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000000" w:themeColor="text1"/>
          <w:sz w:val="36"/>
          <w:szCs w:val="36"/>
          <w:rtl/>
        </w:rPr>
        <w:id w:val="-1458557036"/>
        <w:docPartObj>
          <w:docPartGallery w:val="Table of Contents"/>
          <w:docPartUnique/>
        </w:docPartObj>
      </w:sdtPr>
      <w:sdtEndPr>
        <w:rPr>
          <w:rFonts w:eastAsiaTheme="minorEastAsia"/>
          <w:b/>
          <w:noProof/>
          <w:color w:val="auto"/>
          <w:sz w:val="28"/>
          <w:szCs w:val="28"/>
        </w:rPr>
      </w:sdtEndPr>
      <w:sdtContent>
        <w:bookmarkEnd w:id="0" w:displacedByCustomXml="prev"/>
        <w:p w:rsidR="00085BC9" w:rsidRPr="003B4B99" w:rsidRDefault="00085BC9" w:rsidP="00DE30DE">
          <w:pPr>
            <w:pStyle w:val="TOCHeading"/>
            <w:spacing w:before="0" w:after="240"/>
            <w:ind w:firstLine="429"/>
            <w:jc w:val="center"/>
            <w:rPr>
              <w:rFonts w:cs="Traditional Arabic"/>
              <w:color w:val="000000" w:themeColor="text1"/>
              <w:sz w:val="52"/>
              <w:szCs w:val="36"/>
              <w:rtl/>
            </w:rPr>
          </w:pPr>
          <w:r w:rsidRPr="003B4B99">
            <w:rPr>
              <w:rFonts w:cs="Traditional Arabic"/>
              <w:color w:val="000000" w:themeColor="text1"/>
              <w:sz w:val="52"/>
              <w:szCs w:val="36"/>
              <w:rtl/>
            </w:rPr>
            <w:t>فهرست</w:t>
          </w:r>
        </w:p>
        <w:p w:rsidR="003215D0" w:rsidRPr="003B4B99" w:rsidRDefault="00085BC9" w:rsidP="003215D0">
          <w:pPr>
            <w:pStyle w:val="TOC1"/>
            <w:rPr>
              <w:noProof/>
              <w:sz w:val="22"/>
              <w:szCs w:val="22"/>
            </w:rPr>
          </w:pPr>
          <w:r w:rsidRPr="003B4B99">
            <w:fldChar w:fldCharType="begin"/>
          </w:r>
          <w:r w:rsidRPr="003B4B99">
            <w:instrText xml:space="preserve"> TOC \o "1-3" \h \z \u </w:instrText>
          </w:r>
          <w:r w:rsidRPr="003B4B99">
            <w:fldChar w:fldCharType="separate"/>
          </w:r>
          <w:hyperlink w:anchor="_Toc55829681" w:history="1">
            <w:r w:rsidR="003215D0" w:rsidRPr="003B4B99">
              <w:rPr>
                <w:rStyle w:val="Hyperlink"/>
                <w:rFonts w:hint="eastAsia"/>
                <w:noProof/>
                <w:rtl/>
              </w:rPr>
              <w:t>مقدمه</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_Toc55829681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2</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2" w:history="1">
            <w:r w:rsidR="003215D0" w:rsidRPr="003B4B99">
              <w:rPr>
                <w:rStyle w:val="Hyperlink"/>
                <w:rFonts w:hint="eastAsia"/>
                <w:noProof/>
                <w:rtl/>
              </w:rPr>
              <w:t>نظر</w:t>
            </w:r>
            <w:r w:rsidR="003215D0" w:rsidRPr="003B4B99">
              <w:rPr>
                <w:rStyle w:val="Hyperlink"/>
                <w:noProof/>
                <w:rtl/>
              </w:rPr>
              <w:t xml:space="preserve"> </w:t>
            </w:r>
            <w:r w:rsidR="003215D0" w:rsidRPr="003B4B99">
              <w:rPr>
                <w:rStyle w:val="Hyperlink"/>
                <w:rFonts w:hint="eastAsia"/>
                <w:noProof/>
                <w:rtl/>
              </w:rPr>
              <w:t>امام</w:t>
            </w:r>
            <w:r w:rsidR="003215D0" w:rsidRPr="003B4B99">
              <w:rPr>
                <w:rStyle w:val="Hyperlink"/>
                <w:rFonts w:hint="cs"/>
                <w:noProof/>
                <w:rtl/>
              </w:rPr>
              <w:t>ی</w:t>
            </w:r>
            <w:r w:rsidR="003215D0" w:rsidRPr="003B4B99">
              <w:rPr>
                <w:rStyle w:val="Hyperlink"/>
                <w:rFonts w:hint="eastAsia"/>
                <w:noProof/>
                <w:rtl/>
              </w:rPr>
              <w:t>ه</w:t>
            </w:r>
            <w:r w:rsidR="003215D0" w:rsidRPr="003B4B99">
              <w:rPr>
                <w:rStyle w:val="Hyperlink"/>
                <w:noProof/>
                <w:rtl/>
              </w:rPr>
              <w:t xml:space="preserve"> </w:t>
            </w:r>
            <w:r w:rsidR="003215D0" w:rsidRPr="003B4B99">
              <w:rPr>
                <w:rStyle w:val="Hyperlink"/>
                <w:rFonts w:hint="eastAsia"/>
                <w:noProof/>
                <w:rtl/>
              </w:rPr>
              <w:t>درباره</w:t>
            </w:r>
            <w:r w:rsidR="003215D0" w:rsidRPr="003B4B99">
              <w:rPr>
                <w:rStyle w:val="Hyperlink"/>
                <w:noProof/>
                <w:rtl/>
              </w:rPr>
              <w:t xml:space="preserve"> </w:t>
            </w:r>
            <w:r w:rsidR="003215D0" w:rsidRPr="003B4B99">
              <w:rPr>
                <w:rStyle w:val="Hyperlink"/>
                <w:rFonts w:hint="eastAsia"/>
                <w:noProof/>
                <w:rtl/>
              </w:rPr>
              <w:t>ق</w:t>
            </w:r>
            <w:r w:rsidR="003215D0" w:rsidRPr="003B4B99">
              <w:rPr>
                <w:rStyle w:val="Hyperlink"/>
                <w:rFonts w:hint="cs"/>
                <w:noProof/>
                <w:rtl/>
              </w:rPr>
              <w:t>ی</w:t>
            </w:r>
            <w:r w:rsidR="003215D0" w:rsidRPr="003B4B99">
              <w:rPr>
                <w:rStyle w:val="Hyperlink"/>
                <w:rFonts w:hint="eastAsia"/>
                <w:noProof/>
                <w:rtl/>
              </w:rPr>
              <w:t>اس</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_Toc55829682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2</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3" w:history="1">
            <w:r w:rsidR="003215D0" w:rsidRPr="003B4B99">
              <w:rPr>
                <w:rStyle w:val="Hyperlink"/>
                <w:rFonts w:hint="eastAsia"/>
                <w:noProof/>
                <w:rtl/>
              </w:rPr>
              <w:t>عوامل</w:t>
            </w:r>
            <w:r w:rsidR="003215D0" w:rsidRPr="003B4B99">
              <w:rPr>
                <w:rStyle w:val="Hyperlink"/>
                <w:noProof/>
                <w:rtl/>
              </w:rPr>
              <w:t xml:space="preserve"> </w:t>
            </w:r>
            <w:r w:rsidR="003215D0" w:rsidRPr="003B4B99">
              <w:rPr>
                <w:rStyle w:val="Hyperlink"/>
                <w:rFonts w:hint="eastAsia"/>
                <w:noProof/>
                <w:rtl/>
              </w:rPr>
              <w:t>توسعه</w:t>
            </w:r>
            <w:r w:rsidR="003215D0" w:rsidRPr="003B4B99">
              <w:rPr>
                <w:rStyle w:val="Hyperlink"/>
                <w:noProof/>
                <w:rtl/>
              </w:rPr>
              <w:t xml:space="preserve"> </w:t>
            </w:r>
            <w:r w:rsidR="003215D0" w:rsidRPr="003B4B99">
              <w:rPr>
                <w:rStyle w:val="Hyperlink"/>
                <w:rFonts w:hint="eastAsia"/>
                <w:noProof/>
                <w:rtl/>
              </w:rPr>
              <w:t>ق</w:t>
            </w:r>
            <w:r w:rsidR="003215D0" w:rsidRPr="003B4B99">
              <w:rPr>
                <w:rStyle w:val="Hyperlink"/>
                <w:rFonts w:hint="cs"/>
                <w:noProof/>
                <w:rtl/>
              </w:rPr>
              <w:t>ی</w:t>
            </w:r>
            <w:r w:rsidR="003215D0" w:rsidRPr="003B4B99">
              <w:rPr>
                <w:rStyle w:val="Hyperlink"/>
                <w:rFonts w:hint="eastAsia"/>
                <w:noProof/>
                <w:rtl/>
              </w:rPr>
              <w:t>اس</w:t>
            </w:r>
            <w:r w:rsidR="003215D0" w:rsidRPr="003B4B99">
              <w:rPr>
                <w:rStyle w:val="Hyperlink"/>
                <w:noProof/>
                <w:rtl/>
              </w:rPr>
              <w:t xml:space="preserve"> </w:t>
            </w:r>
            <w:r w:rsidR="003215D0" w:rsidRPr="003B4B99">
              <w:rPr>
                <w:rStyle w:val="Hyperlink"/>
                <w:rFonts w:hint="eastAsia"/>
                <w:noProof/>
                <w:rtl/>
              </w:rPr>
              <w:t>در</w:t>
            </w:r>
            <w:r w:rsidR="003215D0" w:rsidRPr="003B4B99">
              <w:rPr>
                <w:rStyle w:val="Hyperlink"/>
                <w:noProof/>
                <w:rtl/>
              </w:rPr>
              <w:t xml:space="preserve"> </w:t>
            </w:r>
            <w:r w:rsidR="003215D0" w:rsidRPr="003B4B99">
              <w:rPr>
                <w:rStyle w:val="Hyperlink"/>
                <w:rFonts w:hint="eastAsia"/>
                <w:noProof/>
                <w:rtl/>
              </w:rPr>
              <w:t>ب</w:t>
            </w:r>
            <w:r w:rsidR="003215D0" w:rsidRPr="003B4B99">
              <w:rPr>
                <w:rStyle w:val="Hyperlink"/>
                <w:rFonts w:hint="cs"/>
                <w:noProof/>
                <w:rtl/>
              </w:rPr>
              <w:t>ی</w:t>
            </w:r>
            <w:r w:rsidR="003215D0" w:rsidRPr="003B4B99">
              <w:rPr>
                <w:rStyle w:val="Hyperlink"/>
                <w:rFonts w:hint="eastAsia"/>
                <w:noProof/>
                <w:rtl/>
              </w:rPr>
              <w:t>ن</w:t>
            </w:r>
            <w:r w:rsidR="003215D0" w:rsidRPr="003B4B99">
              <w:rPr>
                <w:rStyle w:val="Hyperlink"/>
                <w:noProof/>
                <w:rtl/>
              </w:rPr>
              <w:t xml:space="preserve"> </w:t>
            </w:r>
            <w:r w:rsidR="003215D0" w:rsidRPr="003B4B99">
              <w:rPr>
                <w:rStyle w:val="Hyperlink"/>
                <w:rFonts w:hint="eastAsia"/>
                <w:noProof/>
                <w:rtl/>
              </w:rPr>
              <w:t>عامه</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_Toc55829683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3</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4" w:history="1">
            <w:r w:rsidR="003215D0" w:rsidRPr="003B4B99">
              <w:rPr>
                <w:rStyle w:val="Hyperlink"/>
                <w:rFonts w:hint="eastAsia"/>
                <w:noProof/>
                <w:rtl/>
              </w:rPr>
              <w:t>سنتگرا</w:t>
            </w:r>
            <w:r w:rsidR="003215D0" w:rsidRPr="003B4B99">
              <w:rPr>
                <w:rStyle w:val="Hyperlink"/>
                <w:rFonts w:hint="cs"/>
                <w:noProof/>
                <w:rtl/>
              </w:rPr>
              <w:t>یی</w:t>
            </w:r>
            <w:r w:rsidR="003215D0" w:rsidRPr="003B4B99">
              <w:rPr>
                <w:rStyle w:val="Hyperlink"/>
                <w:noProof/>
                <w:rtl/>
              </w:rPr>
              <w:t xml:space="preserve"> </w:t>
            </w:r>
            <w:r w:rsidR="003215D0" w:rsidRPr="003B4B99">
              <w:rPr>
                <w:rStyle w:val="Hyperlink"/>
                <w:rFonts w:hint="eastAsia"/>
                <w:noProof/>
                <w:rtl/>
              </w:rPr>
              <w:t>و</w:t>
            </w:r>
            <w:r w:rsidR="003215D0" w:rsidRPr="003B4B99">
              <w:rPr>
                <w:rStyle w:val="Hyperlink"/>
                <w:noProof/>
                <w:rtl/>
              </w:rPr>
              <w:t xml:space="preserve"> </w:t>
            </w:r>
            <w:r w:rsidR="003215D0" w:rsidRPr="003B4B99">
              <w:rPr>
                <w:rStyle w:val="Hyperlink"/>
                <w:rFonts w:hint="eastAsia"/>
                <w:noProof/>
                <w:rtl/>
              </w:rPr>
              <w:t>عقلگرا</w:t>
            </w:r>
            <w:r w:rsidR="003215D0" w:rsidRPr="003B4B99">
              <w:rPr>
                <w:rStyle w:val="Hyperlink"/>
                <w:rFonts w:hint="cs"/>
                <w:noProof/>
                <w:rtl/>
              </w:rPr>
              <w:t>یی</w:t>
            </w:r>
            <w:r w:rsidR="003215D0" w:rsidRPr="003B4B99">
              <w:rPr>
                <w:rStyle w:val="Hyperlink"/>
                <w:noProof/>
                <w:rtl/>
              </w:rPr>
              <w:t xml:space="preserve"> </w:t>
            </w:r>
            <w:r w:rsidR="003215D0" w:rsidRPr="003B4B99">
              <w:rPr>
                <w:rStyle w:val="Hyperlink"/>
                <w:rFonts w:hint="eastAsia"/>
                <w:noProof/>
                <w:rtl/>
              </w:rPr>
              <w:t>در</w:t>
            </w:r>
            <w:r w:rsidR="003215D0" w:rsidRPr="003B4B99">
              <w:rPr>
                <w:rStyle w:val="Hyperlink"/>
                <w:noProof/>
                <w:rtl/>
              </w:rPr>
              <w:t xml:space="preserve"> </w:t>
            </w:r>
            <w:r w:rsidR="003215D0" w:rsidRPr="003B4B99">
              <w:rPr>
                <w:rStyle w:val="Hyperlink"/>
                <w:rFonts w:hint="eastAsia"/>
                <w:noProof/>
                <w:rtl/>
              </w:rPr>
              <w:t>عامه</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_Toc55829684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4</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5" w:history="1">
            <w:r w:rsidR="003215D0" w:rsidRPr="003B4B99">
              <w:rPr>
                <w:rStyle w:val="Hyperlink"/>
                <w:rFonts w:hint="eastAsia"/>
                <w:noProof/>
                <w:rtl/>
              </w:rPr>
              <w:t>جا</w:t>
            </w:r>
            <w:r w:rsidR="003215D0" w:rsidRPr="003B4B99">
              <w:rPr>
                <w:rStyle w:val="Hyperlink"/>
                <w:rFonts w:hint="cs"/>
                <w:noProof/>
                <w:rtl/>
              </w:rPr>
              <w:t>ی</w:t>
            </w:r>
            <w:r w:rsidR="003215D0" w:rsidRPr="003B4B99">
              <w:rPr>
                <w:rStyle w:val="Hyperlink"/>
                <w:rFonts w:hint="eastAsia"/>
                <w:noProof/>
                <w:rtl/>
              </w:rPr>
              <w:t>گاه</w:t>
            </w:r>
            <w:r w:rsidR="003215D0" w:rsidRPr="003B4B99">
              <w:rPr>
                <w:rStyle w:val="Hyperlink"/>
                <w:noProof/>
                <w:rtl/>
              </w:rPr>
              <w:t xml:space="preserve"> </w:t>
            </w:r>
            <w:r w:rsidR="003215D0" w:rsidRPr="003B4B99">
              <w:rPr>
                <w:rStyle w:val="Hyperlink"/>
                <w:rFonts w:hint="eastAsia"/>
                <w:noProof/>
                <w:rtl/>
              </w:rPr>
              <w:t>ق</w:t>
            </w:r>
            <w:r w:rsidR="003215D0" w:rsidRPr="003B4B99">
              <w:rPr>
                <w:rStyle w:val="Hyperlink"/>
                <w:rFonts w:hint="cs"/>
                <w:noProof/>
                <w:rtl/>
              </w:rPr>
              <w:t>ی</w:t>
            </w:r>
            <w:r w:rsidR="003215D0" w:rsidRPr="003B4B99">
              <w:rPr>
                <w:rStyle w:val="Hyperlink"/>
                <w:rFonts w:hint="eastAsia"/>
                <w:noProof/>
                <w:rtl/>
              </w:rPr>
              <w:t>اس</w:t>
            </w:r>
            <w:r w:rsidR="003215D0" w:rsidRPr="003B4B99">
              <w:rPr>
                <w:rStyle w:val="Hyperlink"/>
                <w:noProof/>
                <w:rtl/>
              </w:rPr>
              <w:t xml:space="preserve"> </w:t>
            </w:r>
            <w:r w:rsidR="003215D0" w:rsidRPr="003B4B99">
              <w:rPr>
                <w:rStyle w:val="Hyperlink"/>
                <w:rFonts w:hint="eastAsia"/>
                <w:noProof/>
                <w:rtl/>
              </w:rPr>
              <w:t>در</w:t>
            </w:r>
            <w:r w:rsidR="003215D0" w:rsidRPr="003B4B99">
              <w:rPr>
                <w:rStyle w:val="Hyperlink"/>
                <w:noProof/>
                <w:rtl/>
              </w:rPr>
              <w:t xml:space="preserve"> </w:t>
            </w:r>
            <w:r w:rsidR="003215D0" w:rsidRPr="003B4B99">
              <w:rPr>
                <w:rStyle w:val="Hyperlink"/>
                <w:rFonts w:hint="eastAsia"/>
                <w:noProof/>
                <w:rtl/>
              </w:rPr>
              <w:t>نظر</w:t>
            </w:r>
            <w:r w:rsidR="003215D0" w:rsidRPr="003B4B99">
              <w:rPr>
                <w:rStyle w:val="Hyperlink"/>
                <w:noProof/>
                <w:rtl/>
              </w:rPr>
              <w:t xml:space="preserve"> </w:t>
            </w:r>
            <w:r w:rsidR="003215D0" w:rsidRPr="003B4B99">
              <w:rPr>
                <w:rStyle w:val="Hyperlink"/>
                <w:rFonts w:hint="eastAsia"/>
                <w:noProof/>
                <w:rtl/>
              </w:rPr>
              <w:t>اکثر</w:t>
            </w:r>
            <w:r w:rsidR="003215D0" w:rsidRPr="003B4B99">
              <w:rPr>
                <w:rStyle w:val="Hyperlink"/>
                <w:noProof/>
                <w:rtl/>
              </w:rPr>
              <w:t xml:space="preserve"> </w:t>
            </w:r>
            <w:r w:rsidR="003215D0" w:rsidRPr="003B4B99">
              <w:rPr>
                <w:rStyle w:val="Hyperlink"/>
                <w:rFonts w:hint="eastAsia"/>
                <w:noProof/>
                <w:rtl/>
              </w:rPr>
              <w:t>عامه</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_Toc55829685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5</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6" w:history="1">
            <w:r w:rsidR="003215D0" w:rsidRPr="003B4B99">
              <w:rPr>
                <w:rStyle w:val="Hyperlink"/>
                <w:rFonts w:hint="eastAsia"/>
                <w:noProof/>
                <w:rtl/>
              </w:rPr>
              <w:t>اعمال</w:t>
            </w:r>
            <w:r w:rsidR="003215D0" w:rsidRPr="003B4B99">
              <w:rPr>
                <w:rStyle w:val="Hyperlink"/>
                <w:noProof/>
                <w:rtl/>
              </w:rPr>
              <w:t xml:space="preserve"> </w:t>
            </w:r>
            <w:r w:rsidR="003215D0" w:rsidRPr="003B4B99">
              <w:rPr>
                <w:rStyle w:val="Hyperlink"/>
                <w:rFonts w:hint="eastAsia"/>
                <w:noProof/>
                <w:rtl/>
              </w:rPr>
              <w:t>ق</w:t>
            </w:r>
            <w:r w:rsidR="003215D0" w:rsidRPr="003B4B99">
              <w:rPr>
                <w:rStyle w:val="Hyperlink"/>
                <w:rFonts w:hint="cs"/>
                <w:noProof/>
                <w:rtl/>
              </w:rPr>
              <w:t>ی</w:t>
            </w:r>
            <w:r w:rsidR="003215D0" w:rsidRPr="003B4B99">
              <w:rPr>
                <w:rStyle w:val="Hyperlink"/>
                <w:rFonts w:hint="eastAsia"/>
                <w:noProof/>
                <w:rtl/>
              </w:rPr>
              <w:t>اس</w:t>
            </w:r>
            <w:r w:rsidR="003215D0" w:rsidRPr="003B4B99">
              <w:rPr>
                <w:rStyle w:val="Hyperlink"/>
                <w:noProof/>
                <w:rtl/>
              </w:rPr>
              <w:t xml:space="preserve"> </w:t>
            </w:r>
            <w:r w:rsidR="003215D0" w:rsidRPr="003B4B99">
              <w:rPr>
                <w:rStyle w:val="Hyperlink"/>
                <w:rFonts w:hint="eastAsia"/>
                <w:noProof/>
                <w:rtl/>
              </w:rPr>
              <w:t>بعد</w:t>
            </w:r>
            <w:r w:rsidR="003215D0" w:rsidRPr="003B4B99">
              <w:rPr>
                <w:rStyle w:val="Hyperlink"/>
                <w:noProof/>
                <w:rtl/>
              </w:rPr>
              <w:t xml:space="preserve"> </w:t>
            </w:r>
            <w:r w:rsidR="003215D0" w:rsidRPr="003B4B99">
              <w:rPr>
                <w:rStyle w:val="Hyperlink"/>
                <w:rFonts w:hint="eastAsia"/>
                <w:noProof/>
                <w:rtl/>
              </w:rPr>
              <w:t>از</w:t>
            </w:r>
            <w:r w:rsidR="003215D0" w:rsidRPr="003B4B99">
              <w:rPr>
                <w:rStyle w:val="Hyperlink"/>
                <w:noProof/>
                <w:rtl/>
              </w:rPr>
              <w:t xml:space="preserve"> </w:t>
            </w:r>
            <w:r w:rsidR="003215D0" w:rsidRPr="003B4B99">
              <w:rPr>
                <w:rStyle w:val="Hyperlink"/>
                <w:rFonts w:hint="eastAsia"/>
                <w:noProof/>
                <w:rtl/>
              </w:rPr>
              <w:t>ائمه</w:t>
            </w:r>
            <w:r w:rsidR="003215D0" w:rsidRPr="003B4B99">
              <w:rPr>
                <w:rStyle w:val="Hyperlink"/>
                <w:noProof/>
                <w:rtl/>
              </w:rPr>
              <w:t xml:space="preserve"> </w:t>
            </w:r>
            <w:r w:rsidR="004F0912">
              <w:rPr>
                <w:rStyle w:val="Hyperlink"/>
                <w:rFonts w:hint="eastAsia"/>
                <w:noProof/>
                <w:rtl/>
              </w:rPr>
              <w:t>علیهم‌السلام</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_Toc55829686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6</w:t>
            </w:r>
            <w:r w:rsidR="003215D0" w:rsidRPr="003B4B99">
              <w:rPr>
                <w:rStyle w:val="Hyperlink"/>
                <w:noProof/>
                <w:rtl/>
              </w:rPr>
              <w:fldChar w:fldCharType="end"/>
            </w:r>
          </w:hyperlink>
        </w:p>
        <w:p w:rsidR="003215D0" w:rsidRPr="003B4B99" w:rsidRDefault="00950E40" w:rsidP="003215D0">
          <w:pPr>
            <w:pStyle w:val="TOC1"/>
            <w:rPr>
              <w:noProof/>
              <w:sz w:val="22"/>
              <w:szCs w:val="22"/>
            </w:rPr>
          </w:pPr>
          <w:hyperlink w:anchor="_Toc55829687" w:history="1">
            <w:r w:rsidR="003215D0" w:rsidRPr="003B4B99">
              <w:rPr>
                <w:rStyle w:val="Hyperlink"/>
                <w:rFonts w:hint="eastAsia"/>
                <w:noProof/>
                <w:rtl/>
              </w:rPr>
              <w:t>اقسام</w:t>
            </w:r>
            <w:r w:rsidR="003215D0" w:rsidRPr="003B4B99">
              <w:rPr>
                <w:rStyle w:val="Hyperlink"/>
                <w:noProof/>
                <w:rtl/>
              </w:rPr>
              <w:t xml:space="preserve"> </w:t>
            </w:r>
            <w:r w:rsidR="003215D0" w:rsidRPr="003B4B99">
              <w:rPr>
                <w:rStyle w:val="Hyperlink"/>
                <w:rFonts w:hint="eastAsia"/>
                <w:noProof/>
                <w:rtl/>
              </w:rPr>
              <w:t>روا</w:t>
            </w:r>
            <w:r w:rsidR="003215D0" w:rsidRPr="003B4B99">
              <w:rPr>
                <w:rStyle w:val="Hyperlink"/>
                <w:rFonts w:hint="cs"/>
                <w:noProof/>
                <w:rtl/>
              </w:rPr>
              <w:t>ی</w:t>
            </w:r>
            <w:r w:rsidR="003215D0" w:rsidRPr="003B4B99">
              <w:rPr>
                <w:rStyle w:val="Hyperlink"/>
                <w:rFonts w:hint="eastAsia"/>
                <w:noProof/>
                <w:rtl/>
              </w:rPr>
              <w:t>ات</w:t>
            </w:r>
            <w:r w:rsidR="003215D0" w:rsidRPr="003B4B99">
              <w:rPr>
                <w:rStyle w:val="Hyperlink"/>
                <w:noProof/>
                <w:rtl/>
              </w:rPr>
              <w:t xml:space="preserve"> </w:t>
            </w:r>
            <w:r w:rsidR="003215D0" w:rsidRPr="003B4B99">
              <w:rPr>
                <w:rStyle w:val="Hyperlink"/>
                <w:rFonts w:hint="eastAsia"/>
                <w:noProof/>
                <w:rtl/>
              </w:rPr>
              <w:t>نف</w:t>
            </w:r>
            <w:r w:rsidR="003215D0" w:rsidRPr="003B4B99">
              <w:rPr>
                <w:rStyle w:val="Hyperlink"/>
                <w:rFonts w:hint="cs"/>
                <w:noProof/>
                <w:rtl/>
              </w:rPr>
              <w:t>ی</w:t>
            </w:r>
            <w:r w:rsidR="003215D0" w:rsidRPr="003B4B99">
              <w:rPr>
                <w:rStyle w:val="Hyperlink"/>
                <w:noProof/>
                <w:rtl/>
              </w:rPr>
              <w:t xml:space="preserve"> </w:t>
            </w:r>
            <w:r w:rsidR="003215D0" w:rsidRPr="003B4B99">
              <w:rPr>
                <w:rStyle w:val="Hyperlink"/>
                <w:rFonts w:hint="eastAsia"/>
                <w:noProof/>
                <w:rtl/>
              </w:rPr>
              <w:t>حج</w:t>
            </w:r>
            <w:r w:rsidR="003215D0" w:rsidRPr="003B4B99">
              <w:rPr>
                <w:rStyle w:val="Hyperlink"/>
                <w:rFonts w:hint="cs"/>
                <w:noProof/>
                <w:rtl/>
              </w:rPr>
              <w:t>ی</w:t>
            </w:r>
            <w:r w:rsidR="003215D0" w:rsidRPr="003B4B99">
              <w:rPr>
                <w:rStyle w:val="Hyperlink"/>
                <w:rFonts w:hint="eastAsia"/>
                <w:noProof/>
                <w:rtl/>
              </w:rPr>
              <w:t>ت</w:t>
            </w:r>
            <w:r w:rsidR="003215D0" w:rsidRPr="003B4B99">
              <w:rPr>
                <w:rStyle w:val="Hyperlink"/>
                <w:noProof/>
                <w:rtl/>
              </w:rPr>
              <w:t xml:space="preserve"> </w:t>
            </w:r>
            <w:r w:rsidR="003215D0" w:rsidRPr="003B4B99">
              <w:rPr>
                <w:rStyle w:val="Hyperlink"/>
                <w:rFonts w:hint="eastAsia"/>
                <w:noProof/>
                <w:rtl/>
              </w:rPr>
              <w:t>ق</w:t>
            </w:r>
            <w:r w:rsidR="003215D0" w:rsidRPr="003B4B99">
              <w:rPr>
                <w:rStyle w:val="Hyperlink"/>
                <w:rFonts w:hint="cs"/>
                <w:noProof/>
                <w:rtl/>
              </w:rPr>
              <w:t>ی</w:t>
            </w:r>
            <w:r w:rsidR="003215D0" w:rsidRPr="003B4B99">
              <w:rPr>
                <w:rStyle w:val="Hyperlink"/>
                <w:rFonts w:hint="eastAsia"/>
                <w:noProof/>
                <w:rtl/>
              </w:rPr>
              <w:t>اس</w:t>
            </w:r>
            <w:r w:rsidR="003215D0" w:rsidRPr="003B4B99">
              <w:rPr>
                <w:noProof/>
                <w:webHidden/>
              </w:rPr>
              <w:tab/>
            </w:r>
            <w:r w:rsidR="003215D0" w:rsidRPr="003B4B99">
              <w:rPr>
                <w:rStyle w:val="Hyperlink"/>
                <w:noProof/>
                <w:rtl/>
              </w:rPr>
              <w:fldChar w:fldCharType="begin"/>
            </w:r>
            <w:r w:rsidR="003215D0" w:rsidRPr="003B4B99">
              <w:rPr>
                <w:noProof/>
                <w:webHidden/>
              </w:rPr>
              <w:instrText xml:space="preserve"> PAGEREF _Toc55829687 \h </w:instrText>
            </w:r>
            <w:r w:rsidR="003215D0" w:rsidRPr="003B4B99">
              <w:rPr>
                <w:rStyle w:val="Hyperlink"/>
                <w:noProof/>
                <w:rtl/>
              </w:rPr>
            </w:r>
            <w:r w:rsidR="003215D0" w:rsidRPr="003B4B99">
              <w:rPr>
                <w:rStyle w:val="Hyperlink"/>
                <w:noProof/>
                <w:rtl/>
              </w:rPr>
              <w:fldChar w:fldCharType="separate"/>
            </w:r>
            <w:r w:rsidR="003215D0" w:rsidRPr="003B4B99">
              <w:rPr>
                <w:noProof/>
                <w:webHidden/>
              </w:rPr>
              <w:t>6</w:t>
            </w:r>
            <w:r w:rsidR="003215D0" w:rsidRPr="003B4B99">
              <w:rPr>
                <w:rStyle w:val="Hyperlink"/>
                <w:noProof/>
                <w:rtl/>
              </w:rPr>
              <w:fldChar w:fldCharType="end"/>
            </w:r>
          </w:hyperlink>
        </w:p>
        <w:p w:rsidR="00085BC9" w:rsidRPr="003B4B99" w:rsidRDefault="00085BC9" w:rsidP="00DE30DE">
          <w:pPr>
            <w:pStyle w:val="TOC1"/>
          </w:pPr>
          <w:r w:rsidRPr="003B4B99">
            <w:rPr>
              <w:b/>
              <w:bCs/>
              <w:noProof/>
            </w:rPr>
            <w:fldChar w:fldCharType="end"/>
          </w:r>
        </w:p>
      </w:sdtContent>
    </w:sdt>
    <w:p w:rsidR="007F6FBC" w:rsidRPr="003B4B99" w:rsidRDefault="007F6FBC" w:rsidP="00DE30DE">
      <w:pPr>
        <w:ind w:firstLine="429"/>
        <w:rPr>
          <w:rtl/>
        </w:rPr>
      </w:pPr>
      <w:r w:rsidRPr="003B4B99">
        <w:rPr>
          <w:rtl/>
        </w:rPr>
        <w:br w:type="page"/>
      </w:r>
    </w:p>
    <w:p w:rsidR="00B119C3" w:rsidRPr="003B4B99" w:rsidRDefault="00B119C3" w:rsidP="00DE30DE">
      <w:pPr>
        <w:ind w:firstLine="429"/>
        <w:jc w:val="center"/>
        <w:rPr>
          <w:rtl/>
        </w:rPr>
      </w:pPr>
      <w:bookmarkStart w:id="1" w:name="_Toc30425287"/>
      <w:bookmarkStart w:id="2" w:name="_Toc41924346"/>
      <w:r w:rsidRPr="003B4B99">
        <w:rPr>
          <w:rtl/>
        </w:rPr>
        <w:lastRenderedPageBreak/>
        <w:t>بسم الله الرحمن الرحیم</w:t>
      </w:r>
    </w:p>
    <w:p w:rsidR="00B119C3" w:rsidRPr="003B4B99" w:rsidRDefault="00B119C3" w:rsidP="00DE30DE">
      <w:pPr>
        <w:rPr>
          <w:b/>
          <w:bCs/>
          <w:color w:val="FF0000"/>
          <w:sz w:val="42"/>
          <w:szCs w:val="42"/>
          <w:rtl/>
        </w:rPr>
      </w:pPr>
      <w:bookmarkStart w:id="3" w:name="_Toc29129852"/>
      <w:r w:rsidRPr="003B4B99">
        <w:rPr>
          <w:b/>
          <w:bCs/>
          <w:color w:val="FF0000"/>
          <w:sz w:val="42"/>
          <w:szCs w:val="42"/>
          <w:rtl/>
        </w:rPr>
        <w:t>اصول/</w:t>
      </w:r>
      <w:bookmarkEnd w:id="3"/>
      <w:r w:rsidRPr="003B4B99">
        <w:rPr>
          <w:b/>
          <w:bCs/>
          <w:color w:val="FF0000"/>
          <w:sz w:val="42"/>
          <w:szCs w:val="42"/>
          <w:rtl/>
        </w:rPr>
        <w:t xml:space="preserve"> </w:t>
      </w:r>
      <w:r w:rsidRPr="003B4B99">
        <w:rPr>
          <w:b/>
          <w:bCs/>
          <w:color w:val="000000" w:themeColor="text1"/>
          <w:sz w:val="42"/>
          <w:szCs w:val="42"/>
          <w:rtl/>
        </w:rPr>
        <w:t>تعدیه حکم</w:t>
      </w:r>
    </w:p>
    <w:p w:rsidR="00550D27" w:rsidRPr="003B4B99" w:rsidRDefault="00550D27" w:rsidP="00DE30DE">
      <w:pPr>
        <w:pStyle w:val="Heading1"/>
        <w:jc w:val="both"/>
        <w:rPr>
          <w:rtl/>
        </w:rPr>
      </w:pPr>
      <w:bookmarkStart w:id="4" w:name="_Toc55829681"/>
      <w:bookmarkEnd w:id="1"/>
      <w:bookmarkEnd w:id="2"/>
      <w:r w:rsidRPr="003B4B99">
        <w:rPr>
          <w:rFonts w:hint="cs"/>
          <w:rtl/>
        </w:rPr>
        <w:t>مقدمه</w:t>
      </w:r>
      <w:bookmarkEnd w:id="4"/>
    </w:p>
    <w:p w:rsidR="0009678A" w:rsidRPr="003B4B99" w:rsidRDefault="0009678A" w:rsidP="0009678A">
      <w:pPr>
        <w:rPr>
          <w:rtl/>
        </w:rPr>
      </w:pPr>
      <w:r w:rsidRPr="003B4B99">
        <w:rPr>
          <w:rFonts w:hint="cs"/>
          <w:rtl/>
        </w:rPr>
        <w:t>در مبحث قیاس گفتیم که به دلیل اینکه با همه آن علل و عوامل تعدیه حکم ارتباط دارد و به نحوی نفی قیاس</w:t>
      </w:r>
      <w:r w:rsidR="006974B3">
        <w:rPr>
          <w:rFonts w:hint="cs"/>
          <w:rtl/>
        </w:rPr>
        <w:t xml:space="preserve"> می‌</w:t>
      </w:r>
      <w:r w:rsidRPr="003B4B99">
        <w:rPr>
          <w:rFonts w:hint="cs"/>
          <w:rtl/>
        </w:rPr>
        <w:t xml:space="preserve">تواند برای نفی همه </w:t>
      </w:r>
      <w:r w:rsidR="00417482" w:rsidRPr="003B4B99">
        <w:rPr>
          <w:rFonts w:hint="cs"/>
          <w:rtl/>
        </w:rPr>
        <w:t>آن‌ها</w:t>
      </w:r>
      <w:r w:rsidRPr="003B4B99">
        <w:rPr>
          <w:rFonts w:hint="cs"/>
          <w:rtl/>
        </w:rPr>
        <w:t xml:space="preserve"> مورد استدلال قرار بگیرد از اهمیت بالایی قرار دارد گرچه اصل نفی قیاس و عدم حجیت قیاس یک امر </w:t>
      </w:r>
      <w:r w:rsidR="0068662D" w:rsidRPr="003B4B99">
        <w:rPr>
          <w:rFonts w:hint="cs"/>
          <w:rtl/>
        </w:rPr>
        <w:t>تقریباً</w:t>
      </w:r>
      <w:r w:rsidRPr="003B4B99">
        <w:rPr>
          <w:rFonts w:hint="cs"/>
          <w:rtl/>
        </w:rPr>
        <w:t xml:space="preserve"> ضروری مذهب است در برابر عامه، اما </w:t>
      </w:r>
      <w:r w:rsidR="006974B3">
        <w:rPr>
          <w:rFonts w:hint="cs"/>
          <w:rtl/>
        </w:rPr>
        <w:t>دایره‌ای</w:t>
      </w:r>
      <w:r w:rsidRPr="003B4B99">
        <w:rPr>
          <w:rFonts w:hint="cs"/>
          <w:rtl/>
        </w:rPr>
        <w:t xml:space="preserve">ن قیاس و حدود آن محل اختلاف است از این روست عدم اعتبار و عدم حجیة القیاس از مشخصات و ضروریات مذهب است اما </w:t>
      </w:r>
      <w:r w:rsidR="006974B3">
        <w:rPr>
          <w:rFonts w:hint="cs"/>
          <w:rtl/>
        </w:rPr>
        <w:t>دایره‌ای</w:t>
      </w:r>
      <w:r w:rsidRPr="003B4B99">
        <w:rPr>
          <w:rFonts w:hint="cs"/>
          <w:rtl/>
        </w:rPr>
        <w:t xml:space="preserve">ن قیاس و عدم حجیتی که بر آن مترتب شده از ضروریات مذهب نیست و محل اختلافات گسترده میان فقها و اصولیین امامیه است یک اختلاف کلانی با </w:t>
      </w:r>
      <w:r w:rsidR="006974B3">
        <w:rPr>
          <w:rFonts w:hint="cs"/>
          <w:rtl/>
        </w:rPr>
        <w:t>اخباری‌ها</w:t>
      </w:r>
      <w:r w:rsidRPr="003B4B99">
        <w:rPr>
          <w:rFonts w:hint="cs"/>
          <w:rtl/>
        </w:rPr>
        <w:t xml:space="preserve"> در درون </w:t>
      </w:r>
      <w:r w:rsidR="006974B3">
        <w:rPr>
          <w:rFonts w:hint="cs"/>
          <w:rtl/>
        </w:rPr>
        <w:t>اصولی‌ها</w:t>
      </w:r>
      <w:r w:rsidRPr="003B4B99">
        <w:rPr>
          <w:rFonts w:hint="cs"/>
          <w:rtl/>
        </w:rPr>
        <w:t xml:space="preserve"> و </w:t>
      </w:r>
      <w:r w:rsidR="006974B3">
        <w:rPr>
          <w:rFonts w:hint="cs"/>
          <w:rtl/>
        </w:rPr>
        <w:t>همین‌طور</w:t>
      </w:r>
      <w:r w:rsidRPr="003B4B99">
        <w:rPr>
          <w:rFonts w:hint="cs"/>
          <w:rtl/>
        </w:rPr>
        <w:t xml:space="preserve"> در میان </w:t>
      </w:r>
      <w:r w:rsidR="006974B3">
        <w:rPr>
          <w:rFonts w:hint="cs"/>
          <w:rtl/>
        </w:rPr>
        <w:t>اخباری‌ها</w:t>
      </w:r>
      <w:r w:rsidRPr="003B4B99">
        <w:rPr>
          <w:rFonts w:hint="cs"/>
          <w:rtl/>
        </w:rPr>
        <w:t xml:space="preserve"> تفاوت آراء در این مسئله به چشم</w:t>
      </w:r>
      <w:r w:rsidR="006974B3">
        <w:rPr>
          <w:rFonts w:hint="cs"/>
          <w:rtl/>
        </w:rPr>
        <w:t xml:space="preserve"> می‌</w:t>
      </w:r>
      <w:r w:rsidRPr="003B4B99">
        <w:rPr>
          <w:rFonts w:hint="cs"/>
          <w:rtl/>
        </w:rPr>
        <w:t>خورد. این یک مطلب.</w:t>
      </w:r>
    </w:p>
    <w:p w:rsidR="0009678A" w:rsidRPr="003B4B99" w:rsidRDefault="008A20E3" w:rsidP="008A20E3">
      <w:pPr>
        <w:pStyle w:val="Heading1"/>
        <w:jc w:val="both"/>
        <w:rPr>
          <w:rtl/>
        </w:rPr>
      </w:pPr>
      <w:bookmarkStart w:id="5" w:name="_Toc55829682"/>
      <w:r w:rsidRPr="003B4B99">
        <w:rPr>
          <w:rFonts w:hint="cs"/>
          <w:rtl/>
        </w:rPr>
        <w:t>نظر امامیه درباره قیاس</w:t>
      </w:r>
      <w:bookmarkEnd w:id="5"/>
    </w:p>
    <w:p w:rsidR="0009678A" w:rsidRPr="003B4B99" w:rsidRDefault="0009678A" w:rsidP="0009678A">
      <w:pPr>
        <w:rPr>
          <w:rtl/>
        </w:rPr>
      </w:pPr>
      <w:r w:rsidRPr="003B4B99">
        <w:rPr>
          <w:rFonts w:hint="cs"/>
          <w:rtl/>
        </w:rPr>
        <w:t xml:space="preserve">مطلب دوم این بود که در امامیه از منظر خیلی کلان سه نظریه قابل عرضه است؛ نظریه اول اینکه قیاس </w:t>
      </w:r>
      <w:r w:rsidR="0068662D" w:rsidRPr="003B4B99">
        <w:rPr>
          <w:rFonts w:hint="cs"/>
          <w:rtl/>
        </w:rPr>
        <w:t>کاملاً</w:t>
      </w:r>
      <w:r w:rsidRPr="003B4B99">
        <w:rPr>
          <w:rFonts w:hint="cs"/>
          <w:rtl/>
        </w:rPr>
        <w:t xml:space="preserve"> متفاوت با آن چند عامل تعدیه حکم است و </w:t>
      </w:r>
      <w:r w:rsidR="0068662D" w:rsidRPr="003B4B99">
        <w:rPr>
          <w:rtl/>
        </w:rPr>
        <w:t>کلاً</w:t>
      </w:r>
      <w:r w:rsidRPr="003B4B99">
        <w:rPr>
          <w:rFonts w:hint="cs"/>
          <w:rtl/>
        </w:rPr>
        <w:t xml:space="preserve"> قیاس شامل این عواملی که</w:t>
      </w:r>
      <w:r w:rsidR="006974B3">
        <w:rPr>
          <w:rFonts w:hint="cs"/>
          <w:rtl/>
        </w:rPr>
        <w:t xml:space="preserve"> می‌</w:t>
      </w:r>
      <w:r w:rsidRPr="003B4B99">
        <w:rPr>
          <w:rFonts w:hint="cs"/>
          <w:rtl/>
        </w:rPr>
        <w:t>گوییم</w:t>
      </w:r>
      <w:r w:rsidR="006974B3">
        <w:rPr>
          <w:rFonts w:hint="cs"/>
          <w:rtl/>
        </w:rPr>
        <w:t xml:space="preserve"> نمی‌</w:t>
      </w:r>
      <w:r w:rsidRPr="003B4B99">
        <w:rPr>
          <w:rFonts w:hint="cs"/>
          <w:rtl/>
        </w:rPr>
        <w:t>شود.</w:t>
      </w:r>
    </w:p>
    <w:p w:rsidR="0009678A" w:rsidRPr="003B4B99" w:rsidRDefault="0009678A" w:rsidP="001B369B">
      <w:pPr>
        <w:rPr>
          <w:rtl/>
        </w:rPr>
      </w:pPr>
      <w:r w:rsidRPr="003B4B99">
        <w:rPr>
          <w:rFonts w:hint="cs"/>
          <w:rtl/>
        </w:rPr>
        <w:t xml:space="preserve">این عوامل؛ تعلیل، اولویت و فحوا، الغاء خصوصیت، تنقیح مناط، مناسبات حکم و موضوع و امثال </w:t>
      </w:r>
      <w:r w:rsidR="006974B3">
        <w:rPr>
          <w:rFonts w:hint="cs"/>
          <w:rtl/>
        </w:rPr>
        <w:t>این‌ها</w:t>
      </w:r>
      <w:r w:rsidRPr="003B4B99">
        <w:rPr>
          <w:rFonts w:hint="cs"/>
          <w:rtl/>
        </w:rPr>
        <w:t xml:space="preserve">، از دایره قیاس بیرون است البته با این قید که </w:t>
      </w:r>
      <w:r w:rsidR="006974B3">
        <w:rPr>
          <w:rFonts w:hint="cs"/>
          <w:rtl/>
        </w:rPr>
        <w:t>این‌ها</w:t>
      </w:r>
      <w:r w:rsidRPr="003B4B99">
        <w:rPr>
          <w:rFonts w:hint="cs"/>
          <w:rtl/>
        </w:rPr>
        <w:t xml:space="preserve"> اطمینان و قطع بیاورد.</w:t>
      </w:r>
    </w:p>
    <w:p w:rsidR="0009678A" w:rsidRPr="003B4B99" w:rsidRDefault="0009678A" w:rsidP="0009678A">
      <w:pPr>
        <w:rPr>
          <w:rtl/>
        </w:rPr>
      </w:pPr>
      <w:r w:rsidRPr="003B4B99">
        <w:rPr>
          <w:rFonts w:hint="cs"/>
          <w:rtl/>
        </w:rPr>
        <w:t xml:space="preserve">نظریه دوم این است که همه </w:t>
      </w:r>
      <w:r w:rsidR="006974B3">
        <w:rPr>
          <w:rFonts w:hint="cs"/>
          <w:rtl/>
        </w:rPr>
        <w:t>این‌ها</w:t>
      </w:r>
      <w:r w:rsidRPr="003B4B99">
        <w:rPr>
          <w:rFonts w:hint="cs"/>
          <w:rtl/>
        </w:rPr>
        <w:t xml:space="preserve"> با آن قید قطع و اطمینان داخل در دایره قیاس هستند که یک نظر افراطی است که در بعضی از </w:t>
      </w:r>
      <w:r w:rsidR="006974B3">
        <w:rPr>
          <w:rFonts w:hint="cs"/>
          <w:rtl/>
        </w:rPr>
        <w:t>اخباری‌ها می‌</w:t>
      </w:r>
      <w:r w:rsidRPr="003B4B99">
        <w:rPr>
          <w:rFonts w:hint="cs"/>
          <w:rtl/>
        </w:rPr>
        <w:t>شود جستجو کرد.</w:t>
      </w:r>
    </w:p>
    <w:p w:rsidR="0009678A" w:rsidRPr="003B4B99" w:rsidRDefault="0009678A" w:rsidP="0009678A">
      <w:pPr>
        <w:rPr>
          <w:rtl/>
        </w:rPr>
      </w:pPr>
      <w:r w:rsidRPr="003B4B99">
        <w:rPr>
          <w:rFonts w:hint="cs"/>
          <w:rtl/>
        </w:rPr>
        <w:t xml:space="preserve">نظریه سوم این است که نوعی تفصیل قائل بشویم؛ مثلاً در بین اصولیین </w:t>
      </w:r>
      <w:r w:rsidR="006974B3">
        <w:rPr>
          <w:rFonts w:hint="cs"/>
          <w:rtl/>
        </w:rPr>
        <w:t>این‌گونه</w:t>
      </w:r>
      <w:r w:rsidRPr="003B4B99">
        <w:rPr>
          <w:rFonts w:hint="cs"/>
          <w:rtl/>
        </w:rPr>
        <w:t xml:space="preserve"> است که </w:t>
      </w:r>
      <w:r w:rsidR="0068662D" w:rsidRPr="003B4B99">
        <w:rPr>
          <w:rFonts w:hint="cs"/>
          <w:rtl/>
        </w:rPr>
        <w:t>غالباً</w:t>
      </w:r>
      <w:r w:rsidRPr="003B4B99">
        <w:rPr>
          <w:rFonts w:hint="cs"/>
          <w:rtl/>
        </w:rPr>
        <w:t xml:space="preserve"> تعلیل و فحوا مورد قبول است و بحثی ندارند و نسبت به موارد دیگر بحث هست در بین </w:t>
      </w:r>
      <w:r w:rsidR="006974B3">
        <w:rPr>
          <w:rFonts w:hint="cs"/>
          <w:rtl/>
        </w:rPr>
        <w:t>اخباری‌ها</w:t>
      </w:r>
      <w:r w:rsidRPr="003B4B99">
        <w:rPr>
          <w:rFonts w:hint="cs"/>
          <w:rtl/>
        </w:rPr>
        <w:t xml:space="preserve"> هم یک تفاوتی و آراء تفصیلی وجود دارد.</w:t>
      </w:r>
    </w:p>
    <w:p w:rsidR="008A20E3" w:rsidRPr="003B4B99" w:rsidRDefault="008A20E3" w:rsidP="008A20E3">
      <w:pPr>
        <w:rPr>
          <w:rtl/>
        </w:rPr>
      </w:pPr>
      <w:r w:rsidRPr="003B4B99">
        <w:rPr>
          <w:rFonts w:eastAsia="2  Lotus" w:hint="cs"/>
          <w:bCs/>
          <w:color w:val="FF0000"/>
          <w:sz w:val="44"/>
          <w:szCs w:val="42"/>
          <w:rtl/>
        </w:rPr>
        <w:t>نظرات عامه درباره قیاس</w:t>
      </w:r>
    </w:p>
    <w:p w:rsidR="0009678A" w:rsidRPr="003B4B99" w:rsidRDefault="0009678A" w:rsidP="008A20E3">
      <w:pPr>
        <w:rPr>
          <w:rtl/>
        </w:rPr>
      </w:pPr>
      <w:r w:rsidRPr="003B4B99">
        <w:rPr>
          <w:rFonts w:hint="cs"/>
          <w:rtl/>
        </w:rPr>
        <w:t xml:space="preserve">مطلب سوم؛ در عامه است </w:t>
      </w:r>
      <w:r w:rsidR="00D07028" w:rsidRPr="003B4B99">
        <w:rPr>
          <w:rFonts w:hint="cs"/>
          <w:rtl/>
        </w:rPr>
        <w:t>اوج نظریه قیاس و حجیت قیاس در مذهب حنفی بوده است و ابوحنیفه به این مسئله شناخته</w:t>
      </w:r>
      <w:r w:rsidR="006974B3">
        <w:rPr>
          <w:rFonts w:hint="cs"/>
          <w:rtl/>
        </w:rPr>
        <w:t xml:space="preserve"> می‌</w:t>
      </w:r>
      <w:r w:rsidR="00D07028" w:rsidRPr="003B4B99">
        <w:rPr>
          <w:rFonts w:hint="cs"/>
          <w:rtl/>
        </w:rPr>
        <w:t>شود و مذهب حنفی به این مسئله شناخته</w:t>
      </w:r>
      <w:r w:rsidR="006974B3">
        <w:rPr>
          <w:rFonts w:hint="cs"/>
          <w:rtl/>
        </w:rPr>
        <w:t xml:space="preserve"> می‌</w:t>
      </w:r>
      <w:r w:rsidR="00D07028" w:rsidRPr="003B4B99">
        <w:rPr>
          <w:rFonts w:hint="cs"/>
          <w:rtl/>
        </w:rPr>
        <w:t xml:space="preserve">شود اما در مذاهب دیگر درجات دارد. جای این بحث هست که </w:t>
      </w:r>
      <w:r w:rsidR="006974B3">
        <w:rPr>
          <w:rFonts w:hint="cs"/>
          <w:rtl/>
        </w:rPr>
        <w:t>فی‌الجمله</w:t>
      </w:r>
      <w:r w:rsidR="00D07028" w:rsidRPr="003B4B99">
        <w:rPr>
          <w:rFonts w:hint="cs"/>
          <w:rtl/>
        </w:rPr>
        <w:t xml:space="preserve"> ولو محدود همه مذاهب به نحوی قیاس را قبول دارند یا اینکه </w:t>
      </w:r>
      <w:r w:rsidR="006974B3">
        <w:rPr>
          <w:rFonts w:hint="cs"/>
          <w:rtl/>
        </w:rPr>
        <w:t>علی‌رغم</w:t>
      </w:r>
      <w:r w:rsidR="00D07028" w:rsidRPr="003B4B99">
        <w:rPr>
          <w:rFonts w:hint="cs"/>
          <w:rtl/>
        </w:rPr>
        <w:t xml:space="preserve"> اینکه اجتهاد به </w:t>
      </w:r>
      <w:r w:rsidR="0068662D" w:rsidRPr="003B4B99">
        <w:rPr>
          <w:rFonts w:hint="cs"/>
          <w:rtl/>
        </w:rPr>
        <w:t>رأی</w:t>
      </w:r>
      <w:r w:rsidR="00D07028" w:rsidRPr="003B4B99">
        <w:rPr>
          <w:rFonts w:hint="cs"/>
          <w:rtl/>
        </w:rPr>
        <w:t xml:space="preserve"> و طرق دیگر را که ما قبول نداریم</w:t>
      </w:r>
      <w:r w:rsidR="006974B3">
        <w:rPr>
          <w:rFonts w:hint="cs"/>
          <w:rtl/>
        </w:rPr>
        <w:t xml:space="preserve"> می‌</w:t>
      </w:r>
      <w:r w:rsidR="00D07028" w:rsidRPr="003B4B99">
        <w:rPr>
          <w:rFonts w:hint="cs"/>
          <w:rtl/>
        </w:rPr>
        <w:t xml:space="preserve">پذیرند اما قیاس را قبول ندارند؛ کمی در این اختلاف است و خیلی وضوح ندارد بعضی کلمات این است که بعضی مذاهب قیاس را قبول ندارند مثل حنبلی و حتی به مالکی نسبت </w:t>
      </w:r>
      <w:r w:rsidR="0068662D" w:rsidRPr="003B4B99">
        <w:rPr>
          <w:rtl/>
        </w:rPr>
        <w:t>داده‌اند</w:t>
      </w:r>
      <w:r w:rsidR="00D07028" w:rsidRPr="003B4B99">
        <w:rPr>
          <w:rFonts w:hint="cs"/>
          <w:rtl/>
        </w:rPr>
        <w:t xml:space="preserve"> که </w:t>
      </w:r>
      <w:r w:rsidR="006974B3">
        <w:rPr>
          <w:rFonts w:hint="cs"/>
          <w:rtl/>
        </w:rPr>
        <w:t>این‌ها</w:t>
      </w:r>
      <w:r w:rsidR="00D07028" w:rsidRPr="003B4B99">
        <w:rPr>
          <w:rFonts w:hint="cs"/>
          <w:rtl/>
        </w:rPr>
        <w:t xml:space="preserve"> قیاس را قبول ندارند و حتی </w:t>
      </w:r>
      <w:r w:rsidR="006974B3">
        <w:rPr>
          <w:rtl/>
        </w:rPr>
        <w:t>این‌جور</w:t>
      </w:r>
      <w:r w:rsidR="00D07028" w:rsidRPr="003B4B99">
        <w:rPr>
          <w:rFonts w:hint="cs"/>
          <w:rtl/>
        </w:rPr>
        <w:t xml:space="preserve"> تعبیر</w:t>
      </w:r>
      <w:r w:rsidR="006974B3">
        <w:rPr>
          <w:rFonts w:hint="cs"/>
          <w:rtl/>
        </w:rPr>
        <w:t xml:space="preserve"> می‌</w:t>
      </w:r>
      <w:r w:rsidR="00D07028" w:rsidRPr="003B4B99">
        <w:rPr>
          <w:rFonts w:hint="cs"/>
          <w:rtl/>
        </w:rPr>
        <w:t xml:space="preserve">کنند که </w:t>
      </w:r>
      <w:r w:rsidR="0068662D" w:rsidRPr="003B4B99">
        <w:rPr>
          <w:rtl/>
        </w:rPr>
        <w:t>این‌هایی</w:t>
      </w:r>
      <w:r w:rsidR="00D07028" w:rsidRPr="003B4B99">
        <w:rPr>
          <w:rFonts w:hint="cs"/>
          <w:rtl/>
        </w:rPr>
        <w:t xml:space="preserve"> که در مدینه بودند کمتر قیاس</w:t>
      </w:r>
      <w:r w:rsidR="006974B3">
        <w:rPr>
          <w:rFonts w:hint="cs"/>
          <w:rtl/>
        </w:rPr>
        <w:t xml:space="preserve"> می‌</w:t>
      </w:r>
      <w:r w:rsidR="00D07028" w:rsidRPr="003B4B99">
        <w:rPr>
          <w:rFonts w:hint="cs"/>
          <w:rtl/>
        </w:rPr>
        <w:t xml:space="preserve">کردند و </w:t>
      </w:r>
      <w:r w:rsidR="0068662D" w:rsidRPr="003B4B99">
        <w:rPr>
          <w:rFonts w:hint="cs"/>
          <w:rtl/>
        </w:rPr>
        <w:t>این‌هایی</w:t>
      </w:r>
      <w:r w:rsidR="00D07028" w:rsidRPr="003B4B99">
        <w:rPr>
          <w:rFonts w:hint="cs"/>
          <w:rtl/>
        </w:rPr>
        <w:t xml:space="preserve"> که در عراق بودند و دورتر بودند و احادیث را</w:t>
      </w:r>
      <w:r w:rsidR="006974B3">
        <w:rPr>
          <w:rFonts w:hint="cs"/>
          <w:rtl/>
        </w:rPr>
        <w:t xml:space="preserve"> می‌</w:t>
      </w:r>
      <w:r w:rsidR="00D07028" w:rsidRPr="003B4B99">
        <w:rPr>
          <w:rFonts w:hint="cs"/>
          <w:rtl/>
        </w:rPr>
        <w:t xml:space="preserve">شنیدند بیشتر به سمت قیاس </w:t>
      </w:r>
      <w:r w:rsidR="006974B3">
        <w:rPr>
          <w:rFonts w:hint="cs"/>
          <w:rtl/>
        </w:rPr>
        <w:lastRenderedPageBreak/>
        <w:t>رفته‌اند</w:t>
      </w:r>
      <w:r w:rsidR="00D07028" w:rsidRPr="003B4B99">
        <w:rPr>
          <w:rFonts w:hint="cs"/>
          <w:rtl/>
        </w:rPr>
        <w:t xml:space="preserve"> اما بدون اینکه بخواهم خیلی دقیق بگویم آن </w:t>
      </w:r>
      <w:r w:rsidR="006974B3">
        <w:rPr>
          <w:rFonts w:hint="cs"/>
          <w:rtl/>
        </w:rPr>
        <w:t>نکته‌ای</w:t>
      </w:r>
      <w:r w:rsidR="00D07028" w:rsidRPr="003B4B99">
        <w:rPr>
          <w:rFonts w:hint="cs"/>
          <w:rtl/>
        </w:rPr>
        <w:t xml:space="preserve"> که شما دیروز</w:t>
      </w:r>
      <w:r w:rsidR="006974B3">
        <w:rPr>
          <w:rFonts w:hint="cs"/>
          <w:rtl/>
        </w:rPr>
        <w:t xml:space="preserve"> می‌</w:t>
      </w:r>
      <w:r w:rsidR="00D07028" w:rsidRPr="003B4B99">
        <w:rPr>
          <w:rFonts w:hint="cs"/>
          <w:rtl/>
        </w:rPr>
        <w:t xml:space="preserve">گفتید تا حدی درست است یعنی </w:t>
      </w:r>
      <w:r w:rsidR="0068662D" w:rsidRPr="003B4B99">
        <w:rPr>
          <w:rFonts w:hint="cs"/>
          <w:rtl/>
        </w:rPr>
        <w:t>تقریباً</w:t>
      </w:r>
      <w:r w:rsidR="00D07028" w:rsidRPr="003B4B99">
        <w:rPr>
          <w:rFonts w:hint="cs"/>
          <w:rtl/>
        </w:rPr>
        <w:t xml:space="preserve"> همه مذاهب اسلامی جز شیعه کم یا زیاد به قیاس پناه</w:t>
      </w:r>
      <w:r w:rsidR="006974B3">
        <w:rPr>
          <w:rFonts w:hint="cs"/>
          <w:rtl/>
        </w:rPr>
        <w:t xml:space="preserve"> می‌</w:t>
      </w:r>
      <w:r w:rsidR="00D07028" w:rsidRPr="003B4B99">
        <w:rPr>
          <w:rFonts w:hint="cs"/>
          <w:rtl/>
        </w:rPr>
        <w:t>برند و از قیاس بهره</w:t>
      </w:r>
      <w:r w:rsidR="006974B3">
        <w:rPr>
          <w:rFonts w:hint="cs"/>
          <w:rtl/>
        </w:rPr>
        <w:t xml:space="preserve"> می‌</w:t>
      </w:r>
      <w:r w:rsidR="00D07028" w:rsidRPr="003B4B99">
        <w:rPr>
          <w:rFonts w:hint="cs"/>
          <w:rtl/>
        </w:rPr>
        <w:t>برند.</w:t>
      </w:r>
    </w:p>
    <w:p w:rsidR="00D07028" w:rsidRPr="003B4B99" w:rsidRDefault="00D07028" w:rsidP="004D0E53">
      <w:pPr>
        <w:rPr>
          <w:rtl/>
        </w:rPr>
      </w:pPr>
      <w:r w:rsidRPr="003B4B99">
        <w:rPr>
          <w:rFonts w:hint="cs"/>
          <w:rtl/>
        </w:rPr>
        <w:t>به نحوی</w:t>
      </w:r>
      <w:r w:rsidR="006974B3">
        <w:rPr>
          <w:rFonts w:hint="cs"/>
          <w:rtl/>
        </w:rPr>
        <w:t xml:space="preserve"> می‌</w:t>
      </w:r>
      <w:r w:rsidRPr="003B4B99">
        <w:rPr>
          <w:rFonts w:hint="cs"/>
          <w:rtl/>
        </w:rPr>
        <w:t xml:space="preserve">شود گفت اگر این نگاه را بپذیریم قیاس پرچم </w:t>
      </w:r>
      <w:r w:rsidR="006974B3">
        <w:rPr>
          <w:rFonts w:hint="cs"/>
          <w:rtl/>
        </w:rPr>
        <w:t>آن‌هاست</w:t>
      </w:r>
      <w:r w:rsidRPr="003B4B99">
        <w:rPr>
          <w:rFonts w:hint="cs"/>
          <w:rtl/>
        </w:rPr>
        <w:t xml:space="preserve"> </w:t>
      </w:r>
      <w:r w:rsidR="006974B3">
        <w:rPr>
          <w:rFonts w:hint="cs"/>
          <w:rtl/>
        </w:rPr>
        <w:t>درهرحال</w:t>
      </w:r>
      <w:r w:rsidRPr="003B4B99">
        <w:rPr>
          <w:rFonts w:hint="cs"/>
          <w:rtl/>
        </w:rPr>
        <w:t xml:space="preserve"> اوج قیاس و تعمیم دایره قیاس در حنفی دیده</w:t>
      </w:r>
      <w:r w:rsidR="006974B3">
        <w:rPr>
          <w:rFonts w:hint="cs"/>
          <w:rtl/>
        </w:rPr>
        <w:t xml:space="preserve"> می‌</w:t>
      </w:r>
      <w:r w:rsidRPr="003B4B99">
        <w:rPr>
          <w:rFonts w:hint="cs"/>
          <w:rtl/>
        </w:rPr>
        <w:t xml:space="preserve">شود و </w:t>
      </w:r>
      <w:r w:rsidR="006974B3">
        <w:rPr>
          <w:rFonts w:hint="cs"/>
          <w:rtl/>
        </w:rPr>
        <w:t>ریشه‌هایش</w:t>
      </w:r>
      <w:r w:rsidRPr="003B4B99">
        <w:rPr>
          <w:rFonts w:hint="cs"/>
          <w:rtl/>
        </w:rPr>
        <w:t xml:space="preserve"> بعد از پیغمبر شروع شد بعد از ارتحال پیغمبر همه کسانی که سراغ ائمه </w:t>
      </w:r>
      <w:r w:rsidR="0068662D" w:rsidRPr="003B4B99">
        <w:rPr>
          <w:rFonts w:hint="cs"/>
          <w:rtl/>
        </w:rPr>
        <w:t>علیهم‌السلام</w:t>
      </w:r>
      <w:r w:rsidRPr="003B4B99">
        <w:rPr>
          <w:rFonts w:hint="cs"/>
          <w:rtl/>
        </w:rPr>
        <w:t xml:space="preserve"> نرفتند مواجه با این نیاز شدند لذا قیاس را به کار ب</w:t>
      </w:r>
      <w:r w:rsidR="004D0E53" w:rsidRPr="003B4B99">
        <w:rPr>
          <w:rFonts w:hint="cs"/>
          <w:rtl/>
        </w:rPr>
        <w:t>ردند و از خود خلیفه شروع</w:t>
      </w:r>
      <w:r w:rsidR="006974B3">
        <w:rPr>
          <w:rFonts w:hint="cs"/>
          <w:rtl/>
        </w:rPr>
        <w:t xml:space="preserve"> می‌</w:t>
      </w:r>
      <w:r w:rsidR="004D0E53" w:rsidRPr="003B4B99">
        <w:rPr>
          <w:rFonts w:hint="cs"/>
          <w:rtl/>
        </w:rPr>
        <w:t xml:space="preserve">شود. </w:t>
      </w:r>
      <w:r w:rsidRPr="003B4B99">
        <w:rPr>
          <w:rFonts w:hint="cs"/>
          <w:rtl/>
        </w:rPr>
        <w:t>این هم یک مطلب</w:t>
      </w:r>
    </w:p>
    <w:p w:rsidR="004D0E53" w:rsidRPr="003B4B99" w:rsidRDefault="004D0E53" w:rsidP="004D0E53">
      <w:pPr>
        <w:pStyle w:val="Heading1"/>
        <w:jc w:val="both"/>
        <w:rPr>
          <w:rtl/>
        </w:rPr>
      </w:pPr>
      <w:bookmarkStart w:id="6" w:name="_Toc55829683"/>
      <w:r w:rsidRPr="003B4B99">
        <w:rPr>
          <w:rFonts w:hint="cs"/>
          <w:rtl/>
        </w:rPr>
        <w:t>عوامل توسعه قیاس در بین عامه</w:t>
      </w:r>
      <w:bookmarkEnd w:id="6"/>
    </w:p>
    <w:p w:rsidR="00D07028" w:rsidRPr="003B4B99" w:rsidRDefault="00D07028" w:rsidP="00D07028">
      <w:pPr>
        <w:rPr>
          <w:rtl/>
        </w:rPr>
      </w:pPr>
      <w:r w:rsidRPr="003B4B99">
        <w:rPr>
          <w:rFonts w:hint="cs"/>
          <w:rtl/>
        </w:rPr>
        <w:t xml:space="preserve">مطلب دیگر اینکه پناه به قیاس بردن ناشی از این علت بوده است که بعد از پیغمبر احادیث چون استمرار پیدا نکرده است </w:t>
      </w:r>
      <w:r w:rsidR="00417482" w:rsidRPr="003B4B99">
        <w:rPr>
          <w:rFonts w:hint="cs"/>
          <w:rtl/>
        </w:rPr>
        <w:t>آن‌ها</w:t>
      </w:r>
      <w:r w:rsidRPr="003B4B99">
        <w:rPr>
          <w:rFonts w:hint="cs"/>
          <w:rtl/>
        </w:rPr>
        <w:t xml:space="preserve"> حدیث کمتر دارند بخصوص اینکه منع حدیث پیش آمد، یک قرن یا کمتر یا بیشتر منع حدیث بود خود خلیفه</w:t>
      </w:r>
      <w:r w:rsidR="006974B3">
        <w:rPr>
          <w:rFonts w:hint="cs"/>
          <w:rtl/>
        </w:rPr>
        <w:t xml:space="preserve"> می‌</w:t>
      </w:r>
      <w:r w:rsidRPr="003B4B99">
        <w:rPr>
          <w:rFonts w:hint="cs"/>
          <w:rtl/>
        </w:rPr>
        <w:t>سوزاند بعد خلفای دیگر ادامه داند که عامل رواج قیاس و اضطرار به قیاس شد.</w:t>
      </w:r>
    </w:p>
    <w:p w:rsidR="00D07028" w:rsidRPr="003B4B99" w:rsidRDefault="00D07028" w:rsidP="00D07028">
      <w:pPr>
        <w:rPr>
          <w:rtl/>
        </w:rPr>
      </w:pPr>
      <w:r w:rsidRPr="003B4B99">
        <w:rPr>
          <w:rFonts w:hint="cs"/>
          <w:rtl/>
        </w:rPr>
        <w:t xml:space="preserve">پس عوامل و </w:t>
      </w:r>
      <w:r w:rsidR="006974B3">
        <w:rPr>
          <w:rFonts w:hint="cs"/>
          <w:rtl/>
        </w:rPr>
        <w:t>پدیده‌هایی</w:t>
      </w:r>
      <w:r w:rsidRPr="003B4B99">
        <w:rPr>
          <w:rFonts w:hint="cs"/>
          <w:rtl/>
        </w:rPr>
        <w:t xml:space="preserve"> که موجب رفتن به سمت قیاس از سوی عامه شد عبارت است از اینکه</w:t>
      </w:r>
    </w:p>
    <w:p w:rsidR="00D07028" w:rsidRPr="003B4B99" w:rsidRDefault="00D07028" w:rsidP="00D07028">
      <w:pPr>
        <w:rPr>
          <w:rtl/>
        </w:rPr>
      </w:pPr>
      <w:r w:rsidRPr="003B4B99">
        <w:rPr>
          <w:rFonts w:hint="cs"/>
          <w:rtl/>
        </w:rPr>
        <w:t>حدیث کمتر دارند و حدیث معتبر از معصوم منحصر در پیغمبر است و حدیث دیگری ندارند</w:t>
      </w:r>
    </w:p>
    <w:p w:rsidR="00D07028" w:rsidRPr="003B4B99" w:rsidRDefault="00D07028" w:rsidP="00D07028">
      <w:pPr>
        <w:rPr>
          <w:rtl/>
        </w:rPr>
      </w:pPr>
      <w:r w:rsidRPr="003B4B99">
        <w:rPr>
          <w:rFonts w:hint="cs"/>
          <w:rtl/>
        </w:rPr>
        <w:t xml:space="preserve">حدیث سوزی؛ همان احادیثی که از پیغمبر بود دچار جریان حدیث سوزی و منع حدیث شد و این گنجینه حدیث </w:t>
      </w:r>
      <w:r w:rsidR="00417482" w:rsidRPr="003B4B99">
        <w:rPr>
          <w:rFonts w:hint="cs"/>
          <w:rtl/>
        </w:rPr>
        <w:t>آن‌ها</w:t>
      </w:r>
      <w:r w:rsidRPr="003B4B99">
        <w:rPr>
          <w:rFonts w:hint="cs"/>
          <w:rtl/>
        </w:rPr>
        <w:t xml:space="preserve"> را </w:t>
      </w:r>
      <w:r w:rsidR="006974B3">
        <w:rPr>
          <w:rFonts w:hint="cs"/>
          <w:rtl/>
        </w:rPr>
        <w:t>ضعیف‌تر</w:t>
      </w:r>
      <w:r w:rsidRPr="003B4B99">
        <w:rPr>
          <w:rFonts w:hint="cs"/>
          <w:rtl/>
        </w:rPr>
        <w:t xml:space="preserve"> کرد.</w:t>
      </w:r>
    </w:p>
    <w:p w:rsidR="00D07028" w:rsidRPr="003B4B99" w:rsidRDefault="00D07028" w:rsidP="00D07028">
      <w:pPr>
        <w:rPr>
          <w:rtl/>
        </w:rPr>
      </w:pPr>
      <w:r w:rsidRPr="003B4B99">
        <w:rPr>
          <w:rFonts w:hint="cs"/>
          <w:rtl/>
        </w:rPr>
        <w:t xml:space="preserve">سوم اینکه قصه جعل احادیث رواج پیدا کرد گرچه عامل اصلی در جعل حدیث مقابله با </w:t>
      </w:r>
      <w:r w:rsidR="00417482" w:rsidRPr="003B4B99">
        <w:rPr>
          <w:rFonts w:hint="cs"/>
          <w:rtl/>
        </w:rPr>
        <w:t>اهل‌بیت</w:t>
      </w:r>
      <w:r w:rsidRPr="003B4B99">
        <w:rPr>
          <w:rFonts w:hint="cs"/>
          <w:rtl/>
        </w:rPr>
        <w:t xml:space="preserve"> </w:t>
      </w:r>
      <w:r w:rsidR="0068662D" w:rsidRPr="003B4B99">
        <w:rPr>
          <w:rFonts w:hint="cs"/>
          <w:rtl/>
        </w:rPr>
        <w:t>علیهم‌السلام</w:t>
      </w:r>
      <w:r w:rsidRPr="003B4B99">
        <w:rPr>
          <w:rFonts w:hint="cs"/>
          <w:rtl/>
        </w:rPr>
        <w:t xml:space="preserve"> بود ولی فضا را مشوم کرد که به </w:t>
      </w:r>
      <w:r w:rsidR="006974B3">
        <w:rPr>
          <w:rFonts w:hint="cs"/>
          <w:rtl/>
        </w:rPr>
        <w:t>انگیزه‌های</w:t>
      </w:r>
      <w:r w:rsidRPr="003B4B99">
        <w:rPr>
          <w:rFonts w:hint="cs"/>
          <w:rtl/>
        </w:rPr>
        <w:t xml:space="preserve"> مختلف انجام</w:t>
      </w:r>
      <w:r w:rsidR="006974B3">
        <w:rPr>
          <w:rFonts w:hint="cs"/>
          <w:rtl/>
        </w:rPr>
        <w:t xml:space="preserve"> می‌</w:t>
      </w:r>
      <w:r w:rsidRPr="003B4B99">
        <w:rPr>
          <w:rFonts w:hint="cs"/>
          <w:rtl/>
        </w:rPr>
        <w:t xml:space="preserve">شد و این </w:t>
      </w:r>
      <w:r w:rsidR="006974B3">
        <w:rPr>
          <w:rFonts w:hint="cs"/>
          <w:rtl/>
        </w:rPr>
        <w:t>پایه‌های</w:t>
      </w:r>
      <w:r w:rsidRPr="003B4B99">
        <w:rPr>
          <w:rFonts w:hint="cs"/>
          <w:rtl/>
        </w:rPr>
        <w:t xml:space="preserve"> حدیثی </w:t>
      </w:r>
      <w:r w:rsidR="00417482" w:rsidRPr="003B4B99">
        <w:rPr>
          <w:rFonts w:hint="cs"/>
          <w:rtl/>
        </w:rPr>
        <w:t>آن‌ها</w:t>
      </w:r>
      <w:r w:rsidRPr="003B4B99">
        <w:rPr>
          <w:rFonts w:hint="cs"/>
          <w:rtl/>
        </w:rPr>
        <w:t xml:space="preserve"> را خیلی سست کرد.</w:t>
      </w:r>
    </w:p>
    <w:p w:rsidR="00D07028" w:rsidRPr="003B4B99" w:rsidRDefault="00417482" w:rsidP="00D07028">
      <w:pPr>
        <w:rPr>
          <w:rtl/>
        </w:rPr>
      </w:pPr>
      <w:r w:rsidRPr="003B4B99">
        <w:rPr>
          <w:rFonts w:hint="cs"/>
          <w:rtl/>
        </w:rPr>
        <w:t>مهم‌ترین</w:t>
      </w:r>
      <w:r w:rsidR="00D07028" w:rsidRPr="003B4B99">
        <w:rPr>
          <w:rFonts w:hint="cs"/>
          <w:rtl/>
        </w:rPr>
        <w:t xml:space="preserve"> عواملی که موجب رفتن به سمت قیاس و </w:t>
      </w:r>
      <w:r w:rsidR="004D0E53" w:rsidRPr="003B4B99">
        <w:rPr>
          <w:rFonts w:hint="cs"/>
          <w:rtl/>
        </w:rPr>
        <w:t xml:space="preserve">استحسان و مسائل مرسله و امثال </w:t>
      </w:r>
      <w:r w:rsidR="006974B3">
        <w:rPr>
          <w:rFonts w:hint="cs"/>
          <w:rtl/>
        </w:rPr>
        <w:t>این‌ها</w:t>
      </w:r>
      <w:r w:rsidR="004D0E53" w:rsidRPr="003B4B99">
        <w:rPr>
          <w:rFonts w:hint="cs"/>
          <w:rtl/>
        </w:rPr>
        <w:t xml:space="preserve"> شد این سه عامل است به اضافه اینکه </w:t>
      </w:r>
      <w:r w:rsidRPr="003B4B99">
        <w:rPr>
          <w:rFonts w:hint="cs"/>
          <w:rtl/>
        </w:rPr>
        <w:t>آن‌ها</w:t>
      </w:r>
      <w:r w:rsidR="004D0E53" w:rsidRPr="003B4B99">
        <w:rPr>
          <w:rFonts w:hint="cs"/>
          <w:rtl/>
        </w:rPr>
        <w:t xml:space="preserve"> در مصدر قدرت و حکومت بودند و برای اداره حکومت نیاز به مسائل شرعی داشتند و این نیاز </w:t>
      </w:r>
      <w:r w:rsidRPr="003B4B99">
        <w:rPr>
          <w:rFonts w:hint="cs"/>
          <w:rtl/>
        </w:rPr>
        <w:t>آن‌ها</w:t>
      </w:r>
      <w:r w:rsidR="004D0E53" w:rsidRPr="003B4B99">
        <w:rPr>
          <w:rFonts w:hint="cs"/>
          <w:rtl/>
        </w:rPr>
        <w:t xml:space="preserve"> را اضافه</w:t>
      </w:r>
      <w:r w:rsidR="006974B3">
        <w:rPr>
          <w:rFonts w:hint="cs"/>
          <w:rtl/>
        </w:rPr>
        <w:t xml:space="preserve"> می‌</w:t>
      </w:r>
      <w:r w:rsidR="004D0E53" w:rsidRPr="003B4B99">
        <w:rPr>
          <w:rFonts w:hint="cs"/>
          <w:rtl/>
        </w:rPr>
        <w:t>کرد و لذا احکام سلطانیه و مسائل حکومتی پیش</w:t>
      </w:r>
      <w:r w:rsidR="006974B3">
        <w:rPr>
          <w:rFonts w:hint="cs"/>
          <w:rtl/>
        </w:rPr>
        <w:t xml:space="preserve"> می‌</w:t>
      </w:r>
      <w:r w:rsidR="004D0E53" w:rsidRPr="003B4B99">
        <w:rPr>
          <w:rFonts w:hint="cs"/>
          <w:rtl/>
        </w:rPr>
        <w:t xml:space="preserve">آمد که نیاز به اجتهادات </w:t>
      </w:r>
      <w:r w:rsidR="006974B3">
        <w:rPr>
          <w:rFonts w:hint="cs"/>
          <w:rtl/>
        </w:rPr>
        <w:t>این‌جوری</w:t>
      </w:r>
      <w:r w:rsidR="004D0E53" w:rsidRPr="003B4B99">
        <w:rPr>
          <w:rFonts w:hint="cs"/>
          <w:rtl/>
        </w:rPr>
        <w:t xml:space="preserve"> و قیاس و استحسان را بیشتر</w:t>
      </w:r>
      <w:r w:rsidR="006974B3">
        <w:rPr>
          <w:rFonts w:hint="cs"/>
          <w:rtl/>
        </w:rPr>
        <w:t xml:space="preserve"> می‌</w:t>
      </w:r>
      <w:r w:rsidR="004D0E53" w:rsidRPr="003B4B99">
        <w:rPr>
          <w:rFonts w:hint="cs"/>
          <w:rtl/>
        </w:rPr>
        <w:t xml:space="preserve">کرد. این عواملی است که موجب توسعه قیاس در بین </w:t>
      </w:r>
      <w:r w:rsidRPr="003B4B99">
        <w:rPr>
          <w:rFonts w:hint="cs"/>
          <w:rtl/>
        </w:rPr>
        <w:t>آن‌ها</w:t>
      </w:r>
      <w:r w:rsidR="004D0E53" w:rsidRPr="003B4B99">
        <w:rPr>
          <w:rFonts w:hint="cs"/>
          <w:rtl/>
        </w:rPr>
        <w:t xml:space="preserve"> شده است.</w:t>
      </w:r>
    </w:p>
    <w:p w:rsidR="004D0E53" w:rsidRPr="003B4B99" w:rsidRDefault="004D0E53" w:rsidP="004D0E53">
      <w:pPr>
        <w:rPr>
          <w:rtl/>
        </w:rPr>
      </w:pPr>
      <w:r w:rsidRPr="003B4B99">
        <w:rPr>
          <w:rFonts w:hint="cs"/>
          <w:rtl/>
        </w:rPr>
        <w:t xml:space="preserve">مطلب دیگر قول صحابه است. </w:t>
      </w:r>
      <w:r w:rsidR="00417482" w:rsidRPr="003B4B99">
        <w:rPr>
          <w:rFonts w:hint="cs"/>
          <w:rtl/>
        </w:rPr>
        <w:t>آن‌ها</w:t>
      </w:r>
      <w:r w:rsidRPr="003B4B99">
        <w:rPr>
          <w:rFonts w:hint="cs"/>
          <w:rtl/>
        </w:rPr>
        <w:t xml:space="preserve"> علاوه بر رفتن به قیاس یک مسیر دیگر هم که برای </w:t>
      </w:r>
      <w:r w:rsidR="00417482" w:rsidRPr="003B4B99">
        <w:rPr>
          <w:rFonts w:hint="cs"/>
          <w:rtl/>
        </w:rPr>
        <w:t>آن‌ها</w:t>
      </w:r>
      <w:r w:rsidRPr="003B4B99">
        <w:rPr>
          <w:rFonts w:hint="cs"/>
          <w:rtl/>
        </w:rPr>
        <w:t xml:space="preserve"> مطرح شد و کسانی به سمت آن رفتند بحث جایگزینی صحابه نسبت به ائمه </w:t>
      </w:r>
      <w:r w:rsidR="0068662D" w:rsidRPr="003B4B99">
        <w:rPr>
          <w:rFonts w:hint="cs"/>
          <w:rtl/>
        </w:rPr>
        <w:t>علیهم‌السلام</w:t>
      </w:r>
      <w:r w:rsidRPr="003B4B99">
        <w:rPr>
          <w:rFonts w:hint="cs"/>
          <w:rtl/>
        </w:rPr>
        <w:t xml:space="preserve"> از عدالت صحابه شروع شد و اینکه </w:t>
      </w:r>
      <w:r w:rsidR="006974B3">
        <w:rPr>
          <w:rFonts w:hint="cs"/>
          <w:rtl/>
        </w:rPr>
        <w:t>این‌ها</w:t>
      </w:r>
      <w:r w:rsidRPr="003B4B99">
        <w:rPr>
          <w:rFonts w:hint="cs"/>
          <w:rtl/>
        </w:rPr>
        <w:t xml:space="preserve"> عادل هستند و فراتر از عدالت اقوال </w:t>
      </w:r>
      <w:r w:rsidR="006974B3">
        <w:rPr>
          <w:rFonts w:hint="cs"/>
          <w:rtl/>
        </w:rPr>
        <w:t>این‌ها</w:t>
      </w:r>
      <w:r w:rsidRPr="003B4B99">
        <w:rPr>
          <w:rFonts w:hint="cs"/>
          <w:rtl/>
        </w:rPr>
        <w:t xml:space="preserve"> را</w:t>
      </w:r>
      <w:r w:rsidR="006974B3">
        <w:rPr>
          <w:rFonts w:hint="cs"/>
          <w:rtl/>
        </w:rPr>
        <w:t xml:space="preserve"> می‌</w:t>
      </w:r>
      <w:r w:rsidRPr="003B4B99">
        <w:rPr>
          <w:rFonts w:hint="cs"/>
          <w:rtl/>
        </w:rPr>
        <w:t xml:space="preserve">شود </w:t>
      </w:r>
      <w:r w:rsidR="006974B3">
        <w:rPr>
          <w:rFonts w:hint="cs"/>
          <w:rtl/>
        </w:rPr>
        <w:t>برگرفته</w:t>
      </w:r>
      <w:r w:rsidRPr="003B4B99">
        <w:rPr>
          <w:rFonts w:hint="cs"/>
          <w:rtl/>
        </w:rPr>
        <w:t xml:space="preserve"> از پیغمبر گرفت و لذا اقوال و تا حدی سیره صحابه نوعی اعتبار دارد و اجماع.</w:t>
      </w:r>
    </w:p>
    <w:p w:rsidR="004D0E53" w:rsidRPr="003B4B99" w:rsidRDefault="004D0E53" w:rsidP="004D0E53">
      <w:pPr>
        <w:rPr>
          <w:rtl/>
        </w:rPr>
      </w:pPr>
      <w:r w:rsidRPr="003B4B99">
        <w:rPr>
          <w:rFonts w:hint="cs"/>
          <w:rtl/>
        </w:rPr>
        <w:t xml:space="preserve">این هم یک مطلب که </w:t>
      </w:r>
      <w:r w:rsidR="00417482" w:rsidRPr="003B4B99">
        <w:rPr>
          <w:rFonts w:hint="cs"/>
          <w:rtl/>
        </w:rPr>
        <w:t>آن‌ها</w:t>
      </w:r>
      <w:r w:rsidRPr="003B4B99">
        <w:rPr>
          <w:rFonts w:hint="cs"/>
          <w:rtl/>
        </w:rPr>
        <w:t xml:space="preserve"> برای حل کار خودشان در بحث اجتهاد ناچار بودند این قبیل</w:t>
      </w:r>
      <w:r w:rsidR="00B8766D" w:rsidRPr="003B4B99">
        <w:rPr>
          <w:rtl/>
        </w:rPr>
        <w:t xml:space="preserve"> </w:t>
      </w:r>
      <w:r w:rsidR="006974B3">
        <w:rPr>
          <w:rFonts w:hint="cs"/>
          <w:rtl/>
        </w:rPr>
        <w:t>روش‌ها</w:t>
      </w:r>
      <w:r w:rsidRPr="003B4B99">
        <w:rPr>
          <w:rFonts w:hint="cs"/>
          <w:rtl/>
        </w:rPr>
        <w:t xml:space="preserve"> را به دست بیاورند که یکی از </w:t>
      </w:r>
      <w:r w:rsidR="00417482" w:rsidRPr="003B4B99">
        <w:rPr>
          <w:rFonts w:hint="cs"/>
          <w:rtl/>
        </w:rPr>
        <w:t>آن‌ها</w:t>
      </w:r>
      <w:r w:rsidRPr="003B4B99">
        <w:rPr>
          <w:rFonts w:hint="cs"/>
          <w:rtl/>
        </w:rPr>
        <w:t xml:space="preserve"> قیاس و استحسان و مسائل مرسله است و یک مسیر هم صحابه را به طور عام، از حدی که بودند بالاتر بیاورند و در حد عدالت و بالاتر از عدالت اعتبار دارد و البته این خیلی محل اختلاف است اینجاست که </w:t>
      </w:r>
      <w:r w:rsidR="006974B3">
        <w:rPr>
          <w:rFonts w:hint="cs"/>
          <w:rtl/>
        </w:rPr>
        <w:t>قیاسی‌های</w:t>
      </w:r>
      <w:r w:rsidRPr="003B4B99">
        <w:rPr>
          <w:rFonts w:hint="cs"/>
          <w:rtl/>
        </w:rPr>
        <w:t xml:space="preserve"> افراطی با بقیه تفاوت پیدا</w:t>
      </w:r>
      <w:r w:rsidR="006974B3">
        <w:rPr>
          <w:rFonts w:hint="cs"/>
          <w:rtl/>
        </w:rPr>
        <w:t xml:space="preserve"> می‌</w:t>
      </w:r>
      <w:r w:rsidRPr="003B4B99">
        <w:rPr>
          <w:rFonts w:hint="cs"/>
          <w:rtl/>
        </w:rPr>
        <w:t>کنند مثل ابوحنیفه که</w:t>
      </w:r>
      <w:r w:rsidR="006974B3">
        <w:rPr>
          <w:rFonts w:hint="cs"/>
          <w:rtl/>
        </w:rPr>
        <w:t xml:space="preserve"> می‌</w:t>
      </w:r>
      <w:r w:rsidRPr="003B4B99">
        <w:rPr>
          <w:rFonts w:hint="cs"/>
          <w:rtl/>
        </w:rPr>
        <w:t>گوید روایت هم که باشد قبول ندارم و قیاس را بر روایت مقدم</w:t>
      </w:r>
      <w:r w:rsidR="006974B3">
        <w:rPr>
          <w:rFonts w:hint="cs"/>
          <w:rtl/>
        </w:rPr>
        <w:t xml:space="preserve"> می‌</w:t>
      </w:r>
      <w:r w:rsidRPr="003B4B99">
        <w:rPr>
          <w:rFonts w:hint="cs"/>
          <w:rtl/>
        </w:rPr>
        <w:t>دارد</w:t>
      </w:r>
    </w:p>
    <w:p w:rsidR="004D0E53" w:rsidRPr="003B4B99" w:rsidRDefault="004D0E53" w:rsidP="004D0E53">
      <w:pPr>
        <w:rPr>
          <w:rtl/>
        </w:rPr>
      </w:pPr>
      <w:r w:rsidRPr="003B4B99">
        <w:rPr>
          <w:rFonts w:hint="cs"/>
          <w:rtl/>
        </w:rPr>
        <w:lastRenderedPageBreak/>
        <w:t>در جایی که بشود قیاس و استحسان انجام داد</w:t>
      </w:r>
      <w:r w:rsidR="006974B3">
        <w:rPr>
          <w:rFonts w:hint="cs"/>
          <w:rtl/>
        </w:rPr>
        <w:t xml:space="preserve"> می‌</w:t>
      </w:r>
      <w:r w:rsidRPr="003B4B99">
        <w:rPr>
          <w:rFonts w:hint="cs"/>
          <w:rtl/>
        </w:rPr>
        <w:t>گوید من به اقوال ائمه کار ندارم. حتی اگر</w:t>
      </w:r>
      <w:r w:rsidR="006974B3">
        <w:rPr>
          <w:rFonts w:hint="cs"/>
          <w:rtl/>
        </w:rPr>
        <w:t xml:space="preserve"> می‌</w:t>
      </w:r>
      <w:r w:rsidRPr="003B4B99">
        <w:rPr>
          <w:rFonts w:hint="cs"/>
          <w:rtl/>
        </w:rPr>
        <w:t xml:space="preserve">گویند علی </w:t>
      </w:r>
      <w:r w:rsidR="00417482" w:rsidRPr="003B4B99">
        <w:rPr>
          <w:rFonts w:hint="cs"/>
          <w:rtl/>
        </w:rPr>
        <w:t>علیه‌السلام</w:t>
      </w:r>
      <w:r w:rsidRPr="003B4B99">
        <w:rPr>
          <w:rFonts w:hint="cs"/>
          <w:rtl/>
        </w:rPr>
        <w:t xml:space="preserve"> </w:t>
      </w:r>
      <w:r w:rsidR="006974B3">
        <w:rPr>
          <w:rFonts w:hint="cs"/>
          <w:rtl/>
        </w:rPr>
        <w:t>این‌جور</w:t>
      </w:r>
      <w:r w:rsidRPr="003B4B99">
        <w:rPr>
          <w:rFonts w:hint="cs"/>
          <w:rtl/>
        </w:rPr>
        <w:t xml:space="preserve"> فرمود</w:t>
      </w:r>
      <w:r w:rsidR="006974B3">
        <w:rPr>
          <w:rFonts w:hint="cs"/>
          <w:rtl/>
        </w:rPr>
        <w:t xml:space="preserve"> می‌</w:t>
      </w:r>
      <w:r w:rsidRPr="003B4B99">
        <w:rPr>
          <w:rFonts w:hint="cs"/>
          <w:rtl/>
        </w:rPr>
        <w:t>گوید من کار ندارم قیاس اقتضای این را دارد</w:t>
      </w:r>
    </w:p>
    <w:p w:rsidR="008A20E3" w:rsidRPr="003B4B99" w:rsidRDefault="00417482" w:rsidP="007D262B">
      <w:pPr>
        <w:rPr>
          <w:rtl/>
        </w:rPr>
      </w:pPr>
      <w:r w:rsidRPr="003B4B99">
        <w:rPr>
          <w:rFonts w:hint="cs"/>
          <w:rtl/>
        </w:rPr>
        <w:t>بنابراین</w:t>
      </w:r>
      <w:r w:rsidR="004D0E53" w:rsidRPr="003B4B99">
        <w:rPr>
          <w:rFonts w:hint="cs"/>
          <w:rtl/>
        </w:rPr>
        <w:t xml:space="preserve"> آن </w:t>
      </w:r>
      <w:r w:rsidR="006974B3">
        <w:rPr>
          <w:rFonts w:hint="cs"/>
          <w:rtl/>
        </w:rPr>
        <w:t>پدیده‌های</w:t>
      </w:r>
      <w:r w:rsidR="004D0E53" w:rsidRPr="003B4B99">
        <w:rPr>
          <w:rFonts w:hint="cs"/>
          <w:rtl/>
        </w:rPr>
        <w:t xml:space="preserve"> چهار </w:t>
      </w:r>
      <w:r w:rsidR="006974B3">
        <w:rPr>
          <w:rFonts w:hint="cs"/>
          <w:rtl/>
        </w:rPr>
        <w:t>پنج‌گانه</w:t>
      </w:r>
      <w:r w:rsidR="004D0E53" w:rsidRPr="003B4B99">
        <w:rPr>
          <w:rFonts w:hint="cs"/>
          <w:rtl/>
        </w:rPr>
        <w:t xml:space="preserve"> که گفتیم و اینکه دستشان </w:t>
      </w:r>
      <w:r w:rsidR="007D262B" w:rsidRPr="003B4B99">
        <w:rPr>
          <w:rFonts w:hint="cs"/>
          <w:rtl/>
        </w:rPr>
        <w:t xml:space="preserve">منابع کمتری بود موجب شد </w:t>
      </w:r>
      <w:r w:rsidR="006974B3">
        <w:rPr>
          <w:rFonts w:hint="cs"/>
          <w:rtl/>
        </w:rPr>
        <w:t>راه‌حل‌هایی</w:t>
      </w:r>
      <w:r w:rsidR="007D262B" w:rsidRPr="003B4B99">
        <w:rPr>
          <w:rFonts w:hint="cs"/>
          <w:rtl/>
        </w:rPr>
        <w:t xml:space="preserve"> پیدا کنند منتها این </w:t>
      </w:r>
      <w:r w:rsidR="006974B3">
        <w:rPr>
          <w:rFonts w:hint="cs"/>
          <w:rtl/>
        </w:rPr>
        <w:t>راه‌حل‌ها</w:t>
      </w:r>
      <w:r w:rsidR="007D262B" w:rsidRPr="003B4B99">
        <w:rPr>
          <w:rFonts w:hint="cs"/>
          <w:rtl/>
        </w:rPr>
        <w:t xml:space="preserve"> متعدد بود منتها </w:t>
      </w:r>
      <w:r w:rsidR="006974B3">
        <w:rPr>
          <w:rFonts w:hint="cs"/>
          <w:rtl/>
        </w:rPr>
        <w:t>قیاسی‌ها</w:t>
      </w:r>
      <w:r w:rsidR="007D262B" w:rsidRPr="003B4B99">
        <w:rPr>
          <w:rFonts w:hint="cs"/>
          <w:rtl/>
        </w:rPr>
        <w:t xml:space="preserve"> و </w:t>
      </w:r>
      <w:r w:rsidR="006974B3">
        <w:rPr>
          <w:rFonts w:hint="cs"/>
          <w:rtl/>
        </w:rPr>
        <w:t>حنفی‌ها</w:t>
      </w:r>
      <w:r w:rsidR="007D262B" w:rsidRPr="003B4B99">
        <w:rPr>
          <w:rFonts w:hint="cs"/>
          <w:rtl/>
        </w:rPr>
        <w:t xml:space="preserve"> افراطی به سمت قیاس رفتند و دیگران به بزرگنمایی صحابه</w:t>
      </w:r>
      <w:r w:rsidR="00B8766D" w:rsidRPr="003B4B99">
        <w:rPr>
          <w:rtl/>
        </w:rPr>
        <w:t xml:space="preserve"> </w:t>
      </w:r>
      <w:r w:rsidR="007D262B" w:rsidRPr="003B4B99">
        <w:rPr>
          <w:rFonts w:hint="cs"/>
          <w:rtl/>
        </w:rPr>
        <w:t xml:space="preserve">رفتند که اجماع </w:t>
      </w:r>
      <w:r w:rsidRPr="003B4B99">
        <w:rPr>
          <w:rFonts w:hint="cs"/>
          <w:rtl/>
        </w:rPr>
        <w:t>آن‌ها</w:t>
      </w:r>
      <w:r w:rsidR="007D262B" w:rsidRPr="003B4B99">
        <w:rPr>
          <w:rFonts w:hint="cs"/>
          <w:rtl/>
        </w:rPr>
        <w:t xml:space="preserve"> معتبر است قولشان و تقریرشان معتبر است و فعلشان معتبر است و امثال </w:t>
      </w:r>
      <w:r w:rsidR="006974B3">
        <w:rPr>
          <w:rFonts w:hint="cs"/>
          <w:rtl/>
        </w:rPr>
        <w:t>این‌ها</w:t>
      </w:r>
      <w:r w:rsidR="007D262B" w:rsidRPr="003B4B99">
        <w:rPr>
          <w:rFonts w:hint="cs"/>
          <w:rtl/>
        </w:rPr>
        <w:t xml:space="preserve"> یعنی شبیه آنچه ما درباره ائمه </w:t>
      </w:r>
      <w:r w:rsidR="0068662D" w:rsidRPr="003B4B99">
        <w:rPr>
          <w:rFonts w:hint="cs"/>
          <w:rtl/>
        </w:rPr>
        <w:t>علیهم‌السلام</w:t>
      </w:r>
      <w:r w:rsidR="006974B3">
        <w:rPr>
          <w:rFonts w:hint="cs"/>
          <w:rtl/>
        </w:rPr>
        <w:t xml:space="preserve"> می‌</w:t>
      </w:r>
      <w:r w:rsidR="007D262B" w:rsidRPr="003B4B99">
        <w:rPr>
          <w:rFonts w:hint="cs"/>
          <w:rtl/>
        </w:rPr>
        <w:t>گوییم</w:t>
      </w:r>
      <w:r w:rsidR="008A20E3" w:rsidRPr="003B4B99">
        <w:rPr>
          <w:rFonts w:hint="cs"/>
          <w:rtl/>
        </w:rPr>
        <w:t>.</w:t>
      </w:r>
    </w:p>
    <w:p w:rsidR="008A20E3" w:rsidRPr="003B4B99" w:rsidRDefault="008A20E3" w:rsidP="008A20E3">
      <w:pPr>
        <w:pStyle w:val="Heading1"/>
        <w:rPr>
          <w:rtl/>
        </w:rPr>
      </w:pPr>
      <w:bookmarkStart w:id="7" w:name="_Toc55829684"/>
      <w:r w:rsidRPr="003B4B99">
        <w:rPr>
          <w:rFonts w:hint="cs"/>
          <w:rtl/>
        </w:rPr>
        <w:t>سنت</w:t>
      </w:r>
      <w:r w:rsidRPr="003B4B99">
        <w:rPr>
          <w:rtl/>
        </w:rPr>
        <w:softHyphen/>
      </w:r>
      <w:r w:rsidRPr="003B4B99">
        <w:rPr>
          <w:rFonts w:hint="cs"/>
          <w:rtl/>
        </w:rPr>
        <w:t>گرایی و عقل</w:t>
      </w:r>
      <w:r w:rsidRPr="003B4B99">
        <w:rPr>
          <w:rtl/>
        </w:rPr>
        <w:softHyphen/>
      </w:r>
      <w:r w:rsidRPr="003B4B99">
        <w:rPr>
          <w:rFonts w:hint="cs"/>
          <w:rtl/>
        </w:rPr>
        <w:t>گرایی در عامه</w:t>
      </w:r>
      <w:bookmarkEnd w:id="7"/>
    </w:p>
    <w:p w:rsidR="00904AB9" w:rsidRPr="003B4B99" w:rsidRDefault="007D262B" w:rsidP="007D262B">
      <w:pPr>
        <w:rPr>
          <w:rtl/>
        </w:rPr>
      </w:pPr>
      <w:r w:rsidRPr="003B4B99">
        <w:rPr>
          <w:rFonts w:hint="cs"/>
          <w:rtl/>
        </w:rPr>
        <w:t xml:space="preserve">این هم یک مطلب که این نوع عوامل موجب رفتن به سمت </w:t>
      </w:r>
      <w:r w:rsidR="006974B3">
        <w:rPr>
          <w:rFonts w:hint="cs"/>
          <w:rtl/>
        </w:rPr>
        <w:t>روش‌هایی</w:t>
      </w:r>
      <w:r w:rsidRPr="003B4B99">
        <w:rPr>
          <w:rFonts w:hint="cs"/>
          <w:rtl/>
        </w:rPr>
        <w:t xml:space="preserve"> در باب اجتهاد و </w:t>
      </w:r>
      <w:r w:rsidR="0068662D" w:rsidRPr="003B4B99">
        <w:rPr>
          <w:rFonts w:hint="cs"/>
          <w:rtl/>
        </w:rPr>
        <w:t>رأی</w:t>
      </w:r>
      <w:r w:rsidRPr="003B4B99">
        <w:rPr>
          <w:rFonts w:hint="cs"/>
          <w:rtl/>
        </w:rPr>
        <w:t xml:space="preserve"> شد و در مقام مراجعه به این طیف </w:t>
      </w:r>
      <w:r w:rsidR="006974B3">
        <w:rPr>
          <w:rFonts w:hint="cs"/>
          <w:rtl/>
        </w:rPr>
        <w:t>ادله‌ای</w:t>
      </w:r>
      <w:r w:rsidRPr="003B4B99">
        <w:rPr>
          <w:rFonts w:hint="cs"/>
          <w:rtl/>
        </w:rPr>
        <w:t xml:space="preserve"> که مطرح است از اجماع و اقوال صحابه و فعل </w:t>
      </w:r>
      <w:r w:rsidR="00417482" w:rsidRPr="003B4B99">
        <w:rPr>
          <w:rFonts w:hint="cs"/>
          <w:rtl/>
        </w:rPr>
        <w:t>آن‌ها</w:t>
      </w:r>
      <w:r w:rsidRPr="003B4B99">
        <w:rPr>
          <w:rFonts w:hint="cs"/>
          <w:rtl/>
        </w:rPr>
        <w:t xml:space="preserve"> تا بحث استحسان و مصالح مرسله و سد </w:t>
      </w:r>
      <w:r w:rsidR="00904AB9" w:rsidRPr="003B4B99">
        <w:rPr>
          <w:rFonts w:hint="cs"/>
          <w:rtl/>
        </w:rPr>
        <w:t xml:space="preserve">ذرایع و قیاس منتها وظایفشان با مواجه با این ادله و شواهد یک </w:t>
      </w:r>
      <w:r w:rsidR="006974B3">
        <w:rPr>
          <w:rFonts w:hint="cs"/>
          <w:rtl/>
        </w:rPr>
        <w:t>گرایش‌های</w:t>
      </w:r>
      <w:r w:rsidR="00904AB9" w:rsidRPr="003B4B99">
        <w:rPr>
          <w:rFonts w:hint="cs"/>
          <w:rtl/>
        </w:rPr>
        <w:t xml:space="preserve"> متفاوتی داشتند بعضی یک چیزی را بیشتر برجسته</w:t>
      </w:r>
      <w:r w:rsidR="006974B3">
        <w:rPr>
          <w:rFonts w:hint="cs"/>
          <w:rtl/>
        </w:rPr>
        <w:t xml:space="preserve"> می‌</w:t>
      </w:r>
      <w:r w:rsidR="00904AB9" w:rsidRPr="003B4B99">
        <w:rPr>
          <w:rFonts w:hint="cs"/>
          <w:rtl/>
        </w:rPr>
        <w:t>کردند و بعضی آن را کمتر و به چیزهای دیگر بیشتر مراجعه</w:t>
      </w:r>
      <w:r w:rsidR="006974B3">
        <w:rPr>
          <w:rFonts w:hint="cs"/>
          <w:rtl/>
        </w:rPr>
        <w:t xml:space="preserve"> می‌</w:t>
      </w:r>
      <w:r w:rsidR="00904AB9" w:rsidRPr="003B4B99">
        <w:rPr>
          <w:rFonts w:hint="cs"/>
          <w:rtl/>
        </w:rPr>
        <w:t>کردند از این جهت است که جریان حنفی را در فقه</w:t>
      </w:r>
      <w:r w:rsidR="006974B3">
        <w:rPr>
          <w:rFonts w:hint="cs"/>
          <w:rtl/>
        </w:rPr>
        <w:t xml:space="preserve"> می‌</w:t>
      </w:r>
      <w:r w:rsidR="00904AB9" w:rsidRPr="003B4B99">
        <w:rPr>
          <w:rFonts w:hint="cs"/>
          <w:rtl/>
        </w:rPr>
        <w:t xml:space="preserve">گویند </w:t>
      </w:r>
      <w:r w:rsidR="006974B3">
        <w:rPr>
          <w:rFonts w:hint="cs"/>
          <w:rtl/>
        </w:rPr>
        <w:t>عقل‌گرا</w:t>
      </w:r>
      <w:r w:rsidR="00904AB9" w:rsidRPr="003B4B99">
        <w:rPr>
          <w:rFonts w:hint="cs"/>
          <w:rtl/>
        </w:rPr>
        <w:t xml:space="preserve"> هستند</w:t>
      </w:r>
      <w:r w:rsidR="008A20E3" w:rsidRPr="003B4B99">
        <w:rPr>
          <w:rFonts w:hint="cs"/>
          <w:rtl/>
        </w:rPr>
        <w:t>،</w:t>
      </w:r>
      <w:r w:rsidR="00904AB9" w:rsidRPr="003B4B99">
        <w:rPr>
          <w:rFonts w:hint="cs"/>
          <w:rtl/>
        </w:rPr>
        <w:t xml:space="preserve"> </w:t>
      </w:r>
      <w:r w:rsidR="006974B3">
        <w:rPr>
          <w:rFonts w:hint="cs"/>
          <w:rtl/>
        </w:rPr>
        <w:t>همان‌طور</w:t>
      </w:r>
      <w:r w:rsidR="00904AB9" w:rsidRPr="003B4B99">
        <w:rPr>
          <w:rFonts w:hint="cs"/>
          <w:rtl/>
        </w:rPr>
        <w:t xml:space="preserve"> که معتزله در مباحث پایه بنیادی یک نوع </w:t>
      </w:r>
      <w:r w:rsidR="006974B3">
        <w:rPr>
          <w:rFonts w:hint="cs"/>
          <w:rtl/>
        </w:rPr>
        <w:t>عقل‌گرا</w:t>
      </w:r>
      <w:r w:rsidR="00904AB9" w:rsidRPr="003B4B99">
        <w:rPr>
          <w:rFonts w:hint="cs"/>
          <w:rtl/>
        </w:rPr>
        <w:t xml:space="preserve">یی دارند در مباحث فقهی حنفیه </w:t>
      </w:r>
      <w:r w:rsidR="006974B3">
        <w:rPr>
          <w:rFonts w:hint="cs"/>
          <w:rtl/>
        </w:rPr>
        <w:t>به‌عنوان</w:t>
      </w:r>
      <w:r w:rsidR="00904AB9" w:rsidRPr="003B4B99">
        <w:rPr>
          <w:rFonts w:hint="cs"/>
          <w:rtl/>
        </w:rPr>
        <w:t xml:space="preserve"> </w:t>
      </w:r>
      <w:r w:rsidR="006974B3">
        <w:rPr>
          <w:rFonts w:hint="cs"/>
          <w:rtl/>
        </w:rPr>
        <w:t>عقل‌گرا</w:t>
      </w:r>
      <w:r w:rsidR="00904AB9" w:rsidRPr="003B4B99">
        <w:rPr>
          <w:rFonts w:hint="cs"/>
          <w:rtl/>
        </w:rPr>
        <w:t>یان مطرح</w:t>
      </w:r>
      <w:r w:rsidR="006974B3">
        <w:rPr>
          <w:rFonts w:hint="cs"/>
          <w:rtl/>
        </w:rPr>
        <w:t xml:space="preserve"> می‌</w:t>
      </w:r>
      <w:r w:rsidR="00904AB9" w:rsidRPr="003B4B99">
        <w:rPr>
          <w:rFonts w:hint="cs"/>
          <w:rtl/>
        </w:rPr>
        <w:t xml:space="preserve">شوند و این با بعضی از </w:t>
      </w:r>
      <w:r w:rsidR="006974B3">
        <w:rPr>
          <w:rFonts w:hint="cs"/>
          <w:rtl/>
        </w:rPr>
        <w:t>روشنفکری‌های</w:t>
      </w:r>
      <w:r w:rsidR="00904AB9" w:rsidRPr="003B4B99">
        <w:rPr>
          <w:rFonts w:hint="cs"/>
          <w:rtl/>
        </w:rPr>
        <w:t xml:space="preserve"> </w:t>
      </w:r>
      <w:r w:rsidR="00417482" w:rsidRPr="003B4B99">
        <w:rPr>
          <w:rFonts w:hint="cs"/>
          <w:rtl/>
        </w:rPr>
        <w:t>متأخر</w:t>
      </w:r>
      <w:r w:rsidR="00904AB9" w:rsidRPr="003B4B99">
        <w:rPr>
          <w:rFonts w:hint="cs"/>
          <w:rtl/>
        </w:rPr>
        <w:t xml:space="preserve"> هم معتزله و هم حنفیه سازگاری دارد</w:t>
      </w:r>
      <w:r w:rsidR="00B8766D" w:rsidRPr="003B4B99">
        <w:rPr>
          <w:rtl/>
        </w:rPr>
        <w:t xml:space="preserve"> </w:t>
      </w:r>
      <w:r w:rsidR="00904AB9" w:rsidRPr="003B4B99">
        <w:rPr>
          <w:rFonts w:hint="cs"/>
          <w:rtl/>
        </w:rPr>
        <w:t xml:space="preserve">و دیگران بیشتر حالت </w:t>
      </w:r>
      <w:r w:rsidR="00417482" w:rsidRPr="003B4B99">
        <w:rPr>
          <w:rFonts w:hint="cs"/>
          <w:rtl/>
        </w:rPr>
        <w:t>ظاهرگرایی</w:t>
      </w:r>
      <w:r w:rsidR="00904AB9" w:rsidRPr="003B4B99">
        <w:rPr>
          <w:rFonts w:hint="cs"/>
          <w:rtl/>
        </w:rPr>
        <w:t xml:space="preserve"> و نص گرایی دارند یعنی در مسائل اعتقادی اشاعره جزو جریانات </w:t>
      </w:r>
      <w:r w:rsidR="00417482" w:rsidRPr="003B4B99">
        <w:rPr>
          <w:rFonts w:hint="cs"/>
          <w:rtl/>
        </w:rPr>
        <w:t>سنت‌گرا</w:t>
      </w:r>
      <w:r w:rsidR="00904AB9" w:rsidRPr="003B4B99">
        <w:rPr>
          <w:rFonts w:hint="cs"/>
          <w:rtl/>
        </w:rPr>
        <w:t xml:space="preserve"> و متحجر به شمار</w:t>
      </w:r>
      <w:r w:rsidR="006974B3">
        <w:rPr>
          <w:rFonts w:hint="cs"/>
          <w:rtl/>
        </w:rPr>
        <w:t xml:space="preserve"> می‌</w:t>
      </w:r>
      <w:r w:rsidR="00904AB9" w:rsidRPr="003B4B99">
        <w:rPr>
          <w:rFonts w:hint="cs"/>
          <w:rtl/>
        </w:rPr>
        <w:t xml:space="preserve">روند در بحث فقهی جریان غیر حنفی با طیفی که دارند </w:t>
      </w:r>
      <w:r w:rsidR="00904AB9" w:rsidRPr="003B4B99">
        <w:rPr>
          <w:rtl/>
        </w:rPr>
        <w:t>–</w:t>
      </w:r>
      <w:r w:rsidR="00904AB9" w:rsidRPr="003B4B99">
        <w:rPr>
          <w:rFonts w:hint="cs"/>
          <w:rtl/>
        </w:rPr>
        <w:t>چون در آن طیف قیاس را تا حدی قبول دارند ولی بیشتر به آن سمت</w:t>
      </w:r>
      <w:r w:rsidR="006974B3">
        <w:rPr>
          <w:rFonts w:hint="cs"/>
          <w:rtl/>
        </w:rPr>
        <w:t xml:space="preserve"> می‌</w:t>
      </w:r>
      <w:r w:rsidR="00904AB9" w:rsidRPr="003B4B99">
        <w:rPr>
          <w:rFonts w:hint="cs"/>
          <w:rtl/>
        </w:rPr>
        <w:t xml:space="preserve">روند- </w:t>
      </w:r>
      <w:r w:rsidR="008A20E3" w:rsidRPr="003B4B99">
        <w:rPr>
          <w:rFonts w:hint="cs"/>
          <w:rtl/>
        </w:rPr>
        <w:t xml:space="preserve">جزو </w:t>
      </w:r>
      <w:r w:rsidR="00904AB9" w:rsidRPr="003B4B99">
        <w:rPr>
          <w:rFonts w:hint="cs"/>
          <w:rtl/>
        </w:rPr>
        <w:t xml:space="preserve">جریانات </w:t>
      </w:r>
      <w:r w:rsidR="00417482" w:rsidRPr="003B4B99">
        <w:rPr>
          <w:rFonts w:hint="cs"/>
          <w:rtl/>
        </w:rPr>
        <w:t>سنت‌گرا</w:t>
      </w:r>
      <w:r w:rsidR="00904AB9" w:rsidRPr="003B4B99">
        <w:rPr>
          <w:rFonts w:hint="cs"/>
          <w:rtl/>
        </w:rPr>
        <w:t xml:space="preserve"> و تحجر به شمار</w:t>
      </w:r>
      <w:r w:rsidR="006974B3">
        <w:rPr>
          <w:rFonts w:hint="cs"/>
          <w:rtl/>
        </w:rPr>
        <w:t xml:space="preserve"> می‌</w:t>
      </w:r>
      <w:r w:rsidR="00904AB9" w:rsidRPr="003B4B99">
        <w:rPr>
          <w:rFonts w:hint="cs"/>
          <w:rtl/>
        </w:rPr>
        <w:t>آیند.</w:t>
      </w:r>
    </w:p>
    <w:p w:rsidR="00904AB9" w:rsidRPr="003B4B99" w:rsidRDefault="006974B3" w:rsidP="007D262B">
      <w:pPr>
        <w:rPr>
          <w:rtl/>
        </w:rPr>
      </w:pPr>
      <w:r>
        <w:rPr>
          <w:rFonts w:hint="cs"/>
          <w:rtl/>
        </w:rPr>
        <w:t>نتیجه‌ای</w:t>
      </w:r>
      <w:r w:rsidR="00904AB9" w:rsidRPr="003B4B99">
        <w:rPr>
          <w:rFonts w:hint="cs"/>
          <w:rtl/>
        </w:rPr>
        <w:t xml:space="preserve"> که از این مطلب</w:t>
      </w:r>
      <w:r>
        <w:rPr>
          <w:rFonts w:hint="cs"/>
          <w:rtl/>
        </w:rPr>
        <w:t xml:space="preserve"> می‌</w:t>
      </w:r>
      <w:r w:rsidR="00904AB9" w:rsidRPr="003B4B99">
        <w:rPr>
          <w:rFonts w:hint="cs"/>
          <w:rtl/>
        </w:rPr>
        <w:t xml:space="preserve">گیریم این است که ما چه در مباحث عقلی و کلامی و چه در مسائل فقهی و مسائل شرعی شاهد دو نوع گرایش نص گرا و </w:t>
      </w:r>
      <w:r w:rsidR="00417482" w:rsidRPr="003B4B99">
        <w:rPr>
          <w:rFonts w:hint="cs"/>
          <w:rtl/>
        </w:rPr>
        <w:t>سنت‌گرا</w:t>
      </w:r>
      <w:r w:rsidR="00904AB9" w:rsidRPr="003B4B99">
        <w:rPr>
          <w:rFonts w:hint="cs"/>
          <w:rtl/>
        </w:rPr>
        <w:t xml:space="preserve"> و </w:t>
      </w:r>
      <w:r>
        <w:rPr>
          <w:rFonts w:hint="cs"/>
          <w:rtl/>
        </w:rPr>
        <w:t>عقل‌گرا</w:t>
      </w:r>
      <w:r w:rsidR="00904AB9" w:rsidRPr="003B4B99">
        <w:rPr>
          <w:rFonts w:hint="cs"/>
          <w:rtl/>
        </w:rPr>
        <w:t xml:space="preserve"> در عامه بودیم و در حقیقت وهابیت یک جریان </w:t>
      </w:r>
      <w:r w:rsidR="00417482" w:rsidRPr="003B4B99">
        <w:rPr>
          <w:rFonts w:hint="cs"/>
          <w:rtl/>
        </w:rPr>
        <w:t>سنت‌گرا</w:t>
      </w:r>
      <w:r w:rsidR="00904AB9" w:rsidRPr="003B4B99">
        <w:rPr>
          <w:rFonts w:hint="cs"/>
          <w:rtl/>
        </w:rPr>
        <w:t xml:space="preserve"> و نص گرا دارد و </w:t>
      </w:r>
      <w:r>
        <w:rPr>
          <w:rFonts w:hint="cs"/>
          <w:rtl/>
        </w:rPr>
        <w:t>عقل‌گرا</w:t>
      </w:r>
      <w:r w:rsidR="00904AB9" w:rsidRPr="003B4B99">
        <w:rPr>
          <w:rFonts w:hint="cs"/>
          <w:rtl/>
        </w:rPr>
        <w:t>یی را تضعیف</w:t>
      </w:r>
      <w:r>
        <w:rPr>
          <w:rFonts w:hint="cs"/>
          <w:rtl/>
        </w:rPr>
        <w:t xml:space="preserve"> می‌</w:t>
      </w:r>
      <w:r w:rsidR="00904AB9" w:rsidRPr="003B4B99">
        <w:rPr>
          <w:rFonts w:hint="cs"/>
          <w:rtl/>
        </w:rPr>
        <w:t xml:space="preserve">کند و از آن طرف </w:t>
      </w:r>
      <w:r>
        <w:rPr>
          <w:rFonts w:hint="cs"/>
          <w:rtl/>
        </w:rPr>
        <w:t>آن‌ها</w:t>
      </w:r>
      <w:r w:rsidR="00904AB9" w:rsidRPr="003B4B99">
        <w:rPr>
          <w:rFonts w:hint="cs"/>
          <w:rtl/>
        </w:rPr>
        <w:t xml:space="preserve"> </w:t>
      </w:r>
      <w:r>
        <w:rPr>
          <w:rFonts w:hint="cs"/>
          <w:rtl/>
        </w:rPr>
        <w:t>عقل‌گرا</w:t>
      </w:r>
      <w:r w:rsidR="00904AB9" w:rsidRPr="003B4B99">
        <w:rPr>
          <w:rFonts w:hint="cs"/>
          <w:rtl/>
        </w:rPr>
        <w:t xml:space="preserve"> هستند و جالب این است که در این تقابل </w:t>
      </w:r>
      <w:r>
        <w:rPr>
          <w:rFonts w:hint="cs"/>
          <w:rtl/>
        </w:rPr>
        <w:t>عقل‌گرا</w:t>
      </w:r>
      <w:r w:rsidR="00904AB9" w:rsidRPr="003B4B99">
        <w:rPr>
          <w:rFonts w:hint="cs"/>
          <w:rtl/>
        </w:rPr>
        <w:t xml:space="preserve">ها به ما </w:t>
      </w:r>
      <w:r>
        <w:rPr>
          <w:rFonts w:hint="cs"/>
          <w:rtl/>
        </w:rPr>
        <w:t>نزدیک‌تر می‌</w:t>
      </w:r>
      <w:r w:rsidR="00904AB9" w:rsidRPr="003B4B99">
        <w:rPr>
          <w:rFonts w:hint="cs"/>
          <w:rtl/>
        </w:rPr>
        <w:t xml:space="preserve">شوند و یک مواردی هم </w:t>
      </w:r>
      <w:r w:rsidR="00417482" w:rsidRPr="003B4B99">
        <w:rPr>
          <w:rFonts w:hint="cs"/>
          <w:rtl/>
        </w:rPr>
        <w:t>آن‌ها</w:t>
      </w:r>
      <w:r w:rsidR="00904AB9" w:rsidRPr="003B4B99">
        <w:rPr>
          <w:rFonts w:hint="cs"/>
          <w:rtl/>
        </w:rPr>
        <w:t>.</w:t>
      </w:r>
    </w:p>
    <w:p w:rsidR="00904AB9" w:rsidRPr="003B4B99" w:rsidRDefault="00904AB9" w:rsidP="00904AB9">
      <w:pPr>
        <w:rPr>
          <w:rtl/>
        </w:rPr>
      </w:pPr>
      <w:r w:rsidRPr="003B4B99">
        <w:rPr>
          <w:rFonts w:hint="cs"/>
          <w:rtl/>
        </w:rPr>
        <w:t xml:space="preserve">این </w:t>
      </w:r>
      <w:r w:rsidR="00417482" w:rsidRPr="003B4B99">
        <w:rPr>
          <w:rFonts w:hint="cs"/>
          <w:rtl/>
        </w:rPr>
        <w:t>دو جریان</w:t>
      </w:r>
      <w:r w:rsidRPr="003B4B99">
        <w:rPr>
          <w:rFonts w:hint="cs"/>
          <w:rtl/>
        </w:rPr>
        <w:t xml:space="preserve"> وجود داشته است و جریانی که ما </w:t>
      </w:r>
      <w:r w:rsidR="006974B3">
        <w:rPr>
          <w:rFonts w:hint="cs"/>
          <w:rtl/>
        </w:rPr>
        <w:t>به‌عنوان</w:t>
      </w:r>
      <w:r w:rsidRPr="003B4B99">
        <w:rPr>
          <w:rFonts w:hint="cs"/>
          <w:rtl/>
        </w:rPr>
        <w:t xml:space="preserve"> شیعه هستیم به نظر</w:t>
      </w:r>
      <w:r w:rsidR="006974B3">
        <w:rPr>
          <w:rFonts w:hint="cs"/>
          <w:rtl/>
        </w:rPr>
        <w:t xml:space="preserve"> می‌</w:t>
      </w:r>
      <w:r w:rsidRPr="003B4B99">
        <w:rPr>
          <w:rFonts w:hint="cs"/>
          <w:rtl/>
        </w:rPr>
        <w:t xml:space="preserve">آید به معنای دقیقش یک </w:t>
      </w:r>
      <w:r w:rsidR="006974B3">
        <w:rPr>
          <w:rFonts w:hint="cs"/>
          <w:rtl/>
        </w:rPr>
        <w:t>عقل‌گرا</w:t>
      </w:r>
      <w:r w:rsidRPr="003B4B99">
        <w:rPr>
          <w:rFonts w:hint="cs"/>
          <w:rtl/>
        </w:rPr>
        <w:t xml:space="preserve">یی تام است یعنی جریانی است که نه آن است و نه آن. از یک طرف نص گراست چون دایره نصوصش خیلی </w:t>
      </w:r>
      <w:r w:rsidR="00417482" w:rsidRPr="003B4B99">
        <w:rPr>
          <w:rFonts w:hint="cs"/>
          <w:rtl/>
        </w:rPr>
        <w:t>وسیع‌تر</w:t>
      </w:r>
      <w:r w:rsidRPr="003B4B99">
        <w:rPr>
          <w:rFonts w:hint="cs"/>
          <w:rtl/>
        </w:rPr>
        <w:t xml:space="preserve"> از </w:t>
      </w:r>
      <w:r w:rsidR="006974B3">
        <w:rPr>
          <w:rFonts w:hint="cs"/>
          <w:rtl/>
        </w:rPr>
        <w:t>آن‌هاست</w:t>
      </w:r>
      <w:r w:rsidRPr="003B4B99">
        <w:rPr>
          <w:rFonts w:hint="cs"/>
          <w:rtl/>
        </w:rPr>
        <w:t xml:space="preserve"> و ائمه نازل منزله پیغمبر هستند و این نصوص همان ظواهر با همه ظرفیتش برای ما اعتبار دارد و در آن مدار باید حرکت کنیم اما </w:t>
      </w:r>
      <w:r w:rsidR="006974B3">
        <w:rPr>
          <w:rFonts w:hint="cs"/>
          <w:rtl/>
        </w:rPr>
        <w:t>درعین‌حال</w:t>
      </w:r>
      <w:r w:rsidRPr="003B4B99">
        <w:rPr>
          <w:rFonts w:hint="cs"/>
          <w:rtl/>
        </w:rPr>
        <w:t xml:space="preserve"> ما یک اجتهادی داریم که </w:t>
      </w:r>
      <w:r w:rsidR="006974B3">
        <w:rPr>
          <w:rFonts w:hint="cs"/>
          <w:rtl/>
        </w:rPr>
        <w:t>علی‌رغم</w:t>
      </w:r>
      <w:r w:rsidRPr="003B4B99">
        <w:rPr>
          <w:rFonts w:hint="cs"/>
          <w:rtl/>
        </w:rPr>
        <w:t xml:space="preserve"> که قیاس و استحسان و مصالح مرسله ندارد؛ اجتهاد پویایی است یعنی تغییر و تحولات را جواب</w:t>
      </w:r>
      <w:r w:rsidR="006974B3">
        <w:rPr>
          <w:rFonts w:hint="cs"/>
          <w:rtl/>
        </w:rPr>
        <w:t xml:space="preserve"> می‌</w:t>
      </w:r>
      <w:r w:rsidRPr="003B4B99">
        <w:rPr>
          <w:rFonts w:hint="cs"/>
          <w:rtl/>
        </w:rPr>
        <w:t>دهد و</w:t>
      </w:r>
      <w:r w:rsidR="006974B3">
        <w:rPr>
          <w:rFonts w:hint="cs"/>
          <w:rtl/>
        </w:rPr>
        <w:t xml:space="preserve"> می‌</w:t>
      </w:r>
      <w:r w:rsidRPr="003B4B99">
        <w:rPr>
          <w:rFonts w:hint="cs"/>
          <w:rtl/>
        </w:rPr>
        <w:t xml:space="preserve">تواند با </w:t>
      </w:r>
      <w:r w:rsidR="00417482" w:rsidRPr="003B4B99">
        <w:rPr>
          <w:rFonts w:hint="cs"/>
          <w:rtl/>
        </w:rPr>
        <w:t>آن‌ها</w:t>
      </w:r>
      <w:r w:rsidRPr="003B4B99">
        <w:rPr>
          <w:rFonts w:hint="cs"/>
          <w:rtl/>
        </w:rPr>
        <w:t xml:space="preserve"> سازگار باشد </w:t>
      </w:r>
      <w:r w:rsidR="00417482" w:rsidRPr="003B4B99">
        <w:rPr>
          <w:rFonts w:hint="cs"/>
          <w:rtl/>
        </w:rPr>
        <w:t>و لذا</w:t>
      </w:r>
      <w:r w:rsidR="006974B3">
        <w:rPr>
          <w:rFonts w:hint="cs"/>
          <w:rtl/>
        </w:rPr>
        <w:t xml:space="preserve"> می‌</w:t>
      </w:r>
      <w:r w:rsidRPr="003B4B99">
        <w:rPr>
          <w:rFonts w:hint="cs"/>
          <w:rtl/>
        </w:rPr>
        <w:t xml:space="preserve">شود گفت که جریان </w:t>
      </w:r>
      <w:r w:rsidR="00417482" w:rsidRPr="003B4B99">
        <w:rPr>
          <w:rFonts w:hint="cs"/>
          <w:rtl/>
        </w:rPr>
        <w:t>اهل‌بیت</w:t>
      </w:r>
      <w:r w:rsidRPr="003B4B99">
        <w:rPr>
          <w:rFonts w:hint="cs"/>
          <w:rtl/>
        </w:rPr>
        <w:t xml:space="preserve"> </w:t>
      </w:r>
      <w:r w:rsidR="0068662D" w:rsidRPr="003B4B99">
        <w:rPr>
          <w:rFonts w:hint="cs"/>
          <w:rtl/>
        </w:rPr>
        <w:t>علیهم‌السلام</w:t>
      </w:r>
      <w:r w:rsidRPr="003B4B99">
        <w:rPr>
          <w:rFonts w:hint="cs"/>
          <w:rtl/>
        </w:rPr>
        <w:t xml:space="preserve"> به یک معنا نص گراست و به یک معنا </w:t>
      </w:r>
      <w:r w:rsidR="00417482" w:rsidRPr="003B4B99">
        <w:rPr>
          <w:rFonts w:hint="cs"/>
          <w:rtl/>
        </w:rPr>
        <w:t>عقل‌گراست</w:t>
      </w:r>
      <w:r w:rsidRPr="003B4B99">
        <w:rPr>
          <w:rFonts w:hint="cs"/>
          <w:rtl/>
        </w:rPr>
        <w:t xml:space="preserve"> و گویا نص گرایی و </w:t>
      </w:r>
      <w:r w:rsidR="006974B3">
        <w:rPr>
          <w:rFonts w:hint="cs"/>
          <w:rtl/>
        </w:rPr>
        <w:t>عقل‌گرا</w:t>
      </w:r>
      <w:r w:rsidRPr="003B4B99">
        <w:rPr>
          <w:rFonts w:hint="cs"/>
          <w:rtl/>
        </w:rPr>
        <w:t>یی هر دو در اینجا وجود دارد.</w:t>
      </w:r>
    </w:p>
    <w:p w:rsidR="007D262B" w:rsidRPr="003B4B99" w:rsidRDefault="00904AB9" w:rsidP="00904AB9">
      <w:pPr>
        <w:rPr>
          <w:rtl/>
        </w:rPr>
      </w:pPr>
      <w:r w:rsidRPr="003B4B99">
        <w:rPr>
          <w:rFonts w:hint="cs"/>
          <w:rtl/>
        </w:rPr>
        <w:t xml:space="preserve">البته بعد از اینکه کسی در جریان </w:t>
      </w:r>
      <w:r w:rsidR="00417482" w:rsidRPr="003B4B99">
        <w:rPr>
          <w:rFonts w:hint="cs"/>
          <w:rtl/>
        </w:rPr>
        <w:t>اهل‌بیت</w:t>
      </w:r>
      <w:r w:rsidRPr="003B4B99">
        <w:rPr>
          <w:rFonts w:hint="cs"/>
          <w:rtl/>
        </w:rPr>
        <w:t xml:space="preserve"> </w:t>
      </w:r>
      <w:r w:rsidR="0068662D" w:rsidRPr="003B4B99">
        <w:rPr>
          <w:rFonts w:hint="cs"/>
          <w:rtl/>
        </w:rPr>
        <w:t>علیهم‌السلام</w:t>
      </w:r>
      <w:r w:rsidRPr="003B4B99">
        <w:rPr>
          <w:rFonts w:hint="cs"/>
          <w:rtl/>
        </w:rPr>
        <w:t xml:space="preserve"> قرار</w:t>
      </w:r>
      <w:r w:rsidR="006974B3">
        <w:rPr>
          <w:rFonts w:hint="cs"/>
          <w:rtl/>
        </w:rPr>
        <w:t xml:space="preserve"> می‌</w:t>
      </w:r>
      <w:r w:rsidRPr="003B4B99">
        <w:rPr>
          <w:rFonts w:hint="cs"/>
          <w:rtl/>
        </w:rPr>
        <w:t>گیرد ما خودمان آن</w:t>
      </w:r>
      <w:r w:rsidR="00B8766D" w:rsidRPr="003B4B99">
        <w:rPr>
          <w:rtl/>
        </w:rPr>
        <w:t xml:space="preserve"> </w:t>
      </w:r>
      <w:r w:rsidRPr="003B4B99">
        <w:rPr>
          <w:rFonts w:hint="cs"/>
          <w:rtl/>
        </w:rPr>
        <w:t xml:space="preserve">در فروع بعدی شبیه آن </w:t>
      </w:r>
      <w:r w:rsidR="006974B3">
        <w:rPr>
          <w:rFonts w:hint="cs"/>
          <w:rtl/>
        </w:rPr>
        <w:t>تقسیم‌بندی</w:t>
      </w:r>
      <w:r w:rsidRPr="003B4B99">
        <w:rPr>
          <w:rFonts w:hint="cs"/>
          <w:rtl/>
        </w:rPr>
        <w:t xml:space="preserve"> را داریم</w:t>
      </w:r>
      <w:r w:rsidR="00CD1E87" w:rsidRPr="003B4B99">
        <w:rPr>
          <w:rFonts w:hint="cs"/>
          <w:rtl/>
        </w:rPr>
        <w:t xml:space="preserve"> یعنی ما بعد از اینکه ائمه را نازل منزله پیغمبر</w:t>
      </w:r>
      <w:r w:rsidR="006974B3">
        <w:rPr>
          <w:rFonts w:hint="cs"/>
          <w:rtl/>
        </w:rPr>
        <w:t xml:space="preserve"> می‌</w:t>
      </w:r>
      <w:r w:rsidR="00CD1E87" w:rsidRPr="003B4B99">
        <w:rPr>
          <w:rFonts w:hint="cs"/>
          <w:rtl/>
        </w:rPr>
        <w:t>کنیم در رتبه بعد که</w:t>
      </w:r>
      <w:r w:rsidR="006974B3">
        <w:rPr>
          <w:rFonts w:hint="cs"/>
          <w:rtl/>
        </w:rPr>
        <w:t xml:space="preserve"> می‌</w:t>
      </w:r>
      <w:r w:rsidR="00417482" w:rsidRPr="003B4B99">
        <w:rPr>
          <w:rtl/>
        </w:rPr>
        <w:t>آ</w:t>
      </w:r>
      <w:r w:rsidR="00417482" w:rsidRPr="003B4B99">
        <w:rPr>
          <w:rFonts w:hint="cs"/>
          <w:rtl/>
        </w:rPr>
        <w:t>یی</w:t>
      </w:r>
      <w:r w:rsidR="00417482" w:rsidRPr="003B4B99">
        <w:rPr>
          <w:rFonts w:hint="eastAsia"/>
          <w:rtl/>
        </w:rPr>
        <w:t>م</w:t>
      </w:r>
      <w:r w:rsidR="006974B3">
        <w:rPr>
          <w:rFonts w:hint="cs"/>
          <w:rtl/>
        </w:rPr>
        <w:t xml:space="preserve"> می‌</w:t>
      </w:r>
      <w:r w:rsidR="00CD1E87" w:rsidRPr="003B4B99">
        <w:rPr>
          <w:rFonts w:hint="cs"/>
          <w:rtl/>
        </w:rPr>
        <w:t xml:space="preserve">بینیم ما شیخ مفید و شیخ صدوق داریم </w:t>
      </w:r>
      <w:r w:rsidR="006974B3">
        <w:rPr>
          <w:rFonts w:hint="cs"/>
          <w:rtl/>
        </w:rPr>
        <w:lastRenderedPageBreak/>
        <w:t>عقل‌گرا</w:t>
      </w:r>
      <w:r w:rsidR="00CD1E87" w:rsidRPr="003B4B99">
        <w:rPr>
          <w:rFonts w:hint="cs"/>
          <w:rtl/>
        </w:rPr>
        <w:t xml:space="preserve"> داریم و نص گرا داریم اخباری داریم و اصولی داریم. در </w:t>
      </w:r>
      <w:r w:rsidR="006974B3">
        <w:rPr>
          <w:rFonts w:hint="cs"/>
          <w:rtl/>
        </w:rPr>
        <w:t>اصولی‌ها</w:t>
      </w:r>
      <w:r w:rsidR="00CD1E87" w:rsidRPr="003B4B99">
        <w:rPr>
          <w:rFonts w:hint="cs"/>
          <w:rtl/>
        </w:rPr>
        <w:t xml:space="preserve"> هم یک طیفی داریم این </w:t>
      </w:r>
      <w:r w:rsidR="006974B3">
        <w:rPr>
          <w:rFonts w:hint="cs"/>
          <w:rtl/>
        </w:rPr>
        <w:t>عقل‌گرا</w:t>
      </w:r>
      <w:r w:rsidR="00CD1E87" w:rsidRPr="003B4B99">
        <w:rPr>
          <w:rFonts w:hint="cs"/>
          <w:rtl/>
        </w:rPr>
        <w:t xml:space="preserve">یی و نص گرایی با آن </w:t>
      </w:r>
      <w:r w:rsidR="006974B3">
        <w:rPr>
          <w:rFonts w:hint="cs"/>
          <w:rtl/>
        </w:rPr>
        <w:t>عقل‌گرا</w:t>
      </w:r>
      <w:r w:rsidR="00CD1E87" w:rsidRPr="003B4B99">
        <w:rPr>
          <w:rFonts w:hint="cs"/>
          <w:rtl/>
        </w:rPr>
        <w:t>یی و نص گرایی که در عامه است فرق دارد</w:t>
      </w:r>
    </w:p>
    <w:p w:rsidR="008A20E3" w:rsidRPr="003B4B99" w:rsidRDefault="008A20E3" w:rsidP="008A20E3">
      <w:pPr>
        <w:pStyle w:val="Heading1"/>
        <w:rPr>
          <w:rtl/>
        </w:rPr>
      </w:pPr>
      <w:bookmarkStart w:id="8" w:name="_Toc55829685"/>
      <w:r w:rsidRPr="003B4B99">
        <w:rPr>
          <w:rFonts w:hint="cs"/>
          <w:rtl/>
        </w:rPr>
        <w:t>جایگاه قیاس در نظر اکثر عامه</w:t>
      </w:r>
      <w:bookmarkEnd w:id="8"/>
    </w:p>
    <w:p w:rsidR="00CD1E87" w:rsidRPr="003B4B99" w:rsidRDefault="00CD1E87" w:rsidP="00904AB9">
      <w:pPr>
        <w:rPr>
          <w:rtl/>
        </w:rPr>
      </w:pPr>
      <w:r w:rsidRPr="003B4B99">
        <w:rPr>
          <w:rFonts w:hint="cs"/>
          <w:rtl/>
        </w:rPr>
        <w:t>مطلب بعدی این است که این دایره قیاس که</w:t>
      </w:r>
      <w:r w:rsidR="006974B3">
        <w:rPr>
          <w:rFonts w:hint="cs"/>
          <w:rtl/>
        </w:rPr>
        <w:t xml:space="preserve"> می‌</w:t>
      </w:r>
      <w:r w:rsidRPr="003B4B99">
        <w:rPr>
          <w:rFonts w:hint="cs"/>
          <w:rtl/>
        </w:rPr>
        <w:t xml:space="preserve">گفتیم محل کلام است و طیف دارد به این ترتیب است که </w:t>
      </w:r>
      <w:r w:rsidR="00417482" w:rsidRPr="003B4B99">
        <w:rPr>
          <w:rFonts w:hint="cs"/>
          <w:rtl/>
        </w:rPr>
        <w:t>آن</w:t>
      </w:r>
      <w:r w:rsidR="008A20E3" w:rsidRPr="003B4B99">
        <w:rPr>
          <w:rFonts w:hint="cs"/>
          <w:rtl/>
        </w:rPr>
        <w:t xml:space="preserve"> </w:t>
      </w:r>
      <w:r w:rsidR="00417482" w:rsidRPr="003B4B99">
        <w:rPr>
          <w:rFonts w:hint="cs"/>
          <w:rtl/>
        </w:rPr>
        <w:t>جا</w:t>
      </w:r>
      <w:r w:rsidRPr="003B4B99">
        <w:rPr>
          <w:rFonts w:hint="cs"/>
          <w:rtl/>
        </w:rPr>
        <w:t xml:space="preserve">یگاه اول </w:t>
      </w:r>
      <w:r w:rsidR="00417482" w:rsidRPr="003B4B99">
        <w:rPr>
          <w:rFonts w:hint="cs"/>
          <w:rtl/>
        </w:rPr>
        <w:t>و نخستین</w:t>
      </w:r>
      <w:r w:rsidRPr="003B4B99">
        <w:rPr>
          <w:rFonts w:hint="cs"/>
          <w:rtl/>
        </w:rPr>
        <w:t xml:space="preserve"> </w:t>
      </w:r>
      <w:r w:rsidR="006974B3">
        <w:rPr>
          <w:rFonts w:hint="cs"/>
          <w:rtl/>
        </w:rPr>
        <w:t>دایره‌ای</w:t>
      </w:r>
      <w:r w:rsidRPr="003B4B99">
        <w:rPr>
          <w:rFonts w:hint="cs"/>
          <w:rtl/>
        </w:rPr>
        <w:t xml:space="preserve"> که اکثر عامه </w:t>
      </w:r>
      <w:r w:rsidR="00417482" w:rsidRPr="003B4B99">
        <w:rPr>
          <w:rFonts w:hint="cs"/>
          <w:rtl/>
        </w:rPr>
        <w:t>آنجا</w:t>
      </w:r>
      <w:r w:rsidRPr="003B4B99">
        <w:rPr>
          <w:rFonts w:hint="cs"/>
          <w:rtl/>
        </w:rPr>
        <w:t xml:space="preserve"> به قیاس</w:t>
      </w:r>
      <w:r w:rsidR="00B8766D" w:rsidRPr="003B4B99">
        <w:rPr>
          <w:rtl/>
        </w:rPr>
        <w:t xml:space="preserve"> </w:t>
      </w:r>
      <w:r w:rsidRPr="003B4B99">
        <w:rPr>
          <w:rFonts w:hint="cs"/>
          <w:rtl/>
        </w:rPr>
        <w:t>و امثال قیاس عمل</w:t>
      </w:r>
      <w:r w:rsidR="006974B3">
        <w:rPr>
          <w:rFonts w:hint="cs"/>
          <w:rtl/>
        </w:rPr>
        <w:t xml:space="preserve"> می‌</w:t>
      </w:r>
      <w:r w:rsidRPr="003B4B99">
        <w:rPr>
          <w:rFonts w:hint="cs"/>
          <w:rtl/>
        </w:rPr>
        <w:t xml:space="preserve">کنند این است که جایی که نص ندارند؛ نه به نحو خاص و نه به نحو مطلقات و عمومات و چیزهای </w:t>
      </w:r>
      <w:r w:rsidR="004F0912">
        <w:rPr>
          <w:rFonts w:hint="cs"/>
          <w:rtl/>
        </w:rPr>
        <w:t>به‌منزله</w:t>
      </w:r>
      <w:r w:rsidRPr="003B4B99">
        <w:rPr>
          <w:rFonts w:hint="cs"/>
          <w:rtl/>
        </w:rPr>
        <w:t xml:space="preserve"> نص هم نیست، یعنی اجماع و اقوال صحابه و امثال </w:t>
      </w:r>
      <w:r w:rsidR="006974B3">
        <w:rPr>
          <w:rFonts w:hint="cs"/>
          <w:rtl/>
        </w:rPr>
        <w:t>این‌ها</w:t>
      </w:r>
      <w:r w:rsidRPr="003B4B99">
        <w:rPr>
          <w:rFonts w:hint="cs"/>
          <w:rtl/>
        </w:rPr>
        <w:t>، با این دو قید شاید بگوییم خیلی فراتر از حنفی هم قیاس را قبول دارند چون محدوده روایاتشان هم کم است جایی که مواجه با مسئله و احکام و شریعت</w:t>
      </w:r>
      <w:r w:rsidR="006974B3">
        <w:rPr>
          <w:rFonts w:hint="cs"/>
          <w:rtl/>
        </w:rPr>
        <w:t xml:space="preserve"> می‌</w:t>
      </w:r>
      <w:r w:rsidRPr="003B4B99">
        <w:rPr>
          <w:rFonts w:hint="cs"/>
          <w:rtl/>
        </w:rPr>
        <w:t>شود نه به نحو خاص</w:t>
      </w:r>
      <w:r w:rsidR="00B8766D" w:rsidRPr="003B4B99">
        <w:rPr>
          <w:rtl/>
        </w:rPr>
        <w:t xml:space="preserve"> </w:t>
      </w:r>
      <w:r w:rsidRPr="003B4B99">
        <w:rPr>
          <w:rFonts w:hint="cs"/>
          <w:rtl/>
        </w:rPr>
        <w:t>و نه به نحو مطلق و عام</w:t>
      </w:r>
      <w:r w:rsidR="00B8766D" w:rsidRPr="003B4B99">
        <w:rPr>
          <w:rtl/>
        </w:rPr>
        <w:t xml:space="preserve"> </w:t>
      </w:r>
      <w:r w:rsidRPr="003B4B99">
        <w:rPr>
          <w:rFonts w:hint="cs"/>
          <w:rtl/>
        </w:rPr>
        <w:t>و دو اینکه در اقوال صحابه و اجماع چیزی پیدا</w:t>
      </w:r>
      <w:r w:rsidR="006974B3">
        <w:rPr>
          <w:rFonts w:hint="cs"/>
          <w:rtl/>
        </w:rPr>
        <w:t xml:space="preserve"> نمی‌</w:t>
      </w:r>
      <w:r w:rsidRPr="003B4B99">
        <w:rPr>
          <w:rFonts w:hint="cs"/>
          <w:rtl/>
        </w:rPr>
        <w:t xml:space="preserve">شود اینجا این حد که قدر متیقن قیاس است فراتر از حنفی هم قبول دارند اینکه با این قیود قبول نداشته باشند حتی </w:t>
      </w:r>
      <w:r w:rsidR="004F0912">
        <w:rPr>
          <w:rFonts w:hint="cs"/>
          <w:rtl/>
        </w:rPr>
        <w:t>ظاهری‌ها</w:t>
      </w:r>
      <w:r w:rsidRPr="003B4B99">
        <w:rPr>
          <w:rFonts w:hint="cs"/>
          <w:rtl/>
        </w:rPr>
        <w:t xml:space="preserve"> هم شاید تردید بشود ولی اکثریت قبول دارند.</w:t>
      </w:r>
    </w:p>
    <w:p w:rsidR="003215D0" w:rsidRPr="003B4B99" w:rsidRDefault="00CD1E87" w:rsidP="003215D0">
      <w:pPr>
        <w:rPr>
          <w:rtl/>
        </w:rPr>
      </w:pPr>
      <w:r w:rsidRPr="003B4B99">
        <w:rPr>
          <w:rFonts w:hint="cs"/>
          <w:rtl/>
        </w:rPr>
        <w:t>موضع دوم و دایره دوم قیاس که شمول پیدا</w:t>
      </w:r>
      <w:r w:rsidR="006974B3">
        <w:rPr>
          <w:rFonts w:hint="cs"/>
          <w:rtl/>
        </w:rPr>
        <w:t xml:space="preserve"> می‌</w:t>
      </w:r>
      <w:r w:rsidRPr="003B4B99">
        <w:rPr>
          <w:rFonts w:hint="cs"/>
          <w:rtl/>
        </w:rPr>
        <w:t>کند علاوه بر این دو قید که نص نبود و اجماع و اقوال و افعال صحابه خبری نبود</w:t>
      </w:r>
      <w:r w:rsidR="006974B3">
        <w:rPr>
          <w:rFonts w:hint="cs"/>
          <w:rtl/>
        </w:rPr>
        <w:t xml:space="preserve"> می‌</w:t>
      </w:r>
      <w:r w:rsidRPr="003B4B99">
        <w:rPr>
          <w:rFonts w:hint="cs"/>
          <w:rtl/>
        </w:rPr>
        <w:t>آید تعمیم</w:t>
      </w:r>
      <w:r w:rsidR="006974B3">
        <w:rPr>
          <w:rFonts w:hint="cs"/>
          <w:rtl/>
        </w:rPr>
        <w:t xml:space="preserve"> می‌</w:t>
      </w:r>
      <w:r w:rsidRPr="003B4B99">
        <w:rPr>
          <w:rFonts w:hint="cs"/>
          <w:rtl/>
        </w:rPr>
        <w:t>دهد</w:t>
      </w:r>
      <w:r w:rsidR="006974B3">
        <w:rPr>
          <w:rFonts w:hint="cs"/>
          <w:rtl/>
        </w:rPr>
        <w:t xml:space="preserve"> می‌</w:t>
      </w:r>
      <w:r w:rsidRPr="003B4B99">
        <w:rPr>
          <w:rFonts w:hint="cs"/>
          <w:rtl/>
        </w:rPr>
        <w:t>گوید در جایی که نص نیست ولو اقوال هم باشد</w:t>
      </w:r>
      <w:r w:rsidR="006974B3">
        <w:rPr>
          <w:rFonts w:hint="cs"/>
          <w:rtl/>
        </w:rPr>
        <w:t xml:space="preserve"> می‌</w:t>
      </w:r>
      <w:r w:rsidRPr="003B4B99">
        <w:rPr>
          <w:rFonts w:hint="cs"/>
          <w:rtl/>
        </w:rPr>
        <w:t xml:space="preserve">شود به قیاس عمل کرد این دایره دوم است که </w:t>
      </w:r>
      <w:r w:rsidR="00417482" w:rsidRPr="003B4B99">
        <w:rPr>
          <w:rFonts w:hint="cs"/>
          <w:rtl/>
        </w:rPr>
        <w:t>وسیع‌تر</w:t>
      </w:r>
      <w:r w:rsidRPr="003B4B99">
        <w:rPr>
          <w:rFonts w:hint="cs"/>
          <w:rtl/>
        </w:rPr>
        <w:t xml:space="preserve"> از اولی است که قیاس را حجت</w:t>
      </w:r>
      <w:r w:rsidR="006974B3">
        <w:rPr>
          <w:rFonts w:hint="cs"/>
          <w:rtl/>
        </w:rPr>
        <w:t xml:space="preserve"> می‌</w:t>
      </w:r>
      <w:r w:rsidRPr="003B4B99">
        <w:rPr>
          <w:rFonts w:hint="cs"/>
          <w:rtl/>
        </w:rPr>
        <w:t>داند. اولی با دو قید قیاس را حجت</w:t>
      </w:r>
      <w:r w:rsidR="006974B3">
        <w:rPr>
          <w:rFonts w:hint="cs"/>
          <w:rtl/>
        </w:rPr>
        <w:t xml:space="preserve"> می‌</w:t>
      </w:r>
      <w:r w:rsidRPr="003B4B99">
        <w:rPr>
          <w:rFonts w:hint="cs"/>
          <w:rtl/>
        </w:rPr>
        <w:t xml:space="preserve">داند که </w:t>
      </w:r>
      <w:r w:rsidR="004F0912">
        <w:rPr>
          <w:rFonts w:hint="cs"/>
          <w:rtl/>
        </w:rPr>
        <w:t>دایره‌اش</w:t>
      </w:r>
      <w:r w:rsidRPr="003B4B99">
        <w:rPr>
          <w:rFonts w:hint="cs"/>
          <w:rtl/>
        </w:rPr>
        <w:t xml:space="preserve"> محدود</w:t>
      </w:r>
      <w:r w:rsidR="006974B3">
        <w:rPr>
          <w:rFonts w:hint="cs"/>
          <w:rtl/>
        </w:rPr>
        <w:t xml:space="preserve"> می‌</w:t>
      </w:r>
      <w:r w:rsidRPr="003B4B99">
        <w:rPr>
          <w:rFonts w:hint="cs"/>
          <w:rtl/>
        </w:rPr>
        <w:t>شود دوم</w:t>
      </w:r>
      <w:r w:rsidR="006974B3">
        <w:rPr>
          <w:rFonts w:hint="cs"/>
          <w:rtl/>
        </w:rPr>
        <w:t xml:space="preserve"> می‌</w:t>
      </w:r>
      <w:r w:rsidRPr="003B4B99">
        <w:rPr>
          <w:rFonts w:hint="cs"/>
          <w:rtl/>
        </w:rPr>
        <w:t xml:space="preserve">گوید یک قید، </w:t>
      </w:r>
      <w:r w:rsidR="00417482" w:rsidRPr="003B4B99">
        <w:rPr>
          <w:rFonts w:hint="cs"/>
          <w:rtl/>
        </w:rPr>
        <w:t>آنجا</w:t>
      </w:r>
      <w:r w:rsidRPr="003B4B99">
        <w:rPr>
          <w:rFonts w:hint="cs"/>
          <w:rtl/>
        </w:rPr>
        <w:t xml:space="preserve"> که شما نص ندارید رجوع به قیاس</w:t>
      </w:r>
      <w:r w:rsidR="006974B3">
        <w:rPr>
          <w:rFonts w:hint="cs"/>
          <w:rtl/>
        </w:rPr>
        <w:t xml:space="preserve"> می‌</w:t>
      </w:r>
      <w:r w:rsidRPr="003B4B99">
        <w:rPr>
          <w:rFonts w:hint="cs"/>
          <w:rtl/>
        </w:rPr>
        <w:t xml:space="preserve">کنید که ابوحنیفه به سمت این آمد و امام از او </w:t>
      </w:r>
      <w:r w:rsidR="00417482" w:rsidRPr="003B4B99">
        <w:rPr>
          <w:rFonts w:hint="cs"/>
          <w:rtl/>
        </w:rPr>
        <w:t>سؤال</w:t>
      </w:r>
      <w:r w:rsidR="006974B3">
        <w:rPr>
          <w:rFonts w:hint="cs"/>
          <w:rtl/>
        </w:rPr>
        <w:t xml:space="preserve"> می‌</w:t>
      </w:r>
      <w:r w:rsidRPr="003B4B99">
        <w:rPr>
          <w:rFonts w:hint="cs"/>
          <w:rtl/>
        </w:rPr>
        <w:t xml:space="preserve">کند </w:t>
      </w:r>
      <w:r w:rsidR="00417482" w:rsidRPr="003B4B99">
        <w:rPr>
          <w:rFonts w:hint="cs"/>
          <w:rtl/>
        </w:rPr>
        <w:t>آنجا</w:t>
      </w:r>
      <w:r w:rsidRPr="003B4B99">
        <w:rPr>
          <w:rFonts w:hint="cs"/>
          <w:rtl/>
        </w:rPr>
        <w:t xml:space="preserve"> که نص نداری چه کار</w:t>
      </w:r>
      <w:r w:rsidR="006974B3">
        <w:rPr>
          <w:rFonts w:hint="cs"/>
          <w:rtl/>
        </w:rPr>
        <w:t xml:space="preserve"> می‌</w:t>
      </w:r>
      <w:r w:rsidRPr="003B4B99">
        <w:rPr>
          <w:rFonts w:hint="cs"/>
          <w:rtl/>
        </w:rPr>
        <w:t>کنی</w:t>
      </w:r>
      <w:r w:rsidR="006974B3">
        <w:rPr>
          <w:rFonts w:hint="cs"/>
          <w:rtl/>
        </w:rPr>
        <w:t xml:space="preserve"> می‌</w:t>
      </w:r>
      <w:r w:rsidRPr="003B4B99">
        <w:rPr>
          <w:rFonts w:hint="cs"/>
          <w:rtl/>
        </w:rPr>
        <w:t>گوید أقیسُ.</w:t>
      </w:r>
      <w:r w:rsidR="003215D0" w:rsidRPr="003B4B99">
        <w:rPr>
          <w:rFonts w:hint="cs"/>
          <w:rtl/>
        </w:rPr>
        <w:t xml:space="preserve"> </w:t>
      </w:r>
      <w:r w:rsidRPr="003B4B99">
        <w:rPr>
          <w:rFonts w:hint="cs"/>
          <w:rtl/>
        </w:rPr>
        <w:t xml:space="preserve">این </w:t>
      </w:r>
      <w:r w:rsidR="0068662D" w:rsidRPr="003B4B99">
        <w:rPr>
          <w:rFonts w:hint="cs"/>
          <w:rtl/>
        </w:rPr>
        <w:t>دایره</w:t>
      </w:r>
      <w:r w:rsidRPr="003B4B99">
        <w:rPr>
          <w:rFonts w:hint="cs"/>
          <w:rtl/>
        </w:rPr>
        <w:t xml:space="preserve"> </w:t>
      </w:r>
      <w:r w:rsidR="00417482" w:rsidRPr="003B4B99">
        <w:rPr>
          <w:rFonts w:hint="cs"/>
          <w:rtl/>
        </w:rPr>
        <w:t>وسیع‌تر</w:t>
      </w:r>
      <w:r w:rsidR="006974B3">
        <w:rPr>
          <w:rFonts w:hint="cs"/>
          <w:rtl/>
        </w:rPr>
        <w:t xml:space="preserve"> می‌</w:t>
      </w:r>
      <w:r w:rsidRPr="003B4B99">
        <w:rPr>
          <w:rFonts w:hint="cs"/>
          <w:rtl/>
        </w:rPr>
        <w:t>شود</w:t>
      </w:r>
      <w:r w:rsidR="003215D0" w:rsidRPr="003B4B99">
        <w:rPr>
          <w:rFonts w:hint="cs"/>
          <w:rtl/>
        </w:rPr>
        <w:t>.</w:t>
      </w:r>
    </w:p>
    <w:p w:rsidR="00CD1E87" w:rsidRPr="003B4B99" w:rsidRDefault="0068662D" w:rsidP="003215D0">
      <w:pPr>
        <w:rPr>
          <w:rtl/>
        </w:rPr>
      </w:pPr>
      <w:r w:rsidRPr="003B4B99">
        <w:rPr>
          <w:rFonts w:hint="cs"/>
          <w:rtl/>
        </w:rPr>
        <w:t>دایره</w:t>
      </w:r>
      <w:r w:rsidR="00CD1E87" w:rsidRPr="003B4B99">
        <w:rPr>
          <w:rFonts w:hint="cs"/>
          <w:rtl/>
        </w:rPr>
        <w:t xml:space="preserve"> سوم حتی علاوه بر </w:t>
      </w:r>
      <w:r w:rsidR="00417482" w:rsidRPr="003B4B99">
        <w:rPr>
          <w:rFonts w:hint="cs"/>
          <w:rtl/>
        </w:rPr>
        <w:t>آن‌ها</w:t>
      </w:r>
      <w:r w:rsidR="00CD1E87" w:rsidRPr="003B4B99">
        <w:rPr>
          <w:rFonts w:hint="cs"/>
          <w:rtl/>
        </w:rPr>
        <w:t xml:space="preserve"> </w:t>
      </w:r>
      <w:r w:rsidR="00417482" w:rsidRPr="003B4B99">
        <w:rPr>
          <w:rFonts w:hint="cs"/>
          <w:rtl/>
        </w:rPr>
        <w:t>آنجا</w:t>
      </w:r>
      <w:r w:rsidR="00CD1E87" w:rsidRPr="003B4B99">
        <w:rPr>
          <w:rFonts w:hint="cs"/>
          <w:rtl/>
        </w:rPr>
        <w:t xml:space="preserve"> که نصی هم وجود دارد حتی از پیغمبر، ولی نص متعارض است</w:t>
      </w:r>
      <w:r w:rsidR="001244E0" w:rsidRPr="003B4B99">
        <w:rPr>
          <w:rFonts w:hint="cs"/>
          <w:rtl/>
        </w:rPr>
        <w:t>؛ نصوص متعارض دارد و حالت تساقط پیدا</w:t>
      </w:r>
      <w:r w:rsidR="006974B3">
        <w:rPr>
          <w:rFonts w:hint="cs"/>
          <w:rtl/>
        </w:rPr>
        <w:t xml:space="preserve"> می‌</w:t>
      </w:r>
      <w:r w:rsidR="001244E0" w:rsidRPr="003B4B99">
        <w:rPr>
          <w:rFonts w:hint="cs"/>
          <w:rtl/>
        </w:rPr>
        <w:t xml:space="preserve">کند </w:t>
      </w:r>
      <w:r w:rsidR="00417482" w:rsidRPr="003B4B99">
        <w:rPr>
          <w:rFonts w:hint="cs"/>
          <w:rtl/>
        </w:rPr>
        <w:t>آنجا</w:t>
      </w:r>
      <w:r w:rsidR="006974B3">
        <w:rPr>
          <w:rFonts w:hint="cs"/>
          <w:rtl/>
        </w:rPr>
        <w:t xml:space="preserve"> می‌</w:t>
      </w:r>
      <w:r w:rsidR="001244E0" w:rsidRPr="003B4B99">
        <w:rPr>
          <w:rFonts w:hint="cs"/>
          <w:rtl/>
        </w:rPr>
        <w:t>گوید ساقط است یعنی علاوه بر ما لا نص فیه</w:t>
      </w:r>
      <w:r w:rsidR="006974B3">
        <w:rPr>
          <w:rFonts w:hint="cs"/>
          <w:rtl/>
        </w:rPr>
        <w:t xml:space="preserve"> می‌</w:t>
      </w:r>
      <w:r w:rsidR="001244E0" w:rsidRPr="003B4B99">
        <w:rPr>
          <w:rFonts w:hint="cs"/>
          <w:rtl/>
        </w:rPr>
        <w:t xml:space="preserve">گوید </w:t>
      </w:r>
      <w:r w:rsidR="00417482" w:rsidRPr="003B4B99">
        <w:rPr>
          <w:rFonts w:hint="cs"/>
          <w:rtl/>
        </w:rPr>
        <w:t>آنجا</w:t>
      </w:r>
      <w:r w:rsidR="001244E0" w:rsidRPr="003B4B99">
        <w:rPr>
          <w:rFonts w:hint="cs"/>
          <w:rtl/>
        </w:rPr>
        <w:t xml:space="preserve"> که نصوص متعارض است قیاس جاری</w:t>
      </w:r>
      <w:r w:rsidR="006974B3">
        <w:rPr>
          <w:rFonts w:hint="cs"/>
          <w:rtl/>
        </w:rPr>
        <w:t xml:space="preserve"> می‌</w:t>
      </w:r>
      <w:r w:rsidR="001244E0" w:rsidRPr="003B4B99">
        <w:rPr>
          <w:rFonts w:hint="cs"/>
          <w:rtl/>
        </w:rPr>
        <w:t xml:space="preserve">شود تعارض نصوص است این دایره سوم است که به </w:t>
      </w:r>
      <w:r w:rsidR="00417482" w:rsidRPr="003B4B99">
        <w:rPr>
          <w:rFonts w:hint="cs"/>
          <w:rtl/>
        </w:rPr>
        <w:t>آنجا</w:t>
      </w:r>
      <w:r w:rsidR="001244E0" w:rsidRPr="003B4B99">
        <w:rPr>
          <w:rFonts w:hint="cs"/>
          <w:rtl/>
        </w:rPr>
        <w:t xml:space="preserve"> که نص است ولی متعارض است تعمیم</w:t>
      </w:r>
      <w:r w:rsidR="006974B3">
        <w:rPr>
          <w:rFonts w:hint="cs"/>
          <w:rtl/>
        </w:rPr>
        <w:t xml:space="preserve"> می‌</w:t>
      </w:r>
      <w:r w:rsidR="001244E0" w:rsidRPr="003B4B99">
        <w:rPr>
          <w:rFonts w:hint="cs"/>
          <w:rtl/>
        </w:rPr>
        <w:t>دهد.</w:t>
      </w:r>
    </w:p>
    <w:p w:rsidR="001244E0" w:rsidRPr="003B4B99" w:rsidRDefault="0068662D" w:rsidP="001244E0">
      <w:pPr>
        <w:rPr>
          <w:rtl/>
        </w:rPr>
      </w:pPr>
      <w:r w:rsidRPr="003B4B99">
        <w:rPr>
          <w:rFonts w:hint="cs"/>
          <w:rtl/>
        </w:rPr>
        <w:t>دایره</w:t>
      </w:r>
      <w:r w:rsidR="001244E0" w:rsidRPr="003B4B99">
        <w:rPr>
          <w:rFonts w:hint="cs"/>
          <w:rtl/>
        </w:rPr>
        <w:t xml:space="preserve"> چهارم که </w:t>
      </w:r>
      <w:r w:rsidR="004F0912">
        <w:rPr>
          <w:rFonts w:hint="cs"/>
          <w:rtl/>
        </w:rPr>
        <w:t>عجیب‌تر</w:t>
      </w:r>
      <w:r w:rsidR="001244E0" w:rsidRPr="003B4B99">
        <w:rPr>
          <w:rFonts w:hint="cs"/>
          <w:rtl/>
        </w:rPr>
        <w:t xml:space="preserve"> است ابوحنیفه قیاس</w:t>
      </w:r>
      <w:r w:rsidR="006974B3">
        <w:rPr>
          <w:rFonts w:hint="cs"/>
          <w:rtl/>
        </w:rPr>
        <w:t xml:space="preserve"> می‌</w:t>
      </w:r>
      <w:r w:rsidR="001244E0" w:rsidRPr="003B4B99">
        <w:rPr>
          <w:rFonts w:hint="cs"/>
          <w:rtl/>
        </w:rPr>
        <w:t>کرد حتی در جایی که نص بود ولی</w:t>
      </w:r>
      <w:r w:rsidR="006974B3">
        <w:rPr>
          <w:rFonts w:hint="cs"/>
          <w:rtl/>
        </w:rPr>
        <w:t xml:space="preserve"> می‌</w:t>
      </w:r>
      <w:r w:rsidR="001244E0" w:rsidRPr="003B4B99">
        <w:rPr>
          <w:rFonts w:hint="cs"/>
          <w:rtl/>
        </w:rPr>
        <w:t xml:space="preserve">گفت این نص </w:t>
      </w:r>
      <w:r w:rsidR="00417482" w:rsidRPr="003B4B99">
        <w:rPr>
          <w:rFonts w:hint="cs"/>
          <w:rtl/>
        </w:rPr>
        <w:t>الآن</w:t>
      </w:r>
      <w:r w:rsidR="001244E0" w:rsidRPr="003B4B99">
        <w:rPr>
          <w:rFonts w:hint="cs"/>
          <w:rtl/>
        </w:rPr>
        <w:t xml:space="preserve"> جور </w:t>
      </w:r>
      <w:r w:rsidR="004F0912">
        <w:rPr>
          <w:rFonts w:hint="cs"/>
          <w:rtl/>
        </w:rPr>
        <w:t>درنمی‌آید</w:t>
      </w:r>
      <w:r w:rsidR="001244E0" w:rsidRPr="003B4B99">
        <w:rPr>
          <w:rFonts w:hint="cs"/>
          <w:rtl/>
        </w:rPr>
        <w:t xml:space="preserve"> قیاس را بر نص مقدم</w:t>
      </w:r>
      <w:r w:rsidR="006974B3">
        <w:rPr>
          <w:rFonts w:hint="cs"/>
          <w:rtl/>
        </w:rPr>
        <w:t xml:space="preserve"> می‌</w:t>
      </w:r>
      <w:r w:rsidR="001244E0" w:rsidRPr="003B4B99">
        <w:rPr>
          <w:rFonts w:hint="cs"/>
          <w:rtl/>
        </w:rPr>
        <w:t>داشت. بدترین نوع این چهارمی است.</w:t>
      </w:r>
    </w:p>
    <w:p w:rsidR="001244E0" w:rsidRPr="003B4B99" w:rsidRDefault="00417482" w:rsidP="001244E0">
      <w:pPr>
        <w:rPr>
          <w:rtl/>
        </w:rPr>
      </w:pPr>
      <w:r w:rsidRPr="003B4B99">
        <w:rPr>
          <w:rFonts w:hint="cs"/>
          <w:rtl/>
        </w:rPr>
        <w:t>این هم</w:t>
      </w:r>
      <w:r w:rsidR="001244E0" w:rsidRPr="003B4B99">
        <w:rPr>
          <w:rFonts w:hint="cs"/>
          <w:rtl/>
        </w:rPr>
        <w:t xml:space="preserve"> چهار </w:t>
      </w:r>
      <w:r w:rsidR="006974B3">
        <w:rPr>
          <w:rFonts w:hint="cs"/>
          <w:rtl/>
        </w:rPr>
        <w:t>دایره‌ای</w:t>
      </w:r>
      <w:r w:rsidR="001244E0" w:rsidRPr="003B4B99">
        <w:rPr>
          <w:rFonts w:hint="cs"/>
          <w:rtl/>
        </w:rPr>
        <w:t xml:space="preserve"> که اینجا متصور است </w:t>
      </w:r>
      <w:r w:rsidRPr="003B4B99">
        <w:rPr>
          <w:rFonts w:hint="cs"/>
          <w:rtl/>
        </w:rPr>
        <w:t>احتمالاً</w:t>
      </w:r>
      <w:r w:rsidR="001244E0" w:rsidRPr="003B4B99">
        <w:rPr>
          <w:rFonts w:hint="cs"/>
          <w:rtl/>
        </w:rPr>
        <w:t xml:space="preserve"> این چهارمی را </w:t>
      </w:r>
      <w:r w:rsidR="006974B3">
        <w:rPr>
          <w:rFonts w:hint="cs"/>
          <w:rtl/>
        </w:rPr>
        <w:t>این‌جور</w:t>
      </w:r>
      <w:r w:rsidR="001244E0" w:rsidRPr="003B4B99">
        <w:rPr>
          <w:rFonts w:hint="cs"/>
          <w:rtl/>
        </w:rPr>
        <w:t xml:space="preserve"> توجیه</w:t>
      </w:r>
      <w:r w:rsidR="006974B3">
        <w:rPr>
          <w:rFonts w:hint="cs"/>
          <w:rtl/>
        </w:rPr>
        <w:t xml:space="preserve"> می‌</w:t>
      </w:r>
      <w:r w:rsidR="001244E0" w:rsidRPr="003B4B99">
        <w:rPr>
          <w:rFonts w:hint="cs"/>
          <w:rtl/>
        </w:rPr>
        <w:t xml:space="preserve">کرده است که این نص برای آن زمان و مکان بوده است. یا قیودی داشته که </w:t>
      </w:r>
      <w:r w:rsidRPr="003B4B99">
        <w:rPr>
          <w:rFonts w:hint="cs"/>
          <w:rtl/>
        </w:rPr>
        <w:t>الآن</w:t>
      </w:r>
      <w:r w:rsidR="001244E0" w:rsidRPr="003B4B99">
        <w:rPr>
          <w:rFonts w:hint="cs"/>
          <w:rtl/>
        </w:rPr>
        <w:t xml:space="preserve"> نداریم یک جوری به ما لا نص فیه </w:t>
      </w:r>
      <w:r w:rsidR="004F0912">
        <w:rPr>
          <w:rFonts w:hint="cs"/>
          <w:rtl/>
        </w:rPr>
        <w:t>برمی‌گردانده</w:t>
      </w:r>
      <w:r w:rsidR="001244E0" w:rsidRPr="003B4B99">
        <w:rPr>
          <w:rFonts w:hint="cs"/>
          <w:rtl/>
        </w:rPr>
        <w:t xml:space="preserve"> است </w:t>
      </w:r>
      <w:r w:rsidRPr="003B4B99">
        <w:rPr>
          <w:rFonts w:hint="cs"/>
          <w:rtl/>
        </w:rPr>
        <w:t>احتمالاً</w:t>
      </w:r>
      <w:r w:rsidR="001244E0" w:rsidRPr="003B4B99">
        <w:rPr>
          <w:rFonts w:hint="cs"/>
          <w:rtl/>
        </w:rPr>
        <w:t>.</w:t>
      </w:r>
    </w:p>
    <w:p w:rsidR="001244E0" w:rsidRPr="003B4B99" w:rsidRDefault="001244E0" w:rsidP="001244E0">
      <w:pPr>
        <w:rPr>
          <w:rtl/>
        </w:rPr>
      </w:pPr>
      <w:r w:rsidRPr="003B4B99">
        <w:rPr>
          <w:rFonts w:hint="cs"/>
          <w:rtl/>
        </w:rPr>
        <w:t xml:space="preserve">آن دایره اول یک مقدار قدر متیقن تر است و فراتر از </w:t>
      </w:r>
      <w:r w:rsidR="006974B3">
        <w:rPr>
          <w:rFonts w:hint="cs"/>
          <w:rtl/>
        </w:rPr>
        <w:t>حنفی‌ها</w:t>
      </w:r>
      <w:r w:rsidRPr="003B4B99">
        <w:rPr>
          <w:rFonts w:hint="cs"/>
          <w:rtl/>
        </w:rPr>
        <w:t>ست.</w:t>
      </w:r>
    </w:p>
    <w:p w:rsidR="003215D0" w:rsidRPr="003B4B99" w:rsidRDefault="003215D0" w:rsidP="003215D0">
      <w:pPr>
        <w:pStyle w:val="Heading1"/>
        <w:rPr>
          <w:rtl/>
        </w:rPr>
      </w:pPr>
      <w:bookmarkStart w:id="9" w:name="_Toc55829686"/>
      <w:r w:rsidRPr="003B4B99">
        <w:rPr>
          <w:rFonts w:hint="cs"/>
          <w:rtl/>
        </w:rPr>
        <w:t xml:space="preserve">اعمال قیاس بعد از ائمه </w:t>
      </w:r>
      <w:r w:rsidR="004F0912">
        <w:rPr>
          <w:rFonts w:hint="cs"/>
          <w:rtl/>
        </w:rPr>
        <w:t>علیهم‌السلام</w:t>
      </w:r>
      <w:bookmarkEnd w:id="9"/>
    </w:p>
    <w:p w:rsidR="001244E0" w:rsidRPr="003B4B99" w:rsidRDefault="001244E0" w:rsidP="001244E0">
      <w:pPr>
        <w:rPr>
          <w:rtl/>
        </w:rPr>
      </w:pPr>
      <w:r w:rsidRPr="003B4B99">
        <w:rPr>
          <w:rFonts w:hint="cs"/>
          <w:rtl/>
        </w:rPr>
        <w:t>یک مطلب دیگر که در روایات هم به خواهیم پرداخت این است که یک گرایش ضعیف یا در حد طرح بین برخی از امامیه یا اصحاب ائمه یا کسانی که به این مکتب گرایش داشتند پیدا شد و آن این است که ما بعد از پیغمبر اعمال قیاس</w:t>
      </w:r>
      <w:r w:rsidR="006974B3">
        <w:rPr>
          <w:rFonts w:hint="cs"/>
          <w:rtl/>
        </w:rPr>
        <w:t xml:space="preserve"> نمی‌</w:t>
      </w:r>
      <w:r w:rsidRPr="003B4B99">
        <w:rPr>
          <w:rFonts w:hint="cs"/>
          <w:rtl/>
        </w:rPr>
        <w:t xml:space="preserve">کنیم به جای اینکه برویم به سمت صحابه و قیاس و استحسانات و اجتهاد به </w:t>
      </w:r>
      <w:r w:rsidR="0068662D" w:rsidRPr="003B4B99">
        <w:rPr>
          <w:rFonts w:hint="cs"/>
          <w:rtl/>
        </w:rPr>
        <w:t>رأی</w:t>
      </w:r>
      <w:r w:rsidRPr="003B4B99">
        <w:rPr>
          <w:rFonts w:hint="cs"/>
          <w:rtl/>
        </w:rPr>
        <w:t>،</w:t>
      </w:r>
      <w:r w:rsidR="006974B3">
        <w:rPr>
          <w:rFonts w:hint="cs"/>
          <w:rtl/>
        </w:rPr>
        <w:t xml:space="preserve"> می‌</w:t>
      </w:r>
      <w:r w:rsidRPr="003B4B99">
        <w:rPr>
          <w:rFonts w:hint="cs"/>
          <w:rtl/>
        </w:rPr>
        <w:t xml:space="preserve">آییم سراغ ائمه </w:t>
      </w:r>
      <w:r w:rsidR="0068662D" w:rsidRPr="003B4B99">
        <w:rPr>
          <w:rFonts w:hint="cs"/>
          <w:rtl/>
        </w:rPr>
        <w:t>علیهم‌السلام</w:t>
      </w:r>
      <w:r w:rsidRPr="003B4B99">
        <w:rPr>
          <w:rFonts w:hint="cs"/>
          <w:rtl/>
        </w:rPr>
        <w:t xml:space="preserve"> مسیر شما را طی</w:t>
      </w:r>
      <w:r w:rsidR="006974B3">
        <w:rPr>
          <w:rFonts w:hint="cs"/>
          <w:rtl/>
        </w:rPr>
        <w:t xml:space="preserve"> می‌</w:t>
      </w:r>
      <w:r w:rsidRPr="003B4B99">
        <w:rPr>
          <w:rFonts w:hint="cs"/>
          <w:rtl/>
        </w:rPr>
        <w:t xml:space="preserve">کنیم ولی در طول شما گاهی ناچار به قیاس هستیم ولی اگر در کلمات شما چیزی نبود شبیه </w:t>
      </w:r>
      <w:r w:rsidR="00417482" w:rsidRPr="003B4B99">
        <w:rPr>
          <w:rFonts w:hint="cs"/>
          <w:rtl/>
        </w:rPr>
        <w:t>آن‌ها</w:t>
      </w:r>
      <w:r w:rsidR="006974B3">
        <w:rPr>
          <w:rFonts w:hint="cs"/>
          <w:rtl/>
        </w:rPr>
        <w:t xml:space="preserve"> می‌</w:t>
      </w:r>
      <w:r w:rsidRPr="003B4B99">
        <w:rPr>
          <w:rFonts w:hint="cs"/>
          <w:rtl/>
        </w:rPr>
        <w:t>شویم</w:t>
      </w:r>
      <w:r w:rsidR="00B8766D" w:rsidRPr="003B4B99">
        <w:rPr>
          <w:rtl/>
        </w:rPr>
        <w:t xml:space="preserve">؛ </w:t>
      </w:r>
      <w:r w:rsidRPr="003B4B99">
        <w:rPr>
          <w:rFonts w:hint="cs"/>
          <w:rtl/>
        </w:rPr>
        <w:t>یعنی یک جوری باید حل بکنیم وقتی نص نداریم یکی دو روایت داریم که شاهدی از این قبیل دارد در همین باب هم یکی آمده است.</w:t>
      </w:r>
    </w:p>
    <w:p w:rsidR="001244E0" w:rsidRPr="003B4B99" w:rsidRDefault="001244E0" w:rsidP="00BD309D">
      <w:pPr>
        <w:rPr>
          <w:rtl/>
        </w:rPr>
      </w:pPr>
      <w:r w:rsidRPr="003B4B99">
        <w:rPr>
          <w:rFonts w:hint="cs"/>
          <w:rtl/>
        </w:rPr>
        <w:t>این را که</w:t>
      </w:r>
      <w:r w:rsidR="006974B3">
        <w:rPr>
          <w:rFonts w:hint="cs"/>
          <w:rtl/>
        </w:rPr>
        <w:t xml:space="preserve"> می‌</w:t>
      </w:r>
      <w:r w:rsidRPr="003B4B99">
        <w:rPr>
          <w:rFonts w:hint="cs"/>
          <w:rtl/>
        </w:rPr>
        <w:t xml:space="preserve">گویم ائمه </w:t>
      </w:r>
      <w:r w:rsidR="0068662D" w:rsidRPr="003B4B99">
        <w:rPr>
          <w:rFonts w:hint="cs"/>
          <w:rtl/>
        </w:rPr>
        <w:t>علیهم‌السلام</w:t>
      </w:r>
      <w:r w:rsidRPr="003B4B99">
        <w:rPr>
          <w:rFonts w:hint="cs"/>
          <w:rtl/>
        </w:rPr>
        <w:t xml:space="preserve"> جلویش را گرفتند و نگذاشتند شکل بگیرد منتها این </w:t>
      </w:r>
      <w:r w:rsidR="00417482" w:rsidRPr="003B4B99">
        <w:rPr>
          <w:rFonts w:hint="cs"/>
          <w:rtl/>
        </w:rPr>
        <w:t>سؤال</w:t>
      </w:r>
      <w:r w:rsidRPr="003B4B99">
        <w:rPr>
          <w:rFonts w:hint="cs"/>
          <w:rtl/>
        </w:rPr>
        <w:t xml:space="preserve"> در ذهن من بود شاهدی پیدا کردم، </w:t>
      </w:r>
      <w:r w:rsidR="00417482" w:rsidRPr="003B4B99">
        <w:rPr>
          <w:rFonts w:hint="cs"/>
          <w:rtl/>
        </w:rPr>
        <w:t>سؤال</w:t>
      </w:r>
      <w:r w:rsidRPr="003B4B99">
        <w:rPr>
          <w:rFonts w:hint="cs"/>
          <w:rtl/>
        </w:rPr>
        <w:t xml:space="preserve"> بود که ممکن است کسی بگوید این محکومیت قیاس همه مربوط به بعد از </w:t>
      </w:r>
      <w:r w:rsidR="004F0912">
        <w:rPr>
          <w:rFonts w:hint="cs"/>
          <w:rtl/>
        </w:rPr>
        <w:t>رسول‌الله</w:t>
      </w:r>
      <w:r w:rsidRPr="003B4B99">
        <w:rPr>
          <w:rFonts w:hint="cs"/>
          <w:rtl/>
        </w:rPr>
        <w:t xml:space="preserve"> است چون </w:t>
      </w:r>
      <w:r w:rsidR="006974B3">
        <w:rPr>
          <w:rFonts w:hint="cs"/>
          <w:rtl/>
        </w:rPr>
        <w:t>این‌ها</w:t>
      </w:r>
      <w:r w:rsidRPr="003B4B99">
        <w:rPr>
          <w:rFonts w:hint="cs"/>
          <w:rtl/>
        </w:rPr>
        <w:t xml:space="preserve"> راه بدیلی در برابر </w:t>
      </w:r>
      <w:r w:rsidR="00417482" w:rsidRPr="003B4B99">
        <w:rPr>
          <w:rFonts w:hint="cs"/>
          <w:rtl/>
        </w:rPr>
        <w:t>اهل‌بیت</w:t>
      </w:r>
      <w:r w:rsidRPr="003B4B99">
        <w:rPr>
          <w:rFonts w:hint="cs"/>
          <w:rtl/>
        </w:rPr>
        <w:t xml:space="preserve"> </w:t>
      </w:r>
      <w:r w:rsidR="0068662D" w:rsidRPr="003B4B99">
        <w:rPr>
          <w:rFonts w:hint="cs"/>
          <w:rtl/>
        </w:rPr>
        <w:t>علیهم‌السلام</w:t>
      </w:r>
      <w:r w:rsidRPr="003B4B99">
        <w:rPr>
          <w:rFonts w:hint="cs"/>
          <w:rtl/>
        </w:rPr>
        <w:t xml:space="preserve"> بوده است اما اگر کسی مسیر ائمه </w:t>
      </w:r>
      <w:r w:rsidR="0068662D" w:rsidRPr="003B4B99">
        <w:rPr>
          <w:rFonts w:hint="cs"/>
          <w:rtl/>
        </w:rPr>
        <w:t>علیهم‌السلام</w:t>
      </w:r>
      <w:r w:rsidRPr="003B4B99">
        <w:rPr>
          <w:rFonts w:hint="cs"/>
          <w:rtl/>
        </w:rPr>
        <w:t xml:space="preserve"> را جلو آمد ولی بعد از ائمه و بعد از اینکه در کلمات ائمه </w:t>
      </w:r>
      <w:r w:rsidR="0068662D" w:rsidRPr="003B4B99">
        <w:rPr>
          <w:rFonts w:hint="cs"/>
          <w:rtl/>
        </w:rPr>
        <w:t>علیهم‌السلام</w:t>
      </w:r>
      <w:r w:rsidRPr="003B4B99">
        <w:rPr>
          <w:rFonts w:hint="cs"/>
          <w:rtl/>
        </w:rPr>
        <w:t xml:space="preserve"> نصی نبود در آن دایره </w:t>
      </w:r>
      <w:r w:rsidR="004F0912">
        <w:rPr>
          <w:rFonts w:hint="cs"/>
          <w:rtl/>
        </w:rPr>
        <w:t>وسیع‌تری</w:t>
      </w:r>
      <w:r w:rsidRPr="003B4B99">
        <w:rPr>
          <w:rFonts w:hint="cs"/>
          <w:rtl/>
        </w:rPr>
        <w:t xml:space="preserve"> که کلمات ائمه </w:t>
      </w:r>
      <w:r w:rsidR="0068662D" w:rsidRPr="003B4B99">
        <w:rPr>
          <w:rFonts w:hint="cs"/>
          <w:rtl/>
        </w:rPr>
        <w:t>علیهم‌السلام</w:t>
      </w:r>
      <w:r w:rsidRPr="003B4B99">
        <w:rPr>
          <w:rFonts w:hint="cs"/>
          <w:rtl/>
        </w:rPr>
        <w:t xml:space="preserve"> دارد</w:t>
      </w:r>
      <w:r w:rsidR="006974B3">
        <w:rPr>
          <w:rFonts w:hint="cs"/>
          <w:rtl/>
        </w:rPr>
        <w:t xml:space="preserve"> می‌</w:t>
      </w:r>
      <w:r w:rsidRPr="003B4B99">
        <w:rPr>
          <w:rFonts w:hint="cs"/>
          <w:rtl/>
        </w:rPr>
        <w:t>شود قیاس کرد و</w:t>
      </w:r>
      <w:r w:rsidR="006974B3">
        <w:rPr>
          <w:rFonts w:hint="cs"/>
          <w:rtl/>
        </w:rPr>
        <w:t xml:space="preserve"> می‌</w:t>
      </w:r>
      <w:r w:rsidRPr="003B4B99">
        <w:rPr>
          <w:rFonts w:hint="cs"/>
          <w:rtl/>
        </w:rPr>
        <w:t xml:space="preserve">شود گفت نفی قیاس ناظر به </w:t>
      </w:r>
      <w:r w:rsidR="006974B3">
        <w:rPr>
          <w:rFonts w:hint="cs"/>
          <w:rtl/>
        </w:rPr>
        <w:t>این‌ها</w:t>
      </w:r>
      <w:r w:rsidRPr="003B4B99">
        <w:rPr>
          <w:rFonts w:hint="cs"/>
          <w:rtl/>
        </w:rPr>
        <w:t xml:space="preserve"> نیست بعد </w:t>
      </w:r>
      <w:r w:rsidR="00BD309D" w:rsidRPr="003B4B99">
        <w:rPr>
          <w:rFonts w:hint="cs"/>
          <w:rtl/>
        </w:rPr>
        <w:t>که دقت</w:t>
      </w:r>
      <w:r w:rsidR="006974B3">
        <w:rPr>
          <w:rFonts w:hint="cs"/>
          <w:rtl/>
        </w:rPr>
        <w:t xml:space="preserve"> می‌</w:t>
      </w:r>
      <w:r w:rsidR="00BD309D" w:rsidRPr="003B4B99">
        <w:rPr>
          <w:rFonts w:hint="cs"/>
          <w:rtl/>
        </w:rPr>
        <w:t>کند</w:t>
      </w:r>
      <w:r w:rsidR="006974B3">
        <w:rPr>
          <w:rFonts w:hint="cs"/>
          <w:rtl/>
        </w:rPr>
        <w:t xml:space="preserve"> می‌</w:t>
      </w:r>
      <w:r w:rsidR="00BD309D" w:rsidRPr="003B4B99">
        <w:rPr>
          <w:rFonts w:hint="cs"/>
          <w:rtl/>
        </w:rPr>
        <w:t>بیند این حرف درست نیست یا به دلیل اطلاقات و عموماتی که داریم و تعلیلاتی که دارد و به دلیل اینکه یک مورد هم خیلی واضح این مسئله در روایتی وجود دارد که</w:t>
      </w:r>
      <w:r w:rsidR="006974B3">
        <w:rPr>
          <w:rFonts w:hint="cs"/>
          <w:rtl/>
        </w:rPr>
        <w:t xml:space="preserve"> می‌</w:t>
      </w:r>
      <w:r w:rsidR="00BD309D" w:rsidRPr="003B4B99">
        <w:rPr>
          <w:rFonts w:hint="cs"/>
          <w:rtl/>
        </w:rPr>
        <w:t>گویم.</w:t>
      </w:r>
    </w:p>
    <w:p w:rsidR="003215D0" w:rsidRPr="003B4B99" w:rsidRDefault="003215D0" w:rsidP="003215D0">
      <w:pPr>
        <w:pStyle w:val="Heading1"/>
        <w:rPr>
          <w:rtl/>
        </w:rPr>
      </w:pPr>
      <w:bookmarkStart w:id="10" w:name="_Toc55829687"/>
      <w:r w:rsidRPr="003B4B99">
        <w:rPr>
          <w:rFonts w:hint="cs"/>
          <w:rtl/>
        </w:rPr>
        <w:t>اقسام روایات نفی حجیت قیاس</w:t>
      </w:r>
      <w:bookmarkEnd w:id="10"/>
    </w:p>
    <w:p w:rsidR="003215D0" w:rsidRPr="003B4B99" w:rsidRDefault="00BD309D" w:rsidP="00BD309D">
      <w:pPr>
        <w:rPr>
          <w:rtl/>
        </w:rPr>
      </w:pPr>
      <w:r w:rsidRPr="003B4B99">
        <w:rPr>
          <w:rFonts w:hint="cs"/>
          <w:rtl/>
        </w:rPr>
        <w:t>مطلب دیگر که باید اینجا توجه داشت این است که روایات مربوط به قیاس و به عبارت دیگر روایاتی که نفی حجیت قیاس</w:t>
      </w:r>
      <w:r w:rsidR="006974B3">
        <w:rPr>
          <w:rFonts w:hint="cs"/>
          <w:rtl/>
        </w:rPr>
        <w:t xml:space="preserve"> می‌</w:t>
      </w:r>
      <w:r w:rsidRPr="003B4B99">
        <w:rPr>
          <w:rFonts w:hint="cs"/>
          <w:rtl/>
        </w:rPr>
        <w:t>کند که در این باب چه در وسائل و چه در مستدرک که هشتاد، نود روایت بود و در ابواب دیگر هم نمونه دارد علی اقس</w:t>
      </w:r>
      <w:r w:rsidR="003215D0" w:rsidRPr="003B4B99">
        <w:rPr>
          <w:rFonts w:hint="cs"/>
          <w:rtl/>
        </w:rPr>
        <w:t>امی است که به تدریج خواهیم دید.</w:t>
      </w:r>
    </w:p>
    <w:p w:rsidR="00BD309D" w:rsidRPr="003B4B99" w:rsidRDefault="00BD309D" w:rsidP="00BD309D">
      <w:pPr>
        <w:rPr>
          <w:rtl/>
        </w:rPr>
      </w:pPr>
      <w:r w:rsidRPr="003B4B99">
        <w:rPr>
          <w:rFonts w:hint="cs"/>
          <w:rtl/>
        </w:rPr>
        <w:t xml:space="preserve">بعضی </w:t>
      </w:r>
      <w:r w:rsidR="00417482" w:rsidRPr="003B4B99">
        <w:rPr>
          <w:rFonts w:hint="cs"/>
          <w:rtl/>
        </w:rPr>
        <w:t>مشخصاً</w:t>
      </w:r>
      <w:r w:rsidRPr="003B4B99">
        <w:rPr>
          <w:rFonts w:hint="cs"/>
          <w:rtl/>
        </w:rPr>
        <w:t xml:space="preserve"> قیاس را نفی کرده است بعضی آن عنوان </w:t>
      </w:r>
      <w:r w:rsidR="00417482" w:rsidRPr="003B4B99">
        <w:rPr>
          <w:rFonts w:hint="cs"/>
          <w:rtl/>
        </w:rPr>
        <w:t>عام‌تری</w:t>
      </w:r>
      <w:r w:rsidRPr="003B4B99">
        <w:rPr>
          <w:rFonts w:hint="cs"/>
          <w:rtl/>
        </w:rPr>
        <w:t xml:space="preserve"> که شامل قیاس</w:t>
      </w:r>
      <w:r w:rsidR="006974B3">
        <w:rPr>
          <w:rFonts w:hint="cs"/>
          <w:rtl/>
        </w:rPr>
        <w:t xml:space="preserve"> می‌</w:t>
      </w:r>
      <w:r w:rsidRPr="003B4B99">
        <w:rPr>
          <w:rFonts w:hint="cs"/>
          <w:rtl/>
        </w:rPr>
        <w:t xml:space="preserve">شود را گفته است که عنوان </w:t>
      </w:r>
      <w:r w:rsidR="00417482" w:rsidRPr="003B4B99">
        <w:rPr>
          <w:rtl/>
        </w:rPr>
        <w:t>اتکا</w:t>
      </w:r>
      <w:r w:rsidRPr="003B4B99">
        <w:rPr>
          <w:rFonts w:hint="cs"/>
          <w:rtl/>
        </w:rPr>
        <w:t xml:space="preserve"> به </w:t>
      </w:r>
      <w:r w:rsidR="0068662D" w:rsidRPr="003B4B99">
        <w:rPr>
          <w:rFonts w:hint="cs"/>
          <w:rtl/>
        </w:rPr>
        <w:t>رأی</w:t>
      </w:r>
      <w:r w:rsidRPr="003B4B99">
        <w:rPr>
          <w:rFonts w:hint="cs"/>
          <w:rtl/>
        </w:rPr>
        <w:t xml:space="preserve"> است</w:t>
      </w:r>
      <w:r w:rsidR="00B8766D" w:rsidRPr="003B4B99">
        <w:rPr>
          <w:rtl/>
        </w:rPr>
        <w:t xml:space="preserve"> </w:t>
      </w:r>
      <w:r w:rsidRPr="003B4B99">
        <w:rPr>
          <w:rFonts w:hint="cs"/>
          <w:rtl/>
        </w:rPr>
        <w:t xml:space="preserve">تکیه بر اجتهاد و </w:t>
      </w:r>
      <w:r w:rsidR="0068662D" w:rsidRPr="003B4B99">
        <w:rPr>
          <w:rFonts w:hint="cs"/>
          <w:rtl/>
        </w:rPr>
        <w:t>رأی</w:t>
      </w:r>
      <w:r w:rsidRPr="003B4B99">
        <w:rPr>
          <w:rFonts w:hint="cs"/>
          <w:rtl/>
        </w:rPr>
        <w:t xml:space="preserve"> خود</w:t>
      </w:r>
      <w:r w:rsidR="00B8766D" w:rsidRPr="003B4B99">
        <w:rPr>
          <w:rtl/>
        </w:rPr>
        <w:t>؛ و</w:t>
      </w:r>
      <w:r w:rsidRPr="003B4B99">
        <w:rPr>
          <w:rFonts w:hint="cs"/>
          <w:rtl/>
        </w:rPr>
        <w:t xml:space="preserve"> بعضی عنوان بالاتر و </w:t>
      </w:r>
      <w:r w:rsidR="00417482" w:rsidRPr="003B4B99">
        <w:rPr>
          <w:rFonts w:hint="cs"/>
          <w:rtl/>
        </w:rPr>
        <w:t>عام‌تری</w:t>
      </w:r>
      <w:r w:rsidRPr="003B4B99">
        <w:rPr>
          <w:rFonts w:hint="cs"/>
          <w:rtl/>
        </w:rPr>
        <w:t xml:space="preserve"> آورده است که ظن را رد</w:t>
      </w:r>
      <w:r w:rsidR="006974B3">
        <w:rPr>
          <w:rFonts w:hint="cs"/>
          <w:rtl/>
        </w:rPr>
        <w:t xml:space="preserve"> می‌</w:t>
      </w:r>
      <w:r w:rsidRPr="003B4B99">
        <w:rPr>
          <w:rFonts w:hint="cs"/>
          <w:rtl/>
        </w:rPr>
        <w:t>کند که به ظنون</w:t>
      </w:r>
      <w:r w:rsidR="006974B3">
        <w:rPr>
          <w:rFonts w:hint="cs"/>
          <w:rtl/>
        </w:rPr>
        <w:t xml:space="preserve"> نمی‌</w:t>
      </w:r>
      <w:r w:rsidRPr="003B4B99">
        <w:rPr>
          <w:rFonts w:hint="cs"/>
          <w:rtl/>
        </w:rPr>
        <w:t xml:space="preserve">شود عمل کرد و بعضی هم </w:t>
      </w:r>
      <w:r w:rsidR="004F0912">
        <w:rPr>
          <w:rFonts w:hint="cs"/>
          <w:rtl/>
        </w:rPr>
        <w:t>تکیه‌اش</w:t>
      </w:r>
      <w:r w:rsidRPr="003B4B99">
        <w:rPr>
          <w:rFonts w:hint="cs"/>
          <w:rtl/>
        </w:rPr>
        <w:t xml:space="preserve"> بر این است که اقوال ائمه </w:t>
      </w:r>
      <w:r w:rsidR="0068662D" w:rsidRPr="003B4B99">
        <w:rPr>
          <w:rFonts w:hint="cs"/>
          <w:rtl/>
        </w:rPr>
        <w:t>علیهم‌السلام</w:t>
      </w:r>
      <w:r w:rsidRPr="003B4B99">
        <w:rPr>
          <w:rFonts w:hint="cs"/>
          <w:rtl/>
        </w:rPr>
        <w:t xml:space="preserve"> معتبر است</w:t>
      </w:r>
      <w:r w:rsidR="006974B3">
        <w:rPr>
          <w:rFonts w:hint="cs"/>
          <w:rtl/>
        </w:rPr>
        <w:t xml:space="preserve"> نمی‌</w:t>
      </w:r>
      <w:r w:rsidRPr="003B4B99">
        <w:rPr>
          <w:rFonts w:hint="cs"/>
          <w:rtl/>
        </w:rPr>
        <w:t xml:space="preserve">شود اقوال ائمه </w:t>
      </w:r>
      <w:r w:rsidR="0068662D" w:rsidRPr="003B4B99">
        <w:rPr>
          <w:rFonts w:hint="cs"/>
          <w:rtl/>
        </w:rPr>
        <w:t>علیهم‌السلام</w:t>
      </w:r>
      <w:r w:rsidRPr="003B4B99">
        <w:rPr>
          <w:rFonts w:hint="cs"/>
          <w:rtl/>
        </w:rPr>
        <w:t xml:space="preserve"> را کنار بگذاریم و قیاس کنیم.</w:t>
      </w:r>
    </w:p>
    <w:p w:rsidR="00BD309D" w:rsidRPr="003B4B99" w:rsidRDefault="00BD309D" w:rsidP="00BD309D">
      <w:pPr>
        <w:rPr>
          <w:rtl/>
        </w:rPr>
      </w:pPr>
      <w:r w:rsidRPr="003B4B99">
        <w:rPr>
          <w:rFonts w:hint="cs"/>
          <w:rtl/>
        </w:rPr>
        <w:t>چهار پنج قسم</w:t>
      </w:r>
      <w:r w:rsidR="006974B3">
        <w:rPr>
          <w:rFonts w:hint="cs"/>
          <w:rtl/>
        </w:rPr>
        <w:t xml:space="preserve"> می‌</w:t>
      </w:r>
      <w:r w:rsidRPr="003B4B99">
        <w:rPr>
          <w:rFonts w:hint="cs"/>
          <w:rtl/>
        </w:rPr>
        <w:t>شود این روایات که در این باب آمده است حداقل این چهار طایفه است این را هم توجه داشته باشید که روایاتی که در نفی اعتبار و حجیت قیاس مورد استدلال قرار گرفته است حداقل این چهار طایفه است که ملاحظه خواهید کرد.</w:t>
      </w:r>
    </w:p>
    <w:p w:rsidR="00BD309D" w:rsidRPr="003B4B99" w:rsidRDefault="00BD309D" w:rsidP="00417482">
      <w:pPr>
        <w:rPr>
          <w:rtl/>
        </w:rPr>
      </w:pPr>
      <w:r w:rsidRPr="003B4B99">
        <w:rPr>
          <w:rFonts w:hint="cs"/>
          <w:rtl/>
        </w:rPr>
        <w:t xml:space="preserve">مطلب دیگری که در این مقدمات باید مورد توجه قرار بگیرد در کنار این روایاتی که مراجعه به </w:t>
      </w:r>
      <w:r w:rsidR="0068662D" w:rsidRPr="003B4B99">
        <w:rPr>
          <w:rFonts w:hint="cs"/>
          <w:rtl/>
        </w:rPr>
        <w:t>رأی</w:t>
      </w:r>
      <w:r w:rsidRPr="003B4B99">
        <w:rPr>
          <w:rFonts w:hint="cs"/>
          <w:rtl/>
        </w:rPr>
        <w:t xml:space="preserve"> و قیاس و استحسانات را محکوم کرده است آن روایاتی که جامع را در مقام عمل ارجاع داده است به روات، به محدثین و مجتهدین را باید دید، </w:t>
      </w:r>
      <w:r w:rsidR="00417482" w:rsidRPr="003B4B99">
        <w:rPr>
          <w:rFonts w:hint="cs"/>
          <w:rtl/>
        </w:rPr>
        <w:t>خصوصاً</w:t>
      </w:r>
      <w:r w:rsidRPr="003B4B99">
        <w:rPr>
          <w:rFonts w:hint="cs"/>
          <w:rtl/>
        </w:rPr>
        <w:t xml:space="preserve"> </w:t>
      </w:r>
      <w:r w:rsidR="00417482" w:rsidRPr="003B4B99">
        <w:rPr>
          <w:rFonts w:hint="cs"/>
          <w:rtl/>
        </w:rPr>
        <w:t>آنجا</w:t>
      </w:r>
      <w:r w:rsidRPr="003B4B99">
        <w:rPr>
          <w:rFonts w:hint="cs"/>
          <w:rtl/>
        </w:rPr>
        <w:t xml:space="preserve"> که</w:t>
      </w:r>
      <w:r w:rsidR="006974B3">
        <w:rPr>
          <w:rFonts w:hint="cs"/>
          <w:rtl/>
        </w:rPr>
        <w:t xml:space="preserve"> می‌</w:t>
      </w:r>
      <w:r w:rsidRPr="003B4B99">
        <w:rPr>
          <w:rFonts w:hint="cs"/>
          <w:rtl/>
        </w:rPr>
        <w:t xml:space="preserve">فرماید </w:t>
      </w:r>
      <w:r w:rsidR="006974B3">
        <w:rPr>
          <w:rFonts w:hint="cs"/>
          <w:rtl/>
        </w:rPr>
        <w:t>«</w:t>
      </w:r>
      <w:r w:rsidR="00417482" w:rsidRPr="006974B3">
        <w:rPr>
          <w:color w:val="008000"/>
          <w:rtl/>
        </w:rPr>
        <w:t>عَلَيْنَا إِلْقَاءُ الْأُصُولِ وَ عَلَيْكُمُ التَّفْرِيع</w:t>
      </w:r>
      <w:r w:rsidR="006974B3">
        <w:rPr>
          <w:rFonts w:hint="cs"/>
          <w:rtl/>
        </w:rPr>
        <w:t>»</w:t>
      </w:r>
      <w:r w:rsidR="00417482" w:rsidRPr="003B4B99">
        <w:rPr>
          <w:rtl/>
        </w:rPr>
        <w:t>‏</w:t>
      </w:r>
      <w:r w:rsidR="006974B3">
        <w:rPr>
          <w:rStyle w:val="FootnoteReference"/>
          <w:rtl/>
        </w:rPr>
        <w:footnoteReference w:id="1"/>
      </w:r>
      <w:r w:rsidRPr="003B4B99">
        <w:rPr>
          <w:rFonts w:hint="cs"/>
          <w:rtl/>
        </w:rPr>
        <w:t xml:space="preserve"> </w:t>
      </w:r>
      <w:r w:rsidR="00417482" w:rsidRPr="003B4B99">
        <w:rPr>
          <w:rFonts w:hint="cs"/>
          <w:rtl/>
        </w:rPr>
        <w:t>آن‌ها</w:t>
      </w:r>
      <w:r w:rsidRPr="003B4B99">
        <w:rPr>
          <w:rFonts w:hint="cs"/>
          <w:rtl/>
        </w:rPr>
        <w:t xml:space="preserve"> را هم باید دید.</w:t>
      </w:r>
    </w:p>
    <w:p w:rsidR="004D0E53" w:rsidRPr="003B4B99" w:rsidRDefault="00BD309D" w:rsidP="00DA50B1">
      <w:pPr>
        <w:rPr>
          <w:rtl/>
        </w:rPr>
      </w:pPr>
      <w:r w:rsidRPr="003B4B99">
        <w:rPr>
          <w:rFonts w:hint="cs"/>
          <w:rtl/>
        </w:rPr>
        <w:t xml:space="preserve">صاحب وسائل آخر این باب بر اساس آن گرایش اخباری که دارد دو سه روایت را آورده است -چون اواخر یک باب کسانی که </w:t>
      </w:r>
      <w:r w:rsidR="004F0912">
        <w:rPr>
          <w:rFonts w:hint="cs"/>
          <w:rtl/>
        </w:rPr>
        <w:t>معارضه‌ای</w:t>
      </w:r>
      <w:r w:rsidRPr="003B4B99">
        <w:rPr>
          <w:rFonts w:hint="cs"/>
          <w:rtl/>
        </w:rPr>
        <w:t xml:space="preserve"> با مفاهیم باب دارد را</w:t>
      </w:r>
      <w:r w:rsidR="006974B3">
        <w:rPr>
          <w:rFonts w:hint="cs"/>
          <w:rtl/>
        </w:rPr>
        <w:t xml:space="preserve"> می‌</w:t>
      </w:r>
      <w:r w:rsidRPr="003B4B99">
        <w:rPr>
          <w:rFonts w:hint="cs"/>
          <w:rtl/>
        </w:rPr>
        <w:t xml:space="preserve">آورد این روش صاحب وسائل است- آخرش دارد روایت </w:t>
      </w:r>
      <w:r w:rsidR="004F0912">
        <w:rPr>
          <w:rFonts w:hint="cs"/>
          <w:rtl/>
        </w:rPr>
        <w:t>پنجاه‌ویک</w:t>
      </w:r>
      <w:r w:rsidRPr="003B4B99">
        <w:rPr>
          <w:rFonts w:hint="cs"/>
          <w:rtl/>
        </w:rPr>
        <w:t xml:space="preserve"> </w:t>
      </w:r>
      <w:r w:rsidR="00F81DB0" w:rsidRPr="003B4B99">
        <w:rPr>
          <w:rFonts w:hint="cs"/>
          <w:rtl/>
        </w:rPr>
        <w:t>از سرائر نقل</w:t>
      </w:r>
      <w:r w:rsidR="006974B3">
        <w:rPr>
          <w:rFonts w:hint="cs"/>
          <w:rtl/>
        </w:rPr>
        <w:t xml:space="preserve"> می‌</w:t>
      </w:r>
      <w:r w:rsidR="00F81DB0" w:rsidRPr="003B4B99">
        <w:rPr>
          <w:rFonts w:hint="cs"/>
          <w:rtl/>
        </w:rPr>
        <w:t>کند از هشام بن سالم</w:t>
      </w:r>
      <w:r w:rsidR="00B8766D" w:rsidRPr="003B4B99">
        <w:rPr>
          <w:rtl/>
        </w:rPr>
        <w:t xml:space="preserve"> </w:t>
      </w:r>
      <w:r w:rsidR="006974B3">
        <w:rPr>
          <w:rFonts w:hint="cs"/>
          <w:rtl/>
        </w:rPr>
        <w:t>«</w:t>
      </w:r>
      <w:r w:rsidR="00F81DB0" w:rsidRPr="006974B3">
        <w:rPr>
          <w:color w:val="008000"/>
          <w:rtl/>
        </w:rPr>
        <w:t>إِنَّمَا عَلَيْنَا أَنْ نُلْقِيَ إِلَيْكُمُ الْأُصُولَ وَ عَلَيْكُمْ أَنْ تُفَرِّعُوا</w:t>
      </w:r>
      <w:r w:rsidR="006974B3">
        <w:rPr>
          <w:rFonts w:hint="cs"/>
          <w:rtl/>
        </w:rPr>
        <w:t>»</w:t>
      </w:r>
      <w:r w:rsidR="006974B3">
        <w:rPr>
          <w:rStyle w:val="FootnoteReference"/>
          <w:rtl/>
        </w:rPr>
        <w:footnoteReference w:id="2"/>
      </w:r>
      <w:r w:rsidR="00F81DB0" w:rsidRPr="003B4B99">
        <w:rPr>
          <w:rFonts w:hint="cs"/>
          <w:rtl/>
        </w:rPr>
        <w:t xml:space="preserve"> یا از امام رضا </w:t>
      </w:r>
      <w:r w:rsidR="00417482" w:rsidRPr="003B4B99">
        <w:rPr>
          <w:rFonts w:hint="cs"/>
          <w:rtl/>
        </w:rPr>
        <w:t>علیه‌السلام</w:t>
      </w:r>
      <w:r w:rsidR="00F81DB0" w:rsidRPr="003B4B99">
        <w:rPr>
          <w:rFonts w:hint="cs"/>
          <w:rtl/>
        </w:rPr>
        <w:t xml:space="preserve"> </w:t>
      </w:r>
      <w:r w:rsidR="006974B3">
        <w:rPr>
          <w:rFonts w:hint="cs"/>
          <w:rtl/>
        </w:rPr>
        <w:t>«</w:t>
      </w:r>
      <w:r w:rsidR="00F81DB0" w:rsidRPr="006974B3">
        <w:rPr>
          <w:color w:val="008000"/>
          <w:rtl/>
        </w:rPr>
        <w:t>عَلَيْنَا إِلْقَاءُ الْأُصُولِ وَ عَلَيْكُمُ التَّفْرِيع</w:t>
      </w:r>
      <w:r w:rsidR="006974B3">
        <w:rPr>
          <w:rFonts w:hint="cs"/>
          <w:rtl/>
        </w:rPr>
        <w:t>»</w:t>
      </w:r>
      <w:r w:rsidR="00F81DB0" w:rsidRPr="003B4B99">
        <w:rPr>
          <w:rtl/>
        </w:rPr>
        <w:t>‏</w:t>
      </w:r>
      <w:r w:rsidR="00F81DB0" w:rsidRPr="003B4B99">
        <w:rPr>
          <w:rFonts w:hint="cs"/>
          <w:rtl/>
        </w:rPr>
        <w:t xml:space="preserve"> صاحب وسائل</w:t>
      </w:r>
      <w:r w:rsidR="006974B3">
        <w:rPr>
          <w:rFonts w:hint="cs"/>
          <w:rtl/>
        </w:rPr>
        <w:t xml:space="preserve"> می‌</w:t>
      </w:r>
      <w:r w:rsidR="00F81DB0" w:rsidRPr="003B4B99">
        <w:rPr>
          <w:rFonts w:hint="cs"/>
          <w:rtl/>
        </w:rPr>
        <w:t xml:space="preserve">فرماید این دو خبر </w:t>
      </w:r>
      <w:r w:rsidR="00F81DB0" w:rsidRPr="003B4B99">
        <w:rPr>
          <w:rtl/>
        </w:rPr>
        <w:t xml:space="preserve">ِ </w:t>
      </w:r>
      <w:r w:rsidR="006974B3">
        <w:rPr>
          <w:rFonts w:hint="cs"/>
          <w:rtl/>
        </w:rPr>
        <w:t>«</w:t>
      </w:r>
      <w:r w:rsidR="00F81DB0" w:rsidRPr="003B4B99">
        <w:rPr>
          <w:rtl/>
        </w:rPr>
        <w:t>تَضَمَّنَا جَوَازَ التَّفْرِيعِ عَلَى الْأُصُولِ الْمَسْمُوعَةِ مِنْهُمْ</w:t>
      </w:r>
      <w:r w:rsidR="006974B3">
        <w:rPr>
          <w:rFonts w:hint="cs"/>
          <w:rtl/>
        </w:rPr>
        <w:t>»</w:t>
      </w:r>
      <w:r w:rsidR="00F81DB0" w:rsidRPr="003B4B99">
        <w:rPr>
          <w:rtl/>
        </w:rPr>
        <w:t xml:space="preserve"> </w:t>
      </w:r>
      <w:r w:rsidR="00F81DB0" w:rsidRPr="003B4B99">
        <w:rPr>
          <w:rFonts w:hint="cs"/>
          <w:rtl/>
        </w:rPr>
        <w:t xml:space="preserve">که این حرف درستی است </w:t>
      </w:r>
      <w:r w:rsidR="006974B3">
        <w:rPr>
          <w:rFonts w:hint="cs"/>
          <w:rtl/>
        </w:rPr>
        <w:t>«</w:t>
      </w:r>
      <w:r w:rsidR="00F81DB0" w:rsidRPr="006974B3">
        <w:rPr>
          <w:color w:val="008000"/>
          <w:rtl/>
        </w:rPr>
        <w:t xml:space="preserve">وَ الْقَوَاعِدِ الْكُلِّيَّةِ الْمَأْخُوذَةِ عَنْهُمْ </w:t>
      </w:r>
      <w:r w:rsidR="00F81DB0" w:rsidRPr="006974B3">
        <w:rPr>
          <w:rFonts w:hint="cs"/>
          <w:color w:val="008000"/>
          <w:rtl/>
        </w:rPr>
        <w:t xml:space="preserve">... </w:t>
      </w:r>
      <w:r w:rsidR="00F81DB0" w:rsidRPr="006974B3">
        <w:rPr>
          <w:color w:val="008000"/>
          <w:rtl/>
        </w:rPr>
        <w:t>مَعَ أَنَّهُ يَحْتَمِلُ الْحَمْلَ عَلَى التَّقِيَّةِ</w:t>
      </w:r>
      <w:r w:rsidR="006974B3">
        <w:rPr>
          <w:rFonts w:hint="cs"/>
          <w:rtl/>
        </w:rPr>
        <w:t>»</w:t>
      </w:r>
      <w:r w:rsidR="00F81DB0" w:rsidRPr="003B4B99">
        <w:rPr>
          <w:rtl/>
        </w:rPr>
        <w:t xml:space="preserve"> </w:t>
      </w:r>
      <w:r w:rsidR="00F81DB0" w:rsidRPr="003B4B99">
        <w:rPr>
          <w:rFonts w:hint="cs"/>
          <w:rtl/>
        </w:rPr>
        <w:t>یعنی گویا این روایت</w:t>
      </w:r>
      <w:r w:rsidR="006974B3">
        <w:rPr>
          <w:rFonts w:hint="cs"/>
          <w:rtl/>
        </w:rPr>
        <w:t xml:space="preserve"> می‌</w:t>
      </w:r>
      <w:r w:rsidR="00F81DB0" w:rsidRPr="003B4B99">
        <w:rPr>
          <w:rFonts w:hint="cs"/>
          <w:rtl/>
        </w:rPr>
        <w:t>خواهد بگوید قیاس درست است و تقیه</w:t>
      </w:r>
      <w:r w:rsidR="006974B3">
        <w:rPr>
          <w:rFonts w:hint="cs"/>
          <w:rtl/>
        </w:rPr>
        <w:t xml:space="preserve"> می‌</w:t>
      </w:r>
      <w:r w:rsidR="00F81DB0" w:rsidRPr="003B4B99">
        <w:rPr>
          <w:rFonts w:hint="cs"/>
          <w:rtl/>
        </w:rPr>
        <w:t>شود ولی ما این را</w:t>
      </w:r>
      <w:r w:rsidR="006974B3">
        <w:rPr>
          <w:rFonts w:hint="cs"/>
          <w:rtl/>
        </w:rPr>
        <w:t xml:space="preserve"> نمی‌</w:t>
      </w:r>
      <w:r w:rsidR="00F81DB0" w:rsidRPr="003B4B99">
        <w:rPr>
          <w:rFonts w:hint="cs"/>
          <w:rtl/>
        </w:rPr>
        <w:t>گوییم،</w:t>
      </w:r>
      <w:r w:rsidR="006974B3">
        <w:rPr>
          <w:rFonts w:hint="cs"/>
          <w:rtl/>
        </w:rPr>
        <w:t xml:space="preserve"> می‌</w:t>
      </w:r>
      <w:r w:rsidR="00F81DB0" w:rsidRPr="003B4B99">
        <w:rPr>
          <w:rFonts w:hint="cs"/>
          <w:rtl/>
        </w:rPr>
        <w:t xml:space="preserve">گوییم این ارجاعی که به اصحاب داده شده است ارجاع به آراء </w:t>
      </w:r>
      <w:r w:rsidR="006974B3">
        <w:rPr>
          <w:rFonts w:hint="cs"/>
          <w:rtl/>
        </w:rPr>
        <w:t>آن‌هاست</w:t>
      </w:r>
      <w:r w:rsidR="00F81DB0" w:rsidRPr="003B4B99">
        <w:rPr>
          <w:rFonts w:hint="cs"/>
          <w:rtl/>
        </w:rPr>
        <w:t xml:space="preserve"> و </w:t>
      </w:r>
      <w:r w:rsidR="006974B3">
        <w:rPr>
          <w:rFonts w:hint="cs"/>
          <w:rtl/>
        </w:rPr>
        <w:t>این‌جور</w:t>
      </w:r>
      <w:r w:rsidR="00F81DB0" w:rsidRPr="003B4B99">
        <w:rPr>
          <w:rFonts w:hint="cs"/>
          <w:rtl/>
        </w:rPr>
        <w:t xml:space="preserve"> نیست که </w:t>
      </w:r>
      <w:r w:rsidR="00417482" w:rsidRPr="003B4B99">
        <w:rPr>
          <w:rFonts w:hint="cs"/>
          <w:rtl/>
        </w:rPr>
        <w:t>آن‌ها</w:t>
      </w:r>
      <w:r w:rsidR="00F81DB0" w:rsidRPr="003B4B99">
        <w:rPr>
          <w:rFonts w:hint="cs"/>
          <w:rtl/>
        </w:rPr>
        <w:t xml:space="preserve"> همیشه حرف امام را نقل بکنند، اجتهاد</w:t>
      </w:r>
      <w:r w:rsidR="006974B3">
        <w:rPr>
          <w:rFonts w:hint="cs"/>
          <w:rtl/>
        </w:rPr>
        <w:t xml:space="preserve"> می‌</w:t>
      </w:r>
      <w:r w:rsidR="00F81DB0" w:rsidRPr="003B4B99">
        <w:rPr>
          <w:rFonts w:hint="cs"/>
          <w:rtl/>
        </w:rPr>
        <w:t xml:space="preserve">کند و اجتهاد را پذیرفتند و لذا آن روایات را </w:t>
      </w:r>
      <w:r w:rsidR="006974B3">
        <w:rPr>
          <w:rFonts w:hint="cs"/>
          <w:rtl/>
        </w:rPr>
        <w:t>به‌عنوان</w:t>
      </w:r>
      <w:r w:rsidR="00F81DB0" w:rsidRPr="003B4B99">
        <w:rPr>
          <w:rFonts w:hint="cs"/>
          <w:rtl/>
        </w:rPr>
        <w:t xml:space="preserve"> اجتهاد مقبول است</w:t>
      </w:r>
      <w:r w:rsidR="006974B3">
        <w:rPr>
          <w:rFonts w:hint="cs"/>
          <w:rtl/>
        </w:rPr>
        <w:t xml:space="preserve"> می‌</w:t>
      </w:r>
      <w:r w:rsidR="00F81DB0" w:rsidRPr="003B4B99">
        <w:rPr>
          <w:rFonts w:hint="cs"/>
          <w:rtl/>
        </w:rPr>
        <w:t>پذیریم و با نفی قیاس قابل جمع</w:t>
      </w:r>
      <w:r w:rsidR="006974B3">
        <w:rPr>
          <w:rFonts w:hint="cs"/>
          <w:rtl/>
        </w:rPr>
        <w:t xml:space="preserve"> می‌</w:t>
      </w:r>
      <w:r w:rsidR="00F81DB0" w:rsidRPr="003B4B99">
        <w:rPr>
          <w:rFonts w:hint="cs"/>
          <w:rtl/>
        </w:rPr>
        <w:t xml:space="preserve">دانیم </w:t>
      </w:r>
      <w:r w:rsidR="004F0912">
        <w:rPr>
          <w:rFonts w:hint="cs"/>
          <w:rtl/>
        </w:rPr>
        <w:t>درحالی‌که</w:t>
      </w:r>
      <w:r w:rsidR="00F81DB0" w:rsidRPr="003B4B99">
        <w:rPr>
          <w:rFonts w:hint="cs"/>
          <w:rtl/>
        </w:rPr>
        <w:t xml:space="preserve"> ایشان اول مشابه اصولی حرف</w:t>
      </w:r>
      <w:r w:rsidR="006974B3">
        <w:rPr>
          <w:rFonts w:hint="cs"/>
          <w:rtl/>
        </w:rPr>
        <w:t xml:space="preserve"> می‌</w:t>
      </w:r>
      <w:r w:rsidR="00F81DB0" w:rsidRPr="003B4B99">
        <w:rPr>
          <w:rFonts w:hint="cs"/>
          <w:rtl/>
        </w:rPr>
        <w:t>زند ولی آخرش</w:t>
      </w:r>
      <w:r w:rsidR="006974B3">
        <w:rPr>
          <w:rFonts w:hint="cs"/>
          <w:rtl/>
        </w:rPr>
        <w:t xml:space="preserve"> می‌</w:t>
      </w:r>
      <w:r w:rsidR="00F81DB0" w:rsidRPr="003B4B99">
        <w:rPr>
          <w:rFonts w:hint="cs"/>
          <w:rtl/>
        </w:rPr>
        <w:t>گوید</w:t>
      </w:r>
      <w:r w:rsidR="006974B3">
        <w:rPr>
          <w:rFonts w:hint="cs"/>
          <w:rtl/>
        </w:rPr>
        <w:t xml:space="preserve"> می‌</w:t>
      </w:r>
      <w:r w:rsidR="00F81DB0" w:rsidRPr="003B4B99">
        <w:rPr>
          <w:rFonts w:hint="cs"/>
          <w:rtl/>
        </w:rPr>
        <w:t>شود گفت تقیه است. این نگاه اخباری است که اینجا آمده است یک جوری</w:t>
      </w:r>
      <w:r w:rsidR="006974B3">
        <w:rPr>
          <w:rFonts w:hint="cs"/>
          <w:rtl/>
        </w:rPr>
        <w:t xml:space="preserve"> می‌</w:t>
      </w:r>
      <w:r w:rsidR="00F81DB0" w:rsidRPr="003B4B99">
        <w:rPr>
          <w:rFonts w:hint="cs"/>
          <w:rtl/>
        </w:rPr>
        <w:t>خواهد بگوید ت</w:t>
      </w:r>
      <w:r w:rsidR="004F0912">
        <w:rPr>
          <w:rFonts w:hint="cs"/>
          <w:rtl/>
        </w:rPr>
        <w:t>فریع یعنی اجتهاد و اجتهاد آن شکل</w:t>
      </w:r>
      <w:r w:rsidR="00F81DB0" w:rsidRPr="003B4B99">
        <w:rPr>
          <w:rFonts w:hint="cs"/>
          <w:rtl/>
        </w:rPr>
        <w:t xml:space="preserve"> را </w:t>
      </w:r>
      <w:r w:rsidR="006974B3">
        <w:rPr>
          <w:rFonts w:hint="cs"/>
          <w:rtl/>
        </w:rPr>
        <w:t>این‌ها</w:t>
      </w:r>
      <w:r w:rsidR="00F81DB0" w:rsidRPr="003B4B99">
        <w:rPr>
          <w:rFonts w:hint="cs"/>
          <w:rtl/>
        </w:rPr>
        <w:t xml:space="preserve"> قبول ندارند</w:t>
      </w:r>
      <w:r w:rsidR="006974B3">
        <w:rPr>
          <w:rFonts w:hint="cs"/>
          <w:rtl/>
        </w:rPr>
        <w:t xml:space="preserve"> می‌</w:t>
      </w:r>
      <w:r w:rsidR="00DA50B1" w:rsidRPr="003B4B99">
        <w:rPr>
          <w:rFonts w:hint="cs"/>
          <w:rtl/>
        </w:rPr>
        <w:t xml:space="preserve">گوید اگر </w:t>
      </w:r>
      <w:r w:rsidR="006974B3">
        <w:rPr>
          <w:rFonts w:hint="cs"/>
          <w:rtl/>
        </w:rPr>
        <w:t>این‌جوری</w:t>
      </w:r>
      <w:r w:rsidR="00DA50B1" w:rsidRPr="003B4B99">
        <w:rPr>
          <w:rFonts w:hint="cs"/>
          <w:rtl/>
        </w:rPr>
        <w:t xml:space="preserve"> باشد تقیه است ما</w:t>
      </w:r>
      <w:r w:rsidR="006974B3">
        <w:rPr>
          <w:rFonts w:hint="cs"/>
          <w:rtl/>
        </w:rPr>
        <w:t xml:space="preserve"> می‌</w:t>
      </w:r>
      <w:r w:rsidR="00DA50B1" w:rsidRPr="003B4B99">
        <w:rPr>
          <w:rFonts w:hint="cs"/>
          <w:rtl/>
        </w:rPr>
        <w:t>گوییم تفریع</w:t>
      </w:r>
      <w:r w:rsidR="006974B3">
        <w:rPr>
          <w:rFonts w:hint="cs"/>
          <w:rtl/>
        </w:rPr>
        <w:t xml:space="preserve"> می‌</w:t>
      </w:r>
      <w:r w:rsidR="00DA50B1" w:rsidRPr="003B4B99">
        <w:rPr>
          <w:rFonts w:hint="cs"/>
          <w:rtl/>
        </w:rPr>
        <w:t xml:space="preserve">آید ذیل قاعده </w:t>
      </w:r>
      <w:r w:rsidR="006974B3">
        <w:rPr>
          <w:rFonts w:hint="cs"/>
          <w:rtl/>
        </w:rPr>
        <w:t>این‌ها</w:t>
      </w:r>
      <w:r w:rsidR="00DA50B1" w:rsidRPr="003B4B99">
        <w:rPr>
          <w:rFonts w:hint="cs"/>
          <w:rtl/>
        </w:rPr>
        <w:t xml:space="preserve"> را بیان</w:t>
      </w:r>
      <w:r w:rsidR="006974B3">
        <w:rPr>
          <w:rFonts w:hint="cs"/>
          <w:rtl/>
        </w:rPr>
        <w:t xml:space="preserve"> می‌</w:t>
      </w:r>
      <w:r w:rsidR="00DA50B1" w:rsidRPr="003B4B99">
        <w:rPr>
          <w:rFonts w:hint="cs"/>
          <w:rtl/>
        </w:rPr>
        <w:t>کند قواعد را توسعه و تعمیم</w:t>
      </w:r>
      <w:r w:rsidR="006974B3">
        <w:rPr>
          <w:rFonts w:hint="cs"/>
          <w:rtl/>
        </w:rPr>
        <w:t xml:space="preserve"> می‌</w:t>
      </w:r>
      <w:r w:rsidR="00DA50B1" w:rsidRPr="003B4B99">
        <w:rPr>
          <w:rFonts w:hint="cs"/>
          <w:rtl/>
        </w:rPr>
        <w:t>دهد</w:t>
      </w:r>
      <w:r w:rsidR="006974B3">
        <w:rPr>
          <w:rtl/>
        </w:rPr>
        <w:t xml:space="preserve">؛ </w:t>
      </w:r>
      <w:r w:rsidR="00417482" w:rsidRPr="003B4B99">
        <w:rPr>
          <w:rFonts w:hint="cs"/>
          <w:rtl/>
        </w:rPr>
        <w:t>بنابراین</w:t>
      </w:r>
      <w:r w:rsidR="00DA50B1" w:rsidRPr="003B4B99">
        <w:rPr>
          <w:rFonts w:hint="cs"/>
          <w:rtl/>
        </w:rPr>
        <w:t xml:space="preserve"> آن ارجاع به اجتهاد درست روات یک امری است که باید در کنار این قضیه دید و از دید ما معارضه هم ندارد این دو دسته روایت که باید با هم دید.</w:t>
      </w:r>
    </w:p>
    <w:p w:rsidR="00DA50B1" w:rsidRPr="003B4B99" w:rsidRDefault="00DA50B1" w:rsidP="00DA50B1">
      <w:pPr>
        <w:rPr>
          <w:rtl/>
        </w:rPr>
      </w:pPr>
      <w:r w:rsidRPr="003B4B99">
        <w:rPr>
          <w:rFonts w:hint="cs"/>
          <w:rtl/>
        </w:rPr>
        <w:t>دسته سوم روایاتی است که ما را به اصول عملیه ارجاع</w:t>
      </w:r>
      <w:r w:rsidR="006974B3">
        <w:rPr>
          <w:rFonts w:hint="cs"/>
          <w:rtl/>
        </w:rPr>
        <w:t xml:space="preserve"> می‌</w:t>
      </w:r>
      <w:r w:rsidRPr="003B4B99">
        <w:rPr>
          <w:rFonts w:hint="cs"/>
          <w:rtl/>
        </w:rPr>
        <w:t xml:space="preserve">دهد ائمه </w:t>
      </w:r>
      <w:r w:rsidR="0068662D" w:rsidRPr="003B4B99">
        <w:rPr>
          <w:rFonts w:hint="cs"/>
          <w:rtl/>
        </w:rPr>
        <w:t>علیهم‌السلام</w:t>
      </w:r>
      <w:r w:rsidRPr="003B4B99">
        <w:rPr>
          <w:rFonts w:hint="cs"/>
          <w:rtl/>
        </w:rPr>
        <w:t xml:space="preserve"> برای اینکه بعد از خود به سمت قیاس نروند چون یک جایی </w:t>
      </w:r>
      <w:r w:rsidR="006974B3">
        <w:rPr>
          <w:rFonts w:hint="cs"/>
          <w:rtl/>
        </w:rPr>
        <w:t>علی‌رغم</w:t>
      </w:r>
      <w:r w:rsidRPr="003B4B99">
        <w:rPr>
          <w:rFonts w:hint="cs"/>
          <w:rtl/>
        </w:rPr>
        <w:t xml:space="preserve"> این نصوصی که ائمه دارند ما</w:t>
      </w:r>
      <w:r w:rsidR="006974B3">
        <w:rPr>
          <w:rFonts w:hint="cs"/>
          <w:rtl/>
        </w:rPr>
        <w:t xml:space="preserve"> نمی‌</w:t>
      </w:r>
      <w:r w:rsidRPr="003B4B99">
        <w:rPr>
          <w:rFonts w:hint="cs"/>
          <w:rtl/>
        </w:rPr>
        <w:t xml:space="preserve">توانیم تفریع بکنیم و قاعده </w:t>
      </w:r>
      <w:r w:rsidR="004F0912">
        <w:rPr>
          <w:rFonts w:hint="cs"/>
          <w:rtl/>
        </w:rPr>
        <w:t>عامه‌ای</w:t>
      </w:r>
      <w:r w:rsidRPr="003B4B99">
        <w:rPr>
          <w:rFonts w:hint="cs"/>
          <w:rtl/>
        </w:rPr>
        <w:t xml:space="preserve"> هم نداریم،</w:t>
      </w:r>
      <w:r w:rsidR="006974B3">
        <w:rPr>
          <w:rFonts w:hint="cs"/>
          <w:rtl/>
        </w:rPr>
        <w:t xml:space="preserve"> می‌</w:t>
      </w:r>
      <w:r w:rsidRPr="003B4B99">
        <w:rPr>
          <w:rFonts w:hint="cs"/>
          <w:rtl/>
        </w:rPr>
        <w:t xml:space="preserve">مانیم، اینجا </w:t>
      </w:r>
      <w:r w:rsidR="004F0912">
        <w:rPr>
          <w:rFonts w:hint="cs"/>
          <w:rtl/>
        </w:rPr>
        <w:t>گفته‌اند</w:t>
      </w:r>
      <w:r w:rsidRPr="003B4B99">
        <w:rPr>
          <w:rFonts w:hint="cs"/>
          <w:rtl/>
        </w:rPr>
        <w:t xml:space="preserve"> قیاس نکنید ضوابط اصول است که </w:t>
      </w:r>
      <w:r w:rsidR="00417482" w:rsidRPr="003B4B99">
        <w:rPr>
          <w:rFonts w:hint="cs"/>
          <w:rtl/>
        </w:rPr>
        <w:t>مهم‌ترین</w:t>
      </w:r>
      <w:r w:rsidRPr="003B4B99">
        <w:rPr>
          <w:rFonts w:hint="cs"/>
          <w:rtl/>
        </w:rPr>
        <w:t xml:space="preserve"> </w:t>
      </w:r>
      <w:r w:rsidR="00417482" w:rsidRPr="003B4B99">
        <w:rPr>
          <w:rFonts w:hint="cs"/>
          <w:rtl/>
        </w:rPr>
        <w:t>آن‌ها</w:t>
      </w:r>
      <w:r w:rsidRPr="003B4B99">
        <w:rPr>
          <w:rFonts w:hint="cs"/>
          <w:rtl/>
        </w:rPr>
        <w:t xml:space="preserve"> اصول اربعه است اصول عملیه چهارگانه استصحاب و برائت و ... آن در واقع راه بدیلی بوده است که برای بعد از ائمه </w:t>
      </w:r>
      <w:r w:rsidR="0068662D" w:rsidRPr="003B4B99">
        <w:rPr>
          <w:rFonts w:hint="cs"/>
          <w:rtl/>
        </w:rPr>
        <w:t>علیهم‌السلام</w:t>
      </w:r>
      <w:r w:rsidRPr="003B4B99">
        <w:rPr>
          <w:rFonts w:hint="cs"/>
          <w:rtl/>
        </w:rPr>
        <w:t xml:space="preserve"> کسی به سمت قیاس و استحسان نرود بنابراین نفی قیاس را باید در کنار دو گروه دیگر از روایات که خط دیگر را نشان</w:t>
      </w:r>
      <w:r w:rsidR="006974B3">
        <w:rPr>
          <w:rFonts w:hint="cs"/>
          <w:rtl/>
        </w:rPr>
        <w:t xml:space="preserve"> می‌</w:t>
      </w:r>
      <w:r w:rsidRPr="003B4B99">
        <w:rPr>
          <w:rFonts w:hint="cs"/>
          <w:rtl/>
        </w:rPr>
        <w:t xml:space="preserve">دهد دید، یک خط اجتهاد و تفریع و استنباط و یکی هم اصول عملیه. این دو تا در واقع بدیل آن قیاس بعد از ائمه </w:t>
      </w:r>
      <w:r w:rsidR="0068662D" w:rsidRPr="003B4B99">
        <w:rPr>
          <w:rFonts w:hint="cs"/>
          <w:rtl/>
        </w:rPr>
        <w:t>علیهم‌السلام</w:t>
      </w:r>
      <w:r w:rsidRPr="003B4B99">
        <w:rPr>
          <w:rFonts w:hint="cs"/>
          <w:rtl/>
        </w:rPr>
        <w:t xml:space="preserve"> است </w:t>
      </w:r>
      <w:r w:rsidR="004F0912">
        <w:rPr>
          <w:rFonts w:hint="cs"/>
          <w:rtl/>
        </w:rPr>
        <w:t>این‌ها</w:t>
      </w:r>
      <w:r w:rsidRPr="003B4B99">
        <w:rPr>
          <w:rFonts w:hint="cs"/>
          <w:rtl/>
        </w:rPr>
        <w:t xml:space="preserve"> آمده برای اینکه بگوید بعد از ما قیاس نکنید. ضمن اینکه در اینجا به صراحت بعضی روایت هم دارد.</w:t>
      </w:r>
    </w:p>
    <w:p w:rsidR="00DA50B1" w:rsidRPr="003B4B99" w:rsidRDefault="00DA50B1" w:rsidP="00DA50B1">
      <w:pPr>
        <w:rPr>
          <w:rtl/>
        </w:rPr>
      </w:pPr>
      <w:r w:rsidRPr="003B4B99">
        <w:rPr>
          <w:rFonts w:hint="cs"/>
          <w:rtl/>
        </w:rPr>
        <w:t>صلی الله علی محمد و آل محمد</w:t>
      </w:r>
    </w:p>
    <w:sectPr w:rsidR="00DA50B1" w:rsidRPr="003B4B99"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40" w:rsidRDefault="00950E40" w:rsidP="000D5800">
      <w:pPr>
        <w:spacing w:after="0"/>
      </w:pPr>
      <w:r>
        <w:separator/>
      </w:r>
    </w:p>
  </w:endnote>
  <w:endnote w:type="continuationSeparator" w:id="0">
    <w:p w:rsidR="00950E40" w:rsidRDefault="00950E4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B3" w:rsidRDefault="00697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756CF" w:rsidRDefault="001756CF" w:rsidP="007B0062">
        <w:pPr>
          <w:pStyle w:val="Footer"/>
          <w:jc w:val="center"/>
        </w:pPr>
        <w:r>
          <w:fldChar w:fldCharType="begin"/>
        </w:r>
        <w:r>
          <w:instrText xml:space="preserve"> PAGE   \* MERGEFORMAT </w:instrText>
        </w:r>
        <w:r>
          <w:fldChar w:fldCharType="separate"/>
        </w:r>
        <w:r w:rsidR="00D527A3">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B3" w:rsidRDefault="0069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40" w:rsidRDefault="00950E40" w:rsidP="000D5800">
      <w:pPr>
        <w:spacing w:after="0"/>
      </w:pPr>
      <w:r>
        <w:separator/>
      </w:r>
    </w:p>
  </w:footnote>
  <w:footnote w:type="continuationSeparator" w:id="0">
    <w:p w:rsidR="00950E40" w:rsidRDefault="00950E40" w:rsidP="000D5800">
      <w:pPr>
        <w:spacing w:after="0"/>
      </w:pPr>
      <w:r>
        <w:continuationSeparator/>
      </w:r>
    </w:p>
  </w:footnote>
  <w:footnote w:id="1">
    <w:p w:rsidR="006974B3" w:rsidRPr="006974B3" w:rsidRDefault="006974B3" w:rsidP="006974B3">
      <w:pPr>
        <w:pStyle w:val="FootnoteText"/>
        <w:rPr>
          <w:rFonts w:hint="cs"/>
          <w:b/>
          <w:bCs/>
        </w:rPr>
      </w:pPr>
      <w:r w:rsidRPr="006974B3">
        <w:rPr>
          <w:rStyle w:val="FootnoteReference"/>
          <w:b/>
          <w:bCs/>
        </w:rPr>
        <w:footnoteRef/>
      </w:r>
      <w:r w:rsidRPr="006974B3">
        <w:rPr>
          <w:rFonts w:hint="cs"/>
          <w:b/>
          <w:bCs/>
          <w:rtl/>
        </w:rPr>
        <w:t>.</w:t>
      </w:r>
      <w:r w:rsidRPr="006974B3">
        <w:rPr>
          <w:b/>
          <w:bCs/>
          <w:rtl/>
        </w:rPr>
        <w:t xml:space="preserve"> وسائل الشيعة، ج‏27، ص 62</w:t>
      </w:r>
      <w:r w:rsidRPr="006974B3">
        <w:rPr>
          <w:rFonts w:hint="cs"/>
          <w:b/>
          <w:bCs/>
          <w:rtl/>
        </w:rPr>
        <w:t>.</w:t>
      </w:r>
    </w:p>
  </w:footnote>
  <w:footnote w:id="2">
    <w:p w:rsidR="006974B3" w:rsidRPr="006974B3" w:rsidRDefault="006974B3" w:rsidP="006974B3">
      <w:pPr>
        <w:pStyle w:val="FootnoteText"/>
        <w:rPr>
          <w:rFonts w:hint="cs"/>
          <w:b/>
          <w:bCs/>
          <w:rtl/>
        </w:rPr>
      </w:pPr>
      <w:r w:rsidRPr="006974B3">
        <w:rPr>
          <w:rStyle w:val="FootnoteReference"/>
          <w:b/>
          <w:bCs/>
        </w:rPr>
        <w:footnoteRef/>
      </w:r>
      <w:r w:rsidRPr="006974B3">
        <w:rPr>
          <w:rFonts w:hint="cs"/>
          <w:b/>
          <w:bCs/>
          <w:rtl/>
        </w:rPr>
        <w:t>.</w:t>
      </w:r>
      <w:r w:rsidRPr="006974B3">
        <w:rPr>
          <w:b/>
          <w:bCs/>
          <w:rtl/>
        </w:rPr>
        <w:t xml:space="preserve"> بحار الأنوار (ط - بيروت)، ج‏2، ص 245</w:t>
      </w:r>
      <w:r w:rsidRPr="006974B3">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B3" w:rsidRDefault="00697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B99" w:rsidRDefault="003B4B99" w:rsidP="003B4B99">
    <w:pPr>
      <w:ind w:firstLine="0"/>
      <w:jc w:val="left"/>
      <w:rPr>
        <w:rFonts w:ascii="Adobe Arabic" w:hAnsi="Adobe Arabic" w:cs="Adobe Arabic"/>
        <w:b/>
        <w:bCs/>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5920" behindDoc="1" locked="0" layoutInCell="1" allowOverlap="1" wp14:anchorId="2D7196FC" wp14:editId="79BA1EE8">
          <wp:simplePos x="0" y="0"/>
          <wp:positionH relativeFrom="column">
            <wp:posOffset>5582691</wp:posOffset>
          </wp:positionH>
          <wp:positionV relativeFrom="paragraph">
            <wp:posOffset>63881</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w:t>
    </w:r>
    <w:r>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تعدیه حکم                                        تاریخ جلسه: 1</w:t>
    </w:r>
    <w:r>
      <w:rPr>
        <w:rFonts w:ascii="Adobe Arabic" w:hAnsi="Adobe Arabic" w:cs="Adobe Arabic" w:hint="cs"/>
        <w:b/>
        <w:bCs/>
        <w:sz w:val="24"/>
        <w:szCs w:val="24"/>
        <w:rtl/>
      </w:rPr>
      <w:t>9</w:t>
    </w:r>
    <w:r>
      <w:rPr>
        <w:rFonts w:ascii="Adobe Arabic" w:hAnsi="Adobe Arabic" w:cs="Adobe Arabic" w:hint="cs"/>
        <w:b/>
        <w:bCs/>
        <w:sz w:val="24"/>
        <w:szCs w:val="24"/>
        <w:rtl/>
      </w:rPr>
      <w:t>/08/99</w:t>
    </w:r>
  </w:p>
  <w:p w:rsidR="003B4B99" w:rsidRPr="00000B94" w:rsidRDefault="003B4B99" w:rsidP="003B4B99">
    <w:pPr>
      <w:ind w:firstLine="0"/>
      <w:jc w:val="left"/>
      <w:rPr>
        <w:rFonts w:ascii="Adobe Arabic" w:hAnsi="Adobe Arabic" w:cs="Adobe Arabic"/>
        <w:b/>
        <w:bCs/>
        <w:sz w:val="24"/>
        <w:szCs w:val="24"/>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b/>
        <w:bCs/>
        <w:sz w:val="24"/>
        <w:szCs w:val="24"/>
        <w:rtl/>
      </w:rPr>
      <w:tab/>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Pr="00917FD7">
      <w:rPr>
        <w:rFonts w:ascii="Adobe Arabic" w:hAnsi="Adobe Arabic" w:cs="Adobe Arabic"/>
        <w:b/>
        <w:bCs/>
        <w:sz w:val="24"/>
        <w:szCs w:val="24"/>
        <w:rtl/>
      </w:rPr>
      <w:t>تنق</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ح</w:t>
    </w:r>
    <w:r w:rsidRPr="00917FD7">
      <w:rPr>
        <w:rFonts w:ascii="Adobe Arabic" w:hAnsi="Adobe Arabic" w:cs="Adobe Arabic"/>
        <w:b/>
        <w:bCs/>
        <w:sz w:val="24"/>
        <w:szCs w:val="24"/>
        <w:rtl/>
      </w:rPr>
      <w:t xml:space="preserve"> مناط و الغاء خصوص</w:t>
    </w:r>
    <w:r w:rsidRPr="00917FD7">
      <w:rPr>
        <w:rFonts w:ascii="Adobe Arabic" w:hAnsi="Adobe Arabic" w:cs="Adobe Arabic" w:hint="cs"/>
        <w:b/>
        <w:bCs/>
        <w:sz w:val="24"/>
        <w:szCs w:val="24"/>
        <w:rtl/>
      </w:rPr>
      <w:t>ی</w:t>
    </w:r>
    <w:r w:rsidRPr="00917FD7">
      <w:rPr>
        <w:rFonts w:ascii="Adobe Arabic" w:hAnsi="Adobe Arabic" w:cs="Adobe Arabic" w:hint="eastAsia"/>
        <w:b/>
        <w:bCs/>
        <w:sz w:val="24"/>
        <w:szCs w:val="24"/>
        <w:rtl/>
      </w:rPr>
      <w:t>ت</w:t>
    </w:r>
    <w:r>
      <w:rPr>
        <w:rFonts w:ascii="Adobe Arabic" w:hAnsi="Adobe Arabic" w:cs="Adobe Arabic" w:hint="cs"/>
        <w:b/>
        <w:bCs/>
        <w:sz w:val="24"/>
        <w:szCs w:val="24"/>
        <w:rtl/>
      </w:rPr>
      <w:t xml:space="preserve">               شماره جلسه: 39</w:t>
    </w:r>
    <w:r>
      <w:rPr>
        <w:rFonts w:ascii="Adobe Arabic" w:hAnsi="Adobe Arabic" w:cs="Adobe Arabic" w:hint="cs"/>
        <w:b/>
        <w:bCs/>
        <w:sz w:val="24"/>
        <w:szCs w:val="24"/>
        <w:rtl/>
      </w:rPr>
      <w:t>3</w:t>
    </w:r>
  </w:p>
  <w:p w:rsidR="001756CF" w:rsidRPr="003B4B99" w:rsidRDefault="003B4B99" w:rsidP="003B4B99">
    <w:pPr>
      <w:ind w:firstLine="0"/>
      <w:jc w:val="left"/>
      <w:rPr>
        <w:rFonts w:ascii="Adobe Arabic" w:hAnsi="Adobe Arabic" w:cs="Adobe Arabic"/>
        <w:b/>
        <w:bCs/>
        <w:sz w:val="24"/>
        <w:szCs w:val="24"/>
      </w:rPr>
    </w:pPr>
    <w:r>
      <w:rPr>
        <w:rFonts w:ascii="Adobe Arabic" w:hAnsi="Adobe Arabic" w:cs="Adobe Arabic"/>
        <w:b/>
        <w:bCs/>
        <w:sz w:val="24"/>
        <w:szCs w:val="24"/>
        <w:rtl/>
      </w:rPr>
      <w:tab/>
      <w:t xml:space="preserve"> </w:t>
    </w:r>
    <w:r w:rsidRPr="00F32CA6">
      <w:rPr>
        <w:rFonts w:ascii="Adobe Arabic" w:hAnsi="Adobe Arabic" w:cs="Adobe Arabic"/>
        <w:b/>
        <w:bCs/>
        <w:noProof/>
        <w:lang w:bidi="ar-SA"/>
      </w:rPr>
      <mc:AlternateContent>
        <mc:Choice Requires="wps">
          <w:drawing>
            <wp:anchor distT="4294967292" distB="4294967292" distL="114300" distR="114300" simplePos="0" relativeHeight="251657728" behindDoc="0" locked="0" layoutInCell="1" allowOverlap="1" wp14:anchorId="7440908E" wp14:editId="6BF6958A">
              <wp:simplePos x="0" y="0"/>
              <wp:positionH relativeFrom="column">
                <wp:posOffset>43815</wp:posOffset>
              </wp:positionH>
              <wp:positionV relativeFrom="paragraph">
                <wp:posOffset>182296</wp:posOffset>
              </wp:positionV>
              <wp:extent cx="5756453" cy="0"/>
              <wp:effectExtent l="0" t="0" r="158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4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8A0A" id="Straight Connector 2" o:spid="_x0000_s1026" style="position:absolute;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14.35pt" to="456.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B3" w:rsidRDefault="00697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212BF"/>
    <w:multiLevelType w:val="hybridMultilevel"/>
    <w:tmpl w:val="0E0062C8"/>
    <w:lvl w:ilvl="0" w:tplc="49466E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EE25A9"/>
    <w:multiLevelType w:val="hybridMultilevel"/>
    <w:tmpl w:val="98768312"/>
    <w:lvl w:ilvl="0" w:tplc="0E0C5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24F1DF5"/>
    <w:multiLevelType w:val="hybridMultilevel"/>
    <w:tmpl w:val="C8F62B16"/>
    <w:lvl w:ilvl="0" w:tplc="DA1E6E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F65A0F"/>
    <w:multiLevelType w:val="hybridMultilevel"/>
    <w:tmpl w:val="EA844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A039E"/>
    <w:multiLevelType w:val="hybridMultilevel"/>
    <w:tmpl w:val="FECC98B6"/>
    <w:lvl w:ilvl="0" w:tplc="95F8ED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307330"/>
    <w:multiLevelType w:val="multilevel"/>
    <w:tmpl w:val="DF6017A2"/>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2084" w:hanging="1080"/>
      </w:pPr>
      <w:rPr>
        <w:rFonts w:hint="default"/>
      </w:rPr>
    </w:lvl>
    <w:lvl w:ilvl="3">
      <w:start w:val="1"/>
      <w:numFmt w:val="decimal"/>
      <w:isLgl/>
      <w:lvlText w:val="%1.%2.%3.%4."/>
      <w:lvlJc w:val="left"/>
      <w:pPr>
        <w:ind w:left="2804" w:hanging="1440"/>
      </w:pPr>
      <w:rPr>
        <w:rFonts w:hint="default"/>
      </w:rPr>
    </w:lvl>
    <w:lvl w:ilvl="4">
      <w:start w:val="1"/>
      <w:numFmt w:val="decimal"/>
      <w:isLgl/>
      <w:lvlText w:val="%1.%2.%3.%4.%5."/>
      <w:lvlJc w:val="left"/>
      <w:pPr>
        <w:ind w:left="3524" w:hanging="1800"/>
      </w:pPr>
      <w:rPr>
        <w:rFonts w:hint="default"/>
      </w:rPr>
    </w:lvl>
    <w:lvl w:ilvl="5">
      <w:start w:val="1"/>
      <w:numFmt w:val="decimal"/>
      <w:isLgl/>
      <w:lvlText w:val="%1.%2.%3.%4.%5.%6."/>
      <w:lvlJc w:val="left"/>
      <w:pPr>
        <w:ind w:left="4244" w:hanging="2160"/>
      </w:pPr>
      <w:rPr>
        <w:rFonts w:hint="default"/>
      </w:rPr>
    </w:lvl>
    <w:lvl w:ilvl="6">
      <w:start w:val="1"/>
      <w:numFmt w:val="decimal"/>
      <w:isLgl/>
      <w:lvlText w:val="%1.%2.%3.%4.%5.%6.%7."/>
      <w:lvlJc w:val="left"/>
      <w:pPr>
        <w:ind w:left="4964" w:hanging="2520"/>
      </w:pPr>
      <w:rPr>
        <w:rFonts w:hint="default"/>
      </w:rPr>
    </w:lvl>
    <w:lvl w:ilvl="7">
      <w:start w:val="1"/>
      <w:numFmt w:val="decimal"/>
      <w:isLgl/>
      <w:lvlText w:val="%1.%2.%3.%4.%5.%6.%7.%8."/>
      <w:lvlJc w:val="left"/>
      <w:pPr>
        <w:ind w:left="5684" w:hanging="2880"/>
      </w:pPr>
      <w:rPr>
        <w:rFonts w:hint="default"/>
      </w:rPr>
    </w:lvl>
    <w:lvl w:ilvl="8">
      <w:start w:val="1"/>
      <w:numFmt w:val="decimal"/>
      <w:isLgl/>
      <w:lvlText w:val="%1.%2.%3.%4.%5.%6.%7.%8.%9."/>
      <w:lvlJc w:val="left"/>
      <w:pPr>
        <w:ind w:left="6404" w:hanging="3240"/>
      </w:pPr>
      <w:rPr>
        <w:rFonts w:hint="default"/>
      </w:rPr>
    </w:lvl>
  </w:abstractNum>
  <w:abstractNum w:abstractNumId="6">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D0686B"/>
    <w:multiLevelType w:val="hybridMultilevel"/>
    <w:tmpl w:val="31B207B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1DDC2B49"/>
    <w:multiLevelType w:val="hybridMultilevel"/>
    <w:tmpl w:val="B394E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1F3"/>
    <w:multiLevelType w:val="hybridMultilevel"/>
    <w:tmpl w:val="4732CC20"/>
    <w:lvl w:ilvl="0" w:tplc="5B867D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BE18B5"/>
    <w:multiLevelType w:val="hybridMultilevel"/>
    <w:tmpl w:val="EC841BA0"/>
    <w:lvl w:ilvl="0" w:tplc="C71036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7C53B9"/>
    <w:multiLevelType w:val="hybridMultilevel"/>
    <w:tmpl w:val="FD1E0344"/>
    <w:lvl w:ilvl="0" w:tplc="C3820D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955A5A"/>
    <w:multiLevelType w:val="hybridMultilevel"/>
    <w:tmpl w:val="34BC570A"/>
    <w:lvl w:ilvl="0" w:tplc="639E3C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3EF1B16"/>
    <w:multiLevelType w:val="hybridMultilevel"/>
    <w:tmpl w:val="D7CA145C"/>
    <w:lvl w:ilvl="0" w:tplc="9E524A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68A069A"/>
    <w:multiLevelType w:val="hybridMultilevel"/>
    <w:tmpl w:val="83EEC61A"/>
    <w:lvl w:ilvl="0" w:tplc="966670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AEA6AF9"/>
    <w:multiLevelType w:val="hybridMultilevel"/>
    <w:tmpl w:val="FEAE2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8C32C7"/>
    <w:multiLevelType w:val="hybridMultilevel"/>
    <w:tmpl w:val="D92605F0"/>
    <w:lvl w:ilvl="0" w:tplc="2B48BB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EF741FE"/>
    <w:multiLevelType w:val="hybridMultilevel"/>
    <w:tmpl w:val="F1D89066"/>
    <w:lvl w:ilvl="0" w:tplc="0FB040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083332"/>
    <w:multiLevelType w:val="hybridMultilevel"/>
    <w:tmpl w:val="70DE6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22981"/>
    <w:multiLevelType w:val="hybridMultilevel"/>
    <w:tmpl w:val="EFC299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48A10D19"/>
    <w:multiLevelType w:val="hybridMultilevel"/>
    <w:tmpl w:val="B54CD48E"/>
    <w:lvl w:ilvl="0" w:tplc="C576BA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DA33283"/>
    <w:multiLevelType w:val="hybridMultilevel"/>
    <w:tmpl w:val="8458C6F0"/>
    <w:lvl w:ilvl="0" w:tplc="48BA6E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0F50C46"/>
    <w:multiLevelType w:val="hybridMultilevel"/>
    <w:tmpl w:val="1C50826C"/>
    <w:lvl w:ilvl="0" w:tplc="E02C9B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CB55863"/>
    <w:multiLevelType w:val="hybridMultilevel"/>
    <w:tmpl w:val="F3A6CEFC"/>
    <w:lvl w:ilvl="0" w:tplc="E61077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844DE2"/>
    <w:multiLevelType w:val="hybridMultilevel"/>
    <w:tmpl w:val="2A4AB64E"/>
    <w:lvl w:ilvl="0" w:tplc="32FA3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E693559"/>
    <w:multiLevelType w:val="hybridMultilevel"/>
    <w:tmpl w:val="7700D522"/>
    <w:lvl w:ilvl="0" w:tplc="F698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E8A79DF"/>
    <w:multiLevelType w:val="hybridMultilevel"/>
    <w:tmpl w:val="C340E342"/>
    <w:lvl w:ilvl="0" w:tplc="E83E24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06C3B3C"/>
    <w:multiLevelType w:val="hybridMultilevel"/>
    <w:tmpl w:val="34A6234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77C100E5"/>
    <w:multiLevelType w:val="hybridMultilevel"/>
    <w:tmpl w:val="E4A082D2"/>
    <w:lvl w:ilvl="0" w:tplc="D6668B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8935F15"/>
    <w:multiLevelType w:val="hybridMultilevel"/>
    <w:tmpl w:val="3C840554"/>
    <w:lvl w:ilvl="0" w:tplc="AF1EC2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D876EC3"/>
    <w:multiLevelType w:val="hybridMultilevel"/>
    <w:tmpl w:val="F50EA790"/>
    <w:lvl w:ilvl="0" w:tplc="1FFA38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5"/>
  </w:num>
  <w:num w:numId="2">
    <w:abstractNumId w:val="26"/>
  </w:num>
  <w:num w:numId="3">
    <w:abstractNumId w:val="16"/>
  </w:num>
  <w:num w:numId="4">
    <w:abstractNumId w:val="6"/>
  </w:num>
  <w:num w:numId="5">
    <w:abstractNumId w:val="19"/>
  </w:num>
  <w:num w:numId="6">
    <w:abstractNumId w:val="2"/>
  </w:num>
  <w:num w:numId="7">
    <w:abstractNumId w:val="1"/>
  </w:num>
  <w:num w:numId="8">
    <w:abstractNumId w:val="13"/>
  </w:num>
  <w:num w:numId="9">
    <w:abstractNumId w:val="4"/>
  </w:num>
  <w:num w:numId="10">
    <w:abstractNumId w:val="10"/>
  </w:num>
  <w:num w:numId="11">
    <w:abstractNumId w:val="20"/>
  </w:num>
  <w:num w:numId="12">
    <w:abstractNumId w:val="15"/>
  </w:num>
  <w:num w:numId="13">
    <w:abstractNumId w:val="22"/>
  </w:num>
  <w:num w:numId="14">
    <w:abstractNumId w:val="32"/>
  </w:num>
  <w:num w:numId="15">
    <w:abstractNumId w:val="18"/>
  </w:num>
  <w:num w:numId="16">
    <w:abstractNumId w:val="9"/>
  </w:num>
  <w:num w:numId="17">
    <w:abstractNumId w:val="7"/>
  </w:num>
  <w:num w:numId="18">
    <w:abstractNumId w:val="33"/>
  </w:num>
  <w:num w:numId="19">
    <w:abstractNumId w:val="30"/>
  </w:num>
  <w:num w:numId="20">
    <w:abstractNumId w:val="5"/>
  </w:num>
  <w:num w:numId="21">
    <w:abstractNumId w:val="24"/>
  </w:num>
  <w:num w:numId="22">
    <w:abstractNumId w:val="27"/>
  </w:num>
  <w:num w:numId="23">
    <w:abstractNumId w:val="23"/>
  </w:num>
  <w:num w:numId="24">
    <w:abstractNumId w:val="34"/>
  </w:num>
  <w:num w:numId="25">
    <w:abstractNumId w:val="31"/>
  </w:num>
  <w:num w:numId="26">
    <w:abstractNumId w:val="29"/>
  </w:num>
  <w:num w:numId="27">
    <w:abstractNumId w:val="0"/>
  </w:num>
  <w:num w:numId="28">
    <w:abstractNumId w:val="21"/>
  </w:num>
  <w:num w:numId="29">
    <w:abstractNumId w:val="17"/>
  </w:num>
  <w:num w:numId="30">
    <w:abstractNumId w:val="28"/>
  </w:num>
  <w:num w:numId="31">
    <w:abstractNumId w:val="11"/>
  </w:num>
  <w:num w:numId="32">
    <w:abstractNumId w:val="14"/>
  </w:num>
  <w:num w:numId="33">
    <w:abstractNumId w:val="12"/>
  </w:num>
  <w:num w:numId="34">
    <w:abstractNumId w:val="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220B"/>
    <w:rsid w:val="0000366F"/>
    <w:rsid w:val="00007060"/>
    <w:rsid w:val="0001090E"/>
    <w:rsid w:val="000125A7"/>
    <w:rsid w:val="000149DB"/>
    <w:rsid w:val="000228A2"/>
    <w:rsid w:val="0002657F"/>
    <w:rsid w:val="000303E0"/>
    <w:rsid w:val="000324F1"/>
    <w:rsid w:val="000330CD"/>
    <w:rsid w:val="000342C4"/>
    <w:rsid w:val="00041FE0"/>
    <w:rsid w:val="00042E34"/>
    <w:rsid w:val="00045947"/>
    <w:rsid w:val="00045B14"/>
    <w:rsid w:val="00052BA3"/>
    <w:rsid w:val="0006363E"/>
    <w:rsid w:val="00063C89"/>
    <w:rsid w:val="00065213"/>
    <w:rsid w:val="00076385"/>
    <w:rsid w:val="00080DFF"/>
    <w:rsid w:val="00084511"/>
    <w:rsid w:val="00085BC9"/>
    <w:rsid w:val="00085ED5"/>
    <w:rsid w:val="00087E88"/>
    <w:rsid w:val="0009678A"/>
    <w:rsid w:val="000A0B5B"/>
    <w:rsid w:val="000A1A51"/>
    <w:rsid w:val="000A38A6"/>
    <w:rsid w:val="000A3F70"/>
    <w:rsid w:val="000B0FDA"/>
    <w:rsid w:val="000C0737"/>
    <w:rsid w:val="000C58B8"/>
    <w:rsid w:val="000D2D0D"/>
    <w:rsid w:val="000D33E1"/>
    <w:rsid w:val="000D3B5F"/>
    <w:rsid w:val="000D5800"/>
    <w:rsid w:val="000D6581"/>
    <w:rsid w:val="000E1E9B"/>
    <w:rsid w:val="000E7DC8"/>
    <w:rsid w:val="000F1897"/>
    <w:rsid w:val="000F6A9F"/>
    <w:rsid w:val="000F7E72"/>
    <w:rsid w:val="00101E2D"/>
    <w:rsid w:val="00102405"/>
    <w:rsid w:val="001025DB"/>
    <w:rsid w:val="00102CEB"/>
    <w:rsid w:val="00102D47"/>
    <w:rsid w:val="001062AC"/>
    <w:rsid w:val="00112404"/>
    <w:rsid w:val="00114C37"/>
    <w:rsid w:val="00117955"/>
    <w:rsid w:val="00121097"/>
    <w:rsid w:val="001244E0"/>
    <w:rsid w:val="00130EA3"/>
    <w:rsid w:val="00133E1D"/>
    <w:rsid w:val="00134E8C"/>
    <w:rsid w:val="0013617D"/>
    <w:rsid w:val="00136442"/>
    <w:rsid w:val="001370B6"/>
    <w:rsid w:val="0013725D"/>
    <w:rsid w:val="00137758"/>
    <w:rsid w:val="00140827"/>
    <w:rsid w:val="0014142F"/>
    <w:rsid w:val="00150D4B"/>
    <w:rsid w:val="00152670"/>
    <w:rsid w:val="001550AE"/>
    <w:rsid w:val="00163FDB"/>
    <w:rsid w:val="00166DD8"/>
    <w:rsid w:val="001712D6"/>
    <w:rsid w:val="001756CF"/>
    <w:rsid w:val="001757C8"/>
    <w:rsid w:val="00177934"/>
    <w:rsid w:val="00191268"/>
    <w:rsid w:val="00192A6A"/>
    <w:rsid w:val="0019541D"/>
    <w:rsid w:val="0019566B"/>
    <w:rsid w:val="00196082"/>
    <w:rsid w:val="00197CDD"/>
    <w:rsid w:val="001B369B"/>
    <w:rsid w:val="001C367D"/>
    <w:rsid w:val="001C3CCA"/>
    <w:rsid w:val="001C7BA4"/>
    <w:rsid w:val="001D1F54"/>
    <w:rsid w:val="001D24F8"/>
    <w:rsid w:val="001D542D"/>
    <w:rsid w:val="001D6605"/>
    <w:rsid w:val="001E306E"/>
    <w:rsid w:val="001E3FB0"/>
    <w:rsid w:val="001E4FFF"/>
    <w:rsid w:val="001F2E3E"/>
    <w:rsid w:val="001F4420"/>
    <w:rsid w:val="00206B69"/>
    <w:rsid w:val="00210F67"/>
    <w:rsid w:val="00214BD1"/>
    <w:rsid w:val="0021711E"/>
    <w:rsid w:val="00220B3F"/>
    <w:rsid w:val="002246F0"/>
    <w:rsid w:val="00224C0A"/>
    <w:rsid w:val="00227421"/>
    <w:rsid w:val="00233777"/>
    <w:rsid w:val="00237344"/>
    <w:rsid w:val="00237480"/>
    <w:rsid w:val="002376A5"/>
    <w:rsid w:val="00237D69"/>
    <w:rsid w:val="002417C9"/>
    <w:rsid w:val="002529C5"/>
    <w:rsid w:val="00260E72"/>
    <w:rsid w:val="00270294"/>
    <w:rsid w:val="00280823"/>
    <w:rsid w:val="00283229"/>
    <w:rsid w:val="00287445"/>
    <w:rsid w:val="002914BD"/>
    <w:rsid w:val="00292299"/>
    <w:rsid w:val="00297263"/>
    <w:rsid w:val="002A04B3"/>
    <w:rsid w:val="002A21AE"/>
    <w:rsid w:val="002A35E0"/>
    <w:rsid w:val="002B0BA7"/>
    <w:rsid w:val="002B7AD5"/>
    <w:rsid w:val="002C5694"/>
    <w:rsid w:val="002C56FD"/>
    <w:rsid w:val="002D0CFD"/>
    <w:rsid w:val="002D0F8F"/>
    <w:rsid w:val="002D49E4"/>
    <w:rsid w:val="002D5BDC"/>
    <w:rsid w:val="002D720F"/>
    <w:rsid w:val="002E1E33"/>
    <w:rsid w:val="002E36C6"/>
    <w:rsid w:val="002E450B"/>
    <w:rsid w:val="002E5415"/>
    <w:rsid w:val="002E73F9"/>
    <w:rsid w:val="002F05B9"/>
    <w:rsid w:val="002F27EE"/>
    <w:rsid w:val="002F5A40"/>
    <w:rsid w:val="00306E3D"/>
    <w:rsid w:val="00311429"/>
    <w:rsid w:val="0031684F"/>
    <w:rsid w:val="003215D0"/>
    <w:rsid w:val="00323168"/>
    <w:rsid w:val="003231B4"/>
    <w:rsid w:val="00323AB3"/>
    <w:rsid w:val="003308B2"/>
    <w:rsid w:val="00331826"/>
    <w:rsid w:val="00334CB9"/>
    <w:rsid w:val="003367D5"/>
    <w:rsid w:val="00340BA3"/>
    <w:rsid w:val="00345941"/>
    <w:rsid w:val="003604C2"/>
    <w:rsid w:val="00363811"/>
    <w:rsid w:val="00366400"/>
    <w:rsid w:val="00375E5F"/>
    <w:rsid w:val="003963D7"/>
    <w:rsid w:val="00396F28"/>
    <w:rsid w:val="003A1A05"/>
    <w:rsid w:val="003A2654"/>
    <w:rsid w:val="003A5D9D"/>
    <w:rsid w:val="003B4B99"/>
    <w:rsid w:val="003C06BF"/>
    <w:rsid w:val="003C4F40"/>
    <w:rsid w:val="003C707F"/>
    <w:rsid w:val="003C7899"/>
    <w:rsid w:val="003D20DC"/>
    <w:rsid w:val="003D2F0A"/>
    <w:rsid w:val="003D39B0"/>
    <w:rsid w:val="003D563F"/>
    <w:rsid w:val="003D7608"/>
    <w:rsid w:val="003E1E58"/>
    <w:rsid w:val="003E2BAB"/>
    <w:rsid w:val="003E3FC3"/>
    <w:rsid w:val="003E642B"/>
    <w:rsid w:val="00403174"/>
    <w:rsid w:val="00405199"/>
    <w:rsid w:val="00406887"/>
    <w:rsid w:val="00410699"/>
    <w:rsid w:val="00410F49"/>
    <w:rsid w:val="00415360"/>
    <w:rsid w:val="00417482"/>
    <w:rsid w:val="004203BB"/>
    <w:rsid w:val="004215FA"/>
    <w:rsid w:val="0042744B"/>
    <w:rsid w:val="004421D4"/>
    <w:rsid w:val="00443EB7"/>
    <w:rsid w:val="00445551"/>
    <w:rsid w:val="0044591E"/>
    <w:rsid w:val="004476F0"/>
    <w:rsid w:val="00450AFB"/>
    <w:rsid w:val="00455277"/>
    <w:rsid w:val="00455B91"/>
    <w:rsid w:val="00455F4E"/>
    <w:rsid w:val="00462AE6"/>
    <w:rsid w:val="004651D2"/>
    <w:rsid w:val="00465D26"/>
    <w:rsid w:val="004679F8"/>
    <w:rsid w:val="00467C39"/>
    <w:rsid w:val="00475C3C"/>
    <w:rsid w:val="004805FC"/>
    <w:rsid w:val="00492C9D"/>
    <w:rsid w:val="00496E04"/>
    <w:rsid w:val="004A022D"/>
    <w:rsid w:val="004A77C5"/>
    <w:rsid w:val="004A790F"/>
    <w:rsid w:val="004B2564"/>
    <w:rsid w:val="004B337F"/>
    <w:rsid w:val="004C04FF"/>
    <w:rsid w:val="004C0ADD"/>
    <w:rsid w:val="004C4D9F"/>
    <w:rsid w:val="004D0E53"/>
    <w:rsid w:val="004E1D7D"/>
    <w:rsid w:val="004F0912"/>
    <w:rsid w:val="004F3596"/>
    <w:rsid w:val="004F5456"/>
    <w:rsid w:val="00502AA8"/>
    <w:rsid w:val="005039FE"/>
    <w:rsid w:val="005174CE"/>
    <w:rsid w:val="0051790F"/>
    <w:rsid w:val="00530FD7"/>
    <w:rsid w:val="00532B0A"/>
    <w:rsid w:val="00533A35"/>
    <w:rsid w:val="00535D58"/>
    <w:rsid w:val="00536E06"/>
    <w:rsid w:val="0053742D"/>
    <w:rsid w:val="00545B0C"/>
    <w:rsid w:val="00550D27"/>
    <w:rsid w:val="00551628"/>
    <w:rsid w:val="00560FD8"/>
    <w:rsid w:val="00561D6A"/>
    <w:rsid w:val="00572E2D"/>
    <w:rsid w:val="00572FD7"/>
    <w:rsid w:val="0057307B"/>
    <w:rsid w:val="005764E2"/>
    <w:rsid w:val="00580CFA"/>
    <w:rsid w:val="00584656"/>
    <w:rsid w:val="00592103"/>
    <w:rsid w:val="005941BB"/>
    <w:rsid w:val="005941DD"/>
    <w:rsid w:val="0059534F"/>
    <w:rsid w:val="00597748"/>
    <w:rsid w:val="005A28FA"/>
    <w:rsid w:val="005A545E"/>
    <w:rsid w:val="005A5862"/>
    <w:rsid w:val="005B05D4"/>
    <w:rsid w:val="005B0852"/>
    <w:rsid w:val="005B16EB"/>
    <w:rsid w:val="005C06AE"/>
    <w:rsid w:val="005C720E"/>
    <w:rsid w:val="005E1399"/>
    <w:rsid w:val="005F02BF"/>
    <w:rsid w:val="005F0B28"/>
    <w:rsid w:val="005F17B0"/>
    <w:rsid w:val="005F3E2E"/>
    <w:rsid w:val="005F7980"/>
    <w:rsid w:val="00610B29"/>
    <w:rsid w:val="00610C18"/>
    <w:rsid w:val="00612385"/>
    <w:rsid w:val="0061376C"/>
    <w:rsid w:val="00617C7C"/>
    <w:rsid w:val="006248EF"/>
    <w:rsid w:val="00627180"/>
    <w:rsid w:val="00633909"/>
    <w:rsid w:val="0063646A"/>
    <w:rsid w:val="00636EFA"/>
    <w:rsid w:val="006444D5"/>
    <w:rsid w:val="0066229C"/>
    <w:rsid w:val="00663739"/>
    <w:rsid w:val="00663AAD"/>
    <w:rsid w:val="0068662D"/>
    <w:rsid w:val="0069696C"/>
    <w:rsid w:val="00696C84"/>
    <w:rsid w:val="006974B3"/>
    <w:rsid w:val="006A085A"/>
    <w:rsid w:val="006C125E"/>
    <w:rsid w:val="006D3A87"/>
    <w:rsid w:val="006E1400"/>
    <w:rsid w:val="006E3628"/>
    <w:rsid w:val="006F01B4"/>
    <w:rsid w:val="006F19D9"/>
    <w:rsid w:val="006F6BFE"/>
    <w:rsid w:val="006F79E9"/>
    <w:rsid w:val="007007C8"/>
    <w:rsid w:val="00703DD3"/>
    <w:rsid w:val="007052BB"/>
    <w:rsid w:val="00715F5C"/>
    <w:rsid w:val="007160A3"/>
    <w:rsid w:val="0072457F"/>
    <w:rsid w:val="007254AF"/>
    <w:rsid w:val="007333F7"/>
    <w:rsid w:val="00734D59"/>
    <w:rsid w:val="0073609B"/>
    <w:rsid w:val="007378A9"/>
    <w:rsid w:val="00737A6C"/>
    <w:rsid w:val="00741805"/>
    <w:rsid w:val="00747189"/>
    <w:rsid w:val="0074771A"/>
    <w:rsid w:val="0075033E"/>
    <w:rsid w:val="00752745"/>
    <w:rsid w:val="0075336C"/>
    <w:rsid w:val="00753A93"/>
    <w:rsid w:val="00762886"/>
    <w:rsid w:val="0076665E"/>
    <w:rsid w:val="00766AD6"/>
    <w:rsid w:val="00767675"/>
    <w:rsid w:val="00772185"/>
    <w:rsid w:val="007749BC"/>
    <w:rsid w:val="00780C88"/>
    <w:rsid w:val="00780E25"/>
    <w:rsid w:val="007810A0"/>
    <w:rsid w:val="007818F0"/>
    <w:rsid w:val="00783462"/>
    <w:rsid w:val="00787B13"/>
    <w:rsid w:val="00792FAC"/>
    <w:rsid w:val="007A208C"/>
    <w:rsid w:val="007A431B"/>
    <w:rsid w:val="007A4F18"/>
    <w:rsid w:val="007A5D2F"/>
    <w:rsid w:val="007B0062"/>
    <w:rsid w:val="007B6FEB"/>
    <w:rsid w:val="007C1EF7"/>
    <w:rsid w:val="007C2B43"/>
    <w:rsid w:val="007C710E"/>
    <w:rsid w:val="007D0B88"/>
    <w:rsid w:val="007D1549"/>
    <w:rsid w:val="007D262B"/>
    <w:rsid w:val="007D2ED1"/>
    <w:rsid w:val="007D528B"/>
    <w:rsid w:val="007E03E9"/>
    <w:rsid w:val="007E04EE"/>
    <w:rsid w:val="007E0BA7"/>
    <w:rsid w:val="007E1A20"/>
    <w:rsid w:val="007E499E"/>
    <w:rsid w:val="007E636F"/>
    <w:rsid w:val="007E6423"/>
    <w:rsid w:val="007E7FA7"/>
    <w:rsid w:val="007F0721"/>
    <w:rsid w:val="007F293C"/>
    <w:rsid w:val="007F3221"/>
    <w:rsid w:val="007F4A90"/>
    <w:rsid w:val="007F6FBC"/>
    <w:rsid w:val="007F7E76"/>
    <w:rsid w:val="0080273E"/>
    <w:rsid w:val="00802D15"/>
    <w:rsid w:val="00803501"/>
    <w:rsid w:val="008075D2"/>
    <w:rsid w:val="0080799B"/>
    <w:rsid w:val="00807BE3"/>
    <w:rsid w:val="00811276"/>
    <w:rsid w:val="00811F02"/>
    <w:rsid w:val="00822089"/>
    <w:rsid w:val="00833847"/>
    <w:rsid w:val="008359B7"/>
    <w:rsid w:val="008407A4"/>
    <w:rsid w:val="008418B5"/>
    <w:rsid w:val="0084295A"/>
    <w:rsid w:val="00844860"/>
    <w:rsid w:val="00845CC4"/>
    <w:rsid w:val="0086243C"/>
    <w:rsid w:val="00862B2E"/>
    <w:rsid w:val="0086349B"/>
    <w:rsid w:val="008644F4"/>
    <w:rsid w:val="00864CA5"/>
    <w:rsid w:val="00871C42"/>
    <w:rsid w:val="00873379"/>
    <w:rsid w:val="008748B8"/>
    <w:rsid w:val="00875597"/>
    <w:rsid w:val="00883733"/>
    <w:rsid w:val="00891E54"/>
    <w:rsid w:val="008965D2"/>
    <w:rsid w:val="00897F6C"/>
    <w:rsid w:val="008A20E3"/>
    <w:rsid w:val="008A236D"/>
    <w:rsid w:val="008A3AE6"/>
    <w:rsid w:val="008A3B4B"/>
    <w:rsid w:val="008A3BD7"/>
    <w:rsid w:val="008B2AFF"/>
    <w:rsid w:val="008B3C4A"/>
    <w:rsid w:val="008B5651"/>
    <w:rsid w:val="008B565A"/>
    <w:rsid w:val="008C3414"/>
    <w:rsid w:val="008C4B52"/>
    <w:rsid w:val="008D030F"/>
    <w:rsid w:val="008D2FBE"/>
    <w:rsid w:val="008D3287"/>
    <w:rsid w:val="008D36D5"/>
    <w:rsid w:val="008D47C3"/>
    <w:rsid w:val="008D75F0"/>
    <w:rsid w:val="008E12FF"/>
    <w:rsid w:val="008E3903"/>
    <w:rsid w:val="008E4F7C"/>
    <w:rsid w:val="008E7053"/>
    <w:rsid w:val="008F083F"/>
    <w:rsid w:val="008F63E3"/>
    <w:rsid w:val="00900A8F"/>
    <w:rsid w:val="00904AB9"/>
    <w:rsid w:val="009065C2"/>
    <w:rsid w:val="00913C3B"/>
    <w:rsid w:val="00915509"/>
    <w:rsid w:val="00923F1E"/>
    <w:rsid w:val="00924401"/>
    <w:rsid w:val="00927388"/>
    <w:rsid w:val="009274FE"/>
    <w:rsid w:val="009314AE"/>
    <w:rsid w:val="00932EE3"/>
    <w:rsid w:val="009364C0"/>
    <w:rsid w:val="009401AC"/>
    <w:rsid w:val="00940323"/>
    <w:rsid w:val="009475B7"/>
    <w:rsid w:val="00950E40"/>
    <w:rsid w:val="00951DEB"/>
    <w:rsid w:val="0095758E"/>
    <w:rsid w:val="00957E3B"/>
    <w:rsid w:val="00960140"/>
    <w:rsid w:val="009613AC"/>
    <w:rsid w:val="00976EA0"/>
    <w:rsid w:val="00980643"/>
    <w:rsid w:val="009A2204"/>
    <w:rsid w:val="009A42EF"/>
    <w:rsid w:val="009A5E52"/>
    <w:rsid w:val="009A5F72"/>
    <w:rsid w:val="009A6135"/>
    <w:rsid w:val="009A7573"/>
    <w:rsid w:val="009B46BC"/>
    <w:rsid w:val="009B61C3"/>
    <w:rsid w:val="009B71DE"/>
    <w:rsid w:val="009C1A81"/>
    <w:rsid w:val="009C636B"/>
    <w:rsid w:val="009C7B4F"/>
    <w:rsid w:val="009D054F"/>
    <w:rsid w:val="009D229A"/>
    <w:rsid w:val="009D24A2"/>
    <w:rsid w:val="009D32A4"/>
    <w:rsid w:val="009D7D3F"/>
    <w:rsid w:val="009E1F06"/>
    <w:rsid w:val="009E23CA"/>
    <w:rsid w:val="009E63CB"/>
    <w:rsid w:val="009F34A8"/>
    <w:rsid w:val="009F4EB3"/>
    <w:rsid w:val="009F5F6C"/>
    <w:rsid w:val="00A05445"/>
    <w:rsid w:val="00A06D48"/>
    <w:rsid w:val="00A10836"/>
    <w:rsid w:val="00A1155E"/>
    <w:rsid w:val="00A13864"/>
    <w:rsid w:val="00A14226"/>
    <w:rsid w:val="00A21834"/>
    <w:rsid w:val="00A256CF"/>
    <w:rsid w:val="00A31C17"/>
    <w:rsid w:val="00A31FDE"/>
    <w:rsid w:val="00A35AC2"/>
    <w:rsid w:val="00A37C77"/>
    <w:rsid w:val="00A43358"/>
    <w:rsid w:val="00A5418D"/>
    <w:rsid w:val="00A57907"/>
    <w:rsid w:val="00A6237F"/>
    <w:rsid w:val="00A6441E"/>
    <w:rsid w:val="00A670B9"/>
    <w:rsid w:val="00A72088"/>
    <w:rsid w:val="00A723B3"/>
    <w:rsid w:val="00A725C2"/>
    <w:rsid w:val="00A7321C"/>
    <w:rsid w:val="00A769EE"/>
    <w:rsid w:val="00A810A5"/>
    <w:rsid w:val="00A83BDA"/>
    <w:rsid w:val="00A91767"/>
    <w:rsid w:val="00A9616A"/>
    <w:rsid w:val="00A96F68"/>
    <w:rsid w:val="00AA2342"/>
    <w:rsid w:val="00AA51DB"/>
    <w:rsid w:val="00AA542C"/>
    <w:rsid w:val="00AA5BDD"/>
    <w:rsid w:val="00AB3F0F"/>
    <w:rsid w:val="00AC4CA5"/>
    <w:rsid w:val="00AC7D0F"/>
    <w:rsid w:val="00AD0304"/>
    <w:rsid w:val="00AD27BE"/>
    <w:rsid w:val="00AD40C4"/>
    <w:rsid w:val="00AE5FD2"/>
    <w:rsid w:val="00AF0F1A"/>
    <w:rsid w:val="00B002D6"/>
    <w:rsid w:val="00B01724"/>
    <w:rsid w:val="00B07D3E"/>
    <w:rsid w:val="00B11668"/>
    <w:rsid w:val="00B119C3"/>
    <w:rsid w:val="00B1300D"/>
    <w:rsid w:val="00B15027"/>
    <w:rsid w:val="00B21CF4"/>
    <w:rsid w:val="00B24300"/>
    <w:rsid w:val="00B307B6"/>
    <w:rsid w:val="00B330C7"/>
    <w:rsid w:val="00B34736"/>
    <w:rsid w:val="00B43691"/>
    <w:rsid w:val="00B504A9"/>
    <w:rsid w:val="00B51A22"/>
    <w:rsid w:val="00B53311"/>
    <w:rsid w:val="00B55D51"/>
    <w:rsid w:val="00B564B8"/>
    <w:rsid w:val="00B62CB0"/>
    <w:rsid w:val="00B63F15"/>
    <w:rsid w:val="00B66C45"/>
    <w:rsid w:val="00B80B86"/>
    <w:rsid w:val="00B83DF0"/>
    <w:rsid w:val="00B8766D"/>
    <w:rsid w:val="00B9119B"/>
    <w:rsid w:val="00B95FC1"/>
    <w:rsid w:val="00B96A3B"/>
    <w:rsid w:val="00BA273E"/>
    <w:rsid w:val="00BA3F7D"/>
    <w:rsid w:val="00BA51A8"/>
    <w:rsid w:val="00BB1708"/>
    <w:rsid w:val="00BB1C64"/>
    <w:rsid w:val="00BB5F7E"/>
    <w:rsid w:val="00BC26F6"/>
    <w:rsid w:val="00BC4833"/>
    <w:rsid w:val="00BC7094"/>
    <w:rsid w:val="00BD309D"/>
    <w:rsid w:val="00BD3122"/>
    <w:rsid w:val="00BD40DA"/>
    <w:rsid w:val="00BE07A8"/>
    <w:rsid w:val="00BE4AE8"/>
    <w:rsid w:val="00BF2A64"/>
    <w:rsid w:val="00BF3D67"/>
    <w:rsid w:val="00BF4A4D"/>
    <w:rsid w:val="00C076E4"/>
    <w:rsid w:val="00C160AF"/>
    <w:rsid w:val="00C17970"/>
    <w:rsid w:val="00C21058"/>
    <w:rsid w:val="00C22299"/>
    <w:rsid w:val="00C2269D"/>
    <w:rsid w:val="00C25609"/>
    <w:rsid w:val="00C262D7"/>
    <w:rsid w:val="00C26607"/>
    <w:rsid w:val="00C30966"/>
    <w:rsid w:val="00C335B2"/>
    <w:rsid w:val="00C35CF1"/>
    <w:rsid w:val="00C45418"/>
    <w:rsid w:val="00C51844"/>
    <w:rsid w:val="00C52247"/>
    <w:rsid w:val="00C54AE8"/>
    <w:rsid w:val="00C55D3E"/>
    <w:rsid w:val="00C60D75"/>
    <w:rsid w:val="00C64CEA"/>
    <w:rsid w:val="00C661F9"/>
    <w:rsid w:val="00C73012"/>
    <w:rsid w:val="00C76295"/>
    <w:rsid w:val="00C763DD"/>
    <w:rsid w:val="00C803C2"/>
    <w:rsid w:val="00C805CE"/>
    <w:rsid w:val="00C84FC0"/>
    <w:rsid w:val="00C87608"/>
    <w:rsid w:val="00C90775"/>
    <w:rsid w:val="00C91712"/>
    <w:rsid w:val="00C9244A"/>
    <w:rsid w:val="00C969A3"/>
    <w:rsid w:val="00C9781A"/>
    <w:rsid w:val="00CA3B00"/>
    <w:rsid w:val="00CA7B4F"/>
    <w:rsid w:val="00CB0E5D"/>
    <w:rsid w:val="00CB5DA3"/>
    <w:rsid w:val="00CC0E9C"/>
    <w:rsid w:val="00CC1376"/>
    <w:rsid w:val="00CC3976"/>
    <w:rsid w:val="00CC5DBD"/>
    <w:rsid w:val="00CC720E"/>
    <w:rsid w:val="00CD0F33"/>
    <w:rsid w:val="00CD1E87"/>
    <w:rsid w:val="00CD7D9D"/>
    <w:rsid w:val="00CE09B7"/>
    <w:rsid w:val="00CE1DF5"/>
    <w:rsid w:val="00CE1E36"/>
    <w:rsid w:val="00CE31E6"/>
    <w:rsid w:val="00CE3B74"/>
    <w:rsid w:val="00CF42E2"/>
    <w:rsid w:val="00CF6D24"/>
    <w:rsid w:val="00CF7689"/>
    <w:rsid w:val="00CF7916"/>
    <w:rsid w:val="00D06B3D"/>
    <w:rsid w:val="00D07028"/>
    <w:rsid w:val="00D12914"/>
    <w:rsid w:val="00D158F3"/>
    <w:rsid w:val="00D15FDC"/>
    <w:rsid w:val="00D174EE"/>
    <w:rsid w:val="00D207CC"/>
    <w:rsid w:val="00D2470E"/>
    <w:rsid w:val="00D27ED2"/>
    <w:rsid w:val="00D3471F"/>
    <w:rsid w:val="00D3665C"/>
    <w:rsid w:val="00D417CF"/>
    <w:rsid w:val="00D508CC"/>
    <w:rsid w:val="00D50F4B"/>
    <w:rsid w:val="00D527A3"/>
    <w:rsid w:val="00D54D44"/>
    <w:rsid w:val="00D60547"/>
    <w:rsid w:val="00D63C1D"/>
    <w:rsid w:val="00D66444"/>
    <w:rsid w:val="00D67AA0"/>
    <w:rsid w:val="00D75673"/>
    <w:rsid w:val="00D76353"/>
    <w:rsid w:val="00D77252"/>
    <w:rsid w:val="00D879A5"/>
    <w:rsid w:val="00D9606A"/>
    <w:rsid w:val="00DA09E1"/>
    <w:rsid w:val="00DA34F7"/>
    <w:rsid w:val="00DA50B1"/>
    <w:rsid w:val="00DB21CF"/>
    <w:rsid w:val="00DB28BB"/>
    <w:rsid w:val="00DC0541"/>
    <w:rsid w:val="00DC20CE"/>
    <w:rsid w:val="00DC603F"/>
    <w:rsid w:val="00DD1470"/>
    <w:rsid w:val="00DD3C0D"/>
    <w:rsid w:val="00DD40A8"/>
    <w:rsid w:val="00DD4864"/>
    <w:rsid w:val="00DD71A2"/>
    <w:rsid w:val="00DE1DC4"/>
    <w:rsid w:val="00DE2CB9"/>
    <w:rsid w:val="00DE30DE"/>
    <w:rsid w:val="00DE43B4"/>
    <w:rsid w:val="00DE532A"/>
    <w:rsid w:val="00DF56E4"/>
    <w:rsid w:val="00E03C1C"/>
    <w:rsid w:val="00E0639C"/>
    <w:rsid w:val="00E067E6"/>
    <w:rsid w:val="00E073A9"/>
    <w:rsid w:val="00E12531"/>
    <w:rsid w:val="00E143B0"/>
    <w:rsid w:val="00E14C06"/>
    <w:rsid w:val="00E2508B"/>
    <w:rsid w:val="00E3387C"/>
    <w:rsid w:val="00E33E89"/>
    <w:rsid w:val="00E3737E"/>
    <w:rsid w:val="00E4012D"/>
    <w:rsid w:val="00E45ECB"/>
    <w:rsid w:val="00E46739"/>
    <w:rsid w:val="00E50F5E"/>
    <w:rsid w:val="00E55891"/>
    <w:rsid w:val="00E61B1F"/>
    <w:rsid w:val="00E6283A"/>
    <w:rsid w:val="00E63178"/>
    <w:rsid w:val="00E732A3"/>
    <w:rsid w:val="00E83A85"/>
    <w:rsid w:val="00E9026B"/>
    <w:rsid w:val="00E904AF"/>
    <w:rsid w:val="00E90FC4"/>
    <w:rsid w:val="00E91EBF"/>
    <w:rsid w:val="00E93516"/>
    <w:rsid w:val="00EA01EC"/>
    <w:rsid w:val="00EA15B0"/>
    <w:rsid w:val="00EA5D97"/>
    <w:rsid w:val="00EB0BDB"/>
    <w:rsid w:val="00EB106C"/>
    <w:rsid w:val="00EB3D35"/>
    <w:rsid w:val="00EC36A1"/>
    <w:rsid w:val="00EC4393"/>
    <w:rsid w:val="00ED2236"/>
    <w:rsid w:val="00ED4BE3"/>
    <w:rsid w:val="00EE1C07"/>
    <w:rsid w:val="00EE2C91"/>
    <w:rsid w:val="00EE3979"/>
    <w:rsid w:val="00EE7A7F"/>
    <w:rsid w:val="00EF138C"/>
    <w:rsid w:val="00F01AFE"/>
    <w:rsid w:val="00F034CE"/>
    <w:rsid w:val="00F0654E"/>
    <w:rsid w:val="00F07574"/>
    <w:rsid w:val="00F10A0F"/>
    <w:rsid w:val="00F12F44"/>
    <w:rsid w:val="00F155FB"/>
    <w:rsid w:val="00F1562C"/>
    <w:rsid w:val="00F17E33"/>
    <w:rsid w:val="00F22759"/>
    <w:rsid w:val="00F25714"/>
    <w:rsid w:val="00F30EEF"/>
    <w:rsid w:val="00F3446D"/>
    <w:rsid w:val="00F40284"/>
    <w:rsid w:val="00F40BAD"/>
    <w:rsid w:val="00F51FE1"/>
    <w:rsid w:val="00F53380"/>
    <w:rsid w:val="00F57CB9"/>
    <w:rsid w:val="00F67976"/>
    <w:rsid w:val="00F70BE1"/>
    <w:rsid w:val="00F726D0"/>
    <w:rsid w:val="00F729E7"/>
    <w:rsid w:val="00F76398"/>
    <w:rsid w:val="00F81DB0"/>
    <w:rsid w:val="00F85929"/>
    <w:rsid w:val="00FA1BD2"/>
    <w:rsid w:val="00FB0610"/>
    <w:rsid w:val="00FB3ED3"/>
    <w:rsid w:val="00FB4408"/>
    <w:rsid w:val="00FB522B"/>
    <w:rsid w:val="00FB7933"/>
    <w:rsid w:val="00FC01AF"/>
    <w:rsid w:val="00FC0862"/>
    <w:rsid w:val="00FC70FB"/>
    <w:rsid w:val="00FD143D"/>
    <w:rsid w:val="00FD3E19"/>
    <w:rsid w:val="00FE118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4DB85-1A0A-44C8-976C-31F6C06D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119C3"/>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63646A"/>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119C3"/>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63646A"/>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56CF"/>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B119C3"/>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B119C3"/>
    <w:pPr>
      <w:ind w:left="1134" w:firstLine="0"/>
    </w:pPr>
    <w:rPr>
      <w:rFonts w:ascii="Calibri" w:eastAsia="2  Lotus" w:hAnsi="Calibri" w:cs="2  Lotus"/>
      <w:sz w:val="22"/>
    </w:rPr>
  </w:style>
  <w:style w:type="character" w:customStyle="1" w:styleId="ListParagraphChar">
    <w:name w:val="List Paragraph Char"/>
    <w:link w:val="ListParagraph"/>
    <w:uiPriority w:val="34"/>
    <w:rsid w:val="00B119C3"/>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309989393">
      <w:bodyDiv w:val="1"/>
      <w:marLeft w:val="0"/>
      <w:marRight w:val="0"/>
      <w:marTop w:val="0"/>
      <w:marBottom w:val="0"/>
      <w:divBdr>
        <w:top w:val="none" w:sz="0" w:space="0" w:color="auto"/>
        <w:left w:val="none" w:sz="0" w:space="0" w:color="auto"/>
        <w:bottom w:val="none" w:sz="0" w:space="0" w:color="auto"/>
        <w:right w:val="none" w:sz="0" w:space="0" w:color="auto"/>
      </w:divBdr>
    </w:div>
    <w:div w:id="420568484">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476338552">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979462421">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1ACD-3BB5-4BA5-A7AE-D6BFECEE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TotalTime>
  <Pages>5</Pages>
  <Words>2189</Words>
  <Characters>12483</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Asnad</cp:lastModifiedBy>
  <cp:revision>5</cp:revision>
  <cp:lastPrinted>2020-10-03T14:53:00Z</cp:lastPrinted>
  <dcterms:created xsi:type="dcterms:W3CDTF">2020-11-09T16:42:00Z</dcterms:created>
  <dcterms:modified xsi:type="dcterms:W3CDTF">2020-11-10T04:49:00Z</dcterms:modified>
</cp:coreProperties>
</file>