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bookmarkEnd w:id="0" w:displacedByCustomXml="prev"/>
        <w:p w:rsidR="00085BC9" w:rsidRPr="00AE15E1" w:rsidRDefault="00085BC9" w:rsidP="008B4C1D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E15E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4F78B0" w:rsidRPr="00AE15E1" w:rsidRDefault="00085BC9" w:rsidP="004F78B0">
          <w:pPr>
            <w:pStyle w:val="TOC1"/>
            <w:rPr>
              <w:noProof/>
              <w:sz w:val="22"/>
              <w:szCs w:val="22"/>
            </w:rPr>
          </w:pPr>
          <w:r w:rsidRPr="00AE15E1">
            <w:rPr>
              <w:color w:val="000000" w:themeColor="text1"/>
            </w:rPr>
            <w:fldChar w:fldCharType="begin"/>
          </w:r>
          <w:r w:rsidRPr="00AE15E1">
            <w:rPr>
              <w:color w:val="000000" w:themeColor="text1"/>
            </w:rPr>
            <w:instrText xml:space="preserve"> TOC \o "1-3" \h \z \u </w:instrText>
          </w:r>
          <w:r w:rsidRPr="00AE15E1">
            <w:rPr>
              <w:color w:val="000000" w:themeColor="text1"/>
            </w:rPr>
            <w:fldChar w:fldCharType="separate"/>
          </w:r>
          <w:hyperlink w:anchor="_Toc104043018" w:history="1">
            <w:r w:rsidR="004F78B0" w:rsidRPr="00AE15E1">
              <w:rPr>
                <w:rStyle w:val="Hyperlink"/>
                <w:rFonts w:hint="eastAsia"/>
                <w:noProof/>
                <w:rtl/>
              </w:rPr>
              <w:t>اصول</w:t>
            </w:r>
            <w:r w:rsidR="004F78B0" w:rsidRPr="00AE15E1">
              <w:rPr>
                <w:rStyle w:val="Hyperlink"/>
                <w:noProof/>
                <w:rtl/>
              </w:rPr>
              <w:t xml:space="preserve">/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س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ره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عقلائ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ه</w:t>
            </w:r>
            <w:r w:rsidR="004F78B0" w:rsidRPr="00AE15E1">
              <w:rPr>
                <w:noProof/>
                <w:webHidden/>
              </w:rPr>
              <w:tab/>
            </w:r>
            <w:r w:rsidR="004F78B0" w:rsidRPr="00AE15E1">
              <w:rPr>
                <w:noProof/>
                <w:webHidden/>
              </w:rPr>
              <w:fldChar w:fldCharType="begin"/>
            </w:r>
            <w:r w:rsidR="004F78B0" w:rsidRPr="00AE15E1">
              <w:rPr>
                <w:noProof/>
                <w:webHidden/>
              </w:rPr>
              <w:instrText xml:space="preserve"> PAGEREF _Toc104043018 \h </w:instrText>
            </w:r>
            <w:r w:rsidR="004F78B0" w:rsidRPr="00AE15E1">
              <w:rPr>
                <w:noProof/>
                <w:webHidden/>
              </w:rPr>
            </w:r>
            <w:r w:rsidR="004F78B0" w:rsidRPr="00AE15E1">
              <w:rPr>
                <w:noProof/>
                <w:webHidden/>
              </w:rPr>
              <w:fldChar w:fldCharType="separate"/>
            </w:r>
            <w:r w:rsidR="004F78B0" w:rsidRPr="00AE15E1">
              <w:rPr>
                <w:noProof/>
                <w:webHidden/>
              </w:rPr>
              <w:t>2</w:t>
            </w:r>
            <w:r w:rsidR="004F78B0" w:rsidRPr="00AE15E1">
              <w:rPr>
                <w:noProof/>
                <w:webHidden/>
              </w:rPr>
              <w:fldChar w:fldCharType="end"/>
            </w:r>
          </w:hyperlink>
        </w:p>
        <w:p w:rsidR="004F78B0" w:rsidRPr="00AE15E1" w:rsidRDefault="001147F4" w:rsidP="004F78B0">
          <w:pPr>
            <w:pStyle w:val="TOC1"/>
            <w:rPr>
              <w:noProof/>
              <w:sz w:val="22"/>
              <w:szCs w:val="22"/>
            </w:rPr>
          </w:pPr>
          <w:hyperlink w:anchor="_Toc104043019" w:history="1">
            <w:r w:rsidR="004F78B0" w:rsidRPr="00AE15E1">
              <w:rPr>
                <w:rStyle w:val="Hyperlink"/>
                <w:rFonts w:hint="eastAsia"/>
                <w:noProof/>
                <w:rtl/>
              </w:rPr>
              <w:t>ادله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حج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ت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س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ره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عقلا</w:t>
            </w:r>
            <w:r w:rsidR="004F78B0" w:rsidRPr="00AE15E1">
              <w:rPr>
                <w:noProof/>
                <w:webHidden/>
              </w:rPr>
              <w:tab/>
            </w:r>
            <w:r w:rsidR="004F78B0" w:rsidRPr="00AE15E1">
              <w:rPr>
                <w:noProof/>
                <w:webHidden/>
              </w:rPr>
              <w:fldChar w:fldCharType="begin"/>
            </w:r>
            <w:r w:rsidR="004F78B0" w:rsidRPr="00AE15E1">
              <w:rPr>
                <w:noProof/>
                <w:webHidden/>
              </w:rPr>
              <w:instrText xml:space="preserve"> PAGEREF _Toc104043019 \h </w:instrText>
            </w:r>
            <w:r w:rsidR="004F78B0" w:rsidRPr="00AE15E1">
              <w:rPr>
                <w:noProof/>
                <w:webHidden/>
              </w:rPr>
            </w:r>
            <w:r w:rsidR="004F78B0" w:rsidRPr="00AE15E1">
              <w:rPr>
                <w:noProof/>
                <w:webHidden/>
              </w:rPr>
              <w:fldChar w:fldCharType="separate"/>
            </w:r>
            <w:r w:rsidR="004F78B0" w:rsidRPr="00AE15E1">
              <w:rPr>
                <w:noProof/>
                <w:webHidden/>
              </w:rPr>
              <w:t>2</w:t>
            </w:r>
            <w:r w:rsidR="004F78B0" w:rsidRPr="00AE15E1">
              <w:rPr>
                <w:noProof/>
                <w:webHidden/>
              </w:rPr>
              <w:fldChar w:fldCharType="end"/>
            </w:r>
          </w:hyperlink>
        </w:p>
        <w:p w:rsidR="004F78B0" w:rsidRPr="00AE15E1" w:rsidRDefault="001147F4" w:rsidP="004F78B0">
          <w:pPr>
            <w:pStyle w:val="TOC1"/>
            <w:rPr>
              <w:noProof/>
              <w:sz w:val="22"/>
              <w:szCs w:val="22"/>
            </w:rPr>
          </w:pPr>
          <w:hyperlink w:anchor="_Toc104043020" w:history="1">
            <w:r w:rsidR="004F78B0" w:rsidRPr="00AE15E1">
              <w:rPr>
                <w:rStyle w:val="Hyperlink"/>
                <w:rFonts w:hint="eastAsia"/>
                <w:noProof/>
                <w:rtl/>
              </w:rPr>
              <w:t>دل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ل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پنجم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حج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ت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س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ره</w:t>
            </w:r>
            <w:r w:rsidR="004F78B0" w:rsidRPr="00AE15E1">
              <w:rPr>
                <w:noProof/>
                <w:webHidden/>
              </w:rPr>
              <w:tab/>
            </w:r>
            <w:r w:rsidR="004F78B0" w:rsidRPr="00AE15E1">
              <w:rPr>
                <w:noProof/>
                <w:webHidden/>
              </w:rPr>
              <w:fldChar w:fldCharType="begin"/>
            </w:r>
            <w:r w:rsidR="004F78B0" w:rsidRPr="00AE15E1">
              <w:rPr>
                <w:noProof/>
                <w:webHidden/>
              </w:rPr>
              <w:instrText xml:space="preserve"> PAGEREF _Toc104043020 \h </w:instrText>
            </w:r>
            <w:r w:rsidR="004F78B0" w:rsidRPr="00AE15E1">
              <w:rPr>
                <w:noProof/>
                <w:webHidden/>
              </w:rPr>
            </w:r>
            <w:r w:rsidR="004F78B0" w:rsidRPr="00AE15E1">
              <w:rPr>
                <w:noProof/>
                <w:webHidden/>
              </w:rPr>
              <w:fldChar w:fldCharType="separate"/>
            </w:r>
            <w:r w:rsidR="004F78B0" w:rsidRPr="00AE15E1">
              <w:rPr>
                <w:noProof/>
                <w:webHidden/>
              </w:rPr>
              <w:t>2</w:t>
            </w:r>
            <w:r w:rsidR="004F78B0" w:rsidRPr="00AE15E1">
              <w:rPr>
                <w:noProof/>
                <w:webHidden/>
              </w:rPr>
              <w:fldChar w:fldCharType="end"/>
            </w:r>
          </w:hyperlink>
        </w:p>
        <w:p w:rsidR="004F78B0" w:rsidRPr="00AE15E1" w:rsidRDefault="001147F4" w:rsidP="004F78B0">
          <w:pPr>
            <w:pStyle w:val="TOC1"/>
            <w:rPr>
              <w:noProof/>
              <w:sz w:val="22"/>
              <w:szCs w:val="22"/>
            </w:rPr>
          </w:pPr>
          <w:hyperlink w:anchor="_Toc104043021" w:history="1">
            <w:r w:rsidR="004F78B0" w:rsidRPr="00AE15E1">
              <w:rPr>
                <w:rStyle w:val="Hyperlink"/>
                <w:rFonts w:hint="eastAsia"/>
                <w:noProof/>
                <w:rtl/>
              </w:rPr>
              <w:t>چند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نکته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در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ضاح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مسئله</w:t>
            </w:r>
            <w:r w:rsidR="004F78B0" w:rsidRPr="00AE15E1">
              <w:rPr>
                <w:noProof/>
                <w:webHidden/>
              </w:rPr>
              <w:tab/>
            </w:r>
            <w:r w:rsidR="004F78B0" w:rsidRPr="00AE15E1">
              <w:rPr>
                <w:noProof/>
                <w:webHidden/>
              </w:rPr>
              <w:fldChar w:fldCharType="begin"/>
            </w:r>
            <w:r w:rsidR="004F78B0" w:rsidRPr="00AE15E1">
              <w:rPr>
                <w:noProof/>
                <w:webHidden/>
              </w:rPr>
              <w:instrText xml:space="preserve"> PAGEREF _Toc104043021 \h </w:instrText>
            </w:r>
            <w:r w:rsidR="004F78B0" w:rsidRPr="00AE15E1">
              <w:rPr>
                <w:noProof/>
                <w:webHidden/>
              </w:rPr>
            </w:r>
            <w:r w:rsidR="004F78B0" w:rsidRPr="00AE15E1">
              <w:rPr>
                <w:noProof/>
                <w:webHidden/>
              </w:rPr>
              <w:fldChar w:fldCharType="separate"/>
            </w:r>
            <w:r w:rsidR="004F78B0" w:rsidRPr="00AE15E1">
              <w:rPr>
                <w:noProof/>
                <w:webHidden/>
              </w:rPr>
              <w:t>3</w:t>
            </w:r>
            <w:r w:rsidR="004F78B0" w:rsidRPr="00AE15E1">
              <w:rPr>
                <w:noProof/>
                <w:webHidden/>
              </w:rPr>
              <w:fldChar w:fldCharType="end"/>
            </w:r>
          </w:hyperlink>
        </w:p>
        <w:p w:rsidR="004F78B0" w:rsidRPr="00AE15E1" w:rsidRDefault="001147F4" w:rsidP="004F78B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4043022" w:history="1">
            <w:r w:rsidR="004F78B0" w:rsidRPr="00AE15E1">
              <w:rPr>
                <w:rStyle w:val="Hyperlink"/>
                <w:rFonts w:hint="eastAsia"/>
                <w:noProof/>
                <w:rtl/>
              </w:rPr>
              <w:t>نکته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اول</w:t>
            </w:r>
            <w:r w:rsidR="004F78B0" w:rsidRPr="00AE15E1">
              <w:rPr>
                <w:rStyle w:val="Hyperlink"/>
                <w:noProof/>
                <w:rtl/>
              </w:rPr>
              <w:t xml:space="preserve">: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تفاوت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وظ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فه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پ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امبر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و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امام</w:t>
            </w:r>
            <w:r w:rsidR="004F78B0" w:rsidRPr="00AE15E1">
              <w:rPr>
                <w:noProof/>
                <w:webHidden/>
              </w:rPr>
              <w:tab/>
            </w:r>
            <w:r w:rsidR="004F78B0" w:rsidRPr="00AE15E1">
              <w:rPr>
                <w:noProof/>
                <w:webHidden/>
              </w:rPr>
              <w:fldChar w:fldCharType="begin"/>
            </w:r>
            <w:r w:rsidR="004F78B0" w:rsidRPr="00AE15E1">
              <w:rPr>
                <w:noProof/>
                <w:webHidden/>
              </w:rPr>
              <w:instrText xml:space="preserve"> PAGEREF _Toc104043022 \h </w:instrText>
            </w:r>
            <w:r w:rsidR="004F78B0" w:rsidRPr="00AE15E1">
              <w:rPr>
                <w:noProof/>
                <w:webHidden/>
              </w:rPr>
            </w:r>
            <w:r w:rsidR="004F78B0" w:rsidRPr="00AE15E1">
              <w:rPr>
                <w:noProof/>
                <w:webHidden/>
              </w:rPr>
              <w:fldChar w:fldCharType="separate"/>
            </w:r>
            <w:r w:rsidR="004F78B0" w:rsidRPr="00AE15E1">
              <w:rPr>
                <w:noProof/>
                <w:webHidden/>
              </w:rPr>
              <w:t>3</w:t>
            </w:r>
            <w:r w:rsidR="004F78B0" w:rsidRPr="00AE15E1">
              <w:rPr>
                <w:noProof/>
                <w:webHidden/>
              </w:rPr>
              <w:fldChar w:fldCharType="end"/>
            </w:r>
          </w:hyperlink>
        </w:p>
        <w:p w:rsidR="00085BC9" w:rsidRPr="00AE15E1" w:rsidRDefault="001147F4" w:rsidP="004F78B0">
          <w:pPr>
            <w:pStyle w:val="TOC2"/>
            <w:tabs>
              <w:tab w:val="right" w:leader="dot" w:pos="9350"/>
            </w:tabs>
          </w:pPr>
          <w:hyperlink w:anchor="_Toc104043023" w:history="1">
            <w:r w:rsidR="004F78B0" w:rsidRPr="00AE15E1">
              <w:rPr>
                <w:rStyle w:val="Hyperlink"/>
                <w:rFonts w:hint="eastAsia"/>
                <w:noProof/>
                <w:rtl/>
              </w:rPr>
              <w:t>نکته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دوم</w:t>
            </w:r>
            <w:r w:rsidR="004F78B0" w:rsidRPr="00AE15E1">
              <w:rPr>
                <w:rStyle w:val="Hyperlink"/>
                <w:noProof/>
                <w:rtl/>
              </w:rPr>
              <w:t xml:space="preserve">: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ق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د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ابتلا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مکلف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ن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در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ب</w:t>
            </w:r>
            <w:r w:rsidR="004F78B0" w:rsidRPr="00AE15E1">
              <w:rPr>
                <w:rStyle w:val="Hyperlink"/>
                <w:rFonts w:hint="cs"/>
                <w:noProof/>
                <w:rtl/>
              </w:rPr>
              <w:t>ی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ان</w:t>
            </w:r>
            <w:r w:rsidR="004F78B0" w:rsidRPr="00AE15E1">
              <w:rPr>
                <w:rStyle w:val="Hyperlink"/>
                <w:noProof/>
                <w:rtl/>
              </w:rPr>
              <w:t xml:space="preserve"> </w:t>
            </w:r>
            <w:r w:rsidR="004F78B0" w:rsidRPr="00AE15E1">
              <w:rPr>
                <w:rStyle w:val="Hyperlink"/>
                <w:rFonts w:hint="eastAsia"/>
                <w:noProof/>
                <w:rtl/>
              </w:rPr>
              <w:t>احکام</w:t>
            </w:r>
            <w:r w:rsidR="004F78B0" w:rsidRPr="00AE15E1">
              <w:rPr>
                <w:noProof/>
                <w:webHidden/>
              </w:rPr>
              <w:tab/>
            </w:r>
            <w:r w:rsidR="004F78B0" w:rsidRPr="00AE15E1">
              <w:rPr>
                <w:noProof/>
                <w:webHidden/>
              </w:rPr>
              <w:fldChar w:fldCharType="begin"/>
            </w:r>
            <w:r w:rsidR="004F78B0" w:rsidRPr="00AE15E1">
              <w:rPr>
                <w:noProof/>
                <w:webHidden/>
              </w:rPr>
              <w:instrText xml:space="preserve"> PAGEREF _Toc104043023 \h </w:instrText>
            </w:r>
            <w:r w:rsidR="004F78B0" w:rsidRPr="00AE15E1">
              <w:rPr>
                <w:noProof/>
                <w:webHidden/>
              </w:rPr>
            </w:r>
            <w:r w:rsidR="004F78B0" w:rsidRPr="00AE15E1">
              <w:rPr>
                <w:noProof/>
                <w:webHidden/>
              </w:rPr>
              <w:fldChar w:fldCharType="separate"/>
            </w:r>
            <w:r w:rsidR="004F78B0" w:rsidRPr="00AE15E1">
              <w:rPr>
                <w:noProof/>
                <w:webHidden/>
              </w:rPr>
              <w:t>6</w:t>
            </w:r>
            <w:r w:rsidR="004F78B0" w:rsidRPr="00AE15E1">
              <w:rPr>
                <w:noProof/>
                <w:webHidden/>
              </w:rPr>
              <w:fldChar w:fldCharType="end"/>
            </w:r>
          </w:hyperlink>
          <w:r w:rsidR="00085BC9" w:rsidRPr="00AE15E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AE15E1" w:rsidRDefault="007F6FBC" w:rsidP="008B4C1D">
      <w:pPr>
        <w:tabs>
          <w:tab w:val="left" w:pos="713"/>
        </w:tabs>
        <w:spacing w:after="0"/>
        <w:ind w:firstLine="429"/>
        <w:rPr>
          <w:rtl/>
        </w:rPr>
      </w:pPr>
      <w:r w:rsidRPr="00AE15E1">
        <w:rPr>
          <w:rtl/>
        </w:rPr>
        <w:br w:type="page"/>
      </w:r>
    </w:p>
    <w:p w:rsidR="00B119C3" w:rsidRPr="00AE15E1" w:rsidRDefault="00B119C3" w:rsidP="008B4C1D">
      <w:pPr>
        <w:tabs>
          <w:tab w:val="left" w:pos="713"/>
        </w:tabs>
        <w:ind w:firstLine="429"/>
        <w:jc w:val="center"/>
        <w:rPr>
          <w:rtl/>
        </w:rPr>
      </w:pPr>
      <w:bookmarkStart w:id="1" w:name="_Toc30425287"/>
      <w:bookmarkStart w:id="2" w:name="_Toc41924346"/>
      <w:r w:rsidRPr="00AE15E1">
        <w:rPr>
          <w:rtl/>
        </w:rPr>
        <w:lastRenderedPageBreak/>
        <w:t>بسم الله الرحمن الرحیم</w:t>
      </w:r>
    </w:p>
    <w:p w:rsidR="00B119C3" w:rsidRPr="00AE15E1" w:rsidRDefault="00B119C3" w:rsidP="008B4C1D">
      <w:pPr>
        <w:pStyle w:val="Heading1"/>
        <w:ind w:firstLine="429"/>
        <w:rPr>
          <w:w w:val="100"/>
          <w:rtl/>
        </w:rPr>
      </w:pPr>
      <w:bookmarkStart w:id="3" w:name="_Toc29129852"/>
      <w:bookmarkStart w:id="4" w:name="_Toc104043018"/>
      <w:r w:rsidRPr="00AE15E1">
        <w:rPr>
          <w:w w:val="100"/>
          <w:rtl/>
        </w:rPr>
        <w:t>اصول/</w:t>
      </w:r>
      <w:bookmarkEnd w:id="3"/>
      <w:r w:rsidRPr="00AE15E1">
        <w:rPr>
          <w:w w:val="100"/>
          <w:rtl/>
        </w:rPr>
        <w:t xml:space="preserve"> </w:t>
      </w:r>
      <w:r w:rsidR="000A0DE0" w:rsidRPr="00AE15E1">
        <w:rPr>
          <w:rFonts w:hint="cs"/>
          <w:color w:val="auto"/>
          <w:w w:val="100"/>
          <w:rtl/>
        </w:rPr>
        <w:t>سیره عقلائیه</w:t>
      </w:r>
      <w:bookmarkEnd w:id="4"/>
    </w:p>
    <w:p w:rsidR="00806BF4" w:rsidRPr="00AE15E1" w:rsidRDefault="00A20F07" w:rsidP="008B4C1D">
      <w:pPr>
        <w:pStyle w:val="Heading1"/>
        <w:ind w:firstLine="429"/>
        <w:rPr>
          <w:rtl/>
        </w:rPr>
      </w:pPr>
      <w:bookmarkStart w:id="5" w:name="_Toc104043019"/>
      <w:bookmarkEnd w:id="1"/>
      <w:bookmarkEnd w:id="2"/>
      <w:r w:rsidRPr="00AE15E1">
        <w:rPr>
          <w:rFonts w:hint="cs"/>
          <w:rtl/>
        </w:rPr>
        <w:t>ادله حجیت سیره عقلا</w:t>
      </w:r>
      <w:bookmarkEnd w:id="5"/>
    </w:p>
    <w:p w:rsidR="001606C7" w:rsidRPr="00AE15E1" w:rsidRDefault="001606C7" w:rsidP="001606C7">
      <w:pPr>
        <w:pStyle w:val="Heading1"/>
        <w:rPr>
          <w:rtl/>
        </w:rPr>
      </w:pPr>
      <w:bookmarkStart w:id="6" w:name="_Toc104043020"/>
      <w:r w:rsidRPr="00AE15E1">
        <w:rPr>
          <w:rFonts w:hint="cs"/>
          <w:rtl/>
        </w:rPr>
        <w:t>دلیل پنجم حجیت سیره</w:t>
      </w:r>
      <w:bookmarkEnd w:id="6"/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tl/>
        </w:rPr>
        <w:t>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پنجم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حج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</w:t>
      </w:r>
      <w:r w:rsidRPr="00AE15E1">
        <w:rPr>
          <w:rtl/>
        </w:rPr>
        <w:t xml:space="preserve"> و رفتارها و ارتکازات سار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جار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در 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مردم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بود که ما حد وسط را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امام و معصوم در تبل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</w:t>
      </w:r>
      <w:r w:rsidRPr="00AE15E1">
        <w:rPr>
          <w:rtl/>
        </w:rPr>
        <w:t xml:space="preserve"> احکام قرار ده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که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معصوم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و امام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احکام فعل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کنند و </w:t>
      </w:r>
      <w:r w:rsidR="00AE15E1">
        <w:rPr>
          <w:rtl/>
        </w:rPr>
        <w:t>به‌عبارت‌دیگر</w:t>
      </w:r>
      <w:r w:rsidRPr="00AE15E1">
        <w:rPr>
          <w:rtl/>
        </w:rPr>
        <w:t xml:space="preserve"> نگذارند که احکام نادانسته شود </w:t>
      </w:r>
      <w:r w:rsidRPr="00AE15E1">
        <w:rPr>
          <w:rFonts w:hint="eastAsia"/>
          <w:rtl/>
        </w:rPr>
        <w:t>احکام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دا</w:t>
      </w:r>
      <w:r w:rsidRPr="00AE15E1">
        <w:rPr>
          <w:rtl/>
        </w:rPr>
        <w:t xml:space="preserve"> کرده است و مردم مکلف به انجام آن هستند نبا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نادانسته بماند و بر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اساس اگر مردم مس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روند</w:t>
      </w:r>
      <w:r w:rsidRPr="00AE15E1">
        <w:rPr>
          <w:rtl/>
        </w:rPr>
        <w:t xml:space="preserve"> که آن مس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آن‌ها را جدا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کند</w:t>
      </w:r>
      <w:r w:rsidRPr="00AE15E1">
        <w:rPr>
          <w:rtl/>
        </w:rPr>
        <w:t xml:space="preserve"> از شناخت احکام، شارع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جلو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 را بگ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شارع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</w:t>
      </w:r>
      <w:r w:rsidRPr="00AE15E1">
        <w:rPr>
          <w:rtl/>
        </w:rPr>
        <w:t xml:space="preserve"> که مردم به ظواهر عمل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کنند،</w:t>
      </w:r>
      <w:r w:rsidRPr="00AE15E1">
        <w:rPr>
          <w:rtl/>
        </w:rPr>
        <w:t xml:space="preserve"> مردم به خبر واحد عمل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کنند</w:t>
      </w:r>
      <w:r w:rsidRPr="00AE15E1">
        <w:rPr>
          <w:rtl/>
        </w:rPr>
        <w:t xml:space="preserve"> و هم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طور 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ره‌ها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و اگر </w:t>
      </w:r>
      <w:r w:rsidR="00AE15E1">
        <w:rPr>
          <w:rtl/>
        </w:rPr>
        <w:t>فی‌الواقع</w:t>
      </w:r>
      <w:r w:rsidRPr="00AE15E1">
        <w:rPr>
          <w:rtl/>
        </w:rPr>
        <w:t xml:space="preserve"> قبول نداشت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راه‌ها آن‌ها را به احکام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نائل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کند</w:t>
      </w:r>
      <w:r w:rsidRPr="00AE15E1">
        <w:rPr>
          <w:rtl/>
        </w:rPr>
        <w:t xml:space="preserve"> و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رساند</w:t>
      </w:r>
      <w:r w:rsidRPr="00AE15E1">
        <w:rPr>
          <w:rtl/>
        </w:rPr>
        <w:t xml:space="preserve"> که شارع آن را حکم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داند</w:t>
      </w:r>
      <w:r w:rsidRPr="00AE15E1">
        <w:rPr>
          <w:rtl/>
        </w:rPr>
        <w:t xml:space="preserve"> و قبول ندارد.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پس</w:t>
      </w:r>
      <w:r w:rsidRPr="00AE15E1">
        <w:rPr>
          <w:rtl/>
        </w:rPr>
        <w:t xml:space="preserve">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احکام بر شارع واجب است و کتمان آن‌ها ناصواب است و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احکام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بکند و جلو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راه‌ها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را که آن‌ها را به احکام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رساند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به ضد آن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رساند</w:t>
      </w:r>
      <w:r w:rsidRPr="00AE15E1">
        <w:rPr>
          <w:rtl/>
        </w:rPr>
        <w:t xml:space="preserve"> بگ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رد</w:t>
      </w:r>
      <w:r w:rsidRPr="00AE15E1">
        <w:rPr>
          <w:rtl/>
        </w:rPr>
        <w:t xml:space="preserve"> و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تکل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</w:t>
      </w:r>
      <w:r w:rsidRPr="00AE15E1">
        <w:rPr>
          <w:rtl/>
        </w:rPr>
        <w:t xml:space="preserve"> امام است و معصوم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انجام بدهد و ترک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خلاف رسالت اوست.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قرآن به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ان‌ها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گوناگون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را </w:t>
      </w:r>
      <w:r w:rsidR="00AE15E1">
        <w:rPr>
          <w:rtl/>
        </w:rPr>
        <w:t>مأمور</w:t>
      </w:r>
      <w:r w:rsidRPr="00AE15E1">
        <w:rPr>
          <w:rtl/>
        </w:rPr>
        <w:t xml:space="preserve"> به ابلاغ ما انزل الله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کند</w:t>
      </w:r>
      <w:r w:rsidRPr="00AE15E1">
        <w:rPr>
          <w:rtl/>
        </w:rPr>
        <w:t xml:space="preserve"> با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گفت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ما انزل الله که از لحاظ اعتقاد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عمل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و مردم الآن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آن‌ها را انجام بدهند،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ن‌ها</w:t>
      </w:r>
      <w:r w:rsidRPr="00AE15E1">
        <w:rPr>
          <w:rtl/>
        </w:rPr>
        <w:t xml:space="preserve"> را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بکند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خ</w:t>
      </w:r>
      <w:r w:rsidRPr="00AE15E1">
        <w:rPr>
          <w:rFonts w:hint="cs"/>
          <w:rtl/>
        </w:rPr>
        <w:t>ار</w:t>
      </w:r>
      <w:r w:rsidRPr="00AE15E1">
        <w:rPr>
          <w:rFonts w:hint="eastAsia"/>
          <w:rtl/>
        </w:rPr>
        <w:t>ج</w:t>
      </w:r>
      <w:r w:rsidRPr="00AE15E1">
        <w:rPr>
          <w:rtl/>
        </w:rPr>
        <w:t xml:space="preserve"> از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اطلاق عموم، احکام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نسخ شده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احکام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هنوز موعد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آن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بر اساس تدر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ج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مصالح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</w:t>
      </w:r>
      <w:r w:rsidRPr="00AE15E1">
        <w:rPr>
          <w:rtl/>
        </w:rPr>
        <w:t xml:space="preserve"> الآن موعد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آن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و مربوط به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نده</w:t>
      </w:r>
      <w:r w:rsidRPr="00AE15E1">
        <w:rPr>
          <w:rtl/>
        </w:rPr>
        <w:t xml:space="preserve">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الزام به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معصوم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اما</w:t>
      </w:r>
      <w:r w:rsidRPr="00AE15E1">
        <w:rPr>
          <w:rtl/>
        </w:rPr>
        <w:t xml:space="preserve"> همه احکام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به درجه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و نسخ نشده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را امام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جامعه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بکند.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مردم به قاعده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عمل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کنند</w:t>
      </w:r>
      <w:r w:rsidRPr="00AE15E1">
        <w:rPr>
          <w:rtl/>
        </w:rPr>
        <w:t xml:space="preserve"> به عنوان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روش و سبک رفتار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تعامل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،</w:t>
      </w:r>
      <w:r w:rsidRPr="00AE15E1">
        <w:rPr>
          <w:rtl/>
        </w:rPr>
        <w:t xml:space="preserve"> اگر مورد قبول شارع نباشد در جاها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آن حکم اله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مخف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ماند</w:t>
      </w:r>
      <w:r w:rsidRPr="00AE15E1">
        <w:rPr>
          <w:rtl/>
        </w:rPr>
        <w:t xml:space="preserve"> اگر شارع قاعده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را در اعتماد بر ملک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قبول ندارد و 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چ</w:t>
      </w:r>
      <w:r w:rsidRPr="00AE15E1">
        <w:rPr>
          <w:rtl/>
        </w:rPr>
        <w:t xml:space="preserve"> نگو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معنا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به مس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روند</w:t>
      </w:r>
      <w:r w:rsidRPr="00AE15E1">
        <w:rPr>
          <w:rtl/>
        </w:rPr>
        <w:t xml:space="preserve"> که به حکم خدا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رسند</w:t>
      </w:r>
      <w:r w:rsidRPr="00AE15E1">
        <w:rPr>
          <w:rtl/>
        </w:rPr>
        <w:t xml:space="preserve"> و انطباق با ما انزل الله ندارد و لذا امام اگر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خواهد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جلو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</w:t>
      </w:r>
      <w:r w:rsidRPr="00AE15E1">
        <w:rPr>
          <w:rtl/>
        </w:rPr>
        <w:t xml:space="preserve"> را بگ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با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حد وسط آن 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اس</w:t>
      </w:r>
      <w:r w:rsidRPr="00AE15E1">
        <w:rPr>
          <w:rtl/>
        </w:rPr>
        <w:t xml:space="preserve"> استثنا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شکل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رد</w:t>
      </w:r>
      <w:r w:rsidRPr="00AE15E1">
        <w:rPr>
          <w:rtl/>
        </w:rPr>
        <w:t xml:space="preserve"> اگر منظور و مقصود شارع نبود و اگر شارع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روش متعارف را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پسندد</w:t>
      </w:r>
      <w:r w:rsidRPr="00AE15E1">
        <w:rPr>
          <w:rtl/>
        </w:rPr>
        <w:t xml:space="preserve"> و قبول ندارد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منع بکند ولکن منع نکرده است پس قبول دارد.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</w:t>
      </w:r>
      <w:r w:rsidR="00AE15E1">
        <w:rPr>
          <w:rtl/>
        </w:rPr>
        <w:t>نتیجه عدم</w:t>
      </w:r>
      <w:r w:rsidRPr="00AE15E1">
        <w:rPr>
          <w:rtl/>
        </w:rPr>
        <w:t xml:space="preserve"> ردع، امضا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</w:t>
      </w:r>
    </w:p>
    <w:p w:rsidR="001606C7" w:rsidRPr="00AE15E1" w:rsidRDefault="001606C7" w:rsidP="001606C7">
      <w:pPr>
        <w:pStyle w:val="Heading1"/>
        <w:rPr>
          <w:rtl/>
        </w:rPr>
      </w:pPr>
      <w:bookmarkStart w:id="7" w:name="_Toc104043021"/>
      <w:r w:rsidRPr="00AE15E1">
        <w:rPr>
          <w:rFonts w:hint="cs"/>
          <w:rtl/>
        </w:rPr>
        <w:lastRenderedPageBreak/>
        <w:t>چند نکته در ایضاح مسئله</w:t>
      </w:r>
      <w:bookmarkEnd w:id="7"/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هم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ضاح</w:t>
      </w:r>
      <w:r w:rsidRPr="00AE15E1">
        <w:rPr>
          <w:rtl/>
        </w:rPr>
        <w:t xml:space="preserve"> مسئله به چند نکته توجه کرد و با رعا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آن‌ها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توان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حدود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قاعده را تع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کن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و ابعاد قاعده را مشخص بکن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قاعده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قاعده کلام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،</w:t>
      </w:r>
      <w:r w:rsidRPr="00AE15E1">
        <w:rPr>
          <w:rtl/>
        </w:rPr>
        <w:t xml:space="preserve"> فقه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از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منظر بعد کلام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 و از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منظر بعد فقه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معصوم</w:t>
      </w:r>
      <w:r w:rsidRPr="00AE15E1">
        <w:rPr>
          <w:rtl/>
        </w:rPr>
        <w:t xml:space="preserve"> به 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آن جا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گاه</w:t>
      </w:r>
      <w:r w:rsidRPr="00AE15E1">
        <w:rPr>
          <w:rtl/>
        </w:rPr>
        <w:t xml:space="preserve"> و منزلت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دارد موظف به ابلاغ و تب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و تعل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گران</w:t>
      </w:r>
      <w:r w:rsidRPr="00AE15E1">
        <w:rPr>
          <w:rtl/>
        </w:rPr>
        <w:t xml:space="preserve"> است و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احکام را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آن‌ها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کند.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در امام هم وجود دارد مثل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در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هم هست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چند مطلب که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مرور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داشت که شا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ابعاد </w:t>
      </w:r>
      <w:r w:rsidR="00AE15E1">
        <w:rPr>
          <w:rtl/>
        </w:rPr>
        <w:t>وسیع‌تری</w:t>
      </w:r>
      <w:r w:rsidRPr="00AE15E1">
        <w:rPr>
          <w:rtl/>
        </w:rPr>
        <w:t xml:space="preserve"> داشته باشد و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دانم</w:t>
      </w:r>
      <w:r w:rsidRPr="00AE15E1">
        <w:rPr>
          <w:rtl/>
        </w:rPr>
        <w:t xml:space="preserve">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مباحث معارف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کلام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کار شده است؟ ول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="00AE15E1">
        <w:rPr>
          <w:rtl/>
        </w:rPr>
        <w:t>درعین‌حال</w:t>
      </w:r>
      <w:r w:rsidRPr="00AE15E1">
        <w:rPr>
          <w:rtl/>
        </w:rPr>
        <w:t xml:space="preserve"> چند مطلب را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فهرست‌وار طرح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کنم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pStyle w:val="Heading2"/>
        <w:rPr>
          <w:rtl/>
        </w:rPr>
      </w:pPr>
      <w:bookmarkStart w:id="8" w:name="_Toc104043022"/>
      <w:r w:rsidRPr="00AE15E1">
        <w:rPr>
          <w:rFonts w:hint="cs"/>
          <w:rtl/>
        </w:rPr>
        <w:t>نکته اول: تفاوت وظیفه پیامبر و امام</w:t>
      </w:r>
      <w:bookmarkEnd w:id="8"/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tl/>
        </w:rPr>
        <w:t>۱- از 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مطالب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مطرح بشود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امام و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حکم دارند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و </w:t>
      </w:r>
      <w:r w:rsidR="00AE15E1">
        <w:rPr>
          <w:rFonts w:hint="cs"/>
          <w:rtl/>
        </w:rPr>
        <w:t>و</w:t>
      </w:r>
      <w:r w:rsidRPr="00AE15E1">
        <w:rPr>
          <w:rtl/>
        </w:rPr>
        <w:t>ظا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متفاوت هستند؟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پاسخ</w:t>
      </w:r>
      <w:r w:rsidRPr="00AE15E1">
        <w:rPr>
          <w:rtl/>
        </w:rPr>
        <w:t xml:space="preserve">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مسئله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طبق قاعده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حکم دارند ما بر اساس قواعد عامه معتقد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به تنز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امام منزله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در تمام شئون الا ما خرج بالدل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ل،</w:t>
      </w:r>
      <w:r w:rsidRPr="00AE15E1">
        <w:rPr>
          <w:rtl/>
        </w:rPr>
        <w:t xml:space="preserve"> که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آن‌ها که از دا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</w:t>
      </w:r>
      <w:r w:rsidRPr="00AE15E1">
        <w:rPr>
          <w:rtl/>
        </w:rPr>
        <w:t xml:space="preserve"> تنز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رون</w:t>
      </w:r>
      <w:r w:rsidRPr="00AE15E1">
        <w:rPr>
          <w:rtl/>
        </w:rPr>
        <w:t xml:space="preserve"> هست همان بحث نبوت و رسالت با معان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دارد ما نبوت و رسالت را در مورد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خاتم پا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دان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و </w:t>
      </w:r>
      <w:r w:rsidR="00AE15E1">
        <w:rPr>
          <w:rtl/>
        </w:rPr>
        <w:t>آوردن</w:t>
      </w:r>
      <w:r w:rsidRPr="00AE15E1">
        <w:rPr>
          <w:rtl/>
        </w:rPr>
        <w:t xml:space="preserve">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و کل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کار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است و لذا امام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جد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آورد</w:t>
      </w:r>
      <w:r w:rsidRPr="00AE15E1">
        <w:rPr>
          <w:rtl/>
        </w:rPr>
        <w:t xml:space="preserve"> و استمرار آن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پا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تفاوت است و لذا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تنز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منزله،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تنز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منزله تفاوت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 که تفاوت اصل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با او خاتمه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دا</w:t>
      </w:r>
      <w:r w:rsidRPr="00AE15E1">
        <w:rPr>
          <w:rtl/>
        </w:rPr>
        <w:t xml:space="preserve"> کرده اس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و خلفا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شارحان آن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هستند و ممکن است 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زها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جد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بکنند ول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tl/>
        </w:rPr>
        <w:t xml:space="preserve"> جد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در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هست گفته نشده است و حالا گفته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عت</w:t>
      </w:r>
      <w:r w:rsidRPr="00AE15E1">
        <w:rPr>
          <w:rtl/>
        </w:rPr>
        <w:t xml:space="preserve"> جد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تفاس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احکام و معارف هم جد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در همان بسته و محتوا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نازل شده بر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وجود دارد آن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بسته با تمام تفاس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که بر قلب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نازل شده است و </w:t>
      </w:r>
      <w:r w:rsidR="00AE15E1">
        <w:rPr>
          <w:rtl/>
        </w:rPr>
        <w:t>آوردن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بسته به معنا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="00AE15E1">
        <w:rPr>
          <w:rtl/>
        </w:rPr>
        <w:t>آوردن</w:t>
      </w:r>
      <w:r w:rsidRPr="00AE15E1">
        <w:rPr>
          <w:rtl/>
        </w:rPr>
        <w:t xml:space="preserve"> جزئ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آن 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چ</w:t>
      </w:r>
      <w:r w:rsidRPr="00AE15E1">
        <w:rPr>
          <w:rtl/>
        </w:rPr>
        <w:t xml:space="preserve"> کدام </w:t>
      </w:r>
      <w:r w:rsidR="00AE15E1">
        <w:rPr>
          <w:rtl/>
        </w:rPr>
        <w:t>تأسیس</w:t>
      </w:r>
      <w:r w:rsidRPr="00AE15E1">
        <w:rPr>
          <w:rtl/>
        </w:rPr>
        <w:t xml:space="preserve"> و ابتدا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امام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تشر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ح</w:t>
      </w:r>
      <w:r w:rsidRPr="00AE15E1">
        <w:rPr>
          <w:rtl/>
        </w:rPr>
        <w:t xml:space="preserve"> و ابلاغ و… ممکن است تدرُج و تدر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ج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در کار باشد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روشن است فرق خلفا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با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احکام خاصه هم ممکن است احکام خاصه‌ا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داشته باشد و در امام نباشد که حالا ده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حکم اختصاص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گفته شده است که مورد به مورد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امام هم در آن‌ها سه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خ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که آن جا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خود.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اما</w:t>
      </w:r>
      <w:r w:rsidRPr="00AE15E1">
        <w:rPr>
          <w:rtl/>
        </w:rPr>
        <w:t xml:space="preserve">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با قطع نظر از موارد خاصه، ائمه در احکام با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مشارکت دارند در آن درجات معنو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ولا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تکو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هم </w:t>
      </w:r>
      <w:r w:rsidR="00AE15E1">
        <w:rPr>
          <w:rtl/>
        </w:rPr>
        <w:t>همین‌جور</w:t>
      </w:r>
      <w:r w:rsidRPr="00AE15E1">
        <w:rPr>
          <w:rtl/>
        </w:rPr>
        <w:t xml:space="preserve"> است در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ممکن است درجه‌ا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باشد که 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مخصوص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است منته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زها</w:t>
      </w:r>
      <w:r w:rsidRPr="00AE15E1">
        <w:rPr>
          <w:rtl/>
        </w:rPr>
        <w:t xml:space="preserve"> مربوط به امام </w:t>
      </w:r>
      <w:r w:rsidRPr="00AE15E1">
        <w:rPr>
          <w:rtl/>
        </w:rPr>
        <w:lastRenderedPageBreak/>
        <w:t>هم هست. که انفسنا و انفسکم که جا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اوست و سا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ادله که در باب امامت وارد شده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تنز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الاطلاق را افاده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کند</w:t>
      </w:r>
      <w:r w:rsidRPr="00AE15E1">
        <w:rPr>
          <w:rtl/>
        </w:rPr>
        <w:t xml:space="preserve"> الا ما خرج بالدل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با</w:t>
      </w:r>
      <w:r w:rsidRPr="00AE15E1">
        <w:rPr>
          <w:rtl/>
        </w:rPr>
        <w:t xml:space="preserve"> توجه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قاعده کل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اصل تنز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منزله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است و جانش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اوست در همه امور است الا ما خرج بالدل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منته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 ذکر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مقدمه و قاعده کل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در اول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مطلب ذ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سؤال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</w:t>
      </w:r>
      <w:r w:rsidR="00AE15E1">
        <w:rPr>
          <w:rtl/>
        </w:rPr>
        <w:t>مأمور</w:t>
      </w:r>
      <w:r w:rsidRPr="00AE15E1">
        <w:rPr>
          <w:rtl/>
        </w:rPr>
        <w:t xml:space="preserve"> به ابلاغ احکام و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احکام در امام مثل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تفاوت دارد؟ </w:t>
      </w:r>
    </w:p>
    <w:p w:rsidR="001606C7" w:rsidRPr="00AE15E1" w:rsidRDefault="001606C7" w:rsidP="00AE15E1">
      <w:pPr>
        <w:ind w:firstLine="429"/>
        <w:rPr>
          <w:rtl/>
        </w:rPr>
      </w:pPr>
      <w:r w:rsidRPr="00AE15E1">
        <w:rPr>
          <w:rFonts w:hint="eastAsia"/>
          <w:rtl/>
        </w:rPr>
        <w:t>اگر</w:t>
      </w:r>
      <w:r w:rsidRPr="00AE15E1">
        <w:rPr>
          <w:rtl/>
        </w:rPr>
        <w:t xml:space="preserve"> مثل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باشد ظاهر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</w:t>
      </w:r>
      <w:r w:rsidR="00AE15E1">
        <w:rPr>
          <w:rtl/>
        </w:rPr>
        <w:t>مأمور</w:t>
      </w:r>
      <w:r w:rsidRPr="00AE15E1">
        <w:rPr>
          <w:rtl/>
        </w:rPr>
        <w:t xml:space="preserve">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چ</w:t>
      </w:r>
      <w:r w:rsidRPr="00AE15E1">
        <w:rPr>
          <w:rtl/>
        </w:rPr>
        <w:t xml:space="preserve"> حکم خدا را فروگزار نکند هر چه لازم است و به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د،</w:t>
      </w:r>
      <w:r w:rsidRPr="00AE15E1">
        <w:rPr>
          <w:rtl/>
        </w:rPr>
        <w:t xml:space="preserve"> </w:t>
      </w:r>
      <w:r w:rsidR="00AE15E1">
        <w:rPr>
          <w:b/>
          <w:bCs/>
          <w:color w:val="007200"/>
          <w:rtl/>
        </w:rPr>
        <w:t>﴿بَلِّغْ مَا أُنْزِلَ إِلَيْكَ مِنْ رَبِّكَ وَإِنْ لَمْ تَفْعَلْ فَمَا بَلَّغْتَ رِسَالَتَهُ﴾</w:t>
      </w:r>
      <w:r w:rsidRPr="00AE15E1">
        <w:rPr>
          <w:rStyle w:val="FootnoteReference"/>
          <w:rtl/>
        </w:rPr>
        <w:footnoteReference w:id="1"/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ضمن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که در بحث ولا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است و بحث خاص خود را دارد قاعده کل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هم هست که اگر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حکم را هم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نفرما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خلل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در رسالت و جا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گاه</w:t>
      </w:r>
      <w:r w:rsidRPr="00AE15E1">
        <w:rPr>
          <w:rtl/>
        </w:rPr>
        <w:t xml:space="preserve"> او وارد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کند</w:t>
      </w:r>
      <w:r w:rsidRPr="00AE15E1">
        <w:rPr>
          <w:rtl/>
        </w:rPr>
        <w:t xml:space="preserve"> و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</w:t>
      </w:r>
      <w:r w:rsidRPr="00AE15E1">
        <w:rPr>
          <w:rtl/>
        </w:rPr>
        <w:t xml:space="preserve"> هم از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دار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در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هست و 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</w:t>
      </w:r>
      <w:r w:rsidR="00AE15E1">
        <w:rPr>
          <w:rtl/>
        </w:rPr>
        <w:t>تکلیف عدم</w:t>
      </w:r>
      <w:r w:rsidRPr="00AE15E1">
        <w:rPr>
          <w:rtl/>
        </w:rPr>
        <w:t xml:space="preserve"> کتمان و وجوب ابلاغ زد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حکم اعتقاد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چه فرد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باشد اگر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باشد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نسخ شده باشد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</w:t>
      </w:r>
      <w:r w:rsidRPr="00AE15E1">
        <w:rPr>
          <w:rtl/>
        </w:rPr>
        <w:t xml:space="preserve"> تکل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</w:t>
      </w:r>
      <w:r w:rsidRPr="00AE15E1">
        <w:rPr>
          <w:rtl/>
        </w:rPr>
        <w:t xml:space="preserve"> ندارد در غ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آن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دارد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سؤال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امام هم از هم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تفاوت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دارد؟ </w:t>
      </w:r>
    </w:p>
    <w:p w:rsidR="001606C7" w:rsidRPr="00AE15E1" w:rsidRDefault="001606C7" w:rsidP="00AE15E1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شا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کس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امام تفاوت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دارد، تفاوت هم ذ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آن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</w:t>
      </w:r>
      <w:r w:rsidR="00AE15E1">
        <w:rPr>
          <w:b/>
          <w:bCs/>
          <w:color w:val="007200"/>
          <w:rtl/>
        </w:rPr>
        <w:t>﴿فَامْنُنْ أَوْ أَمْسِكْ بِغَيْرِ حِسَابٍ﴾</w:t>
      </w:r>
      <w:r w:rsidRPr="00AE15E1">
        <w:rPr>
          <w:rStyle w:val="FootnoteReference"/>
          <w:rtl/>
        </w:rPr>
        <w:footnoteReference w:id="2"/>
      </w:r>
      <w:r w:rsidRPr="00AE15E1">
        <w:rPr>
          <w:rtl/>
        </w:rPr>
        <w:t xml:space="preserve">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وارد شده است که در آن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شر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که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فرما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</w:t>
      </w:r>
      <w:r w:rsidR="00AE15E1">
        <w:rPr>
          <w:b/>
          <w:bCs/>
          <w:color w:val="007200"/>
          <w:rtl/>
        </w:rPr>
        <w:t xml:space="preserve">﴿فَامْنُنْ أَوْ أَمْسِكْ بِغَيْرِ حِسَابٍ﴾ </w:t>
      </w:r>
      <w:r w:rsidRPr="00AE15E1">
        <w:rPr>
          <w:rtl/>
        </w:rPr>
        <w:t>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که ظاهرش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ما با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فرق دار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>. در ذ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و جاها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</w:t>
      </w:r>
      <w:r w:rsidRPr="00AE15E1">
        <w:rPr>
          <w:rtl/>
        </w:rPr>
        <w:t xml:space="preserve"> و در برخ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دارد که فرق ما با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مثل ما مثل کعبه است </w:t>
      </w:r>
      <w:r w:rsidR="00AE15E1" w:rsidRPr="00AE15E1">
        <w:rPr>
          <w:rFonts w:hint="cs"/>
          <w:rtl/>
        </w:rPr>
        <w:t>«</w:t>
      </w:r>
      <w:r w:rsidR="00AE15E1" w:rsidRPr="00AE15E1">
        <w:rPr>
          <w:color w:val="007200"/>
          <w:rtl/>
        </w:rPr>
        <w:t>مَثَلُ الْإِمَامِ مَثَلُ الْكَعْبَةِ إِذْ تُؤْتَى وَ لَا تَأْتِي</w:t>
      </w:r>
      <w:r w:rsidR="00AE15E1" w:rsidRPr="00AE15E1">
        <w:rPr>
          <w:rFonts w:hint="cs"/>
          <w:rtl/>
        </w:rPr>
        <w:t>»</w:t>
      </w:r>
      <w:r w:rsidRPr="00AE15E1">
        <w:rPr>
          <w:rStyle w:val="FootnoteReference"/>
          <w:rtl/>
        </w:rPr>
        <w:footnoteReference w:id="3"/>
      </w:r>
      <w:r w:rsidRPr="00AE15E1">
        <w:rPr>
          <w:rtl/>
        </w:rPr>
        <w:t xml:space="preserve"> وقت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آمد راه افتاد </w:t>
      </w:r>
      <w:r w:rsidR="00AE15E1">
        <w:rPr>
          <w:rFonts w:hint="cs"/>
          <w:rtl/>
        </w:rPr>
        <w:t>«</w:t>
      </w:r>
      <w:r w:rsidRPr="00AE15E1">
        <w:rPr>
          <w:color w:val="00B050"/>
          <w:rtl/>
        </w:rPr>
        <w:t>طَبِيبٌ دَوَّارٌ بِطِبِّه</w:t>
      </w:r>
      <w:r w:rsidRPr="00AE15E1">
        <w:rPr>
          <w:rtl/>
        </w:rPr>
        <w:t>‏</w:t>
      </w:r>
      <w:r w:rsidR="00AE15E1">
        <w:rPr>
          <w:rFonts w:hint="cs"/>
          <w:rtl/>
        </w:rPr>
        <w:t>»</w:t>
      </w:r>
      <w:r w:rsidRPr="00AE15E1">
        <w:rPr>
          <w:rStyle w:val="FootnoteReference"/>
          <w:rtl/>
        </w:rPr>
        <w:footnoteReference w:id="4"/>
      </w:r>
      <w:r w:rsidRPr="00AE15E1">
        <w:rPr>
          <w:rtl/>
        </w:rPr>
        <w:t xml:space="preserve"> حرف‌ها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کند و تبل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</w:t>
      </w:r>
      <w:r w:rsidRPr="00AE15E1">
        <w:rPr>
          <w:rtl/>
        </w:rPr>
        <w:t xml:space="preserve"> کند اما بعد از آن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امام مثل کعبه است تشب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شده است </w:t>
      </w:r>
      <w:r w:rsidR="00AE15E1" w:rsidRPr="00AE15E1">
        <w:rPr>
          <w:rFonts w:hint="cs"/>
          <w:rtl/>
        </w:rPr>
        <w:t>«</w:t>
      </w:r>
      <w:r w:rsidRPr="00AE15E1">
        <w:rPr>
          <w:color w:val="00B050"/>
          <w:rtl/>
        </w:rPr>
        <w:t>مَثَلُ الْإِمَامِ مَثَلُ الْكَعْبَةِ إِذْ تُؤْتَى وَ لَا تَأْتِي</w:t>
      </w:r>
      <w:r w:rsidR="00AE15E1" w:rsidRPr="00AE15E1">
        <w:rPr>
          <w:rFonts w:hint="cs"/>
          <w:rtl/>
        </w:rPr>
        <w:t>»</w:t>
      </w:r>
      <w:r w:rsidRPr="00AE15E1">
        <w:rPr>
          <w:rtl/>
        </w:rPr>
        <w:t xml:space="preserve"> کعبه در خانه کس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رود</w:t>
      </w:r>
      <w:r w:rsidRPr="00AE15E1">
        <w:rPr>
          <w:rtl/>
        </w:rPr>
        <w:t xml:space="preserve"> کعبه انجاست همه مستط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ع‌ها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بروند دور کعبه بچرخند </w:t>
      </w:r>
    </w:p>
    <w:p w:rsidR="001606C7" w:rsidRPr="00AE15E1" w:rsidRDefault="001606C7" w:rsidP="00AE15E1">
      <w:pPr>
        <w:ind w:firstLine="429"/>
        <w:rPr>
          <w:rtl/>
        </w:rPr>
      </w:pP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ذ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</w:t>
      </w:r>
      <w:r w:rsidR="00AE15E1">
        <w:rPr>
          <w:b/>
          <w:bCs/>
          <w:color w:val="007200"/>
          <w:rtl/>
        </w:rPr>
        <w:t xml:space="preserve">﴿فَامْنُنْ أَوْ أَمْسِكْ بِغَيْرِ حِسَابٍ﴾ </w:t>
      </w:r>
      <w:r w:rsidRPr="00AE15E1">
        <w:rPr>
          <w:rtl/>
        </w:rPr>
        <w:t>آمده است که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شما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سؤال بکن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اما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ما حتماً پاسخگو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. </w:t>
      </w:r>
      <w:r w:rsidR="00AE15E1">
        <w:rPr>
          <w:b/>
          <w:bCs/>
          <w:color w:val="007200"/>
          <w:rtl/>
        </w:rPr>
        <w:t>﴿فَسْئَلُوا أَهْلَ الذِّكْر﴾</w:t>
      </w:r>
      <w:r w:rsidRPr="00AE15E1">
        <w:rPr>
          <w:rStyle w:val="FootnoteReference"/>
          <w:rtl/>
        </w:rPr>
        <w:footnoteReference w:id="5"/>
      </w:r>
      <w:r w:rsidRPr="00AE15E1">
        <w:rPr>
          <w:rtl/>
        </w:rPr>
        <w:t xml:space="preserve"> شما هر چه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دان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از امام سؤال کن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اما امام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خواهد</w:t>
      </w:r>
      <w:r w:rsidRPr="00AE15E1">
        <w:rPr>
          <w:rtl/>
        </w:rPr>
        <w:t xml:space="preserve"> جواب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دهد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خواهد</w:t>
      </w:r>
      <w:r w:rsidRPr="00AE15E1">
        <w:rPr>
          <w:rtl/>
        </w:rPr>
        <w:t xml:space="preserve"> جواب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وجوه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هم دارد که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وجه آن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به خود شما </w:t>
      </w:r>
      <w:r w:rsidR="00AE15E1">
        <w:rPr>
          <w:rtl/>
        </w:rPr>
        <w:t>برمی‌گردد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عن</w:t>
      </w:r>
      <w:r w:rsidRPr="00AE15E1">
        <w:rPr>
          <w:rFonts w:hint="cs"/>
          <w:rtl/>
        </w:rPr>
        <w:t>ی</w:t>
      </w:r>
      <w:r w:rsidR="00AE15E1">
        <w:rPr>
          <w:rtl/>
        </w:rPr>
        <w:t xml:space="preserve"> جامعه آن‌طور</w:t>
      </w:r>
      <w:r w:rsidRPr="00AE15E1">
        <w:rPr>
          <w:rtl/>
        </w:rPr>
        <w:t xml:space="preserve"> که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استقبال از خلافت </w:t>
      </w:r>
      <w:r w:rsidR="00AE15E1">
        <w:rPr>
          <w:rtl/>
        </w:rPr>
        <w:t>رسول‌خدا</w:t>
      </w:r>
      <w:r w:rsidRPr="00AE15E1">
        <w:rPr>
          <w:rtl/>
        </w:rPr>
        <w:t xml:space="preserve"> بکند و استقبال نشان بدهد انجام نداد، 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نوع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جامعه بشر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مجازات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به </w:t>
      </w:r>
      <w:r w:rsidR="00AE15E1">
        <w:rPr>
          <w:rtl/>
        </w:rPr>
        <w:t>خاطر عدم</w:t>
      </w:r>
      <w:r w:rsidRPr="00AE15E1">
        <w:rPr>
          <w:rtl/>
        </w:rPr>
        <w:t xml:space="preserve"> استقبال،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دل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</w:t>
      </w:r>
      <w:r w:rsidRPr="00AE15E1">
        <w:rPr>
          <w:rtl/>
        </w:rPr>
        <w:lastRenderedPageBreak/>
        <w:t>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امام از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متفاوت ش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بر خلاف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در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انجام بدهد و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فه‌اش</w:t>
      </w:r>
      <w:r w:rsidRPr="00AE15E1">
        <w:rPr>
          <w:rtl/>
        </w:rPr>
        <w:t xml:space="preserve"> است و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راه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فتد</w:t>
      </w:r>
      <w:r w:rsidRPr="00AE15E1">
        <w:rPr>
          <w:rtl/>
        </w:rPr>
        <w:t xml:space="preserve"> به </w:t>
      </w:r>
      <w:r w:rsidR="00AE15E1">
        <w:rPr>
          <w:rtl/>
        </w:rPr>
        <w:t>روش‌های</w:t>
      </w:r>
      <w:r w:rsidRPr="00AE15E1">
        <w:rPr>
          <w:rtl/>
        </w:rPr>
        <w:t xml:space="preserve"> عاد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متعارف تب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کند و احکام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کند، امام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را ندارد.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tl/>
        </w:rPr>
        <w:t>﴿</w:t>
      </w:r>
      <w:r w:rsidRPr="00AE15E1">
        <w:rPr>
          <w:b/>
          <w:bCs/>
          <w:color w:val="00B050"/>
          <w:rtl/>
        </w:rPr>
        <w:t>فَامْنُنْ أَوْ أَمْسِكْ بِغَيْرِ حِسَابٍ</w:t>
      </w:r>
      <w:r w:rsidRPr="00AE15E1">
        <w:rPr>
          <w:rtl/>
        </w:rPr>
        <w:t>﴾ اگر خواست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جواب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و اگر نخواست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جواب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سؤال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که ممکن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متفاوت است با نقش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و وظا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که بر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هست نسبت به معصوم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. </w:t>
      </w:r>
    </w:p>
    <w:p w:rsidR="001606C7" w:rsidRPr="00AE15E1" w:rsidRDefault="001606C7" w:rsidP="00AE15E1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نقطه مقابل ممکن است کس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="00AE15E1">
        <w:rPr>
          <w:rtl/>
        </w:rPr>
        <w:t>این‌طور</w:t>
      </w:r>
      <w:r w:rsidRPr="00AE15E1">
        <w:rPr>
          <w:rtl/>
        </w:rPr>
        <w:t xml:space="preserve">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کند –البته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جا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کار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شتر</w:t>
      </w:r>
      <w:r w:rsidRPr="00AE15E1">
        <w:rPr>
          <w:rtl/>
        </w:rPr>
        <w:t xml:space="preserve"> معارف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 و من کار استفراغ وسع را انجام ندادم و بر رو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ارتکازات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کنم</w:t>
      </w:r>
      <w:r w:rsidRPr="00AE15E1">
        <w:rPr>
          <w:rtl/>
        </w:rPr>
        <w:t>- ول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ممکن است کس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="00AE15E1">
        <w:rPr>
          <w:rtl/>
        </w:rPr>
        <w:t>این‌جور</w:t>
      </w:r>
      <w:r w:rsidRPr="00AE15E1">
        <w:rPr>
          <w:rtl/>
        </w:rPr>
        <w:t xml:space="preserve"> جواب بدهد که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اجازه‌ا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امام دارد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که موارد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نکند،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مطلق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</w:t>
      </w:r>
      <w:r w:rsidRPr="00AE15E1">
        <w:rPr>
          <w:rFonts w:hint="eastAsia"/>
          <w:rtl/>
        </w:rPr>
        <w:t>و</w:t>
      </w:r>
      <w:r w:rsidRPr="00AE15E1">
        <w:rPr>
          <w:rtl/>
        </w:rPr>
        <w:t xml:space="preserve"> مربوط است به جا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که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مصلحت مزاحم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امام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</w:t>
      </w:r>
      <w:r w:rsidRPr="00AE15E1">
        <w:rPr>
          <w:rtl/>
        </w:rPr>
        <w:t xml:space="preserve"> امام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</w:t>
      </w:r>
      <w:r w:rsidRPr="00AE15E1">
        <w:rPr>
          <w:rtl/>
        </w:rPr>
        <w:t xml:space="preserve"> اگر بخواهد جواب بدهد خلاف تق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مصلحت مزاحم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وجود دارد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موضوع از موضوعات مورد ابتلا و الزام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</w:t>
      </w:r>
      <w:r w:rsidR="00AE15E1" w:rsidRPr="00AE15E1">
        <w:rPr>
          <w:rFonts w:hint="cs"/>
          <w:rtl/>
        </w:rPr>
        <w:t>«</w:t>
      </w:r>
      <w:r w:rsidRPr="00AE15E1">
        <w:rPr>
          <w:color w:val="00B050"/>
          <w:rtl/>
        </w:rPr>
        <w:t>ذَاكَ إِلَيْنَا إِنْ شِئْنَا أَجَبْنَا وَ إِنْ شِئْنَا لَمْ نُجِب</w:t>
      </w:r>
      <w:r w:rsidRPr="00AE15E1">
        <w:rPr>
          <w:rtl/>
        </w:rPr>
        <w:t>‏</w:t>
      </w:r>
      <w:r w:rsidR="004F78B0" w:rsidRPr="00AE15E1">
        <w:rPr>
          <w:rStyle w:val="FootnoteReference"/>
          <w:rtl/>
        </w:rPr>
        <w:footnoteReference w:id="6"/>
      </w:r>
      <w:r w:rsidR="00AE15E1" w:rsidRPr="00AE15E1">
        <w:rPr>
          <w:rFonts w:hint="cs"/>
          <w:rtl/>
        </w:rPr>
        <w:t>»</w:t>
      </w:r>
      <w:r w:rsidRPr="00AE15E1">
        <w:rPr>
          <w:rtl/>
        </w:rPr>
        <w:t xml:space="preserve"> قر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ب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در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آمده </w:t>
      </w:r>
      <w:r w:rsidRPr="00AE15E1">
        <w:rPr>
          <w:rFonts w:hint="eastAsia"/>
          <w:rtl/>
        </w:rPr>
        <w:t>است،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نه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tl/>
        </w:rPr>
        <w:t xml:space="preserve"> امام بخواهد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خواهم</w:t>
      </w:r>
      <w:r w:rsidRPr="00AE15E1">
        <w:rPr>
          <w:rtl/>
        </w:rPr>
        <w:t xml:space="preserve"> جواب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دهم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خواهم</w:t>
      </w:r>
      <w:r w:rsidRPr="00AE15E1">
        <w:rPr>
          <w:rtl/>
        </w:rPr>
        <w:t xml:space="preserve"> جواب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دهم</w:t>
      </w:r>
      <w:r w:rsidRPr="00AE15E1">
        <w:rPr>
          <w:rtl/>
        </w:rPr>
        <w:t xml:space="preserve"> به شکل گزاف و جزاف اطلاق به آن شکل که ما تلق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حتماً مقصود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وقت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</w:t>
      </w:r>
      <w:r w:rsidR="00AE15E1">
        <w:rPr>
          <w:rtl/>
        </w:rPr>
        <w:t>این‌جور</w:t>
      </w:r>
      <w:r w:rsidRPr="00AE15E1">
        <w:rPr>
          <w:rtl/>
        </w:rPr>
        <w:t xml:space="preserve"> مقصود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و با ملاحظه قرائن و شواهد لب</w:t>
      </w:r>
      <w:r w:rsidRPr="00AE15E1">
        <w:rPr>
          <w:rFonts w:hint="cs"/>
          <w:rtl/>
        </w:rPr>
        <w:t>ی</w:t>
      </w:r>
      <w:r w:rsidR="00AE15E1">
        <w:rPr>
          <w:rtl/>
        </w:rPr>
        <w:t xml:space="preserve"> و آن ت</w:t>
      </w:r>
      <w:r w:rsidR="00AE15E1">
        <w:rPr>
          <w:rFonts w:hint="cs"/>
          <w:rtl/>
        </w:rPr>
        <w:t>أ</w:t>
      </w:r>
      <w:r w:rsidRPr="00AE15E1">
        <w:rPr>
          <w:rtl/>
        </w:rPr>
        <w:t>ک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در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بر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امام هست که ا</w:t>
      </w:r>
      <w:r w:rsidRPr="00AE15E1">
        <w:rPr>
          <w:rFonts w:hint="eastAsia"/>
          <w:rtl/>
        </w:rPr>
        <w:t>حکام</w:t>
      </w:r>
      <w:r w:rsidRPr="00AE15E1">
        <w:rPr>
          <w:rtl/>
        </w:rPr>
        <w:t xml:space="preserve"> و معارف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کند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را حمل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بر جاها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که امام در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حکم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معرفت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امر اعتقاد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مانع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مواجه است، مانع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موجب تق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خوف دارد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مفسده‌ا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مترتب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چن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هست. </w:t>
      </w:r>
    </w:p>
    <w:p w:rsidR="001606C7" w:rsidRPr="00AE15E1" w:rsidRDefault="001606C7" w:rsidP="004F78B0">
      <w:pPr>
        <w:ind w:firstLine="429"/>
        <w:rPr>
          <w:rtl/>
        </w:rPr>
      </w:pP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حکم به درجه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="004F78B0" w:rsidRPr="00AE15E1">
        <w:rPr>
          <w:rtl/>
        </w:rPr>
        <w:t xml:space="preserve"> است ﴿</w:t>
      </w:r>
      <w:r w:rsidR="004F78B0" w:rsidRPr="00AE15E1">
        <w:rPr>
          <w:b/>
          <w:bCs/>
          <w:color w:val="00B050"/>
          <w:rtl/>
        </w:rPr>
        <w:t>ذَاكَ إِلَيْنَا</w:t>
      </w:r>
      <w:r w:rsidR="004F78B0" w:rsidRPr="00AE15E1">
        <w:rPr>
          <w:rStyle w:val="FootnoteReference"/>
          <w:rtl/>
        </w:rPr>
        <w:footnoteReference w:id="7"/>
      </w:r>
      <w:r w:rsidRPr="00AE15E1">
        <w:rPr>
          <w:rtl/>
        </w:rPr>
        <w:t xml:space="preserve">﴾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عن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وقت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واقع را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چون به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توان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نگو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خ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زها</w:t>
      </w:r>
      <w:r w:rsidRPr="00AE15E1">
        <w:rPr>
          <w:rtl/>
        </w:rPr>
        <w:t xml:space="preserve"> گفته نشده است و امام عصر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کنند</w:t>
      </w:r>
      <w:r w:rsidRPr="00AE15E1">
        <w:rPr>
          <w:rtl/>
        </w:rPr>
        <w:t xml:space="preserve"> تا آنجا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که وقت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حضرت وارد صحنه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شوند</w:t>
      </w:r>
      <w:r w:rsidRPr="00AE15E1">
        <w:rPr>
          <w:rtl/>
        </w:rPr>
        <w:t xml:space="preserve"> عده‌ا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جد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طبق آنچه در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آمده است معلوم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حجم م</w:t>
      </w:r>
      <w:r w:rsidR="00AE15E1">
        <w:rPr>
          <w:rFonts w:hint="cs"/>
          <w:rtl/>
        </w:rPr>
        <w:t>ع</w:t>
      </w:r>
      <w:r w:rsidRPr="00AE15E1">
        <w:rPr>
          <w:rtl/>
        </w:rPr>
        <w:t>تنابه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احکام و معارف وجود دارد که موعد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آن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و در عصر ظهور به مرحله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رسد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به مرحله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نرس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است امام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کند</w:t>
      </w:r>
      <w:r w:rsidRPr="00AE15E1">
        <w:rPr>
          <w:rtl/>
        </w:rPr>
        <w:t xml:space="preserve">. </w:t>
      </w:r>
    </w:p>
    <w:p w:rsidR="001606C7" w:rsidRPr="00AE15E1" w:rsidRDefault="00AE15E1" w:rsidP="00AE15E1">
      <w:pPr>
        <w:ind w:firstLine="429"/>
        <w:rPr>
          <w:rtl/>
        </w:rPr>
      </w:pPr>
      <w:r w:rsidRPr="00AE15E1">
        <w:rPr>
          <w:rFonts w:hint="cs"/>
          <w:rtl/>
        </w:rPr>
        <w:t>«</w:t>
      </w:r>
      <w:r w:rsidR="004F78B0" w:rsidRPr="00AE15E1">
        <w:rPr>
          <w:color w:val="00B050"/>
          <w:rtl/>
        </w:rPr>
        <w:t>ذَاكَ إِلَيْنَا إِنْ شِئْنَا أَجَبْنَا وَ إِنْ شِئْنَا لَمْ نُجِب</w:t>
      </w:r>
      <w:r w:rsidR="004F78B0" w:rsidRPr="00AE15E1">
        <w:rPr>
          <w:rtl/>
        </w:rPr>
        <w:t>‏</w:t>
      </w:r>
      <w:r w:rsidRPr="00AE15E1">
        <w:rPr>
          <w:rFonts w:hint="cs"/>
          <w:rtl/>
        </w:rPr>
        <w:t>»</w:t>
      </w:r>
      <w:r w:rsidR="001606C7" w:rsidRPr="00AE15E1">
        <w:rPr>
          <w:rtl/>
        </w:rPr>
        <w:t xml:space="preserve"> قر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ب</w:t>
      </w:r>
      <w:r w:rsidR="001606C7" w:rsidRPr="00AE15E1">
        <w:rPr>
          <w:rtl/>
        </w:rPr>
        <w:t xml:space="preserve"> به ا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ن</w:t>
      </w:r>
      <w:r w:rsidR="001606C7" w:rsidRPr="00AE15E1">
        <w:rPr>
          <w:rtl/>
        </w:rPr>
        <w:t xml:space="preserve"> مضمون و مفهوم، ا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ن</w:t>
      </w:r>
      <w:r w:rsidR="001606C7" w:rsidRPr="00AE15E1">
        <w:rPr>
          <w:rtl/>
        </w:rPr>
        <w:t xml:space="preserve"> نه از باب ا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ن</w:t>
      </w:r>
      <w:r w:rsidR="001606C7" w:rsidRPr="00AE15E1">
        <w:rPr>
          <w:rtl/>
        </w:rPr>
        <w:t xml:space="preserve"> که حکم فعل</w:t>
      </w:r>
      <w:r w:rsidR="001606C7" w:rsidRPr="00AE15E1">
        <w:rPr>
          <w:rFonts w:hint="cs"/>
          <w:rtl/>
        </w:rPr>
        <w:t>ی</w:t>
      </w:r>
      <w:r w:rsidR="001606C7" w:rsidRPr="00AE15E1">
        <w:rPr>
          <w:rtl/>
        </w:rPr>
        <w:t xml:space="preserve"> است و ه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چ</w:t>
      </w:r>
      <w:r w:rsidR="001606C7" w:rsidRPr="00AE15E1">
        <w:rPr>
          <w:rtl/>
        </w:rPr>
        <w:t xml:space="preserve"> مشکل</w:t>
      </w:r>
      <w:r w:rsidR="001606C7" w:rsidRPr="00AE15E1">
        <w:rPr>
          <w:rFonts w:hint="cs"/>
          <w:rtl/>
        </w:rPr>
        <w:t>ی</w:t>
      </w:r>
      <w:r w:rsidR="001606C7" w:rsidRPr="00AE15E1">
        <w:rPr>
          <w:rtl/>
        </w:rPr>
        <w:t xml:space="preserve"> در کار ن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ست</w:t>
      </w:r>
      <w:r w:rsidR="001606C7" w:rsidRPr="00AE15E1">
        <w:rPr>
          <w:rtl/>
        </w:rPr>
        <w:t xml:space="preserve"> و همه چ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ز</w:t>
      </w:r>
      <w:r w:rsidR="001606C7" w:rsidRPr="00AE15E1">
        <w:rPr>
          <w:rtl/>
        </w:rPr>
        <w:t xml:space="preserve"> در جفت و جور است و باز امام بگو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د</w:t>
      </w:r>
      <w:r w:rsidR="001606C7" w:rsidRPr="00AE15E1">
        <w:rPr>
          <w:rtl/>
        </w:rPr>
        <w:t xml:space="preserve"> نم</w:t>
      </w:r>
      <w:r w:rsidR="001606C7" w:rsidRPr="00AE15E1">
        <w:rPr>
          <w:rFonts w:hint="cs"/>
          <w:rtl/>
        </w:rPr>
        <w:t>ی‌</w:t>
      </w:r>
      <w:r w:rsidR="001606C7" w:rsidRPr="00AE15E1">
        <w:rPr>
          <w:rFonts w:hint="eastAsia"/>
          <w:rtl/>
        </w:rPr>
        <w:t>خواهم</w:t>
      </w:r>
      <w:r w:rsidR="001606C7" w:rsidRPr="00AE15E1">
        <w:rPr>
          <w:rtl/>
        </w:rPr>
        <w:t xml:space="preserve"> بگو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م</w:t>
      </w:r>
      <w:r w:rsidR="001606C7" w:rsidRPr="00AE15E1">
        <w:rPr>
          <w:rtl/>
        </w:rPr>
        <w:t xml:space="preserve"> ا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ن</w:t>
      </w:r>
      <w:r w:rsidR="001606C7" w:rsidRPr="00AE15E1">
        <w:rPr>
          <w:rtl/>
        </w:rPr>
        <w:t xml:space="preserve"> کتمان حق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قت</w:t>
      </w:r>
      <w:r w:rsidR="001606C7" w:rsidRPr="00AE15E1">
        <w:rPr>
          <w:rtl/>
        </w:rPr>
        <w:t xml:space="preserve"> است. معقول ن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ست</w:t>
      </w:r>
      <w:r w:rsidR="001606C7" w:rsidRPr="00AE15E1">
        <w:rPr>
          <w:rtl/>
        </w:rPr>
        <w:t xml:space="preserve"> ا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ن</w:t>
      </w:r>
      <w:r w:rsidR="001606C7" w:rsidRPr="00AE15E1">
        <w:rPr>
          <w:rtl/>
        </w:rPr>
        <w:t xml:space="preserve"> مبتن</w:t>
      </w:r>
      <w:r w:rsidR="001606C7" w:rsidRPr="00AE15E1">
        <w:rPr>
          <w:rFonts w:hint="cs"/>
          <w:rtl/>
        </w:rPr>
        <w:t>ی</w:t>
      </w:r>
      <w:r w:rsidR="001606C7" w:rsidRPr="00AE15E1">
        <w:rPr>
          <w:rtl/>
        </w:rPr>
        <w:t xml:space="preserve"> بر 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ک</w:t>
      </w:r>
      <w:r w:rsidR="001606C7" w:rsidRPr="00AE15E1">
        <w:rPr>
          <w:rtl/>
        </w:rPr>
        <w:t xml:space="preserve"> ملاحظات</w:t>
      </w:r>
      <w:r w:rsidR="001606C7" w:rsidRPr="00AE15E1">
        <w:rPr>
          <w:rFonts w:hint="cs"/>
          <w:rtl/>
        </w:rPr>
        <w:t>ی</w:t>
      </w:r>
      <w:r w:rsidR="001606C7" w:rsidRPr="00AE15E1">
        <w:rPr>
          <w:rtl/>
        </w:rPr>
        <w:t xml:space="preserve"> است که با وجود 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ک</w:t>
      </w:r>
      <w:r w:rsidR="001606C7" w:rsidRPr="00AE15E1">
        <w:rPr>
          <w:rtl/>
        </w:rPr>
        <w:t xml:space="preserve"> شرا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ط</w:t>
      </w:r>
      <w:r w:rsidR="001606C7" w:rsidRPr="00AE15E1">
        <w:rPr>
          <w:rFonts w:hint="cs"/>
          <w:rtl/>
        </w:rPr>
        <w:t>ی</w:t>
      </w:r>
      <w:r w:rsidR="001606C7" w:rsidRPr="00AE15E1">
        <w:rPr>
          <w:rtl/>
        </w:rPr>
        <w:t xml:space="preserve"> است که امام نم</w:t>
      </w:r>
      <w:r w:rsidR="001606C7" w:rsidRPr="00AE15E1">
        <w:rPr>
          <w:rFonts w:hint="cs"/>
          <w:rtl/>
        </w:rPr>
        <w:t>ی‌</w:t>
      </w:r>
      <w:r w:rsidR="001606C7" w:rsidRPr="00AE15E1">
        <w:rPr>
          <w:rFonts w:hint="eastAsia"/>
          <w:rtl/>
        </w:rPr>
        <w:t>گو</w:t>
      </w:r>
      <w:r w:rsidR="001606C7" w:rsidRPr="00AE15E1">
        <w:rPr>
          <w:rFonts w:hint="cs"/>
          <w:rtl/>
        </w:rPr>
        <w:t>ی</w:t>
      </w:r>
      <w:r w:rsidR="001606C7" w:rsidRPr="00AE15E1">
        <w:rPr>
          <w:rFonts w:hint="eastAsia"/>
          <w:rtl/>
        </w:rPr>
        <w:t>د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وجوب ابلاغ و تبل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</w:t>
      </w:r>
      <w:r w:rsidRPr="00AE15E1">
        <w:rPr>
          <w:rtl/>
        </w:rPr>
        <w:t xml:space="preserve"> احکام و معارف در جا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است که حکم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داشته باشد و 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ابتلا</w:t>
      </w:r>
      <w:r w:rsidRPr="00AE15E1">
        <w:rPr>
          <w:rFonts w:hint="cs"/>
          <w:rtl/>
        </w:rPr>
        <w:t>یی</w:t>
      </w:r>
      <w:r w:rsidRPr="00AE15E1">
        <w:rPr>
          <w:rtl/>
        </w:rPr>
        <w:t xml:space="preserve">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وجود داشته باشد، در غ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tl/>
        </w:rPr>
        <w:t xml:space="preserve"> الزام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هم ممکن است بگو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با مصلحت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امام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تواند</w:t>
      </w:r>
      <w:r w:rsidRPr="00AE15E1">
        <w:rPr>
          <w:rtl/>
        </w:rPr>
        <w:t xml:space="preserve"> نگو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و الا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</w:t>
      </w:r>
      <w:r w:rsidR="00AE15E1">
        <w:rPr>
          <w:rtl/>
        </w:rPr>
        <w:t>همین‌جوری</w:t>
      </w:r>
      <w:r w:rsidRPr="00AE15E1">
        <w:rPr>
          <w:rtl/>
        </w:rPr>
        <w:t xml:space="preserve"> در احکام فعل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الزام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مورد ابتلا است با ا</w:t>
      </w:r>
      <w:r w:rsidRPr="00AE15E1">
        <w:rPr>
          <w:rFonts w:hint="cs"/>
          <w:rtl/>
        </w:rPr>
        <w:t>ی</w:t>
      </w:r>
      <w:r w:rsidRPr="00AE15E1">
        <w:rPr>
          <w:rtl/>
        </w:rPr>
        <w:t>ن 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ود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امام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تواند</w:t>
      </w:r>
      <w:r w:rsidRPr="00AE15E1">
        <w:rPr>
          <w:rtl/>
        </w:rPr>
        <w:t xml:space="preserve"> نگو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و مشکل و ضرر و خطر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هم متوجه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>.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</w:t>
      </w:r>
      <w:r w:rsidRPr="00AE15E1">
        <w:rPr>
          <w:rtl/>
        </w:rPr>
        <w:lastRenderedPageBreak/>
        <w:t>بع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را با قرائن لب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حمل بر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کرد ممکن است با قرائن لفظ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هم شا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در خود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هم باشد که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را مبسوط‌تر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ن‌ها</w:t>
      </w:r>
      <w:r w:rsidRPr="00AE15E1">
        <w:rPr>
          <w:rtl/>
        </w:rPr>
        <w:t xml:space="preserve"> قواعد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که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هم هست اگر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با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زها</w:t>
      </w:r>
      <w:r w:rsidRPr="00AE15E1">
        <w:rPr>
          <w:rtl/>
        </w:rPr>
        <w:t xml:space="preserve"> مواجه بشود قاعدتاً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تواند</w:t>
      </w:r>
      <w:r w:rsidRPr="00AE15E1">
        <w:rPr>
          <w:rtl/>
        </w:rPr>
        <w:t xml:space="preserve"> امساک کند آن تفاوت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امام و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امبر</w:t>
      </w:r>
      <w:r w:rsidRPr="00AE15E1">
        <w:rPr>
          <w:rtl/>
        </w:rPr>
        <w:t xml:space="preserve"> دارد که الامام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وت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و لم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 تفاوت هم در واقع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خواهد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چون </w:t>
      </w:r>
      <w:r w:rsidR="00AE15E1">
        <w:rPr>
          <w:rtl/>
        </w:rPr>
        <w:t>پایه‌گذار</w:t>
      </w:r>
      <w:r w:rsidRPr="00AE15E1">
        <w:rPr>
          <w:rtl/>
        </w:rPr>
        <w:t xml:space="preserve"> است، کس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سؤال کند جامعه‌ا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</w:t>
      </w:r>
      <w:r w:rsidRPr="00AE15E1">
        <w:rPr>
          <w:rFonts w:hint="eastAsia"/>
          <w:rtl/>
        </w:rPr>
        <w:t>ه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ندارد و ه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چ</w:t>
      </w:r>
      <w:r w:rsidRPr="00AE15E1">
        <w:rPr>
          <w:rtl/>
        </w:rPr>
        <w:t xml:space="preserve">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tl/>
        </w:rPr>
        <w:t xml:space="preserve"> را قبول ندارد جامعه جاهل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معلوم است دنبال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نبوده است آنجا تفاوت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</w:t>
      </w:r>
      <w:r w:rsidR="00AE15E1">
        <w:rPr>
          <w:rtl/>
        </w:rPr>
        <w:t>بنیان‌گذار</w:t>
      </w:r>
      <w:r w:rsidRPr="00AE15E1">
        <w:rPr>
          <w:rtl/>
        </w:rPr>
        <w:t xml:space="preserve"> است </w:t>
      </w:r>
      <w:r w:rsidR="00AE15E1">
        <w:rPr>
          <w:rtl/>
        </w:rPr>
        <w:t>شروع‌کننده</w:t>
      </w:r>
      <w:r w:rsidRPr="00AE15E1">
        <w:rPr>
          <w:rtl/>
        </w:rPr>
        <w:t xml:space="preserve"> و آغازگر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و آنجا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راه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فتد</w:t>
      </w:r>
      <w:r w:rsidRPr="00AE15E1">
        <w:rPr>
          <w:rtl/>
        </w:rPr>
        <w:t xml:space="preserve"> و حرف بزند و جلو ببرد ول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امام آن حد از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tl/>
        </w:rPr>
        <w:t xml:space="preserve"> را ندارد که فراتر از </w:t>
      </w:r>
      <w:r w:rsidR="00AE15E1">
        <w:rPr>
          <w:rtl/>
        </w:rPr>
        <w:t>روش‌های</w:t>
      </w:r>
      <w:r w:rsidRPr="00AE15E1">
        <w:rPr>
          <w:rtl/>
        </w:rPr>
        <w:t xml:space="preserve"> عاد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Pr="00AE15E1">
        <w:rPr>
          <w:rFonts w:hint="eastAsia"/>
          <w:rtl/>
        </w:rPr>
        <w:t>و</w:t>
      </w:r>
      <w:r w:rsidRPr="00AE15E1">
        <w:rPr>
          <w:rtl/>
        </w:rPr>
        <w:t xml:space="preserve"> متعارف عمل بکند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غمبر</w:t>
      </w:r>
      <w:r w:rsidRPr="00AE15E1">
        <w:rPr>
          <w:rtl/>
        </w:rPr>
        <w:t xml:space="preserve"> </w:t>
      </w:r>
      <w:r w:rsidR="00AE15E1">
        <w:rPr>
          <w:rtl/>
        </w:rPr>
        <w:t>بنیان‌گذاری‌اش</w:t>
      </w:r>
      <w:r w:rsidRPr="00AE15E1">
        <w:rPr>
          <w:rtl/>
        </w:rPr>
        <w:t xml:space="preserve"> اقتضا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شگام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کرد</w:t>
      </w:r>
      <w:r w:rsidRPr="00AE15E1">
        <w:rPr>
          <w:rtl/>
        </w:rPr>
        <w:t xml:space="preserve"> و فراتر از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قواعد و ضوابط اصل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،</w:t>
      </w:r>
      <w:r w:rsidRPr="00AE15E1">
        <w:rPr>
          <w:rtl/>
        </w:rPr>
        <w:t xml:space="preserve"> شا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آن را روا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ات</w:t>
      </w:r>
      <w:r w:rsidRPr="00AE15E1">
        <w:rPr>
          <w:rtl/>
        </w:rPr>
        <w:t xml:space="preserve"> بخواهد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pStyle w:val="Heading2"/>
        <w:rPr>
          <w:rtl/>
        </w:rPr>
      </w:pPr>
      <w:bookmarkStart w:id="9" w:name="_Toc104043023"/>
      <w:r w:rsidRPr="00AE15E1">
        <w:rPr>
          <w:rFonts w:hint="eastAsia"/>
          <w:rtl/>
        </w:rPr>
        <w:t>نکته</w:t>
      </w:r>
      <w:r w:rsidRPr="00AE15E1">
        <w:rPr>
          <w:rtl/>
        </w:rPr>
        <w:t xml:space="preserve"> دوم</w:t>
      </w:r>
      <w:r w:rsidRPr="00AE15E1">
        <w:rPr>
          <w:rFonts w:hint="cs"/>
          <w:rtl/>
        </w:rPr>
        <w:t>: قید ابتلای مکلفین در بیان احکام</w:t>
      </w:r>
      <w:bookmarkEnd w:id="9"/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وجوب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احکام و معارف بر امام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به 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مکلف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است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خ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ر؟</w:t>
      </w:r>
      <w:r w:rsidRPr="00AE15E1">
        <w:rPr>
          <w:rtl/>
        </w:rPr>
        <w:t xml:space="preserve">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در</w:t>
      </w:r>
      <w:r w:rsidRPr="00AE15E1">
        <w:rPr>
          <w:rtl/>
        </w:rPr>
        <w:t xml:space="preserve"> ارشاد جاهل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گفت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ارشاد جاهل به حکم واجب است اما کجا؟ آنجا که مکلف مبتلا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موضوع باشد وقت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مکلف مبتلا است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گران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عالم به احکام هستند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حکم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بکنند اما اگر </w:t>
      </w:r>
      <w:r w:rsidR="00AE15E1">
        <w:rPr>
          <w:rtl/>
        </w:rPr>
        <w:t>مبتلابه</w:t>
      </w:r>
      <w:r w:rsidRPr="00AE15E1">
        <w:rPr>
          <w:rtl/>
        </w:rPr>
        <w:t xml:space="preserve"> نبود، مسئله‌ا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شخص نبود، کسان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عالم به احکام هستند گفتن آن لازم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سؤال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هم مطرح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و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دو وجه ممکن است کس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که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قاعده هم مثل قاعده ارشاد جاهل محدد و مق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به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مخاطب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مخاطب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که در معرض ابتلا قرار داشته باشند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امام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آن‌ها احکام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بکند و اگر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 ابتلا نباشد لازم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امام 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ز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بکند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ول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احتمال دوم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وجود دارد که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به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برا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مکلف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پ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ش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بلکه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مسئله مورد ابتلاست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حکم فعل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 ابتلا است.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که مورد ابتلاست موجب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که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امام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آن حکم باشد.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حکم مق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به آن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</w:t>
      </w:r>
      <w:r w:rsidR="00AE15E1">
        <w:rPr>
          <w:rtl/>
        </w:rPr>
        <w:t>به‌عبارت‌دیگر</w:t>
      </w:r>
      <w:r w:rsidRPr="00AE15E1">
        <w:rPr>
          <w:rtl/>
        </w:rPr>
        <w:t xml:space="preserve"> در قاعده ارشاد و امثال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اقدام فرد به تعل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و اشتراط ابتلا با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نگاه انحلال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و متوقف بر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اما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آن شرط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انحلال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ندارد انحلال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کاف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و شا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احتمال دوم درست باشد </w:t>
      </w:r>
      <w:r w:rsidR="00AE15E1">
        <w:rPr>
          <w:rtl/>
        </w:rPr>
        <w:t>به‌عبارت‌دیگر</w:t>
      </w:r>
      <w:r w:rsidRPr="00AE15E1">
        <w:rPr>
          <w:rtl/>
        </w:rPr>
        <w:t xml:space="preserve"> در آن قاعده ارشاد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امر به معروف و نه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منکر آنجا ناظر به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مکلف است و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شما با آدم خاص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که مورد ابتلا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ش</w:t>
      </w:r>
      <w:r w:rsidRPr="00AE15E1">
        <w:rPr>
          <w:rtl/>
        </w:rPr>
        <w:t xml:space="preserve"> هست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بگ</w:t>
      </w:r>
      <w:r w:rsidRPr="00AE15E1">
        <w:rPr>
          <w:rFonts w:hint="eastAsia"/>
          <w:rtl/>
        </w:rPr>
        <w:t>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د،</w:t>
      </w:r>
      <w:r w:rsidRPr="00AE15E1">
        <w:rPr>
          <w:rtl/>
        </w:rPr>
        <w:t xml:space="preserve">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فعل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را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اما</w:t>
      </w:r>
      <w:r w:rsidRPr="00AE15E1">
        <w:rPr>
          <w:rtl/>
        </w:rPr>
        <w:t xml:space="preserve"> در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امام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فعل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انحلال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نکه</w:t>
      </w:r>
      <w:r w:rsidRPr="00AE15E1">
        <w:rPr>
          <w:rtl/>
        </w:rPr>
        <w:t xml:space="preserve">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مسئله مورد ابتلاست 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بالقوه هم هست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بشود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lastRenderedPageBreak/>
        <w:t>ابتلا</w:t>
      </w:r>
      <w:r w:rsidRPr="00AE15E1">
        <w:rPr>
          <w:rtl/>
        </w:rPr>
        <w:t xml:space="preserve"> هم لازم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که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 عصر باشد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نده</w:t>
      </w:r>
      <w:r w:rsidRPr="00AE15E1">
        <w:rPr>
          <w:rtl/>
        </w:rPr>
        <w:t xml:space="preserve"> هم </w:t>
      </w:r>
      <w:r w:rsidR="00AE15E1">
        <w:rPr>
          <w:rtl/>
        </w:rPr>
        <w:t>همین‌طور</w:t>
      </w:r>
      <w:r w:rsidRPr="00AE15E1">
        <w:rPr>
          <w:rtl/>
        </w:rPr>
        <w:t xml:space="preserve"> است اگر 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</w:t>
      </w:r>
      <w:r w:rsidRPr="00AE15E1">
        <w:rPr>
          <w:rtl/>
        </w:rPr>
        <w:t xml:space="preserve"> مردم به ظهورات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خبر واحد است فرض بگ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</w:t>
      </w:r>
      <w:r w:rsidRPr="00AE15E1">
        <w:rPr>
          <w:rtl/>
        </w:rPr>
        <w:t xml:space="preserve"> در عصر امام خلاف احکام را نت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جه</w:t>
      </w:r>
      <w:r w:rsidRPr="00AE15E1">
        <w:rPr>
          <w:rtl/>
        </w:rPr>
        <w:t xml:space="preserve">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دهد</w:t>
      </w:r>
      <w:r w:rsidRPr="00AE15E1">
        <w:rPr>
          <w:rtl/>
        </w:rPr>
        <w:t xml:space="preserve"> و در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نده</w:t>
      </w:r>
      <w:r w:rsidRPr="00AE15E1">
        <w:rPr>
          <w:rtl/>
        </w:rPr>
        <w:t xml:space="preserve"> خلاف احکام را نت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جه</w:t>
      </w:r>
      <w:r w:rsidRPr="00AE15E1">
        <w:rPr>
          <w:rtl/>
        </w:rPr>
        <w:t xml:space="preserve">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دهد</w:t>
      </w:r>
      <w:r w:rsidRPr="00AE15E1">
        <w:rPr>
          <w:rtl/>
        </w:rPr>
        <w:t xml:space="preserve"> و فرد را به حکم نم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رساند</w:t>
      </w:r>
      <w:r w:rsidRPr="00AE15E1">
        <w:rPr>
          <w:rtl/>
        </w:rPr>
        <w:t xml:space="preserve"> عل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الاصول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است که ا</w:t>
      </w:r>
      <w:r w:rsidRPr="00AE15E1">
        <w:rPr>
          <w:rFonts w:hint="eastAsia"/>
          <w:rtl/>
        </w:rPr>
        <w:t>مام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حکم را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الآن هم مورد ابتلا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و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نده</w:t>
      </w:r>
      <w:r w:rsidRPr="00AE15E1">
        <w:rPr>
          <w:rtl/>
        </w:rPr>
        <w:t xml:space="preserve"> مورد ابتلا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امام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اگر 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جلو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فهم درست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ندگان</w:t>
      </w:r>
      <w:r w:rsidRPr="00AE15E1">
        <w:rPr>
          <w:rtl/>
        </w:rPr>
        <w:t xml:space="preserve"> را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رد</w:t>
      </w:r>
      <w:r w:rsidRPr="00AE15E1">
        <w:rPr>
          <w:rtl/>
        </w:rPr>
        <w:t xml:space="preserve">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جلو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آن را بگ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رد</w:t>
      </w:r>
      <w:r w:rsidRPr="00AE15E1">
        <w:rPr>
          <w:rtl/>
        </w:rPr>
        <w:t xml:space="preserve">. </w:t>
      </w:r>
    </w:p>
    <w:p w:rsidR="001606C7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به</w:t>
      </w:r>
      <w:r w:rsidRPr="00AE15E1">
        <w:rPr>
          <w:rtl/>
        </w:rPr>
        <w:t xml:space="preserve"> نظر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قاعده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نکته دوم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</w:t>
      </w:r>
      <w:r w:rsidRPr="00AE15E1">
        <w:rPr>
          <w:rtl/>
        </w:rPr>
        <w:t xml:space="preserve"> دا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ره‌ا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</w:t>
      </w:r>
      <w:r w:rsidR="00AE15E1">
        <w:rPr>
          <w:rtl/>
        </w:rPr>
        <w:t>وسیع‌تری</w:t>
      </w:r>
      <w:r w:rsidRPr="00AE15E1">
        <w:rPr>
          <w:rtl/>
        </w:rPr>
        <w:t xml:space="preserve"> از آن بحث امر به معروف و نه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از منکر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بحث ارشاد جاهل و امثال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از قواعد قبل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دارد </w:t>
      </w:r>
    </w:p>
    <w:p w:rsidR="00772DED" w:rsidRPr="00AE15E1" w:rsidRDefault="001606C7" w:rsidP="001606C7">
      <w:pPr>
        <w:ind w:firstLine="429"/>
        <w:rPr>
          <w:rtl/>
        </w:rPr>
      </w:pPr>
      <w:r w:rsidRPr="00AE15E1">
        <w:rPr>
          <w:rFonts w:hint="eastAsia"/>
          <w:rtl/>
        </w:rPr>
        <w:t>آن</w:t>
      </w:r>
      <w:r w:rsidRPr="00AE15E1">
        <w:rPr>
          <w:rtl/>
        </w:rPr>
        <w:t xml:space="preserve"> قواعد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مراودات مکلف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با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کد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گر</w:t>
      </w:r>
      <w:r w:rsidRPr="00AE15E1">
        <w:rPr>
          <w:rtl/>
        </w:rPr>
        <w:t xml:space="preserve"> است متوقف بر ابتلا است و مورد و امثال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اما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سطح کلان، قاعده وظ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فه</w:t>
      </w:r>
      <w:r w:rsidRPr="00AE15E1">
        <w:rPr>
          <w:rtl/>
        </w:rPr>
        <w:t xml:space="preserve"> امام نسبت به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احکام را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گو</w:t>
      </w:r>
      <w:r w:rsidRPr="00AE15E1">
        <w:rPr>
          <w:rFonts w:hint="cs"/>
          <w:rtl/>
        </w:rPr>
        <w:t>یی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به نظر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ابتلا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و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از</w:t>
      </w:r>
      <w:r w:rsidRPr="00AE15E1">
        <w:rPr>
          <w:rtl/>
        </w:rPr>
        <w:t xml:space="preserve"> مورد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ق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غالب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ست</w:t>
      </w:r>
      <w:r w:rsidRPr="00AE15E1">
        <w:rPr>
          <w:rtl/>
        </w:rPr>
        <w:t xml:space="preserve">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نجا</w:t>
      </w:r>
      <w:r w:rsidRPr="00AE15E1">
        <w:rPr>
          <w:rtl/>
        </w:rPr>
        <w:t xml:space="preserve"> امام در سطح کلان‌تر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همه </w:t>
      </w:r>
      <w:r w:rsidR="00AE15E1">
        <w:rPr>
          <w:rtl/>
        </w:rPr>
        <w:t>آنچه</w:t>
      </w:r>
      <w:r w:rsidRPr="00AE15E1">
        <w:rPr>
          <w:rtl/>
        </w:rPr>
        <w:t xml:space="preserve"> به فعل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ت</w:t>
      </w:r>
      <w:r w:rsidRPr="00AE15E1">
        <w:rPr>
          <w:rtl/>
        </w:rPr>
        <w:t xml:space="preserve"> رس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ده</w:t>
      </w:r>
      <w:r w:rsidRPr="00AE15E1">
        <w:rPr>
          <w:rtl/>
        </w:rPr>
        <w:t xml:space="preserve"> و به عصر ظهور نسپرده شده است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نها</w:t>
      </w:r>
      <w:r w:rsidRPr="00AE15E1">
        <w:rPr>
          <w:rtl/>
        </w:rPr>
        <w:t xml:space="preserve"> را با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به نحو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به شکل عام 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</w:t>
      </w:r>
      <w:r w:rsidRPr="00AE15E1">
        <w:rPr>
          <w:rtl/>
        </w:rPr>
        <w:t xml:space="preserve"> خاص بگو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و آنچه مانع از دست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اب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است ب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ان</w:t>
      </w:r>
      <w:r w:rsidRPr="00AE15E1">
        <w:rPr>
          <w:rtl/>
        </w:rPr>
        <w:t xml:space="preserve"> بکند.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به نظر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د</w:t>
      </w:r>
      <w:r w:rsidRPr="00AE15E1">
        <w:rPr>
          <w:rtl/>
        </w:rPr>
        <w:t xml:space="preserve"> در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نکته دوم 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</w:t>
      </w:r>
      <w:r w:rsidRPr="00AE15E1">
        <w:rPr>
          <w:rtl/>
        </w:rPr>
        <w:t xml:space="preserve"> قاعده از دا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ره</w:t>
      </w:r>
      <w:r w:rsidRPr="00AE15E1">
        <w:rPr>
          <w:rtl/>
        </w:rPr>
        <w:t xml:space="preserve"> </w:t>
      </w:r>
      <w:r w:rsidR="00AE15E1">
        <w:rPr>
          <w:rtl/>
        </w:rPr>
        <w:t>وسیع‌تری</w:t>
      </w:r>
      <w:r w:rsidRPr="00AE15E1">
        <w:rPr>
          <w:rtl/>
        </w:rPr>
        <w:t xml:space="preserve"> برخوردار م</w:t>
      </w:r>
      <w:r w:rsidRPr="00AE15E1">
        <w:rPr>
          <w:rFonts w:hint="cs"/>
          <w:rtl/>
        </w:rPr>
        <w:t>ی‌</w:t>
      </w:r>
      <w:r w:rsidRPr="00AE15E1">
        <w:rPr>
          <w:rFonts w:hint="eastAsia"/>
          <w:rtl/>
        </w:rPr>
        <w:t>شود</w:t>
      </w:r>
      <w:r w:rsidRPr="00AE15E1">
        <w:rPr>
          <w:rtl/>
        </w:rPr>
        <w:t xml:space="preserve"> حت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ن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م</w:t>
      </w:r>
      <w:r w:rsidRPr="00AE15E1">
        <w:rPr>
          <w:rtl/>
        </w:rPr>
        <w:t xml:space="preserve"> نگاه</w:t>
      </w:r>
      <w:r w:rsidRPr="00AE15E1">
        <w:rPr>
          <w:rFonts w:hint="cs"/>
          <w:rtl/>
        </w:rPr>
        <w:t>ی</w:t>
      </w:r>
      <w:r w:rsidRPr="00AE15E1">
        <w:rPr>
          <w:rtl/>
        </w:rPr>
        <w:t xml:space="preserve"> به آ</w:t>
      </w:r>
      <w:r w:rsidRPr="00AE15E1">
        <w:rPr>
          <w:rFonts w:hint="cs"/>
          <w:rtl/>
        </w:rPr>
        <w:t>ی</w:t>
      </w:r>
      <w:r w:rsidRPr="00AE15E1">
        <w:rPr>
          <w:rFonts w:hint="eastAsia"/>
          <w:rtl/>
        </w:rPr>
        <w:t>نده</w:t>
      </w:r>
      <w:r w:rsidRPr="00AE15E1">
        <w:rPr>
          <w:rtl/>
        </w:rPr>
        <w:t xml:space="preserve"> دارد.</w:t>
      </w:r>
    </w:p>
    <w:sectPr w:rsidR="00772DED" w:rsidRPr="00AE15E1" w:rsidSect="00CA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F4" w:rsidRDefault="001147F4" w:rsidP="000D5800">
      <w:pPr>
        <w:spacing w:after="0"/>
      </w:pPr>
      <w:r>
        <w:separator/>
      </w:r>
    </w:p>
  </w:endnote>
  <w:endnote w:type="continuationSeparator" w:id="0">
    <w:p w:rsidR="001147F4" w:rsidRDefault="001147F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7" w:rsidRDefault="00930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734AA0" w:rsidRDefault="00734AA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7" w:rsidRDefault="00930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F4" w:rsidRDefault="001147F4" w:rsidP="000D5800">
      <w:pPr>
        <w:spacing w:after="0"/>
      </w:pPr>
      <w:r>
        <w:separator/>
      </w:r>
    </w:p>
  </w:footnote>
  <w:footnote w:type="continuationSeparator" w:id="0">
    <w:p w:rsidR="001147F4" w:rsidRDefault="001147F4" w:rsidP="000D5800">
      <w:pPr>
        <w:spacing w:after="0"/>
      </w:pPr>
      <w:r>
        <w:continuationSeparator/>
      </w:r>
    </w:p>
  </w:footnote>
  <w:footnote w:id="1">
    <w:p w:rsidR="001606C7" w:rsidRDefault="001606C7" w:rsidP="001606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مائده، آیه 67</w:t>
      </w:r>
    </w:p>
  </w:footnote>
  <w:footnote w:id="2">
    <w:p w:rsidR="001606C7" w:rsidRDefault="001606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ص، آیه 39</w:t>
      </w:r>
    </w:p>
  </w:footnote>
  <w:footnote w:id="3">
    <w:p w:rsidR="001606C7" w:rsidRDefault="001606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بحارالانوار، ج 36، ص 353</w:t>
      </w:r>
    </w:p>
  </w:footnote>
  <w:footnote w:id="4">
    <w:p w:rsidR="001606C7" w:rsidRDefault="001606C7" w:rsidP="001606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AE15E1">
        <w:rPr>
          <w:rtl/>
        </w:rPr>
        <w:t>نهج‌البلاغه</w:t>
      </w:r>
      <w:r>
        <w:rPr>
          <w:rFonts w:hint="cs"/>
          <w:rtl/>
        </w:rPr>
        <w:t>، صبحی صالح، ص 156</w:t>
      </w:r>
    </w:p>
  </w:footnote>
  <w:footnote w:id="5">
    <w:p w:rsidR="001606C7" w:rsidRDefault="001606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نحل، آیه 43</w:t>
      </w:r>
    </w:p>
  </w:footnote>
  <w:footnote w:id="6">
    <w:p w:rsidR="004F78B0" w:rsidRDefault="004F78B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بصائر الدرجات فی فضائل آل محمد صلی الله علیه و آله و سلّم ، ج 1 ، ص 41</w:t>
      </w:r>
    </w:p>
  </w:footnote>
  <w:footnote w:id="7">
    <w:p w:rsidR="004F78B0" w:rsidRDefault="004F78B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همان، ص 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7" w:rsidRDefault="00930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0" w:rsidRDefault="00734AA0" w:rsidP="003676F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F26CA7A" wp14:editId="4E3275C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3676F5">
      <w:rPr>
        <w:rFonts w:ascii="Adobe Arabic" w:hAnsi="Adobe Arabic" w:cs="Adobe Arabic" w:hint="cs"/>
        <w:b/>
        <w:bCs/>
        <w:sz w:val="24"/>
        <w:szCs w:val="24"/>
        <w:rtl/>
      </w:rPr>
      <w:t>31</w:t>
    </w:r>
    <w:r>
      <w:rPr>
        <w:rFonts w:ascii="Adobe Arabic" w:hAnsi="Adobe Arabic" w:cs="Adobe Arabic" w:hint="cs"/>
        <w:b/>
        <w:bCs/>
        <w:sz w:val="24"/>
        <w:szCs w:val="24"/>
        <w:rtl/>
      </w:rPr>
      <w:t>/02/1401</w:t>
    </w:r>
  </w:p>
  <w:p w:rsidR="00734AA0" w:rsidRPr="00000B94" w:rsidRDefault="00734AA0" w:rsidP="003676F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930417">
      <w:rPr>
        <w:rFonts w:ascii="Adobe Arabic" w:hAnsi="Adobe Arabic" w:cs="Adobe Arabic" w:hint="cs"/>
        <w:b/>
        <w:bCs/>
        <w:sz w:val="24"/>
        <w:szCs w:val="24"/>
        <w:rtl/>
      </w:rPr>
      <w:t>ادله حجیت سیره عقلا</w:t>
    </w:r>
    <w:r w:rsidR="00930417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7353DA">
      <w:rPr>
        <w:rFonts w:ascii="Adobe Arabic" w:hAnsi="Adobe Arabic" w:cs="Adobe Arabic" w:hint="cs"/>
        <w:b/>
        <w:bCs/>
        <w:sz w:val="24"/>
        <w:szCs w:val="24"/>
        <w:rtl/>
      </w:rPr>
      <w:t>47</w:t>
    </w:r>
    <w:r w:rsidR="003676F5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734AA0" w:rsidRPr="00873379" w:rsidRDefault="00734AA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F8B179" wp14:editId="43BD37C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7" w:rsidRDefault="00930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7F4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E4607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0417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91560"/>
    <w:rsid w:val="00991BB9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15E1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123C"/>
    <w:rsid w:val="00E12531"/>
    <w:rsid w:val="00E143B0"/>
    <w:rsid w:val="00E14C06"/>
    <w:rsid w:val="00E16711"/>
    <w:rsid w:val="00E202AF"/>
    <w:rsid w:val="00E2237E"/>
    <w:rsid w:val="00E26FF3"/>
    <w:rsid w:val="00E310A5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2290-4012-4027-BCC7-BDB09910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387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/>
      <vt:lpstr>اصول/ سیره عقلائیه</vt:lpstr>
      <vt:lpstr>ادله حجیت سیره عقلا</vt:lpstr>
      <vt:lpstr>دلیل پنجم حجیت سیره</vt:lpstr>
      <vt:lpstr>چند نکته در ایضاح مسئله</vt:lpstr>
      <vt:lpstr>    نکته اول: تفاوت وظیفه پیامبر و امام</vt:lpstr>
      <vt:lpstr>    نکته دوم: قید ابتلای مکلفین در بیان احکام</vt:lpstr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Akbarian</cp:lastModifiedBy>
  <cp:revision>7</cp:revision>
  <dcterms:created xsi:type="dcterms:W3CDTF">2022-05-21T05:42:00Z</dcterms:created>
  <dcterms:modified xsi:type="dcterms:W3CDTF">2022-05-21T18:19:00Z</dcterms:modified>
</cp:coreProperties>
</file>