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DD4DB5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DD4DB5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7B8FEAFF" w14:textId="72D24D0E" w:rsidR="006574DD" w:rsidRPr="00DD4DB5" w:rsidRDefault="00085BC9" w:rsidP="006574D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D4DB5">
            <w:rPr>
              <w:color w:val="000000" w:themeColor="text1"/>
            </w:rPr>
            <w:fldChar w:fldCharType="begin"/>
          </w:r>
          <w:r w:rsidRPr="00DD4DB5">
            <w:rPr>
              <w:color w:val="000000" w:themeColor="text1"/>
            </w:rPr>
            <w:instrText xml:space="preserve"> TOC \o "1-3" \h \z \u </w:instrText>
          </w:r>
          <w:r w:rsidRPr="00DD4DB5">
            <w:rPr>
              <w:color w:val="000000" w:themeColor="text1"/>
            </w:rPr>
            <w:fldChar w:fldCharType="separate"/>
          </w:r>
          <w:hyperlink w:anchor="_Toc155103295" w:history="1">
            <w:r w:rsidR="006574DD" w:rsidRPr="00DD4DB5">
              <w:rPr>
                <w:rStyle w:val="Hyperlink"/>
                <w:noProof/>
                <w:rtl/>
              </w:rPr>
              <w:t>اصول/ حج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rFonts w:hint="eastAsia"/>
                <w:noProof/>
                <w:rtl/>
              </w:rPr>
              <w:t>ت</w:t>
            </w:r>
            <w:r w:rsidR="006574DD" w:rsidRPr="00DD4DB5">
              <w:rPr>
                <w:rStyle w:val="Hyperlink"/>
                <w:noProof/>
                <w:rtl/>
              </w:rPr>
              <w:t xml:space="preserve"> خبر واحد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_Toc155103295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5B372309" w14:textId="002F6D21" w:rsidR="006574DD" w:rsidRPr="00DD4DB5" w:rsidRDefault="00196392" w:rsidP="006574D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103296" w:history="1">
            <w:r w:rsidR="006574DD" w:rsidRPr="00DD4DB5">
              <w:rPr>
                <w:rStyle w:val="Hyperlink"/>
                <w:noProof/>
                <w:rtl/>
              </w:rPr>
              <w:t>پ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_Toc155103296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6D47E769" w14:textId="096B2F6E" w:rsidR="006574DD" w:rsidRPr="00DD4DB5" w:rsidRDefault="00196392" w:rsidP="006574D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103297" w:history="1">
            <w:r w:rsidR="006574DD" w:rsidRPr="00DD4DB5">
              <w:rPr>
                <w:rStyle w:val="Hyperlink"/>
                <w:noProof/>
                <w:rtl/>
              </w:rPr>
              <w:t>مقدمات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_Toc155103297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7A858A7F" w14:textId="2CB50F31" w:rsidR="006574DD" w:rsidRPr="00DD4DB5" w:rsidRDefault="00196392" w:rsidP="006574D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103298" w:history="1">
            <w:r w:rsidR="006574DD" w:rsidRPr="00DD4DB5">
              <w:rPr>
                <w:rStyle w:val="Hyperlink"/>
                <w:noProof/>
                <w:rtl/>
              </w:rPr>
              <w:t>مقدمه اول: تقس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م خبر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_Toc155103298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701F24F1" w14:textId="79329031" w:rsidR="006574DD" w:rsidRPr="00DD4DB5" w:rsidRDefault="00196392" w:rsidP="006574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103299" w:history="1">
            <w:r w:rsidR="006574DD" w:rsidRPr="00DD4DB5">
              <w:rPr>
                <w:rStyle w:val="Hyperlink"/>
                <w:noProof/>
                <w:rtl/>
              </w:rPr>
              <w:t>تقس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م اول: تقس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م به متواتر و واحد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_Toc155103299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75D926A9" w14:textId="31EF5A5A" w:rsidR="006574DD" w:rsidRPr="00DD4DB5" w:rsidRDefault="00196392" w:rsidP="006574D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5103300" w:history="1">
            <w:r w:rsidR="006574DD" w:rsidRPr="00DD4DB5">
              <w:rPr>
                <w:rStyle w:val="Hyperlink"/>
                <w:noProof/>
                <w:rtl/>
              </w:rPr>
              <w:t>تعر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ف خبر متواتر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_Toc155103300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2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26AD1E01" w14:textId="305C7986" w:rsidR="006574DD" w:rsidRPr="00DD4DB5" w:rsidRDefault="00196392" w:rsidP="006574D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5103301" w:history="1">
            <w:r w:rsidR="006574DD" w:rsidRPr="00DD4DB5">
              <w:rPr>
                <w:rStyle w:val="Hyperlink"/>
                <w:noProof/>
                <w:rtl/>
              </w:rPr>
              <w:t>تعر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ف خبر واحد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_Toc155103301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3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5A64C289" w14:textId="7FB2A03F" w:rsidR="006574DD" w:rsidRPr="00DD4DB5" w:rsidRDefault="00196392" w:rsidP="006574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103302" w:history="1">
            <w:r w:rsidR="006574DD" w:rsidRPr="00DD4DB5">
              <w:rPr>
                <w:rStyle w:val="Hyperlink"/>
                <w:noProof/>
                <w:rtl/>
              </w:rPr>
              <w:t>جمع‌بند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 xml:space="preserve"> تقس</w:t>
            </w:r>
            <w:r w:rsidR="006574DD" w:rsidRPr="00DD4DB5">
              <w:rPr>
                <w:rStyle w:val="Hyperlink"/>
                <w:rFonts w:hint="cs"/>
                <w:noProof/>
                <w:rtl/>
              </w:rPr>
              <w:t>ی</w:t>
            </w:r>
            <w:r w:rsidR="006574DD" w:rsidRPr="00DD4DB5">
              <w:rPr>
                <w:rStyle w:val="Hyperlink"/>
                <w:noProof/>
                <w:rtl/>
              </w:rPr>
              <w:t>م خبر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_Toc155103302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3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6687E81F" w14:textId="39B65F6F" w:rsidR="006574DD" w:rsidRPr="00DD4DB5" w:rsidRDefault="00196392" w:rsidP="006574D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103303" w:history="1">
            <w:r w:rsidR="006574DD" w:rsidRPr="00DD4DB5">
              <w:rPr>
                <w:rStyle w:val="Hyperlink"/>
                <w:noProof/>
                <w:rtl/>
              </w:rPr>
              <w:t>مقدمه دوم</w:t>
            </w:r>
            <w:r w:rsidR="006574DD" w:rsidRPr="00DD4DB5">
              <w:rPr>
                <w:noProof/>
                <w:webHidden/>
              </w:rPr>
              <w:tab/>
            </w:r>
            <w:r w:rsidR="006574DD" w:rsidRPr="00DD4DB5">
              <w:rPr>
                <w:noProof/>
                <w:webHidden/>
              </w:rPr>
              <w:fldChar w:fldCharType="begin"/>
            </w:r>
            <w:r w:rsidR="006574DD" w:rsidRPr="00DD4DB5">
              <w:rPr>
                <w:noProof/>
                <w:webHidden/>
              </w:rPr>
              <w:instrText xml:space="preserve"> PAGEREF _Toc155103303 \h </w:instrText>
            </w:r>
            <w:r w:rsidR="006574DD" w:rsidRPr="00DD4DB5">
              <w:rPr>
                <w:noProof/>
                <w:webHidden/>
              </w:rPr>
            </w:r>
            <w:r w:rsidR="006574DD" w:rsidRPr="00DD4DB5">
              <w:rPr>
                <w:noProof/>
                <w:webHidden/>
              </w:rPr>
              <w:fldChar w:fldCharType="separate"/>
            </w:r>
            <w:r w:rsidR="006574DD" w:rsidRPr="00DD4DB5">
              <w:rPr>
                <w:noProof/>
                <w:webHidden/>
              </w:rPr>
              <w:t>4</w:t>
            </w:r>
            <w:r w:rsidR="006574DD" w:rsidRPr="00DD4DB5">
              <w:rPr>
                <w:noProof/>
                <w:webHidden/>
              </w:rPr>
              <w:fldChar w:fldCharType="end"/>
            </w:r>
          </w:hyperlink>
        </w:p>
        <w:p w14:paraId="12693767" w14:textId="63778756" w:rsidR="00085BC9" w:rsidRPr="00DD4DB5" w:rsidRDefault="00085BC9" w:rsidP="008B0F1C">
          <w:pPr>
            <w:pStyle w:val="TOC3"/>
          </w:pPr>
          <w:r w:rsidRPr="00DD4DB5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DD4DB5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DD4DB5">
        <w:rPr>
          <w:rtl/>
        </w:rPr>
        <w:br w:type="page"/>
      </w:r>
    </w:p>
    <w:p w14:paraId="54128AFE" w14:textId="34B629B6" w:rsidR="00B119C3" w:rsidRPr="00DD4DB5" w:rsidRDefault="00B119C3" w:rsidP="00475B60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5103295"/>
      <w:r w:rsidRPr="00DD4DB5">
        <w:rPr>
          <w:rtl/>
        </w:rPr>
        <w:lastRenderedPageBreak/>
        <w:t>اصول/</w:t>
      </w:r>
      <w:bookmarkEnd w:id="2"/>
      <w:r w:rsidRPr="00DD4DB5">
        <w:rPr>
          <w:rtl/>
        </w:rPr>
        <w:t xml:space="preserve"> </w:t>
      </w:r>
      <w:r w:rsidR="00AA6F0F" w:rsidRPr="00DD4DB5">
        <w:rPr>
          <w:rFonts w:hint="cs"/>
          <w:color w:val="auto"/>
          <w:rtl/>
        </w:rPr>
        <w:t xml:space="preserve">حجیت </w:t>
      </w:r>
      <w:r w:rsidR="00475B60" w:rsidRPr="00DD4DB5">
        <w:rPr>
          <w:rFonts w:hint="cs"/>
          <w:color w:val="auto"/>
          <w:rtl/>
        </w:rPr>
        <w:t>خبر واحد</w:t>
      </w:r>
      <w:bookmarkEnd w:id="3"/>
    </w:p>
    <w:p w14:paraId="478A73FC" w14:textId="58C01883" w:rsidR="009B14F6" w:rsidRPr="00DD4DB5" w:rsidRDefault="009B14F6" w:rsidP="009B14F6">
      <w:pPr>
        <w:pStyle w:val="Heading1"/>
        <w:rPr>
          <w:rtl/>
        </w:rPr>
      </w:pPr>
      <w:bookmarkStart w:id="4" w:name="_Toc155103296"/>
      <w:bookmarkEnd w:id="0"/>
      <w:bookmarkEnd w:id="1"/>
      <w:r w:rsidRPr="00DD4DB5">
        <w:rPr>
          <w:rFonts w:hint="cs"/>
          <w:rtl/>
        </w:rPr>
        <w:t>پیشگفتار</w:t>
      </w:r>
      <w:bookmarkEnd w:id="4"/>
    </w:p>
    <w:p w14:paraId="51E4238C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tl/>
        </w:rPr>
        <w:t>چند سال است که در مباحث اصول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به حواش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پرداخته‌ا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و البته آن‌ها مطالب مهم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بوده است، حوزه 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ره</w:t>
      </w:r>
      <w:r w:rsidRPr="00DD4DB5">
        <w:rPr>
          <w:rtl/>
        </w:rPr>
        <w:t xml:space="preserve"> و مباحث فراوان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بخش آن با الفائق ارتباط داشت و طولان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مباحث ز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را پشت سر گذاشت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و الان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خواه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وارد خبر واحد بشو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. </w:t>
      </w:r>
    </w:p>
    <w:p w14:paraId="5125779D" w14:textId="4AE2D343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بنابرا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از امروز وارد بحث خبر واحد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در ادامه به مبحث جر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ان</w:t>
      </w:r>
      <w:r w:rsidRPr="00DD4DB5">
        <w:rPr>
          <w:rtl/>
        </w:rPr>
        <w:t xml:space="preserve"> خبر واحد و امارات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قب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ل</w:t>
      </w:r>
      <w:r w:rsidRPr="00DD4DB5">
        <w:rPr>
          <w:rtl/>
        </w:rPr>
        <w:t xml:space="preserve"> در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فقه و اصول خواه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پرداخت. </w:t>
      </w:r>
      <w:r w:rsidRPr="00DD4DB5">
        <w:rPr>
          <w:rFonts w:hint="eastAsia"/>
          <w:rtl/>
        </w:rPr>
        <w:t>در</w:t>
      </w:r>
      <w:r w:rsidRPr="00DD4DB5">
        <w:rPr>
          <w:rtl/>
        </w:rPr>
        <w:t xml:space="preserve"> مباحث حجج وارد بحث خبر واحد خواه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شد. </w:t>
      </w:r>
    </w:p>
    <w:p w14:paraId="256AB042" w14:textId="77777777" w:rsidR="00D52E78" w:rsidRPr="00DD4DB5" w:rsidRDefault="00D52E78" w:rsidP="00D52E78">
      <w:pPr>
        <w:pStyle w:val="Heading1"/>
        <w:rPr>
          <w:rtl/>
        </w:rPr>
      </w:pPr>
      <w:bookmarkStart w:id="5" w:name="_Toc155103297"/>
      <w:r w:rsidRPr="00DD4DB5">
        <w:rPr>
          <w:rFonts w:hint="eastAsia"/>
          <w:rtl/>
        </w:rPr>
        <w:t>مقدمات</w:t>
      </w:r>
      <w:bookmarkEnd w:id="5"/>
    </w:p>
    <w:p w14:paraId="08F88EE0" w14:textId="77777777" w:rsidR="00D52E78" w:rsidRPr="00DD4DB5" w:rsidRDefault="00D52E78" w:rsidP="00D52E78">
      <w:pPr>
        <w:pStyle w:val="Heading1"/>
        <w:rPr>
          <w:rtl/>
        </w:rPr>
      </w:pPr>
      <w:bookmarkStart w:id="6" w:name="_Toc155103298"/>
      <w:r w:rsidRPr="00DD4DB5">
        <w:rPr>
          <w:rFonts w:hint="eastAsia"/>
          <w:rtl/>
        </w:rPr>
        <w:t>مقدمه</w:t>
      </w:r>
      <w:r w:rsidRPr="00DD4DB5">
        <w:rPr>
          <w:rtl/>
        </w:rPr>
        <w:t xml:space="preserve"> اول: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</w:t>
      </w:r>
      <w:bookmarkEnd w:id="6"/>
    </w:p>
    <w:p w14:paraId="428DD202" w14:textId="77777777" w:rsidR="00D52E78" w:rsidRPr="00DD4DB5" w:rsidRDefault="00D52E78" w:rsidP="00D52E78">
      <w:pPr>
        <w:pStyle w:val="Heading2"/>
        <w:rPr>
          <w:rtl/>
        </w:rPr>
      </w:pPr>
      <w:bookmarkStart w:id="7" w:name="_Toc155103299"/>
      <w:r w:rsidRPr="00DD4DB5">
        <w:rPr>
          <w:rFonts w:hint="eastAsia"/>
          <w:rtl/>
        </w:rPr>
        <w:t>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اول: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به متواتر و واحد</w:t>
      </w:r>
      <w:bookmarkEnd w:id="7"/>
    </w:p>
    <w:p w14:paraId="55BE7E20" w14:textId="5BD1E0B0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که مرحوم شه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صدر خبر را به واحد و متواتر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کرده است، گزاره‌ها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که عن حسٍ أو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ب</w:t>
      </w:r>
      <w:r w:rsidRPr="00DD4DB5">
        <w:rPr>
          <w:rtl/>
        </w:rPr>
        <w:t xml:space="preserve"> ال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الحس به دست کس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رسد</w:t>
      </w:r>
      <w:r w:rsidRPr="00DD4DB5">
        <w:rPr>
          <w:rtl/>
        </w:rPr>
        <w:t xml:space="preserve"> و جر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ان</w:t>
      </w:r>
      <w:r w:rsidRPr="00DD4DB5">
        <w:rPr>
          <w:rtl/>
        </w:rPr>
        <w:t xml:space="preserve"> دارد به دو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سه قسم در کلمات قوم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شده</w:t>
      </w:r>
      <w:r w:rsidRPr="00DD4DB5">
        <w:rPr>
          <w:rtl/>
        </w:rPr>
        <w:t xml:space="preserve"> است.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طور است که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ند</w:t>
      </w:r>
      <w:r w:rsidRPr="00DD4DB5">
        <w:rPr>
          <w:rtl/>
        </w:rPr>
        <w:t xml:space="preserve"> خبر متواتر و خبر واحد که ب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شتر</w:t>
      </w:r>
      <w:r w:rsidRPr="00DD4DB5">
        <w:rPr>
          <w:rtl/>
        </w:rPr>
        <w:t xml:space="preserve"> </w:t>
      </w:r>
      <w:r w:rsidR="00E80C3C">
        <w:rPr>
          <w:rtl/>
        </w:rPr>
        <w:t>این‌جور</w:t>
      </w:r>
      <w:r w:rsidRPr="00DD4DB5">
        <w:rPr>
          <w:rtl/>
        </w:rPr>
        <w:t xml:space="preserve"> ت</w:t>
      </w:r>
      <w:r w:rsidRPr="00DD4DB5">
        <w:rPr>
          <w:rFonts w:hint="eastAsia"/>
          <w:rtl/>
        </w:rPr>
        <w:t>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کنند</w:t>
      </w:r>
      <w:r w:rsidRPr="00DD4DB5">
        <w:rPr>
          <w:rtl/>
        </w:rPr>
        <w:t xml:space="preserve">. </w:t>
      </w:r>
    </w:p>
    <w:p w14:paraId="07F984F2" w14:textId="77777777" w:rsidR="00D52E78" w:rsidRPr="00DD4DB5" w:rsidRDefault="00D52E78" w:rsidP="00D52E78">
      <w:pPr>
        <w:pStyle w:val="Heading3"/>
        <w:rPr>
          <w:rtl/>
        </w:rPr>
      </w:pPr>
      <w:bookmarkStart w:id="8" w:name="_Toc155103300"/>
      <w:r w:rsidRPr="00DD4DB5">
        <w:rPr>
          <w:rFonts w:hint="eastAsia"/>
          <w:rtl/>
        </w:rPr>
        <w:t>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خبر متواتر</w:t>
      </w:r>
      <w:bookmarkEnd w:id="8"/>
    </w:p>
    <w:p w14:paraId="0A6DD9EF" w14:textId="7500B05A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خبر</w:t>
      </w:r>
      <w:r w:rsidRPr="00DD4DB5">
        <w:rPr>
          <w:rtl/>
        </w:rPr>
        <w:t xml:space="preserve"> متواتر گزاره‌ها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متعدد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تعدد آن به حد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رس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ده</w:t>
      </w:r>
      <w:r w:rsidRPr="00DD4DB5">
        <w:rPr>
          <w:rtl/>
        </w:rPr>
        <w:t xml:space="preserve"> است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تواطئ ال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اگر موضوع واحد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با اخبار متعدد به دست رس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</w:t>
      </w:r>
      <w:r w:rsidR="00E80C3C">
        <w:rPr>
          <w:rtl/>
        </w:rPr>
        <w:t>به‌گونه‌ای</w:t>
      </w:r>
      <w:r w:rsidRPr="00DD4DB5">
        <w:rPr>
          <w:rtl/>
        </w:rPr>
        <w:t xml:space="preserve">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التواطئ المخبر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الکذب، عقلا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عقلائ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اً</w:t>
      </w:r>
      <w:r w:rsidRPr="00DD4DB5">
        <w:rPr>
          <w:rtl/>
        </w:rPr>
        <w:t xml:space="preserve"> تواطئ بر کذب و توافق بر کذب ممتنع است و محقق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>. به عبارت د</w:t>
      </w:r>
      <w:r w:rsidRPr="00DD4DB5">
        <w:rPr>
          <w:rFonts w:hint="cs"/>
          <w:rtl/>
        </w:rPr>
        <w:t>ی</w:t>
      </w:r>
      <w:r w:rsidRPr="00DD4DB5">
        <w:rPr>
          <w:rtl/>
        </w:rPr>
        <w:t>گر اخبار متراکم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موجب قطع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برا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قسم اول شده است. </w:t>
      </w:r>
    </w:p>
    <w:p w14:paraId="334E6B22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در بعض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اصطلاحات خبر متواتر تعم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داده شده است به خبر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نه،</w:t>
      </w:r>
      <w:r w:rsidRPr="00DD4DB5">
        <w:rPr>
          <w:rtl/>
        </w:rPr>
        <w:t xml:space="preserve">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نه‌ا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موجب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ولو تواتر و تعدد بالا هم نداشته باشد. به عبارت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خبر متواتر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به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اول؛ تعدد الاخبار بح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ث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التواطئ المخبر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</w:t>
      </w:r>
      <w:r w:rsidRPr="00DD4DB5">
        <w:rPr>
          <w:rFonts w:hint="eastAsia"/>
          <w:rtl/>
        </w:rPr>
        <w:t>که</w:t>
      </w:r>
      <w:r w:rsidRPr="00DD4DB5">
        <w:rPr>
          <w:rtl/>
        </w:rPr>
        <w:t xml:space="preserve"> تعدد به ح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ث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موجب حصول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امتناع 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موجب امتناع 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حصول علم و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6270D1DD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ممکن</w:t>
      </w:r>
      <w:r w:rsidRPr="00DD4DB5">
        <w:rPr>
          <w:rtl/>
        </w:rPr>
        <w:t xml:space="preserve"> است کس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خبر متواتر، خبر متعدد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موجب حصول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ولو حصول قطع ناش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تعدد نباشد بلکه ناش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انضمام قرائن باشد، قرائن قطع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داشته باشد.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با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اول کم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فرق دارد. </w:t>
      </w:r>
    </w:p>
    <w:p w14:paraId="1D2FF550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سوم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که خبر متواتر،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موجب حصول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ولو تعدد ندارد فقط قرائن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که ضم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مه</w:t>
      </w:r>
      <w:r w:rsidRPr="00DD4DB5">
        <w:rPr>
          <w:rtl/>
        </w:rPr>
        <w:t xml:space="preserve"> شده است و موجب حصول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53E2B25D" w14:textId="77777777" w:rsidR="00D52E78" w:rsidRPr="00DD4DB5" w:rsidRDefault="00D52E78" w:rsidP="00D52E78">
      <w:pPr>
        <w:pStyle w:val="Heading3"/>
        <w:rPr>
          <w:rtl/>
        </w:rPr>
      </w:pPr>
      <w:bookmarkStart w:id="9" w:name="_Toc155103301"/>
      <w:r w:rsidRPr="00DD4DB5">
        <w:rPr>
          <w:rFonts w:hint="eastAsia"/>
          <w:rtl/>
        </w:rPr>
        <w:lastRenderedPageBreak/>
        <w:t>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خبر واحد</w:t>
      </w:r>
      <w:bookmarkEnd w:id="9"/>
    </w:p>
    <w:p w14:paraId="3AE16B62" w14:textId="7060B03A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در</w:t>
      </w:r>
      <w:r w:rsidRPr="00DD4DB5">
        <w:rPr>
          <w:rtl/>
        </w:rPr>
        <w:t xml:space="preserve"> نقطه مقابل در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اول که </w:t>
      </w:r>
      <w:r w:rsidR="00E80C3C">
        <w:rPr>
          <w:rFonts w:hint="cs"/>
          <w:rtl/>
        </w:rPr>
        <w:t>ص</w:t>
      </w:r>
      <w:r w:rsidRPr="00DD4DB5">
        <w:rPr>
          <w:rtl/>
        </w:rPr>
        <w:t>ناع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قسم دوم قرار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رد</w:t>
      </w:r>
      <w:r w:rsidRPr="00DD4DB5">
        <w:rPr>
          <w:rtl/>
        </w:rPr>
        <w:t xml:space="preserve"> که خبر واحد است. در خبر واحد وحدت 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ست،</w:t>
      </w:r>
      <w:r w:rsidRPr="00DD4DB5">
        <w:rPr>
          <w:rtl/>
        </w:rPr>
        <w:t xml:space="preserve"> خبر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تعدد که موجب حصول قطع بشود و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امتناع تواطئ المخبر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بر کذب بشود نباشد،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نفر نقل بکند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دو نفر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چهار نفر و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پنج نفر، واحد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مقابل متواطئ است،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تعدد موجب حصول قطع در آن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. </w:t>
      </w:r>
    </w:p>
    <w:p w14:paraId="74E16105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نقطه‌ا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رو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تأک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دار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مقابل دو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شرط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ست،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تعدد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در آن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. </w:t>
      </w:r>
    </w:p>
    <w:p w14:paraId="0553F588" w14:textId="1521EE52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است که خ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متداول و </w:t>
      </w:r>
      <w:r w:rsidR="00E80C3C">
        <w:rPr>
          <w:rtl/>
        </w:rPr>
        <w:t>جاافتاده</w:t>
      </w:r>
      <w:r w:rsidRPr="00DD4DB5">
        <w:rPr>
          <w:rtl/>
        </w:rPr>
        <w:t xml:space="preserve"> است که خبر واحد معنا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دارد که شامل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هم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آنجا که دو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سه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چهار خبر است،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00FF0780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خبر</w:t>
      </w:r>
      <w:r w:rsidRPr="00DD4DB5">
        <w:rPr>
          <w:rtl/>
        </w:rPr>
        <w:t xml:space="preserve"> واحد مقابل متواتر به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اول است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جمع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آن تجمع موجب حصول قطع در آن بشود در آن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. </w:t>
      </w:r>
    </w:p>
    <w:p w14:paraId="52CF699A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دوم: خبر متواتر و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و واحد</w:t>
      </w:r>
    </w:p>
    <w:p w14:paraId="7A132A4F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خبر را به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سه قسم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کنند</w:t>
      </w:r>
      <w:r w:rsidRPr="00DD4DB5">
        <w:rPr>
          <w:rtl/>
        </w:rPr>
        <w:t xml:space="preserve"> متواتر و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و واحد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اصطلاح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به کار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رود</w:t>
      </w:r>
      <w:r w:rsidRPr="00DD4DB5">
        <w:rPr>
          <w:rtl/>
        </w:rPr>
        <w:t xml:space="preserve"> و ب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خبر متواتر و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قسم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قرار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دهند</w:t>
      </w:r>
      <w:r w:rsidRPr="00DD4DB5">
        <w:rPr>
          <w:rtl/>
        </w:rPr>
        <w:t xml:space="preserve">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 واحد به مفهوم واحد آن توجه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شود،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در واقع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است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دو است، وقت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سه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چهار و پنج شد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را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ند</w:t>
      </w:r>
      <w:r w:rsidRPr="00DD4DB5">
        <w:rPr>
          <w:rtl/>
        </w:rPr>
        <w:t xml:space="preserve"> به حالت 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انه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پ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دا</w:t>
      </w:r>
      <w:r w:rsidRPr="00DD4DB5">
        <w:rPr>
          <w:rtl/>
        </w:rPr>
        <w:t xml:space="preserve"> کرد. </w:t>
      </w:r>
    </w:p>
    <w:p w14:paraId="4C4B1D8C" w14:textId="621DC653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ثلاث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گفته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که متداول است همان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ثنا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است که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ند</w:t>
      </w:r>
      <w:r w:rsidRPr="00DD4DB5">
        <w:rPr>
          <w:rtl/>
        </w:rPr>
        <w:t xml:space="preserve"> متواتر و واحد؛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مقابل متواتر به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اول.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="00E80C3C">
        <w:rPr>
          <w:rtl/>
        </w:rPr>
        <w:t>جاافتاده</w:t>
      </w:r>
      <w:r w:rsidRPr="00DD4DB5">
        <w:rPr>
          <w:rtl/>
        </w:rPr>
        <w:t xml:space="preserve">‌تر است. </w:t>
      </w:r>
    </w:p>
    <w:p w14:paraId="78B95FA5" w14:textId="77777777" w:rsidR="00D52E78" w:rsidRPr="00DD4DB5" w:rsidRDefault="00D52E78" w:rsidP="00D52E78">
      <w:pPr>
        <w:pStyle w:val="Heading2"/>
        <w:rPr>
          <w:rtl/>
        </w:rPr>
      </w:pPr>
      <w:bookmarkStart w:id="10" w:name="_Toc155103302"/>
      <w:r w:rsidRPr="00DD4DB5">
        <w:rPr>
          <w:rFonts w:hint="eastAsia"/>
          <w:rtl/>
        </w:rPr>
        <w:t>جمع‌بند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</w:t>
      </w:r>
      <w:bookmarkEnd w:id="10"/>
    </w:p>
    <w:p w14:paraId="7A972A55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آن</w:t>
      </w:r>
      <w:r w:rsidRPr="00DD4DB5">
        <w:rPr>
          <w:rtl/>
        </w:rPr>
        <w:t xml:space="preserve"> که 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ج</w:t>
      </w:r>
      <w:r w:rsidRPr="00DD4DB5">
        <w:rPr>
          <w:rtl/>
        </w:rPr>
        <w:t xml:space="preserve"> و متداول است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که خبر متواتر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که موجب شده است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الکذب،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که موجب حصول قطع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است،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دو 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تواتر است و آنکه متواتر نباشد را واحد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ند،</w:t>
      </w:r>
      <w:r w:rsidRPr="00DD4DB5">
        <w:rPr>
          <w:rtl/>
        </w:rPr>
        <w:t xml:space="preserve">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که تعدد موجب حصول قطع در آن نباشد،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ندارد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اگر تعدد دارد موجب حصول قطع و امتناع 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نم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که شامل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و واحد به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حق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ق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و همه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نها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شامل خبر همراه با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موجبه قطع و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هم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با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خبر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اصطلاح عام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شد. البته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اصطلاحات را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جابجا کرد مثل آن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دوم را که بگ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محدودتر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سوم را بگ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خبر واحد محدودتر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14400694" w14:textId="4A707FED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پس</w:t>
      </w:r>
      <w:r w:rsidRPr="00DD4DB5">
        <w:rPr>
          <w:rtl/>
        </w:rPr>
        <w:t xml:space="preserve"> </w:t>
      </w:r>
      <w:r w:rsidR="00E80C3C">
        <w:rPr>
          <w:rtl/>
        </w:rPr>
        <w:t>بنابراین</w:t>
      </w:r>
      <w:r w:rsidRPr="00DD4DB5">
        <w:rPr>
          <w:rtl/>
        </w:rPr>
        <w:t xml:space="preserve"> به ب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ان</w:t>
      </w:r>
      <w:r w:rsidRPr="00DD4DB5">
        <w:rPr>
          <w:rtl/>
        </w:rPr>
        <w:t xml:space="preserve">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خبر متواتر را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سه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از آن ارائه کرد. </w:t>
      </w:r>
    </w:p>
    <w:p w14:paraId="77490D71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tl/>
        </w:rPr>
        <w:t>۱- خبر متعدد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تعدد آن موجب امتناع تواطئ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موجب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خاص متواتر است واحد مقابل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دا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ره‌اش</w:t>
      </w:r>
      <w:r w:rsidRPr="00DD4DB5">
        <w:rPr>
          <w:rtl/>
        </w:rPr>
        <w:t xml:space="preserve"> وس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4895924D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tl/>
        </w:rPr>
        <w:t>۲-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دوم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و تعدد ولو به انضمام قرائن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موجب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شود،</w:t>
      </w:r>
      <w:r w:rsidRPr="00DD4DB5">
        <w:rPr>
          <w:rtl/>
        </w:rPr>
        <w:t xml:space="preserve"> تعدد محفوظ است به انضمام قرائن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>. خبر متواتر در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دوم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تعدد دارد و تعدد آن به تنها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به انضمام قرائن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موجب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بازتر و عام‌تر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در تواتر </w:t>
      </w:r>
      <w:r w:rsidRPr="00DD4DB5">
        <w:rPr>
          <w:rFonts w:hint="eastAsia"/>
          <w:rtl/>
        </w:rPr>
        <w:t>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خبر واحد در مقابل آن مقدار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محدود‌تر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>. خبر واحد مقابل آن محدودتر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2D1A5D54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tl/>
        </w:rPr>
        <w:lastRenderedPageBreak/>
        <w:t>۳- احتمال سوم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خبر تواتر آن است که تواتر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خبر موجب قطع، با</w:t>
      </w:r>
      <w:r w:rsidRPr="00DD4DB5">
        <w:rPr>
          <w:rFonts w:hint="cs"/>
          <w:rtl/>
        </w:rPr>
        <w:t>یّ</w:t>
      </w:r>
      <w:r w:rsidRPr="00DD4DB5">
        <w:rPr>
          <w:rtl/>
        </w:rPr>
        <w:t xml:space="preserve">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نة</w:t>
      </w:r>
      <w:r w:rsidRPr="00DD4DB5">
        <w:rPr>
          <w:rtl/>
        </w:rPr>
        <w:t xml:space="preserve"> کان، چه به تعدد و چه به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تعدد و چه ترک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ب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نها</w:t>
      </w:r>
      <w:r w:rsidRPr="00DD4DB5">
        <w:rPr>
          <w:rtl/>
        </w:rPr>
        <w:t>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کمتر متداول است که به آن تواتر بگو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ند</w:t>
      </w:r>
      <w:r w:rsidRPr="00DD4DB5">
        <w:rPr>
          <w:rtl/>
        </w:rPr>
        <w:t>.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اصطلاح 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ج</w:t>
      </w:r>
      <w:r w:rsidRPr="00DD4DB5">
        <w:rPr>
          <w:rtl/>
        </w:rPr>
        <w:t xml:space="preserve">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. </w:t>
      </w:r>
    </w:p>
    <w:p w14:paraId="677B32AF" w14:textId="3CEF63E5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اما</w:t>
      </w:r>
      <w:r w:rsidRPr="00DD4DB5">
        <w:rPr>
          <w:rtl/>
        </w:rPr>
        <w:t xml:space="preserve"> اول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و دوم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</w:t>
      </w:r>
      <w:r w:rsidR="00E80C3C">
        <w:rPr>
          <w:rtl/>
        </w:rPr>
        <w:t>جاافتاده</w:t>
      </w:r>
      <w:r w:rsidRPr="00DD4DB5">
        <w:rPr>
          <w:rtl/>
        </w:rPr>
        <w:t xml:space="preserve"> است و اگر اول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را بگو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 واحد مقابل آن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دا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ره</w:t>
      </w:r>
      <w:r w:rsidRPr="00DD4DB5">
        <w:rPr>
          <w:rtl/>
        </w:rPr>
        <w:t xml:space="preserve"> </w:t>
      </w:r>
      <w:r w:rsidR="00E80C3C">
        <w:rPr>
          <w:rtl/>
        </w:rPr>
        <w:t>وسیع‌تری</w:t>
      </w:r>
      <w:r w:rsidRPr="00DD4DB5">
        <w:rPr>
          <w:rtl/>
        </w:rPr>
        <w:t xml:space="preserve"> را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رد</w:t>
      </w:r>
      <w:r w:rsidRPr="00DD4DB5">
        <w:rPr>
          <w:rtl/>
        </w:rPr>
        <w:t xml:space="preserve"> دوم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را بگو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 واحد مقابل آن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مقدار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ره</w:t>
      </w:r>
      <w:r w:rsidRPr="00DD4DB5">
        <w:rPr>
          <w:rtl/>
        </w:rPr>
        <w:t xml:space="preserve"> آن محدودتر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7C54553D" w14:textId="6B622073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البته</w:t>
      </w:r>
      <w:r w:rsidRPr="00DD4DB5">
        <w:rPr>
          <w:rtl/>
        </w:rPr>
        <w:t xml:space="preserve"> آن که 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ج</w:t>
      </w:r>
      <w:r w:rsidRPr="00DD4DB5">
        <w:rPr>
          <w:rtl/>
        </w:rPr>
        <w:t xml:space="preserve"> و متداول است آن اصطلاح اول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</w:t>
      </w:r>
      <w:r w:rsidR="00E80C3C">
        <w:rPr>
          <w:rtl/>
        </w:rPr>
        <w:t>بنابراین</w:t>
      </w:r>
      <w:r w:rsidRPr="00DD4DB5">
        <w:rPr>
          <w:rtl/>
        </w:rPr>
        <w:t xml:space="preserve"> خبر متواتر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که همان تعدد موجب حصول قطع و امتناع توافق بر کذب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از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همه را خبر واحد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و خبر واحد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نفر نقل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کند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که تعدد موجب حصول قط</w:t>
      </w:r>
      <w:r w:rsidRPr="00DD4DB5">
        <w:rPr>
          <w:rFonts w:hint="eastAsia"/>
          <w:rtl/>
        </w:rPr>
        <w:t>ع</w:t>
      </w:r>
      <w:r w:rsidRPr="00DD4DB5">
        <w:rPr>
          <w:rtl/>
        </w:rPr>
        <w:t xml:space="preserve"> در آن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اصلاً تعدد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اگر تعدد هست موجب حصول قطع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</w:t>
      </w:r>
      <w:r w:rsidRPr="00DD4DB5">
        <w:rPr>
          <w:rtl/>
        </w:rPr>
        <w:t xml:space="preserve"> همه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ن‌ها</w:t>
      </w:r>
      <w:r w:rsidRPr="00DD4DB5">
        <w:rPr>
          <w:rtl/>
        </w:rPr>
        <w:t xml:space="preserve"> خبر واحد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. </w:t>
      </w:r>
    </w:p>
    <w:p w14:paraId="4A56F40E" w14:textId="690967D5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لذا</w:t>
      </w:r>
      <w:r w:rsidRPr="00DD4DB5">
        <w:rPr>
          <w:rtl/>
        </w:rPr>
        <w:t xml:space="preserve"> </w:t>
      </w:r>
      <w:r w:rsidR="00E80C3C">
        <w:rPr>
          <w:rtl/>
        </w:rPr>
        <w:t>بنا بر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اول تقس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به خبر محفوف به قرائن و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محفوف به قرائن. پس اصطلاح اول، آن اول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است. </w:t>
      </w:r>
    </w:p>
    <w:p w14:paraId="04DD9056" w14:textId="21A56EC1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پس</w:t>
      </w:r>
      <w:r w:rsidRPr="00DD4DB5">
        <w:rPr>
          <w:rtl/>
        </w:rPr>
        <w:t xml:space="preserve"> سه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از متواتر آورد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گفت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اول </w:t>
      </w:r>
      <w:r w:rsidR="00E80C3C">
        <w:rPr>
          <w:rtl/>
        </w:rPr>
        <w:t>جاافتاده</w:t>
      </w:r>
      <w:r w:rsidRPr="00DD4DB5">
        <w:rPr>
          <w:rtl/>
        </w:rPr>
        <w:t xml:space="preserve"> است و محدود به دو 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است و واحد مقابل آن است که شامل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و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و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شود،</w:t>
      </w:r>
      <w:r w:rsidRPr="00DD4DB5">
        <w:rPr>
          <w:rtl/>
        </w:rPr>
        <w:t xml:space="preserve"> پس خبر واحد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عام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دارد. </w:t>
      </w:r>
    </w:p>
    <w:p w14:paraId="42F6DF26" w14:textId="13A39D9F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نکته مقدمات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خبر واحد اصطلاح اول مقابل متواتر به اصطلاح اول است و مقصود از آن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از متعدد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که تعدد آن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وجب</w:t>
      </w:r>
      <w:r w:rsidRPr="00DD4DB5">
        <w:rPr>
          <w:rtl/>
        </w:rPr>
        <w:t xml:space="preserve"> امتناع التواطئ </w:t>
      </w:r>
      <w:r w:rsidR="00E80C3C">
        <w:rPr>
          <w:rtl/>
        </w:rPr>
        <w:t>بنابراین</w:t>
      </w:r>
      <w:r w:rsidRPr="00DD4DB5">
        <w:rPr>
          <w:rtl/>
        </w:rPr>
        <w:t xml:space="preserve"> خبر واحد هم شامل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هم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مستف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ض،</w:t>
      </w:r>
      <w:r w:rsidRPr="00DD4DB5">
        <w:rPr>
          <w:rtl/>
        </w:rPr>
        <w:t xml:space="preserve"> هم شامل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قطع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و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هم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آن. </w:t>
      </w:r>
    </w:p>
    <w:p w14:paraId="13DB9F95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با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خبر واحد آنجا که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قطع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هم حت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هست محل بحث 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ست،</w:t>
      </w:r>
      <w:r w:rsidRPr="00DD4DB5">
        <w:rPr>
          <w:rtl/>
        </w:rPr>
        <w:t xml:space="preserve"> قسم دوم که خبر واحد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موجب قطع و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است محل بحث است. </w:t>
      </w:r>
    </w:p>
    <w:p w14:paraId="6B85C462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پس</w:t>
      </w:r>
      <w:r w:rsidRPr="00DD4DB5">
        <w:rPr>
          <w:rtl/>
        </w:rPr>
        <w:t xml:space="preserve"> متواتر و واحد، اصطلاح اول متواتر 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ج</w:t>
      </w:r>
      <w:r w:rsidRPr="00DD4DB5">
        <w:rPr>
          <w:rtl/>
        </w:rPr>
        <w:t xml:space="preserve"> است، مقابل آن واحد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با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معنا واحد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و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شود،</w:t>
      </w:r>
      <w:r w:rsidRPr="00DD4DB5">
        <w:rPr>
          <w:rtl/>
        </w:rPr>
        <w:t xml:space="preserve"> 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محفوف به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محل بحث است. </w:t>
      </w:r>
    </w:p>
    <w:p w14:paraId="05CBD8B8" w14:textId="77777777" w:rsidR="00D52E78" w:rsidRPr="00DD4DB5" w:rsidRDefault="00D52E78" w:rsidP="00D52E78">
      <w:pPr>
        <w:pStyle w:val="Heading1"/>
        <w:rPr>
          <w:rtl/>
        </w:rPr>
      </w:pPr>
      <w:bookmarkStart w:id="11" w:name="_Toc155103303"/>
      <w:r w:rsidRPr="00DD4DB5">
        <w:rPr>
          <w:rFonts w:hint="eastAsia"/>
          <w:rtl/>
        </w:rPr>
        <w:t>مقدمه</w:t>
      </w:r>
      <w:r w:rsidRPr="00DD4DB5">
        <w:rPr>
          <w:rtl/>
        </w:rPr>
        <w:t xml:space="preserve"> دوم</w:t>
      </w:r>
      <w:bookmarkEnd w:id="11"/>
      <w:r w:rsidRPr="00DD4DB5">
        <w:rPr>
          <w:rtl/>
        </w:rPr>
        <w:t xml:space="preserve"> </w:t>
      </w:r>
    </w:p>
    <w:p w14:paraId="7845BAB8" w14:textId="2F0CF085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مقدمه</w:t>
      </w:r>
      <w:r w:rsidRPr="00DD4DB5">
        <w:rPr>
          <w:rtl/>
        </w:rPr>
        <w:t xml:space="preserve"> دوم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اشاره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کنم</w:t>
      </w:r>
      <w:r w:rsidRPr="00DD4DB5">
        <w:rPr>
          <w:rtl/>
        </w:rPr>
        <w:t xml:space="preserve"> و بدون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نکه</w:t>
      </w:r>
      <w:r w:rsidRPr="00DD4DB5">
        <w:rPr>
          <w:rtl/>
        </w:rPr>
        <w:t xml:space="preserve"> بخواه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وارد بحث متواتر بشو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م،</w:t>
      </w:r>
      <w:r w:rsidRPr="00DD4DB5">
        <w:rPr>
          <w:rtl/>
        </w:rPr>
        <w:t xml:space="preserve"> گرچه مرحوم شه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صدر بر خلاف غالب کتب اصول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خبر متواتر را عنوان داده است و راجع به آن حدود ده صفحه بحث کرده است و مکرر هم ارجاع به اسس المنطق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دهد</w:t>
      </w:r>
      <w:r w:rsidRPr="00DD4DB5">
        <w:rPr>
          <w:rtl/>
        </w:rPr>
        <w:t xml:space="preserve"> (اسس المنطق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هم داستان دارد که ج</w:t>
      </w:r>
      <w:r w:rsidRPr="00DD4DB5">
        <w:rPr>
          <w:rFonts w:hint="eastAsia"/>
          <w:rtl/>
        </w:rPr>
        <w:t>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خود و حضرت آقا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حائر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هم در تقر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رات</w:t>
      </w:r>
      <w:r w:rsidRPr="00DD4DB5">
        <w:rPr>
          <w:rtl/>
        </w:rPr>
        <w:t xml:space="preserve"> خود بعض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نها</w:t>
      </w:r>
      <w:r w:rsidRPr="00DD4DB5">
        <w:rPr>
          <w:rtl/>
        </w:rPr>
        <w:t xml:space="preserve"> را نقد کرده‌اند، کتاب مباحث الاصول آقا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س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دکاظم</w:t>
      </w:r>
      <w:r w:rsidRPr="00DD4DB5">
        <w:rPr>
          <w:rtl/>
        </w:rPr>
        <w:t xml:space="preserve"> حائر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درس شه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صدر است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مقدمه‌ا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که شا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مقدمه بالا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صد صفحه در مورد احوال مرحوم شه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صدر است که خواندن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و آنجا 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زها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راجع به تار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خچه</w:t>
      </w:r>
      <w:r w:rsidRPr="00DD4DB5">
        <w:rPr>
          <w:rtl/>
        </w:rPr>
        <w:t xml:space="preserve"> بحث اسس المنطق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ن</w:t>
      </w:r>
      <w:r w:rsidR="00E80C3C">
        <w:rPr>
          <w:rtl/>
        </w:rPr>
        <w:t xml:space="preserve"> اشاره کرده</w:t>
      </w:r>
      <w:r w:rsidR="00E80C3C">
        <w:rPr>
          <w:rFonts w:hint="cs"/>
          <w:rtl/>
        </w:rPr>
        <w:t>‌</w:t>
      </w:r>
      <w:r w:rsidRPr="00DD4DB5">
        <w:rPr>
          <w:rtl/>
        </w:rPr>
        <w:t xml:space="preserve">اند) </w:t>
      </w:r>
    </w:p>
    <w:p w14:paraId="261927AC" w14:textId="61E169C1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نکته</w:t>
      </w:r>
      <w:r w:rsidRPr="00DD4DB5">
        <w:rPr>
          <w:rtl/>
        </w:rPr>
        <w:t xml:space="preserve"> دوم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خواهم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بحث بکنم و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شان</w:t>
      </w:r>
      <w:r w:rsidRPr="00DD4DB5">
        <w:rPr>
          <w:rtl/>
        </w:rPr>
        <w:t xml:space="preserve"> در اسس المنطق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مفصل به آن پرداخته‌اند آن است که در خبر متواتر درست است که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آن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ما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ظاهر و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شان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ح،</w:t>
      </w:r>
      <w:r w:rsidRPr="00DD4DB5">
        <w:rPr>
          <w:rtl/>
        </w:rPr>
        <w:t xml:space="preserve">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اول متواتر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خبر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پ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دا</w:t>
      </w:r>
      <w:r w:rsidRPr="00DD4DB5">
        <w:rPr>
          <w:rtl/>
        </w:rPr>
        <w:t xml:space="preserve"> کرده است که موجب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قطع حاصل بشود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تعدد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توافق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مخبر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متعدد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الکذب، آن تعدد و تراکم </w:t>
      </w:r>
      <w:r w:rsidRPr="00DD4DB5">
        <w:rPr>
          <w:rtl/>
        </w:rPr>
        <w:lastRenderedPageBreak/>
        <w:t>موجب شده است که تواطئ بر کذب ممتنع بشود و قطع حاصل بشود و البته گفت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قطع آن بر دو مشرب فلسف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مشرب استقرائ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غرب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ها</w:t>
      </w:r>
      <w:r w:rsidRPr="00DD4DB5">
        <w:rPr>
          <w:rtl/>
        </w:rPr>
        <w:t xml:space="preserve"> دارند و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شان</w:t>
      </w:r>
      <w:r w:rsidRPr="00DD4DB5">
        <w:rPr>
          <w:rtl/>
        </w:rPr>
        <w:t xml:space="preserve"> هم آن را تقر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</w:t>
      </w:r>
      <w:r w:rsidRPr="00DD4DB5">
        <w:rPr>
          <w:rtl/>
        </w:rPr>
        <w:t xml:space="preserve"> کرده‌اند و در اسس المنطق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="00E80C3C">
        <w:rPr>
          <w:rtl/>
        </w:rPr>
        <w:t>آورده‌اند</w:t>
      </w:r>
      <w:r w:rsidRPr="00DD4DB5">
        <w:rPr>
          <w:rtl/>
        </w:rPr>
        <w:t xml:space="preserve">. </w:t>
      </w:r>
    </w:p>
    <w:p w14:paraId="2E13AAA8" w14:textId="49B491F3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نکته‌ا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در آن خبر متواتر به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اول با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توجه کرد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 که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وجب</w:t>
      </w:r>
      <w:r w:rsidRPr="00DD4DB5">
        <w:rPr>
          <w:rtl/>
        </w:rPr>
        <w:t xml:space="preserve"> الحصول القطع او الاطم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نکه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التوافق المخبر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درست است که تعدد در آن نقش اصل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به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توجه کرد که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تعدد تابع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متغ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رات</w:t>
      </w:r>
      <w:r w:rsidRPr="00DD4DB5">
        <w:rPr>
          <w:rtl/>
        </w:rPr>
        <w:t xml:space="preserve"> خ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ز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است؛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جاها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با ده نفر تعدد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متنع</w:t>
      </w:r>
      <w:r w:rsidRPr="00DD4DB5">
        <w:rPr>
          <w:rtl/>
        </w:rPr>
        <w:t xml:space="preserve"> التوافق عل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الکذب حاصل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جا</w:t>
      </w:r>
      <w:r w:rsidRPr="00DD4DB5">
        <w:rPr>
          <w:rFonts w:hint="cs"/>
          <w:rtl/>
        </w:rPr>
        <w:t>یی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تعدد با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 نفر باشند و لذا انواع متغ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رات</w:t>
      </w:r>
      <w:r w:rsidRPr="00DD4DB5">
        <w:rPr>
          <w:rtl/>
        </w:rPr>
        <w:t xml:space="preserve">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و عوامل تقو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ت</w:t>
      </w:r>
      <w:r w:rsidRPr="00DD4DB5">
        <w:rPr>
          <w:rtl/>
        </w:rPr>
        <w:t xml:space="preserve"> کنند و </w:t>
      </w:r>
      <w:r w:rsidR="00E80C3C">
        <w:rPr>
          <w:rtl/>
        </w:rPr>
        <w:t>تضعیف‌کننده</w:t>
      </w:r>
      <w:r w:rsidRPr="00DD4DB5">
        <w:rPr>
          <w:rtl/>
        </w:rPr>
        <w:t xml:space="preserve">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وجود دارد که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رابطه تعدد و حصول قطع مؤثر است. مرحوم شه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صدر در اسس المنطق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مفص</w:t>
      </w:r>
      <w:r w:rsidRPr="00DD4DB5">
        <w:rPr>
          <w:rFonts w:hint="eastAsia"/>
          <w:rtl/>
        </w:rPr>
        <w:t>ل</w:t>
      </w:r>
      <w:r w:rsidRPr="00DD4DB5">
        <w:rPr>
          <w:rtl/>
        </w:rPr>
        <w:t xml:space="preserve"> و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جا مجمل به انواع عوامل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اشاره کرده‌اند. </w:t>
      </w:r>
    </w:p>
    <w:p w14:paraId="4386B936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ما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خواه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بگو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جور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قرائن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دوم آورده‌ا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در آن هم هست منته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با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دقت که قرائن منضمه دو جور است؛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قرائن ربط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به تعدد ندارد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را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دوم آورده‌ا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م،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تعدد 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ز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است و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بدون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نکه</w:t>
      </w:r>
      <w:r w:rsidRPr="00DD4DB5">
        <w:rPr>
          <w:rtl/>
        </w:rPr>
        <w:t xml:space="preserve"> کار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به تعدد داشته باشد چ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ز</w:t>
      </w:r>
      <w:r w:rsidRPr="00DD4DB5">
        <w:rPr>
          <w:rtl/>
        </w:rPr>
        <w:t xml:space="preserve">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اس</w:t>
      </w:r>
      <w:r w:rsidRPr="00DD4DB5">
        <w:rPr>
          <w:rFonts w:hint="eastAsia"/>
          <w:rtl/>
        </w:rPr>
        <w:t>ت،</w:t>
      </w:r>
      <w:r w:rsidRPr="00DD4DB5">
        <w:rPr>
          <w:rtl/>
        </w:rPr>
        <w:t xml:space="preserve"> اما گاه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قرائن با آن تعدد ترک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ب</w:t>
      </w:r>
      <w:r w:rsidRPr="00DD4DB5">
        <w:rPr>
          <w:rtl/>
        </w:rPr>
        <w:t xml:space="preserve"> اتحاد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عن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در دل تعدد است امتزاج اتحاد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دارد، تعدد در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شرا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ط</w:t>
      </w:r>
      <w:r w:rsidRPr="00DD4DB5">
        <w:rPr>
          <w:rtl/>
        </w:rPr>
        <w:t xml:space="preserve"> موجب حصول قطع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تعدد در شرا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ط</w:t>
      </w:r>
      <w:r w:rsidRPr="00DD4DB5">
        <w:rPr>
          <w:rtl/>
        </w:rPr>
        <w:t xml:space="preserve">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tl/>
        </w:rPr>
        <w:t xml:space="preserve"> با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د</w:t>
      </w:r>
      <w:r w:rsidRPr="00DD4DB5">
        <w:rPr>
          <w:rtl/>
        </w:rPr>
        <w:t xml:space="preserve"> درجه بالاتر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داشته باشد. آن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</w:t>
      </w:r>
      <w:r w:rsidRPr="00DD4DB5">
        <w:rPr>
          <w:rtl/>
        </w:rPr>
        <w:t xml:space="preserve"> در خود تعدد به نوع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دخالت دارد و در همان بستر تعدد است و ب</w:t>
      </w:r>
      <w:r w:rsidRPr="00DD4DB5">
        <w:rPr>
          <w:rFonts w:hint="eastAsia"/>
          <w:rtl/>
        </w:rPr>
        <w:t>ا</w:t>
      </w:r>
      <w:r w:rsidRPr="00DD4DB5">
        <w:rPr>
          <w:rtl/>
        </w:rPr>
        <w:t xml:space="preserve"> آن ترک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ب</w:t>
      </w:r>
      <w:r w:rsidRPr="00DD4DB5">
        <w:rPr>
          <w:rtl/>
        </w:rPr>
        <w:t xml:space="preserve"> اتحاد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دارد. </w:t>
      </w:r>
    </w:p>
    <w:p w14:paraId="227C1FB7" w14:textId="77777777" w:rsidR="00D52E78" w:rsidRPr="00DD4DB5" w:rsidRDefault="00D52E78" w:rsidP="00D52E78">
      <w:pPr>
        <w:spacing w:line="228" w:lineRule="auto"/>
        <w:rPr>
          <w:rtl/>
        </w:rPr>
      </w:pPr>
      <w:r w:rsidRPr="00DD4DB5">
        <w:rPr>
          <w:rFonts w:hint="eastAsia"/>
          <w:rtl/>
        </w:rPr>
        <w:t>نکته</w:t>
      </w:r>
      <w:r w:rsidRPr="00DD4DB5">
        <w:rPr>
          <w:rtl/>
        </w:rPr>
        <w:t xml:space="preserve"> دق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ق</w:t>
      </w:r>
      <w:r w:rsidRPr="00DD4DB5">
        <w:rPr>
          <w:rtl/>
        </w:rPr>
        <w:t xml:space="preserve"> مسئله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بود که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حصول قطع در متواتر به معنا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اول بر پا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ه</w:t>
      </w:r>
      <w:r w:rsidRPr="00DD4DB5">
        <w:rPr>
          <w:rtl/>
        </w:rPr>
        <w:t xml:space="preserve"> تعدد است منته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تعدد با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قرائن د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گر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کم و ز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اد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در درجه موجب حصول اطم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نان</w:t>
      </w:r>
      <w:r w:rsidRPr="00DD4DB5">
        <w:rPr>
          <w:rtl/>
        </w:rPr>
        <w:t xml:space="preserve">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tl/>
        </w:rPr>
        <w:t xml:space="preserve"> 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آن قرائن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در بستر تعدد سوار است، با تعدد عج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</w:t>
      </w:r>
      <w:r w:rsidRPr="00DD4DB5">
        <w:rPr>
          <w:rtl/>
        </w:rPr>
        <w:t xml:space="preserve"> است. </w:t>
      </w:r>
    </w:p>
    <w:p w14:paraId="679B55BB" w14:textId="275AEF29" w:rsidR="00F0262F" w:rsidRPr="00DD4DB5" w:rsidRDefault="00D52E78" w:rsidP="00E80C3C">
      <w:pPr>
        <w:spacing w:line="228" w:lineRule="auto"/>
        <w:rPr>
          <w:rtl/>
        </w:rPr>
      </w:pPr>
      <w:r w:rsidRPr="00DD4DB5">
        <w:rPr>
          <w:rFonts w:hint="eastAsia"/>
          <w:rtl/>
        </w:rPr>
        <w:t>در</w:t>
      </w:r>
      <w:r w:rsidRPr="00DD4DB5">
        <w:rPr>
          <w:rtl/>
        </w:rPr>
        <w:t xml:space="preserve">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دوم که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گو</w:t>
      </w:r>
      <w:r w:rsidRPr="00DD4DB5">
        <w:rPr>
          <w:rFonts w:hint="cs"/>
          <w:rtl/>
        </w:rPr>
        <w:t>یی</w:t>
      </w:r>
      <w:r w:rsidRPr="00DD4DB5">
        <w:rPr>
          <w:rFonts w:hint="eastAsia"/>
          <w:rtl/>
        </w:rPr>
        <w:t>م</w:t>
      </w:r>
      <w:r w:rsidRPr="00DD4DB5">
        <w:rPr>
          <w:rtl/>
        </w:rPr>
        <w:t xml:space="preserve"> قرائن، منظور قرائن منضمه است، قرائن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ربط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به تعدد ندارد، 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ک</w:t>
      </w:r>
      <w:r w:rsidRPr="00DD4DB5">
        <w:rPr>
          <w:rtl/>
        </w:rPr>
        <w:t xml:space="preserve"> قر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نه‌ا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جدا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از بحث تعدد ا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نجا</w:t>
      </w:r>
      <w:r w:rsidRPr="00DD4DB5">
        <w:rPr>
          <w:rtl/>
        </w:rPr>
        <w:t xml:space="preserve"> وجود دارد ول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قرائن</w:t>
      </w:r>
      <w:r w:rsidRPr="00DD4DB5">
        <w:rPr>
          <w:rFonts w:hint="cs"/>
          <w:rtl/>
        </w:rPr>
        <w:t>ی</w:t>
      </w:r>
      <w:r w:rsidRPr="00DD4DB5">
        <w:rPr>
          <w:rtl/>
        </w:rPr>
        <w:t xml:space="preserve"> که با تعدد امتزاج دارد در تعر</w:t>
      </w:r>
      <w:r w:rsidRPr="00DD4DB5">
        <w:rPr>
          <w:rFonts w:hint="cs"/>
          <w:rtl/>
        </w:rPr>
        <w:t>ی</w:t>
      </w:r>
      <w:r w:rsidRPr="00DD4DB5">
        <w:rPr>
          <w:rFonts w:hint="eastAsia"/>
          <w:rtl/>
        </w:rPr>
        <w:t>ف</w:t>
      </w:r>
      <w:r w:rsidRPr="00DD4DB5">
        <w:rPr>
          <w:rtl/>
        </w:rPr>
        <w:t xml:space="preserve"> وارد م</w:t>
      </w:r>
      <w:r w:rsidRPr="00DD4DB5">
        <w:rPr>
          <w:rFonts w:hint="cs"/>
          <w:rtl/>
        </w:rPr>
        <w:t>ی‌</w:t>
      </w:r>
      <w:r w:rsidRPr="00DD4DB5">
        <w:rPr>
          <w:rFonts w:hint="eastAsia"/>
          <w:rtl/>
        </w:rPr>
        <w:t>شود</w:t>
      </w:r>
      <w:r w:rsidRPr="00DD4DB5">
        <w:rPr>
          <w:rFonts w:hint="cs"/>
          <w:rtl/>
        </w:rPr>
        <w:t>.</w:t>
      </w:r>
      <w:bookmarkStart w:id="12" w:name="_GoBack"/>
      <w:bookmarkEnd w:id="12"/>
    </w:p>
    <w:sectPr w:rsidR="00F0262F" w:rsidRPr="00DD4DB5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A25AF" w14:textId="77777777" w:rsidR="00196392" w:rsidRDefault="00196392" w:rsidP="000D5800">
      <w:pPr>
        <w:spacing w:after="0"/>
      </w:pPr>
      <w:r>
        <w:separator/>
      </w:r>
    </w:p>
  </w:endnote>
  <w:endnote w:type="continuationSeparator" w:id="0">
    <w:p w14:paraId="1F1CF8F0" w14:textId="77777777" w:rsidR="00196392" w:rsidRDefault="001963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7CAC105" w:rsidR="00B13C0D" w:rsidRDefault="00B13C0D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E80C3C">
          <w:rPr>
            <w:rFonts w:cs="B Mitra"/>
            <w:noProof/>
            <w:rtl/>
          </w:rPr>
          <w:t>5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A3CA" w14:textId="77777777" w:rsidR="00196392" w:rsidRDefault="00196392" w:rsidP="000D5800">
      <w:pPr>
        <w:spacing w:after="0"/>
      </w:pPr>
      <w:r>
        <w:separator/>
      </w:r>
    </w:p>
  </w:footnote>
  <w:footnote w:type="continuationSeparator" w:id="0">
    <w:p w14:paraId="6ED5614E" w14:textId="77777777" w:rsidR="00196392" w:rsidRDefault="0019639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6743958D" w:rsidR="00B13C0D" w:rsidRPr="00DD4DB5" w:rsidRDefault="00B13C0D" w:rsidP="00475B60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DD4DB5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="00475B6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="00475B6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 اصلی: حجیت قول</w:t>
    </w:r>
    <w:r w:rsidR="00475B6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                                   تاریخ 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جلسه: </w:t>
    </w:r>
    <w:r w:rsidR="00545C5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11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0E7A66CB" w:rsidR="00B13C0D" w:rsidRPr="00DD4DB5" w:rsidRDefault="00B13C0D" w:rsidP="00475B60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DD4DB5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حجیت </w:t>
    </w:r>
    <w:r w:rsidR="00475B6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خبر واحد</w:t>
    </w:r>
    <w:r w:rsidR="00475B6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</w:t>
    </w:r>
    <w:r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شماره جلسه: 58</w:t>
    </w:r>
    <w:r w:rsidR="00545C50" w:rsidRPr="00DD4DB5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ACB"/>
    <w:rsid w:val="00091AED"/>
    <w:rsid w:val="00092C32"/>
    <w:rsid w:val="000937AA"/>
    <w:rsid w:val="0009433F"/>
    <w:rsid w:val="0009673C"/>
    <w:rsid w:val="00097132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6392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1069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4DB5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0C3C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B74A-DCA8-4BC9-A508-C93E2A9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2024-01-02T12:24:00Z</dcterms:created>
  <dcterms:modified xsi:type="dcterms:W3CDTF">2024-01-03T05:36:00Z</dcterms:modified>
</cp:coreProperties>
</file>