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7A4709" w:rsidRDefault="00085BC9" w:rsidP="00C73764">
          <w:pPr>
            <w:pStyle w:val="TOCHeading"/>
            <w:ind w:firstLine="429"/>
            <w:jc w:val="both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7A4709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520CE403" w14:textId="4884CEDB" w:rsidR="00C70D9A" w:rsidRPr="007A4709" w:rsidRDefault="00085BC9" w:rsidP="00C70D9A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A4709">
            <w:rPr>
              <w:color w:val="000000" w:themeColor="text1"/>
            </w:rPr>
            <w:fldChar w:fldCharType="begin"/>
          </w:r>
          <w:r w:rsidRPr="007A4709">
            <w:rPr>
              <w:color w:val="000000" w:themeColor="text1"/>
            </w:rPr>
            <w:instrText xml:space="preserve"> TOC \o "1-3" \h \z \u </w:instrText>
          </w:r>
          <w:r w:rsidRPr="007A4709">
            <w:rPr>
              <w:color w:val="000000" w:themeColor="text1"/>
            </w:rPr>
            <w:fldChar w:fldCharType="separate"/>
          </w:r>
          <w:hyperlink w:anchor="_Toc155453385" w:history="1">
            <w:r w:rsidR="00C70D9A" w:rsidRPr="007A4709">
              <w:rPr>
                <w:rStyle w:val="Hyperlink"/>
                <w:noProof/>
                <w:rtl/>
              </w:rPr>
              <w:t>اصول/ حج</w:t>
            </w:r>
            <w:r w:rsidR="00C70D9A" w:rsidRPr="007A4709">
              <w:rPr>
                <w:rStyle w:val="Hyperlink"/>
                <w:rFonts w:hint="cs"/>
                <w:noProof/>
                <w:rtl/>
              </w:rPr>
              <w:t>ی</w:t>
            </w:r>
            <w:r w:rsidR="00C70D9A" w:rsidRPr="007A4709">
              <w:rPr>
                <w:rStyle w:val="Hyperlink"/>
                <w:rFonts w:hint="eastAsia"/>
                <w:noProof/>
                <w:rtl/>
              </w:rPr>
              <w:t>ت</w:t>
            </w:r>
            <w:r w:rsidR="00C70D9A" w:rsidRPr="007A4709">
              <w:rPr>
                <w:rStyle w:val="Hyperlink"/>
                <w:noProof/>
                <w:rtl/>
              </w:rPr>
              <w:t xml:space="preserve"> خبر واحد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_Toc155453385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2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53943635" w14:textId="1A0F5DFA" w:rsidR="00C70D9A" w:rsidRPr="007A4709" w:rsidRDefault="00820F13" w:rsidP="00C70D9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53386" w:history="1">
            <w:r w:rsidR="00C70D9A" w:rsidRPr="007A4709">
              <w:rPr>
                <w:rStyle w:val="Hyperlink"/>
                <w:noProof/>
                <w:rtl/>
              </w:rPr>
              <w:t>پ</w:t>
            </w:r>
            <w:r w:rsidR="00C70D9A" w:rsidRPr="007A4709">
              <w:rPr>
                <w:rStyle w:val="Hyperlink"/>
                <w:rFonts w:hint="cs"/>
                <w:noProof/>
                <w:rtl/>
              </w:rPr>
              <w:t>ی</w:t>
            </w:r>
            <w:r w:rsidR="00C70D9A" w:rsidRPr="007A470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_Toc155453386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2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77F07767" w14:textId="12AF1E4B" w:rsidR="00C70D9A" w:rsidRPr="007A4709" w:rsidRDefault="00820F13" w:rsidP="00C70D9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53387" w:history="1">
            <w:r w:rsidR="00C70D9A" w:rsidRPr="007A4709">
              <w:rPr>
                <w:rStyle w:val="Hyperlink"/>
                <w:noProof/>
                <w:rtl/>
              </w:rPr>
              <w:t>مقدمه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_Toc155453387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2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5F2196B0" w14:textId="6728B504" w:rsidR="00C70D9A" w:rsidRPr="007A4709" w:rsidRDefault="00820F13" w:rsidP="00C70D9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53388" w:history="1">
            <w:r w:rsidR="00C70D9A" w:rsidRPr="007A4709">
              <w:rPr>
                <w:rStyle w:val="Hyperlink"/>
                <w:noProof/>
                <w:rtl/>
              </w:rPr>
              <w:t>نکته اول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_Toc155453388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2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269EC9E9" w14:textId="70ADCD30" w:rsidR="00C70D9A" w:rsidRPr="007A4709" w:rsidRDefault="00820F13" w:rsidP="00C70D9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53389" w:history="1">
            <w:r w:rsidR="00C70D9A" w:rsidRPr="007A4709">
              <w:rPr>
                <w:rStyle w:val="Hyperlink"/>
                <w:noProof/>
                <w:rtl/>
              </w:rPr>
              <w:t>نکته دوم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_Toc155453389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4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34B4BFAB" w14:textId="42731C89" w:rsidR="00C70D9A" w:rsidRPr="007A4709" w:rsidRDefault="00820F13" w:rsidP="00C70D9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53390" w:history="1">
            <w:r w:rsidR="00C70D9A" w:rsidRPr="007A4709">
              <w:rPr>
                <w:rStyle w:val="Hyperlink"/>
                <w:noProof/>
                <w:rtl/>
              </w:rPr>
              <w:t>مطلب دوم: پ</w:t>
            </w:r>
            <w:r w:rsidR="00C70D9A" w:rsidRPr="007A4709">
              <w:rPr>
                <w:rStyle w:val="Hyperlink"/>
                <w:rFonts w:hint="cs"/>
                <w:noProof/>
                <w:rtl/>
              </w:rPr>
              <w:t>ی</w:t>
            </w:r>
            <w:r w:rsidR="00C70D9A" w:rsidRPr="007A4709">
              <w:rPr>
                <w:rStyle w:val="Hyperlink"/>
                <w:rFonts w:hint="eastAsia"/>
                <w:noProof/>
                <w:rtl/>
              </w:rPr>
              <w:t>ش</w:t>
            </w:r>
            <w:r w:rsidR="00C70D9A" w:rsidRPr="007A4709">
              <w:rPr>
                <w:rStyle w:val="Hyperlink"/>
                <w:rFonts w:hint="cs"/>
                <w:noProof/>
                <w:rtl/>
              </w:rPr>
              <w:t>ی</w:t>
            </w:r>
            <w:r w:rsidR="00C70D9A" w:rsidRPr="007A4709">
              <w:rPr>
                <w:rStyle w:val="Hyperlink"/>
                <w:rFonts w:hint="eastAsia"/>
                <w:noProof/>
                <w:rtl/>
              </w:rPr>
              <w:t>نه</w:t>
            </w:r>
            <w:r w:rsidR="00C70D9A" w:rsidRPr="007A4709">
              <w:rPr>
                <w:rStyle w:val="Hyperlink"/>
                <w:noProof/>
                <w:rtl/>
              </w:rPr>
              <w:t xml:space="preserve"> تار</w:t>
            </w:r>
            <w:r w:rsidR="00C70D9A" w:rsidRPr="007A4709">
              <w:rPr>
                <w:rStyle w:val="Hyperlink"/>
                <w:rFonts w:hint="cs"/>
                <w:noProof/>
                <w:rtl/>
              </w:rPr>
              <w:t>ی</w:t>
            </w:r>
            <w:r w:rsidR="00C70D9A" w:rsidRPr="007A4709">
              <w:rPr>
                <w:rStyle w:val="Hyperlink"/>
                <w:rFonts w:hint="eastAsia"/>
                <w:noProof/>
                <w:rtl/>
              </w:rPr>
              <w:t>خ</w:t>
            </w:r>
            <w:r w:rsidR="00C70D9A" w:rsidRPr="007A4709">
              <w:rPr>
                <w:rStyle w:val="Hyperlink"/>
                <w:rFonts w:hint="cs"/>
                <w:noProof/>
                <w:rtl/>
              </w:rPr>
              <w:t>ی</w:t>
            </w:r>
            <w:r w:rsidR="00C70D9A" w:rsidRPr="007A4709">
              <w:rPr>
                <w:rStyle w:val="Hyperlink"/>
                <w:noProof/>
                <w:rtl/>
              </w:rPr>
              <w:t xml:space="preserve"> بحث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_Toc155453390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5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1529DCAA" w14:textId="2EA88F6C" w:rsidR="00C70D9A" w:rsidRPr="007A4709" w:rsidRDefault="00820F13" w:rsidP="00C70D9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53391" w:history="1">
            <w:r w:rsidR="00C70D9A" w:rsidRPr="007A4709">
              <w:rPr>
                <w:rStyle w:val="Hyperlink"/>
                <w:noProof/>
                <w:rtl/>
              </w:rPr>
              <w:t>نکته اول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_Toc155453391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5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02031B8F" w14:textId="28217DE8" w:rsidR="00C70D9A" w:rsidRPr="007A4709" w:rsidRDefault="00820F13" w:rsidP="00C70D9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53392" w:history="1">
            <w:r w:rsidR="00C70D9A" w:rsidRPr="007A4709">
              <w:rPr>
                <w:rStyle w:val="Hyperlink"/>
                <w:noProof/>
                <w:rtl/>
              </w:rPr>
              <w:t>نکته دوم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_Toc155453392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6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4C450076" w14:textId="431696C6" w:rsidR="00C70D9A" w:rsidRPr="007A4709" w:rsidRDefault="00820F13" w:rsidP="00C70D9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53393" w:history="1">
            <w:r w:rsidR="00C70D9A" w:rsidRPr="007A4709">
              <w:rPr>
                <w:rStyle w:val="Hyperlink"/>
                <w:noProof/>
                <w:rtl/>
              </w:rPr>
              <w:t>نکته سوم</w:t>
            </w:r>
            <w:r w:rsidR="00C70D9A" w:rsidRPr="007A4709">
              <w:rPr>
                <w:noProof/>
                <w:webHidden/>
              </w:rPr>
              <w:tab/>
            </w:r>
            <w:r w:rsidR="00C70D9A" w:rsidRPr="007A4709">
              <w:rPr>
                <w:noProof/>
                <w:webHidden/>
              </w:rPr>
              <w:fldChar w:fldCharType="begin"/>
            </w:r>
            <w:r w:rsidR="00C70D9A" w:rsidRPr="007A4709">
              <w:rPr>
                <w:noProof/>
                <w:webHidden/>
              </w:rPr>
              <w:instrText xml:space="preserve"> PAGEREF _Toc155453393 \h </w:instrText>
            </w:r>
            <w:r w:rsidR="00C70D9A" w:rsidRPr="007A4709">
              <w:rPr>
                <w:noProof/>
                <w:webHidden/>
              </w:rPr>
            </w:r>
            <w:r w:rsidR="00C70D9A" w:rsidRPr="007A4709">
              <w:rPr>
                <w:noProof/>
                <w:webHidden/>
              </w:rPr>
              <w:fldChar w:fldCharType="separate"/>
            </w:r>
            <w:r w:rsidR="00C70D9A" w:rsidRPr="007A4709">
              <w:rPr>
                <w:noProof/>
                <w:webHidden/>
              </w:rPr>
              <w:t>7</w:t>
            </w:r>
            <w:r w:rsidR="00C70D9A" w:rsidRPr="007A4709">
              <w:rPr>
                <w:noProof/>
                <w:webHidden/>
              </w:rPr>
              <w:fldChar w:fldCharType="end"/>
            </w:r>
          </w:hyperlink>
        </w:p>
        <w:p w14:paraId="12693767" w14:textId="5BE096FA" w:rsidR="00085BC9" w:rsidRPr="007A4709" w:rsidRDefault="00085BC9" w:rsidP="008B0F1C">
          <w:pPr>
            <w:pStyle w:val="TOC3"/>
          </w:pPr>
          <w:r w:rsidRPr="007A4709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A4709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7A4709">
        <w:rPr>
          <w:rtl/>
        </w:rPr>
        <w:br w:type="page"/>
      </w:r>
    </w:p>
    <w:p w14:paraId="625DD2AF" w14:textId="77777777" w:rsidR="007A4709" w:rsidRPr="00DD4DB5" w:rsidRDefault="007A4709" w:rsidP="007A4709">
      <w:pPr>
        <w:pStyle w:val="Heading1"/>
        <w:jc w:val="both"/>
        <w:rPr>
          <w:rtl/>
        </w:rPr>
      </w:pPr>
      <w:bookmarkStart w:id="0" w:name="_Toc155453386"/>
      <w:bookmarkStart w:id="1" w:name="_Toc29129852"/>
      <w:bookmarkStart w:id="2" w:name="_Toc155103295"/>
      <w:bookmarkStart w:id="3" w:name="_Toc30425287"/>
      <w:bookmarkStart w:id="4" w:name="_Toc41924346"/>
      <w:r w:rsidRPr="00DD4DB5">
        <w:rPr>
          <w:rtl/>
        </w:rPr>
        <w:lastRenderedPageBreak/>
        <w:t>اصول/</w:t>
      </w:r>
      <w:bookmarkEnd w:id="1"/>
      <w:r w:rsidRPr="00DD4DB5">
        <w:rPr>
          <w:rtl/>
        </w:rPr>
        <w:t xml:space="preserve"> </w:t>
      </w:r>
      <w:r w:rsidRPr="00DD4DB5">
        <w:rPr>
          <w:rFonts w:hint="cs"/>
          <w:color w:val="auto"/>
          <w:rtl/>
        </w:rPr>
        <w:t>حجیت خبر واحد</w:t>
      </w:r>
      <w:bookmarkEnd w:id="2"/>
    </w:p>
    <w:bookmarkEnd w:id="3"/>
    <w:bookmarkEnd w:id="4"/>
    <w:p w14:paraId="478A73FC" w14:textId="58C01883" w:rsidR="009B14F6" w:rsidRPr="007A4709" w:rsidRDefault="009B14F6" w:rsidP="009B14F6">
      <w:pPr>
        <w:pStyle w:val="Heading1"/>
        <w:rPr>
          <w:rtl/>
        </w:rPr>
      </w:pPr>
      <w:r w:rsidRPr="007A4709">
        <w:rPr>
          <w:rFonts w:hint="cs"/>
          <w:rtl/>
        </w:rPr>
        <w:t>پیشگفتار</w:t>
      </w:r>
      <w:bookmarkEnd w:id="0"/>
    </w:p>
    <w:p w14:paraId="510B0049" w14:textId="2A131EEA" w:rsidR="00C70D9A" w:rsidRPr="007A4709" w:rsidRDefault="00863A32" w:rsidP="00C70D9A">
      <w:pPr>
        <w:rPr>
          <w:rtl/>
        </w:rPr>
      </w:pPr>
      <w:r w:rsidRPr="007A4709">
        <w:rPr>
          <w:rFonts w:hint="cs"/>
          <w:rtl/>
        </w:rPr>
        <w:t xml:space="preserve">بحث </w:t>
      </w:r>
      <w:r w:rsidR="00C70D9A" w:rsidRPr="007A4709">
        <w:rPr>
          <w:rtl/>
        </w:rPr>
        <w:t xml:space="preserve">در خبر واحد بود </w:t>
      </w:r>
      <w:r w:rsidR="00FC7B52">
        <w:rPr>
          <w:rtl/>
        </w:rPr>
        <w:t>همان‌طور</w:t>
      </w:r>
      <w:r w:rsidR="00C70D9A" w:rsidRPr="007A4709">
        <w:rPr>
          <w:rtl/>
        </w:rPr>
        <w:t xml:space="preserve"> که اشاره شد مقوله حج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ت</w:t>
      </w:r>
      <w:r w:rsidR="00C70D9A" w:rsidRPr="007A4709">
        <w:rPr>
          <w:rtl/>
        </w:rPr>
        <w:t xml:space="preserve"> خبر واحد از مباحث </w:t>
      </w:r>
      <w:r w:rsidR="00FC7B52">
        <w:rPr>
          <w:rtl/>
        </w:rPr>
        <w:t>بسیار</w:t>
      </w:r>
      <w:r w:rsidR="00C70D9A" w:rsidRPr="007A4709">
        <w:rPr>
          <w:rtl/>
        </w:rPr>
        <w:t xml:space="preserve"> تار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خ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،</w:t>
      </w:r>
      <w:r w:rsidR="00C70D9A" w:rsidRPr="007A4709">
        <w:rPr>
          <w:rtl/>
        </w:rPr>
        <w:t xml:space="preserve"> </w:t>
      </w:r>
      <w:r w:rsidR="00FC7B52">
        <w:rPr>
          <w:rtl/>
        </w:rPr>
        <w:t>دامنه‌دار</w:t>
      </w:r>
      <w:r w:rsidR="00C70D9A" w:rsidRPr="007A4709">
        <w:rPr>
          <w:rtl/>
        </w:rPr>
        <w:t xml:space="preserve"> است و از مباحث</w:t>
      </w:r>
      <w:r w:rsidR="00C70D9A" w:rsidRPr="007A4709">
        <w:rPr>
          <w:rFonts w:hint="cs"/>
          <w:rtl/>
        </w:rPr>
        <w:t>ی</w:t>
      </w:r>
      <w:r w:rsidR="00C70D9A" w:rsidRPr="007A4709">
        <w:rPr>
          <w:rtl/>
        </w:rPr>
        <w:t xml:space="preserve"> است که از تعدد و تنوع اقوال در درون مذهب در ارتباط م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ان</w:t>
      </w:r>
      <w:r w:rsidR="00C70D9A" w:rsidRPr="007A4709">
        <w:rPr>
          <w:rtl/>
        </w:rPr>
        <w:t xml:space="preserve"> مذهب و مذاهب د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گر</w:t>
      </w:r>
      <w:r w:rsidR="00C70D9A" w:rsidRPr="007A4709">
        <w:rPr>
          <w:rtl/>
        </w:rPr>
        <w:t xml:space="preserve"> هم مطرح است مسئله و تفاوت‌ها و تما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زات</w:t>
      </w:r>
      <w:r w:rsidR="00C70D9A" w:rsidRPr="007A4709">
        <w:rPr>
          <w:rFonts w:hint="cs"/>
          <w:rtl/>
        </w:rPr>
        <w:t>ی</w:t>
      </w:r>
      <w:r w:rsidR="00C70D9A" w:rsidRPr="007A4709">
        <w:rPr>
          <w:rtl/>
        </w:rPr>
        <w:t xml:space="preserve"> در ا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ن</w:t>
      </w:r>
      <w:r w:rsidR="00C70D9A" w:rsidRPr="007A4709">
        <w:rPr>
          <w:rtl/>
        </w:rPr>
        <w:t xml:space="preserve"> زم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نه</w:t>
      </w:r>
      <w:r w:rsidR="00C70D9A" w:rsidRPr="007A4709">
        <w:rPr>
          <w:rtl/>
        </w:rPr>
        <w:t xml:space="preserve"> هم مطرح هست. </w:t>
      </w:r>
    </w:p>
    <w:p w14:paraId="2E16E08A" w14:textId="4EB66419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محور</w:t>
      </w:r>
      <w:r w:rsidRPr="007A4709">
        <w:rPr>
          <w:rtl/>
        </w:rPr>
        <w:t xml:space="preserve"> بحث </w:t>
      </w:r>
      <w:r w:rsidR="00FC7B52">
        <w:rPr>
          <w:rtl/>
        </w:rPr>
        <w:t>همان‌طور</w:t>
      </w:r>
      <w:r w:rsidRPr="007A4709">
        <w:rPr>
          <w:rtl/>
        </w:rPr>
        <w:t xml:space="preserve"> که در مقدمات اشاره شد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بود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گاه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هم آن 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گفت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تصر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ح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. </w:t>
      </w:r>
    </w:p>
    <w:p w14:paraId="3EB0D6D0" w14:textId="7A03520E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محل</w:t>
      </w:r>
      <w:r w:rsidRPr="007A4709">
        <w:rPr>
          <w:rtl/>
        </w:rPr>
        <w:t xml:space="preserve"> بحث 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ود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داشت </w:t>
      </w:r>
      <w:r w:rsidR="00FC7B52">
        <w:rPr>
          <w:rtl/>
        </w:rPr>
        <w:t>همان‌طور</w:t>
      </w:r>
      <w:r w:rsidRPr="007A4709">
        <w:rPr>
          <w:rtl/>
        </w:rPr>
        <w:t xml:space="preserve"> که در جلسه قبل اشاره کرد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</w:t>
      </w:r>
    </w:p>
    <w:p w14:paraId="212DCABF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>۱-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خبر هست و عن حسٍ هست</w:t>
      </w:r>
    </w:p>
    <w:p w14:paraId="74C7CB6A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>۲-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واحد است به معنا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غ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متواتر، واحد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به معنا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ق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واحد مقابل اثن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و ثلاث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بلکه واحد مقابل متواتر، واحد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غ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متواتر. </w:t>
      </w:r>
    </w:p>
    <w:p w14:paraId="2FD38D08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>۳-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بود که محل بحث و مصب نزاع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در مقابل خبر واحد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قطع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باشد که آن از محل بحث خارج است. </w:t>
      </w:r>
    </w:p>
    <w:p w14:paraId="61D6388E" w14:textId="77972A39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حالا</w:t>
      </w:r>
      <w:r w:rsidRPr="007A4709">
        <w:rPr>
          <w:rtl/>
        </w:rPr>
        <w:t xml:space="preserve"> چه بگو</w:t>
      </w:r>
      <w:r w:rsidRPr="007A4709">
        <w:rPr>
          <w:rFonts w:hint="cs"/>
          <w:rtl/>
        </w:rPr>
        <w:t>یی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اصطلاح تواتر را جور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معنا بکن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که شامل آن اصطلاح سوم بشود که بع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است اگر اصطلاح تواتر را هم نگو</w:t>
      </w:r>
      <w:r w:rsidRPr="007A4709">
        <w:rPr>
          <w:rFonts w:hint="cs"/>
          <w:rtl/>
        </w:rPr>
        <w:t>یی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</w:t>
      </w:r>
      <w:r w:rsidR="00FC7B52">
        <w:rPr>
          <w:rtl/>
        </w:rPr>
        <w:t>این‌طور</w:t>
      </w:r>
      <w:r w:rsidRPr="007A4709">
        <w:rPr>
          <w:rtl/>
        </w:rPr>
        <w:t xml:space="preserve"> با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تقس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کرد، خبر قطع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تقس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به متواتر و واحد با قرائن. دو قسم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و خبر </w:t>
      </w:r>
      <w:r w:rsidR="00FC7B52">
        <w:rPr>
          <w:rtl/>
        </w:rPr>
        <w:t>غیرقطعی</w:t>
      </w:r>
      <w:r w:rsidRPr="007A4709">
        <w:rPr>
          <w:rtl/>
        </w:rPr>
        <w:t xml:space="preserve"> که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که هم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محل بحث است. </w:t>
      </w:r>
    </w:p>
    <w:p w14:paraId="724498D1" w14:textId="07511DF0" w:rsidR="00C70D9A" w:rsidRPr="007A4709" w:rsidRDefault="00C70D9A" w:rsidP="00C70D9A">
      <w:pPr>
        <w:pStyle w:val="Heading1"/>
        <w:rPr>
          <w:rtl/>
        </w:rPr>
      </w:pPr>
      <w:bookmarkStart w:id="5" w:name="_Toc155453387"/>
      <w:r w:rsidRPr="007A4709">
        <w:rPr>
          <w:rFonts w:hint="cs"/>
          <w:rtl/>
        </w:rPr>
        <w:t>مقدمه</w:t>
      </w:r>
      <w:bookmarkEnd w:id="5"/>
    </w:p>
    <w:p w14:paraId="4432FE00" w14:textId="1ECD4E11" w:rsidR="00C70D9A" w:rsidRPr="007A4709" w:rsidRDefault="00C70D9A" w:rsidP="00C70D9A">
      <w:pPr>
        <w:pStyle w:val="Heading2"/>
        <w:rPr>
          <w:rtl/>
        </w:rPr>
      </w:pPr>
      <w:bookmarkStart w:id="6" w:name="_Toc155453388"/>
      <w:r w:rsidRPr="007A4709">
        <w:rPr>
          <w:rFonts w:hint="cs"/>
          <w:rtl/>
        </w:rPr>
        <w:t>نکته اول</w:t>
      </w:r>
      <w:bookmarkEnd w:id="6"/>
    </w:p>
    <w:p w14:paraId="4CA78615" w14:textId="2ACAE153" w:rsidR="00C70D9A" w:rsidRPr="007A4709" w:rsidRDefault="00C70D9A" w:rsidP="00C70D9A">
      <w:pPr>
        <w:rPr>
          <w:rtl/>
        </w:rPr>
      </w:pPr>
      <w:r w:rsidRPr="007A4709">
        <w:rPr>
          <w:rFonts w:hint="cs"/>
          <w:rtl/>
        </w:rPr>
        <w:t xml:space="preserve">پس محل بحث </w:t>
      </w:r>
      <w:r w:rsidRPr="007A4709">
        <w:rPr>
          <w:rtl/>
        </w:rPr>
        <w:t>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</w:t>
      </w:r>
    </w:p>
    <w:p w14:paraId="51CFACB8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 xml:space="preserve">۱- خبر است نه حدس و نظر، </w:t>
      </w:r>
    </w:p>
    <w:p w14:paraId="2721E790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>۲- واحد است، متواتر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</w:p>
    <w:p w14:paraId="5ABD352F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>۳-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و قطع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همراه با شواهد و قرائن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</w:t>
      </w:r>
      <w:r w:rsidRPr="007A4709">
        <w:rPr>
          <w:rtl/>
        </w:rPr>
        <w:t xml:space="preserve"> و قطع‌آور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. </w:t>
      </w:r>
    </w:p>
    <w:p w14:paraId="27AE3CEB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اقوال</w:t>
      </w:r>
      <w:r w:rsidRPr="007A4709">
        <w:rPr>
          <w:rtl/>
        </w:rPr>
        <w:t xml:space="preserve"> در مسئله را هم اشاره نکرد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در بحث قبل و مقدمه، دل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اقوال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متنوع و متعدد است از جمله از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جهات</w:t>
      </w:r>
    </w:p>
    <w:p w14:paraId="6263CBFA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lastRenderedPageBreak/>
        <w:t xml:space="preserve">۱- </w:t>
      </w:r>
      <w:r w:rsidRPr="007A4709">
        <w:rPr>
          <w:spacing w:val="-4"/>
          <w:rtl/>
        </w:rPr>
        <w:t>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نکه</w:t>
      </w:r>
      <w:r w:rsidRPr="007A4709">
        <w:rPr>
          <w:spacing w:val="-4"/>
          <w:rtl/>
        </w:rPr>
        <w:t xml:space="preserve"> خبر واحد ظن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در موضوعات و احکام و مقدمات احکام.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</w:t>
      </w:r>
      <w:r w:rsidRPr="007A4709">
        <w:rPr>
          <w:spacing w:val="-4"/>
          <w:rtl/>
        </w:rPr>
        <w:t xml:space="preserve"> 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ک</w:t>
      </w:r>
      <w:r w:rsidRPr="007A4709">
        <w:rPr>
          <w:spacing w:val="-4"/>
          <w:rtl/>
        </w:rPr>
        <w:t xml:space="preserve"> تقس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م</w:t>
      </w:r>
      <w:r w:rsidRPr="007A4709">
        <w:rPr>
          <w:spacing w:val="-4"/>
          <w:rtl/>
        </w:rPr>
        <w:t xml:space="preserve"> است که در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نجا</w:t>
      </w:r>
      <w:r w:rsidRPr="007A4709">
        <w:rPr>
          <w:spacing w:val="-4"/>
          <w:rtl/>
        </w:rPr>
        <w:t xml:space="preserve"> ممکن است تفص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ل‌ها</w:t>
      </w:r>
      <w:r w:rsidRPr="007A4709">
        <w:rPr>
          <w:rFonts w:hint="cs"/>
          <w:spacing w:val="-4"/>
          <w:rtl/>
        </w:rPr>
        <w:t>یی</w:t>
      </w:r>
      <w:r w:rsidRPr="007A4709">
        <w:rPr>
          <w:spacing w:val="-4"/>
          <w:rtl/>
        </w:rPr>
        <w:t xml:space="preserve"> وجود داشته باشد. کس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بگو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د</w:t>
      </w:r>
      <w:r w:rsidRPr="007A4709">
        <w:rPr>
          <w:spacing w:val="-4"/>
          <w:rtl/>
        </w:rPr>
        <w:t xml:space="preserve"> خبر واحد حجت است چه در موضوعات، چه در مباد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اجتهاد و چه در خود روا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ات</w:t>
      </w:r>
      <w:r w:rsidRPr="007A4709">
        <w:rPr>
          <w:spacing w:val="-4"/>
          <w:rtl/>
        </w:rPr>
        <w:t xml:space="preserve"> و نقل روا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ات</w:t>
      </w:r>
      <w:r w:rsidRPr="007A4709">
        <w:rPr>
          <w:rtl/>
        </w:rPr>
        <w:t xml:space="preserve">. </w:t>
      </w:r>
    </w:p>
    <w:p w14:paraId="29951009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ممکن</w:t>
      </w:r>
      <w:r w:rsidRPr="007A4709">
        <w:rPr>
          <w:rtl/>
        </w:rPr>
        <w:t xml:space="preserve"> است کس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دو سه نوع تفص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قائل بشود، در بعض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خبر واحد حجت است و در بعض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حجت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>. لذا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اقوال از منظر تقس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محتوا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خبر به موضوعات و مباد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اجتهاد و احکام متصور است و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تفص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لات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ممکن است مطرح بشود. </w:t>
      </w:r>
    </w:p>
    <w:p w14:paraId="5694F76B" w14:textId="033C930A" w:rsidR="00C70D9A" w:rsidRPr="007A4709" w:rsidRDefault="00C70D9A" w:rsidP="00C70D9A">
      <w:pPr>
        <w:rPr>
          <w:rtl/>
        </w:rPr>
      </w:pPr>
      <w:r w:rsidRPr="007A4709">
        <w:rPr>
          <w:rtl/>
        </w:rPr>
        <w:t>۲- از جهت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</w:t>
      </w:r>
      <w:r w:rsidRPr="007A4709">
        <w:rPr>
          <w:rtl/>
        </w:rPr>
        <w:t xml:space="preserve"> خبر واحد و محتوا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خبر واحد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تواند</w:t>
      </w:r>
      <w:r w:rsidRPr="007A4709">
        <w:rPr>
          <w:rtl/>
        </w:rPr>
        <w:t xml:space="preserve"> امور معارف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غ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فقه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باشد و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تواند</w:t>
      </w:r>
      <w:r w:rsidRPr="007A4709">
        <w:rPr>
          <w:rtl/>
        </w:rPr>
        <w:t xml:space="preserve"> امور فقه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باشد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ممکن است کس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مطلقاً</w:t>
      </w:r>
      <w:r w:rsidRPr="007A4709">
        <w:rPr>
          <w:rtl/>
        </w:rPr>
        <w:t xml:space="preserve"> بگو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آر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</w:t>
      </w:r>
      <w:r w:rsidR="00FC7B52">
        <w:rPr>
          <w:rtl/>
        </w:rPr>
        <w:t>مطلقاً</w:t>
      </w:r>
      <w:r w:rsidRPr="007A4709">
        <w:rPr>
          <w:rtl/>
        </w:rPr>
        <w:t xml:space="preserve"> بگو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نه،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کما هو المشهور تفص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بدهد بگو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در احکام است در معارف و کلام و مسائل توص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جار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. </w:t>
      </w:r>
    </w:p>
    <w:p w14:paraId="2BE4AF05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منظر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</w:t>
      </w:r>
      <w:r w:rsidRPr="007A4709">
        <w:rPr>
          <w:rtl/>
        </w:rPr>
        <w:t xml:space="preserve"> است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اطلاق و اقوال مطلق و محصل دار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>.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منظر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</w:t>
      </w:r>
      <w:r w:rsidRPr="007A4709">
        <w:rPr>
          <w:rtl/>
        </w:rPr>
        <w:t xml:space="preserve">. </w:t>
      </w:r>
    </w:p>
    <w:p w14:paraId="7F1B22E9" w14:textId="7B690FC4" w:rsidR="00C70D9A" w:rsidRPr="007A4709" w:rsidRDefault="00C70D9A" w:rsidP="00C70D9A">
      <w:pPr>
        <w:rPr>
          <w:rtl/>
        </w:rPr>
      </w:pPr>
      <w:r w:rsidRPr="007A4709">
        <w:rPr>
          <w:rtl/>
        </w:rPr>
        <w:t>۳-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در درون احکام، احکام متفاوت وجود دارد؛ احکام الزام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غ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الزام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،</w:t>
      </w:r>
      <w:r w:rsidRPr="007A4709">
        <w:rPr>
          <w:rtl/>
        </w:rPr>
        <w:t xml:space="preserve"> در احکام الزام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آنجا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که مسائل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مهم باشد مثلاً در دماء و نفوس باشد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در حدود باشد آنجا ممکن است تفص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قائل شد خود ما در بحث حدود احتمال داد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که الحدود تدرء بالشبهات فقط </w:t>
      </w:r>
      <w:r w:rsidRPr="007A4709">
        <w:rPr>
          <w:rFonts w:hint="eastAsia"/>
          <w:rtl/>
        </w:rPr>
        <w:t>موضوعات</w:t>
      </w:r>
      <w:r w:rsidRPr="007A4709">
        <w:rPr>
          <w:rtl/>
        </w:rPr>
        <w:t xml:space="preserve"> را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رد،</w:t>
      </w:r>
      <w:r w:rsidRPr="007A4709">
        <w:rPr>
          <w:rtl/>
        </w:rPr>
        <w:t xml:space="preserve"> آن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قاعده اصول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است.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معتبر دار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قطع، 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است، ممکن است بگو</w:t>
      </w:r>
      <w:r w:rsidRPr="007A4709">
        <w:rPr>
          <w:rFonts w:hint="cs"/>
          <w:rtl/>
        </w:rPr>
        <w:t>یی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آن آنجا محدود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. احتمال </w:t>
      </w:r>
      <w:r w:rsidR="00FC7B52">
        <w:rPr>
          <w:rtl/>
        </w:rPr>
        <w:t>این‌جوری</w:t>
      </w:r>
      <w:r w:rsidRPr="007A4709">
        <w:rPr>
          <w:rtl/>
        </w:rPr>
        <w:t xml:space="preserve"> هم داده شده است، مرحوم آقا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گلپا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رضوان الله تعال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عل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</w:t>
      </w:r>
      <w:r w:rsidRPr="007A4709">
        <w:rPr>
          <w:rtl/>
        </w:rPr>
        <w:t xml:space="preserve"> هم 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ز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داشت که ما را مقدار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مطمئن کرد. </w:t>
      </w:r>
    </w:p>
    <w:p w14:paraId="4F174B84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منظر است که در آن تفص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است که نوع حکم و موضوع حکم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تواند</w:t>
      </w:r>
      <w:r w:rsidRPr="007A4709">
        <w:rPr>
          <w:rtl/>
        </w:rPr>
        <w:t xml:space="preserve"> سؤال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جاد</w:t>
      </w:r>
      <w:r w:rsidRPr="007A4709">
        <w:rPr>
          <w:rtl/>
        </w:rPr>
        <w:t xml:space="preserve"> بکند که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در آن هست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و تأث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بگذارد، ممکن است در نها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بگو</w:t>
      </w:r>
      <w:r w:rsidRPr="007A4709">
        <w:rPr>
          <w:rFonts w:hint="cs"/>
          <w:rtl/>
        </w:rPr>
        <w:t>یی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تأث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گذارد</w:t>
      </w:r>
      <w:r w:rsidRPr="007A4709">
        <w:rPr>
          <w:rtl/>
        </w:rPr>
        <w:t xml:space="preserve"> 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جا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بحث است و قائلان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هم دارد. </w:t>
      </w:r>
    </w:p>
    <w:p w14:paraId="4BB8DEFE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>۴-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ممکن است کس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در نسبت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با قرآن محدود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قائل بشود که 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اقوال هم هست که محدود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تواند</w:t>
      </w:r>
      <w:r w:rsidRPr="007A4709">
        <w:rPr>
          <w:rtl/>
        </w:rPr>
        <w:t xml:space="preserve"> مق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و مخصصات عمومات قران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بشود، ناسخ بشود، حاکم بشود، مق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بشود،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نسبت با قرآن که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دا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کند</w:t>
      </w:r>
      <w:r w:rsidRPr="007A4709">
        <w:rPr>
          <w:rtl/>
        </w:rPr>
        <w:t xml:space="preserve"> دا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ره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محدود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>.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 در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قائلان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احتمالات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وجود دارد. </w:t>
      </w:r>
    </w:p>
    <w:p w14:paraId="0E4FA086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در</w:t>
      </w:r>
      <w:r w:rsidRPr="007A4709">
        <w:rPr>
          <w:rtl/>
        </w:rPr>
        <w:t xml:space="preserve"> حال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خود خبرها، نه،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خبر واحد مق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د،</w:t>
      </w:r>
      <w:r w:rsidRPr="007A4709">
        <w:rPr>
          <w:rtl/>
        </w:rPr>
        <w:t xml:space="preserve"> مخصص، حاکم و امثال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>.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منظر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وجود دارد. </w:t>
      </w:r>
    </w:p>
    <w:p w14:paraId="1FCDFDE3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بنابرا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اقوال از حدود چهار تقس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م،</w:t>
      </w:r>
      <w:r w:rsidRPr="007A4709">
        <w:rPr>
          <w:rtl/>
        </w:rPr>
        <w:t xml:space="preserve"> اقوال مطلق و تقس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وجود دارد. که به همه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در آن تنب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هات</w:t>
      </w:r>
      <w:r w:rsidRPr="007A4709">
        <w:rPr>
          <w:rtl/>
        </w:rPr>
        <w:t xml:space="preserve"> و مباحث آ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نده</w:t>
      </w:r>
      <w:r w:rsidRPr="007A4709">
        <w:rPr>
          <w:rtl/>
        </w:rPr>
        <w:t xml:space="preserve"> و بررس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ادله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خواه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پرداخت. </w:t>
      </w:r>
    </w:p>
    <w:p w14:paraId="3C91B2B3" w14:textId="6784500C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گفته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عبارت است از کاشف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منجز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جعل مماثل و امثال آن. </w:t>
      </w:r>
      <w:r w:rsidR="00FC7B52">
        <w:rPr>
          <w:rtl/>
        </w:rPr>
        <w:t>ان‌شاءالله</w:t>
      </w:r>
      <w:r w:rsidRPr="007A4709">
        <w:rPr>
          <w:rtl/>
        </w:rPr>
        <w:t xml:space="preserve"> در ادامه خبر واحد،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در غ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گزاره‌ها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فقه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را مفصل بحث خواه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کرد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مسائل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مهم است. </w:t>
      </w:r>
    </w:p>
    <w:p w14:paraId="3C815093" w14:textId="5F2448BC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مطلب در مقدمه غ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از آن دو سه مقدمه‌ا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</w:t>
      </w:r>
      <w:r w:rsidR="00FC7B52">
        <w:rPr>
          <w:rtl/>
        </w:rPr>
        <w:t>قبلاً</w:t>
      </w:r>
      <w:r w:rsidRPr="007A4709">
        <w:rPr>
          <w:rtl/>
        </w:rPr>
        <w:t xml:space="preserve"> اشاره شد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مقدمه هم گفت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اشاره بکن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که اقوال از جهات مختلف متعدد است و بعض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جهات مهم آن را اشاره کرد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. </w:t>
      </w:r>
    </w:p>
    <w:p w14:paraId="47FCDF2F" w14:textId="4A6820D3" w:rsidR="00C70D9A" w:rsidRPr="007A4709" w:rsidRDefault="00C70D9A" w:rsidP="00C70D9A">
      <w:pPr>
        <w:pStyle w:val="Heading2"/>
        <w:rPr>
          <w:rtl/>
        </w:rPr>
      </w:pPr>
      <w:bookmarkStart w:id="7" w:name="_Toc155453389"/>
      <w:r w:rsidRPr="007A4709">
        <w:rPr>
          <w:rFonts w:hint="cs"/>
          <w:rtl/>
        </w:rPr>
        <w:lastRenderedPageBreak/>
        <w:t>نکته دوم</w:t>
      </w:r>
      <w:bookmarkEnd w:id="7"/>
      <w:r w:rsidRPr="007A4709">
        <w:rPr>
          <w:rtl/>
        </w:rPr>
        <w:t xml:space="preserve"> </w:t>
      </w:r>
    </w:p>
    <w:p w14:paraId="4B0AE85D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spacing w:val="-4"/>
          <w:rtl/>
        </w:rPr>
        <w:t>اشاره</w:t>
      </w:r>
      <w:r w:rsidRPr="007A4709">
        <w:rPr>
          <w:spacing w:val="-4"/>
          <w:rtl/>
        </w:rPr>
        <w:t xml:space="preserve"> کوتاه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بکن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م</w:t>
      </w:r>
      <w:r w:rsidRPr="007A4709">
        <w:rPr>
          <w:spacing w:val="-4"/>
          <w:rtl/>
        </w:rPr>
        <w:t xml:space="preserve"> و آن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</w:t>
      </w:r>
      <w:r w:rsidRPr="007A4709">
        <w:rPr>
          <w:spacing w:val="-4"/>
          <w:rtl/>
        </w:rPr>
        <w:t xml:space="preserve"> که سابقه تار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خ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</w:t>
      </w:r>
      <w:r w:rsidRPr="007A4709">
        <w:rPr>
          <w:spacing w:val="-4"/>
          <w:rtl/>
        </w:rPr>
        <w:t xml:space="preserve"> بحث هم مهم است. الان نم</w:t>
      </w:r>
      <w:r w:rsidRPr="007A4709">
        <w:rPr>
          <w:rFonts w:hint="cs"/>
          <w:spacing w:val="-4"/>
          <w:rtl/>
        </w:rPr>
        <w:t>ی‌</w:t>
      </w:r>
      <w:r w:rsidRPr="007A4709">
        <w:rPr>
          <w:rFonts w:hint="eastAsia"/>
          <w:spacing w:val="-4"/>
          <w:rtl/>
        </w:rPr>
        <w:t>خواهم</w:t>
      </w:r>
      <w:r w:rsidRPr="007A4709">
        <w:rPr>
          <w:spacing w:val="-4"/>
          <w:rtl/>
        </w:rPr>
        <w:t xml:space="preserve"> تار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خچه</w:t>
      </w:r>
      <w:r w:rsidRPr="007A4709">
        <w:rPr>
          <w:spacing w:val="-4"/>
          <w:rtl/>
        </w:rPr>
        <w:t xml:space="preserve"> بحث ورود جد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داشته باشم، اما به اجمال آن طور که در بعض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از مقالات هم آمده است در باب تار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خچه</w:t>
      </w:r>
      <w:r w:rsidRPr="007A4709">
        <w:rPr>
          <w:spacing w:val="-4"/>
          <w:rtl/>
        </w:rPr>
        <w:t xml:space="preserve"> 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ک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دو مطلب که جزء واضحات است را عرض م</w:t>
      </w:r>
      <w:r w:rsidRPr="007A4709">
        <w:rPr>
          <w:rFonts w:hint="cs"/>
          <w:spacing w:val="-4"/>
          <w:rtl/>
        </w:rPr>
        <w:t>ی‌</w:t>
      </w:r>
      <w:r w:rsidRPr="007A4709">
        <w:rPr>
          <w:rFonts w:hint="eastAsia"/>
          <w:spacing w:val="-4"/>
          <w:rtl/>
        </w:rPr>
        <w:t>کن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م</w:t>
      </w:r>
      <w:r w:rsidRPr="007A4709">
        <w:rPr>
          <w:rtl/>
        </w:rPr>
        <w:t xml:space="preserve">. </w:t>
      </w:r>
    </w:p>
    <w:p w14:paraId="7C810CE6" w14:textId="2A29FC18" w:rsidR="00C70D9A" w:rsidRPr="007A4709" w:rsidRDefault="00C70D9A" w:rsidP="00C70D9A">
      <w:pPr>
        <w:rPr>
          <w:rtl/>
        </w:rPr>
      </w:pPr>
      <w:r w:rsidRPr="007A4709">
        <w:rPr>
          <w:rtl/>
        </w:rPr>
        <w:t>۱-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بحث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مباحث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الفر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مطرح است و از صدر اسلام و حت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ظهور ائمه هم مطرح بوده است و 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مبحث آن تفاوت‌ها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پا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و سن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</w:t>
      </w:r>
      <w:r w:rsidR="00FC7B52">
        <w:rPr>
          <w:rtl/>
        </w:rPr>
        <w:t>تأثیرگذار</w:t>
      </w:r>
      <w:r w:rsidRPr="007A4709">
        <w:rPr>
          <w:rtl/>
        </w:rPr>
        <w:t xml:space="preserve"> بوده است؛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معنا که اهل سنت به دل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به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</w:t>
      </w:r>
      <w:r w:rsidR="00FC7B52">
        <w:rPr>
          <w:rtl/>
        </w:rPr>
        <w:t>اهل‌بیت</w:t>
      </w:r>
      <w:r w:rsidRPr="007A4709">
        <w:rPr>
          <w:rtl/>
        </w:rPr>
        <w:t xml:space="preserve"> به عنو</w:t>
      </w:r>
      <w:r w:rsidRPr="007A4709">
        <w:rPr>
          <w:rFonts w:hint="eastAsia"/>
          <w:rtl/>
        </w:rPr>
        <w:t>ان</w:t>
      </w:r>
      <w:r w:rsidRPr="007A4709">
        <w:rPr>
          <w:rtl/>
        </w:rPr>
        <w:t xml:space="preserve"> سنت معتبر اعتقاد نداشتند حداکثر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</w:t>
      </w:r>
      <w:r w:rsidR="00FC7B52">
        <w:rPr>
          <w:rtl/>
        </w:rPr>
        <w:t>اهل‌بیت</w:t>
      </w:r>
      <w:r w:rsidRPr="007A4709">
        <w:rPr>
          <w:rtl/>
        </w:rPr>
        <w:t xml:space="preserve"> را مثل سا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راو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ان</w:t>
      </w:r>
      <w:r w:rsidRPr="007A4709">
        <w:rPr>
          <w:rtl/>
        </w:rPr>
        <w:t xml:space="preserve"> و محدثان و اصحاب نقل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امبر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دانند</w:t>
      </w:r>
      <w:r w:rsidRPr="007A4709">
        <w:rPr>
          <w:rtl/>
        </w:rPr>
        <w:t xml:space="preserve">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باشد، </w:t>
      </w:r>
      <w:r w:rsidR="00FC7B52">
        <w:rPr>
          <w:rtl/>
        </w:rPr>
        <w:t>متأسفانه</w:t>
      </w:r>
      <w:r w:rsidRPr="007A4709">
        <w:rPr>
          <w:rtl/>
        </w:rPr>
        <w:t xml:space="preserve"> کاف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فی‌الجمله</w:t>
      </w:r>
      <w:r w:rsidRPr="007A4709">
        <w:rPr>
          <w:rtl/>
        </w:rPr>
        <w:t xml:space="preserve"> در بعض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جر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ان‌ها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اهل سنت تا حد کم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مسئله توجه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و لذا در نگاه اهل سنت، سنت منحص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در سنت </w:t>
      </w:r>
      <w:r w:rsidR="00FC7B52">
        <w:rPr>
          <w:rtl/>
        </w:rPr>
        <w:t>رسول‌خدا</w:t>
      </w:r>
      <w:r w:rsidRPr="007A4709">
        <w:rPr>
          <w:rtl/>
        </w:rPr>
        <w:t xml:space="preserve"> صلوات الله و سلامه عل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</w:t>
      </w:r>
      <w:r w:rsidRPr="007A4709">
        <w:rPr>
          <w:rtl/>
        </w:rPr>
        <w:t xml:space="preserve"> است. </w:t>
      </w:r>
    </w:p>
    <w:p w14:paraId="7DD8E0F1" w14:textId="57BF2FC4" w:rsidR="00C70D9A" w:rsidRPr="007A4709" w:rsidRDefault="00C70D9A" w:rsidP="00C70D9A">
      <w:pPr>
        <w:rPr>
          <w:rtl/>
        </w:rPr>
      </w:pPr>
      <w:r w:rsidRPr="007A4709">
        <w:rPr>
          <w:rtl/>
        </w:rPr>
        <w:t>۲- آن انقطاع و منع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بود که توسط خلفا انجام شد و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شتر</w:t>
      </w:r>
      <w:r w:rsidRPr="007A4709">
        <w:rPr>
          <w:rtl/>
        </w:rPr>
        <w:t xml:space="preserve"> هم عمر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کار را انجام داد، منع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ث،</w:t>
      </w:r>
      <w:r w:rsidRPr="007A4709">
        <w:rPr>
          <w:rtl/>
        </w:rPr>
        <w:t xml:space="preserve"> سوزاندن احاد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ث،</w:t>
      </w:r>
      <w:r w:rsidRPr="007A4709">
        <w:rPr>
          <w:rtl/>
        </w:rPr>
        <w:t xml:space="preserve"> قدغن کردن، شلاق کردن و تعز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به خاطر نقل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غمبر</w:t>
      </w:r>
      <w:r w:rsidRPr="007A4709">
        <w:rPr>
          <w:rtl/>
        </w:rPr>
        <w:t xml:space="preserve"> که موجب شد بس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احاد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از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برود و بخصوص احاد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مربوط به </w:t>
      </w:r>
      <w:r w:rsidR="00FC7B52">
        <w:rPr>
          <w:rtl/>
        </w:rPr>
        <w:t>اهل‌بیت</w:t>
      </w:r>
      <w:r w:rsidRPr="007A4709">
        <w:rPr>
          <w:rtl/>
        </w:rPr>
        <w:t xml:space="preserve"> بود، هم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اند</w:t>
      </w:r>
      <w:r w:rsidRPr="007A4709">
        <w:rPr>
          <w:rFonts w:hint="eastAsia"/>
          <w:rtl/>
        </w:rPr>
        <w:t>ازه‌ا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هم که باق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مانده است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از معجزات است و الا با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چ</w:t>
      </w:r>
      <w:r w:rsidRPr="007A4709">
        <w:rPr>
          <w:rtl/>
        </w:rPr>
        <w:t xml:space="preserve"> 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ز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باق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نماند با آن سختگ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کردند</w:t>
      </w:r>
      <w:r w:rsidRPr="007A4709">
        <w:rPr>
          <w:rtl/>
        </w:rPr>
        <w:t xml:space="preserve"> از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امبر</w:t>
      </w:r>
      <w:r w:rsidRPr="007A4709">
        <w:rPr>
          <w:rtl/>
        </w:rPr>
        <w:t xml:space="preserve"> درباره </w:t>
      </w:r>
      <w:r w:rsidR="00FC7B52">
        <w:rPr>
          <w:rtl/>
        </w:rPr>
        <w:t>اهل‌بیت</w:t>
      </w:r>
      <w:r w:rsidRPr="007A4709">
        <w:rPr>
          <w:rtl/>
        </w:rPr>
        <w:t xml:space="preserve"> </w:t>
      </w:r>
      <w:r w:rsidR="00FC7B52">
        <w:rPr>
          <w:rtl/>
        </w:rPr>
        <w:t>علیهم‌السلام</w:t>
      </w:r>
      <w:r w:rsidRPr="007A4709">
        <w:rPr>
          <w:rtl/>
        </w:rPr>
        <w:t xml:space="preserve">. </w:t>
      </w:r>
    </w:p>
    <w:p w14:paraId="043A7477" w14:textId="61BE17A5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به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دل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انحصار است سنت در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غمبر</w:t>
      </w:r>
      <w:r w:rsidRPr="007A4709">
        <w:rPr>
          <w:rtl/>
        </w:rPr>
        <w:t xml:space="preserve"> و بعد هم منع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در طول چند دهه و حدود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قرن و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از</w:t>
      </w:r>
      <w:r w:rsidRPr="007A4709">
        <w:rPr>
          <w:rtl/>
        </w:rPr>
        <w:t xml:space="preserve"> </w:t>
      </w:r>
      <w:r w:rsidR="00FC7B52">
        <w:rPr>
          <w:rtl/>
        </w:rPr>
        <w:t>متأخر</w:t>
      </w:r>
      <w:r w:rsidRPr="007A4709">
        <w:rPr>
          <w:rtl/>
        </w:rPr>
        <w:t xml:space="preserve"> آن‌ها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به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از</w:t>
      </w:r>
      <w:r w:rsidRPr="007A4709">
        <w:rPr>
          <w:rtl/>
        </w:rPr>
        <w:t xml:space="preserve"> داشتند،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مسائل مطرح بود که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از</w:t>
      </w:r>
      <w:r w:rsidRPr="007A4709">
        <w:rPr>
          <w:rtl/>
        </w:rPr>
        <w:t xml:space="preserve">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دا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کردند،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موجب شد آرام، آرام به نقل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</w:t>
      </w:r>
      <w:r w:rsidR="00FC7B52">
        <w:rPr>
          <w:rtl/>
        </w:rPr>
        <w:t>برگشتند</w:t>
      </w:r>
      <w:r w:rsidRPr="007A4709">
        <w:rPr>
          <w:rtl/>
        </w:rPr>
        <w:t>، وقت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مطرح شد غالباً به خاطر آن منع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ث،</w:t>
      </w:r>
      <w:r w:rsidRPr="007A4709">
        <w:rPr>
          <w:rtl/>
        </w:rPr>
        <w:t xml:space="preserve">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واضح قطع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معتبر آن طور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کم داشتند و لذا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برا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آن‌ها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مهم بود در اواخر قرن اول و امتداد قرون بعد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ائمه ما هم حضور داشتند. </w:t>
      </w:r>
    </w:p>
    <w:p w14:paraId="5192B6E5" w14:textId="156B3DAB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آن‌ها</w:t>
      </w:r>
      <w:r w:rsidRPr="007A4709">
        <w:rPr>
          <w:rtl/>
        </w:rPr>
        <w:t xml:space="preserve"> در مکتب و مدرسه فقه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حت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فرافقه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خودشان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از</w:t>
      </w:r>
      <w:r w:rsidRPr="007A4709">
        <w:rPr>
          <w:rtl/>
        </w:rPr>
        <w:t xml:space="preserve"> به بحث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داشتند، از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جهت است که در مقالات و نقل‌ها و کتاب‌ها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که هست ذکر شده است که علما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اهل سنت به بحث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در همان </w:t>
      </w:r>
      <w:r w:rsidR="00FC7B52">
        <w:rPr>
          <w:rtl/>
        </w:rPr>
        <w:t>اوایل</w:t>
      </w:r>
      <w:r w:rsidRPr="007A4709">
        <w:rPr>
          <w:rtl/>
        </w:rPr>
        <w:t xml:space="preserve"> قرن دوم پرداختند در حال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در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</w:t>
      </w:r>
      <w:r w:rsidR="00FC7B52">
        <w:rPr>
          <w:rtl/>
        </w:rPr>
        <w:t>این‌قدر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اهم</w:t>
      </w:r>
      <w:r w:rsidRPr="007A4709">
        <w:rPr>
          <w:rFonts w:hint="cs"/>
          <w:rtl/>
        </w:rPr>
        <w:t>ی</w:t>
      </w:r>
      <w:r w:rsidRPr="007A4709">
        <w:rPr>
          <w:rtl/>
        </w:rPr>
        <w:t>ت نداشت برا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در مکتب </w:t>
      </w:r>
      <w:r w:rsidR="00FC7B52">
        <w:rPr>
          <w:rtl/>
        </w:rPr>
        <w:t>اهل‌بیت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</w:t>
      </w:r>
      <w:r w:rsidR="00FC7B52">
        <w:rPr>
          <w:rtl/>
        </w:rPr>
        <w:t>اهل‌بیت</w:t>
      </w:r>
      <w:r w:rsidRPr="007A4709">
        <w:rPr>
          <w:rtl/>
        </w:rPr>
        <w:t xml:space="preserve"> همه معتبر بود، مثل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</w:t>
      </w:r>
      <w:r w:rsidR="00FC7B52">
        <w:rPr>
          <w:rtl/>
        </w:rPr>
        <w:t>رسول‌خدا</w:t>
      </w:r>
      <w:r w:rsidRPr="007A4709">
        <w:rPr>
          <w:rtl/>
        </w:rPr>
        <w:t xml:space="preserve">، در واقع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بود، فرموده‌اند هر چه ما نقل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در واقع از خود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غمبر</w:t>
      </w:r>
      <w:r w:rsidRPr="007A4709">
        <w:rPr>
          <w:rtl/>
        </w:rPr>
        <w:t xml:space="preserve"> است و معتبر بود و چون دسترس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به منبع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نسبتاً آسان بود، </w:t>
      </w:r>
      <w:r w:rsidR="00FC7B52">
        <w:rPr>
          <w:rtl/>
        </w:rPr>
        <w:t>علی‌رغم</w:t>
      </w:r>
      <w:r w:rsidRPr="007A4709">
        <w:rPr>
          <w:rtl/>
        </w:rPr>
        <w:t xml:space="preserve"> مسائل تق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</w:t>
      </w:r>
      <w:r w:rsidRPr="007A4709">
        <w:rPr>
          <w:rtl/>
        </w:rPr>
        <w:t xml:space="preserve"> و فشارها و سخت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ها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Pr="007A4709">
        <w:rPr>
          <w:rFonts w:hint="eastAsia"/>
          <w:rtl/>
        </w:rPr>
        <w:t>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وجود داشت به هر حال به نحو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راه به آن سرچشمه باز بود. بر خلاف آن‌ها که سرچشمه منحصر در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غمبر</w:t>
      </w:r>
      <w:r w:rsidRPr="007A4709">
        <w:rPr>
          <w:rtl/>
        </w:rPr>
        <w:t xml:space="preserve"> بود و بعد هم منع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شده بود و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در دا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ره</w:t>
      </w:r>
      <w:r w:rsidRPr="007A4709">
        <w:rPr>
          <w:rtl/>
        </w:rPr>
        <w:t xml:space="preserve"> سخت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افتاده‌اند و دسترس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به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قطع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با قرائن برا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آن‌ها آسان نبود. </w:t>
      </w:r>
    </w:p>
    <w:p w14:paraId="047F5BD7" w14:textId="362AC6CB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اما</w:t>
      </w:r>
      <w:r w:rsidRPr="007A4709">
        <w:rPr>
          <w:rtl/>
        </w:rPr>
        <w:t xml:space="preserve"> در </w:t>
      </w:r>
      <w:r w:rsidRPr="007A4709">
        <w:rPr>
          <w:spacing w:val="-4"/>
          <w:rtl/>
        </w:rPr>
        <w:t>م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ان</w:t>
      </w:r>
      <w:r w:rsidRPr="007A4709">
        <w:rPr>
          <w:spacing w:val="-4"/>
          <w:rtl/>
        </w:rPr>
        <w:t xml:space="preserve"> </w:t>
      </w:r>
      <w:r w:rsidR="00FC7B52">
        <w:rPr>
          <w:spacing w:val="-4"/>
          <w:rtl/>
        </w:rPr>
        <w:t>اهل‌بیت</w:t>
      </w:r>
      <w:r w:rsidRPr="007A4709">
        <w:rPr>
          <w:spacing w:val="-4"/>
          <w:rtl/>
        </w:rPr>
        <w:t xml:space="preserve">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</w:t>
      </w:r>
      <w:r w:rsidRPr="007A4709">
        <w:rPr>
          <w:spacing w:val="-4"/>
          <w:rtl/>
        </w:rPr>
        <w:t xml:space="preserve"> دسترس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آسان بود </w:t>
      </w:r>
      <w:r w:rsidR="00FC7B52">
        <w:rPr>
          <w:spacing w:val="-4"/>
          <w:rtl/>
        </w:rPr>
        <w:t>لااقل</w:t>
      </w:r>
      <w:r w:rsidRPr="007A4709">
        <w:rPr>
          <w:spacing w:val="-4"/>
          <w:rtl/>
        </w:rPr>
        <w:t xml:space="preserve"> نسبت به آن‌ها آسان‌تر بود از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</w:t>
      </w:r>
      <w:r w:rsidRPr="007A4709">
        <w:rPr>
          <w:spacing w:val="-4"/>
          <w:rtl/>
        </w:rPr>
        <w:t xml:space="preserve"> جهت است که به شکل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خبر واحد ظن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برا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آن‌ها خ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ل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مورد ابتلا بود، برا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ش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عه</w:t>
      </w:r>
      <w:r w:rsidRPr="007A4709">
        <w:rPr>
          <w:spacing w:val="-4"/>
          <w:rtl/>
        </w:rPr>
        <w:t xml:space="preserve"> کمتر مورد ابتلا بود. به عبارت د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گر</w:t>
      </w:r>
      <w:r w:rsidRPr="007A4709">
        <w:rPr>
          <w:spacing w:val="-4"/>
          <w:rtl/>
        </w:rPr>
        <w:t xml:space="preserve"> خبر واحد در م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ان</w:t>
      </w:r>
      <w:r w:rsidRPr="007A4709">
        <w:rPr>
          <w:spacing w:val="-4"/>
          <w:rtl/>
        </w:rPr>
        <w:t xml:space="preserve"> ش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عه</w:t>
      </w:r>
      <w:r w:rsidRPr="007A4709">
        <w:rPr>
          <w:spacing w:val="-4"/>
          <w:rtl/>
        </w:rPr>
        <w:t xml:space="preserve"> غالباً با قرائن همراه بود، چند نفر نقل م</w:t>
      </w:r>
      <w:r w:rsidRPr="007A4709">
        <w:rPr>
          <w:rFonts w:hint="cs"/>
          <w:spacing w:val="-4"/>
          <w:rtl/>
        </w:rPr>
        <w:t>ی‌</w:t>
      </w:r>
      <w:r w:rsidRPr="007A4709">
        <w:rPr>
          <w:rFonts w:hint="eastAsia"/>
          <w:spacing w:val="-4"/>
          <w:rtl/>
        </w:rPr>
        <w:t>کردند،</w:t>
      </w:r>
      <w:r w:rsidRPr="007A4709">
        <w:rPr>
          <w:spacing w:val="-4"/>
          <w:rtl/>
        </w:rPr>
        <w:t xml:space="preserve"> قرائن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بود اگر هم مشکل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پ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دا</w:t>
      </w:r>
      <w:r w:rsidRPr="007A4709">
        <w:rPr>
          <w:spacing w:val="-4"/>
          <w:rtl/>
        </w:rPr>
        <w:t xml:space="preserve"> م</w:t>
      </w:r>
      <w:r w:rsidRPr="007A4709">
        <w:rPr>
          <w:rFonts w:hint="cs"/>
          <w:spacing w:val="-4"/>
          <w:rtl/>
        </w:rPr>
        <w:t>ی‌</w:t>
      </w:r>
      <w:r w:rsidRPr="007A4709">
        <w:rPr>
          <w:rFonts w:hint="eastAsia"/>
          <w:spacing w:val="-4"/>
          <w:rtl/>
        </w:rPr>
        <w:t>کردند</w:t>
      </w:r>
      <w:r w:rsidRPr="007A4709">
        <w:rPr>
          <w:spacing w:val="-4"/>
          <w:rtl/>
        </w:rPr>
        <w:t xml:space="preserve"> سؤال م</w:t>
      </w:r>
      <w:r w:rsidRPr="007A4709">
        <w:rPr>
          <w:rFonts w:hint="cs"/>
          <w:spacing w:val="-4"/>
          <w:rtl/>
        </w:rPr>
        <w:t>ی‌</w:t>
      </w:r>
      <w:r w:rsidRPr="007A4709">
        <w:rPr>
          <w:rFonts w:hint="eastAsia"/>
          <w:spacing w:val="-4"/>
          <w:rtl/>
        </w:rPr>
        <w:t>کردند،</w:t>
      </w:r>
      <w:r w:rsidRPr="007A4709">
        <w:rPr>
          <w:spacing w:val="-4"/>
          <w:rtl/>
        </w:rPr>
        <w:t xml:space="preserve"> تش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ع</w:t>
      </w:r>
      <w:r w:rsidRPr="007A4709">
        <w:rPr>
          <w:spacing w:val="-4"/>
          <w:rtl/>
        </w:rPr>
        <w:t xml:space="preserve"> هم </w:t>
      </w:r>
      <w:r w:rsidR="00FC7B52">
        <w:rPr>
          <w:spacing w:val="-4"/>
          <w:rtl/>
        </w:rPr>
        <w:t>آن‌گونه</w:t>
      </w:r>
      <w:r w:rsidRPr="007A4709">
        <w:rPr>
          <w:spacing w:val="-4"/>
          <w:rtl/>
        </w:rPr>
        <w:t xml:space="preserve"> انتشار وس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ع</w:t>
      </w:r>
      <w:r w:rsidRPr="007A4709">
        <w:rPr>
          <w:spacing w:val="-4"/>
          <w:rtl/>
        </w:rPr>
        <w:t xml:space="preserve"> در </w:t>
      </w:r>
      <w:r w:rsidR="00FC7B52">
        <w:rPr>
          <w:spacing w:val="-4"/>
          <w:rtl/>
        </w:rPr>
        <w:t>اوایل</w:t>
      </w:r>
      <w:r w:rsidRPr="007A4709">
        <w:rPr>
          <w:spacing w:val="-4"/>
          <w:rtl/>
        </w:rPr>
        <w:t xml:space="preserve"> نداشت گرچه بعد انتشار پ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دا</w:t>
      </w:r>
      <w:r w:rsidRPr="007A4709">
        <w:rPr>
          <w:spacing w:val="-4"/>
          <w:rtl/>
        </w:rPr>
        <w:t xml:space="preserve"> کرد،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</w:t>
      </w:r>
      <w:r w:rsidRPr="007A4709">
        <w:rPr>
          <w:spacing w:val="-4"/>
          <w:rtl/>
        </w:rPr>
        <w:t xml:space="preserve"> است که ن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از</w:t>
      </w:r>
      <w:r w:rsidRPr="007A4709">
        <w:rPr>
          <w:spacing w:val="-4"/>
          <w:rtl/>
        </w:rPr>
        <w:t xml:space="preserve"> ش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عه</w:t>
      </w:r>
      <w:r w:rsidRPr="007A4709">
        <w:rPr>
          <w:spacing w:val="-4"/>
          <w:rtl/>
        </w:rPr>
        <w:t xml:space="preserve"> به اثبات حج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ت</w:t>
      </w:r>
      <w:r w:rsidRPr="007A4709">
        <w:rPr>
          <w:spacing w:val="-4"/>
          <w:rtl/>
        </w:rPr>
        <w:t xml:space="preserve"> خبر واحد ظن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مقدار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با تأخر انجام شده است. نم</w:t>
      </w:r>
      <w:r w:rsidRPr="007A4709">
        <w:rPr>
          <w:rFonts w:hint="cs"/>
          <w:spacing w:val="-4"/>
          <w:rtl/>
        </w:rPr>
        <w:t>ی‌</w:t>
      </w:r>
      <w:r w:rsidRPr="007A4709">
        <w:rPr>
          <w:rFonts w:hint="eastAsia"/>
          <w:spacing w:val="-4"/>
          <w:rtl/>
        </w:rPr>
        <w:t>گو</w:t>
      </w:r>
      <w:r w:rsidRPr="007A4709">
        <w:rPr>
          <w:rFonts w:hint="cs"/>
          <w:spacing w:val="-4"/>
          <w:rtl/>
        </w:rPr>
        <w:t>یی</w:t>
      </w:r>
      <w:r w:rsidRPr="007A4709">
        <w:rPr>
          <w:rFonts w:hint="eastAsia"/>
          <w:spacing w:val="-4"/>
          <w:rtl/>
        </w:rPr>
        <w:t>م</w:t>
      </w:r>
      <w:r w:rsidRPr="007A4709">
        <w:rPr>
          <w:spacing w:val="-4"/>
          <w:rtl/>
        </w:rPr>
        <w:t xml:space="preserve"> همان زمان هم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</w:t>
      </w:r>
      <w:r w:rsidRPr="007A4709">
        <w:rPr>
          <w:spacing w:val="-4"/>
          <w:rtl/>
        </w:rPr>
        <w:t xml:space="preserve"> نبود، بالاخره برا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آن‌ها </w:t>
      </w:r>
      <w:r w:rsidRPr="007A4709">
        <w:rPr>
          <w:rFonts w:hint="eastAsia"/>
          <w:spacing w:val="-4"/>
          <w:rtl/>
        </w:rPr>
        <w:t>که</w:t>
      </w:r>
      <w:r w:rsidRPr="007A4709">
        <w:rPr>
          <w:spacing w:val="-4"/>
          <w:rtl/>
        </w:rPr>
        <w:t xml:space="preserve"> دور بودند و دسترس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آسان نداشتند مطرح بود ول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به آن شدت و حدت آن‌ها نبود</w:t>
      </w:r>
      <w:r w:rsidRPr="007A4709">
        <w:rPr>
          <w:rtl/>
        </w:rPr>
        <w:t xml:space="preserve">. </w:t>
      </w:r>
    </w:p>
    <w:p w14:paraId="24F3091F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lastRenderedPageBreak/>
        <w:t>۱- آن‌ها هم منبع را در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غمبر</w:t>
      </w:r>
      <w:r w:rsidRPr="007A4709">
        <w:rPr>
          <w:rtl/>
        </w:rPr>
        <w:t xml:space="preserve"> منحصر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دانستند</w:t>
      </w:r>
    </w:p>
    <w:p w14:paraId="1AB19EB7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>۲- هم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منع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ث،</w:t>
      </w:r>
      <w:r w:rsidRPr="007A4709">
        <w:rPr>
          <w:rtl/>
        </w:rPr>
        <w:t xml:space="preserve"> رشته قرائن و شواهد را تا حد ز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قطع کرده بود </w:t>
      </w:r>
    </w:p>
    <w:p w14:paraId="2B228BA7" w14:textId="77777777" w:rsidR="00C70D9A" w:rsidRPr="007A4709" w:rsidRDefault="00C70D9A" w:rsidP="00C70D9A">
      <w:pPr>
        <w:rPr>
          <w:rtl/>
        </w:rPr>
      </w:pPr>
      <w:r w:rsidRPr="007A4709">
        <w:rPr>
          <w:rtl/>
        </w:rPr>
        <w:t>۳- هم طبعاً مسلمانان غ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آن جامعه اصل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منتشر بودند، در بلاد و امصار و نقاط مختلف و ابتلا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آن‌ها به خبر واحد ظن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،</w:t>
      </w:r>
      <w:r w:rsidRPr="007A4709">
        <w:rPr>
          <w:rtl/>
        </w:rPr>
        <w:t xml:space="preserve"> طبعاً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شتر</w:t>
      </w:r>
      <w:r w:rsidRPr="007A4709">
        <w:rPr>
          <w:rtl/>
        </w:rPr>
        <w:t xml:space="preserve"> بود. </w:t>
      </w:r>
    </w:p>
    <w:p w14:paraId="67544FD8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در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طرف 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حدت و شدت نبود گرچه بود،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مطلب است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دل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هم هست که به احتمال ز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اد</w:t>
      </w:r>
      <w:r w:rsidRPr="007A4709">
        <w:rPr>
          <w:rtl/>
        </w:rPr>
        <w:t xml:space="preserve"> بررس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در اهل سنت مقدم بر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بود. </w:t>
      </w:r>
    </w:p>
    <w:p w14:paraId="28880AEE" w14:textId="3C1EF031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گرچه</w:t>
      </w:r>
      <w:r w:rsidRPr="007A4709">
        <w:rPr>
          <w:rtl/>
        </w:rPr>
        <w:t xml:space="preserve"> آن منابع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به آن‌ها نسبت داده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به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نسبت داده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معمولاً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به هر حال در تار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ضبط و ثبت شده است و اشاره‌ا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شده است در رساله‌ها و کتاب‌ها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که به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پرداخته‌اند</w:t>
      </w:r>
      <w:r w:rsidRPr="007A4709">
        <w:rPr>
          <w:rtl/>
        </w:rPr>
        <w:t xml:space="preserve">. </w:t>
      </w:r>
    </w:p>
    <w:p w14:paraId="061810CD" w14:textId="0975A232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به</w:t>
      </w:r>
      <w:r w:rsidRPr="007A4709">
        <w:rPr>
          <w:rtl/>
        </w:rPr>
        <w:t xml:space="preserve"> عبارت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</w:t>
      </w:r>
      <w:r w:rsidRPr="007A4709">
        <w:rPr>
          <w:rtl/>
        </w:rPr>
        <w:t xml:space="preserve"> بررس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منظر </w:t>
      </w:r>
      <w:r w:rsidR="00FC7B52">
        <w:rPr>
          <w:rtl/>
        </w:rPr>
        <w:t>اهل‌بیت</w:t>
      </w:r>
      <w:r w:rsidRPr="007A4709">
        <w:rPr>
          <w:rtl/>
        </w:rPr>
        <w:t xml:space="preserve"> و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مقدار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با تأخر انجام شده است و زمان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شتر</w:t>
      </w:r>
      <w:r w:rsidRPr="007A4709">
        <w:rPr>
          <w:rtl/>
        </w:rPr>
        <w:t xml:space="preserve"> مورد ابتلا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آن‌ها عصر </w:t>
      </w:r>
      <w:r w:rsidR="00FC7B52">
        <w:rPr>
          <w:rtl/>
        </w:rPr>
        <w:t>متأخر</w:t>
      </w:r>
      <w:r w:rsidRPr="007A4709">
        <w:rPr>
          <w:rtl/>
        </w:rPr>
        <w:t xml:space="preserve"> ائمه است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قرن سوم است و هر چه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طرف‌تر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آ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و به غ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بت</w:t>
      </w:r>
      <w:r w:rsidRPr="007A4709">
        <w:rPr>
          <w:rtl/>
        </w:rPr>
        <w:t xml:space="preserve"> صغر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رسد</w:t>
      </w:r>
      <w:r w:rsidRPr="007A4709">
        <w:rPr>
          <w:rtl/>
        </w:rPr>
        <w:t xml:space="preserve">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</w:t>
      </w:r>
      <w:r w:rsidRPr="007A4709">
        <w:rPr>
          <w:rtl/>
        </w:rPr>
        <w:t xml:space="preserve"> </w:t>
      </w:r>
      <w:r w:rsidR="00FC7B52">
        <w:rPr>
          <w:rtl/>
        </w:rPr>
        <w:t>کاملاً</w:t>
      </w:r>
      <w:r w:rsidRPr="007A4709">
        <w:rPr>
          <w:rtl/>
        </w:rPr>
        <w:t xml:space="preserve"> محل ابتلا است. </w:t>
      </w:r>
    </w:p>
    <w:p w14:paraId="64492EC2" w14:textId="17B6E1B9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پس</w:t>
      </w:r>
      <w:r w:rsidRPr="007A4709">
        <w:rPr>
          <w:rtl/>
        </w:rPr>
        <w:t xml:space="preserve"> ابتلا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بحث با </w:t>
      </w:r>
      <w:r w:rsidR="00FC7B52">
        <w:rPr>
          <w:rtl/>
        </w:rPr>
        <w:t>تأخری</w:t>
      </w:r>
      <w:r w:rsidRPr="007A4709">
        <w:rPr>
          <w:rtl/>
        </w:rPr>
        <w:t xml:space="preserve"> انجام شده است با آن تفاوت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در منبع سنت 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ان</w:t>
      </w:r>
      <w:r w:rsidRPr="007A4709">
        <w:rPr>
          <w:rtl/>
        </w:rPr>
        <w:t xml:space="preserve">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و سن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وجود دارد. </w:t>
      </w:r>
    </w:p>
    <w:p w14:paraId="6693C1B5" w14:textId="42E252A6" w:rsidR="00C70D9A" w:rsidRPr="007A4709" w:rsidRDefault="00C70D9A" w:rsidP="00C70D9A">
      <w:pPr>
        <w:pStyle w:val="Heading1"/>
        <w:rPr>
          <w:rtl/>
        </w:rPr>
      </w:pPr>
      <w:bookmarkStart w:id="8" w:name="_Toc155453390"/>
      <w:r w:rsidRPr="007A4709">
        <w:rPr>
          <w:rFonts w:hint="eastAsia"/>
          <w:rtl/>
        </w:rPr>
        <w:t>مطلب</w:t>
      </w:r>
      <w:r w:rsidRPr="007A4709">
        <w:rPr>
          <w:rtl/>
        </w:rPr>
        <w:t xml:space="preserve"> دوم</w:t>
      </w:r>
      <w:r w:rsidRPr="007A4709">
        <w:rPr>
          <w:rFonts w:hint="cs"/>
          <w:rtl/>
        </w:rPr>
        <w:t>: پیشینه تاریخی بحث</w:t>
      </w:r>
      <w:bookmarkEnd w:id="8"/>
    </w:p>
    <w:p w14:paraId="4D7B38E9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در تار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عه،</w:t>
      </w:r>
      <w:r w:rsidRPr="007A4709">
        <w:rPr>
          <w:rtl/>
        </w:rPr>
        <w:t xml:space="preserve"> دو گرا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</w:t>
      </w:r>
      <w:r w:rsidRPr="007A4709">
        <w:rPr>
          <w:rtl/>
        </w:rPr>
        <w:t xml:space="preserve"> وجود دارد که عبارت است؛ </w:t>
      </w:r>
    </w:p>
    <w:p w14:paraId="0B431BAA" w14:textId="7C554771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گرا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</w:t>
      </w:r>
      <w:r w:rsidRPr="007A4709">
        <w:rPr>
          <w:rtl/>
        </w:rPr>
        <w:t xml:space="preserve"> اول که معتقد به‌ عدم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است که به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مف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و 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مرتض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گران</w:t>
      </w:r>
      <w:r w:rsidRPr="007A4709">
        <w:rPr>
          <w:rtl/>
        </w:rPr>
        <w:t xml:space="preserve"> نسبت داده شده است و گاه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گفته شده است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مشهور بوده است </w:t>
      </w:r>
      <w:r w:rsidR="00FC7B52">
        <w:rPr>
          <w:rtl/>
        </w:rPr>
        <w:t>لااقل</w:t>
      </w:r>
      <w:r w:rsidRPr="007A4709">
        <w:rPr>
          <w:rtl/>
        </w:rPr>
        <w:t xml:space="preserve"> در متقدم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و گاه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ادعا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اجماع هم شده است. که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در نگاه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حجت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و اقوال ز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وجود دارد که‌ عدم ح</w:t>
      </w:r>
      <w:r w:rsidRPr="007A4709">
        <w:rPr>
          <w:rFonts w:hint="eastAsia"/>
          <w:rtl/>
        </w:rPr>
        <w:t>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واحد، شا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تا قبل از چند قرن اخ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هم جزء اقوال و انظار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جاافتاده</w:t>
      </w:r>
      <w:r w:rsidRPr="007A4709">
        <w:rPr>
          <w:rtl/>
        </w:rPr>
        <w:t xml:space="preserve"> بوده است و قائلان ز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داشته است. </w:t>
      </w:r>
    </w:p>
    <w:p w14:paraId="2888F425" w14:textId="70F8E22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در</w:t>
      </w:r>
      <w:r w:rsidRPr="007A4709">
        <w:rPr>
          <w:rtl/>
        </w:rPr>
        <w:t xml:space="preserve"> نقطه مقابل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ان</w:t>
      </w:r>
      <w:r w:rsidRPr="007A4709">
        <w:rPr>
          <w:rtl/>
        </w:rPr>
        <w:t xml:space="preserve">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عه</w:t>
      </w:r>
      <w:r w:rsidRPr="007A4709">
        <w:rPr>
          <w:rtl/>
        </w:rPr>
        <w:t xml:space="preserve"> است که به کسان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هم نسبت داده شده است، در متقدم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شتر</w:t>
      </w:r>
      <w:r w:rsidRPr="007A4709">
        <w:rPr>
          <w:rtl/>
        </w:rPr>
        <w:t xml:space="preserve">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طوس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به او نسبت داده شده است که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حجت است و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هم کم و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</w:t>
      </w:r>
      <w:r w:rsidRPr="007A4709">
        <w:rPr>
          <w:rtl/>
        </w:rPr>
        <w:t xml:space="preserve"> بوده‌اند که 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نقل‌ها و مقالات وجود دارد منته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بعد از جر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ان</w:t>
      </w:r>
      <w:r w:rsidRPr="007A4709">
        <w:rPr>
          <w:rtl/>
        </w:rPr>
        <w:t xml:space="preserve"> اخبار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ها</w:t>
      </w:r>
      <w:r w:rsidRPr="007A4709">
        <w:rPr>
          <w:rtl/>
        </w:rPr>
        <w:t xml:space="preserve"> و دوره‌ها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متأخر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امر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شتر</w:t>
      </w:r>
      <w:r w:rsidRPr="007A4709">
        <w:rPr>
          <w:rtl/>
        </w:rPr>
        <w:t xml:space="preserve"> </w:t>
      </w:r>
      <w:r w:rsidR="00FC7B52">
        <w:rPr>
          <w:rtl/>
        </w:rPr>
        <w:t>جاافتاده</w:t>
      </w:r>
      <w:r w:rsidRPr="007A4709">
        <w:rPr>
          <w:rtl/>
        </w:rPr>
        <w:t>‌تر است در مقا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سه</w:t>
      </w:r>
      <w:r w:rsidRPr="007A4709">
        <w:rPr>
          <w:rtl/>
        </w:rPr>
        <w:t xml:space="preserve"> با عدم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و مقصود از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،</w:t>
      </w:r>
      <w:r w:rsidRPr="007A4709">
        <w:rPr>
          <w:rtl/>
        </w:rPr>
        <w:t xml:space="preserve"> جا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که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</w:t>
      </w:r>
      <w:r w:rsidRPr="007A4709">
        <w:rPr>
          <w:rtl/>
        </w:rPr>
        <w:t xml:space="preserve"> همراه آن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. </w:t>
      </w:r>
    </w:p>
    <w:p w14:paraId="07322F42" w14:textId="14A0C5B8" w:rsidR="00C70D9A" w:rsidRPr="007A4709" w:rsidRDefault="00C70D9A" w:rsidP="00C70D9A">
      <w:pPr>
        <w:pStyle w:val="Heading2"/>
        <w:rPr>
          <w:rtl/>
        </w:rPr>
      </w:pPr>
      <w:bookmarkStart w:id="9" w:name="_Toc155453391"/>
      <w:r w:rsidRPr="007A4709">
        <w:rPr>
          <w:rFonts w:hint="cs"/>
          <w:rtl/>
        </w:rPr>
        <w:t>نکته اول</w:t>
      </w:r>
      <w:bookmarkEnd w:id="9"/>
    </w:p>
    <w:p w14:paraId="290AE970" w14:textId="5DFE49DA" w:rsidR="00C70D9A" w:rsidRPr="007A4709" w:rsidRDefault="00FC7B52" w:rsidP="00C70D9A">
      <w:pPr>
        <w:rPr>
          <w:rtl/>
        </w:rPr>
      </w:pPr>
      <w:r>
        <w:rPr>
          <w:rFonts w:hint="eastAsia"/>
          <w:rtl/>
        </w:rPr>
        <w:t>بنابر</w:t>
      </w:r>
      <w:r w:rsidR="00C70D9A" w:rsidRPr="007A4709">
        <w:rPr>
          <w:rtl/>
        </w:rPr>
        <w:t>ا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ن</w:t>
      </w:r>
      <w:r w:rsidR="00C70D9A" w:rsidRPr="007A4709">
        <w:rPr>
          <w:rtl/>
        </w:rPr>
        <w:t xml:space="preserve"> ا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ن</w:t>
      </w:r>
      <w:r w:rsidR="00C70D9A" w:rsidRPr="007A4709">
        <w:rPr>
          <w:rtl/>
        </w:rPr>
        <w:t xml:space="preserve"> دو گرا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ش</w:t>
      </w:r>
      <w:r w:rsidR="00C70D9A" w:rsidRPr="007A4709">
        <w:rPr>
          <w:rtl/>
        </w:rPr>
        <w:t xml:space="preserve"> هم وجود داشته است، شا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د</w:t>
      </w:r>
      <w:r w:rsidR="00C70D9A" w:rsidRPr="007A4709">
        <w:rPr>
          <w:rtl/>
        </w:rPr>
        <w:t xml:space="preserve"> بتوان گفت شب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ه</w:t>
      </w:r>
      <w:r w:rsidR="00C70D9A" w:rsidRPr="007A4709">
        <w:rPr>
          <w:rtl/>
        </w:rPr>
        <w:t xml:space="preserve"> 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ک</w:t>
      </w:r>
      <w:r w:rsidR="00C70D9A" w:rsidRPr="007A4709">
        <w:rPr>
          <w:rtl/>
        </w:rPr>
        <w:t xml:space="preserve"> بحث د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گر</w:t>
      </w:r>
      <w:r w:rsidR="00C70D9A" w:rsidRPr="007A4709">
        <w:rPr>
          <w:rtl/>
        </w:rPr>
        <w:t xml:space="preserve"> که اخ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راً</w:t>
      </w:r>
      <w:r w:rsidR="00C70D9A" w:rsidRPr="007A4709">
        <w:rPr>
          <w:rtl/>
        </w:rPr>
        <w:t xml:space="preserve"> داشت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م</w:t>
      </w:r>
      <w:r w:rsidR="00C70D9A" w:rsidRPr="007A4709">
        <w:rPr>
          <w:rtl/>
        </w:rPr>
        <w:t xml:space="preserve"> که ب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ن</w:t>
      </w:r>
      <w:r w:rsidR="00C70D9A" w:rsidRPr="007A4709">
        <w:rPr>
          <w:rtl/>
        </w:rPr>
        <w:t xml:space="preserve"> متقدم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 xml:space="preserve">ن‌ عدم </w:t>
      </w:r>
      <w:r w:rsidR="00C70D9A" w:rsidRPr="007A4709">
        <w:rPr>
          <w:rtl/>
        </w:rPr>
        <w:t>حج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ت</w:t>
      </w:r>
      <w:r w:rsidR="00C70D9A" w:rsidRPr="007A4709">
        <w:rPr>
          <w:rtl/>
        </w:rPr>
        <w:t xml:space="preserve"> خبر واحد ظن</w:t>
      </w:r>
      <w:r w:rsidR="00C70D9A" w:rsidRPr="007A4709">
        <w:rPr>
          <w:rFonts w:hint="cs"/>
          <w:rtl/>
        </w:rPr>
        <w:t>ی</w:t>
      </w:r>
      <w:r w:rsidR="00C70D9A" w:rsidRPr="007A4709">
        <w:rPr>
          <w:rtl/>
        </w:rPr>
        <w:t xml:space="preserve"> </w:t>
      </w:r>
      <w:r>
        <w:rPr>
          <w:rtl/>
        </w:rPr>
        <w:t>جاافتاده</w:t>
      </w:r>
      <w:r w:rsidR="00C70D9A" w:rsidRPr="007A4709">
        <w:rPr>
          <w:rtl/>
        </w:rPr>
        <w:t xml:space="preserve">‌تر بوده است، الا </w:t>
      </w:r>
      <w:r>
        <w:rPr>
          <w:rtl/>
        </w:rPr>
        <w:t>آنچه</w:t>
      </w:r>
      <w:r w:rsidR="00C70D9A" w:rsidRPr="007A4709">
        <w:rPr>
          <w:rtl/>
        </w:rPr>
        <w:t xml:space="preserve"> به مرحوم ش</w:t>
      </w:r>
      <w:r w:rsidR="00C70D9A" w:rsidRPr="007A4709">
        <w:rPr>
          <w:rFonts w:hint="cs"/>
          <w:rtl/>
        </w:rPr>
        <w:t>ی</w:t>
      </w:r>
      <w:r w:rsidR="00C70D9A" w:rsidRPr="007A4709">
        <w:rPr>
          <w:rFonts w:hint="eastAsia"/>
          <w:rtl/>
        </w:rPr>
        <w:t>خ</w:t>
      </w:r>
      <w:r w:rsidR="00C70D9A" w:rsidRPr="007A4709">
        <w:rPr>
          <w:rtl/>
        </w:rPr>
        <w:t xml:space="preserve"> نسبت داده شده است. </w:t>
      </w:r>
    </w:p>
    <w:p w14:paraId="22AA37CB" w14:textId="7953826C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lastRenderedPageBreak/>
        <w:t>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و عدم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آن هر دو ادعا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اجماع شده است،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را در بررس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ادله خواه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گفت. با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استنباط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همان ارتکاز متشرعه، نه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گفته باشند، حرف اصل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طوس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مسائل را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بدون اعتماد بر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شده</w:t>
      </w:r>
      <w:r w:rsidRPr="007A4709">
        <w:rPr>
          <w:rtl/>
        </w:rPr>
        <w:t xml:space="preserve"> است نه ا</w:t>
      </w:r>
      <w:r w:rsidRPr="007A4709">
        <w:rPr>
          <w:rFonts w:hint="cs"/>
          <w:rtl/>
        </w:rPr>
        <w:t>ی</w:t>
      </w:r>
      <w:r w:rsidRPr="007A4709">
        <w:rPr>
          <w:rtl/>
        </w:rPr>
        <w:t>نکه مستق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مطرح بوده است و به صراحت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مسئله در اقوال آمده است، بلکه استنباط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شان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کند،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</w:t>
      </w:r>
      <w:r w:rsidR="00FC7B52">
        <w:rPr>
          <w:rtl/>
        </w:rPr>
        <w:t>این‌جور</w:t>
      </w:r>
      <w:r w:rsidRPr="007A4709">
        <w:rPr>
          <w:rtl/>
        </w:rPr>
        <w:t xml:space="preserve"> فتاوا، </w:t>
      </w:r>
      <w:r w:rsidR="00FC7B52">
        <w:rPr>
          <w:rtl/>
        </w:rPr>
        <w:t>این‌جور</w:t>
      </w:r>
      <w:r w:rsidRPr="007A4709">
        <w:rPr>
          <w:rtl/>
        </w:rPr>
        <w:t xml:space="preserve"> انظار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حت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این‌طور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مبتن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بر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</w:t>
      </w:r>
      <w:r w:rsidR="00FC7B52">
        <w:rPr>
          <w:rtl/>
        </w:rPr>
        <w:t>پیش‌فرض</w:t>
      </w:r>
      <w:r w:rsidRPr="007A4709">
        <w:rPr>
          <w:rtl/>
        </w:rPr>
        <w:t xml:space="preserve"> است،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حجت است. تفاص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را بعد بحث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. </w:t>
      </w:r>
    </w:p>
    <w:p w14:paraId="772B32DF" w14:textId="790A5F98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به</w:t>
      </w:r>
      <w:r w:rsidRPr="007A4709">
        <w:rPr>
          <w:rtl/>
        </w:rPr>
        <w:t xml:space="preserve"> هر حال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متقدم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شا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آن سمت </w:t>
      </w:r>
      <w:r w:rsidR="00FC7B52">
        <w:rPr>
          <w:rtl/>
        </w:rPr>
        <w:t>لااقل</w:t>
      </w:r>
      <w:r w:rsidRPr="007A4709">
        <w:rPr>
          <w:rtl/>
        </w:rPr>
        <w:t xml:space="preserve"> در بحث‌ها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اصول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نه در فقه، عدم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</w:t>
      </w:r>
      <w:r w:rsidR="00FC7B52">
        <w:rPr>
          <w:rtl/>
        </w:rPr>
        <w:t>جاافتاده</w:t>
      </w:r>
      <w:r w:rsidRPr="007A4709">
        <w:rPr>
          <w:rtl/>
        </w:rPr>
        <w:t>‌تر بوده است، در حال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در حداقل </w:t>
      </w:r>
      <w:r w:rsidR="00FC7B52">
        <w:rPr>
          <w:rtl/>
        </w:rPr>
        <w:t>متأخر</w:t>
      </w:r>
      <w:r w:rsidRPr="007A4709">
        <w:rPr>
          <w:rtl/>
        </w:rPr>
        <w:t xml:space="preserve"> </w:t>
      </w:r>
      <w:r w:rsidR="00FC7B52">
        <w:rPr>
          <w:rtl/>
        </w:rPr>
        <w:t>متأخرین</w:t>
      </w:r>
      <w:r w:rsidRPr="007A4709">
        <w:rPr>
          <w:rtl/>
        </w:rPr>
        <w:t xml:space="preserve"> سمت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در مباحث اصول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جاافتاده</w:t>
      </w:r>
      <w:r w:rsidRPr="007A4709">
        <w:rPr>
          <w:rtl/>
        </w:rPr>
        <w:t>‌تر است اما در بحث‌ها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فقه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تفاوت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دارد که بعدها به آن اشاره با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بکن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. </w:t>
      </w:r>
    </w:p>
    <w:p w14:paraId="4F4B83D4" w14:textId="1253A7AC" w:rsidR="00C70D9A" w:rsidRPr="007A4709" w:rsidRDefault="00C70D9A" w:rsidP="00C70D9A">
      <w:pPr>
        <w:pStyle w:val="Heading2"/>
        <w:rPr>
          <w:rtl/>
        </w:rPr>
      </w:pPr>
      <w:bookmarkStart w:id="10" w:name="_Toc155453392"/>
      <w:r w:rsidRPr="007A4709">
        <w:rPr>
          <w:rFonts w:hint="eastAsia"/>
          <w:rtl/>
        </w:rPr>
        <w:t>نکته</w:t>
      </w:r>
      <w:r w:rsidRPr="007A4709">
        <w:rPr>
          <w:rtl/>
        </w:rPr>
        <w:t xml:space="preserve"> د</w:t>
      </w:r>
      <w:r w:rsidRPr="007A4709">
        <w:rPr>
          <w:rFonts w:hint="cs"/>
          <w:rtl/>
        </w:rPr>
        <w:t>وم</w:t>
      </w:r>
      <w:bookmarkEnd w:id="10"/>
    </w:p>
    <w:p w14:paraId="1F0D4EBC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دو مقام بحث وجود دارد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بحث کبرو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بحث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در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هست. </w:t>
      </w:r>
    </w:p>
    <w:p w14:paraId="5C92394B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بحث</w:t>
      </w:r>
      <w:r w:rsidRPr="007A4709">
        <w:rPr>
          <w:rtl/>
        </w:rPr>
        <w:t xml:space="preserve"> کبرو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شروع کرده‌ا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م،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،</w:t>
      </w:r>
      <w:r w:rsidRPr="007A4709">
        <w:rPr>
          <w:rtl/>
        </w:rPr>
        <w:t xml:space="preserve"> آر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؟</w:t>
      </w:r>
      <w:r w:rsidRPr="007A4709">
        <w:rPr>
          <w:rtl/>
        </w:rPr>
        <w:t xml:space="preserve"> نه؟ ادله 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ست؟</w:t>
      </w:r>
      <w:r w:rsidRPr="007A4709">
        <w:rPr>
          <w:rtl/>
        </w:rPr>
        <w:t xml:space="preserve"> نقد و بررس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تا بب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به چه نت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جه‌ا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رس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>.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بحث کبرو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هل الخبر الواحده حجةٌ أم لا؟ </w:t>
      </w:r>
    </w:p>
    <w:p w14:paraId="70ACD885" w14:textId="32BDED94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اما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بحث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وجود دارد که آن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مهم است و در طول تار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حد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ث</w:t>
      </w:r>
      <w:r w:rsidRPr="007A4709">
        <w:rPr>
          <w:rtl/>
        </w:rPr>
        <w:t xml:space="preserve"> از جا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گاه</w:t>
      </w:r>
      <w:r w:rsidRPr="007A4709">
        <w:rPr>
          <w:rtl/>
        </w:rPr>
        <w:t xml:space="preserve"> مهم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برخوردار بوده است، آن بحث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اخبار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دست ما هست، مصداق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است؟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مصداق خبر واحد همراه با قرائن و شواهد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نان‌آور</w:t>
      </w:r>
      <w:r w:rsidRPr="007A4709">
        <w:rPr>
          <w:rtl/>
        </w:rPr>
        <w:t xml:space="preserve"> است، </w:t>
      </w:r>
      <w:r w:rsidR="00FC7B52">
        <w:rPr>
          <w:rtl/>
        </w:rPr>
        <w:t>لااقل</w:t>
      </w:r>
      <w:r w:rsidRPr="007A4709">
        <w:rPr>
          <w:rtl/>
        </w:rPr>
        <w:t xml:space="preserve"> عمده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اخبار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</w:t>
      </w:r>
      <w:r w:rsidRPr="007A4709">
        <w:rPr>
          <w:rFonts w:hint="eastAsia"/>
          <w:rtl/>
        </w:rPr>
        <w:t>ه</w:t>
      </w:r>
      <w:r w:rsidRPr="007A4709">
        <w:rPr>
          <w:rtl/>
        </w:rPr>
        <w:t xml:space="preserve"> در دست ما هست و در کتب اربعه و سا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کتب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رامون</w:t>
      </w:r>
      <w:r w:rsidRPr="007A4709">
        <w:rPr>
          <w:rtl/>
        </w:rPr>
        <w:t xml:space="preserve"> آن‌ها جمع شده است و بعد در مجامع روا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</w:t>
      </w:r>
      <w:r w:rsidR="00FC7B52">
        <w:rPr>
          <w:rtl/>
        </w:rPr>
        <w:t>متأخر</w:t>
      </w:r>
      <w:r w:rsidRPr="007A4709">
        <w:rPr>
          <w:rtl/>
        </w:rPr>
        <w:t xml:space="preserve"> آمده است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مجموعه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که بخش ز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اد</w:t>
      </w:r>
      <w:r w:rsidRPr="007A4709">
        <w:rPr>
          <w:rtl/>
        </w:rPr>
        <w:t xml:space="preserve"> آن خبر واحد است، آ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است؟ تا مشمول کبرا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بشود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همه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نها،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شتر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مجمو</w:t>
      </w:r>
      <w:r w:rsidRPr="007A4709">
        <w:rPr>
          <w:rFonts w:hint="eastAsia"/>
          <w:rtl/>
        </w:rPr>
        <w:t>عه‌ها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از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اخبار واحد،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ست،</w:t>
      </w:r>
      <w:r w:rsidRPr="007A4709">
        <w:rPr>
          <w:rtl/>
        </w:rPr>
        <w:t xml:space="preserve"> خبر واحد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با قرائن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همراه است که ما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</w:t>
      </w:r>
      <w:r w:rsidRPr="007A4709">
        <w:rPr>
          <w:rtl/>
        </w:rPr>
        <w:t xml:space="preserve"> به صدور آن‌ها دار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م؟</w:t>
      </w:r>
      <w:r w:rsidRPr="007A4709">
        <w:rPr>
          <w:rtl/>
        </w:rPr>
        <w:t xml:space="preserve"> </w:t>
      </w:r>
    </w:p>
    <w:p w14:paraId="31FB6432" w14:textId="55058FFC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بحث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مطرح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خیلی</w:t>
      </w:r>
      <w:r w:rsidRPr="007A4709">
        <w:rPr>
          <w:rtl/>
        </w:rPr>
        <w:t xml:space="preserve"> مهم است. </w:t>
      </w:r>
    </w:p>
    <w:p w14:paraId="143FB200" w14:textId="44FD11AB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در بحث دوم، مقام دوم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معرکه آراء است و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نظر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وجود دارد، از نظر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اگر افراط و تفر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ط</w:t>
      </w:r>
      <w:r w:rsidRPr="007A4709">
        <w:rPr>
          <w:rtl/>
        </w:rPr>
        <w:t xml:space="preserve"> به معنا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ارزش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نگو</w:t>
      </w:r>
      <w:r w:rsidRPr="007A4709">
        <w:rPr>
          <w:rFonts w:hint="cs"/>
          <w:rtl/>
        </w:rPr>
        <w:t>یی</w:t>
      </w:r>
      <w:r w:rsidRPr="007A4709">
        <w:rPr>
          <w:rFonts w:hint="eastAsia"/>
          <w:rtl/>
        </w:rPr>
        <w:t>د،</w:t>
      </w:r>
      <w:r w:rsidRPr="007A4709">
        <w:rPr>
          <w:rtl/>
        </w:rPr>
        <w:t xml:space="preserve"> (</w:t>
      </w:r>
      <w:r w:rsidR="00FC7B52">
        <w:rPr>
          <w:rtl/>
        </w:rPr>
        <w:t>ان‌شاءالله</w:t>
      </w:r>
      <w:r w:rsidRPr="007A4709">
        <w:rPr>
          <w:rtl/>
        </w:rPr>
        <w:t xml:space="preserve"> در جلسه بعد عدل و ظلم راجع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افراط و تفر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ط</w:t>
      </w:r>
      <w:r w:rsidRPr="007A4709">
        <w:rPr>
          <w:rtl/>
        </w:rPr>
        <w:t xml:space="preserve"> هم آنجا نظر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</w:t>
      </w:r>
      <w:r w:rsidRPr="007A4709">
        <w:rPr>
          <w:rtl/>
        </w:rPr>
        <w:t xml:space="preserve"> عدل و عدالت را با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تکم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که افراط و تفر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ط</w:t>
      </w:r>
      <w:r w:rsidRPr="007A4709">
        <w:rPr>
          <w:rtl/>
        </w:rPr>
        <w:t xml:space="preserve"> 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ز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که به طور مطلق بشود قاعده گذاشت و بعد گفت بد است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خوب است؟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هم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tl/>
        </w:rPr>
        <w:t xml:space="preserve"> دارد و افراط و تفر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ط،</w:t>
      </w:r>
      <w:r w:rsidRPr="007A4709">
        <w:rPr>
          <w:rtl/>
        </w:rPr>
        <w:t xml:space="preserve">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خواه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خوب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بد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آن را بگو</w:t>
      </w:r>
      <w:r w:rsidRPr="007A4709">
        <w:rPr>
          <w:rFonts w:hint="cs"/>
          <w:rtl/>
        </w:rPr>
        <w:t>یی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) </w:t>
      </w:r>
    </w:p>
    <w:p w14:paraId="6A9C69B0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آن</w:t>
      </w:r>
      <w:r w:rsidRPr="007A4709">
        <w:rPr>
          <w:rtl/>
        </w:rPr>
        <w:t xml:space="preserve"> که الان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جا مطرح کرد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مقام اول بحث کبرو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اما مقام دوم بس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ار</w:t>
      </w:r>
      <w:r w:rsidRPr="007A4709">
        <w:rPr>
          <w:rtl/>
        </w:rPr>
        <w:t xml:space="preserve"> مهم است گرچه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مطرح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و آن عبارت است از بحث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دست ماست،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است؟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خبر واحد همراه با قرائن و شواهد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نان‌آور</w:t>
      </w:r>
      <w:r w:rsidRPr="007A4709">
        <w:rPr>
          <w:rtl/>
        </w:rPr>
        <w:t xml:space="preserve"> است؟ </w:t>
      </w:r>
    </w:p>
    <w:p w14:paraId="0D8F6DEA" w14:textId="71280EEA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در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بحث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انظار وجود دارد از نظرات افراط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تا تفر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،</w:t>
      </w:r>
      <w:r w:rsidRPr="007A4709">
        <w:rPr>
          <w:rtl/>
        </w:rPr>
        <w:t xml:space="preserve"> نظر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مثل بعض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اخبار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ها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تند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اخبار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ها</w:t>
      </w:r>
      <w:r w:rsidRPr="007A4709">
        <w:rPr>
          <w:rtl/>
        </w:rPr>
        <w:t xml:space="preserve">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ند</w:t>
      </w:r>
      <w:r w:rsidRPr="007A4709">
        <w:rPr>
          <w:rtl/>
        </w:rPr>
        <w:t xml:space="preserve"> اخبار ضع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tl/>
        </w:rPr>
        <w:t xml:space="preserve"> و </w:t>
      </w:r>
      <w:r w:rsidR="00FC7B52">
        <w:rPr>
          <w:rtl/>
        </w:rPr>
        <w:t>نامعتبر</w:t>
      </w:r>
      <w:r w:rsidRPr="007A4709">
        <w:rPr>
          <w:rtl/>
        </w:rPr>
        <w:t xml:space="preserve"> در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عصر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پالا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</w:t>
      </w:r>
      <w:r w:rsidRPr="007A4709">
        <w:rPr>
          <w:rtl/>
        </w:rPr>
        <w:t xml:space="preserve"> شد، آن که در کتب اربعه باق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مانده است و حت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در بعض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کتب </w:t>
      </w:r>
      <w:r w:rsidRPr="007A4709">
        <w:rPr>
          <w:rtl/>
        </w:rPr>
        <w:lastRenderedPageBreak/>
        <w:t>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</w:t>
      </w:r>
      <w:r w:rsidRPr="007A4709">
        <w:rPr>
          <w:rtl/>
        </w:rPr>
        <w:t xml:space="preserve"> از مجامع روا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متقدم، همه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اخبار همراه با قرائن و شواهد است تا جا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که ذکر اصناف فقط برا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تبرک و ت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من</w:t>
      </w:r>
      <w:r w:rsidRPr="007A4709">
        <w:rPr>
          <w:rtl/>
        </w:rPr>
        <w:t xml:space="preserve"> است،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در کاف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من لا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حضر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سند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ذکر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تبرکاً و ت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مناً</w:t>
      </w:r>
      <w:r w:rsidRPr="007A4709">
        <w:rPr>
          <w:rtl/>
        </w:rPr>
        <w:t xml:space="preserve"> است برا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آ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نده</w:t>
      </w:r>
      <w:r w:rsidRPr="007A4709">
        <w:rPr>
          <w:rtl/>
        </w:rPr>
        <w:t xml:space="preserve"> تار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سند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ذکر شده است و الا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ات،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همراه با قرائن است همه </w:t>
      </w:r>
      <w:r w:rsidR="00FC7B52">
        <w:rPr>
          <w:rtl/>
        </w:rPr>
        <w:t>چکش‌کاری‌ها</w:t>
      </w:r>
      <w:r w:rsidRPr="007A4709">
        <w:rPr>
          <w:rtl/>
        </w:rPr>
        <w:t xml:space="preserve"> و پالا</w:t>
      </w:r>
      <w:r w:rsidRPr="007A4709">
        <w:rPr>
          <w:rFonts w:hint="cs"/>
          <w:rtl/>
        </w:rPr>
        <w:t>ی</w:t>
      </w:r>
      <w:r w:rsidRPr="007A4709">
        <w:rPr>
          <w:rtl/>
        </w:rPr>
        <w:t>ش‌ها انجام شده است و شده است آنچه در کتب اربعه و پاره‌ا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کتب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گر</w:t>
      </w:r>
      <w:r w:rsidRPr="007A4709">
        <w:rPr>
          <w:rtl/>
        </w:rPr>
        <w:t xml:space="preserve"> آمده است. </w:t>
      </w:r>
    </w:p>
    <w:p w14:paraId="52786FD7" w14:textId="0A3C604A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حداقل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دگاه</w:t>
      </w:r>
      <w:r w:rsidRPr="007A4709">
        <w:rPr>
          <w:rtl/>
        </w:rPr>
        <w:t xml:space="preserve"> تند اخبار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وجود دارد و فقط هم مربوط به اخبار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ها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متأخر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که در قرن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ازده</w:t>
      </w:r>
      <w:r w:rsidRPr="007A4709">
        <w:rPr>
          <w:rtl/>
        </w:rPr>
        <w:t xml:space="preserve"> و دوازده به عنوان اخبار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شناس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م؛</w:t>
      </w:r>
      <w:r w:rsidRPr="007A4709">
        <w:rPr>
          <w:rtl/>
        </w:rPr>
        <w:t xml:space="preserve"> استرآباد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و…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گرا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در ممکن است در متقدم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و محدث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متقدم هم وجود داشته است و آن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اخبار موجود بأ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</w:t>
      </w:r>
      <w:r w:rsidRPr="007A4709">
        <w:rPr>
          <w:rtl/>
        </w:rPr>
        <w:t xml:space="preserve"> </w:t>
      </w:r>
      <w:r w:rsidR="00FC7B52">
        <w:rPr>
          <w:rtl/>
        </w:rPr>
        <w:t>لااقل</w:t>
      </w:r>
      <w:r w:rsidRPr="007A4709">
        <w:rPr>
          <w:rtl/>
        </w:rPr>
        <w:t xml:space="preserve"> د</w:t>
      </w:r>
      <w:r w:rsidRPr="007A4709">
        <w:rPr>
          <w:rFonts w:hint="eastAsia"/>
          <w:rtl/>
        </w:rPr>
        <w:t>ر</w:t>
      </w:r>
      <w:r w:rsidRPr="007A4709">
        <w:rPr>
          <w:rtl/>
        </w:rPr>
        <w:t xml:space="preserve"> کتب اربعه را به لحاط محتوا همراه با قرائن و شواهد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دانند</w:t>
      </w:r>
      <w:r w:rsidRPr="007A4709">
        <w:rPr>
          <w:rtl/>
        </w:rPr>
        <w:t xml:space="preserve"> و اسناد هم برا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تبرک و ت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من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دانند</w:t>
      </w:r>
      <w:r w:rsidRPr="007A4709">
        <w:rPr>
          <w:rtl/>
        </w:rPr>
        <w:t xml:space="preserve"> و الا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ن‌ها</w:t>
      </w:r>
      <w:r w:rsidRPr="007A4709">
        <w:rPr>
          <w:rtl/>
        </w:rPr>
        <w:t xml:space="preserve"> همه مطالب مقبول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و محتواها، درست است. </w:t>
      </w:r>
    </w:p>
    <w:p w14:paraId="71677008" w14:textId="78DD4B54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طرف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tl/>
        </w:rPr>
        <w:t xml:space="preserve"> در مقام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و مقام دوم است تا آن‌ها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را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مقدار تعد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کرده‌اند و </w:t>
      </w:r>
      <w:r w:rsidR="00FC7B52">
        <w:rPr>
          <w:rtl/>
        </w:rPr>
        <w:t>همین‌جور</w:t>
      </w:r>
      <w:r w:rsidRPr="007A4709">
        <w:rPr>
          <w:rtl/>
        </w:rPr>
        <w:t xml:space="preserve"> انظار 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انه</w:t>
      </w:r>
      <w:r w:rsidRPr="007A4709">
        <w:rPr>
          <w:rtl/>
        </w:rPr>
        <w:t xml:space="preserve"> و تا برسد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طرف کسان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مدع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هستند آن‌ها که در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هست اصل آن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اخبار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الا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قرائن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پ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دا</w:t>
      </w:r>
      <w:r w:rsidRPr="007A4709">
        <w:rPr>
          <w:rtl/>
        </w:rPr>
        <w:t xml:space="preserve"> بکن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تعدد بال</w:t>
      </w:r>
      <w:r w:rsidRPr="007A4709">
        <w:rPr>
          <w:rFonts w:hint="eastAsia"/>
          <w:rtl/>
        </w:rPr>
        <w:t>است،</w:t>
      </w:r>
      <w:r w:rsidRPr="007A4709">
        <w:rPr>
          <w:rtl/>
        </w:rPr>
        <w:t xml:space="preserve"> شواهد همراه آن‌هاست و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به محتوا و صدور آن هست.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طرف قصه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عن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دو،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انظار وجود دارد. </w:t>
      </w:r>
    </w:p>
    <w:p w14:paraId="2841D673" w14:textId="77777777" w:rsidR="00C70D9A" w:rsidRPr="007A4709" w:rsidRDefault="00C70D9A" w:rsidP="00C70D9A">
      <w:pPr>
        <w:rPr>
          <w:rtl/>
        </w:rPr>
      </w:pP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سر اقوال نظر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عل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الاصول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اخبار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هست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ست،</w:t>
      </w:r>
      <w:r w:rsidRPr="007A4709">
        <w:rPr>
          <w:rtl/>
        </w:rPr>
        <w:t xml:space="preserve"> همراه با قرائن و شواهد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</w:t>
      </w:r>
      <w:r w:rsidRPr="007A4709">
        <w:rPr>
          <w:rtl/>
        </w:rPr>
        <w:t xml:space="preserve"> به صدور آن را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جاد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کند</w:t>
      </w:r>
      <w:r w:rsidRPr="007A4709">
        <w:rPr>
          <w:rtl/>
        </w:rPr>
        <w:t xml:space="preserve"> و از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جهت اصلاً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مشمول بحث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و آن‌ها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ند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را شما از سن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ها</w:t>
      </w:r>
      <w:r w:rsidRPr="007A4709">
        <w:rPr>
          <w:rtl/>
        </w:rPr>
        <w:t xml:space="preserve"> گرفته</w:t>
      </w:r>
      <w:r w:rsidRPr="007A4709">
        <w:rPr>
          <w:rFonts w:hint="eastAsia"/>
          <w:rtl/>
        </w:rPr>
        <w:t>‌ا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</w:t>
      </w:r>
    </w:p>
    <w:p w14:paraId="00CCB0DB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طرف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tl/>
        </w:rPr>
        <w:t xml:space="preserve"> نظر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عل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الاصول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اخبار بأ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</w:t>
      </w:r>
      <w:r w:rsidRPr="007A4709">
        <w:rPr>
          <w:rtl/>
        </w:rPr>
        <w:t xml:space="preserve"> از ائمه اطهار، اخبار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است. </w:t>
      </w:r>
    </w:p>
    <w:p w14:paraId="47A96214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دو فرق است و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آن‌ها هم ط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انظار هست. </w:t>
      </w:r>
    </w:p>
    <w:p w14:paraId="48246CA9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پس</w:t>
      </w:r>
      <w:r w:rsidRPr="007A4709">
        <w:rPr>
          <w:rtl/>
        </w:rPr>
        <w:t xml:space="preserve"> دو مقام بحث است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کبرو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نجا</w:t>
      </w:r>
      <w:r w:rsidRPr="007A4709">
        <w:rPr>
          <w:rtl/>
        </w:rPr>
        <w:t xml:space="preserve"> بحث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م،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بحث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دا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ره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چقدر است در آن نظر اول تند اخبار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قل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لٌ</w:t>
      </w:r>
      <w:r w:rsidRPr="007A4709">
        <w:rPr>
          <w:rtl/>
        </w:rPr>
        <w:t xml:space="preserve"> 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الاخبار،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</w:t>
      </w:r>
      <w:r w:rsidRPr="007A4709">
        <w:rPr>
          <w:rtl/>
        </w:rPr>
        <w:t xml:space="preserve">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کم است تا آن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خبر واحد همراه با شواهد و قرائن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قل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tl/>
        </w:rPr>
        <w:t xml:space="preserve"> است و الا همه </w:t>
      </w:r>
      <w:r w:rsidRPr="007A4709">
        <w:rPr>
          <w:rFonts w:hint="eastAsia"/>
          <w:rtl/>
        </w:rPr>
        <w:t>خبر</w:t>
      </w:r>
      <w:r w:rsidRPr="007A4709">
        <w:rPr>
          <w:rtl/>
        </w:rPr>
        <w:t xml:space="preserve">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است. </w:t>
      </w:r>
    </w:p>
    <w:p w14:paraId="38697B11" w14:textId="78009660" w:rsidR="00C70D9A" w:rsidRPr="007A4709" w:rsidRDefault="00C70D9A" w:rsidP="00C70D9A">
      <w:pPr>
        <w:pStyle w:val="Heading2"/>
        <w:rPr>
          <w:rtl/>
        </w:rPr>
      </w:pPr>
      <w:bookmarkStart w:id="11" w:name="_Toc155453393"/>
      <w:r w:rsidRPr="007A4709">
        <w:rPr>
          <w:rFonts w:hint="eastAsia"/>
          <w:rtl/>
        </w:rPr>
        <w:t>نکته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سوم</w:t>
      </w:r>
      <w:bookmarkEnd w:id="11"/>
      <w:r w:rsidRPr="007A4709">
        <w:rPr>
          <w:rtl/>
        </w:rPr>
        <w:t xml:space="preserve"> </w:t>
      </w:r>
    </w:p>
    <w:p w14:paraId="41A315B0" w14:textId="77308FB1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و</w:t>
      </w:r>
      <w:r w:rsidRPr="007A4709">
        <w:rPr>
          <w:rtl/>
        </w:rPr>
        <w:t xml:space="preserve"> </w:t>
      </w:r>
      <w:r w:rsidRPr="007A4709">
        <w:rPr>
          <w:spacing w:val="-2"/>
          <w:rtl/>
        </w:rPr>
        <w:t>آن ا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</w:t>
      </w:r>
      <w:r w:rsidRPr="007A4709">
        <w:rPr>
          <w:spacing w:val="-2"/>
          <w:rtl/>
        </w:rPr>
        <w:t xml:space="preserve"> است که آن کسان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که م</w:t>
      </w:r>
      <w:r w:rsidRPr="007A4709">
        <w:rPr>
          <w:rFonts w:hint="cs"/>
          <w:spacing w:val="-2"/>
          <w:rtl/>
        </w:rPr>
        <w:t>ی‌</w:t>
      </w:r>
      <w:r w:rsidRPr="007A4709">
        <w:rPr>
          <w:rFonts w:hint="eastAsia"/>
          <w:spacing w:val="-2"/>
          <w:rtl/>
        </w:rPr>
        <w:t>گو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ند</w:t>
      </w:r>
      <w:r w:rsidRPr="007A4709">
        <w:rPr>
          <w:spacing w:val="-2"/>
          <w:rtl/>
        </w:rPr>
        <w:t xml:space="preserve"> خبر واحد حجت ن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ست،</w:t>
      </w:r>
      <w:r w:rsidRPr="007A4709">
        <w:rPr>
          <w:spacing w:val="-2"/>
          <w:rtl/>
        </w:rPr>
        <w:t xml:space="preserve"> ا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نها</w:t>
      </w:r>
      <w:r w:rsidRPr="007A4709">
        <w:rPr>
          <w:spacing w:val="-2"/>
          <w:rtl/>
        </w:rPr>
        <w:t xml:space="preserve"> را نم</w:t>
      </w:r>
      <w:r w:rsidRPr="007A4709">
        <w:rPr>
          <w:rFonts w:hint="cs"/>
          <w:spacing w:val="-2"/>
          <w:rtl/>
        </w:rPr>
        <w:t>ی‌</w:t>
      </w:r>
      <w:r w:rsidRPr="007A4709">
        <w:rPr>
          <w:rFonts w:hint="eastAsia"/>
          <w:spacing w:val="-2"/>
          <w:rtl/>
        </w:rPr>
        <w:t>شود</w:t>
      </w:r>
      <w:r w:rsidRPr="007A4709">
        <w:rPr>
          <w:spacing w:val="-2"/>
          <w:rtl/>
        </w:rPr>
        <w:t xml:space="preserve"> با 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ک</w:t>
      </w:r>
      <w:r w:rsidRPr="007A4709">
        <w:rPr>
          <w:spacing w:val="-2"/>
          <w:rtl/>
        </w:rPr>
        <w:t xml:space="preserve"> چوب راند از ح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ث</w:t>
      </w:r>
      <w:r w:rsidRPr="007A4709">
        <w:rPr>
          <w:spacing w:val="-2"/>
          <w:rtl/>
        </w:rPr>
        <w:t xml:space="preserve"> بحث صغرو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برا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ا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نکه</w:t>
      </w:r>
      <w:r w:rsidRPr="007A4709">
        <w:rPr>
          <w:spacing w:val="-2"/>
          <w:rtl/>
        </w:rPr>
        <w:t xml:space="preserve"> ممکن است کس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بگو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د</w:t>
      </w:r>
      <w:r w:rsidRPr="007A4709">
        <w:rPr>
          <w:spacing w:val="-2"/>
          <w:rtl/>
        </w:rPr>
        <w:t xml:space="preserve"> خبر واحد ظن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حجت ن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ست</w:t>
      </w:r>
      <w:r w:rsidRPr="007A4709">
        <w:rPr>
          <w:spacing w:val="-2"/>
          <w:rtl/>
        </w:rPr>
        <w:t xml:space="preserve"> ول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ا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</w:t>
      </w:r>
      <w:r w:rsidRPr="007A4709">
        <w:rPr>
          <w:spacing w:val="-2"/>
          <w:rtl/>
        </w:rPr>
        <w:t xml:space="preserve"> اخبار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که در کتب اربعه هست را مصداق ا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</w:t>
      </w:r>
      <w:r w:rsidRPr="007A4709">
        <w:rPr>
          <w:spacing w:val="-2"/>
          <w:rtl/>
        </w:rPr>
        <w:t xml:space="preserve"> بحث نم</w:t>
      </w:r>
      <w:r w:rsidRPr="007A4709">
        <w:rPr>
          <w:rFonts w:hint="cs"/>
          <w:spacing w:val="-2"/>
          <w:rtl/>
        </w:rPr>
        <w:t>ی‌</w:t>
      </w:r>
      <w:r w:rsidRPr="007A4709">
        <w:rPr>
          <w:rFonts w:hint="eastAsia"/>
          <w:spacing w:val="-2"/>
          <w:rtl/>
        </w:rPr>
        <w:t>دانم،</w:t>
      </w:r>
      <w:r w:rsidRPr="007A4709">
        <w:rPr>
          <w:spacing w:val="-2"/>
          <w:rtl/>
        </w:rPr>
        <w:t xml:space="preserve"> الا موارد کم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،</w:t>
      </w:r>
      <w:r w:rsidRPr="007A4709">
        <w:rPr>
          <w:spacing w:val="-2"/>
          <w:rtl/>
        </w:rPr>
        <w:t xml:space="preserve"> 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ا</w:t>
      </w:r>
      <w:r w:rsidRPr="007A4709">
        <w:rPr>
          <w:spacing w:val="-2"/>
          <w:rtl/>
        </w:rPr>
        <w:t xml:space="preserve"> </w:t>
      </w:r>
      <w:r w:rsidR="00FC7B52">
        <w:rPr>
          <w:spacing w:val="-2"/>
          <w:rtl/>
        </w:rPr>
        <w:t>آثاری</w:t>
      </w:r>
      <w:r w:rsidRPr="007A4709">
        <w:rPr>
          <w:spacing w:val="-2"/>
          <w:rtl/>
        </w:rPr>
        <w:t xml:space="preserve"> که در غ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ر</w:t>
      </w:r>
      <w:r w:rsidRPr="007A4709">
        <w:rPr>
          <w:spacing w:val="-2"/>
          <w:rtl/>
        </w:rPr>
        <w:t xml:space="preserve"> کتب اربعه است. ممکن است ا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</w:t>
      </w:r>
      <w:r w:rsidRPr="007A4709">
        <w:rPr>
          <w:spacing w:val="-2"/>
          <w:rtl/>
        </w:rPr>
        <w:t xml:space="preserve"> را بگو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د</w:t>
      </w:r>
      <w:r w:rsidRPr="007A4709">
        <w:rPr>
          <w:spacing w:val="-2"/>
          <w:rtl/>
        </w:rPr>
        <w:t xml:space="preserve"> که اگر در بحث دوم مصداق خبر واحد ظن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را محدود بکند ا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</w:t>
      </w:r>
      <w:r w:rsidRPr="007A4709">
        <w:rPr>
          <w:spacing w:val="-2"/>
          <w:rtl/>
        </w:rPr>
        <w:t xml:space="preserve"> قائل به‌ عدم حج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ت</w:t>
      </w:r>
      <w:r w:rsidRPr="007A4709">
        <w:rPr>
          <w:spacing w:val="-2"/>
          <w:rtl/>
        </w:rPr>
        <w:t xml:space="preserve"> خبر واحد در ا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ن</w:t>
      </w:r>
      <w:r w:rsidRPr="007A4709">
        <w:rPr>
          <w:spacing w:val="-2"/>
          <w:rtl/>
        </w:rPr>
        <w:t xml:space="preserve"> شخص با قول به حج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ت</w:t>
      </w:r>
      <w:r w:rsidRPr="007A4709">
        <w:rPr>
          <w:spacing w:val="-2"/>
          <w:rtl/>
        </w:rPr>
        <w:t xml:space="preserve"> خبر واحد فرق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نم</w:t>
      </w:r>
      <w:r w:rsidRPr="007A4709">
        <w:rPr>
          <w:rFonts w:hint="cs"/>
          <w:spacing w:val="-2"/>
          <w:rtl/>
        </w:rPr>
        <w:t>ی‌</w:t>
      </w:r>
      <w:r w:rsidRPr="007A4709">
        <w:rPr>
          <w:rFonts w:hint="eastAsia"/>
          <w:spacing w:val="-2"/>
          <w:rtl/>
        </w:rPr>
        <w:t>کند</w:t>
      </w:r>
      <w:r w:rsidRPr="007A4709">
        <w:rPr>
          <w:spacing w:val="-2"/>
          <w:rtl/>
        </w:rPr>
        <w:t xml:space="preserve"> در عمل خ</w:t>
      </w:r>
      <w:r w:rsidRPr="007A4709">
        <w:rPr>
          <w:rFonts w:hint="cs"/>
          <w:spacing w:val="-2"/>
          <w:rtl/>
        </w:rPr>
        <w:t>ی</w:t>
      </w:r>
      <w:r w:rsidRPr="007A4709">
        <w:rPr>
          <w:rFonts w:hint="eastAsia"/>
          <w:spacing w:val="-2"/>
          <w:rtl/>
        </w:rPr>
        <w:t>ل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فرق</w:t>
      </w:r>
      <w:r w:rsidRPr="007A4709">
        <w:rPr>
          <w:rFonts w:hint="cs"/>
          <w:spacing w:val="-2"/>
          <w:rtl/>
        </w:rPr>
        <w:t>ی</w:t>
      </w:r>
      <w:r w:rsidRPr="007A4709">
        <w:rPr>
          <w:spacing w:val="-2"/>
          <w:rtl/>
        </w:rPr>
        <w:t xml:space="preserve"> نم</w:t>
      </w:r>
      <w:r w:rsidRPr="007A4709">
        <w:rPr>
          <w:rFonts w:hint="cs"/>
          <w:spacing w:val="-2"/>
          <w:rtl/>
        </w:rPr>
        <w:t>ی‌</w:t>
      </w:r>
      <w:r w:rsidRPr="007A4709">
        <w:rPr>
          <w:rFonts w:hint="eastAsia"/>
          <w:spacing w:val="-2"/>
          <w:rtl/>
        </w:rPr>
        <w:t>کن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. </w:t>
      </w:r>
    </w:p>
    <w:p w14:paraId="2883EAF6" w14:textId="77777777" w:rsidR="00C70D9A" w:rsidRPr="007A4709" w:rsidRDefault="00C70D9A" w:rsidP="00C70D9A">
      <w:pPr>
        <w:rPr>
          <w:rtl/>
        </w:rPr>
      </w:pP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بار است کس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من خبر واحد را حجت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دانم،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که در کتب اربعه آمده است خبر واحد است و من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را حجت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دانم</w:t>
      </w:r>
    </w:p>
    <w:p w14:paraId="67D9BA07" w14:textId="77777777" w:rsidR="00C70D9A" w:rsidRPr="007A4709" w:rsidRDefault="00C70D9A" w:rsidP="00C70D9A">
      <w:pPr>
        <w:rPr>
          <w:rtl/>
        </w:rPr>
      </w:pPr>
      <w:r w:rsidRPr="007A4709">
        <w:rPr>
          <w:rFonts w:hint="cs"/>
          <w:rtl/>
        </w:rPr>
        <w:lastRenderedPageBreak/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بار است کس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من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را حجت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دانم</w:t>
      </w:r>
      <w:r w:rsidRPr="007A4709">
        <w:rPr>
          <w:rtl/>
        </w:rPr>
        <w:t xml:space="preserve"> 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باز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که در کتب اربعه و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موجود ما هست را حجت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دانم</w:t>
      </w:r>
      <w:r w:rsidRPr="007A4709">
        <w:rPr>
          <w:rtl/>
        </w:rPr>
        <w:t xml:space="preserve"> برا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نکه</w:t>
      </w:r>
      <w:r w:rsidRPr="007A4709">
        <w:rPr>
          <w:rtl/>
        </w:rPr>
        <w:t xml:space="preserve"> همه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ن‌ها</w:t>
      </w:r>
      <w:r w:rsidRPr="007A4709">
        <w:rPr>
          <w:rtl/>
        </w:rPr>
        <w:t xml:space="preserve"> همراه با قرائن است و لذا نت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جه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 </w:t>
      </w:r>
    </w:p>
    <w:p w14:paraId="26C29681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اگر</w:t>
      </w:r>
      <w:r w:rsidRPr="007A4709">
        <w:rPr>
          <w:rtl/>
        </w:rPr>
        <w:t xml:space="preserve"> کس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را نف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کرد و گفت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عمده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هم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است، صف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از آن دو گروه اول جدا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شود</w:t>
      </w:r>
      <w:r w:rsidRPr="007A4709">
        <w:rPr>
          <w:rtl/>
        </w:rPr>
        <w:t xml:space="preserve">. </w:t>
      </w:r>
    </w:p>
    <w:p w14:paraId="1214A54A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پس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گروه کسان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هستند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ند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حجت است،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اعتماد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کنند</w:t>
      </w:r>
      <w:r w:rsidRPr="007A4709">
        <w:rPr>
          <w:rtl/>
        </w:rPr>
        <w:t xml:space="preserve">. </w:t>
      </w:r>
    </w:p>
    <w:p w14:paraId="3D15B3DE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گروه</w:t>
      </w:r>
      <w:r w:rsidRPr="007A4709">
        <w:rPr>
          <w:rtl/>
        </w:rPr>
        <w:t xml:space="preserve"> دوم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ند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حجت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ست،</w:t>
      </w:r>
      <w:r w:rsidRPr="007A4709">
        <w:rPr>
          <w:rtl/>
        </w:rPr>
        <w:t xml:space="preserve"> در بحث کبرو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،</w:t>
      </w:r>
      <w:r w:rsidRPr="007A4709">
        <w:rPr>
          <w:rtl/>
        </w:rPr>
        <w:t xml:space="preserve"> اما در بحث دوم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ند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همراه با قرائن است.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مثل گروه اول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ند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حجت است. </w:t>
      </w:r>
    </w:p>
    <w:p w14:paraId="04A21708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گروه</w:t>
      </w:r>
      <w:r w:rsidRPr="007A4709">
        <w:rPr>
          <w:rtl/>
        </w:rPr>
        <w:t xml:space="preserve"> سوم کس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که در بحث صغرو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و من هم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حجت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. </w:t>
      </w:r>
    </w:p>
    <w:p w14:paraId="595A370A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گروه سوم خ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مصداق شا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نداشته باشد. </w:t>
      </w:r>
    </w:p>
    <w:p w14:paraId="74FE701E" w14:textId="2F14D844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ملازمه‌ا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کس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حجت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پس در ذهن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آ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همه روا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ات</w:t>
      </w:r>
      <w:r w:rsidRPr="007A4709">
        <w:rPr>
          <w:rtl/>
        </w:rPr>
        <w:t xml:space="preserve"> در کتب اربعه هست را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گو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حجت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ست؟</w:t>
      </w:r>
      <w:r w:rsidRPr="007A4709">
        <w:rPr>
          <w:rtl/>
        </w:rPr>
        <w:t xml:space="preserve"> غالباً آن‌ها هم که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گفتند</w:t>
      </w:r>
      <w:r w:rsidRPr="007A4709">
        <w:rPr>
          <w:rtl/>
        </w:rPr>
        <w:t xml:space="preserve"> حجت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</w:t>
      </w:r>
      <w:r w:rsidRPr="007A4709">
        <w:rPr>
          <w:rtl/>
        </w:rPr>
        <w:t xml:space="preserve">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عمل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کردند،</w:t>
      </w:r>
      <w:r w:rsidRPr="007A4709">
        <w:rPr>
          <w:rtl/>
        </w:rPr>
        <w:t xml:space="preserve"> همان 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مرتض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،</w:t>
      </w:r>
      <w:r w:rsidRPr="007A4709">
        <w:rPr>
          <w:rtl/>
        </w:rPr>
        <w:t xml:space="preserve"> ش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مف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عمل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کردند،</w:t>
      </w:r>
      <w:r w:rsidRPr="007A4709">
        <w:rPr>
          <w:rtl/>
        </w:rPr>
        <w:t xml:space="preserve"> علت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به حدس قو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را همراه با قرائن موجب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دانستند</w:t>
      </w:r>
      <w:r w:rsidRPr="007A4709">
        <w:rPr>
          <w:rtl/>
        </w:rPr>
        <w:t>.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نکته بس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ار</w:t>
      </w:r>
      <w:r w:rsidRPr="007A4709">
        <w:rPr>
          <w:rtl/>
        </w:rPr>
        <w:t xml:space="preserve"> مهم تار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البته </w:t>
      </w:r>
      <w:r w:rsidR="00FC7B52">
        <w:rPr>
          <w:rtl/>
        </w:rPr>
        <w:t>فی‌الجمله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 </w:t>
      </w:r>
      <w:r w:rsidR="00FC7B52">
        <w:rPr>
          <w:rtl/>
        </w:rPr>
        <w:t>این‌طور</w:t>
      </w:r>
      <w:r w:rsidRPr="007A4709">
        <w:rPr>
          <w:rtl/>
        </w:rPr>
        <w:t xml:space="preserve"> است اما تا چه حد ناف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ان</w:t>
      </w:r>
      <w:r w:rsidRPr="007A4709">
        <w:rPr>
          <w:rtl/>
        </w:rPr>
        <w:t xml:space="preserve"> حج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ت</w:t>
      </w:r>
      <w:r w:rsidRPr="007A4709">
        <w:rPr>
          <w:rtl/>
        </w:rPr>
        <w:t xml:space="preserve"> خبر واحد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قائلان به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بودند که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ن‌ها</w:t>
      </w:r>
      <w:r w:rsidRPr="007A4709">
        <w:rPr>
          <w:rtl/>
        </w:rPr>
        <w:t xml:space="preserve">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ست،</w:t>
      </w:r>
      <w:r w:rsidRPr="007A4709">
        <w:rPr>
          <w:rtl/>
        </w:rPr>
        <w:t xml:space="preserve"> 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زان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جا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بحث دارد 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</w:t>
      </w:r>
      <w:r w:rsidR="00FC7B52">
        <w:rPr>
          <w:rtl/>
        </w:rPr>
        <w:t>فی‌الجمله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در تار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خ</w:t>
      </w:r>
      <w:r w:rsidRPr="007A4709">
        <w:rPr>
          <w:rtl/>
        </w:rPr>
        <w:t xml:space="preserve"> هست. </w:t>
      </w:r>
    </w:p>
    <w:p w14:paraId="602027E8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spacing w:val="-4"/>
          <w:rtl/>
        </w:rPr>
        <w:t>و</w:t>
      </w:r>
      <w:r w:rsidRPr="007A4709">
        <w:rPr>
          <w:spacing w:val="-4"/>
          <w:rtl/>
        </w:rPr>
        <w:t xml:space="preserve"> لذا نبا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د</w:t>
      </w:r>
      <w:r w:rsidRPr="007A4709">
        <w:rPr>
          <w:spacing w:val="-4"/>
          <w:rtl/>
        </w:rPr>
        <w:t xml:space="preserve"> تعجب کرد که س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د</w:t>
      </w:r>
      <w:r w:rsidRPr="007A4709">
        <w:rPr>
          <w:spacing w:val="-4"/>
          <w:rtl/>
        </w:rPr>
        <w:t xml:space="preserve"> مرتض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و فلان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و فلان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م</w:t>
      </w:r>
      <w:r w:rsidRPr="007A4709">
        <w:rPr>
          <w:rFonts w:hint="cs"/>
          <w:spacing w:val="-4"/>
          <w:rtl/>
        </w:rPr>
        <w:t>ی‌</w:t>
      </w:r>
      <w:r w:rsidRPr="007A4709">
        <w:rPr>
          <w:rFonts w:hint="eastAsia"/>
          <w:spacing w:val="-4"/>
          <w:rtl/>
        </w:rPr>
        <w:t>گو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ند</w:t>
      </w:r>
      <w:r w:rsidRPr="007A4709">
        <w:rPr>
          <w:spacing w:val="-4"/>
          <w:rtl/>
        </w:rPr>
        <w:t xml:space="preserve"> خبر واحد ظن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حجت ن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ست</w:t>
      </w:r>
      <w:r w:rsidRPr="007A4709">
        <w:rPr>
          <w:spacing w:val="-4"/>
          <w:rtl/>
        </w:rPr>
        <w:t xml:space="preserve"> 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عن</w:t>
      </w:r>
      <w:r w:rsidRPr="007A4709">
        <w:rPr>
          <w:rFonts w:hint="cs"/>
          <w:spacing w:val="-4"/>
          <w:rtl/>
        </w:rPr>
        <w:t>ی</w:t>
      </w:r>
      <w:r w:rsidRPr="007A4709">
        <w:rPr>
          <w:spacing w:val="-4"/>
          <w:rtl/>
        </w:rPr>
        <w:t xml:space="preserve"> با 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ن</w:t>
      </w:r>
      <w:r w:rsidRPr="007A4709">
        <w:rPr>
          <w:spacing w:val="-4"/>
          <w:rtl/>
        </w:rPr>
        <w:t xml:space="preserve"> همه روا</w:t>
      </w:r>
      <w:r w:rsidRPr="007A4709">
        <w:rPr>
          <w:rFonts w:hint="cs"/>
          <w:spacing w:val="-4"/>
          <w:rtl/>
        </w:rPr>
        <w:t>ی</w:t>
      </w:r>
      <w:r w:rsidRPr="007A4709">
        <w:rPr>
          <w:rFonts w:hint="eastAsia"/>
          <w:spacing w:val="-4"/>
          <w:rtl/>
        </w:rPr>
        <w:t>ت</w:t>
      </w:r>
      <w:r w:rsidRPr="007A4709">
        <w:rPr>
          <w:spacing w:val="-4"/>
          <w:rtl/>
        </w:rPr>
        <w:t xml:space="preserve"> چه م</w:t>
      </w:r>
      <w:r w:rsidRPr="007A4709">
        <w:rPr>
          <w:rFonts w:hint="cs"/>
          <w:spacing w:val="-4"/>
          <w:rtl/>
        </w:rPr>
        <w:t>ی‌</w:t>
      </w:r>
      <w:r w:rsidRPr="007A4709">
        <w:rPr>
          <w:rFonts w:hint="eastAsia"/>
          <w:spacing w:val="-4"/>
          <w:rtl/>
        </w:rPr>
        <w:t>کند</w:t>
      </w:r>
      <w:r w:rsidRPr="007A4709">
        <w:rPr>
          <w:rFonts w:hint="eastAsia"/>
          <w:rtl/>
        </w:rPr>
        <w:t>؟</w:t>
      </w:r>
      <w:r w:rsidRPr="007A4709">
        <w:rPr>
          <w:rtl/>
        </w:rPr>
        <w:t xml:space="preserve"> </w:t>
      </w:r>
    </w:p>
    <w:p w14:paraId="4CA7D69B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جواب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بس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ار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از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را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نم</w:t>
      </w:r>
      <w:r w:rsidRPr="007A4709">
        <w:rPr>
          <w:rFonts w:hint="cs"/>
          <w:rtl/>
        </w:rPr>
        <w:t>ی‌</w:t>
      </w:r>
      <w:r w:rsidRPr="007A4709">
        <w:rPr>
          <w:rFonts w:hint="eastAsia"/>
          <w:rtl/>
        </w:rPr>
        <w:t>داند</w:t>
      </w:r>
      <w:r w:rsidRPr="007A4709">
        <w:rPr>
          <w:rtl/>
        </w:rPr>
        <w:t>.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هم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مطلب مهم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که لازم بود در مقدمه بگو</w:t>
      </w:r>
      <w:r w:rsidRPr="007A4709">
        <w:rPr>
          <w:rFonts w:hint="cs"/>
          <w:rtl/>
        </w:rPr>
        <w:t>یی</w:t>
      </w:r>
      <w:r w:rsidRPr="007A4709">
        <w:rPr>
          <w:rFonts w:hint="eastAsia"/>
          <w:rtl/>
        </w:rPr>
        <w:t>م</w:t>
      </w:r>
      <w:r w:rsidRPr="007A4709">
        <w:rPr>
          <w:rtl/>
        </w:rPr>
        <w:t xml:space="preserve">. </w:t>
      </w:r>
    </w:p>
    <w:p w14:paraId="5DE0E4A7" w14:textId="77777777" w:rsidR="00C70D9A" w:rsidRPr="007A4709" w:rsidRDefault="00C70D9A" w:rsidP="00C70D9A">
      <w:pPr>
        <w:rPr>
          <w:rtl/>
        </w:rPr>
      </w:pPr>
      <w:r w:rsidRPr="007A4709">
        <w:rPr>
          <w:rFonts w:hint="eastAsia"/>
          <w:rtl/>
        </w:rPr>
        <w:t>ادامه</w:t>
      </w:r>
      <w:r w:rsidRPr="007A4709">
        <w:rPr>
          <w:rtl/>
        </w:rPr>
        <w:t xml:space="preserve"> اگر در مقدمه 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ز</w:t>
      </w:r>
      <w:r w:rsidRPr="007A4709">
        <w:rPr>
          <w:rtl/>
        </w:rPr>
        <w:t xml:space="preserve"> خاص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نبود همان آ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ه</w:t>
      </w:r>
      <w:r w:rsidRPr="007A4709">
        <w:rPr>
          <w:rtl/>
        </w:rPr>
        <w:t xml:space="preserve"> نبأ هست. </w:t>
      </w:r>
    </w:p>
    <w:p w14:paraId="679B55BB" w14:textId="33B03C7E" w:rsidR="00F0262F" w:rsidRPr="007A4709" w:rsidRDefault="00C70D9A" w:rsidP="00FC7B52">
      <w:pPr>
        <w:rPr>
          <w:rtl/>
        </w:rPr>
      </w:pPr>
      <w:r w:rsidRPr="007A4709">
        <w:rPr>
          <w:rFonts w:hint="eastAsia"/>
          <w:rtl/>
        </w:rPr>
        <w:t>نظر</w:t>
      </w:r>
      <w:r w:rsidRPr="007A4709">
        <w:rPr>
          <w:rtl/>
        </w:rPr>
        <w:t xml:space="preserve"> ما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است که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شتر</w:t>
      </w:r>
      <w:r w:rsidRPr="007A4709">
        <w:rPr>
          <w:rtl/>
        </w:rPr>
        <w:t xml:space="preserve">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نها</w:t>
      </w:r>
      <w:r w:rsidRPr="007A4709">
        <w:rPr>
          <w:rtl/>
        </w:rPr>
        <w:t xml:space="preserve"> ظن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است ول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ب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آن‌ها نبا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د</w:t>
      </w:r>
      <w:r w:rsidRPr="007A4709">
        <w:rPr>
          <w:rtl/>
        </w:rPr>
        <w:t xml:space="preserve"> باب قرائن اطم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نان‌آور</w:t>
      </w:r>
      <w:r w:rsidRPr="007A4709">
        <w:rPr>
          <w:rtl/>
        </w:rPr>
        <w:t xml:space="preserve"> را مسدود دانست. آن هم کم ن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ست،</w:t>
      </w:r>
      <w:r w:rsidRPr="007A4709">
        <w:rPr>
          <w:rtl/>
        </w:rPr>
        <w:t xml:space="preserve"> با آقا</w:t>
      </w:r>
      <w:r w:rsidRPr="007A4709">
        <w:rPr>
          <w:rFonts w:hint="cs"/>
          <w:rtl/>
        </w:rPr>
        <w:t>ی</w:t>
      </w:r>
      <w:r w:rsidRPr="007A4709">
        <w:rPr>
          <w:rtl/>
        </w:rPr>
        <w:t xml:space="preserve"> خو</w:t>
      </w:r>
      <w:r w:rsidRPr="007A4709">
        <w:rPr>
          <w:rFonts w:hint="cs"/>
          <w:rtl/>
        </w:rPr>
        <w:t>یی</w:t>
      </w:r>
      <w:r w:rsidRPr="007A4709">
        <w:rPr>
          <w:rtl/>
        </w:rPr>
        <w:t xml:space="preserve"> 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ک</w:t>
      </w:r>
      <w:r w:rsidRPr="007A4709">
        <w:rPr>
          <w:rtl/>
        </w:rPr>
        <w:t xml:space="preserve"> ذره در ا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ن</w:t>
      </w:r>
      <w:r w:rsidRPr="007A4709">
        <w:rPr>
          <w:rtl/>
        </w:rPr>
        <w:t xml:space="preserve"> مورد تفاوت دار</w:t>
      </w:r>
      <w:r w:rsidRPr="007A4709">
        <w:rPr>
          <w:rFonts w:hint="cs"/>
          <w:rtl/>
        </w:rPr>
        <w:t>ی</w:t>
      </w:r>
      <w:r w:rsidRPr="007A4709">
        <w:rPr>
          <w:rFonts w:hint="eastAsia"/>
          <w:rtl/>
        </w:rPr>
        <w:t>م</w:t>
      </w:r>
      <w:r w:rsidR="00FC7B52">
        <w:rPr>
          <w:rFonts w:hint="cs"/>
          <w:rtl/>
        </w:rPr>
        <w:t>.</w:t>
      </w:r>
      <w:bookmarkStart w:id="12" w:name="_GoBack"/>
      <w:bookmarkEnd w:id="12"/>
    </w:p>
    <w:sectPr w:rsidR="00F0262F" w:rsidRPr="007A4709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8859" w14:textId="77777777" w:rsidR="00820F13" w:rsidRDefault="00820F13" w:rsidP="000D5800">
      <w:pPr>
        <w:spacing w:after="0"/>
      </w:pPr>
      <w:r>
        <w:separator/>
      </w:r>
    </w:p>
  </w:endnote>
  <w:endnote w:type="continuationSeparator" w:id="0">
    <w:p w14:paraId="1AD5A8F5" w14:textId="77777777" w:rsidR="00820F13" w:rsidRDefault="00820F1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AB295B2" w:rsidR="0085220E" w:rsidRDefault="0085220E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FC7B52">
          <w:rPr>
            <w:rFonts w:cs="B Mitra"/>
            <w:noProof/>
            <w:rtl/>
          </w:rPr>
          <w:t>8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BCA2" w14:textId="77777777" w:rsidR="00820F13" w:rsidRDefault="00820F13" w:rsidP="000D5800">
      <w:pPr>
        <w:spacing w:after="0"/>
      </w:pPr>
      <w:r>
        <w:separator/>
      </w:r>
    </w:p>
  </w:footnote>
  <w:footnote w:type="continuationSeparator" w:id="0">
    <w:p w14:paraId="7797B820" w14:textId="77777777" w:rsidR="00820F13" w:rsidRDefault="00820F1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213EAAD9" w:rsidR="0085220E" w:rsidRPr="007A4709" w:rsidRDefault="0085220E" w:rsidP="00656ECA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7A4709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 تاریخ جلسه: 16/</w:t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67B3E5FC" w:rsidR="0085220E" w:rsidRPr="007A4709" w:rsidRDefault="0085220E" w:rsidP="00656ECA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7A4709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7A470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583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27E"/>
    <w:rsid w:val="00085390"/>
    <w:rsid w:val="00085BC9"/>
    <w:rsid w:val="00085ED5"/>
    <w:rsid w:val="000864F6"/>
    <w:rsid w:val="00090ACB"/>
    <w:rsid w:val="00091AED"/>
    <w:rsid w:val="00092C32"/>
    <w:rsid w:val="000937AA"/>
    <w:rsid w:val="0009433F"/>
    <w:rsid w:val="0009673C"/>
    <w:rsid w:val="00097132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31B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941"/>
    <w:rsid w:val="0034642A"/>
    <w:rsid w:val="00350284"/>
    <w:rsid w:val="00351069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4C7B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56ECA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709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0F13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C7B52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C9C3-5D85-4F69-808E-CC2D3F14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2024-01-06T13:39:00Z</dcterms:created>
  <dcterms:modified xsi:type="dcterms:W3CDTF">2024-01-07T04:12:00Z</dcterms:modified>
</cp:coreProperties>
</file>