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7F40E2" w:rsidRDefault="005E29C3" w:rsidP="00BC1FBE">
      <w:pPr>
        <w:rPr>
          <w:sz w:val="28"/>
          <w:szCs w:val="28"/>
          <w:rtl/>
        </w:rPr>
      </w:pPr>
      <w:r w:rsidRPr="007F40E2">
        <w:rPr>
          <w:rFonts w:hint="cs"/>
          <w:sz w:val="28"/>
          <w:szCs w:val="28"/>
          <w:rtl/>
        </w:rPr>
        <w:t>فهرست مطالب</w:t>
      </w:r>
    </w:p>
    <w:p w:rsidR="00AE265A" w:rsidRPr="00745704" w:rsidRDefault="00EB33E9">
      <w:pPr>
        <w:pStyle w:val="TOC1"/>
        <w:tabs>
          <w:tab w:val="right" w:leader="dot" w:pos="9628"/>
        </w:tabs>
        <w:rPr>
          <w:noProof/>
          <w:sz w:val="28"/>
          <w:szCs w:val="28"/>
          <w:rtl/>
        </w:rPr>
      </w:pPr>
      <w:r w:rsidRPr="007F40E2">
        <w:rPr>
          <w:sz w:val="28"/>
          <w:szCs w:val="28"/>
          <w:rtl/>
        </w:rPr>
        <w:fldChar w:fldCharType="begin"/>
      </w:r>
      <w:r w:rsidR="00AE265A" w:rsidRPr="007F40E2">
        <w:rPr>
          <w:sz w:val="28"/>
          <w:szCs w:val="28"/>
          <w:rtl/>
        </w:rPr>
        <w:instrText xml:space="preserve"> </w:instrText>
      </w:r>
      <w:r w:rsidR="00AE265A" w:rsidRPr="007F40E2">
        <w:rPr>
          <w:sz w:val="28"/>
          <w:szCs w:val="28"/>
        </w:rPr>
        <w:instrText>TOC</w:instrText>
      </w:r>
      <w:r w:rsidR="00AE265A" w:rsidRPr="007F40E2">
        <w:rPr>
          <w:sz w:val="28"/>
          <w:szCs w:val="28"/>
          <w:rtl/>
        </w:rPr>
        <w:instrText xml:space="preserve"> \</w:instrText>
      </w:r>
      <w:r w:rsidR="00AE265A" w:rsidRPr="007F40E2">
        <w:rPr>
          <w:sz w:val="28"/>
          <w:szCs w:val="28"/>
        </w:rPr>
        <w:instrText>o "1-7" \h \z \u</w:instrText>
      </w:r>
      <w:r w:rsidR="00AE265A" w:rsidRPr="007F40E2">
        <w:rPr>
          <w:sz w:val="28"/>
          <w:szCs w:val="28"/>
          <w:rtl/>
        </w:rPr>
        <w:instrText xml:space="preserve"> </w:instrText>
      </w:r>
      <w:r w:rsidRPr="007F40E2">
        <w:rPr>
          <w:sz w:val="28"/>
          <w:szCs w:val="28"/>
          <w:rtl/>
        </w:rPr>
        <w:fldChar w:fldCharType="separate"/>
      </w:r>
      <w:hyperlink w:anchor="_Toc387786320" w:history="1"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ظهور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ص</w:t>
        </w:r>
        <w:r w:rsidR="00AE265A" w:rsidRPr="007F40E2">
          <w:rPr>
            <w:rStyle w:val="af0"/>
            <w:rFonts w:hint="cs"/>
            <w:noProof/>
            <w:color w:val="auto"/>
            <w:sz w:val="28"/>
            <w:szCs w:val="28"/>
            <w:u w:val="none"/>
            <w:rtl/>
          </w:rPr>
          <w:t>ی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غه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امر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در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بعث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حق</w:t>
        </w:r>
        <w:r w:rsidR="00AE265A" w:rsidRPr="007F40E2">
          <w:rPr>
            <w:rStyle w:val="af0"/>
            <w:rFonts w:hint="cs"/>
            <w:noProof/>
            <w:color w:val="auto"/>
            <w:sz w:val="28"/>
            <w:szCs w:val="28"/>
            <w:u w:val="none"/>
            <w:rtl/>
          </w:rPr>
          <w:t>ی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ق</w:t>
        </w:r>
        <w:r w:rsidR="00AE265A" w:rsidRPr="007F40E2">
          <w:rPr>
            <w:rStyle w:val="af0"/>
            <w:rFonts w:hint="cs"/>
            <w:noProof/>
            <w:color w:val="auto"/>
            <w:sz w:val="28"/>
            <w:szCs w:val="28"/>
            <w:u w:val="none"/>
            <w:rtl/>
          </w:rPr>
          <w:t>ی</w:t>
        </w:r>
        <w:r w:rsidR="00AE265A" w:rsidRPr="007F40E2">
          <w:rPr>
            <w:noProof/>
            <w:webHidden/>
            <w:sz w:val="28"/>
            <w:szCs w:val="28"/>
            <w:rtl/>
          </w:rPr>
          <w:tab/>
        </w:r>
        <w:r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begin"/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AE265A" w:rsidRPr="007F40E2">
          <w:rPr>
            <w:noProof/>
            <w:webHidden/>
            <w:sz w:val="28"/>
            <w:szCs w:val="28"/>
          </w:rPr>
          <w:instrText>PAGEREF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_</w:instrText>
        </w:r>
        <w:r w:rsidR="00AE265A" w:rsidRPr="007F40E2">
          <w:rPr>
            <w:noProof/>
            <w:webHidden/>
            <w:sz w:val="28"/>
            <w:szCs w:val="28"/>
          </w:rPr>
          <w:instrText>Toc387786320 \h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</w:r>
        <w:r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separate"/>
        </w:r>
        <w:r w:rsidR="00AE265A" w:rsidRPr="007F40E2">
          <w:rPr>
            <w:noProof/>
            <w:webHidden/>
            <w:sz w:val="28"/>
            <w:szCs w:val="28"/>
            <w:rtl/>
          </w:rPr>
          <w:t>2</w:t>
        </w:r>
        <w:r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end"/>
        </w:r>
      </w:hyperlink>
    </w:p>
    <w:p w:rsidR="00AE265A" w:rsidRPr="00745704" w:rsidRDefault="00236DD2">
      <w:pPr>
        <w:pStyle w:val="TOC1"/>
        <w:tabs>
          <w:tab w:val="right" w:leader="dot" w:pos="9628"/>
        </w:tabs>
        <w:rPr>
          <w:noProof/>
          <w:sz w:val="28"/>
          <w:szCs w:val="28"/>
          <w:rtl/>
        </w:rPr>
      </w:pPr>
      <w:hyperlink w:anchor="_Toc387786321" w:history="1"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وجوه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ذکرشده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برا</w:t>
        </w:r>
        <w:r w:rsidR="00AE265A" w:rsidRPr="007F40E2">
          <w:rPr>
            <w:rStyle w:val="af0"/>
            <w:rFonts w:hint="cs"/>
            <w:noProof/>
            <w:color w:val="auto"/>
            <w:sz w:val="28"/>
            <w:szCs w:val="28"/>
            <w:u w:val="none"/>
            <w:rtl/>
          </w:rPr>
          <w:t>ی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ظهور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ص</w:t>
        </w:r>
        <w:r w:rsidR="00AE265A" w:rsidRPr="007F40E2">
          <w:rPr>
            <w:rStyle w:val="af0"/>
            <w:rFonts w:hint="cs"/>
            <w:noProof/>
            <w:color w:val="auto"/>
            <w:sz w:val="28"/>
            <w:szCs w:val="28"/>
            <w:u w:val="none"/>
            <w:rtl/>
          </w:rPr>
          <w:t>ی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غه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امر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در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بعث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حق</w:t>
        </w:r>
        <w:r w:rsidR="00AE265A" w:rsidRPr="007F40E2">
          <w:rPr>
            <w:rStyle w:val="af0"/>
            <w:rFonts w:hint="cs"/>
            <w:noProof/>
            <w:color w:val="auto"/>
            <w:sz w:val="28"/>
            <w:szCs w:val="28"/>
            <w:u w:val="none"/>
            <w:rtl/>
          </w:rPr>
          <w:t>ی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ق</w:t>
        </w:r>
        <w:r w:rsidR="00AE265A" w:rsidRPr="007F40E2">
          <w:rPr>
            <w:rStyle w:val="af0"/>
            <w:rFonts w:hint="cs"/>
            <w:noProof/>
            <w:color w:val="auto"/>
            <w:sz w:val="28"/>
            <w:szCs w:val="28"/>
            <w:u w:val="none"/>
            <w:rtl/>
          </w:rPr>
          <w:t>ی</w:t>
        </w:r>
        <w:r w:rsidR="00AE265A" w:rsidRPr="007F40E2">
          <w:rPr>
            <w:noProof/>
            <w:webHidden/>
            <w:sz w:val="28"/>
            <w:szCs w:val="28"/>
            <w:rtl/>
          </w:rPr>
          <w:tab/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begin"/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AE265A" w:rsidRPr="007F40E2">
          <w:rPr>
            <w:noProof/>
            <w:webHidden/>
            <w:sz w:val="28"/>
            <w:szCs w:val="28"/>
          </w:rPr>
          <w:instrText>PAGEREF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_</w:instrText>
        </w:r>
        <w:r w:rsidR="00AE265A" w:rsidRPr="007F40E2">
          <w:rPr>
            <w:noProof/>
            <w:webHidden/>
            <w:sz w:val="28"/>
            <w:szCs w:val="28"/>
          </w:rPr>
          <w:instrText>Toc387786321 \h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separate"/>
        </w:r>
        <w:r w:rsidR="00AE265A" w:rsidRPr="007F40E2">
          <w:rPr>
            <w:noProof/>
            <w:webHidden/>
            <w:sz w:val="28"/>
            <w:szCs w:val="28"/>
            <w:rtl/>
          </w:rPr>
          <w:t>2</w: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end"/>
        </w:r>
      </w:hyperlink>
    </w:p>
    <w:p w:rsidR="00AE265A" w:rsidRPr="00745704" w:rsidRDefault="00236DD2">
      <w:pPr>
        <w:pStyle w:val="TOC2"/>
        <w:tabs>
          <w:tab w:val="right" w:leader="dot" w:pos="9628"/>
        </w:tabs>
        <w:rPr>
          <w:noProof/>
          <w:sz w:val="28"/>
          <w:szCs w:val="28"/>
          <w:rtl/>
        </w:rPr>
      </w:pPr>
      <w:hyperlink w:anchor="_Toc387786322" w:history="1"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وجه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اول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: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اصاله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الحق</w:t>
        </w:r>
        <w:r w:rsidR="00AE265A" w:rsidRPr="007F40E2">
          <w:rPr>
            <w:rStyle w:val="af0"/>
            <w:rFonts w:hint="cs"/>
            <w:noProof/>
            <w:color w:val="auto"/>
            <w:sz w:val="28"/>
            <w:szCs w:val="28"/>
            <w:u w:val="none"/>
            <w:rtl/>
          </w:rPr>
          <w:t>ی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قه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بنا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بر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نظر</w:t>
        </w:r>
        <w:r w:rsidR="00AE265A" w:rsidRPr="007F40E2">
          <w:rPr>
            <w:rStyle w:val="af0"/>
            <w:rFonts w:hint="cs"/>
            <w:noProof/>
            <w:color w:val="auto"/>
            <w:sz w:val="28"/>
            <w:szCs w:val="28"/>
            <w:u w:val="none"/>
            <w:rtl/>
          </w:rPr>
          <w:t>ی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ه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دوم</w:t>
        </w:r>
        <w:r w:rsidR="00AE265A" w:rsidRPr="007F40E2">
          <w:rPr>
            <w:noProof/>
            <w:webHidden/>
            <w:sz w:val="28"/>
            <w:szCs w:val="28"/>
            <w:rtl/>
          </w:rPr>
          <w:tab/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begin"/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AE265A" w:rsidRPr="007F40E2">
          <w:rPr>
            <w:noProof/>
            <w:webHidden/>
            <w:sz w:val="28"/>
            <w:szCs w:val="28"/>
          </w:rPr>
          <w:instrText>PAGEREF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_</w:instrText>
        </w:r>
        <w:r w:rsidR="00AE265A" w:rsidRPr="007F40E2">
          <w:rPr>
            <w:noProof/>
            <w:webHidden/>
            <w:sz w:val="28"/>
            <w:szCs w:val="28"/>
          </w:rPr>
          <w:instrText>Toc387786322 \h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separate"/>
        </w:r>
        <w:r w:rsidR="00AE265A" w:rsidRPr="007F40E2">
          <w:rPr>
            <w:noProof/>
            <w:webHidden/>
            <w:sz w:val="28"/>
            <w:szCs w:val="28"/>
            <w:rtl/>
          </w:rPr>
          <w:t>2</w: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end"/>
        </w:r>
      </w:hyperlink>
    </w:p>
    <w:p w:rsidR="00AE265A" w:rsidRPr="00745704" w:rsidRDefault="00236DD2">
      <w:pPr>
        <w:pStyle w:val="TOC2"/>
        <w:tabs>
          <w:tab w:val="right" w:leader="dot" w:pos="9628"/>
        </w:tabs>
        <w:rPr>
          <w:noProof/>
          <w:sz w:val="28"/>
          <w:szCs w:val="28"/>
          <w:rtl/>
        </w:rPr>
      </w:pPr>
      <w:hyperlink w:anchor="_Toc387786323" w:history="1"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وجه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دوم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: </w:t>
        </w:r>
        <w:r w:rsidR="003153F3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 xml:space="preserve">اصالة‌الاطلاق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بنا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بر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نظر</w:t>
        </w:r>
        <w:r w:rsidR="00AE265A" w:rsidRPr="007F40E2">
          <w:rPr>
            <w:rStyle w:val="af0"/>
            <w:rFonts w:hint="cs"/>
            <w:noProof/>
            <w:color w:val="auto"/>
            <w:sz w:val="28"/>
            <w:szCs w:val="28"/>
            <w:u w:val="none"/>
            <w:rtl/>
          </w:rPr>
          <w:t>ی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ه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چهارم</w:t>
        </w:r>
        <w:r w:rsidR="00AE265A" w:rsidRPr="007F40E2">
          <w:rPr>
            <w:noProof/>
            <w:webHidden/>
            <w:sz w:val="28"/>
            <w:szCs w:val="28"/>
            <w:rtl/>
          </w:rPr>
          <w:tab/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begin"/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AE265A" w:rsidRPr="007F40E2">
          <w:rPr>
            <w:noProof/>
            <w:webHidden/>
            <w:sz w:val="28"/>
            <w:szCs w:val="28"/>
          </w:rPr>
          <w:instrText>PAGEREF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_</w:instrText>
        </w:r>
        <w:r w:rsidR="00AE265A" w:rsidRPr="007F40E2">
          <w:rPr>
            <w:noProof/>
            <w:webHidden/>
            <w:sz w:val="28"/>
            <w:szCs w:val="28"/>
          </w:rPr>
          <w:instrText>Toc387786323 \h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separate"/>
        </w:r>
        <w:r w:rsidR="00AE265A" w:rsidRPr="007F40E2">
          <w:rPr>
            <w:noProof/>
            <w:webHidden/>
            <w:sz w:val="28"/>
            <w:szCs w:val="28"/>
            <w:rtl/>
          </w:rPr>
          <w:t>3</w: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end"/>
        </w:r>
      </w:hyperlink>
    </w:p>
    <w:p w:rsidR="00AE265A" w:rsidRPr="00745704" w:rsidRDefault="00236DD2">
      <w:pPr>
        <w:pStyle w:val="TOC2"/>
        <w:tabs>
          <w:tab w:val="right" w:leader="dot" w:pos="9628"/>
        </w:tabs>
        <w:rPr>
          <w:noProof/>
          <w:sz w:val="28"/>
          <w:szCs w:val="28"/>
          <w:rtl/>
        </w:rPr>
      </w:pPr>
      <w:hyperlink w:anchor="_Toc387786324" w:history="1"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وجه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سوم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: </w:t>
        </w:r>
        <w:r w:rsidR="003153F3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 xml:space="preserve">اصالة‌الاطلاق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به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تقر</w:t>
        </w:r>
        <w:r w:rsidR="00AE265A" w:rsidRPr="007F40E2">
          <w:rPr>
            <w:rStyle w:val="af0"/>
            <w:rFonts w:hint="cs"/>
            <w:noProof/>
            <w:color w:val="auto"/>
            <w:sz w:val="28"/>
            <w:szCs w:val="28"/>
            <w:u w:val="none"/>
            <w:rtl/>
          </w:rPr>
          <w:t>ی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ر</w:t>
        </w:r>
        <w:r w:rsidR="00AE265A" w:rsidRPr="007F40E2">
          <w:rPr>
            <w:rStyle w:val="af0"/>
            <w:rFonts w:hint="cs"/>
            <w:noProof/>
            <w:color w:val="auto"/>
            <w:sz w:val="28"/>
            <w:szCs w:val="28"/>
            <w:u w:val="none"/>
            <w:rtl/>
          </w:rPr>
          <w:t>ی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متفاوت</w:t>
        </w:r>
        <w:r w:rsidR="00AE265A" w:rsidRPr="007F40E2">
          <w:rPr>
            <w:noProof/>
            <w:webHidden/>
            <w:sz w:val="28"/>
            <w:szCs w:val="28"/>
            <w:rtl/>
          </w:rPr>
          <w:tab/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begin"/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AE265A" w:rsidRPr="007F40E2">
          <w:rPr>
            <w:noProof/>
            <w:webHidden/>
            <w:sz w:val="28"/>
            <w:szCs w:val="28"/>
          </w:rPr>
          <w:instrText>PAGEREF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_</w:instrText>
        </w:r>
        <w:r w:rsidR="00AE265A" w:rsidRPr="007F40E2">
          <w:rPr>
            <w:noProof/>
            <w:webHidden/>
            <w:sz w:val="28"/>
            <w:szCs w:val="28"/>
          </w:rPr>
          <w:instrText>Toc387786324 \h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separate"/>
        </w:r>
        <w:r w:rsidR="00AE265A" w:rsidRPr="007F40E2">
          <w:rPr>
            <w:noProof/>
            <w:webHidden/>
            <w:sz w:val="28"/>
            <w:szCs w:val="28"/>
            <w:rtl/>
          </w:rPr>
          <w:t>3</w: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end"/>
        </w:r>
      </w:hyperlink>
    </w:p>
    <w:p w:rsidR="00AE265A" w:rsidRPr="00745704" w:rsidRDefault="00236DD2">
      <w:pPr>
        <w:pStyle w:val="TOC3"/>
        <w:tabs>
          <w:tab w:val="right" w:leader="dot" w:pos="9628"/>
        </w:tabs>
        <w:rPr>
          <w:noProof/>
          <w:sz w:val="28"/>
          <w:szCs w:val="28"/>
          <w:rtl/>
        </w:rPr>
      </w:pPr>
      <w:hyperlink w:anchor="_Toc387786325" w:history="1"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اطلاق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و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اقسام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آن</w:t>
        </w:r>
        <w:r w:rsidR="00AE265A" w:rsidRPr="007F40E2">
          <w:rPr>
            <w:noProof/>
            <w:webHidden/>
            <w:sz w:val="28"/>
            <w:szCs w:val="28"/>
            <w:rtl/>
          </w:rPr>
          <w:tab/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begin"/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AE265A" w:rsidRPr="007F40E2">
          <w:rPr>
            <w:noProof/>
            <w:webHidden/>
            <w:sz w:val="28"/>
            <w:szCs w:val="28"/>
          </w:rPr>
          <w:instrText>PAGEREF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_</w:instrText>
        </w:r>
        <w:r w:rsidR="00AE265A" w:rsidRPr="007F40E2">
          <w:rPr>
            <w:noProof/>
            <w:webHidden/>
            <w:sz w:val="28"/>
            <w:szCs w:val="28"/>
          </w:rPr>
          <w:instrText>Toc387786325 \h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separate"/>
        </w:r>
        <w:r w:rsidR="00AE265A" w:rsidRPr="007F40E2">
          <w:rPr>
            <w:noProof/>
            <w:webHidden/>
            <w:sz w:val="28"/>
            <w:szCs w:val="28"/>
            <w:rtl/>
          </w:rPr>
          <w:t>3</w: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end"/>
        </w:r>
      </w:hyperlink>
    </w:p>
    <w:p w:rsidR="00AE265A" w:rsidRPr="00745704" w:rsidRDefault="00236DD2">
      <w:pPr>
        <w:pStyle w:val="TOC3"/>
        <w:tabs>
          <w:tab w:val="right" w:leader="dot" w:pos="9628"/>
        </w:tabs>
        <w:rPr>
          <w:noProof/>
          <w:sz w:val="28"/>
          <w:szCs w:val="28"/>
          <w:rtl/>
        </w:rPr>
      </w:pPr>
      <w:hyperlink w:anchor="_Toc387786326" w:history="1"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ب</w:t>
        </w:r>
        <w:r w:rsidR="00AE265A" w:rsidRPr="007F40E2">
          <w:rPr>
            <w:rStyle w:val="af0"/>
            <w:rFonts w:hint="cs"/>
            <w:noProof/>
            <w:color w:val="auto"/>
            <w:sz w:val="28"/>
            <w:szCs w:val="28"/>
            <w:u w:val="none"/>
            <w:rtl/>
          </w:rPr>
          <w:t>ی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ان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3153F3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 xml:space="preserve">اصالة‌الاطلاق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بنا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بر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وجه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سوم</w:t>
        </w:r>
        <w:r w:rsidR="00AE265A" w:rsidRPr="007F40E2">
          <w:rPr>
            <w:noProof/>
            <w:webHidden/>
            <w:sz w:val="28"/>
            <w:szCs w:val="28"/>
            <w:rtl/>
          </w:rPr>
          <w:tab/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begin"/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AE265A" w:rsidRPr="007F40E2">
          <w:rPr>
            <w:noProof/>
            <w:webHidden/>
            <w:sz w:val="28"/>
            <w:szCs w:val="28"/>
          </w:rPr>
          <w:instrText>PAGEREF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_</w:instrText>
        </w:r>
        <w:r w:rsidR="00AE265A" w:rsidRPr="007F40E2">
          <w:rPr>
            <w:noProof/>
            <w:webHidden/>
            <w:sz w:val="28"/>
            <w:szCs w:val="28"/>
          </w:rPr>
          <w:instrText>Toc387786326 \h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separate"/>
        </w:r>
        <w:r w:rsidR="00AE265A" w:rsidRPr="007F40E2">
          <w:rPr>
            <w:noProof/>
            <w:webHidden/>
            <w:sz w:val="28"/>
            <w:szCs w:val="28"/>
            <w:rtl/>
          </w:rPr>
          <w:t>4</w: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end"/>
        </w:r>
      </w:hyperlink>
    </w:p>
    <w:p w:rsidR="00AE265A" w:rsidRPr="00745704" w:rsidRDefault="00236DD2">
      <w:pPr>
        <w:pStyle w:val="TOC3"/>
        <w:tabs>
          <w:tab w:val="right" w:leader="dot" w:pos="9628"/>
        </w:tabs>
        <w:rPr>
          <w:noProof/>
          <w:sz w:val="28"/>
          <w:szCs w:val="28"/>
          <w:rtl/>
        </w:rPr>
      </w:pPr>
      <w:hyperlink w:anchor="_Toc387786327" w:history="1"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اشکال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به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وجه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سوم</w:t>
        </w:r>
        <w:r w:rsidR="00AE265A" w:rsidRPr="007F40E2">
          <w:rPr>
            <w:noProof/>
            <w:webHidden/>
            <w:sz w:val="28"/>
            <w:szCs w:val="28"/>
            <w:rtl/>
          </w:rPr>
          <w:tab/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begin"/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AE265A" w:rsidRPr="007F40E2">
          <w:rPr>
            <w:noProof/>
            <w:webHidden/>
            <w:sz w:val="28"/>
            <w:szCs w:val="28"/>
          </w:rPr>
          <w:instrText>PAGEREF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_</w:instrText>
        </w:r>
        <w:r w:rsidR="00AE265A" w:rsidRPr="007F40E2">
          <w:rPr>
            <w:noProof/>
            <w:webHidden/>
            <w:sz w:val="28"/>
            <w:szCs w:val="28"/>
          </w:rPr>
          <w:instrText>Toc387786327 \h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separate"/>
        </w:r>
        <w:r w:rsidR="00AE265A" w:rsidRPr="007F40E2">
          <w:rPr>
            <w:noProof/>
            <w:webHidden/>
            <w:sz w:val="28"/>
            <w:szCs w:val="28"/>
            <w:rtl/>
          </w:rPr>
          <w:t>4</w: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end"/>
        </w:r>
      </w:hyperlink>
    </w:p>
    <w:p w:rsidR="00AE265A" w:rsidRPr="00745704" w:rsidRDefault="00236DD2">
      <w:pPr>
        <w:pStyle w:val="TOC2"/>
        <w:tabs>
          <w:tab w:val="right" w:leader="dot" w:pos="9628"/>
        </w:tabs>
        <w:rPr>
          <w:noProof/>
          <w:sz w:val="28"/>
          <w:szCs w:val="28"/>
          <w:rtl/>
        </w:rPr>
      </w:pPr>
      <w:hyperlink w:anchor="_Toc387786328" w:history="1"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وجه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چهارم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: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مناسبات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حکم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و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موضوع</w:t>
        </w:r>
        <w:r w:rsidR="00AE265A" w:rsidRPr="007F40E2">
          <w:rPr>
            <w:noProof/>
            <w:webHidden/>
            <w:sz w:val="28"/>
            <w:szCs w:val="28"/>
            <w:rtl/>
          </w:rPr>
          <w:tab/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begin"/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AE265A" w:rsidRPr="007F40E2">
          <w:rPr>
            <w:noProof/>
            <w:webHidden/>
            <w:sz w:val="28"/>
            <w:szCs w:val="28"/>
          </w:rPr>
          <w:instrText>PAGEREF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_</w:instrText>
        </w:r>
        <w:r w:rsidR="00AE265A" w:rsidRPr="007F40E2">
          <w:rPr>
            <w:noProof/>
            <w:webHidden/>
            <w:sz w:val="28"/>
            <w:szCs w:val="28"/>
          </w:rPr>
          <w:instrText>Toc387786328 \h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separate"/>
        </w:r>
        <w:r w:rsidR="00AE265A" w:rsidRPr="007F40E2">
          <w:rPr>
            <w:noProof/>
            <w:webHidden/>
            <w:sz w:val="28"/>
            <w:szCs w:val="28"/>
            <w:rtl/>
          </w:rPr>
          <w:t>5</w: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end"/>
        </w:r>
      </w:hyperlink>
    </w:p>
    <w:p w:rsidR="00AE265A" w:rsidRPr="00745704" w:rsidRDefault="00236DD2">
      <w:pPr>
        <w:pStyle w:val="TOC2"/>
        <w:tabs>
          <w:tab w:val="right" w:leader="dot" w:pos="9628"/>
        </w:tabs>
        <w:rPr>
          <w:noProof/>
          <w:sz w:val="28"/>
          <w:szCs w:val="28"/>
          <w:rtl/>
        </w:rPr>
      </w:pPr>
      <w:hyperlink w:anchor="_Toc387786329" w:history="1"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نظر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استاد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: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صحت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وجه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چهارم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و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سوم</w:t>
        </w:r>
        <w:r w:rsidR="00AE265A" w:rsidRPr="007F40E2">
          <w:rPr>
            <w:noProof/>
            <w:webHidden/>
            <w:sz w:val="28"/>
            <w:szCs w:val="28"/>
            <w:rtl/>
          </w:rPr>
          <w:tab/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begin"/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AE265A" w:rsidRPr="007F40E2">
          <w:rPr>
            <w:noProof/>
            <w:webHidden/>
            <w:sz w:val="28"/>
            <w:szCs w:val="28"/>
          </w:rPr>
          <w:instrText>PAGEREF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_</w:instrText>
        </w:r>
        <w:r w:rsidR="00AE265A" w:rsidRPr="007F40E2">
          <w:rPr>
            <w:noProof/>
            <w:webHidden/>
            <w:sz w:val="28"/>
            <w:szCs w:val="28"/>
          </w:rPr>
          <w:instrText>Toc387786329 \h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separate"/>
        </w:r>
        <w:r w:rsidR="00AE265A" w:rsidRPr="007F40E2">
          <w:rPr>
            <w:noProof/>
            <w:webHidden/>
            <w:sz w:val="28"/>
            <w:szCs w:val="28"/>
            <w:rtl/>
          </w:rPr>
          <w:t>5</w: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end"/>
        </w:r>
      </w:hyperlink>
    </w:p>
    <w:p w:rsidR="00AE265A" w:rsidRPr="00745704" w:rsidRDefault="00236DD2">
      <w:pPr>
        <w:pStyle w:val="TOC1"/>
        <w:tabs>
          <w:tab w:val="right" w:leader="dot" w:pos="9628"/>
        </w:tabs>
        <w:rPr>
          <w:noProof/>
          <w:sz w:val="28"/>
          <w:szCs w:val="28"/>
          <w:rtl/>
        </w:rPr>
      </w:pPr>
      <w:hyperlink w:anchor="_Toc387786330" w:history="1"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تقس</w:t>
        </w:r>
        <w:r w:rsidR="00AE265A" w:rsidRPr="007F40E2">
          <w:rPr>
            <w:rStyle w:val="af0"/>
            <w:rFonts w:hint="cs"/>
            <w:noProof/>
            <w:color w:val="auto"/>
            <w:sz w:val="28"/>
            <w:szCs w:val="28"/>
            <w:u w:val="none"/>
            <w:rtl/>
          </w:rPr>
          <w:t>ی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م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بحث‌ها</w:t>
        </w:r>
        <w:r w:rsidR="00AE265A" w:rsidRPr="007F40E2">
          <w:rPr>
            <w:rStyle w:val="af0"/>
            <w:rFonts w:hint="cs"/>
            <w:noProof/>
            <w:color w:val="auto"/>
            <w:sz w:val="28"/>
            <w:szCs w:val="28"/>
            <w:u w:val="none"/>
            <w:rtl/>
          </w:rPr>
          <w:t>ی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اصول</w:t>
        </w:r>
        <w:r w:rsidR="00AE265A" w:rsidRPr="007F40E2">
          <w:rPr>
            <w:rStyle w:val="af0"/>
            <w:rFonts w:hint="cs"/>
            <w:noProof/>
            <w:color w:val="auto"/>
            <w:sz w:val="28"/>
            <w:szCs w:val="28"/>
            <w:u w:val="none"/>
            <w:rtl/>
          </w:rPr>
          <w:t>ی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به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تحل</w:t>
        </w:r>
        <w:r w:rsidR="00AE265A" w:rsidRPr="007F40E2">
          <w:rPr>
            <w:rStyle w:val="af0"/>
            <w:rFonts w:hint="cs"/>
            <w:noProof/>
            <w:color w:val="auto"/>
            <w:sz w:val="28"/>
            <w:szCs w:val="28"/>
            <w:u w:val="none"/>
            <w:rtl/>
          </w:rPr>
          <w:t>ی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ل</w:t>
        </w:r>
        <w:r w:rsidR="00AE265A" w:rsidRPr="007F40E2">
          <w:rPr>
            <w:rStyle w:val="af0"/>
            <w:rFonts w:hint="cs"/>
            <w:noProof/>
            <w:color w:val="auto"/>
            <w:sz w:val="28"/>
            <w:szCs w:val="28"/>
            <w:u w:val="none"/>
            <w:rtl/>
          </w:rPr>
          <w:t>ی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محض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و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غ</w:t>
        </w:r>
        <w:r w:rsidR="00AE265A" w:rsidRPr="007F40E2">
          <w:rPr>
            <w:rStyle w:val="af0"/>
            <w:rFonts w:hint="cs"/>
            <w:noProof/>
            <w:color w:val="auto"/>
            <w:sz w:val="28"/>
            <w:szCs w:val="28"/>
            <w:u w:val="none"/>
            <w:rtl/>
          </w:rPr>
          <w:t>ی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ر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آن</w:t>
        </w:r>
        <w:r w:rsidR="00AE265A" w:rsidRPr="007F40E2">
          <w:rPr>
            <w:noProof/>
            <w:webHidden/>
            <w:sz w:val="28"/>
            <w:szCs w:val="28"/>
            <w:rtl/>
          </w:rPr>
          <w:tab/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begin"/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AE265A" w:rsidRPr="007F40E2">
          <w:rPr>
            <w:noProof/>
            <w:webHidden/>
            <w:sz w:val="28"/>
            <w:szCs w:val="28"/>
          </w:rPr>
          <w:instrText>PAGEREF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_</w:instrText>
        </w:r>
        <w:r w:rsidR="00AE265A" w:rsidRPr="007F40E2">
          <w:rPr>
            <w:noProof/>
            <w:webHidden/>
            <w:sz w:val="28"/>
            <w:szCs w:val="28"/>
          </w:rPr>
          <w:instrText>Toc387786330 \h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separate"/>
        </w:r>
        <w:r w:rsidR="00AE265A" w:rsidRPr="007F40E2">
          <w:rPr>
            <w:noProof/>
            <w:webHidden/>
            <w:sz w:val="28"/>
            <w:szCs w:val="28"/>
            <w:rtl/>
          </w:rPr>
          <w:t>5</w: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end"/>
        </w:r>
      </w:hyperlink>
    </w:p>
    <w:p w:rsidR="00AE265A" w:rsidRPr="00745704" w:rsidRDefault="00236DD2">
      <w:pPr>
        <w:pStyle w:val="TOC1"/>
        <w:tabs>
          <w:tab w:val="right" w:leader="dot" w:pos="9628"/>
        </w:tabs>
        <w:rPr>
          <w:noProof/>
          <w:sz w:val="28"/>
          <w:szCs w:val="28"/>
          <w:rtl/>
        </w:rPr>
      </w:pPr>
      <w:hyperlink w:anchor="_Toc387786331" w:history="1"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ظهور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امر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در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وجوب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بنا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بر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نظر</w:t>
        </w:r>
        <w:r w:rsidR="00AE265A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t xml:space="preserve"> </w:t>
        </w:r>
        <w:r w:rsidR="00AE265A" w:rsidRPr="007F40E2">
          <w:rPr>
            <w:rStyle w:val="af0"/>
            <w:rFonts w:hint="eastAsia"/>
            <w:noProof/>
            <w:color w:val="auto"/>
            <w:sz w:val="28"/>
            <w:szCs w:val="28"/>
            <w:u w:val="none"/>
            <w:rtl/>
          </w:rPr>
          <w:t>مشهور</w:t>
        </w:r>
        <w:r w:rsidR="00AE265A" w:rsidRPr="007F40E2">
          <w:rPr>
            <w:noProof/>
            <w:webHidden/>
            <w:sz w:val="28"/>
            <w:szCs w:val="28"/>
            <w:rtl/>
          </w:rPr>
          <w:tab/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begin"/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AE265A" w:rsidRPr="007F40E2">
          <w:rPr>
            <w:noProof/>
            <w:webHidden/>
            <w:sz w:val="28"/>
            <w:szCs w:val="28"/>
          </w:rPr>
          <w:instrText>PAGEREF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_</w:instrText>
        </w:r>
        <w:r w:rsidR="00AE265A" w:rsidRPr="007F40E2">
          <w:rPr>
            <w:noProof/>
            <w:webHidden/>
            <w:sz w:val="28"/>
            <w:szCs w:val="28"/>
          </w:rPr>
          <w:instrText>Toc387786331 \h</w:instrText>
        </w:r>
        <w:r w:rsidR="00AE265A" w:rsidRPr="007F40E2">
          <w:rPr>
            <w:noProof/>
            <w:webHidden/>
            <w:sz w:val="28"/>
            <w:szCs w:val="28"/>
            <w:rtl/>
          </w:rPr>
          <w:instrText xml:space="preserve"> </w:instrTex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separate"/>
        </w:r>
        <w:r w:rsidR="00AE265A" w:rsidRPr="007F40E2">
          <w:rPr>
            <w:noProof/>
            <w:webHidden/>
            <w:sz w:val="28"/>
            <w:szCs w:val="28"/>
            <w:rtl/>
          </w:rPr>
          <w:t>6</w:t>
        </w:r>
        <w:r w:rsidR="00EB33E9" w:rsidRPr="007F40E2">
          <w:rPr>
            <w:rStyle w:val="af0"/>
            <w:noProof/>
            <w:color w:val="auto"/>
            <w:sz w:val="28"/>
            <w:szCs w:val="28"/>
            <w:u w:val="none"/>
            <w:rtl/>
          </w:rPr>
          <w:fldChar w:fldCharType="end"/>
        </w:r>
      </w:hyperlink>
    </w:p>
    <w:p w:rsidR="008342EC" w:rsidRPr="001125D6" w:rsidRDefault="00EB33E9" w:rsidP="00DF5D98">
      <w:pPr>
        <w:rPr>
          <w:sz w:val="28"/>
          <w:szCs w:val="28"/>
          <w:rtl/>
        </w:rPr>
      </w:pPr>
      <w:r w:rsidRPr="007F40E2">
        <w:rPr>
          <w:sz w:val="28"/>
          <w:szCs w:val="28"/>
          <w:rtl/>
        </w:rPr>
        <w:fldChar w:fldCharType="end"/>
      </w:r>
    </w:p>
    <w:p w:rsidR="005E29C3" w:rsidRPr="001125D6" w:rsidRDefault="005E29C3" w:rsidP="005E29C3">
      <w:pPr>
        <w:ind w:firstLine="0"/>
        <w:jc w:val="center"/>
        <w:rPr>
          <w:sz w:val="28"/>
          <w:szCs w:val="28"/>
          <w:rtl/>
        </w:rPr>
      </w:pPr>
      <w:r w:rsidRPr="001125D6">
        <w:rPr>
          <w:sz w:val="28"/>
          <w:szCs w:val="28"/>
          <w:rtl/>
        </w:rPr>
        <w:br w:type="page"/>
      </w:r>
      <w:r w:rsidRPr="001125D6">
        <w:rPr>
          <w:rFonts w:hint="cs"/>
          <w:sz w:val="28"/>
          <w:szCs w:val="28"/>
          <w:rtl/>
        </w:rPr>
        <w:lastRenderedPageBreak/>
        <w:t>بسم الله الرحمن الرحيم</w:t>
      </w:r>
    </w:p>
    <w:p w:rsidR="001125D6" w:rsidRPr="001125D6" w:rsidRDefault="001125D6" w:rsidP="001125D6">
      <w:pPr>
        <w:rPr>
          <w:sz w:val="28"/>
          <w:szCs w:val="28"/>
          <w:rtl/>
        </w:rPr>
      </w:pPr>
    </w:p>
    <w:p w:rsidR="001125D6" w:rsidRPr="001125D6" w:rsidRDefault="001125D6" w:rsidP="001125D6">
      <w:pPr>
        <w:pStyle w:val="Heading1"/>
        <w:rPr>
          <w:rtl/>
        </w:rPr>
      </w:pPr>
      <w:bookmarkStart w:id="0" w:name="_Toc387786320"/>
      <w:r w:rsidRPr="001125D6">
        <w:rPr>
          <w:rFonts w:hint="cs"/>
          <w:rtl/>
        </w:rPr>
        <w:t>ظهور صیغه امر در بعث حقیقی</w:t>
      </w:r>
      <w:bookmarkEnd w:id="0"/>
    </w:p>
    <w:p w:rsidR="001125D6" w:rsidRPr="001125D6" w:rsidRDefault="001125D6" w:rsidP="001125D6">
      <w:pPr>
        <w:pStyle w:val="001"/>
        <w:rPr>
          <w:sz w:val="28"/>
          <w:szCs w:val="28"/>
          <w:rtl/>
        </w:rPr>
      </w:pPr>
      <w:r w:rsidRPr="001125D6">
        <w:rPr>
          <w:sz w:val="28"/>
          <w:szCs w:val="28"/>
          <w:rtl/>
        </w:rPr>
        <w:t>بعدازا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نکه</w:t>
      </w:r>
      <w:r w:rsidRPr="001125D6">
        <w:rPr>
          <w:rFonts w:hint="cs"/>
          <w:sz w:val="28"/>
          <w:szCs w:val="28"/>
          <w:rtl/>
        </w:rPr>
        <w:t xml:space="preserve"> نظریات چهارگانه در موضوع له صیغه امر بیان شد </w:t>
      </w:r>
      <w:r w:rsidRPr="001125D6">
        <w:rPr>
          <w:sz w:val="28"/>
          <w:szCs w:val="28"/>
          <w:rtl/>
        </w:rPr>
        <w:t>سؤال</w:t>
      </w:r>
      <w:r w:rsidRPr="001125D6">
        <w:rPr>
          <w:rFonts w:hint="cs"/>
          <w:sz w:val="28"/>
          <w:szCs w:val="28"/>
          <w:rtl/>
        </w:rPr>
        <w:t>ی که در ذیل مباحث صیغه امر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>مطرح است، این است که اگر صیغه امر بدون قرینه به کار رفت، آیا ظهور در بعث حقیقی دارد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 xml:space="preserve">و یا اینکه مردد بین معانی و دواعی مختلف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>؟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 xml:space="preserve">در جواب این </w:t>
      </w:r>
      <w:r w:rsidRPr="001125D6">
        <w:rPr>
          <w:sz w:val="28"/>
          <w:szCs w:val="28"/>
          <w:rtl/>
        </w:rPr>
        <w:t>سؤال</w:t>
      </w:r>
      <w:r w:rsidRPr="001125D6">
        <w:rPr>
          <w:rFonts w:hint="cs"/>
          <w:sz w:val="28"/>
          <w:szCs w:val="28"/>
          <w:rtl/>
        </w:rPr>
        <w:t xml:space="preserve"> باید گفت که تردیدی وجود ندارد که </w:t>
      </w:r>
      <w:r w:rsidRPr="001125D6">
        <w:rPr>
          <w:sz w:val="28"/>
          <w:szCs w:val="28"/>
          <w:rtl/>
        </w:rPr>
        <w:t>درصورت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که</w:t>
      </w:r>
      <w:r w:rsidRPr="001125D6">
        <w:rPr>
          <w:rFonts w:hint="cs"/>
          <w:sz w:val="28"/>
          <w:szCs w:val="28"/>
          <w:rtl/>
        </w:rPr>
        <w:t xml:space="preserve"> صیغه امر بدون قرینه به کار رود ظهور در بعث حقیقی دارد و اختلافی در این مورد بین </w:t>
      </w:r>
      <w:r w:rsidRPr="001125D6">
        <w:rPr>
          <w:sz w:val="28"/>
          <w:szCs w:val="28"/>
          <w:rtl/>
        </w:rPr>
        <w:t>مسلک</w:t>
      </w:r>
      <w:r w:rsidRPr="001125D6">
        <w:rPr>
          <w:rFonts w:hint="eastAsia"/>
          <w:sz w:val="28"/>
          <w:szCs w:val="28"/>
          <w:rtl/>
        </w:rPr>
        <w:t>‌های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>مختلفی که در موضوع له صیغه امر بیان شد، وجود ندارد.</w:t>
      </w:r>
    </w:p>
    <w:p w:rsidR="001125D6" w:rsidRPr="001125D6" w:rsidRDefault="001125D6" w:rsidP="001125D6">
      <w:pPr>
        <w:pStyle w:val="Heading1"/>
        <w:rPr>
          <w:rtl/>
        </w:rPr>
      </w:pPr>
      <w:bookmarkStart w:id="1" w:name="_Toc387786321"/>
      <w:r w:rsidRPr="001125D6">
        <w:rPr>
          <w:rFonts w:hint="cs"/>
          <w:rtl/>
        </w:rPr>
        <w:t xml:space="preserve">وجوه </w:t>
      </w:r>
      <w:r w:rsidRPr="001125D6">
        <w:rPr>
          <w:rtl/>
        </w:rPr>
        <w:t>ذکرشده</w:t>
      </w:r>
      <w:r w:rsidRPr="001125D6">
        <w:rPr>
          <w:rFonts w:hint="cs"/>
          <w:rtl/>
        </w:rPr>
        <w:t xml:space="preserve"> برای ظهور صیغه امر در بعث حقیقی</w:t>
      </w:r>
      <w:bookmarkEnd w:id="1"/>
    </w:p>
    <w:p w:rsidR="001125D6" w:rsidRPr="001125D6" w:rsidRDefault="001125D6" w:rsidP="001125D6">
      <w:pPr>
        <w:pStyle w:val="001"/>
        <w:rPr>
          <w:sz w:val="28"/>
          <w:szCs w:val="28"/>
          <w:rtl/>
        </w:rPr>
      </w:pPr>
      <w:r w:rsidRPr="001125D6">
        <w:rPr>
          <w:rFonts w:hint="cs"/>
          <w:sz w:val="28"/>
          <w:szCs w:val="28"/>
          <w:rtl/>
        </w:rPr>
        <w:t xml:space="preserve">البته در وجه این ظهور بین این مبانی اختلاف وجود دارد. البته </w:t>
      </w:r>
      <w:r w:rsidRPr="001125D6">
        <w:rPr>
          <w:sz w:val="28"/>
          <w:szCs w:val="28"/>
          <w:rtl/>
        </w:rPr>
        <w:t>بنا بر</w:t>
      </w:r>
      <w:r w:rsidRPr="001125D6">
        <w:rPr>
          <w:rFonts w:hint="cs"/>
          <w:sz w:val="28"/>
          <w:szCs w:val="28"/>
          <w:rtl/>
        </w:rPr>
        <w:t xml:space="preserve"> نظریه دوم و چهارم، تخریج وجه ظهور امری سهل و راحت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 اما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 xml:space="preserve">تخریج این وجه </w:t>
      </w:r>
      <w:r w:rsidRPr="001125D6">
        <w:rPr>
          <w:sz w:val="28"/>
          <w:szCs w:val="28"/>
          <w:rtl/>
        </w:rPr>
        <w:t>بنا بر</w:t>
      </w:r>
      <w:r w:rsidRPr="001125D6">
        <w:rPr>
          <w:rFonts w:hint="cs"/>
          <w:sz w:val="28"/>
          <w:szCs w:val="28"/>
          <w:rtl/>
        </w:rPr>
        <w:t xml:space="preserve"> نظریه صاحب کفایه که دواعی را </w:t>
      </w:r>
      <w:r w:rsidR="000E7C4E">
        <w:rPr>
          <w:rFonts w:hint="eastAsia"/>
          <w:sz w:val="28"/>
          <w:szCs w:val="28"/>
          <w:rtl/>
        </w:rPr>
        <w:t>مطلقاً</w:t>
      </w:r>
      <w:r w:rsidRPr="001125D6">
        <w:rPr>
          <w:rFonts w:hint="cs"/>
          <w:sz w:val="28"/>
          <w:szCs w:val="28"/>
          <w:rtl/>
        </w:rPr>
        <w:t xml:space="preserve"> از موضوع له خارج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دانست</w:t>
      </w:r>
      <w:r w:rsidRPr="001125D6">
        <w:rPr>
          <w:rFonts w:hint="cs"/>
          <w:sz w:val="28"/>
          <w:szCs w:val="28"/>
          <w:rtl/>
        </w:rPr>
        <w:t xml:space="preserve"> و یا </w:t>
      </w:r>
      <w:r w:rsidRPr="001125D6">
        <w:rPr>
          <w:sz w:val="28"/>
          <w:szCs w:val="28"/>
          <w:rtl/>
        </w:rPr>
        <w:t>بنا بر</w:t>
      </w:r>
      <w:r w:rsidRPr="001125D6">
        <w:rPr>
          <w:rFonts w:hint="cs"/>
          <w:sz w:val="28"/>
          <w:szCs w:val="28"/>
          <w:rtl/>
        </w:rPr>
        <w:t xml:space="preserve"> نظریه اول که دواعی را </w:t>
      </w:r>
      <w:r w:rsidR="000E7C4E">
        <w:rPr>
          <w:rFonts w:hint="eastAsia"/>
          <w:sz w:val="28"/>
          <w:szCs w:val="28"/>
          <w:rtl/>
        </w:rPr>
        <w:t>مطلقاً</w:t>
      </w:r>
      <w:r w:rsidRPr="001125D6">
        <w:rPr>
          <w:rFonts w:hint="cs"/>
          <w:sz w:val="28"/>
          <w:szCs w:val="28"/>
          <w:rtl/>
        </w:rPr>
        <w:t xml:space="preserve"> در موضوع له داخل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دانست</w:t>
      </w:r>
      <w:r w:rsidRPr="001125D6">
        <w:rPr>
          <w:rFonts w:hint="cs"/>
          <w:sz w:val="28"/>
          <w:szCs w:val="28"/>
          <w:rtl/>
        </w:rPr>
        <w:t xml:space="preserve"> و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گفت</w:t>
      </w:r>
      <w:r w:rsidRPr="001125D6">
        <w:rPr>
          <w:rFonts w:hint="cs"/>
          <w:sz w:val="28"/>
          <w:szCs w:val="28"/>
          <w:rtl/>
        </w:rPr>
        <w:t xml:space="preserve"> که به ازا </w:t>
      </w:r>
      <w:r w:rsidRPr="001125D6">
        <w:rPr>
          <w:sz w:val="28"/>
          <w:szCs w:val="28"/>
          <w:rtl/>
        </w:rPr>
        <w:t>هرکدام</w:t>
      </w:r>
      <w:r w:rsidRPr="001125D6">
        <w:rPr>
          <w:rFonts w:hint="cs"/>
          <w:sz w:val="28"/>
          <w:szCs w:val="28"/>
          <w:rtl/>
        </w:rPr>
        <w:t xml:space="preserve"> وضع جداگانه</w:t>
      </w:r>
      <w:r w:rsidRPr="001125D6">
        <w:rPr>
          <w:rFonts w:hint="eastAsia"/>
          <w:sz w:val="28"/>
          <w:szCs w:val="28"/>
          <w:rtl/>
        </w:rPr>
        <w:t>‌</w:t>
      </w:r>
      <w:r w:rsidRPr="001125D6">
        <w:rPr>
          <w:rFonts w:hint="cs"/>
          <w:sz w:val="28"/>
          <w:szCs w:val="28"/>
          <w:rtl/>
        </w:rPr>
        <w:t>ای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>صورت گرفته است، جای بحث دارد.</w:t>
      </w:r>
    </w:p>
    <w:p w:rsidR="001125D6" w:rsidRPr="001125D6" w:rsidRDefault="001125D6" w:rsidP="00D47DE4">
      <w:pPr>
        <w:pStyle w:val="Heading2"/>
        <w:rPr>
          <w:rtl/>
        </w:rPr>
      </w:pPr>
      <w:bookmarkStart w:id="2" w:name="_Toc387749243"/>
      <w:bookmarkStart w:id="3" w:name="_Toc387786322"/>
      <w:r w:rsidRPr="001125D6">
        <w:rPr>
          <w:rFonts w:hint="cs"/>
          <w:rtl/>
        </w:rPr>
        <w:t>وجه اول: اصال</w:t>
      </w:r>
      <w:r w:rsidR="00D47DE4">
        <w:rPr>
          <w:rFonts w:hint="cs"/>
          <w:rtl/>
        </w:rPr>
        <w:t>ة</w:t>
      </w:r>
      <w:r w:rsidRPr="001125D6">
        <w:rPr>
          <w:rFonts w:hint="cs"/>
          <w:rtl/>
        </w:rPr>
        <w:t xml:space="preserve"> الحقیق</w:t>
      </w:r>
      <w:r w:rsidR="00D47DE4">
        <w:rPr>
          <w:rFonts w:hint="cs"/>
          <w:rtl/>
        </w:rPr>
        <w:t>ة</w:t>
      </w:r>
      <w:r w:rsidRPr="001125D6">
        <w:rPr>
          <w:rtl/>
        </w:rPr>
        <w:t xml:space="preserve"> بنا بر</w:t>
      </w:r>
      <w:r w:rsidRPr="001125D6">
        <w:rPr>
          <w:rFonts w:hint="cs"/>
          <w:rtl/>
        </w:rPr>
        <w:t xml:space="preserve"> نظریه دوم</w:t>
      </w:r>
      <w:bookmarkEnd w:id="2"/>
      <w:bookmarkEnd w:id="3"/>
    </w:p>
    <w:p w:rsidR="001125D6" w:rsidRPr="001125D6" w:rsidRDefault="001125D6" w:rsidP="007145DC">
      <w:pPr>
        <w:pStyle w:val="001"/>
        <w:rPr>
          <w:sz w:val="28"/>
          <w:szCs w:val="28"/>
          <w:rtl/>
        </w:rPr>
      </w:pPr>
      <w:r w:rsidRPr="001125D6">
        <w:rPr>
          <w:rFonts w:hint="cs"/>
          <w:sz w:val="28"/>
          <w:szCs w:val="28"/>
          <w:rtl/>
        </w:rPr>
        <w:t>یکی از وجوهی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 xml:space="preserve">که برای این ظهور </w:t>
      </w:r>
      <w:r w:rsidRPr="001125D6">
        <w:rPr>
          <w:sz w:val="28"/>
          <w:szCs w:val="28"/>
          <w:rtl/>
        </w:rPr>
        <w:t>ذکرشده</w:t>
      </w:r>
      <w:r w:rsidRPr="001125D6">
        <w:rPr>
          <w:rFonts w:hint="cs"/>
          <w:sz w:val="28"/>
          <w:szCs w:val="28"/>
          <w:rtl/>
        </w:rPr>
        <w:t xml:space="preserve"> است، اصال</w:t>
      </w:r>
      <w:r w:rsidR="007145DC">
        <w:rPr>
          <w:rFonts w:hint="cs"/>
          <w:sz w:val="28"/>
          <w:szCs w:val="28"/>
          <w:rtl/>
        </w:rPr>
        <w:t>ة</w:t>
      </w:r>
      <w:r w:rsidRPr="001125D6">
        <w:rPr>
          <w:rFonts w:hint="cs"/>
          <w:sz w:val="28"/>
          <w:szCs w:val="28"/>
          <w:rtl/>
        </w:rPr>
        <w:t xml:space="preserve"> الحقیق</w:t>
      </w:r>
      <w:r w:rsidR="007145DC">
        <w:rPr>
          <w:rFonts w:hint="cs"/>
          <w:sz w:val="28"/>
          <w:szCs w:val="28"/>
          <w:rtl/>
        </w:rPr>
        <w:t>ة</w:t>
      </w:r>
      <w:r w:rsidRPr="001125D6">
        <w:rPr>
          <w:rFonts w:hint="cs"/>
          <w:sz w:val="28"/>
          <w:szCs w:val="28"/>
          <w:rtl/>
        </w:rPr>
        <w:t xml:space="preserve">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 البته این وجه مبتنی بر نظریه دوم است که موضوع له صیغه امر را بعث به داعی حقیقی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دانست</w:t>
      </w:r>
      <w:r w:rsidRPr="001125D6">
        <w:rPr>
          <w:rFonts w:hint="cs"/>
          <w:sz w:val="28"/>
          <w:szCs w:val="28"/>
          <w:rtl/>
        </w:rPr>
        <w:t xml:space="preserve"> و در مواردی که </w:t>
      </w:r>
      <w:r w:rsidRPr="001125D6">
        <w:rPr>
          <w:sz w:val="28"/>
          <w:szCs w:val="28"/>
          <w:rtl/>
        </w:rPr>
        <w:t>قر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نه‌ا</w:t>
      </w:r>
      <w:r w:rsidRPr="001125D6">
        <w:rPr>
          <w:rFonts w:hint="cs"/>
          <w:sz w:val="28"/>
          <w:szCs w:val="28"/>
          <w:rtl/>
        </w:rPr>
        <w:t>ی بر تعیین مراد آمر نباشد به اصال</w:t>
      </w:r>
      <w:r w:rsidR="007145DC">
        <w:rPr>
          <w:rFonts w:hint="cs"/>
          <w:sz w:val="28"/>
          <w:szCs w:val="28"/>
          <w:rtl/>
        </w:rPr>
        <w:t>ة</w:t>
      </w:r>
      <w:r w:rsidRPr="001125D6">
        <w:rPr>
          <w:rFonts w:hint="cs"/>
          <w:sz w:val="28"/>
          <w:szCs w:val="28"/>
          <w:rtl/>
        </w:rPr>
        <w:t xml:space="preserve"> الحقیق</w:t>
      </w:r>
      <w:r w:rsidR="007145DC">
        <w:rPr>
          <w:rFonts w:hint="cs"/>
          <w:sz w:val="28"/>
          <w:szCs w:val="28"/>
          <w:rtl/>
        </w:rPr>
        <w:t>ة</w:t>
      </w:r>
      <w:r w:rsidRPr="001125D6">
        <w:rPr>
          <w:rFonts w:hint="cs"/>
          <w:sz w:val="28"/>
          <w:szCs w:val="28"/>
          <w:rtl/>
        </w:rPr>
        <w:t xml:space="preserve"> تمسک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کرد</w:t>
      </w:r>
      <w:r w:rsidRPr="001125D6">
        <w:rPr>
          <w:rFonts w:hint="cs"/>
          <w:sz w:val="28"/>
          <w:szCs w:val="28"/>
          <w:rtl/>
        </w:rPr>
        <w:t>.</w:t>
      </w:r>
    </w:p>
    <w:p w:rsidR="001125D6" w:rsidRPr="001125D6" w:rsidRDefault="001125D6" w:rsidP="001125D6">
      <w:pPr>
        <w:pStyle w:val="Heading2"/>
        <w:rPr>
          <w:rtl/>
        </w:rPr>
      </w:pPr>
      <w:bookmarkStart w:id="4" w:name="_Toc387749242"/>
      <w:bookmarkStart w:id="5" w:name="_Toc387786323"/>
      <w:r w:rsidRPr="001125D6">
        <w:rPr>
          <w:rFonts w:hint="cs"/>
          <w:rtl/>
        </w:rPr>
        <w:lastRenderedPageBreak/>
        <w:t xml:space="preserve">وجه دوم: </w:t>
      </w:r>
      <w:r w:rsidR="003153F3">
        <w:rPr>
          <w:rFonts w:hint="cs"/>
          <w:rtl/>
        </w:rPr>
        <w:t xml:space="preserve">اصالة‌الاطلاق </w:t>
      </w:r>
      <w:r w:rsidRPr="001125D6">
        <w:rPr>
          <w:rtl/>
        </w:rPr>
        <w:t>بنا بر</w:t>
      </w:r>
      <w:r w:rsidRPr="001125D6">
        <w:rPr>
          <w:rFonts w:hint="cs"/>
          <w:rtl/>
        </w:rPr>
        <w:t xml:space="preserve"> نظریه چهارم</w:t>
      </w:r>
      <w:bookmarkEnd w:id="4"/>
      <w:bookmarkEnd w:id="5"/>
    </w:p>
    <w:p w:rsidR="001125D6" w:rsidRPr="001125D6" w:rsidRDefault="001125D6" w:rsidP="003153F3">
      <w:pPr>
        <w:pStyle w:val="001"/>
        <w:rPr>
          <w:sz w:val="28"/>
          <w:szCs w:val="28"/>
          <w:rtl/>
        </w:rPr>
      </w:pPr>
      <w:r w:rsidRPr="001125D6">
        <w:rPr>
          <w:rFonts w:hint="cs"/>
          <w:sz w:val="28"/>
          <w:szCs w:val="28"/>
          <w:rtl/>
        </w:rPr>
        <w:t>یکی دیگر از وجوهی که برای ظهور صیغه امر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 xml:space="preserve">در بعث حقیقی </w:t>
      </w:r>
      <w:r w:rsidRPr="001125D6">
        <w:rPr>
          <w:sz w:val="28"/>
          <w:szCs w:val="28"/>
          <w:rtl/>
        </w:rPr>
        <w:t>ب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ان‌شده</w:t>
      </w:r>
      <w:r w:rsidRPr="001125D6">
        <w:rPr>
          <w:rFonts w:hint="cs"/>
          <w:sz w:val="28"/>
          <w:szCs w:val="28"/>
          <w:rtl/>
        </w:rPr>
        <w:t xml:space="preserve"> است، </w:t>
      </w:r>
      <w:r w:rsidR="003153F3">
        <w:rPr>
          <w:rFonts w:hint="cs"/>
          <w:sz w:val="28"/>
          <w:szCs w:val="28"/>
          <w:rtl/>
        </w:rPr>
        <w:t xml:space="preserve">اصالة‌الاطلاق </w:t>
      </w:r>
      <w:r w:rsidRPr="001125D6">
        <w:rPr>
          <w:rFonts w:hint="cs"/>
          <w:sz w:val="28"/>
          <w:szCs w:val="28"/>
          <w:rtl/>
        </w:rPr>
        <w:t xml:space="preserve">است که البته این وجه </w:t>
      </w:r>
      <w:r w:rsidRPr="001125D6">
        <w:rPr>
          <w:sz w:val="28"/>
          <w:szCs w:val="28"/>
          <w:rtl/>
        </w:rPr>
        <w:t>بنا بر</w:t>
      </w:r>
      <w:r w:rsidRPr="001125D6">
        <w:rPr>
          <w:rFonts w:hint="cs"/>
          <w:sz w:val="28"/>
          <w:szCs w:val="28"/>
          <w:rtl/>
        </w:rPr>
        <w:t xml:space="preserve"> نظریه چهارم- نظریه صاحب منتقی الاصول-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 xml:space="preserve">صحیح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. </w:t>
      </w:r>
      <w:r w:rsidRPr="001125D6">
        <w:rPr>
          <w:sz w:val="28"/>
          <w:szCs w:val="28"/>
          <w:rtl/>
        </w:rPr>
        <w:t>بنا بر</w:t>
      </w:r>
      <w:r w:rsidRPr="001125D6">
        <w:rPr>
          <w:rFonts w:hint="cs"/>
          <w:sz w:val="28"/>
          <w:szCs w:val="28"/>
          <w:rtl/>
        </w:rPr>
        <w:t xml:space="preserve"> نظریه چهارم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 xml:space="preserve">در همه موارد کاربرد، بعث حقیقی موضوع له صیغه امر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 </w:t>
      </w:r>
      <w:r w:rsidRPr="001125D6">
        <w:rPr>
          <w:sz w:val="28"/>
          <w:szCs w:val="28"/>
          <w:rtl/>
        </w:rPr>
        <w:t>و تفاوت</w:t>
      </w:r>
      <w:r w:rsidRPr="001125D6">
        <w:rPr>
          <w:rFonts w:hint="cs"/>
          <w:sz w:val="28"/>
          <w:szCs w:val="28"/>
          <w:rtl/>
        </w:rPr>
        <w:t xml:space="preserve"> </w:t>
      </w:r>
      <w:r w:rsidRPr="001125D6">
        <w:rPr>
          <w:sz w:val="28"/>
          <w:szCs w:val="28"/>
          <w:rtl/>
        </w:rPr>
        <w:t>هرکدام</w:t>
      </w:r>
      <w:r w:rsidRPr="001125D6">
        <w:rPr>
          <w:rFonts w:hint="cs"/>
          <w:sz w:val="28"/>
          <w:szCs w:val="28"/>
          <w:rtl/>
        </w:rPr>
        <w:t xml:space="preserve"> به قیود و شروط </w:t>
      </w:r>
      <w:r w:rsidRPr="001125D6">
        <w:rPr>
          <w:sz w:val="28"/>
          <w:szCs w:val="28"/>
          <w:rtl/>
        </w:rPr>
        <w:t>آن‌ها</w:t>
      </w:r>
      <w:r w:rsidRPr="001125D6">
        <w:rPr>
          <w:rFonts w:hint="cs"/>
          <w:sz w:val="28"/>
          <w:szCs w:val="28"/>
          <w:rtl/>
        </w:rPr>
        <w:t xml:space="preserve">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 و در مواردی که قید و شرطی وجود نداشته باشد مراد همان بعث حقیقی و یا داعی حقیقی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 xml:space="preserve">است که در دیگر نظریات </w:t>
      </w:r>
      <w:r w:rsidRPr="001125D6">
        <w:rPr>
          <w:sz w:val="28"/>
          <w:szCs w:val="28"/>
          <w:rtl/>
        </w:rPr>
        <w:t>مطرح‌شده</w:t>
      </w:r>
      <w:r w:rsidRPr="001125D6">
        <w:rPr>
          <w:rFonts w:hint="cs"/>
          <w:sz w:val="28"/>
          <w:szCs w:val="28"/>
          <w:rtl/>
        </w:rPr>
        <w:t xml:space="preserve"> است. </w:t>
      </w:r>
      <w:r w:rsidRPr="001125D6">
        <w:rPr>
          <w:sz w:val="28"/>
          <w:szCs w:val="28"/>
          <w:rtl/>
        </w:rPr>
        <w:t>بنا بر</w:t>
      </w:r>
      <w:r w:rsidRPr="001125D6">
        <w:rPr>
          <w:rFonts w:hint="cs"/>
          <w:sz w:val="28"/>
          <w:szCs w:val="28"/>
          <w:rtl/>
        </w:rPr>
        <w:t xml:space="preserve"> این نظریه وجه ظهور صیغه امر در بعث حقیقی و ایجاد متعلق امر، اصال</w:t>
      </w:r>
      <w:r w:rsidR="003153F3">
        <w:rPr>
          <w:rFonts w:hint="cs"/>
          <w:sz w:val="28"/>
          <w:szCs w:val="28"/>
          <w:rtl/>
        </w:rPr>
        <w:t>ة</w:t>
      </w:r>
      <w:r w:rsidR="00E2037B">
        <w:rPr>
          <w:rFonts w:hint="cs"/>
          <w:sz w:val="28"/>
          <w:szCs w:val="28"/>
          <w:rtl/>
        </w:rPr>
        <w:t xml:space="preserve"> </w:t>
      </w:r>
      <w:r w:rsidR="003153F3">
        <w:rPr>
          <w:rFonts w:hint="cs"/>
          <w:sz w:val="28"/>
          <w:szCs w:val="28"/>
          <w:rtl/>
        </w:rPr>
        <w:t>‌</w:t>
      </w:r>
      <w:r w:rsidRPr="001125D6">
        <w:rPr>
          <w:rFonts w:hint="cs"/>
          <w:sz w:val="28"/>
          <w:szCs w:val="28"/>
          <w:rtl/>
        </w:rPr>
        <w:t xml:space="preserve">اطلاق و عدم وجود قید </w:t>
      </w:r>
      <w:r w:rsidRPr="001125D6">
        <w:rPr>
          <w:sz w:val="28"/>
          <w:szCs w:val="28"/>
          <w:rtl/>
        </w:rPr>
        <w:t>و شرط 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>.</w:t>
      </w:r>
    </w:p>
    <w:p w:rsidR="001125D6" w:rsidRPr="001125D6" w:rsidRDefault="001125D6" w:rsidP="001125D6">
      <w:pPr>
        <w:pStyle w:val="Heading2"/>
        <w:rPr>
          <w:rtl/>
        </w:rPr>
      </w:pPr>
      <w:bookmarkStart w:id="6" w:name="_Toc387786324"/>
      <w:r w:rsidRPr="001125D6">
        <w:rPr>
          <w:rFonts w:hint="cs"/>
          <w:rtl/>
        </w:rPr>
        <w:t xml:space="preserve">وجه سوم: </w:t>
      </w:r>
      <w:r w:rsidR="003153F3">
        <w:rPr>
          <w:rFonts w:hint="cs"/>
          <w:rtl/>
        </w:rPr>
        <w:t xml:space="preserve">اصالة‌الاطلاق </w:t>
      </w:r>
      <w:r w:rsidRPr="001125D6">
        <w:rPr>
          <w:rFonts w:hint="cs"/>
          <w:rtl/>
        </w:rPr>
        <w:t>به تقریری متفاوت</w:t>
      </w:r>
      <w:bookmarkEnd w:id="6"/>
    </w:p>
    <w:p w:rsidR="001125D6" w:rsidRPr="001125D6" w:rsidRDefault="001125D6" w:rsidP="003153F3">
      <w:pPr>
        <w:pStyle w:val="001"/>
        <w:rPr>
          <w:sz w:val="28"/>
          <w:szCs w:val="28"/>
          <w:rtl/>
        </w:rPr>
      </w:pPr>
      <w:r w:rsidRPr="001125D6">
        <w:rPr>
          <w:sz w:val="28"/>
          <w:szCs w:val="28"/>
          <w:rtl/>
        </w:rPr>
        <w:t>وجه سوم</w:t>
      </w:r>
      <w:r w:rsidRPr="001125D6">
        <w:rPr>
          <w:rFonts w:hint="cs"/>
          <w:sz w:val="28"/>
          <w:szCs w:val="28"/>
          <w:rtl/>
        </w:rPr>
        <w:t xml:space="preserve">ی که برای ظهور صیغه امر در بعث حقیقی </w:t>
      </w:r>
      <w:r w:rsidRPr="001125D6">
        <w:rPr>
          <w:sz w:val="28"/>
          <w:szCs w:val="28"/>
          <w:rtl/>
        </w:rPr>
        <w:t>ذکرشده</w:t>
      </w:r>
      <w:r w:rsidRPr="001125D6">
        <w:rPr>
          <w:rFonts w:hint="cs"/>
          <w:sz w:val="28"/>
          <w:szCs w:val="28"/>
          <w:rtl/>
        </w:rPr>
        <w:t xml:space="preserve"> است </w:t>
      </w:r>
      <w:r w:rsidR="003153F3">
        <w:rPr>
          <w:rFonts w:hint="cs"/>
          <w:sz w:val="28"/>
          <w:szCs w:val="28"/>
          <w:rtl/>
        </w:rPr>
        <w:t xml:space="preserve">اصالة‌الاطلاق </w:t>
      </w:r>
      <w:r w:rsidRPr="001125D6">
        <w:rPr>
          <w:rFonts w:hint="cs"/>
          <w:sz w:val="28"/>
          <w:szCs w:val="28"/>
          <w:rtl/>
        </w:rPr>
        <w:t>البته به بیانی متفاوت از اصال</w:t>
      </w:r>
      <w:r w:rsidR="00E2037B">
        <w:rPr>
          <w:rFonts w:hint="cs"/>
          <w:sz w:val="28"/>
          <w:szCs w:val="28"/>
          <w:rtl/>
        </w:rPr>
        <w:t>ة‌</w:t>
      </w:r>
      <w:r w:rsidRPr="001125D6">
        <w:rPr>
          <w:rFonts w:hint="cs"/>
          <w:sz w:val="28"/>
          <w:szCs w:val="28"/>
          <w:rtl/>
        </w:rPr>
        <w:t xml:space="preserve">الاطلاقی که </w:t>
      </w:r>
      <w:r w:rsidRPr="001125D6">
        <w:rPr>
          <w:sz w:val="28"/>
          <w:szCs w:val="28"/>
          <w:rtl/>
        </w:rPr>
        <w:t>بنا بر</w:t>
      </w:r>
      <w:r w:rsidRPr="001125D6">
        <w:rPr>
          <w:rFonts w:hint="cs"/>
          <w:sz w:val="28"/>
          <w:szCs w:val="28"/>
          <w:rtl/>
        </w:rPr>
        <w:t xml:space="preserve"> نظریه چهارم بیان شد.</w:t>
      </w:r>
    </w:p>
    <w:p w:rsidR="001125D6" w:rsidRPr="001125D6" w:rsidRDefault="001125D6" w:rsidP="001125D6">
      <w:pPr>
        <w:pStyle w:val="Heading3"/>
        <w:rPr>
          <w:rtl/>
        </w:rPr>
      </w:pPr>
      <w:bookmarkStart w:id="7" w:name="_Toc387786325"/>
      <w:r w:rsidRPr="001125D6">
        <w:rPr>
          <w:rFonts w:hint="cs"/>
          <w:rtl/>
        </w:rPr>
        <w:t>اطلاق و اقسام آن</w:t>
      </w:r>
      <w:bookmarkEnd w:id="7"/>
    </w:p>
    <w:p w:rsidR="001125D6" w:rsidRPr="001125D6" w:rsidRDefault="001125D6" w:rsidP="001125D6">
      <w:pPr>
        <w:rPr>
          <w:sz w:val="28"/>
          <w:szCs w:val="28"/>
          <w:rtl/>
        </w:rPr>
      </w:pPr>
      <w:r w:rsidRPr="001125D6">
        <w:rPr>
          <w:rFonts w:hint="cs"/>
          <w:sz w:val="28"/>
          <w:szCs w:val="28"/>
          <w:rtl/>
        </w:rPr>
        <w:t>قبل از بیان وجه سومی که در تخریج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 xml:space="preserve">ظهور صیغه امر در بعث حقیقی </w:t>
      </w:r>
      <w:r w:rsidRPr="001125D6">
        <w:rPr>
          <w:sz w:val="28"/>
          <w:szCs w:val="28"/>
          <w:rtl/>
        </w:rPr>
        <w:t>ب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ان‌شده</w:t>
      </w:r>
      <w:r w:rsidRPr="001125D6">
        <w:rPr>
          <w:rFonts w:hint="cs"/>
          <w:sz w:val="28"/>
          <w:szCs w:val="28"/>
          <w:rtl/>
        </w:rPr>
        <w:t xml:space="preserve"> است </w:t>
      </w:r>
      <w:r w:rsidRPr="001125D6">
        <w:rPr>
          <w:sz w:val="28"/>
          <w:szCs w:val="28"/>
          <w:rtl/>
        </w:rPr>
        <w:t>نکته‌ا</w:t>
      </w:r>
      <w:r w:rsidRPr="001125D6">
        <w:rPr>
          <w:rFonts w:hint="cs"/>
          <w:sz w:val="28"/>
          <w:szCs w:val="28"/>
          <w:rtl/>
        </w:rPr>
        <w:t xml:space="preserve">ی </w:t>
      </w:r>
      <w:r w:rsidRPr="001125D6">
        <w:rPr>
          <w:sz w:val="28"/>
          <w:szCs w:val="28"/>
          <w:rtl/>
        </w:rPr>
        <w:t>درباره</w:t>
      </w:r>
      <w:r w:rsidRPr="001125D6">
        <w:rPr>
          <w:rFonts w:hint="cs"/>
          <w:sz w:val="28"/>
          <w:szCs w:val="28"/>
          <w:rtl/>
        </w:rPr>
        <w:t xml:space="preserve"> اطلاق و اقسام </w:t>
      </w:r>
      <w:r w:rsidRPr="001125D6">
        <w:rPr>
          <w:sz w:val="28"/>
          <w:szCs w:val="28"/>
          <w:rtl/>
        </w:rPr>
        <w:t>آن</w:t>
      </w:r>
      <w:r w:rsidRPr="001125D6">
        <w:rPr>
          <w:rFonts w:hint="cs"/>
          <w:sz w:val="28"/>
          <w:szCs w:val="28"/>
          <w:rtl/>
        </w:rPr>
        <w:t xml:space="preserve"> لازم است، بیان شود و آن این است که نتیجه اطلاق بر دو گونه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>.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>گاهی نتیجه اطلاق، اطلاق شمولی و داخل بودن همه اقسام در حکم است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>و گاهی نتیجه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>اطلاق تعیین احد الاقسام</w:t>
      </w:r>
      <w:r w:rsidRPr="001125D6">
        <w:rPr>
          <w:sz w:val="28"/>
          <w:szCs w:val="28"/>
          <w:rtl/>
        </w:rPr>
        <w:t xml:space="preserve"> 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 و علت این امر هم این است که گاهی تقسیمات و انواع </w:t>
      </w:r>
      <w:r w:rsidR="000E7C4E">
        <w:rPr>
          <w:rFonts w:hint="cs"/>
          <w:sz w:val="28"/>
          <w:szCs w:val="28"/>
          <w:rtl/>
        </w:rPr>
        <w:t>ی</w:t>
      </w:r>
      <w:r w:rsidR="000E7C4E">
        <w:rPr>
          <w:rFonts w:hint="eastAsia"/>
          <w:sz w:val="28"/>
          <w:szCs w:val="28"/>
          <w:rtl/>
        </w:rPr>
        <w:t>کش</w:t>
      </w:r>
      <w:r w:rsidR="000E7C4E">
        <w:rPr>
          <w:rFonts w:hint="cs"/>
          <w:sz w:val="28"/>
          <w:szCs w:val="28"/>
          <w:rtl/>
        </w:rPr>
        <w:t>ی</w:t>
      </w:r>
      <w:r w:rsidRPr="001125D6">
        <w:rPr>
          <w:rFonts w:hint="cs"/>
          <w:sz w:val="28"/>
          <w:szCs w:val="28"/>
          <w:rtl/>
        </w:rPr>
        <w:t xml:space="preserve">، عرضی و در رتبه واحده هستند و اراده و قرینه آوردن برای هرکدام از این اقسام به یک اندازه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ؤ</w:t>
      </w:r>
      <w:r w:rsidRPr="001125D6">
        <w:rPr>
          <w:sz w:val="28"/>
          <w:szCs w:val="28"/>
          <w:rtl/>
        </w:rPr>
        <w:t>ونه</w:t>
      </w:r>
      <w:r w:rsidRPr="001125D6">
        <w:rPr>
          <w:rFonts w:hint="cs"/>
          <w:sz w:val="28"/>
          <w:szCs w:val="28"/>
          <w:rtl/>
        </w:rPr>
        <w:t xml:space="preserve"> نیاز دارد که نتیجه اطلاق در این صورت شمول حکم نسبت به همه اقسام</w:t>
      </w:r>
      <w:r w:rsidRPr="001125D6">
        <w:rPr>
          <w:sz w:val="28"/>
          <w:szCs w:val="28"/>
          <w:rtl/>
        </w:rPr>
        <w:t xml:space="preserve"> 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 مانند جایی که امر به آزاد کردن رقبه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شو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 xml:space="preserve"> که اقسام رقبه به لحاظ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ؤ</w:t>
      </w:r>
      <w:r w:rsidRPr="001125D6">
        <w:rPr>
          <w:sz w:val="28"/>
          <w:szCs w:val="28"/>
          <w:rtl/>
        </w:rPr>
        <w:t>ونه</w:t>
      </w:r>
      <w:r w:rsidRPr="001125D6">
        <w:rPr>
          <w:rFonts w:hint="cs"/>
          <w:sz w:val="28"/>
          <w:szCs w:val="28"/>
          <w:rtl/>
        </w:rPr>
        <w:t xml:space="preserve"> قرینه آوردن در رتبه واحد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باشند</w:t>
      </w:r>
      <w:r w:rsidRPr="001125D6">
        <w:rPr>
          <w:rFonts w:hint="cs"/>
          <w:sz w:val="28"/>
          <w:szCs w:val="28"/>
          <w:rtl/>
        </w:rPr>
        <w:t xml:space="preserve"> ولی گاهی تقسیمات و انواع </w:t>
      </w:r>
      <w:r w:rsidR="000E7C4E">
        <w:rPr>
          <w:rFonts w:hint="cs"/>
          <w:sz w:val="28"/>
          <w:szCs w:val="28"/>
          <w:rtl/>
        </w:rPr>
        <w:t>ی</w:t>
      </w:r>
      <w:r w:rsidR="000E7C4E">
        <w:rPr>
          <w:rFonts w:hint="eastAsia"/>
          <w:sz w:val="28"/>
          <w:szCs w:val="28"/>
          <w:rtl/>
        </w:rPr>
        <w:t>کش</w:t>
      </w:r>
      <w:r w:rsidR="000E7C4E">
        <w:rPr>
          <w:rFonts w:hint="cs"/>
          <w:sz w:val="28"/>
          <w:szCs w:val="28"/>
          <w:rtl/>
        </w:rPr>
        <w:t>ی</w:t>
      </w:r>
      <w:r w:rsidRPr="001125D6">
        <w:rPr>
          <w:rFonts w:hint="cs"/>
          <w:sz w:val="28"/>
          <w:szCs w:val="28"/>
          <w:rtl/>
        </w:rPr>
        <w:t xml:space="preserve"> در قرینه آوردن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>به لحاظ عرفی متوازن و متعادل نیستند و قرینه آوردن برای یکی</w:t>
      </w:r>
      <w:r w:rsidRPr="001125D6">
        <w:rPr>
          <w:sz w:val="28"/>
          <w:szCs w:val="28"/>
          <w:rtl/>
        </w:rPr>
        <w:t xml:space="preserve"> م</w:t>
      </w:r>
      <w:r w:rsidRPr="001125D6">
        <w:rPr>
          <w:rFonts w:hint="cs"/>
          <w:sz w:val="28"/>
          <w:szCs w:val="28"/>
          <w:rtl/>
        </w:rPr>
        <w:t>ؤ</w:t>
      </w:r>
      <w:r w:rsidRPr="001125D6">
        <w:rPr>
          <w:sz w:val="28"/>
          <w:szCs w:val="28"/>
          <w:rtl/>
        </w:rPr>
        <w:t>ونه</w:t>
      </w:r>
      <w:r w:rsidRPr="001125D6">
        <w:rPr>
          <w:rFonts w:hint="cs"/>
          <w:sz w:val="28"/>
          <w:szCs w:val="28"/>
          <w:rtl/>
        </w:rPr>
        <w:t xml:space="preserve"> بیشتری نسبت به دیگری نیاز دارد و اراده همه اقسام هم ممکن نیست مانند واجب توسلی و واجب تعبدی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 xml:space="preserve">که قید واجب تعبدی، </w:t>
      </w:r>
      <w:r w:rsidRPr="001125D6">
        <w:rPr>
          <w:sz w:val="28"/>
          <w:szCs w:val="28"/>
          <w:rtl/>
        </w:rPr>
        <w:t>ق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د</w:t>
      </w:r>
      <w:r w:rsidRPr="001125D6">
        <w:rPr>
          <w:sz w:val="28"/>
          <w:szCs w:val="28"/>
          <w:rtl/>
        </w:rPr>
        <w:t xml:space="preserve"> وجود</w:t>
      </w:r>
      <w:r w:rsidRPr="001125D6">
        <w:rPr>
          <w:rFonts w:hint="cs"/>
          <w:sz w:val="28"/>
          <w:szCs w:val="28"/>
          <w:rtl/>
        </w:rPr>
        <w:t>ی است و اگر این قسم را شارع بخواهد اراده کند باید تصریح به آن کند</w:t>
      </w:r>
      <w:r w:rsidRPr="001125D6">
        <w:rPr>
          <w:sz w:val="28"/>
          <w:szCs w:val="28"/>
          <w:rtl/>
        </w:rPr>
        <w:t xml:space="preserve"> مثلاً</w:t>
      </w:r>
      <w:r w:rsidRPr="001125D6">
        <w:rPr>
          <w:rFonts w:hint="cs"/>
          <w:sz w:val="28"/>
          <w:szCs w:val="28"/>
          <w:rtl/>
        </w:rPr>
        <w:t xml:space="preserve"> اینکه قصد امر لازم است اما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 xml:space="preserve">قید واجب توسلی وجودی نیست بلکه عدمی است و نیازی </w:t>
      </w:r>
      <w:r w:rsidRPr="001125D6">
        <w:rPr>
          <w:sz w:val="28"/>
          <w:szCs w:val="28"/>
          <w:rtl/>
        </w:rPr>
        <w:t>به‌تصر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ح</w:t>
      </w:r>
      <w:r w:rsidRPr="001125D6">
        <w:rPr>
          <w:rFonts w:hint="cs"/>
          <w:sz w:val="28"/>
          <w:szCs w:val="28"/>
          <w:rtl/>
        </w:rPr>
        <w:t xml:space="preserve"> به اینکه قصد امر لازم نیست، </w:t>
      </w:r>
      <w:r w:rsidRPr="001125D6">
        <w:rPr>
          <w:sz w:val="28"/>
          <w:szCs w:val="28"/>
          <w:rtl/>
        </w:rPr>
        <w:t>نم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 که قرینه آوردن برای این قسم اخف ال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ؤ</w:t>
      </w:r>
      <w:r w:rsidRPr="001125D6">
        <w:rPr>
          <w:sz w:val="28"/>
          <w:szCs w:val="28"/>
          <w:rtl/>
        </w:rPr>
        <w:t>ونه</w:t>
      </w:r>
      <w:r w:rsidRPr="001125D6">
        <w:rPr>
          <w:rFonts w:hint="cs"/>
          <w:sz w:val="28"/>
          <w:szCs w:val="28"/>
          <w:rtl/>
        </w:rPr>
        <w:t xml:space="preserve">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. در این صورت نتیجه اطلاق تعیین احد الاقسام و انصراف حکم به قسمی </w:t>
      </w:r>
      <w:r w:rsidRPr="001125D6">
        <w:rPr>
          <w:rFonts w:hint="cs"/>
          <w:sz w:val="28"/>
          <w:szCs w:val="28"/>
          <w:rtl/>
        </w:rPr>
        <w:lastRenderedPageBreak/>
        <w:t>که اخف ال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ؤ</w:t>
      </w:r>
      <w:r w:rsidRPr="001125D6">
        <w:rPr>
          <w:sz w:val="28"/>
          <w:szCs w:val="28"/>
          <w:rtl/>
        </w:rPr>
        <w:t>ونه</w:t>
      </w:r>
      <w:r w:rsidRPr="001125D6">
        <w:rPr>
          <w:rFonts w:hint="cs"/>
          <w:sz w:val="28"/>
          <w:szCs w:val="28"/>
          <w:rtl/>
        </w:rPr>
        <w:t xml:space="preserve"> است،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 چون مولی در مقام بیان بوده است و اگر آن قسمی که نیاز به قید و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ؤ</w:t>
      </w:r>
      <w:r w:rsidRPr="001125D6">
        <w:rPr>
          <w:sz w:val="28"/>
          <w:szCs w:val="28"/>
          <w:rtl/>
        </w:rPr>
        <w:t>ونه</w:t>
      </w:r>
      <w:r w:rsidRPr="001125D6">
        <w:rPr>
          <w:rFonts w:hint="cs"/>
          <w:sz w:val="28"/>
          <w:szCs w:val="28"/>
          <w:rtl/>
        </w:rPr>
        <w:t xml:space="preserve"> بیشتری دارد،</w:t>
      </w:r>
      <w:r w:rsidRPr="001125D6">
        <w:rPr>
          <w:sz w:val="28"/>
          <w:szCs w:val="28"/>
          <w:rtl/>
        </w:rPr>
        <w:t xml:space="preserve"> مراد</w:t>
      </w:r>
      <w:r w:rsidRPr="001125D6">
        <w:rPr>
          <w:rFonts w:hint="cs"/>
          <w:sz w:val="28"/>
          <w:szCs w:val="28"/>
          <w:rtl/>
        </w:rPr>
        <w:t xml:space="preserve"> او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 xml:space="preserve">بود </w:t>
      </w:r>
      <w:r w:rsidRPr="001125D6">
        <w:rPr>
          <w:sz w:val="28"/>
          <w:szCs w:val="28"/>
          <w:rtl/>
        </w:rPr>
        <w:t>حتماً</w:t>
      </w:r>
      <w:r w:rsidRPr="001125D6">
        <w:rPr>
          <w:rFonts w:hint="cs"/>
          <w:sz w:val="28"/>
          <w:szCs w:val="28"/>
          <w:rtl/>
        </w:rPr>
        <w:t xml:space="preserve"> بیان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کرد</w:t>
      </w:r>
      <w:r w:rsidRPr="001125D6">
        <w:rPr>
          <w:rFonts w:hint="cs"/>
          <w:sz w:val="28"/>
          <w:szCs w:val="28"/>
          <w:rtl/>
        </w:rPr>
        <w:t xml:space="preserve"> و قید را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آورد</w:t>
      </w:r>
      <w:r w:rsidRPr="001125D6">
        <w:rPr>
          <w:rFonts w:hint="cs"/>
          <w:sz w:val="28"/>
          <w:szCs w:val="28"/>
          <w:rtl/>
        </w:rPr>
        <w:t xml:space="preserve"> و چون قید را نیاورده است پس آن قسم مراد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>شارع نبوده است.</w:t>
      </w:r>
    </w:p>
    <w:p w:rsidR="001125D6" w:rsidRPr="001125D6" w:rsidRDefault="001125D6" w:rsidP="001125D6">
      <w:pPr>
        <w:pStyle w:val="Heading3"/>
        <w:rPr>
          <w:rtl/>
        </w:rPr>
      </w:pPr>
      <w:bookmarkStart w:id="8" w:name="_Toc387786326"/>
      <w:r w:rsidRPr="001125D6">
        <w:rPr>
          <w:rFonts w:hint="cs"/>
          <w:rtl/>
        </w:rPr>
        <w:t xml:space="preserve">بیان </w:t>
      </w:r>
      <w:r w:rsidR="003153F3">
        <w:rPr>
          <w:rFonts w:hint="cs"/>
          <w:rtl/>
        </w:rPr>
        <w:t xml:space="preserve">اصالة‌الاطلاق </w:t>
      </w:r>
      <w:r w:rsidRPr="001125D6">
        <w:rPr>
          <w:rFonts w:hint="cs"/>
          <w:rtl/>
        </w:rPr>
        <w:t>بنا بر وجه سوم</w:t>
      </w:r>
      <w:bookmarkEnd w:id="8"/>
    </w:p>
    <w:p w:rsidR="001125D6" w:rsidRPr="001125D6" w:rsidRDefault="001125D6" w:rsidP="001125D6">
      <w:pPr>
        <w:pStyle w:val="001"/>
        <w:rPr>
          <w:sz w:val="28"/>
          <w:szCs w:val="28"/>
          <w:rtl/>
        </w:rPr>
      </w:pPr>
      <w:r w:rsidRPr="001125D6">
        <w:rPr>
          <w:rFonts w:hint="cs"/>
          <w:sz w:val="28"/>
          <w:szCs w:val="28"/>
          <w:rtl/>
        </w:rPr>
        <w:t xml:space="preserve">بیان اصاله الاطلاقی که در اینجا </w:t>
      </w:r>
      <w:r w:rsidRPr="001125D6">
        <w:rPr>
          <w:sz w:val="28"/>
          <w:szCs w:val="28"/>
          <w:rtl/>
        </w:rPr>
        <w:t>ب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ان‌شده</w:t>
      </w:r>
      <w:r w:rsidRPr="001125D6">
        <w:rPr>
          <w:rFonts w:hint="cs"/>
          <w:sz w:val="28"/>
          <w:szCs w:val="28"/>
          <w:rtl/>
        </w:rPr>
        <w:t xml:space="preserve"> است این است که هرچند در بدو امر معانی مختلفی و یا دواعی مختلفی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 xml:space="preserve">که برای صیغه امر </w:t>
      </w:r>
      <w:r w:rsidRPr="001125D6">
        <w:rPr>
          <w:sz w:val="28"/>
          <w:szCs w:val="28"/>
          <w:rtl/>
        </w:rPr>
        <w:t>ب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ان‌شده</w:t>
      </w:r>
      <w:r w:rsidRPr="001125D6">
        <w:rPr>
          <w:rFonts w:hint="cs"/>
          <w:sz w:val="28"/>
          <w:szCs w:val="28"/>
          <w:rtl/>
        </w:rPr>
        <w:t xml:space="preserve"> است در عرض هم به نظر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رسد</w:t>
      </w:r>
      <w:r w:rsidRPr="001125D6">
        <w:rPr>
          <w:rFonts w:hint="cs"/>
          <w:sz w:val="28"/>
          <w:szCs w:val="28"/>
          <w:rtl/>
        </w:rPr>
        <w:t xml:space="preserve"> اما چون اراده همه معانی و دواعی ممکن نیست و همچنین به لحاظ عرفی اراده معنای بعث حقیقی یا داعی بعث حقیقی نسبت به موارد دیگر اخف ال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ؤ</w:t>
      </w:r>
      <w:r w:rsidRPr="001125D6">
        <w:rPr>
          <w:sz w:val="28"/>
          <w:szCs w:val="28"/>
          <w:rtl/>
        </w:rPr>
        <w:t>ونه</w:t>
      </w:r>
      <w:r w:rsidRPr="001125D6">
        <w:rPr>
          <w:rFonts w:hint="cs"/>
          <w:sz w:val="28"/>
          <w:szCs w:val="28"/>
          <w:rtl/>
        </w:rPr>
        <w:t xml:space="preserve">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 و اراده دواعی دیگر مانند تهدید یا تعجیز نیاز به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ؤ</w:t>
      </w:r>
      <w:r w:rsidRPr="001125D6">
        <w:rPr>
          <w:sz w:val="28"/>
          <w:szCs w:val="28"/>
          <w:rtl/>
        </w:rPr>
        <w:t>ونه</w:t>
      </w:r>
      <w:r w:rsidRPr="001125D6">
        <w:rPr>
          <w:rFonts w:hint="cs"/>
          <w:sz w:val="28"/>
          <w:szCs w:val="28"/>
          <w:rtl/>
        </w:rPr>
        <w:t xml:space="preserve"> بیشتری دارد پس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 xml:space="preserve">وقتی شارع </w:t>
      </w:r>
      <w:r w:rsidRPr="001125D6">
        <w:rPr>
          <w:sz w:val="28"/>
          <w:szCs w:val="28"/>
          <w:rtl/>
        </w:rPr>
        <w:t>قر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نه‌ا</w:t>
      </w:r>
      <w:r w:rsidRPr="001125D6">
        <w:rPr>
          <w:rFonts w:hint="cs"/>
          <w:sz w:val="28"/>
          <w:szCs w:val="28"/>
          <w:rtl/>
        </w:rPr>
        <w:t>ی نیاورد عرفا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>نتیجه اطلاق،</w:t>
      </w:r>
      <w:r w:rsidRPr="001125D6">
        <w:rPr>
          <w:sz w:val="28"/>
          <w:szCs w:val="28"/>
          <w:rtl/>
        </w:rPr>
        <w:t xml:space="preserve"> انصراف</w:t>
      </w:r>
      <w:r w:rsidRPr="001125D6">
        <w:rPr>
          <w:rFonts w:hint="cs"/>
          <w:sz w:val="28"/>
          <w:szCs w:val="28"/>
          <w:rtl/>
        </w:rPr>
        <w:t xml:space="preserve"> حکم به بعث حقیقی</w:t>
      </w:r>
      <w:r w:rsidRPr="001125D6">
        <w:rPr>
          <w:sz w:val="28"/>
          <w:szCs w:val="28"/>
          <w:rtl/>
        </w:rPr>
        <w:t xml:space="preserve"> 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>.</w:t>
      </w:r>
      <w:r w:rsidRPr="001125D6">
        <w:rPr>
          <w:sz w:val="28"/>
          <w:szCs w:val="28"/>
          <w:rtl/>
        </w:rPr>
        <w:t xml:space="preserve"> تخر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ج</w:t>
      </w:r>
      <w:r w:rsidRPr="001125D6">
        <w:rPr>
          <w:rFonts w:hint="cs"/>
          <w:sz w:val="28"/>
          <w:szCs w:val="28"/>
          <w:rtl/>
        </w:rPr>
        <w:t xml:space="preserve"> این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>وجه به بیانی که ذکر شد</w:t>
      </w:r>
      <w:r w:rsidRPr="001125D6">
        <w:rPr>
          <w:sz w:val="28"/>
          <w:szCs w:val="28"/>
          <w:rtl/>
        </w:rPr>
        <w:t xml:space="preserve"> بنا بر</w:t>
      </w:r>
      <w:r w:rsidRPr="001125D6">
        <w:rPr>
          <w:rFonts w:hint="cs"/>
          <w:sz w:val="28"/>
          <w:szCs w:val="28"/>
          <w:rtl/>
        </w:rPr>
        <w:t xml:space="preserve"> نظریه صاحب کفایه </w:t>
      </w:r>
      <w:r w:rsidRPr="001125D6">
        <w:rPr>
          <w:sz w:val="28"/>
          <w:szCs w:val="28"/>
          <w:rtl/>
        </w:rPr>
        <w:t xml:space="preserve">و 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ا</w:t>
      </w:r>
      <w:r w:rsidRPr="001125D6">
        <w:rPr>
          <w:rFonts w:hint="cs"/>
          <w:sz w:val="28"/>
          <w:szCs w:val="28"/>
          <w:rtl/>
        </w:rPr>
        <w:t xml:space="preserve"> دیگر نظریات صحیح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 اما </w:t>
      </w:r>
      <w:r w:rsidR="003153F3">
        <w:rPr>
          <w:rFonts w:hint="cs"/>
          <w:sz w:val="28"/>
          <w:szCs w:val="28"/>
          <w:rtl/>
        </w:rPr>
        <w:t xml:space="preserve">اصالة‌الاطلاق </w:t>
      </w:r>
      <w:r w:rsidRPr="001125D6">
        <w:rPr>
          <w:rFonts w:hint="cs"/>
          <w:sz w:val="28"/>
          <w:szCs w:val="28"/>
          <w:rtl/>
        </w:rPr>
        <w:t>به بیانی که بر مبنای نظریه چهارم بیان شد فقط بر طبق همان نظریه صحیح است.</w:t>
      </w:r>
    </w:p>
    <w:p w:rsidR="001125D6" w:rsidRPr="001125D6" w:rsidRDefault="001125D6" w:rsidP="001125D6">
      <w:pPr>
        <w:pStyle w:val="001"/>
        <w:rPr>
          <w:sz w:val="28"/>
          <w:szCs w:val="28"/>
          <w:rtl/>
        </w:rPr>
      </w:pPr>
    </w:p>
    <w:p w:rsidR="001125D6" w:rsidRPr="001125D6" w:rsidRDefault="001125D6" w:rsidP="001125D6">
      <w:pPr>
        <w:pStyle w:val="001"/>
        <w:rPr>
          <w:sz w:val="28"/>
          <w:szCs w:val="28"/>
          <w:rtl/>
        </w:rPr>
      </w:pPr>
    </w:p>
    <w:p w:rsidR="001125D6" w:rsidRPr="001125D6" w:rsidRDefault="001125D6" w:rsidP="001125D6">
      <w:pPr>
        <w:pStyle w:val="001"/>
        <w:rPr>
          <w:sz w:val="28"/>
          <w:szCs w:val="28"/>
          <w:rtl/>
        </w:rPr>
      </w:pPr>
    </w:p>
    <w:p w:rsidR="001125D6" w:rsidRPr="001125D6" w:rsidRDefault="001125D6" w:rsidP="00AE265A">
      <w:pPr>
        <w:pStyle w:val="Heading3"/>
        <w:rPr>
          <w:rtl/>
        </w:rPr>
      </w:pPr>
      <w:bookmarkStart w:id="9" w:name="_Toc387786327"/>
      <w:r w:rsidRPr="001125D6">
        <w:rPr>
          <w:rFonts w:hint="cs"/>
          <w:rtl/>
        </w:rPr>
        <w:t>اشکال به وجه سوم</w:t>
      </w:r>
      <w:bookmarkEnd w:id="9"/>
    </w:p>
    <w:p w:rsidR="001125D6" w:rsidRPr="001125D6" w:rsidRDefault="001125D6" w:rsidP="001125D6">
      <w:pPr>
        <w:pStyle w:val="001"/>
        <w:rPr>
          <w:sz w:val="28"/>
          <w:szCs w:val="28"/>
          <w:rtl/>
        </w:rPr>
      </w:pPr>
      <w:r w:rsidRPr="001125D6">
        <w:rPr>
          <w:sz w:val="28"/>
          <w:szCs w:val="28"/>
          <w:rtl/>
        </w:rPr>
        <w:t>مناقشه‌ا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>که به وجه سوم</w:t>
      </w:r>
      <w:r w:rsidRPr="001125D6">
        <w:rPr>
          <w:sz w:val="28"/>
          <w:szCs w:val="28"/>
          <w:rtl/>
        </w:rPr>
        <w:t xml:space="preserve"> واردشده</w:t>
      </w:r>
      <w:r w:rsidR="00D709F8">
        <w:rPr>
          <w:rFonts w:hint="cs"/>
          <w:sz w:val="28"/>
          <w:szCs w:val="28"/>
          <w:rtl/>
        </w:rPr>
        <w:t xml:space="preserve"> است</w:t>
      </w:r>
      <w:r w:rsidRPr="001125D6">
        <w:rPr>
          <w:rFonts w:hint="cs"/>
          <w:sz w:val="28"/>
          <w:szCs w:val="28"/>
          <w:rtl/>
        </w:rPr>
        <w:t xml:space="preserve"> این است که </w:t>
      </w:r>
      <w:r w:rsidRPr="001125D6">
        <w:rPr>
          <w:sz w:val="28"/>
          <w:szCs w:val="28"/>
          <w:rtl/>
        </w:rPr>
        <w:t>ا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ن‌گونه</w:t>
      </w:r>
      <w:r w:rsidRPr="001125D6">
        <w:rPr>
          <w:rFonts w:hint="cs"/>
          <w:sz w:val="28"/>
          <w:szCs w:val="28"/>
          <w:rtl/>
        </w:rPr>
        <w:t xml:space="preserve"> نیست که بعث حقیقی نسبت به سایر معانی و دواعی اخف ال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ؤ</w:t>
      </w:r>
      <w:r w:rsidRPr="001125D6">
        <w:rPr>
          <w:sz w:val="28"/>
          <w:szCs w:val="28"/>
          <w:rtl/>
        </w:rPr>
        <w:t xml:space="preserve">ونه </w:t>
      </w:r>
      <w:r w:rsidRPr="001125D6">
        <w:rPr>
          <w:rFonts w:hint="cs"/>
          <w:sz w:val="28"/>
          <w:szCs w:val="28"/>
          <w:rtl/>
        </w:rPr>
        <w:t xml:space="preserve">باشد بلکه همه این معانی و دواعی در رتبه واحده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باشند</w:t>
      </w:r>
      <w:r w:rsidRPr="001125D6">
        <w:rPr>
          <w:rFonts w:hint="cs"/>
          <w:sz w:val="28"/>
          <w:szCs w:val="28"/>
          <w:rtl/>
        </w:rPr>
        <w:t xml:space="preserve"> و مانند واجب توسلی و تعبدی </w:t>
      </w:r>
      <w:r w:rsidRPr="001125D6">
        <w:rPr>
          <w:sz w:val="28"/>
          <w:szCs w:val="28"/>
          <w:rtl/>
        </w:rPr>
        <w:t>ن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ست</w:t>
      </w:r>
      <w:r w:rsidRPr="001125D6">
        <w:rPr>
          <w:rFonts w:hint="cs"/>
          <w:sz w:val="28"/>
          <w:szCs w:val="28"/>
          <w:rtl/>
        </w:rPr>
        <w:t xml:space="preserve"> که قرینه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>یکی وجودی و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 xml:space="preserve">قرینه دیگری عدمی و </w:t>
      </w:r>
      <w:r w:rsidRPr="001125D6">
        <w:rPr>
          <w:sz w:val="28"/>
          <w:szCs w:val="28"/>
          <w:rtl/>
        </w:rPr>
        <w:t>درنت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جه</w:t>
      </w:r>
      <w:r w:rsidRPr="001125D6">
        <w:rPr>
          <w:rFonts w:hint="cs"/>
          <w:sz w:val="28"/>
          <w:szCs w:val="28"/>
          <w:rtl/>
        </w:rPr>
        <w:t xml:space="preserve"> اخف ال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ؤ</w:t>
      </w:r>
      <w:r w:rsidRPr="001125D6">
        <w:rPr>
          <w:sz w:val="28"/>
          <w:szCs w:val="28"/>
          <w:rtl/>
        </w:rPr>
        <w:t>ونه</w:t>
      </w:r>
      <w:r w:rsidRPr="001125D6">
        <w:rPr>
          <w:rFonts w:hint="cs"/>
          <w:sz w:val="28"/>
          <w:szCs w:val="28"/>
          <w:rtl/>
        </w:rPr>
        <w:t xml:space="preserve"> باشد بلکه قرینه آوردن برای همه این معانی و دواعی وجودی و در رتبه واحده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 پس </w:t>
      </w:r>
      <w:r w:rsidR="003153F3">
        <w:rPr>
          <w:rFonts w:hint="cs"/>
          <w:sz w:val="28"/>
          <w:szCs w:val="28"/>
          <w:rtl/>
        </w:rPr>
        <w:t xml:space="preserve">اصالة‌الاطلاق </w:t>
      </w:r>
      <w:r w:rsidRPr="001125D6">
        <w:rPr>
          <w:sz w:val="28"/>
          <w:szCs w:val="28"/>
          <w:rtl/>
        </w:rPr>
        <w:t>نم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تواند</w:t>
      </w:r>
      <w:r w:rsidRPr="001125D6">
        <w:rPr>
          <w:rFonts w:hint="cs"/>
          <w:sz w:val="28"/>
          <w:szCs w:val="28"/>
          <w:rtl/>
        </w:rPr>
        <w:t xml:space="preserve"> این ظهور را ثابت کند. </w:t>
      </w:r>
      <w:r w:rsidRPr="001125D6">
        <w:rPr>
          <w:sz w:val="28"/>
          <w:szCs w:val="28"/>
          <w:rtl/>
        </w:rPr>
        <w:t>هرچند</w:t>
      </w:r>
      <w:r w:rsidRPr="001125D6">
        <w:rPr>
          <w:rFonts w:hint="cs"/>
          <w:sz w:val="28"/>
          <w:szCs w:val="28"/>
          <w:rtl/>
        </w:rPr>
        <w:t xml:space="preserve"> این مناقشه </w:t>
      </w:r>
      <w:r w:rsidRPr="001125D6">
        <w:rPr>
          <w:sz w:val="28"/>
          <w:szCs w:val="28"/>
          <w:rtl/>
        </w:rPr>
        <w:t>ف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الجمله</w:t>
      </w:r>
      <w:r w:rsidRPr="001125D6">
        <w:rPr>
          <w:rFonts w:hint="cs"/>
          <w:sz w:val="28"/>
          <w:szCs w:val="28"/>
          <w:rtl/>
        </w:rPr>
        <w:t xml:space="preserve"> وارد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 اما در ادامه بحث، نکاتی در تکمیل این بحث بیان خواهد شد.</w:t>
      </w:r>
    </w:p>
    <w:p w:rsidR="001125D6" w:rsidRPr="001125D6" w:rsidRDefault="001125D6" w:rsidP="00AE265A">
      <w:pPr>
        <w:pStyle w:val="Heading2"/>
        <w:rPr>
          <w:rtl/>
        </w:rPr>
      </w:pPr>
      <w:r w:rsidRPr="001125D6">
        <w:rPr>
          <w:rFonts w:hint="cs"/>
          <w:rtl/>
        </w:rPr>
        <w:t xml:space="preserve"> </w:t>
      </w:r>
      <w:bookmarkStart w:id="10" w:name="_Toc387786328"/>
      <w:r w:rsidRPr="001125D6">
        <w:rPr>
          <w:rFonts w:hint="cs"/>
          <w:rtl/>
        </w:rPr>
        <w:t>وجه چهارم: مناسبات حکم و موضوع</w:t>
      </w:r>
      <w:bookmarkEnd w:id="10"/>
    </w:p>
    <w:p w:rsidR="001125D6" w:rsidRPr="001125D6" w:rsidRDefault="001125D6" w:rsidP="001125D6">
      <w:pPr>
        <w:pStyle w:val="001"/>
        <w:rPr>
          <w:sz w:val="28"/>
          <w:szCs w:val="28"/>
          <w:rtl/>
        </w:rPr>
      </w:pPr>
      <w:r w:rsidRPr="001125D6">
        <w:rPr>
          <w:rFonts w:hint="cs"/>
          <w:sz w:val="28"/>
          <w:szCs w:val="28"/>
          <w:rtl/>
        </w:rPr>
        <w:t xml:space="preserve">وجه چهارمی که در تخریج ظهور صیغه امر در بعث حقیقی </w:t>
      </w:r>
      <w:r w:rsidRPr="001125D6">
        <w:rPr>
          <w:sz w:val="28"/>
          <w:szCs w:val="28"/>
          <w:rtl/>
        </w:rPr>
        <w:t>ب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ان‌شده</w:t>
      </w:r>
      <w:r w:rsidRPr="001125D6">
        <w:rPr>
          <w:rFonts w:hint="cs"/>
          <w:sz w:val="28"/>
          <w:szCs w:val="28"/>
          <w:rtl/>
        </w:rPr>
        <w:t xml:space="preserve"> است، حکم عقل و یا به تعبیر دیگر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 xml:space="preserve">مناسبات حکم و موضوع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 که حکم عقلی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 به این بیان که موضوع له صیغه امر -</w:t>
      </w:r>
      <w:r w:rsidRPr="001125D6">
        <w:rPr>
          <w:sz w:val="28"/>
          <w:szCs w:val="28"/>
          <w:rtl/>
        </w:rPr>
        <w:t>بنا بر</w:t>
      </w:r>
      <w:r w:rsidRPr="001125D6">
        <w:rPr>
          <w:rFonts w:hint="cs"/>
          <w:sz w:val="28"/>
          <w:szCs w:val="28"/>
          <w:rtl/>
        </w:rPr>
        <w:t xml:space="preserve"> مبنای صاحب کفایه و </w:t>
      </w:r>
      <w:r w:rsidRPr="001125D6">
        <w:rPr>
          <w:rFonts w:hint="cs"/>
          <w:sz w:val="28"/>
          <w:szCs w:val="28"/>
          <w:rtl/>
        </w:rPr>
        <w:lastRenderedPageBreak/>
        <w:t xml:space="preserve">مختار - انشا طلب و بعث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 و دواعی خارج از موضوع له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باشند</w:t>
      </w:r>
      <w:r w:rsidRPr="001125D6">
        <w:rPr>
          <w:rFonts w:hint="cs"/>
          <w:sz w:val="28"/>
          <w:szCs w:val="28"/>
          <w:rtl/>
        </w:rPr>
        <w:t xml:space="preserve"> اما </w:t>
      </w:r>
      <w:r w:rsidRPr="001125D6">
        <w:rPr>
          <w:sz w:val="28"/>
          <w:szCs w:val="28"/>
          <w:rtl/>
        </w:rPr>
        <w:t>به‌حکم</w:t>
      </w:r>
      <w:r w:rsidRPr="001125D6">
        <w:rPr>
          <w:rFonts w:hint="cs"/>
          <w:sz w:val="28"/>
          <w:szCs w:val="28"/>
          <w:rtl/>
        </w:rPr>
        <w:t xml:space="preserve"> عقل انشا طلب و بعث با بعث و طلب حقیقی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 xml:space="preserve">سنخیت و مناسبت بیشتری دارد و در مواردی که </w:t>
      </w:r>
      <w:r w:rsidRPr="001125D6">
        <w:rPr>
          <w:sz w:val="28"/>
          <w:szCs w:val="28"/>
          <w:rtl/>
        </w:rPr>
        <w:t>قر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نه‌ا</w:t>
      </w:r>
      <w:r w:rsidRPr="001125D6">
        <w:rPr>
          <w:rFonts w:hint="cs"/>
          <w:sz w:val="28"/>
          <w:szCs w:val="28"/>
          <w:rtl/>
        </w:rPr>
        <w:t xml:space="preserve">ی بر تعیین مراد وجود ندارد، </w:t>
      </w:r>
      <w:r w:rsidRPr="001125D6">
        <w:rPr>
          <w:sz w:val="28"/>
          <w:szCs w:val="28"/>
          <w:rtl/>
        </w:rPr>
        <w:t>به‌حکم</w:t>
      </w:r>
      <w:r w:rsidRPr="001125D6">
        <w:rPr>
          <w:rFonts w:hint="cs"/>
          <w:sz w:val="28"/>
          <w:szCs w:val="28"/>
          <w:rtl/>
        </w:rPr>
        <w:t xml:space="preserve"> عقل - مناسبت حکم و موضوع- بعث به داعی حقیقی، اراده جدی آمر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>.</w:t>
      </w:r>
    </w:p>
    <w:p w:rsidR="001125D6" w:rsidRPr="001125D6" w:rsidRDefault="001125D6" w:rsidP="00AE265A">
      <w:pPr>
        <w:pStyle w:val="Heading2"/>
        <w:rPr>
          <w:rtl/>
        </w:rPr>
      </w:pPr>
      <w:bookmarkStart w:id="11" w:name="_Toc387786329"/>
      <w:r w:rsidRPr="001125D6">
        <w:rPr>
          <w:rFonts w:hint="cs"/>
          <w:rtl/>
        </w:rPr>
        <w:t>نظر استاد: صحت وجه چهارم و سوم</w:t>
      </w:r>
      <w:bookmarkEnd w:id="11"/>
    </w:p>
    <w:p w:rsidR="001125D6" w:rsidRPr="001125D6" w:rsidRDefault="001125D6" w:rsidP="001125D6">
      <w:pPr>
        <w:pStyle w:val="001"/>
        <w:rPr>
          <w:sz w:val="28"/>
          <w:szCs w:val="28"/>
          <w:rtl/>
        </w:rPr>
      </w:pPr>
      <w:r w:rsidRPr="001125D6">
        <w:rPr>
          <w:rFonts w:hint="cs"/>
          <w:sz w:val="28"/>
          <w:szCs w:val="28"/>
          <w:rtl/>
        </w:rPr>
        <w:t xml:space="preserve">وجه چهارم که </w:t>
      </w:r>
      <w:r w:rsidRPr="001125D6">
        <w:rPr>
          <w:sz w:val="28"/>
          <w:szCs w:val="28"/>
          <w:rtl/>
        </w:rPr>
        <w:t>درواقع</w:t>
      </w:r>
      <w:r w:rsidRPr="001125D6">
        <w:rPr>
          <w:rFonts w:hint="cs"/>
          <w:sz w:val="28"/>
          <w:szCs w:val="28"/>
          <w:rtl/>
        </w:rPr>
        <w:t xml:space="preserve"> حکم عقلی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 صحیح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 و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توان</w:t>
      </w:r>
      <w:r w:rsidRPr="001125D6">
        <w:rPr>
          <w:rFonts w:hint="cs"/>
          <w:sz w:val="28"/>
          <w:szCs w:val="28"/>
          <w:rtl/>
        </w:rPr>
        <w:t xml:space="preserve"> به آن تمسک کرد و این وجه و حکم عقل نیز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تواند</w:t>
      </w:r>
      <w:r w:rsidRPr="001125D6">
        <w:rPr>
          <w:rFonts w:hint="cs"/>
          <w:sz w:val="28"/>
          <w:szCs w:val="28"/>
          <w:rtl/>
        </w:rPr>
        <w:t xml:space="preserve"> </w:t>
      </w:r>
      <w:r w:rsidRPr="001125D6">
        <w:rPr>
          <w:sz w:val="28"/>
          <w:szCs w:val="28"/>
          <w:rtl/>
        </w:rPr>
        <w:t>مؤ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د</w:t>
      </w:r>
      <w:r w:rsidRPr="001125D6">
        <w:rPr>
          <w:rFonts w:hint="cs"/>
          <w:sz w:val="28"/>
          <w:szCs w:val="28"/>
          <w:rtl/>
        </w:rPr>
        <w:t>ی بر صحت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 xml:space="preserve">وجه سوم هم باشد چون هرچند دواعی و معانی مختلف در رتبه واحده هستند اما </w:t>
      </w:r>
      <w:r w:rsidRPr="001125D6">
        <w:rPr>
          <w:sz w:val="28"/>
          <w:szCs w:val="28"/>
          <w:rtl/>
        </w:rPr>
        <w:t>باوجودا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ن</w:t>
      </w:r>
      <w:r w:rsidRPr="001125D6">
        <w:rPr>
          <w:rFonts w:hint="cs"/>
          <w:sz w:val="28"/>
          <w:szCs w:val="28"/>
          <w:rtl/>
        </w:rPr>
        <w:t xml:space="preserve"> حکم عقلی بر مسانخت بین انشا طلب و بعث حقیقی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>بعث حقیقی نسبت به سایر معانی و دواعی اخف ال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ؤ</w:t>
      </w:r>
      <w:r w:rsidRPr="001125D6">
        <w:rPr>
          <w:sz w:val="28"/>
          <w:szCs w:val="28"/>
          <w:rtl/>
        </w:rPr>
        <w:t>ونه</w:t>
      </w:r>
      <w:r w:rsidRPr="001125D6">
        <w:rPr>
          <w:rFonts w:hint="cs"/>
          <w:sz w:val="28"/>
          <w:szCs w:val="28"/>
          <w:rtl/>
        </w:rPr>
        <w:t xml:space="preserve">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 پس نتیجه اطلاق در مقام تعیین بعث حقیقی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="000E7C4E">
        <w:rPr>
          <w:rFonts w:hint="eastAsia"/>
          <w:sz w:val="28"/>
          <w:szCs w:val="28"/>
          <w:rtl/>
        </w:rPr>
        <w:t>؛</w:t>
      </w:r>
      <w:r w:rsidR="000E7C4E">
        <w:rPr>
          <w:sz w:val="28"/>
          <w:szCs w:val="28"/>
          <w:rtl/>
        </w:rPr>
        <w:t xml:space="preserve"> </w:t>
      </w:r>
      <w:r w:rsidR="000E7C4E">
        <w:rPr>
          <w:rFonts w:hint="eastAsia"/>
          <w:sz w:val="28"/>
          <w:szCs w:val="28"/>
          <w:rtl/>
        </w:rPr>
        <w:t>و</w:t>
      </w:r>
      <w:r w:rsidRPr="001125D6">
        <w:rPr>
          <w:rFonts w:hint="cs"/>
          <w:sz w:val="28"/>
          <w:szCs w:val="28"/>
          <w:rtl/>
        </w:rPr>
        <w:t xml:space="preserve"> ارتکاز هم بر این است که در مواردی که </w:t>
      </w:r>
      <w:r w:rsidRPr="001125D6">
        <w:rPr>
          <w:sz w:val="28"/>
          <w:szCs w:val="28"/>
          <w:rtl/>
        </w:rPr>
        <w:t>قر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نه‌ا</w:t>
      </w:r>
      <w:r w:rsidRPr="001125D6">
        <w:rPr>
          <w:rFonts w:hint="cs"/>
          <w:sz w:val="28"/>
          <w:szCs w:val="28"/>
          <w:rtl/>
        </w:rPr>
        <w:t>ی وجود ندارد بعث حقیقی مراد است.</w:t>
      </w:r>
    </w:p>
    <w:p w:rsidR="001125D6" w:rsidRPr="001125D6" w:rsidRDefault="001125D6" w:rsidP="00AE265A">
      <w:pPr>
        <w:pStyle w:val="Heading1"/>
        <w:rPr>
          <w:rtl/>
        </w:rPr>
      </w:pPr>
      <w:bookmarkStart w:id="12" w:name="_Toc387786330"/>
      <w:r w:rsidRPr="001125D6">
        <w:rPr>
          <w:rFonts w:hint="cs"/>
          <w:rtl/>
        </w:rPr>
        <w:t xml:space="preserve">تقسیم </w:t>
      </w:r>
      <w:r w:rsidRPr="001125D6">
        <w:rPr>
          <w:rtl/>
        </w:rPr>
        <w:t>بحث‌ها</w:t>
      </w:r>
      <w:r w:rsidRPr="001125D6">
        <w:rPr>
          <w:rFonts w:hint="cs"/>
          <w:rtl/>
        </w:rPr>
        <w:t>ی اصولی به تحلیلی محض و غیر آن</w:t>
      </w:r>
      <w:bookmarkEnd w:id="12"/>
    </w:p>
    <w:p w:rsidR="001125D6" w:rsidRPr="001125D6" w:rsidRDefault="001125D6" w:rsidP="001125D6">
      <w:pPr>
        <w:pStyle w:val="001"/>
        <w:rPr>
          <w:sz w:val="28"/>
          <w:szCs w:val="28"/>
          <w:rtl/>
        </w:rPr>
      </w:pPr>
      <w:r w:rsidRPr="001125D6">
        <w:rPr>
          <w:rFonts w:hint="cs"/>
          <w:sz w:val="28"/>
          <w:szCs w:val="28"/>
          <w:rtl/>
        </w:rPr>
        <w:t>البته نکته</w:t>
      </w:r>
      <w:r w:rsidRPr="001125D6">
        <w:rPr>
          <w:rFonts w:hint="eastAsia"/>
          <w:sz w:val="28"/>
          <w:szCs w:val="28"/>
          <w:rtl/>
        </w:rPr>
        <w:t xml:space="preserve">‌ای که در اینجا </w:t>
      </w:r>
      <w:r w:rsidRPr="001125D6">
        <w:rPr>
          <w:sz w:val="28"/>
          <w:szCs w:val="28"/>
          <w:rtl/>
        </w:rPr>
        <w:t>قابل‌ذکر</w:t>
      </w:r>
      <w:r w:rsidRPr="001125D6">
        <w:rPr>
          <w:rFonts w:hint="eastAsia"/>
          <w:sz w:val="28"/>
          <w:szCs w:val="28"/>
          <w:rtl/>
        </w:rPr>
        <w:t xml:space="preserve"> است </w:t>
      </w:r>
      <w:r w:rsidRPr="001125D6">
        <w:rPr>
          <w:rFonts w:hint="cs"/>
          <w:sz w:val="28"/>
          <w:szCs w:val="28"/>
          <w:rtl/>
        </w:rPr>
        <w:t xml:space="preserve">و شهید صدر هم به آن </w:t>
      </w:r>
      <w:r w:rsidRPr="001125D6">
        <w:rPr>
          <w:sz w:val="28"/>
          <w:szCs w:val="28"/>
          <w:rtl/>
        </w:rPr>
        <w:t>اشاره‌کرده‌اند</w:t>
      </w:r>
      <w:r w:rsidRPr="001125D6">
        <w:rPr>
          <w:rFonts w:hint="cs"/>
          <w:sz w:val="28"/>
          <w:szCs w:val="28"/>
          <w:rtl/>
        </w:rPr>
        <w:t xml:space="preserve">، </w:t>
      </w:r>
      <w:r w:rsidRPr="001125D6">
        <w:rPr>
          <w:rFonts w:hint="eastAsia"/>
          <w:sz w:val="28"/>
          <w:szCs w:val="28"/>
          <w:rtl/>
        </w:rPr>
        <w:t xml:space="preserve">این است که </w:t>
      </w:r>
      <w:r w:rsidRPr="001125D6">
        <w:rPr>
          <w:sz w:val="28"/>
          <w:szCs w:val="28"/>
          <w:rtl/>
        </w:rPr>
        <w:t>بحث‌ها</w:t>
      </w:r>
      <w:r w:rsidRPr="001125D6">
        <w:rPr>
          <w:rFonts w:hint="cs"/>
          <w:sz w:val="28"/>
          <w:szCs w:val="28"/>
          <w:rtl/>
        </w:rPr>
        <w:t xml:space="preserve">ی اصولی بر دو قسم است گاهی </w:t>
      </w:r>
      <w:r w:rsidRPr="001125D6">
        <w:rPr>
          <w:sz w:val="28"/>
          <w:szCs w:val="28"/>
          <w:rtl/>
        </w:rPr>
        <w:t>بحث‌ها</w:t>
      </w:r>
      <w:r w:rsidRPr="001125D6">
        <w:rPr>
          <w:rFonts w:hint="cs"/>
          <w:sz w:val="28"/>
          <w:szCs w:val="28"/>
          <w:rtl/>
        </w:rPr>
        <w:t xml:space="preserve">ی تحلیلی محض و علمی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باشد</w:t>
      </w:r>
      <w:r w:rsidRPr="001125D6">
        <w:rPr>
          <w:rFonts w:hint="cs"/>
          <w:sz w:val="28"/>
          <w:szCs w:val="28"/>
          <w:rtl/>
        </w:rPr>
        <w:t xml:space="preserve"> و </w:t>
      </w:r>
      <w:r w:rsidRPr="001125D6">
        <w:rPr>
          <w:sz w:val="28"/>
          <w:szCs w:val="28"/>
          <w:rtl/>
        </w:rPr>
        <w:t>اختلاف‌نظرها</w:t>
      </w:r>
      <w:r w:rsidRPr="001125D6">
        <w:rPr>
          <w:rFonts w:hint="cs"/>
          <w:sz w:val="28"/>
          <w:szCs w:val="28"/>
          <w:rtl/>
        </w:rPr>
        <w:t xml:space="preserve"> ثمره عملی ندارد مانند بحثی که در بالا بیان شد و یا </w:t>
      </w:r>
      <w:r w:rsidRPr="001125D6">
        <w:rPr>
          <w:sz w:val="28"/>
          <w:szCs w:val="28"/>
          <w:rtl/>
        </w:rPr>
        <w:t>منشأ</w:t>
      </w:r>
      <w:r w:rsidRPr="001125D6">
        <w:rPr>
          <w:rFonts w:hint="cs"/>
          <w:sz w:val="28"/>
          <w:szCs w:val="28"/>
          <w:rtl/>
        </w:rPr>
        <w:t xml:space="preserve"> اختلاف معنای حرفی و اسمی که همه اختلاف معنای حرفی و اسمی و یا ظهور صیغه امر در بعث حقیقی را قبول دارند ولی در وجه این اختلاف معنا یا ظهور، </w:t>
      </w:r>
      <w:r w:rsidRPr="001125D6">
        <w:rPr>
          <w:sz w:val="28"/>
          <w:szCs w:val="28"/>
          <w:rtl/>
        </w:rPr>
        <w:t>اختلاف‌نظر</w:t>
      </w:r>
      <w:r w:rsidRPr="001125D6">
        <w:rPr>
          <w:rFonts w:hint="cs"/>
          <w:sz w:val="28"/>
          <w:szCs w:val="28"/>
          <w:rtl/>
        </w:rPr>
        <w:t xml:space="preserve"> دارند ولی گاهی بحث‌های اصولی بحث تحلیلی صرف نیست و </w:t>
      </w:r>
      <w:r w:rsidRPr="001125D6">
        <w:rPr>
          <w:sz w:val="28"/>
          <w:szCs w:val="28"/>
          <w:rtl/>
        </w:rPr>
        <w:t>اختلاف‌نظر</w:t>
      </w:r>
      <w:r w:rsidRPr="001125D6">
        <w:rPr>
          <w:rFonts w:hint="cs"/>
          <w:sz w:val="28"/>
          <w:szCs w:val="28"/>
          <w:rtl/>
        </w:rPr>
        <w:t xml:space="preserve"> در آن موارد ثمره عملی دارد مانند </w:t>
      </w:r>
      <w:r w:rsidRPr="001125D6">
        <w:rPr>
          <w:sz w:val="28"/>
          <w:szCs w:val="28"/>
          <w:rtl/>
        </w:rPr>
        <w:t>اختلاف‌نظر</w:t>
      </w:r>
      <w:r w:rsidRPr="001125D6">
        <w:rPr>
          <w:rFonts w:hint="cs"/>
          <w:sz w:val="28"/>
          <w:szCs w:val="28"/>
          <w:rtl/>
        </w:rPr>
        <w:t xml:space="preserve"> در اینکه آیا شرط مفهوم دارد یا خیر؟</w:t>
      </w:r>
    </w:p>
    <w:p w:rsidR="001125D6" w:rsidRPr="001125D6" w:rsidRDefault="001125D6" w:rsidP="001125D6">
      <w:pPr>
        <w:pStyle w:val="001"/>
        <w:rPr>
          <w:sz w:val="28"/>
          <w:szCs w:val="28"/>
          <w:rtl/>
        </w:rPr>
      </w:pPr>
    </w:p>
    <w:p w:rsidR="001125D6" w:rsidRPr="001125D6" w:rsidRDefault="001125D6" w:rsidP="00AE265A">
      <w:pPr>
        <w:pStyle w:val="Heading1"/>
        <w:rPr>
          <w:rtl/>
        </w:rPr>
      </w:pPr>
      <w:bookmarkStart w:id="13" w:name="_Toc387786331"/>
      <w:r w:rsidRPr="001125D6">
        <w:rPr>
          <w:rFonts w:hint="cs"/>
          <w:rtl/>
        </w:rPr>
        <w:t xml:space="preserve">ظهور امر در وجوب </w:t>
      </w:r>
      <w:r w:rsidRPr="001125D6">
        <w:rPr>
          <w:rtl/>
        </w:rPr>
        <w:t>بنا بر</w:t>
      </w:r>
      <w:r w:rsidRPr="001125D6">
        <w:rPr>
          <w:rFonts w:hint="cs"/>
          <w:rtl/>
        </w:rPr>
        <w:t xml:space="preserve"> نظر مشهور</w:t>
      </w:r>
      <w:bookmarkEnd w:id="13"/>
    </w:p>
    <w:p w:rsidR="001125D6" w:rsidRPr="001125D6" w:rsidRDefault="001125D6" w:rsidP="001125D6">
      <w:pPr>
        <w:pStyle w:val="001"/>
        <w:rPr>
          <w:sz w:val="28"/>
          <w:szCs w:val="28"/>
          <w:rtl/>
        </w:rPr>
      </w:pPr>
      <w:r w:rsidRPr="001125D6">
        <w:rPr>
          <w:rFonts w:hint="cs"/>
          <w:sz w:val="28"/>
          <w:szCs w:val="28"/>
          <w:rtl/>
        </w:rPr>
        <w:t>جه</w:t>
      </w:r>
      <w:bookmarkStart w:id="14" w:name="_GoBack"/>
      <w:bookmarkEnd w:id="14"/>
      <w:r w:rsidRPr="001125D6">
        <w:rPr>
          <w:rFonts w:hint="cs"/>
          <w:sz w:val="28"/>
          <w:szCs w:val="28"/>
          <w:rtl/>
        </w:rPr>
        <w:t xml:space="preserve">ت دومی در ذیل مباحث امر وجود دارد این است که آیا امر، ظهور در وجوب دارد یا اینکه ظهور در ندب دارد و یا اینکه در </w:t>
      </w:r>
      <w:r w:rsidRPr="001125D6">
        <w:rPr>
          <w:sz w:val="28"/>
          <w:szCs w:val="28"/>
          <w:rtl/>
        </w:rPr>
        <w:t>ه</w:t>
      </w:r>
      <w:r w:rsidRPr="001125D6">
        <w:rPr>
          <w:rFonts w:hint="cs"/>
          <w:sz w:val="28"/>
          <w:szCs w:val="28"/>
          <w:rtl/>
        </w:rPr>
        <w:t>ی</w:t>
      </w:r>
      <w:r w:rsidRPr="001125D6">
        <w:rPr>
          <w:rFonts w:hint="eastAsia"/>
          <w:sz w:val="28"/>
          <w:szCs w:val="28"/>
          <w:rtl/>
        </w:rPr>
        <w:t>چ‌کدام</w:t>
      </w:r>
      <w:r w:rsidRPr="001125D6">
        <w:rPr>
          <w:rFonts w:hint="cs"/>
          <w:sz w:val="28"/>
          <w:szCs w:val="28"/>
          <w:rtl/>
        </w:rPr>
        <w:t xml:space="preserve"> ظهوری ندارد و تعیین هرکدام نیاز به قرینه دارد؟ نظر مشهور در جواب به این </w:t>
      </w:r>
      <w:r w:rsidRPr="001125D6">
        <w:rPr>
          <w:sz w:val="28"/>
          <w:szCs w:val="28"/>
          <w:rtl/>
        </w:rPr>
        <w:t>سؤال</w:t>
      </w:r>
      <w:r w:rsidRPr="001125D6">
        <w:rPr>
          <w:rFonts w:hint="cs"/>
          <w:sz w:val="28"/>
          <w:szCs w:val="28"/>
          <w:rtl/>
        </w:rPr>
        <w:t xml:space="preserve"> این است که امر ظهور در وجوب دارد البته در وجه این ظهور </w:t>
      </w:r>
      <w:r w:rsidRPr="001125D6">
        <w:rPr>
          <w:sz w:val="28"/>
          <w:szCs w:val="28"/>
          <w:rtl/>
        </w:rPr>
        <w:t>اختلاف‌نظر</w:t>
      </w:r>
      <w:r w:rsidRPr="001125D6">
        <w:rPr>
          <w:rFonts w:hint="cs"/>
          <w:sz w:val="28"/>
          <w:szCs w:val="28"/>
          <w:rtl/>
        </w:rPr>
        <w:t xml:space="preserve"> وجود که بعضی وجه ظهور را اطلاق و مقدمات حکمت و </w:t>
      </w:r>
      <w:r w:rsidRPr="001125D6">
        <w:rPr>
          <w:rFonts w:hint="cs"/>
          <w:sz w:val="28"/>
          <w:szCs w:val="28"/>
          <w:rtl/>
        </w:rPr>
        <w:lastRenderedPageBreak/>
        <w:t xml:space="preserve">بعضی وجه ظهور را حکم عقل و </w:t>
      </w:r>
      <w:r w:rsidRPr="001125D6">
        <w:rPr>
          <w:sz w:val="28"/>
          <w:szCs w:val="28"/>
          <w:rtl/>
        </w:rPr>
        <w:t>عده‌ا</w:t>
      </w:r>
      <w:r w:rsidRPr="001125D6">
        <w:rPr>
          <w:rFonts w:hint="cs"/>
          <w:sz w:val="28"/>
          <w:szCs w:val="28"/>
          <w:rtl/>
        </w:rPr>
        <w:t>ی هم وجوب را جز موضوع له</w:t>
      </w:r>
      <w:r w:rsidRPr="001125D6">
        <w:rPr>
          <w:sz w:val="28"/>
          <w:szCs w:val="28"/>
          <w:rtl/>
        </w:rPr>
        <w:t xml:space="preserve"> </w:t>
      </w:r>
      <w:r w:rsidRPr="001125D6">
        <w:rPr>
          <w:rFonts w:hint="cs"/>
          <w:sz w:val="28"/>
          <w:szCs w:val="28"/>
          <w:rtl/>
        </w:rPr>
        <w:t xml:space="preserve">صیغه امر </w:t>
      </w:r>
      <w:r w:rsidRPr="001125D6">
        <w:rPr>
          <w:sz w:val="28"/>
          <w:szCs w:val="28"/>
          <w:rtl/>
        </w:rPr>
        <w:t>م</w:t>
      </w:r>
      <w:r w:rsidRPr="001125D6">
        <w:rPr>
          <w:rFonts w:hint="cs"/>
          <w:sz w:val="28"/>
          <w:szCs w:val="28"/>
          <w:rtl/>
        </w:rPr>
        <w:t>ی‌</w:t>
      </w:r>
      <w:r w:rsidRPr="001125D6">
        <w:rPr>
          <w:rFonts w:hint="eastAsia"/>
          <w:sz w:val="28"/>
          <w:szCs w:val="28"/>
          <w:rtl/>
        </w:rPr>
        <w:t>دانند</w:t>
      </w:r>
      <w:r w:rsidRPr="001125D6">
        <w:rPr>
          <w:rFonts w:hint="cs"/>
          <w:sz w:val="28"/>
          <w:szCs w:val="28"/>
          <w:rtl/>
        </w:rPr>
        <w:t xml:space="preserve">. البته در ذیل </w:t>
      </w:r>
      <w:r w:rsidRPr="001125D6">
        <w:rPr>
          <w:sz w:val="28"/>
          <w:szCs w:val="28"/>
          <w:rtl/>
        </w:rPr>
        <w:t>هرکدام</w:t>
      </w:r>
      <w:r w:rsidRPr="001125D6">
        <w:rPr>
          <w:rFonts w:hint="cs"/>
          <w:sz w:val="28"/>
          <w:szCs w:val="28"/>
          <w:rtl/>
        </w:rPr>
        <w:t xml:space="preserve"> از این احتمالات هم تقریرات متفاوتی وجود دارد.</w:t>
      </w:r>
    </w:p>
    <w:p w:rsidR="001125D6" w:rsidRPr="001125D6" w:rsidRDefault="001125D6" w:rsidP="001125D6">
      <w:pPr>
        <w:pStyle w:val="001"/>
        <w:rPr>
          <w:sz w:val="28"/>
          <w:szCs w:val="28"/>
          <w:rtl/>
        </w:rPr>
      </w:pPr>
    </w:p>
    <w:p w:rsidR="00144489" w:rsidRPr="001125D6" w:rsidRDefault="00144489" w:rsidP="001125D6">
      <w:pPr>
        <w:ind w:firstLine="0"/>
        <w:rPr>
          <w:sz w:val="28"/>
          <w:szCs w:val="28"/>
          <w:rtl/>
        </w:rPr>
      </w:pPr>
    </w:p>
    <w:sectPr w:rsidR="00144489" w:rsidRPr="001125D6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D2" w:rsidRDefault="00236DD2">
      <w:r>
        <w:separator/>
      </w:r>
    </w:p>
    <w:p w:rsidR="00236DD2" w:rsidRDefault="00236DD2"/>
    <w:p w:rsidR="00236DD2" w:rsidRDefault="00236DD2" w:rsidP="00CE61DD"/>
    <w:p w:rsidR="00236DD2" w:rsidRDefault="00236DD2" w:rsidP="00CE61DD"/>
    <w:p w:rsidR="00236DD2" w:rsidRDefault="00236DD2" w:rsidP="00CE61DD"/>
    <w:p w:rsidR="00236DD2" w:rsidRDefault="00236DD2" w:rsidP="00CE61DD"/>
    <w:p w:rsidR="00236DD2" w:rsidRDefault="00236DD2" w:rsidP="00CE61DD"/>
    <w:p w:rsidR="00236DD2" w:rsidRDefault="00236DD2" w:rsidP="00CE61DD"/>
    <w:p w:rsidR="00236DD2" w:rsidRDefault="00236DD2" w:rsidP="0024343B"/>
    <w:p w:rsidR="00236DD2" w:rsidRDefault="00236DD2" w:rsidP="0024343B"/>
    <w:p w:rsidR="00236DD2" w:rsidRDefault="00236DD2"/>
    <w:p w:rsidR="00236DD2" w:rsidRDefault="00236DD2" w:rsidP="003339DE"/>
    <w:p w:rsidR="00236DD2" w:rsidRDefault="00236DD2" w:rsidP="003339DE"/>
    <w:p w:rsidR="00236DD2" w:rsidRDefault="00236DD2" w:rsidP="003339DE"/>
    <w:p w:rsidR="00236DD2" w:rsidRDefault="00236DD2" w:rsidP="003339DE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/>
    <w:p w:rsidR="00236DD2" w:rsidRDefault="00236DD2" w:rsidP="00F77F5F"/>
    <w:p w:rsidR="00236DD2" w:rsidRDefault="00236DD2" w:rsidP="00F77F5F"/>
    <w:p w:rsidR="00236DD2" w:rsidRDefault="00236DD2" w:rsidP="00F77F5F"/>
    <w:p w:rsidR="00236DD2" w:rsidRDefault="00236DD2" w:rsidP="00053028"/>
    <w:p w:rsidR="00236DD2" w:rsidRDefault="00236DD2"/>
  </w:endnote>
  <w:endnote w:type="continuationSeparator" w:id="0">
    <w:p w:rsidR="00236DD2" w:rsidRDefault="00236DD2">
      <w:r>
        <w:continuationSeparator/>
      </w:r>
    </w:p>
    <w:p w:rsidR="00236DD2" w:rsidRDefault="00236DD2"/>
    <w:p w:rsidR="00236DD2" w:rsidRDefault="00236DD2" w:rsidP="00CE61DD"/>
    <w:p w:rsidR="00236DD2" w:rsidRDefault="00236DD2" w:rsidP="00CE61DD"/>
    <w:p w:rsidR="00236DD2" w:rsidRDefault="00236DD2" w:rsidP="00CE61DD"/>
    <w:p w:rsidR="00236DD2" w:rsidRDefault="00236DD2" w:rsidP="00CE61DD"/>
    <w:p w:rsidR="00236DD2" w:rsidRDefault="00236DD2" w:rsidP="00CE61DD"/>
    <w:p w:rsidR="00236DD2" w:rsidRDefault="00236DD2" w:rsidP="00CE61DD"/>
    <w:p w:rsidR="00236DD2" w:rsidRDefault="00236DD2" w:rsidP="0024343B"/>
    <w:p w:rsidR="00236DD2" w:rsidRDefault="00236DD2" w:rsidP="0024343B"/>
    <w:p w:rsidR="00236DD2" w:rsidRDefault="00236DD2"/>
    <w:p w:rsidR="00236DD2" w:rsidRDefault="00236DD2" w:rsidP="003339DE"/>
    <w:p w:rsidR="00236DD2" w:rsidRDefault="00236DD2" w:rsidP="003339DE"/>
    <w:p w:rsidR="00236DD2" w:rsidRDefault="00236DD2" w:rsidP="003339DE"/>
    <w:p w:rsidR="00236DD2" w:rsidRDefault="00236DD2" w:rsidP="003339DE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/>
    <w:p w:rsidR="00236DD2" w:rsidRDefault="00236DD2" w:rsidP="00F77F5F"/>
    <w:p w:rsidR="00236DD2" w:rsidRDefault="00236DD2" w:rsidP="00F77F5F"/>
    <w:p w:rsidR="00236DD2" w:rsidRDefault="00236DD2" w:rsidP="00F77F5F"/>
    <w:p w:rsidR="00236DD2" w:rsidRDefault="00236DD2" w:rsidP="00053028"/>
    <w:p w:rsidR="00236DD2" w:rsidRDefault="00236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B33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74570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E2037B">
      <w:rPr>
        <w:noProof/>
        <w:rtl/>
      </w:rPr>
      <w:t>5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4E" w:rsidRDefault="000E7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D2" w:rsidRDefault="00236DD2">
      <w:r>
        <w:separator/>
      </w:r>
    </w:p>
    <w:p w:rsidR="00236DD2" w:rsidRDefault="00236DD2"/>
    <w:p w:rsidR="00236DD2" w:rsidRDefault="00236DD2" w:rsidP="00CE61DD"/>
    <w:p w:rsidR="00236DD2" w:rsidRDefault="00236DD2" w:rsidP="00CE61DD"/>
    <w:p w:rsidR="00236DD2" w:rsidRDefault="00236DD2" w:rsidP="00CE61DD"/>
    <w:p w:rsidR="00236DD2" w:rsidRDefault="00236DD2" w:rsidP="00CE61DD"/>
    <w:p w:rsidR="00236DD2" w:rsidRDefault="00236DD2" w:rsidP="00CE61DD"/>
    <w:p w:rsidR="00236DD2" w:rsidRDefault="00236DD2" w:rsidP="00CE61DD"/>
    <w:p w:rsidR="00236DD2" w:rsidRDefault="00236DD2" w:rsidP="0024343B"/>
    <w:p w:rsidR="00236DD2" w:rsidRDefault="00236DD2" w:rsidP="0024343B"/>
    <w:p w:rsidR="00236DD2" w:rsidRDefault="00236DD2"/>
    <w:p w:rsidR="00236DD2" w:rsidRDefault="00236DD2" w:rsidP="003339DE"/>
    <w:p w:rsidR="00236DD2" w:rsidRDefault="00236DD2" w:rsidP="003339DE"/>
    <w:p w:rsidR="00236DD2" w:rsidRDefault="00236DD2" w:rsidP="003339DE"/>
    <w:p w:rsidR="00236DD2" w:rsidRDefault="00236DD2" w:rsidP="003339DE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/>
    <w:p w:rsidR="00236DD2" w:rsidRDefault="00236DD2" w:rsidP="00F77F5F"/>
    <w:p w:rsidR="00236DD2" w:rsidRDefault="00236DD2" w:rsidP="00F77F5F"/>
    <w:p w:rsidR="00236DD2" w:rsidRDefault="00236DD2" w:rsidP="00F77F5F"/>
    <w:p w:rsidR="00236DD2" w:rsidRDefault="00236DD2" w:rsidP="00053028"/>
    <w:p w:rsidR="00236DD2" w:rsidRDefault="00236DD2"/>
  </w:footnote>
  <w:footnote w:type="continuationSeparator" w:id="0">
    <w:p w:rsidR="00236DD2" w:rsidRDefault="00236DD2">
      <w:r>
        <w:continuationSeparator/>
      </w:r>
    </w:p>
    <w:p w:rsidR="00236DD2" w:rsidRDefault="00236DD2"/>
    <w:p w:rsidR="00236DD2" w:rsidRDefault="00236DD2" w:rsidP="00CE61DD"/>
    <w:p w:rsidR="00236DD2" w:rsidRDefault="00236DD2" w:rsidP="00CE61DD"/>
    <w:p w:rsidR="00236DD2" w:rsidRDefault="00236DD2" w:rsidP="00CE61DD"/>
    <w:p w:rsidR="00236DD2" w:rsidRDefault="00236DD2" w:rsidP="00CE61DD"/>
    <w:p w:rsidR="00236DD2" w:rsidRDefault="00236DD2" w:rsidP="00CE61DD"/>
    <w:p w:rsidR="00236DD2" w:rsidRDefault="00236DD2" w:rsidP="00CE61DD"/>
    <w:p w:rsidR="00236DD2" w:rsidRDefault="00236DD2" w:rsidP="0024343B"/>
    <w:p w:rsidR="00236DD2" w:rsidRDefault="00236DD2" w:rsidP="0024343B"/>
    <w:p w:rsidR="00236DD2" w:rsidRDefault="00236DD2"/>
    <w:p w:rsidR="00236DD2" w:rsidRDefault="00236DD2" w:rsidP="003339DE"/>
    <w:p w:rsidR="00236DD2" w:rsidRDefault="00236DD2" w:rsidP="003339DE"/>
    <w:p w:rsidR="00236DD2" w:rsidRDefault="00236DD2" w:rsidP="003339DE"/>
    <w:p w:rsidR="00236DD2" w:rsidRDefault="00236DD2" w:rsidP="003339DE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 w:rsidP="00493648"/>
    <w:p w:rsidR="00236DD2" w:rsidRDefault="00236DD2"/>
    <w:p w:rsidR="00236DD2" w:rsidRDefault="00236DD2" w:rsidP="00F77F5F"/>
    <w:p w:rsidR="00236DD2" w:rsidRDefault="00236DD2" w:rsidP="00F77F5F"/>
    <w:p w:rsidR="00236DD2" w:rsidRDefault="00236DD2" w:rsidP="00F77F5F"/>
    <w:p w:rsidR="00236DD2" w:rsidRDefault="00236DD2" w:rsidP="00053028"/>
    <w:p w:rsidR="00236DD2" w:rsidRDefault="00236D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7F40E2" w:rsidRDefault="00236DD2" w:rsidP="007F40E2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Line 6" o:spid="_x0000_s2049" style="position:absolute;left:0;text-align:left;flip:x;z-index:1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5" w:name="OLE_LINK1"/>
    <w:bookmarkStart w:id="16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pt;height:56.45pt;visibility:visible">
          <v:imagedata r:id="rId1" o:title="آرم با نام مؤسسه"/>
        </v:shape>
      </w:pict>
    </w:r>
    <w:bookmarkEnd w:id="15"/>
    <w:bookmarkEnd w:id="16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</w:t>
    </w:r>
    <w:r w:rsidR="007F40E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</w:t>
    </w:r>
    <w:r w:rsidR="00C9554D">
      <w:rPr>
        <w:rFonts w:ascii="IranNastaliq" w:hAnsi="IranNastaliq" w:cs="IranNastaliq" w:hint="cs"/>
        <w:sz w:val="40"/>
        <w:szCs w:val="40"/>
        <w:rtl/>
      </w:rPr>
      <w:t>شماره ثبت</w:t>
    </w:r>
    <w:r w:rsidR="007F40E2">
      <w:rPr>
        <w:rFonts w:ascii="IranNastaliq" w:hAnsi="IranNastaliq" w:cs="IranNastaliq" w:hint="cs"/>
        <w:sz w:val="40"/>
        <w:szCs w:val="40"/>
        <w:rtl/>
      </w:rPr>
      <w:t>:</w:t>
    </w:r>
    <w:r w:rsidR="00C9554D">
      <w:rPr>
        <w:rFonts w:ascii="IranNastaliq" w:hAnsi="IranNastaliq" w:cs="IranNastaliq" w:hint="cs"/>
        <w:sz w:val="40"/>
        <w:szCs w:val="40"/>
        <w:rtl/>
      </w:rPr>
      <w:t xml:space="preserve"> 1562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C4E" w:rsidRDefault="000E7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65A"/>
    <w:rsid w:val="00025633"/>
    <w:rsid w:val="00053028"/>
    <w:rsid w:val="00081224"/>
    <w:rsid w:val="00081BD8"/>
    <w:rsid w:val="000D1B90"/>
    <w:rsid w:val="000E7C4E"/>
    <w:rsid w:val="000F4AA2"/>
    <w:rsid w:val="00103FEA"/>
    <w:rsid w:val="001125D6"/>
    <w:rsid w:val="00144489"/>
    <w:rsid w:val="001524B9"/>
    <w:rsid w:val="001532AF"/>
    <w:rsid w:val="001C4794"/>
    <w:rsid w:val="001D14E5"/>
    <w:rsid w:val="0022141B"/>
    <w:rsid w:val="00233C49"/>
    <w:rsid w:val="00236DD2"/>
    <w:rsid w:val="00236FED"/>
    <w:rsid w:val="0024343B"/>
    <w:rsid w:val="00290DFF"/>
    <w:rsid w:val="002D5D96"/>
    <w:rsid w:val="002F03D3"/>
    <w:rsid w:val="00302363"/>
    <w:rsid w:val="003153F3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217F"/>
    <w:rsid w:val="004B7A3C"/>
    <w:rsid w:val="004E1ADD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B0B46"/>
    <w:rsid w:val="006E4F1C"/>
    <w:rsid w:val="006F54AD"/>
    <w:rsid w:val="00705921"/>
    <w:rsid w:val="007145DC"/>
    <w:rsid w:val="00722396"/>
    <w:rsid w:val="00725A93"/>
    <w:rsid w:val="00727981"/>
    <w:rsid w:val="00745704"/>
    <w:rsid w:val="00760889"/>
    <w:rsid w:val="007A024F"/>
    <w:rsid w:val="007C5965"/>
    <w:rsid w:val="007C7FE1"/>
    <w:rsid w:val="007F40E2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AE265A"/>
    <w:rsid w:val="00B1131F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C049AB"/>
    <w:rsid w:val="00C114BF"/>
    <w:rsid w:val="00C11C64"/>
    <w:rsid w:val="00C206D1"/>
    <w:rsid w:val="00C4300A"/>
    <w:rsid w:val="00C55822"/>
    <w:rsid w:val="00C9554D"/>
    <w:rsid w:val="00CA4B51"/>
    <w:rsid w:val="00CA61DF"/>
    <w:rsid w:val="00CC0984"/>
    <w:rsid w:val="00CD2CA3"/>
    <w:rsid w:val="00CE61DD"/>
    <w:rsid w:val="00D36EA7"/>
    <w:rsid w:val="00D47DE4"/>
    <w:rsid w:val="00D55680"/>
    <w:rsid w:val="00D57ED6"/>
    <w:rsid w:val="00D67453"/>
    <w:rsid w:val="00D709F8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037B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B33E9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1125D6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عنوان 1,سرفصل1"/>
    <w:basedOn w:val="Normal"/>
    <w:next w:val="Normal"/>
    <w:link w:val="Heading1Char"/>
    <w:autoRedefine/>
    <w:uiPriority w:val="9"/>
    <w:qFormat/>
    <w:rsid w:val="007F40E2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4"/>
    </w:rPr>
  </w:style>
  <w:style w:type="paragraph" w:styleId="Heading2">
    <w:name w:val="heading 2"/>
    <w:aliases w:val="عنوان 2,سرفصل2"/>
    <w:basedOn w:val="Normal"/>
    <w:next w:val="Normal"/>
    <w:link w:val="Heading2Char"/>
    <w:autoRedefine/>
    <w:uiPriority w:val="9"/>
    <w:unhideWhenUsed/>
    <w:qFormat/>
    <w:rsid w:val="007F40E2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42"/>
    </w:rPr>
  </w:style>
  <w:style w:type="paragraph" w:styleId="Heading3">
    <w:name w:val="heading 3"/>
    <w:aliases w:val="عنوان 3,سرفصل3"/>
    <w:basedOn w:val="Normal"/>
    <w:next w:val="Normal"/>
    <w:link w:val="Heading3Char"/>
    <w:autoRedefine/>
    <w:uiPriority w:val="9"/>
    <w:unhideWhenUsed/>
    <w:qFormat/>
    <w:rsid w:val="007F40E2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40"/>
    </w:rPr>
  </w:style>
  <w:style w:type="paragraph" w:styleId="Heading4">
    <w:name w:val="heading 4"/>
    <w:aliases w:val="عنوان 4,سرفصل4"/>
    <w:basedOn w:val="NoSpacing"/>
    <w:next w:val="Normal"/>
    <w:link w:val="Heading4Char"/>
    <w:autoRedefine/>
    <w:uiPriority w:val="9"/>
    <w:unhideWhenUsed/>
    <w:qFormat/>
    <w:rsid w:val="001125D6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1125D6"/>
    <w:pPr>
      <w:keepNext/>
      <w:keepLines/>
      <w:spacing w:before="180" w:after="0"/>
      <w:ind w:firstLine="0"/>
      <w:outlineLvl w:val="4"/>
    </w:pPr>
    <w:rPr>
      <w:rFonts w:ascii="Cambria" w:hAnsi="Cambria" w:cs="Times New Roman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1125D6"/>
    <w:pPr>
      <w:keepNext/>
      <w:keepLines/>
      <w:spacing w:before="120" w:after="0"/>
      <w:ind w:firstLine="0"/>
      <w:outlineLvl w:val="5"/>
    </w:pPr>
    <w:rPr>
      <w:rFonts w:ascii="Cambria" w:hAnsi="Cambria" w:cs="Times New Roman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1125D6"/>
    <w:pPr>
      <w:keepNext/>
      <w:keepLines/>
      <w:spacing w:before="120" w:after="0"/>
      <w:ind w:firstLine="0"/>
      <w:outlineLvl w:val="6"/>
    </w:pPr>
    <w:rPr>
      <w:rFonts w:ascii="Cambria" w:hAnsi="Cambria" w:cs="Times New Roman"/>
      <w:bCs/>
      <w:i/>
      <w:sz w:val="20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1125D6"/>
    <w:pPr>
      <w:keepNext/>
      <w:keepLines/>
      <w:spacing w:before="120" w:after="0"/>
      <w:ind w:firstLine="0"/>
      <w:outlineLvl w:val="7"/>
    </w:pPr>
    <w:rPr>
      <w:rFonts w:ascii="Cambria" w:hAnsi="Cambria" w:cs="Times New Roman"/>
      <w:bCs/>
      <w:sz w:val="20"/>
      <w:szCs w:val="28"/>
    </w:rPr>
  </w:style>
  <w:style w:type="paragraph" w:styleId="Heading9">
    <w:name w:val="heading 9"/>
    <w:aliases w:val="سرصفحه 9,متن پاورقي,احادیث و آیات"/>
    <w:basedOn w:val="FootnoteText"/>
    <w:next w:val="FootnoteText"/>
    <w:link w:val="Heading9Char"/>
    <w:autoRedefine/>
    <w:uiPriority w:val="9"/>
    <w:unhideWhenUsed/>
    <w:qFormat/>
    <w:rsid w:val="001125D6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Times New Roman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ing4Char">
    <w:name w:val="Heading 4 Char"/>
    <w:aliases w:val="عنوان 4 Char,سرفصل4 Char"/>
    <w:link w:val="Heading4"/>
    <w:uiPriority w:val="9"/>
    <w:rsid w:val="001125D6"/>
    <w:rPr>
      <w:rFonts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"/>
    <w:link w:val="Heading3"/>
    <w:uiPriority w:val="9"/>
    <w:rsid w:val="007F40E2"/>
    <w:rPr>
      <w:rFonts w:ascii="Cambria" w:hAnsi="Cambria" w:cs="2  Badr"/>
      <w:b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1125D6"/>
    <w:rPr>
      <w:rFonts w:ascii="Cambria" w:eastAsia="Times New Roman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1125D6"/>
    <w:rPr>
      <w:rFonts w:ascii="Cambria" w:eastAsia="Times New Roman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1125D6"/>
    <w:rPr>
      <w:rFonts w:ascii="Cambria" w:eastAsia="Times New Roman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1125D6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"/>
    <w:link w:val="Heading9"/>
    <w:uiPriority w:val="9"/>
    <w:rsid w:val="001125D6"/>
    <w:rPr>
      <w:rFonts w:ascii="Cambria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  <w:lang w:bidi="ar-SA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  <w:szCs w:val="28"/>
      <w:lang w:bidi="ar-SA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  <w:lang w:bidi="ar-SA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  <w:szCs w:val="28"/>
      <w:lang w:bidi="ar-SA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  <w:szCs w:val="28"/>
      <w:lang w:bidi="ar-SA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  <w:lang w:bidi="ar-SA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  <w:szCs w:val="28"/>
      <w:lang w:bidi="ar-SA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  <w:szCs w:val="28"/>
      <w:lang w:bidi="ar-SA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  <w:szCs w:val="28"/>
      <w:lang w:bidi="ar-SA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  <w:lang w:bidi="ar-SA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  <w:szCs w:val="28"/>
      <w:lang w:bidi="ar-SA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  <w:szCs w:val="28"/>
      <w:lang w:bidi="ar-SA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1125D6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cs="B Lotus"/>
      <w:sz w:val="28"/>
      <w:szCs w:val="28"/>
      <w:lang w:bidi="ar-SA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1125D6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cs="B Lotus"/>
      <w:b/>
      <w:sz w:val="28"/>
      <w:szCs w:val="28"/>
      <w:lang w:bidi="ar-SA"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semiHidden/>
    <w:unhideWhenUsed/>
    <w:qFormat/>
    <w:rsid w:val="001125D6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unhideWhenUsed/>
    <w:qFormat/>
    <w:rsid w:val="001125D6"/>
    <w:pPr>
      <w:spacing w:after="0"/>
      <w:ind w:left="442"/>
    </w:p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1125D6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1125D6"/>
    <w:pPr>
      <w:spacing w:after="0"/>
      <w:ind w:left="1100"/>
    </w:pPr>
  </w:style>
  <w:style w:type="character" w:styleId="Emphasis">
    <w:name w:val="Emphasis"/>
    <w:uiPriority w:val="20"/>
    <w:qFormat/>
    <w:rsid w:val="001125D6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"/>
    <w:link w:val="Heading1"/>
    <w:uiPriority w:val="9"/>
    <w:rsid w:val="007F40E2"/>
    <w:rPr>
      <w:rFonts w:ascii="Cambria" w:hAnsi="Cambria" w:cs="2  Badr"/>
      <w:b/>
      <w:bCs/>
      <w:sz w:val="28"/>
      <w:szCs w:val="44"/>
    </w:rPr>
  </w:style>
  <w:style w:type="character" w:customStyle="1" w:styleId="Heading2Char">
    <w:name w:val="Heading 2 Char"/>
    <w:aliases w:val="عنوان 2 Char,سرفصل2 Char"/>
    <w:link w:val="Heading2"/>
    <w:uiPriority w:val="9"/>
    <w:rsid w:val="007F40E2"/>
    <w:rPr>
      <w:rFonts w:ascii="Cambria" w:hAnsi="Cambria" w:cs="2  Badr"/>
      <w:b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1125D6"/>
    <w:pPr>
      <w:spacing w:before="480"/>
      <w:ind w:firstLine="284"/>
      <w:outlineLvl w:val="9"/>
    </w:pPr>
    <w:rPr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"/>
    <w:basedOn w:val="Normal"/>
    <w:next w:val="Normal"/>
    <w:link w:val="SubtitleChar"/>
    <w:autoRedefine/>
    <w:uiPriority w:val="11"/>
    <w:qFormat/>
    <w:rsid w:val="001125D6"/>
    <w:pPr>
      <w:numPr>
        <w:ilvl w:val="1"/>
      </w:numPr>
      <w:spacing w:after="240"/>
      <w:ind w:firstLine="284"/>
      <w:jc w:val="center"/>
    </w:pPr>
    <w:rPr>
      <w:rFonts w:ascii="Cambria" w:hAnsi="Cambria" w:cs="Times New Roman"/>
      <w:i/>
      <w:spacing w:val="15"/>
      <w:sz w:val="24"/>
      <w:szCs w:val="60"/>
    </w:rPr>
  </w:style>
  <w:style w:type="character" w:customStyle="1" w:styleId="SubtitleChar">
    <w:name w:val="Subtitle Char"/>
    <w:aliases w:val="زیر نویس Char"/>
    <w:link w:val="Subtitle"/>
    <w:uiPriority w:val="11"/>
    <w:rsid w:val="001125D6"/>
    <w:rPr>
      <w:rFonts w:ascii="Cambria" w:eastAsia="Times New Roman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125D6"/>
    <w:pPr>
      <w:spacing w:after="400"/>
      <w:ind w:firstLine="0"/>
      <w:jc w:val="center"/>
    </w:pPr>
    <w:rPr>
      <w:rFonts w:ascii="Cambria" w:hAnsi="Cambria" w:cs="Times New Roman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125D6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1125D6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125D6"/>
    <w:pPr>
      <w:bidi/>
      <w:ind w:firstLine="284"/>
      <w:contextualSpacing/>
      <w:jc w:val="both"/>
    </w:pPr>
    <w:rPr>
      <w:rFonts w:cs="Times New Roman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125D6"/>
    <w:pPr>
      <w:ind w:left="1134" w:firstLine="0"/>
    </w:pPr>
    <w:rPr>
      <w:rFonts w:cs="Times New Roman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125D6"/>
    <w:pPr>
      <w:spacing w:before="120" w:after="240"/>
      <w:ind w:left="1134" w:firstLine="0"/>
    </w:pPr>
    <w:rPr>
      <w:rFonts w:cs="Times New Roman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125D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125D6"/>
    <w:pPr>
      <w:spacing w:before="120" w:after="240"/>
      <w:ind w:left="1134" w:right="170" w:firstLine="0"/>
    </w:pPr>
    <w:rPr>
      <w:rFonts w:cs="Times New Roman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125D6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1125D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125D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1125D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125D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125D6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1125D6"/>
    <w:rPr>
      <w:rFonts w:cs="Times New Roman"/>
      <w:sz w:val="72"/>
      <w:szCs w:val="32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25D6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1125D6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111111"/>
    <w:pPr>
      <w:numPr>
        <w:numId w:val="13"/>
      </w:numPr>
    </w:pPr>
  </w:style>
  <w:style w:type="numbering" w:customStyle="1" w:styleId="Footer">
    <w:name w:val="ArticleSection"/>
    <w:pPr>
      <w:numPr>
        <w:numId w:val="15"/>
      </w:numPr>
    </w:pPr>
  </w:style>
  <w:style w:type="numbering" w:customStyle="1" w:styleId="Heading4Char">
    <w:name w:val="1ai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B38D-6CA2-4DFC-AF10-298333D6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24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5</cp:revision>
  <cp:lastPrinted>2008-05-03T17:27:00Z</cp:lastPrinted>
  <dcterms:created xsi:type="dcterms:W3CDTF">2014-05-13T18:44:00Z</dcterms:created>
  <dcterms:modified xsi:type="dcterms:W3CDTF">2014-06-01T07:28:00Z</dcterms:modified>
</cp:coreProperties>
</file>