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F9E6" w14:textId="77777777" w:rsidR="00F729E7" w:rsidRPr="004414E6" w:rsidRDefault="00BD176F" w:rsidP="00BB2EE9">
      <w:pPr>
        <w:rPr>
          <w:rFonts w:ascii="Traditional Arabic" w:hAnsi="Traditional Arabic" w:cs="Traditional Arabic"/>
          <w:sz w:val="32"/>
          <w:szCs w:val="40"/>
        </w:rPr>
      </w:pPr>
      <w:bookmarkStart w:id="0" w:name="_GoBack"/>
      <w:r w:rsidRPr="004414E6">
        <w:rPr>
          <w:rFonts w:ascii="Traditional Arabic" w:hAnsi="Traditional Arabic" w:cs="Traditional Arabic" w:hint="cs"/>
          <w:sz w:val="32"/>
          <w:szCs w:val="40"/>
          <w:rtl/>
        </w:rPr>
        <w:t>فهرست</w:t>
      </w:r>
    </w:p>
    <w:p w14:paraId="3E50E258" w14:textId="77777777" w:rsidR="008614A5" w:rsidRPr="004414E6" w:rsidRDefault="008614A5" w:rsidP="00BB2EE9">
      <w:pPr>
        <w:pStyle w:val="Heading1"/>
        <w:rPr>
          <w:rFonts w:ascii="Traditional Arabic" w:hAnsi="Traditional Arabic" w:cs="Traditional Arabic"/>
          <w:sz w:val="36"/>
          <w:szCs w:val="36"/>
        </w:rPr>
      </w:pPr>
    </w:p>
    <w:p w14:paraId="1B57A199" w14:textId="77777777" w:rsidR="00262E20" w:rsidRPr="004414E6" w:rsidRDefault="008D52FC" w:rsidP="00BB2EE9">
      <w:pPr>
        <w:pStyle w:val="TOC1"/>
        <w:rPr>
          <w:rFonts w:ascii="Traditional Arabic" w:hAnsi="Traditional Arabic" w:cs="Traditional Arabic"/>
          <w:noProof/>
          <w:szCs w:val="22"/>
        </w:rPr>
      </w:pPr>
      <w:r w:rsidRPr="004414E6">
        <w:rPr>
          <w:rFonts w:ascii="Traditional Arabic" w:hAnsi="Traditional Arabic" w:cs="Traditional Arabic"/>
          <w:sz w:val="36"/>
          <w:szCs w:val="36"/>
          <w:rtl/>
        </w:rPr>
        <w:fldChar w:fldCharType="begin"/>
      </w:r>
      <w:r w:rsidRPr="004414E6">
        <w:rPr>
          <w:rFonts w:ascii="Traditional Arabic" w:hAnsi="Traditional Arabic" w:cs="Traditional Arabic"/>
          <w:sz w:val="36"/>
          <w:szCs w:val="36"/>
          <w:rtl/>
        </w:rPr>
        <w:instrText xml:space="preserve"> </w:instrText>
      </w:r>
      <w:r w:rsidRPr="004414E6">
        <w:rPr>
          <w:rFonts w:ascii="Traditional Arabic" w:hAnsi="Traditional Arabic" w:cs="Traditional Arabic"/>
          <w:sz w:val="36"/>
          <w:szCs w:val="36"/>
        </w:rPr>
        <w:instrText>TOC</w:instrText>
      </w:r>
      <w:r w:rsidRPr="004414E6">
        <w:rPr>
          <w:rFonts w:ascii="Traditional Arabic" w:hAnsi="Traditional Arabic" w:cs="Traditional Arabic"/>
          <w:sz w:val="36"/>
          <w:szCs w:val="36"/>
          <w:rtl/>
        </w:rPr>
        <w:instrText xml:space="preserve"> \</w:instrText>
      </w:r>
      <w:r w:rsidRPr="004414E6">
        <w:rPr>
          <w:rFonts w:ascii="Traditional Arabic" w:hAnsi="Traditional Arabic" w:cs="Traditional Arabic"/>
          <w:sz w:val="36"/>
          <w:szCs w:val="36"/>
        </w:rPr>
        <w:instrText>o "1-6" \h \z \u</w:instrText>
      </w:r>
      <w:r w:rsidRPr="004414E6">
        <w:rPr>
          <w:rFonts w:ascii="Traditional Arabic" w:hAnsi="Traditional Arabic" w:cs="Traditional Arabic"/>
          <w:sz w:val="36"/>
          <w:szCs w:val="36"/>
          <w:rtl/>
        </w:rPr>
        <w:instrText xml:space="preserve"> </w:instrText>
      </w:r>
      <w:r w:rsidRPr="004414E6">
        <w:rPr>
          <w:rFonts w:ascii="Traditional Arabic" w:hAnsi="Traditional Arabic" w:cs="Traditional Arabic"/>
          <w:sz w:val="36"/>
          <w:szCs w:val="36"/>
          <w:rtl/>
        </w:rPr>
        <w:fldChar w:fldCharType="separate"/>
      </w:r>
      <w:hyperlink w:anchor="_Toc442340394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_Toc442340394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2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0BDF2721" w14:textId="77777777" w:rsidR="00262E20" w:rsidRPr="004414E6" w:rsidRDefault="005E2067" w:rsidP="00BB2EE9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340395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نقش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ره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زندگ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_Toc442340395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2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0AECC77A" w14:textId="77777777" w:rsidR="00262E20" w:rsidRPr="004414E6" w:rsidRDefault="005E2067" w:rsidP="00BB2EE9">
      <w:pPr>
        <w:pStyle w:val="TOC3"/>
        <w:tabs>
          <w:tab w:val="left" w:pos="996"/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</w:rPr>
      </w:pPr>
      <w:hyperlink w:anchor="_Toc442340396" w:history="1"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>1.</w:t>
        </w:r>
        <w:r w:rsidR="00262E20" w:rsidRPr="004414E6">
          <w:rPr>
            <w:rFonts w:ascii="Traditional Arabic" w:eastAsiaTheme="minorEastAsia" w:hAnsi="Traditional Arabic" w:cs="Traditional Arabic"/>
            <w:noProof/>
            <w:szCs w:val="22"/>
          </w:rPr>
          <w:tab/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نقش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ترب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تحر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ک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_Toc442340396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2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38AD466C" w14:textId="77777777" w:rsidR="00262E20" w:rsidRPr="004414E6" w:rsidRDefault="005E2067" w:rsidP="00BB2EE9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</w:rPr>
      </w:pPr>
      <w:hyperlink w:anchor="_Toc442340397" w:history="1"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2.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نقش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تشر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ع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استنباط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_Toc442340397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4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6A73726D" w14:textId="77777777" w:rsidR="00262E20" w:rsidRPr="004414E6" w:rsidRDefault="005E2067" w:rsidP="00BB2EE9">
      <w:pPr>
        <w:pStyle w:val="TOC1"/>
        <w:rPr>
          <w:rFonts w:ascii="Traditional Arabic" w:hAnsi="Traditional Arabic" w:cs="Traditional Arabic"/>
          <w:noProof/>
          <w:szCs w:val="22"/>
        </w:rPr>
      </w:pPr>
      <w:hyperlink w:anchor="_Toc442340398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فعل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معصوم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_Toc442340398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4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69F9AD97" w14:textId="77777777" w:rsidR="00262E20" w:rsidRPr="004414E6" w:rsidRDefault="005E2067" w:rsidP="00BB2EE9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</w:rPr>
      </w:pPr>
      <w:hyperlink w:anchor="_Toc442340399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دفع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حرمت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توسط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فعل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معصوم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_Toc442340399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5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2A856C93" w14:textId="77777777" w:rsidR="00262E20" w:rsidRPr="004414E6" w:rsidRDefault="005E2067" w:rsidP="00BB2EE9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340400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دفع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کراهت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توسط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فعل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معصوم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_Toc442340400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5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5BA2FA66" w14:textId="77777777" w:rsidR="00262E20" w:rsidRPr="004414E6" w:rsidRDefault="005E2067" w:rsidP="00BB2EE9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</w:rPr>
      </w:pPr>
      <w:hyperlink w:anchor="_Toc442340401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اباحه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فعل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معصوم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قابل‌جمع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است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_Toc442340401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6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166D0156" w14:textId="77777777" w:rsidR="00262E20" w:rsidRPr="004414E6" w:rsidRDefault="005E2067" w:rsidP="00BB2EE9">
      <w:pPr>
        <w:pStyle w:val="TOC1"/>
        <w:rPr>
          <w:rFonts w:ascii="Traditional Arabic" w:hAnsi="Traditional Arabic" w:cs="Traditional Arabic"/>
          <w:noProof/>
          <w:szCs w:val="22"/>
        </w:rPr>
      </w:pPr>
      <w:hyperlink w:anchor="_Toc442340402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استفاده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رجحان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فعل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معصوم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_Toc442340402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6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6ED8F165" w14:textId="77777777" w:rsidR="00262E20" w:rsidRPr="004414E6" w:rsidRDefault="005E2067" w:rsidP="00BB2EE9">
      <w:pPr>
        <w:pStyle w:val="TOC1"/>
        <w:rPr>
          <w:rFonts w:ascii="Traditional Arabic" w:hAnsi="Traditional Arabic" w:cs="Traditional Arabic"/>
          <w:noProof/>
          <w:szCs w:val="22"/>
        </w:rPr>
      </w:pPr>
      <w:hyperlink w:anchor="_Toc442340403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معان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عصمت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_Toc442340403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7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13B18F87" w14:textId="77777777" w:rsidR="00262E20" w:rsidRPr="004414E6" w:rsidRDefault="005E2067" w:rsidP="00BB2EE9">
      <w:pPr>
        <w:pStyle w:val="TOC1"/>
        <w:rPr>
          <w:rFonts w:ascii="Traditional Arabic" w:hAnsi="Traditional Arabic" w:cs="Traditional Arabic"/>
          <w:noProof/>
          <w:szCs w:val="22"/>
        </w:rPr>
      </w:pPr>
      <w:hyperlink w:anchor="_Toc442340404" w:history="1"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="00262E20" w:rsidRPr="004414E6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62E20" w:rsidRPr="004414E6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ab/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instrText xml:space="preserve"> PAGEREF _Toc442340404 \h </w:instrTex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62E20" w:rsidRPr="004414E6">
          <w:rPr>
            <w:rFonts w:ascii="Traditional Arabic" w:hAnsi="Traditional Arabic" w:cs="Traditional Arabic"/>
            <w:noProof/>
            <w:webHidden/>
          </w:rPr>
          <w:t>7</w:t>
        </w:r>
        <w:r w:rsidR="00262E20" w:rsidRPr="004414E6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1FB31953" w14:textId="28198C26" w:rsidR="008614A5" w:rsidRPr="004414E6" w:rsidRDefault="008D52FC" w:rsidP="00BB2EE9">
      <w:pPr>
        <w:rPr>
          <w:rFonts w:ascii="Traditional Arabic" w:hAnsi="Traditional Arabic" w:cs="Traditional Arabic"/>
        </w:rPr>
      </w:pPr>
      <w:r w:rsidRPr="004414E6">
        <w:rPr>
          <w:rFonts w:ascii="Traditional Arabic" w:eastAsiaTheme="minorEastAsia" w:hAnsi="Traditional Arabic" w:cs="Traditional Arabic"/>
          <w:sz w:val="36"/>
          <w:szCs w:val="36"/>
          <w:rtl/>
        </w:rPr>
        <w:fldChar w:fldCharType="end"/>
      </w:r>
    </w:p>
    <w:p w14:paraId="34DF38A1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728C4A28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0B05E04A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7B7A1ED1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16FD3103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0A4E07F3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6E93B02B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32DA58FC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7D947CA8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447F3350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5EE06EAF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63031B9E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094779C2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1616B689" w14:textId="77777777" w:rsidR="008614A5" w:rsidRPr="004414E6" w:rsidRDefault="008614A5" w:rsidP="00BB2EE9">
      <w:pPr>
        <w:rPr>
          <w:rFonts w:ascii="Traditional Arabic" w:hAnsi="Traditional Arabic" w:cs="Traditional Arabic"/>
        </w:rPr>
      </w:pPr>
    </w:p>
    <w:p w14:paraId="784C3309" w14:textId="77777777" w:rsidR="008614A5" w:rsidRPr="004414E6" w:rsidRDefault="008614A5" w:rsidP="00BB2EE9">
      <w:pPr>
        <w:ind w:firstLine="0"/>
        <w:rPr>
          <w:rFonts w:ascii="Traditional Arabic" w:hAnsi="Traditional Arabic" w:cs="Traditional Arabic"/>
        </w:rPr>
      </w:pPr>
    </w:p>
    <w:p w14:paraId="2E499850" w14:textId="77777777" w:rsidR="004414E6" w:rsidRPr="004414E6" w:rsidRDefault="004414E6" w:rsidP="004414E6">
      <w:pPr>
        <w:jc w:val="center"/>
        <w:rPr>
          <w:rFonts w:ascii="Traditional Arabic" w:hAnsi="Traditional Arabic" w:cs="Traditional Arabic"/>
        </w:rPr>
      </w:pPr>
      <w:bookmarkStart w:id="1" w:name="_Toc414410627"/>
      <w:bookmarkStart w:id="2" w:name="_Toc431614821"/>
      <w:bookmarkStart w:id="3" w:name="_Toc432101189"/>
      <w:r w:rsidRPr="004414E6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14:paraId="1E4ED037" w14:textId="352AE5EC" w:rsidR="008614A5" w:rsidRPr="004414E6" w:rsidRDefault="004414E6" w:rsidP="004414E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4414E6">
        <w:rPr>
          <w:rFonts w:ascii="Traditional Arabic" w:hAnsi="Traditional Arabic" w:cs="Traditional Arabic"/>
          <w:color w:val="FF0000"/>
          <w:rtl/>
        </w:rPr>
        <w:t>موضوع:</w:t>
      </w:r>
      <w:r w:rsidRPr="004414E6">
        <w:rPr>
          <w:rFonts w:ascii="Traditional Arabic" w:hAnsi="Traditional Arabic" w:cs="Traditional Arabic"/>
          <w:rtl/>
        </w:rPr>
        <w:t xml:space="preserve"> اصول</w:t>
      </w:r>
      <w:r w:rsidRPr="004414E6">
        <w:rPr>
          <w:rFonts w:ascii="Traditional Arabic" w:hAnsi="Traditional Arabic" w:cs="Traditional Arabic" w:hint="cs"/>
          <w:rtl/>
        </w:rPr>
        <w:t xml:space="preserve"> فقه </w:t>
      </w:r>
      <w:r w:rsidRPr="004414E6">
        <w:rPr>
          <w:rFonts w:ascii="Traditional Arabic" w:hAnsi="Traditional Arabic" w:cs="Traditional Arabic"/>
          <w:rtl/>
        </w:rPr>
        <w:t xml:space="preserve">/ </w:t>
      </w:r>
      <w:r w:rsidRPr="004414E6">
        <w:rPr>
          <w:rFonts w:ascii="Traditional Arabic" w:hAnsi="Traditional Arabic" w:cs="Traditional Arabic" w:hint="cs"/>
          <w:rtl/>
        </w:rPr>
        <w:t>مباحث الفاظ</w:t>
      </w:r>
      <w:r w:rsidRPr="004414E6">
        <w:rPr>
          <w:rFonts w:ascii="Traditional Arabic" w:hAnsi="Traditional Arabic" w:cs="Traditional Arabic"/>
          <w:rtl/>
        </w:rPr>
        <w:t xml:space="preserve"> / </w:t>
      </w:r>
      <w:bookmarkEnd w:id="1"/>
      <w:bookmarkEnd w:id="2"/>
      <w:bookmarkEnd w:id="3"/>
      <w:r w:rsidRPr="004414E6">
        <w:rPr>
          <w:rFonts w:ascii="Traditional Arabic" w:hAnsi="Traditional Arabic" w:cs="Traditional Arabic" w:hint="cs"/>
          <w:rtl/>
        </w:rPr>
        <w:t>اوامر</w:t>
      </w:r>
    </w:p>
    <w:p w14:paraId="50968FD7" w14:textId="77777777" w:rsidR="0077552C" w:rsidRPr="004414E6" w:rsidRDefault="0077552C" w:rsidP="00BB2EE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42426122"/>
      <w:bookmarkStart w:id="5" w:name="_Toc442340394"/>
      <w:r w:rsidRPr="004414E6">
        <w:rPr>
          <w:rFonts w:ascii="Traditional Arabic" w:hAnsi="Traditional Arabic" w:cs="Traditional Arabic" w:hint="cs"/>
          <w:color w:val="FF0000"/>
          <w:rtl/>
        </w:rPr>
        <w:t>اشاره</w:t>
      </w:r>
      <w:bookmarkEnd w:id="4"/>
      <w:bookmarkEnd w:id="5"/>
    </w:p>
    <w:p w14:paraId="3B191E59" w14:textId="77777777" w:rsidR="008614A5" w:rsidRPr="004414E6" w:rsidRDefault="008614A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در بحث اوامر گذشت که </w:t>
      </w:r>
      <w:r w:rsidR="0077552C" w:rsidRPr="004414E6">
        <w:rPr>
          <w:rFonts w:ascii="Traditional Arabic" w:hAnsi="Traditional Arabic" w:cs="Traditional Arabic" w:hint="cs"/>
          <w:rtl/>
        </w:rPr>
        <w:t>صیغه‌ها</w:t>
      </w:r>
      <w:r w:rsidRPr="004414E6">
        <w:rPr>
          <w:rFonts w:ascii="Traditional Arabic" w:hAnsi="Traditional Arabic" w:cs="Traditional Arabic" w:hint="cs"/>
          <w:rtl/>
        </w:rPr>
        <w:t xml:space="preserve"> و </w:t>
      </w:r>
      <w:r w:rsidR="0077552C" w:rsidRPr="004414E6">
        <w:rPr>
          <w:rFonts w:ascii="Traditional Arabic" w:hAnsi="Traditional Arabic" w:cs="Traditional Arabic" w:hint="cs"/>
          <w:rtl/>
        </w:rPr>
        <w:t>قالب‌هایی</w:t>
      </w:r>
      <w:r w:rsidRPr="004414E6">
        <w:rPr>
          <w:rFonts w:ascii="Traditional Arabic" w:hAnsi="Traditional Arabic" w:cs="Traditional Arabic" w:hint="cs"/>
          <w:rtl/>
        </w:rPr>
        <w:t xml:space="preserve"> که </w:t>
      </w:r>
      <w:r w:rsidR="0077552C" w:rsidRPr="004414E6">
        <w:rPr>
          <w:rFonts w:ascii="Traditional Arabic" w:hAnsi="Traditional Arabic" w:cs="Traditional Arabic" w:hint="cs"/>
          <w:rtl/>
        </w:rPr>
        <w:t>افاده‌ی</w:t>
      </w:r>
      <w:r w:rsidRPr="004414E6">
        <w:rPr>
          <w:rFonts w:ascii="Traditional Arabic" w:hAnsi="Traditional Arabic" w:cs="Traditional Arabic" w:hint="cs"/>
          <w:rtl/>
        </w:rPr>
        <w:t xml:space="preserve"> وجوب و بعث </w:t>
      </w:r>
      <w:r w:rsidR="00654A31" w:rsidRPr="004414E6">
        <w:rPr>
          <w:rFonts w:ascii="Traditional Arabic" w:hAnsi="Traditional Arabic" w:cs="Traditional Arabic" w:hint="cs"/>
          <w:rtl/>
        </w:rPr>
        <w:t>می‌کنند</w:t>
      </w:r>
      <w:r w:rsidRPr="004414E6">
        <w:rPr>
          <w:rFonts w:ascii="Traditional Arabic" w:hAnsi="Traditional Arabic" w:cs="Traditional Arabic" w:hint="cs"/>
          <w:rtl/>
        </w:rPr>
        <w:t xml:space="preserve"> علاوه </w:t>
      </w:r>
      <w:r w:rsidR="00654A31" w:rsidRPr="004414E6">
        <w:rPr>
          <w:rFonts w:ascii="Traditional Arabic" w:hAnsi="Traditional Arabic" w:cs="Traditional Arabic" w:hint="cs"/>
          <w:rtl/>
        </w:rPr>
        <w:t>بر دو</w:t>
      </w:r>
      <w:r w:rsidRPr="004414E6">
        <w:rPr>
          <w:rFonts w:ascii="Traditional Arabic" w:hAnsi="Traditional Arabic" w:cs="Traditional Arabic" w:hint="cs"/>
          <w:rtl/>
        </w:rPr>
        <w:t xml:space="preserve"> شکلی که در اصول آمده بود هفت یا هشت نوع دیگرش </w:t>
      </w:r>
      <w:r w:rsidR="00654A31" w:rsidRPr="004414E6">
        <w:rPr>
          <w:rFonts w:ascii="Traditional Arabic" w:hAnsi="Traditional Arabic" w:cs="Traditional Arabic" w:hint="cs"/>
          <w:rtl/>
        </w:rPr>
        <w:t>توسط ما افزوده</w:t>
      </w:r>
      <w:r w:rsidRPr="004414E6">
        <w:rPr>
          <w:rFonts w:ascii="Traditional Arabic" w:hAnsi="Traditional Arabic" w:cs="Traditional Arabic" w:hint="cs"/>
          <w:rtl/>
        </w:rPr>
        <w:t xml:space="preserve"> شد که </w:t>
      </w:r>
      <w:r w:rsidR="0077552C" w:rsidRPr="004414E6">
        <w:rPr>
          <w:rFonts w:ascii="Traditional Arabic" w:hAnsi="Traditional Arabic" w:cs="Traditional Arabic" w:hint="cs"/>
          <w:rtl/>
        </w:rPr>
        <w:t>افاده‌ی</w:t>
      </w:r>
      <w:r w:rsidRPr="004414E6">
        <w:rPr>
          <w:rFonts w:ascii="Traditional Arabic" w:hAnsi="Traditional Arabic" w:cs="Traditional Arabic" w:hint="cs"/>
          <w:rtl/>
        </w:rPr>
        <w:t xml:space="preserve"> بعث </w:t>
      </w:r>
      <w:r w:rsidR="00654A31" w:rsidRPr="004414E6">
        <w:rPr>
          <w:rFonts w:ascii="Traditional Arabic" w:hAnsi="Traditional Arabic" w:cs="Traditional Arabic" w:hint="cs"/>
          <w:rtl/>
        </w:rPr>
        <w:t>می‌کنند</w:t>
      </w:r>
      <w:r w:rsidRPr="004414E6">
        <w:rPr>
          <w:rFonts w:ascii="Traditional Arabic" w:hAnsi="Traditional Arabic" w:cs="Traditional Arabic" w:hint="cs"/>
          <w:rtl/>
        </w:rPr>
        <w:t>.</w:t>
      </w:r>
    </w:p>
    <w:p w14:paraId="4DADFDBE" w14:textId="77777777" w:rsidR="008614A5" w:rsidRPr="004414E6" w:rsidRDefault="008614A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د</w:t>
      </w:r>
      <w:r w:rsidR="00654A31" w:rsidRPr="004414E6">
        <w:rPr>
          <w:rFonts w:ascii="Traditional Arabic" w:hAnsi="Traditional Arabic" w:cs="Traditional Arabic" w:hint="cs"/>
          <w:rtl/>
        </w:rPr>
        <w:t>ر</w:t>
      </w:r>
      <w:r w:rsidRPr="004414E6">
        <w:rPr>
          <w:rFonts w:ascii="Traditional Arabic" w:hAnsi="Traditional Arabic" w:cs="Traditional Arabic" w:hint="cs"/>
          <w:rtl/>
        </w:rPr>
        <w:t xml:space="preserve"> پایان این بحث رسیدیم به سیره و رفتار معصوم که آیا </w:t>
      </w:r>
      <w:r w:rsidR="00386583" w:rsidRPr="004414E6">
        <w:rPr>
          <w:rFonts w:ascii="Traditional Arabic" w:hAnsi="Traditional Arabic" w:cs="Traditional Arabic" w:hint="cs"/>
          <w:rtl/>
        </w:rPr>
        <w:t>رفتار معصوم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77552C" w:rsidRPr="004414E6">
        <w:rPr>
          <w:rFonts w:ascii="Traditional Arabic" w:hAnsi="Traditional Arabic" w:cs="Traditional Arabic" w:hint="cs"/>
          <w:rtl/>
        </w:rPr>
        <w:t>افاده‌ی</w:t>
      </w:r>
      <w:r w:rsidRPr="004414E6">
        <w:rPr>
          <w:rFonts w:ascii="Traditional Arabic" w:hAnsi="Traditional Arabic" w:cs="Traditional Arabic" w:hint="cs"/>
          <w:rtl/>
        </w:rPr>
        <w:t xml:space="preserve"> بعث </w:t>
      </w:r>
      <w:r w:rsidR="00654A31" w:rsidRPr="004414E6">
        <w:rPr>
          <w:rFonts w:ascii="Traditional Arabic" w:hAnsi="Traditional Arabic" w:cs="Traditional Arabic" w:hint="cs"/>
          <w:rtl/>
        </w:rPr>
        <w:t>و</w:t>
      </w:r>
      <w:r w:rsidR="00386583" w:rsidRPr="004414E6">
        <w:rPr>
          <w:rFonts w:ascii="Traditional Arabic" w:hAnsi="Traditional Arabic" w:cs="Traditional Arabic" w:hint="cs"/>
          <w:rtl/>
        </w:rPr>
        <w:t xml:space="preserve">جوب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Pr="004414E6">
        <w:rPr>
          <w:rFonts w:ascii="Traditional Arabic" w:hAnsi="Traditional Arabic" w:cs="Traditional Arabic" w:hint="cs"/>
          <w:rtl/>
        </w:rPr>
        <w:t xml:space="preserve"> یا خیر؟</w:t>
      </w:r>
    </w:p>
    <w:p w14:paraId="26EC51D1" w14:textId="77777777" w:rsidR="006E4405" w:rsidRPr="004414E6" w:rsidRDefault="008614A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این بحث در تضاعیف کلمات فقها و اصولیون </w:t>
      </w:r>
      <w:r w:rsidR="00BD176F" w:rsidRPr="004414E6">
        <w:rPr>
          <w:rFonts w:ascii="Traditional Arabic" w:hAnsi="Traditional Arabic" w:cs="Traditional Arabic" w:hint="cs"/>
          <w:rtl/>
        </w:rPr>
        <w:t>موردنظر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 xml:space="preserve">قرارگرفته </w:t>
      </w:r>
      <w:r w:rsidRPr="004414E6">
        <w:rPr>
          <w:rFonts w:ascii="Traditional Arabic" w:hAnsi="Traditional Arabic" w:cs="Traditional Arabic" w:hint="cs"/>
          <w:rtl/>
        </w:rPr>
        <w:t>است اما مستقل و منقح کار نشده است</w:t>
      </w:r>
      <w:r w:rsidR="0077552C" w:rsidRPr="004414E6">
        <w:rPr>
          <w:rFonts w:ascii="Traditional Arabic" w:hAnsi="Traditional Arabic" w:cs="Traditional Arabic" w:hint="cs"/>
          <w:rtl/>
        </w:rPr>
        <w:t>؛</w:t>
      </w:r>
      <w:r w:rsidR="0077552C" w:rsidRPr="004414E6">
        <w:rPr>
          <w:rFonts w:ascii="Traditional Arabic" w:hAnsi="Traditional Arabic" w:cs="Traditional Arabic"/>
          <w:rtl/>
        </w:rPr>
        <w:t xml:space="preserve"> </w:t>
      </w:r>
      <w:r w:rsidR="0077552C" w:rsidRPr="004414E6">
        <w:rPr>
          <w:rFonts w:ascii="Traditional Arabic" w:hAnsi="Traditional Arabic" w:cs="Traditional Arabic" w:hint="cs"/>
          <w:rtl/>
        </w:rPr>
        <w:t>و</w:t>
      </w:r>
      <w:r w:rsidRPr="004414E6">
        <w:rPr>
          <w:rFonts w:ascii="Traditional Arabic" w:hAnsi="Traditional Arabic" w:cs="Traditional Arabic" w:hint="cs"/>
          <w:rtl/>
        </w:rPr>
        <w:t xml:space="preserve"> پنج </w:t>
      </w:r>
      <w:r w:rsidR="00654A31" w:rsidRPr="004414E6">
        <w:rPr>
          <w:rFonts w:ascii="Traditional Arabic" w:hAnsi="Traditional Arabic" w:cs="Traditional Arabic" w:hint="cs"/>
          <w:rtl/>
        </w:rPr>
        <w:t>سؤال</w:t>
      </w:r>
      <w:r w:rsidRPr="004414E6">
        <w:rPr>
          <w:rFonts w:ascii="Traditional Arabic" w:hAnsi="Traditional Arabic" w:cs="Traditional Arabic" w:hint="cs"/>
          <w:rtl/>
        </w:rPr>
        <w:t xml:space="preserve"> در جهت اصولی در رفتار معصومین وجود دارد</w:t>
      </w:r>
      <w:r w:rsidR="00D93622"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که</w:t>
      </w:r>
      <w:r w:rsidR="00D93622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آن‌ها</w:t>
      </w:r>
      <w:r w:rsidR="00D93622" w:rsidRPr="004414E6">
        <w:rPr>
          <w:rFonts w:ascii="Traditional Arabic" w:hAnsi="Traditional Arabic" w:cs="Traditional Arabic" w:hint="cs"/>
          <w:rtl/>
        </w:rPr>
        <w:t xml:space="preserve"> ذکر شد</w:t>
      </w:r>
      <w:r w:rsidR="006E4405" w:rsidRPr="004414E6">
        <w:rPr>
          <w:rFonts w:ascii="Traditional Arabic" w:hAnsi="Traditional Arabic" w:cs="Traditional Arabic" w:hint="cs"/>
          <w:rtl/>
        </w:rPr>
        <w:t>.</w:t>
      </w:r>
    </w:p>
    <w:p w14:paraId="530B9910" w14:textId="77777777" w:rsidR="006E4405" w:rsidRPr="004414E6" w:rsidRDefault="00D93622" w:rsidP="00BB2EE9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4414E6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Start w:id="6" w:name="_Toc442426123"/>
      <w:bookmarkStart w:id="7" w:name="_Toc442340395"/>
      <w:r w:rsidR="00F046B2" w:rsidRPr="004414E6">
        <w:rPr>
          <w:rFonts w:ascii="Traditional Arabic" w:hAnsi="Traditional Arabic" w:cs="Traditional Arabic" w:hint="cs"/>
          <w:color w:val="FF0000"/>
          <w:rtl/>
        </w:rPr>
        <w:t>نقش سیره در زندگی</w:t>
      </w:r>
      <w:bookmarkEnd w:id="6"/>
      <w:bookmarkEnd w:id="7"/>
    </w:p>
    <w:p w14:paraId="4C38626F" w14:textId="70D99EC6" w:rsidR="00943283" w:rsidRPr="004414E6" w:rsidRDefault="006E440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در اینجا </w:t>
      </w:r>
      <w:r w:rsidR="00D93622" w:rsidRPr="004414E6">
        <w:rPr>
          <w:rFonts w:ascii="Traditional Arabic" w:hAnsi="Traditional Arabic" w:cs="Traditional Arabic" w:hint="cs"/>
          <w:rtl/>
        </w:rPr>
        <w:t xml:space="preserve">یک نکته باقی است و </w:t>
      </w:r>
      <w:r w:rsidR="00654A31" w:rsidRPr="004414E6">
        <w:rPr>
          <w:rFonts w:ascii="Traditional Arabic" w:hAnsi="Traditional Arabic" w:cs="Traditional Arabic" w:hint="cs"/>
          <w:rtl/>
        </w:rPr>
        <w:t>آن</w:t>
      </w:r>
      <w:r w:rsidR="00D93622" w:rsidRPr="004414E6">
        <w:rPr>
          <w:rFonts w:ascii="Traditional Arabic" w:hAnsi="Traditional Arabic" w:cs="Traditional Arabic" w:hint="cs"/>
          <w:rtl/>
        </w:rPr>
        <w:t xml:space="preserve"> </w:t>
      </w:r>
      <w:r w:rsidR="00570FDD" w:rsidRPr="004414E6">
        <w:rPr>
          <w:rFonts w:ascii="Traditional Arabic" w:hAnsi="Traditional Arabic" w:cs="Traditional Arabic" w:hint="cs"/>
          <w:rtl/>
        </w:rPr>
        <w:t>این ک</w:t>
      </w:r>
      <w:r w:rsidRPr="004414E6">
        <w:rPr>
          <w:rFonts w:ascii="Traditional Arabic" w:hAnsi="Traditional Arabic" w:cs="Traditional Arabic" w:hint="cs"/>
          <w:rtl/>
        </w:rPr>
        <w:t>ه سیره و عمل کرد معصوم</w:t>
      </w:r>
      <w:r w:rsidR="00570FDD" w:rsidRPr="004414E6">
        <w:rPr>
          <w:rFonts w:ascii="Traditional Arabic" w:hAnsi="Traditional Arabic" w:cs="Traditional Arabic" w:hint="cs"/>
          <w:rtl/>
        </w:rPr>
        <w:t>ین چندین ن</w:t>
      </w:r>
      <w:r w:rsidR="00D93622" w:rsidRPr="004414E6">
        <w:rPr>
          <w:rFonts w:ascii="Traditional Arabic" w:hAnsi="Traditional Arabic" w:cs="Traditional Arabic" w:hint="cs"/>
          <w:rtl/>
        </w:rPr>
        <w:t>قش دارد</w:t>
      </w:r>
      <w:r w:rsidR="00943283" w:rsidRPr="004414E6">
        <w:rPr>
          <w:rFonts w:ascii="Traditional Arabic" w:hAnsi="Traditional Arabic" w:cs="Traditional Arabic" w:hint="cs"/>
          <w:rtl/>
        </w:rPr>
        <w:t>:</w:t>
      </w:r>
    </w:p>
    <w:p w14:paraId="6E3CFEFE" w14:textId="7AEEE9B7" w:rsidR="00943283" w:rsidRPr="004414E6" w:rsidRDefault="00943283" w:rsidP="00BB2EE9">
      <w:pPr>
        <w:pStyle w:val="Heading3"/>
        <w:numPr>
          <w:ilvl w:val="0"/>
          <w:numId w:val="11"/>
        </w:numPr>
        <w:rPr>
          <w:rFonts w:ascii="Traditional Arabic" w:hAnsi="Traditional Arabic" w:cs="Traditional Arabic"/>
          <w:color w:val="FF0000"/>
          <w:rtl/>
        </w:rPr>
      </w:pPr>
      <w:bookmarkStart w:id="8" w:name="_Toc442340396"/>
      <w:r w:rsidRPr="004414E6">
        <w:rPr>
          <w:rFonts w:ascii="Traditional Arabic" w:hAnsi="Traditional Arabic" w:cs="Traditional Arabic" w:hint="cs"/>
          <w:color w:val="FF0000"/>
          <w:rtl/>
        </w:rPr>
        <w:t>نقش تربیتی و تحریکی</w:t>
      </w:r>
      <w:bookmarkEnd w:id="8"/>
    </w:p>
    <w:p w14:paraId="37E1CAC8" w14:textId="090A16B4" w:rsidR="00570FDD" w:rsidRPr="004414E6" w:rsidRDefault="00D93622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ما ممکن است آیاتی را </w:t>
      </w:r>
      <w:r w:rsidR="00570FDD" w:rsidRPr="004414E6">
        <w:rPr>
          <w:rFonts w:ascii="Traditional Arabic" w:hAnsi="Traditional Arabic" w:cs="Traditional Arabic" w:hint="cs"/>
          <w:rtl/>
        </w:rPr>
        <w:t xml:space="preserve">در باب جهاد </w:t>
      </w:r>
      <w:r w:rsidRPr="004414E6">
        <w:rPr>
          <w:rFonts w:ascii="Traditional Arabic" w:hAnsi="Traditional Arabic" w:cs="Traditional Arabic" w:hint="cs"/>
          <w:rtl/>
        </w:rPr>
        <w:t xml:space="preserve">یا دیگر ابواب </w:t>
      </w:r>
      <w:r w:rsidR="00943283" w:rsidRPr="004414E6">
        <w:rPr>
          <w:rFonts w:ascii="Traditional Arabic" w:hAnsi="Traditional Arabic" w:cs="Traditional Arabic" w:hint="cs"/>
          <w:rtl/>
        </w:rPr>
        <w:t>بخوانیم ولی وقتی این آیات را درباره</w:t>
      </w:r>
      <w:r w:rsidRPr="004414E6">
        <w:rPr>
          <w:rFonts w:ascii="Traditional Arabic" w:hAnsi="Traditional Arabic" w:cs="Traditional Arabic" w:hint="cs"/>
          <w:rtl/>
        </w:rPr>
        <w:t xml:space="preserve"> جنگ بدر</w:t>
      </w:r>
      <w:r w:rsidR="00654A31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یا احد در </w:t>
      </w:r>
      <w:r w:rsidR="00654A31" w:rsidRPr="004414E6">
        <w:rPr>
          <w:rFonts w:ascii="Traditional Arabic" w:hAnsi="Traditional Arabic" w:cs="Traditional Arabic" w:hint="cs"/>
          <w:rtl/>
        </w:rPr>
        <w:t>سیره‌ی</w:t>
      </w:r>
      <w:r w:rsidR="006E4405" w:rsidRPr="004414E6">
        <w:rPr>
          <w:rFonts w:ascii="Traditional Arabic" w:hAnsi="Traditional Arabic" w:cs="Traditional Arabic" w:hint="cs"/>
          <w:rtl/>
        </w:rPr>
        <w:t xml:space="preserve"> پیامبر </w:t>
      </w:r>
      <w:r w:rsidR="00EE2C97" w:rsidRPr="004414E6">
        <w:rPr>
          <w:rFonts w:ascii="Traditional Arabic" w:hAnsi="Traditional Arabic" w:cs="Traditional Arabic" w:hint="cs"/>
          <w:rtl/>
        </w:rPr>
        <w:t>می‌بینیم</w:t>
      </w:r>
      <w:r w:rsidRPr="004414E6">
        <w:rPr>
          <w:rFonts w:ascii="Traditional Arabic" w:hAnsi="Traditional Arabic" w:cs="Traditional Arabic" w:hint="cs"/>
          <w:rtl/>
        </w:rPr>
        <w:t xml:space="preserve"> یک نوع دیگری نسبت به </w:t>
      </w:r>
      <w:r w:rsidR="00654A31" w:rsidRPr="004414E6">
        <w:rPr>
          <w:rFonts w:ascii="Traditional Arabic" w:hAnsi="Traditional Arabic" w:cs="Traditional Arabic" w:hint="cs"/>
          <w:rtl/>
        </w:rPr>
        <w:t>این‌ها</w:t>
      </w:r>
      <w:r w:rsidRPr="004414E6">
        <w:rPr>
          <w:rFonts w:ascii="Traditional Arabic" w:hAnsi="Traditional Arabic" w:cs="Traditional Arabic" w:hint="cs"/>
          <w:rtl/>
        </w:rPr>
        <w:t xml:space="preserve"> برانگیخته </w:t>
      </w:r>
      <w:r w:rsidR="00654A31" w:rsidRPr="004414E6">
        <w:rPr>
          <w:rFonts w:ascii="Traditional Arabic" w:hAnsi="Traditional Arabic" w:cs="Traditional Arabic" w:hint="cs"/>
          <w:rtl/>
        </w:rPr>
        <w:t>می‌شویم</w:t>
      </w:r>
      <w:r w:rsidR="00F21134" w:rsidRPr="004414E6">
        <w:rPr>
          <w:rStyle w:val="CommentReference"/>
          <w:rFonts w:ascii="Traditional Arabic" w:hAnsi="Traditional Arabic" w:cs="Traditional Arabic" w:hint="cs"/>
          <w:sz w:val="48"/>
          <w:szCs w:val="36"/>
          <w:rtl/>
        </w:rPr>
        <w:t xml:space="preserve"> </w:t>
      </w:r>
      <w:r w:rsidR="00F21134" w:rsidRPr="004414E6">
        <w:rPr>
          <w:rStyle w:val="CommentReference"/>
          <w:rFonts w:ascii="Traditional Arabic" w:hAnsi="Traditional Arabic" w:cs="Traditional Arabic" w:hint="cs"/>
          <w:sz w:val="36"/>
          <w:szCs w:val="36"/>
          <w:rtl/>
        </w:rPr>
        <w:t>د</w:t>
      </w:r>
      <w:r w:rsidRPr="004414E6">
        <w:rPr>
          <w:rFonts w:ascii="Traditional Arabic" w:hAnsi="Traditional Arabic" w:cs="Traditional Arabic" w:hint="cs"/>
          <w:rtl/>
        </w:rPr>
        <w:t xml:space="preserve">ر مثل </w:t>
      </w:r>
      <w:r w:rsidR="00654A31" w:rsidRPr="004414E6">
        <w:rPr>
          <w:rFonts w:ascii="Traditional Arabic" w:hAnsi="Traditional Arabic" w:cs="Traditional Arabic" w:hint="cs"/>
          <w:rtl/>
        </w:rPr>
        <w:t>امربه‌معروف</w:t>
      </w:r>
      <w:r w:rsidRPr="004414E6">
        <w:rPr>
          <w:rFonts w:ascii="Traditional Arabic" w:hAnsi="Traditional Arabic" w:cs="Traditional Arabic" w:hint="cs"/>
          <w:rtl/>
        </w:rPr>
        <w:t xml:space="preserve"> و نهی از منکر تا عاشورا </w:t>
      </w:r>
      <w:r w:rsidR="00386583" w:rsidRPr="004414E6">
        <w:rPr>
          <w:rFonts w:ascii="Traditional Arabic" w:hAnsi="Traditional Arabic" w:cs="Traditional Arabic" w:hint="cs"/>
          <w:rtl/>
        </w:rPr>
        <w:t xml:space="preserve">را </w:t>
      </w:r>
      <w:r w:rsidRPr="004414E6">
        <w:rPr>
          <w:rFonts w:ascii="Traditional Arabic" w:hAnsi="Traditional Arabic" w:cs="Traditional Arabic" w:hint="cs"/>
          <w:rtl/>
        </w:rPr>
        <w:t xml:space="preserve">نبینیم </w:t>
      </w:r>
      <w:r w:rsidR="00654A31" w:rsidRPr="004414E6">
        <w:rPr>
          <w:rFonts w:ascii="Traditional Arabic" w:hAnsi="Traditional Arabic" w:cs="Traditional Arabic" w:hint="cs"/>
          <w:rtl/>
        </w:rPr>
        <w:t>نمی‌فهمیم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امربه‌معروف</w:t>
      </w:r>
      <w:r w:rsidR="006E4405" w:rsidRPr="004414E6">
        <w:rPr>
          <w:rFonts w:ascii="Traditional Arabic" w:hAnsi="Traditional Arabic" w:cs="Traditional Arabic" w:hint="cs"/>
          <w:rtl/>
        </w:rPr>
        <w:t xml:space="preserve"> چیست</w:t>
      </w:r>
      <w:r w:rsidR="00BB2EE9" w:rsidRPr="004414E6">
        <w:rPr>
          <w:rFonts w:ascii="Traditional Arabic" w:hAnsi="Traditional Arabic" w:cs="Traditional Arabic"/>
          <w:rtl/>
        </w:rPr>
        <w:t xml:space="preserve"> </w:t>
      </w:r>
      <w:r w:rsidR="00BB2EE9" w:rsidRPr="004414E6">
        <w:rPr>
          <w:rFonts w:ascii="Traditional Arabic" w:hAnsi="Traditional Arabic" w:cs="Traditional Arabic" w:hint="cs"/>
          <w:rtl/>
        </w:rPr>
        <w:t>و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آن</w:t>
      </w:r>
      <w:r w:rsidRPr="004414E6">
        <w:rPr>
          <w:rFonts w:ascii="Traditional Arabic" w:hAnsi="Traditional Arabic" w:cs="Traditional Arabic" w:hint="cs"/>
          <w:rtl/>
        </w:rPr>
        <w:t xml:space="preserve"> برانگیختی در ما پیدا </w:t>
      </w:r>
      <w:r w:rsidR="00EE2C97" w:rsidRPr="004414E6">
        <w:rPr>
          <w:rFonts w:ascii="Traditional Arabic" w:hAnsi="Traditional Arabic" w:cs="Traditional Arabic" w:hint="cs"/>
          <w:rtl/>
        </w:rPr>
        <w:t>نمی‌شود</w:t>
      </w:r>
      <w:r w:rsidR="00BB2EE9" w:rsidRPr="004414E6">
        <w:rPr>
          <w:rFonts w:ascii="Traditional Arabic" w:hAnsi="Traditional Arabic" w:cs="Traditional Arabic" w:hint="cs"/>
          <w:rtl/>
        </w:rPr>
        <w:t>؛</w:t>
      </w:r>
      <w:r w:rsidR="00BB2EE9" w:rsidRPr="004414E6">
        <w:rPr>
          <w:rFonts w:ascii="Traditional Arabic" w:hAnsi="Traditional Arabic" w:cs="Traditional Arabic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بنابراین سیره در رفتارهای خانوادگی و فردی و اجتماعی که </w:t>
      </w:r>
      <w:r w:rsidR="00654A31" w:rsidRPr="004414E6">
        <w:rPr>
          <w:rFonts w:ascii="Traditional Arabic" w:hAnsi="Traditional Arabic" w:cs="Traditional Arabic" w:hint="cs"/>
          <w:rtl/>
        </w:rPr>
        <w:t>ائمه</w:t>
      </w:r>
      <w:r w:rsidRPr="004414E6">
        <w:rPr>
          <w:rFonts w:ascii="Traditional Arabic" w:hAnsi="Traditional Arabic" w:cs="Traditional Arabic" w:hint="cs"/>
          <w:rtl/>
        </w:rPr>
        <w:t xml:space="preserve"> و اصحاب داشتند یک نقش مهم</w:t>
      </w:r>
      <w:r w:rsidR="00386583" w:rsidRPr="004414E6">
        <w:rPr>
          <w:rFonts w:ascii="Traditional Arabic" w:hAnsi="Traditional Arabic" w:cs="Traditional Arabic" w:hint="cs"/>
          <w:rtl/>
        </w:rPr>
        <w:t>ی که دارد</w:t>
      </w:r>
      <w:r w:rsidR="00EE2C97" w:rsidRPr="004414E6">
        <w:rPr>
          <w:rFonts w:ascii="Traditional Arabic" w:hAnsi="Traditional Arabic" w:cs="Traditional Arabic" w:hint="cs"/>
          <w:rtl/>
        </w:rPr>
        <w:t xml:space="preserve"> تأثیرگذاری</w:t>
      </w:r>
      <w:r w:rsidR="00386583" w:rsidRPr="004414E6">
        <w:rPr>
          <w:rFonts w:ascii="Traditional Arabic" w:hAnsi="Traditional Arabic" w:cs="Traditional Arabic" w:hint="cs"/>
          <w:rtl/>
        </w:rPr>
        <w:t xml:space="preserve"> تربیتی و اخلاقی </w:t>
      </w:r>
      <w:r w:rsidRPr="004414E6">
        <w:rPr>
          <w:rFonts w:ascii="Traditional Arabic" w:hAnsi="Traditional Arabic" w:cs="Traditional Arabic" w:hint="cs"/>
          <w:rtl/>
        </w:rPr>
        <w:t xml:space="preserve">در </w:t>
      </w:r>
      <w:r w:rsidR="00EE2C97" w:rsidRPr="004414E6">
        <w:rPr>
          <w:rFonts w:ascii="Traditional Arabic" w:hAnsi="Traditional Arabic" w:cs="Traditional Arabic" w:hint="cs"/>
          <w:rtl/>
        </w:rPr>
        <w:t>انسان‌ها</w:t>
      </w:r>
      <w:r w:rsidRPr="004414E6">
        <w:rPr>
          <w:rFonts w:ascii="Traditional Arabic" w:hAnsi="Traditional Arabic" w:cs="Traditional Arabic" w:hint="cs"/>
          <w:rtl/>
        </w:rPr>
        <w:t xml:space="preserve"> است و </w:t>
      </w:r>
      <w:r w:rsidR="00EE2C97" w:rsidRPr="004414E6">
        <w:rPr>
          <w:rFonts w:ascii="Traditional Arabic" w:hAnsi="Traditional Arabic" w:cs="Traditional Arabic" w:hint="cs"/>
          <w:rtl/>
        </w:rPr>
        <w:t>انسان‌ها</w:t>
      </w:r>
      <w:r w:rsidRPr="004414E6">
        <w:rPr>
          <w:rFonts w:ascii="Traditional Arabic" w:hAnsi="Traditional Arabic" w:cs="Traditional Arabic" w:hint="cs"/>
          <w:rtl/>
        </w:rPr>
        <w:t xml:space="preserve"> را به سمت </w:t>
      </w:r>
      <w:r w:rsidR="00386583" w:rsidRPr="004414E6">
        <w:rPr>
          <w:rFonts w:ascii="Traditional Arabic" w:hAnsi="Traditional Arabic" w:cs="Traditional Arabic" w:hint="cs"/>
          <w:rtl/>
        </w:rPr>
        <w:t>آن</w:t>
      </w:r>
      <w:r w:rsidR="00654A31" w:rsidRPr="004414E6">
        <w:rPr>
          <w:rFonts w:ascii="Traditional Arabic" w:hAnsi="Traditional Arabic" w:cs="Traditional Arabic" w:hint="cs"/>
          <w:rtl/>
        </w:rPr>
        <w:t>چه</w:t>
      </w:r>
      <w:r w:rsidRPr="004414E6">
        <w:rPr>
          <w:rFonts w:ascii="Traditional Arabic" w:hAnsi="Traditional Arabic" w:cs="Traditional Arabic" w:hint="cs"/>
          <w:rtl/>
        </w:rPr>
        <w:t xml:space="preserve"> از متون قولی و الفاظ آیات و روای</w:t>
      </w:r>
      <w:r w:rsidR="00386583" w:rsidRPr="004414E6">
        <w:rPr>
          <w:rFonts w:ascii="Traditional Arabic" w:hAnsi="Traditional Arabic" w:cs="Traditional Arabic" w:hint="cs"/>
          <w:rtl/>
        </w:rPr>
        <w:t>ا</w:t>
      </w:r>
      <w:r w:rsidRPr="004414E6">
        <w:rPr>
          <w:rFonts w:ascii="Traditional Arabic" w:hAnsi="Traditional Arabic" w:cs="Traditional Arabic" w:hint="cs"/>
          <w:rtl/>
        </w:rPr>
        <w:t>ت</w:t>
      </w:r>
      <w:r w:rsidR="0059065E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می‌فهمد</w:t>
      </w:r>
      <w:r w:rsidR="00570FDD" w:rsidRPr="004414E6">
        <w:rPr>
          <w:rFonts w:ascii="Traditional Arabic" w:hAnsi="Traditional Arabic" w:cs="Traditional Arabic" w:hint="cs"/>
          <w:rtl/>
        </w:rPr>
        <w:t>،</w:t>
      </w:r>
      <w:r w:rsidRPr="004414E6">
        <w:rPr>
          <w:rFonts w:ascii="Traditional Arabic" w:hAnsi="Traditional Arabic" w:cs="Traditional Arabic" w:hint="cs"/>
          <w:rtl/>
        </w:rPr>
        <w:t xml:space="preserve"> تحریک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Pr="004414E6">
        <w:rPr>
          <w:rFonts w:ascii="Traditional Arabic" w:hAnsi="Traditional Arabic" w:cs="Traditional Arabic" w:hint="cs"/>
          <w:rtl/>
        </w:rPr>
        <w:t xml:space="preserve"> این نقش در فقه </w:t>
      </w:r>
      <w:r w:rsidR="00654A31" w:rsidRPr="004414E6">
        <w:rPr>
          <w:rFonts w:ascii="Traditional Arabic" w:hAnsi="Traditional Arabic" w:cs="Traditional Arabic" w:hint="cs"/>
          <w:rtl/>
        </w:rPr>
        <w:t>الآن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موردبحثمان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نیست</w:t>
      </w:r>
      <w:r w:rsidR="00570FDD" w:rsidRPr="004414E6">
        <w:rPr>
          <w:rFonts w:ascii="Traditional Arabic" w:hAnsi="Traditional Arabic" w:cs="Traditional Arabic" w:hint="cs"/>
          <w:rtl/>
        </w:rPr>
        <w:t xml:space="preserve">. گرچه مهم است </w:t>
      </w:r>
      <w:r w:rsidR="00921AC5" w:rsidRPr="004414E6">
        <w:rPr>
          <w:rFonts w:ascii="Traditional Arabic" w:hAnsi="Traditional Arabic" w:cs="Traditional Arabic" w:hint="cs"/>
          <w:rtl/>
        </w:rPr>
        <w:t xml:space="preserve">در </w:t>
      </w:r>
      <w:r w:rsidR="00654A31" w:rsidRPr="004414E6">
        <w:rPr>
          <w:rFonts w:ascii="Traditional Arabic" w:hAnsi="Traditional Arabic" w:cs="Traditional Arabic" w:hint="cs"/>
          <w:rtl/>
        </w:rPr>
        <w:t>برانگیخته</w:t>
      </w:r>
      <w:r w:rsidR="00921AC5" w:rsidRPr="004414E6">
        <w:rPr>
          <w:rFonts w:ascii="Traditional Arabic" w:hAnsi="Traditional Arabic" w:cs="Traditional Arabic" w:hint="cs"/>
          <w:rtl/>
        </w:rPr>
        <w:t xml:space="preserve"> شدن </w:t>
      </w:r>
      <w:r w:rsidR="00EE2C97" w:rsidRPr="004414E6">
        <w:rPr>
          <w:rFonts w:ascii="Traditional Arabic" w:hAnsi="Traditional Arabic" w:cs="Traditional Arabic" w:hint="cs"/>
          <w:rtl/>
        </w:rPr>
        <w:t>انسان‌ها</w:t>
      </w:r>
      <w:r w:rsidR="00921AC5" w:rsidRPr="004414E6">
        <w:rPr>
          <w:rFonts w:ascii="Traditional Arabic" w:hAnsi="Traditional Arabic" w:cs="Traditional Arabic" w:hint="cs"/>
          <w:rtl/>
        </w:rPr>
        <w:t xml:space="preserve"> به کارهای خوب یا </w:t>
      </w:r>
      <w:r w:rsidR="00654A31" w:rsidRPr="004414E6">
        <w:rPr>
          <w:rFonts w:ascii="Traditional Arabic" w:hAnsi="Traditional Arabic" w:cs="Traditional Arabic" w:hint="cs"/>
          <w:rtl/>
        </w:rPr>
        <w:t>بازداشتن</w:t>
      </w:r>
      <w:r w:rsidR="00921AC5" w:rsidRPr="004414E6">
        <w:rPr>
          <w:rFonts w:ascii="Traditional Arabic" w:hAnsi="Traditional Arabic" w:cs="Traditional Arabic" w:hint="cs"/>
          <w:rtl/>
        </w:rPr>
        <w:t xml:space="preserve"> از کارهای بد</w:t>
      </w:r>
      <w:r w:rsidR="0059065E" w:rsidRPr="004414E6">
        <w:rPr>
          <w:rFonts w:ascii="Traditional Arabic" w:hAnsi="Traditional Arabic" w:cs="Traditional Arabic" w:hint="cs"/>
          <w:rtl/>
        </w:rPr>
        <w:t xml:space="preserve"> به آن پرداخته شود</w:t>
      </w:r>
      <w:r w:rsidR="00921AC5" w:rsidRPr="004414E6">
        <w:rPr>
          <w:rFonts w:ascii="Traditional Arabic" w:hAnsi="Traditional Arabic" w:cs="Traditional Arabic" w:hint="cs"/>
          <w:rtl/>
        </w:rPr>
        <w:t>.</w:t>
      </w:r>
    </w:p>
    <w:p w14:paraId="4E7EE5EF" w14:textId="2D4F9060" w:rsidR="00445373" w:rsidRPr="004414E6" w:rsidRDefault="00921AC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BB2EE9" w:rsidRPr="004414E6">
        <w:rPr>
          <w:rFonts w:ascii="Traditional Arabic" w:hAnsi="Traditional Arabic" w:cs="Traditional Arabic" w:hint="cs"/>
          <w:rtl/>
        </w:rPr>
        <w:t>وقتی سیره</w:t>
      </w:r>
      <w:r w:rsidRPr="004414E6">
        <w:rPr>
          <w:rFonts w:ascii="Traditional Arabic" w:hAnsi="Traditional Arabic" w:cs="Traditional Arabic" w:hint="cs"/>
          <w:rtl/>
        </w:rPr>
        <w:t xml:space="preserve"> را </w:t>
      </w:r>
      <w:r w:rsidR="00654A31" w:rsidRPr="004414E6">
        <w:rPr>
          <w:rFonts w:ascii="Traditional Arabic" w:hAnsi="Traditional Arabic" w:cs="Traditional Arabic" w:hint="cs"/>
          <w:rtl/>
        </w:rPr>
        <w:t>می‌بینیم</w:t>
      </w:r>
      <w:r w:rsidR="00DB13AA" w:rsidRPr="004414E6">
        <w:rPr>
          <w:rFonts w:ascii="Traditional Arabic" w:hAnsi="Traditional Arabic" w:cs="Traditional Arabic" w:hint="cs"/>
          <w:rtl/>
        </w:rPr>
        <w:t xml:space="preserve"> و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F046B2" w:rsidRPr="004414E6">
        <w:rPr>
          <w:rFonts w:ascii="Traditional Arabic" w:hAnsi="Traditional Arabic" w:cs="Traditional Arabic" w:hint="cs"/>
          <w:rtl/>
        </w:rPr>
        <w:t>نقش‌</w:t>
      </w:r>
      <w:r w:rsidR="00DB13AA" w:rsidRPr="004414E6">
        <w:rPr>
          <w:rFonts w:ascii="Traditional Arabic" w:hAnsi="Traditional Arabic" w:cs="Traditional Arabic" w:hint="cs"/>
          <w:rtl/>
        </w:rPr>
        <w:t xml:space="preserve"> آن را که دارای</w:t>
      </w:r>
      <w:r w:rsidRPr="004414E6">
        <w:rPr>
          <w:rFonts w:ascii="Traditional Arabic" w:hAnsi="Traditional Arabic" w:cs="Traditional Arabic" w:hint="cs"/>
          <w:rtl/>
        </w:rPr>
        <w:t xml:space="preserve"> ارزش بزر</w:t>
      </w:r>
      <w:r w:rsidR="00F046B2" w:rsidRPr="004414E6">
        <w:rPr>
          <w:rFonts w:ascii="Traditional Arabic" w:hAnsi="Traditional Arabic" w:cs="Traditional Arabic" w:hint="cs"/>
          <w:rtl/>
        </w:rPr>
        <w:t xml:space="preserve">گی است </w:t>
      </w:r>
      <w:r w:rsidR="00EE2C97" w:rsidRPr="004414E6">
        <w:rPr>
          <w:rFonts w:ascii="Traditional Arabic" w:hAnsi="Traditional Arabic" w:cs="Traditional Arabic" w:hint="cs"/>
          <w:rtl/>
        </w:rPr>
        <w:t>می‌یابیم</w:t>
      </w:r>
      <w:r w:rsidR="00F046B2" w:rsidRPr="004414E6">
        <w:rPr>
          <w:rFonts w:ascii="Traditional Arabic" w:hAnsi="Traditional Arabic" w:cs="Traditional Arabic" w:hint="cs"/>
          <w:rtl/>
        </w:rPr>
        <w:t xml:space="preserve">؛ درک </w:t>
      </w:r>
      <w:r w:rsidR="00EE2C97" w:rsidRPr="004414E6">
        <w:rPr>
          <w:rFonts w:ascii="Traditional Arabic" w:hAnsi="Traditional Arabic" w:cs="Traditional Arabic" w:hint="cs"/>
          <w:rtl/>
        </w:rPr>
        <w:t>می‌کنیم</w:t>
      </w:r>
      <w:r w:rsidR="00F046B2" w:rsidRPr="004414E6">
        <w:rPr>
          <w:rFonts w:ascii="Traditional Arabic" w:hAnsi="Traditional Arabic" w:cs="Traditional Arabic" w:hint="cs"/>
          <w:rtl/>
        </w:rPr>
        <w:t xml:space="preserve"> </w:t>
      </w:r>
      <w:r w:rsidR="00DB13AA" w:rsidRPr="004414E6">
        <w:rPr>
          <w:rFonts w:ascii="Traditional Arabic" w:hAnsi="Traditional Arabic" w:cs="Traditional Arabic" w:hint="cs"/>
          <w:rtl/>
        </w:rPr>
        <w:t>که</w:t>
      </w:r>
      <w:r w:rsidRPr="004414E6">
        <w:rPr>
          <w:rFonts w:ascii="Traditional Arabic" w:hAnsi="Traditional Arabic" w:cs="Traditional Arabic" w:hint="cs"/>
          <w:rtl/>
        </w:rPr>
        <w:t xml:space="preserve"> کار </w:t>
      </w:r>
      <w:r w:rsidR="00F046B2" w:rsidRPr="004414E6">
        <w:rPr>
          <w:rFonts w:ascii="Traditional Arabic" w:hAnsi="Traditional Arabic" w:cs="Traditional Arabic" w:hint="cs"/>
          <w:rtl/>
        </w:rPr>
        <w:t>سیره</w:t>
      </w:r>
      <w:r w:rsidRPr="004414E6">
        <w:rPr>
          <w:rFonts w:ascii="Traditional Arabic" w:hAnsi="Traditional Arabic" w:cs="Traditional Arabic" w:hint="cs"/>
          <w:rtl/>
        </w:rPr>
        <w:t xml:space="preserve"> در حقیقت تجسد همین تعالیمی است که در آیات و روایات آمده است.</w:t>
      </w:r>
      <w:r w:rsidR="0077552C" w:rsidRPr="004414E6">
        <w:rPr>
          <w:rFonts w:ascii="Traditional Arabic" w:hAnsi="Traditional Arabic" w:cs="Traditional Arabic"/>
          <w:rtl/>
        </w:rPr>
        <w:t xml:space="preserve"> </w:t>
      </w:r>
      <w:r w:rsidR="0077552C" w:rsidRPr="004414E6">
        <w:rPr>
          <w:rFonts w:ascii="Traditional Arabic" w:hAnsi="Traditional Arabic" w:cs="Traditional Arabic" w:hint="cs"/>
          <w:rtl/>
        </w:rPr>
        <w:t>طبیعت</w:t>
      </w:r>
      <w:r w:rsidRPr="004414E6">
        <w:rPr>
          <w:rFonts w:ascii="Traditional Arabic" w:hAnsi="Traditional Arabic" w:cs="Traditional Arabic" w:hint="cs"/>
          <w:rtl/>
        </w:rPr>
        <w:t xml:space="preserve"> بشر این است که وقتی این تجسد را جایی </w:t>
      </w:r>
      <w:r w:rsidR="00654A31" w:rsidRPr="004414E6">
        <w:rPr>
          <w:rFonts w:ascii="Traditional Arabic" w:hAnsi="Traditional Arabic" w:cs="Traditional Arabic" w:hint="cs"/>
          <w:rtl/>
        </w:rPr>
        <w:t>می‌بیند</w:t>
      </w:r>
      <w:r w:rsidRPr="004414E6">
        <w:rPr>
          <w:rFonts w:ascii="Traditional Arabic" w:hAnsi="Traditional Arabic" w:cs="Traditional Arabic" w:hint="cs"/>
          <w:rtl/>
        </w:rPr>
        <w:t xml:space="preserve"> بیشتر در ذهنش </w:t>
      </w:r>
      <w:r w:rsidR="00654A31" w:rsidRPr="004414E6">
        <w:rPr>
          <w:rFonts w:ascii="Traditional Arabic" w:hAnsi="Traditional Arabic" w:cs="Traditional Arabic" w:hint="cs"/>
          <w:rtl/>
        </w:rPr>
        <w:t>ازنظر</w:t>
      </w:r>
      <w:r w:rsidRPr="004414E6">
        <w:rPr>
          <w:rFonts w:ascii="Traditional Arabic" w:hAnsi="Traditional Arabic" w:cs="Traditional Arabic" w:hint="cs"/>
          <w:rtl/>
        </w:rPr>
        <w:t xml:space="preserve"> آموزشی </w:t>
      </w:r>
      <w:r w:rsidR="00DB13AA" w:rsidRPr="004414E6">
        <w:rPr>
          <w:rFonts w:ascii="Traditional Arabic" w:hAnsi="Traditional Arabic" w:cs="Traditional Arabic" w:hint="cs"/>
          <w:rtl/>
        </w:rPr>
        <w:t xml:space="preserve">تثبیت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DB13AA" w:rsidRPr="004414E6">
        <w:rPr>
          <w:rFonts w:ascii="Traditional Arabic" w:hAnsi="Traditional Arabic" w:cs="Traditional Arabic" w:hint="cs"/>
          <w:rtl/>
        </w:rPr>
        <w:t xml:space="preserve"> و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ازنظر</w:t>
      </w:r>
      <w:r w:rsidRPr="004414E6">
        <w:rPr>
          <w:rFonts w:ascii="Traditional Arabic" w:hAnsi="Traditional Arabic" w:cs="Traditional Arabic" w:hint="cs"/>
          <w:rtl/>
        </w:rPr>
        <w:t xml:space="preserve"> انگیزشی بیشتر به دنبال </w:t>
      </w:r>
      <w:r w:rsidR="00654A31" w:rsidRPr="004414E6">
        <w:rPr>
          <w:rFonts w:ascii="Traditional Arabic" w:hAnsi="Traditional Arabic" w:cs="Traditional Arabic" w:hint="cs"/>
          <w:rtl/>
        </w:rPr>
        <w:t>آن</w:t>
      </w:r>
      <w:r w:rsidRPr="004414E6">
        <w:rPr>
          <w:rFonts w:ascii="Traditional Arabic" w:hAnsi="Traditional Arabic" w:cs="Traditional Arabic" w:hint="cs"/>
          <w:rtl/>
        </w:rPr>
        <w:t xml:space="preserve"> حرکت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BD176F" w:rsidRPr="004414E6">
        <w:rPr>
          <w:rFonts w:ascii="Traditional Arabic" w:hAnsi="Traditional Arabic" w:cs="Traditional Arabic" w:hint="cs"/>
          <w:rtl/>
        </w:rPr>
        <w:t>؛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بنابراین </w:t>
      </w:r>
      <w:r w:rsidR="00F046B2" w:rsidRPr="004414E6">
        <w:rPr>
          <w:rFonts w:ascii="Traditional Arabic" w:hAnsi="Traditional Arabic" w:cs="Traditional Arabic" w:hint="cs"/>
          <w:rtl/>
        </w:rPr>
        <w:t>زمانی که سیره از معصوم باشد</w:t>
      </w:r>
      <w:r w:rsidR="00445373" w:rsidRPr="004414E6">
        <w:rPr>
          <w:rFonts w:ascii="Traditional Arabic" w:hAnsi="Traditional Arabic" w:cs="Traditional Arabic" w:hint="cs"/>
          <w:rtl/>
        </w:rPr>
        <w:t xml:space="preserve"> دو</w:t>
      </w:r>
      <w:r w:rsidR="00F046B2" w:rsidRPr="004414E6">
        <w:rPr>
          <w:rFonts w:ascii="Traditional Arabic" w:hAnsi="Traditional Arabic" w:cs="Traditional Arabic" w:hint="cs"/>
          <w:rtl/>
        </w:rPr>
        <w:t xml:space="preserve"> </w:t>
      </w:r>
      <w:r w:rsidR="00445373" w:rsidRPr="004414E6">
        <w:rPr>
          <w:rFonts w:ascii="Traditional Arabic" w:hAnsi="Traditional Arabic" w:cs="Traditional Arabic" w:hint="cs"/>
          <w:rtl/>
        </w:rPr>
        <w:t>نقش آموزشی و تربیتی</w:t>
      </w:r>
      <w:r w:rsidR="00F046B2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در زندگی بشر </w:t>
      </w:r>
      <w:r w:rsidR="00F046B2" w:rsidRPr="004414E6">
        <w:rPr>
          <w:rFonts w:ascii="Traditional Arabic" w:hAnsi="Traditional Arabic" w:cs="Traditional Arabic" w:hint="cs"/>
          <w:rtl/>
        </w:rPr>
        <w:t xml:space="preserve">نمایان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445373" w:rsidRPr="004414E6">
        <w:rPr>
          <w:rFonts w:ascii="Traditional Arabic" w:hAnsi="Traditional Arabic" w:cs="Traditional Arabic" w:hint="cs"/>
          <w:rtl/>
        </w:rPr>
        <w:t>:</w:t>
      </w:r>
    </w:p>
    <w:p w14:paraId="7EFBE85B" w14:textId="3DD19044" w:rsidR="008614A5" w:rsidRPr="004414E6" w:rsidRDefault="00B960F0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1. </w:t>
      </w:r>
      <w:r w:rsidR="00DB13AA" w:rsidRPr="004414E6">
        <w:rPr>
          <w:rFonts w:ascii="Traditional Arabic" w:hAnsi="Traditional Arabic" w:cs="Traditional Arabic" w:hint="cs"/>
          <w:rtl/>
        </w:rPr>
        <w:t xml:space="preserve">باعث تحریک </w:t>
      </w:r>
      <w:r w:rsidR="00EE2C97" w:rsidRPr="004414E6">
        <w:rPr>
          <w:rFonts w:ascii="Traditional Arabic" w:hAnsi="Traditional Arabic" w:cs="Traditional Arabic" w:hint="cs"/>
          <w:rtl/>
        </w:rPr>
        <w:t>انسان‌ها</w:t>
      </w:r>
      <w:r w:rsidR="00DB13AA" w:rsidRPr="004414E6">
        <w:rPr>
          <w:rFonts w:ascii="Traditional Arabic" w:hAnsi="Traditional Arabic" w:cs="Traditional Arabic" w:hint="cs"/>
          <w:rtl/>
        </w:rPr>
        <w:t xml:space="preserve"> </w:t>
      </w:r>
      <w:r w:rsidR="00BB2EE9" w:rsidRPr="004414E6">
        <w:rPr>
          <w:rFonts w:ascii="Traditional Arabic" w:hAnsi="Traditional Arabic" w:cs="Traditional Arabic" w:hint="cs"/>
          <w:rtl/>
        </w:rPr>
        <w:t>می‌شود و</w:t>
      </w:r>
      <w:r w:rsidR="00DB13AA"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این‌یک</w:t>
      </w:r>
      <w:r w:rsidR="00921AC5" w:rsidRPr="004414E6">
        <w:rPr>
          <w:rFonts w:ascii="Traditional Arabic" w:hAnsi="Traditional Arabic" w:cs="Traditional Arabic" w:hint="cs"/>
          <w:rtl/>
        </w:rPr>
        <w:t xml:space="preserve"> نقش مهمی است که </w:t>
      </w:r>
      <w:r w:rsidR="00654A31" w:rsidRPr="004414E6">
        <w:rPr>
          <w:rFonts w:ascii="Traditional Arabic" w:hAnsi="Traditional Arabic" w:cs="Traditional Arabic" w:hint="cs"/>
          <w:rtl/>
        </w:rPr>
        <w:t>فعلاً</w:t>
      </w:r>
      <w:r w:rsidR="00921AC5" w:rsidRPr="004414E6">
        <w:rPr>
          <w:rFonts w:ascii="Traditional Arabic" w:hAnsi="Traditional Arabic" w:cs="Traditional Arabic" w:hint="cs"/>
          <w:rtl/>
        </w:rPr>
        <w:t xml:space="preserve"> محل بحث ما </w:t>
      </w:r>
      <w:r w:rsidR="00654A31" w:rsidRPr="004414E6">
        <w:rPr>
          <w:rFonts w:ascii="Traditional Arabic" w:hAnsi="Traditional Arabic" w:cs="Traditional Arabic" w:hint="cs"/>
          <w:rtl/>
        </w:rPr>
        <w:t>نیست</w:t>
      </w:r>
      <w:r w:rsidR="00921AC5" w:rsidRPr="004414E6">
        <w:rPr>
          <w:rFonts w:ascii="Traditional Arabic" w:hAnsi="Traditional Arabic" w:cs="Traditional Arabic" w:hint="cs"/>
          <w:rtl/>
        </w:rPr>
        <w:t>.</w:t>
      </w:r>
    </w:p>
    <w:p w14:paraId="210DDA54" w14:textId="25A9FE2A" w:rsidR="009A06E7" w:rsidRPr="004414E6" w:rsidRDefault="00B960F0" w:rsidP="004624A1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2.</w:t>
      </w:r>
      <w:r w:rsidR="00F046B2" w:rsidRPr="004414E6">
        <w:rPr>
          <w:rFonts w:ascii="Traditional Arabic" w:hAnsi="Traditional Arabic" w:cs="Traditional Arabic" w:hint="cs"/>
          <w:rtl/>
        </w:rPr>
        <w:t xml:space="preserve"> نوع مصداق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921AC5" w:rsidRPr="004414E6">
        <w:rPr>
          <w:rFonts w:ascii="Traditional Arabic" w:hAnsi="Traditional Arabic" w:cs="Traditional Arabic" w:hint="cs"/>
          <w:rtl/>
        </w:rPr>
        <w:t xml:space="preserve">کلیات را </w:t>
      </w:r>
      <w:r w:rsidR="00654A31" w:rsidRPr="004414E6">
        <w:rPr>
          <w:rFonts w:ascii="Traditional Arabic" w:hAnsi="Traditional Arabic" w:cs="Traditional Arabic" w:hint="cs"/>
          <w:rtl/>
        </w:rPr>
        <w:t>ازنظر</w:t>
      </w:r>
      <w:r w:rsidR="00921AC5" w:rsidRPr="004414E6">
        <w:rPr>
          <w:rFonts w:ascii="Traditional Arabic" w:hAnsi="Traditional Arabic" w:cs="Traditional Arabic" w:hint="cs"/>
          <w:rtl/>
        </w:rPr>
        <w:t xml:space="preserve"> خارجی مشخص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Pr="004414E6">
        <w:rPr>
          <w:rFonts w:ascii="Traditional Arabic" w:hAnsi="Traditional Arabic" w:cs="Traditional Arabic" w:hint="cs"/>
          <w:rtl/>
        </w:rPr>
        <w:t>.</w:t>
      </w:r>
      <w:r w:rsidR="00921AC5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مثلاً</w:t>
      </w:r>
      <w:r w:rsidR="00921AC5" w:rsidRPr="004414E6">
        <w:rPr>
          <w:rFonts w:ascii="Traditional Arabic" w:hAnsi="Traditional Arabic" w:cs="Traditional Arabic" w:hint="cs"/>
          <w:rtl/>
        </w:rPr>
        <w:t xml:space="preserve"> آمده است که</w:t>
      </w:r>
      <w:r w:rsidR="00F046B2" w:rsidRPr="004414E6">
        <w:rPr>
          <w:rFonts w:ascii="Traditional Arabic" w:hAnsi="Traditional Arabic" w:cs="Traditional Arabic" w:hint="cs"/>
          <w:rtl/>
        </w:rPr>
        <w:t>:</w:t>
      </w:r>
      <w:r w:rsidR="00921AC5" w:rsidRPr="004414E6">
        <w:rPr>
          <w:rFonts w:ascii="Traditional Arabic" w:hAnsi="Traditional Arabic" w:cs="Traditional Arabic" w:hint="cs"/>
          <w:rtl/>
        </w:rPr>
        <w:t xml:space="preserve"> </w:t>
      </w:r>
      <w:r w:rsidR="00BD176F" w:rsidRPr="004414E6">
        <w:rPr>
          <w:rFonts w:ascii="Traditional Arabic" w:hAnsi="Traditional Arabic" w:cs="Traditional Arabic"/>
          <w:rtl/>
        </w:rPr>
        <w:t>«</w:t>
      </w:r>
      <w:r w:rsidR="004624A1" w:rsidRPr="004414E6">
        <w:rPr>
          <w:rFonts w:ascii="Traditional Arabic" w:hAnsi="Traditional Arabic" w:cs="Traditional Arabic" w:hint="cs"/>
          <w:b/>
          <w:bCs/>
          <w:color w:val="008000"/>
          <w:rtl/>
        </w:rPr>
        <w:t>صَلُّوا</w:t>
      </w:r>
      <w:r w:rsidR="004624A1" w:rsidRPr="004414E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624A1" w:rsidRPr="004414E6">
        <w:rPr>
          <w:rFonts w:ascii="Traditional Arabic" w:hAnsi="Traditional Arabic" w:cs="Traditional Arabic" w:hint="cs"/>
          <w:b/>
          <w:bCs/>
          <w:color w:val="008000"/>
          <w:rtl/>
        </w:rPr>
        <w:t>كَمَا</w:t>
      </w:r>
      <w:r w:rsidR="004624A1" w:rsidRPr="004414E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624A1" w:rsidRPr="004414E6">
        <w:rPr>
          <w:rFonts w:ascii="Traditional Arabic" w:hAnsi="Traditional Arabic" w:cs="Traditional Arabic" w:hint="cs"/>
          <w:b/>
          <w:bCs/>
          <w:color w:val="008000"/>
          <w:rtl/>
        </w:rPr>
        <w:t>رَأَيْتُمُونِي</w:t>
      </w:r>
      <w:r w:rsidR="004624A1" w:rsidRPr="004414E6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624A1" w:rsidRPr="004414E6">
        <w:rPr>
          <w:rFonts w:ascii="Traditional Arabic" w:hAnsi="Traditional Arabic" w:cs="Traditional Arabic" w:hint="cs"/>
          <w:b/>
          <w:bCs/>
          <w:color w:val="008000"/>
          <w:rtl/>
        </w:rPr>
        <w:t>أُصَلِّي‏</w:t>
      </w:r>
      <w:r w:rsidR="00F046B2" w:rsidRPr="004414E6">
        <w:rPr>
          <w:rFonts w:ascii="Traditional Arabic" w:hAnsi="Traditional Arabic" w:cs="Traditional Arabic" w:hint="cs"/>
          <w:b/>
          <w:bCs/>
          <w:color w:val="444444"/>
          <w:rtl/>
        </w:rPr>
        <w:t>»</w:t>
      </w:r>
      <w:r w:rsidR="00F046B2" w:rsidRPr="004414E6">
        <w:rPr>
          <w:rStyle w:val="FootnoteReference"/>
          <w:rFonts w:ascii="Traditional Arabic" w:hAnsi="Traditional Arabic" w:cs="Traditional Arabic"/>
          <w:b/>
          <w:bCs/>
          <w:color w:val="444444"/>
          <w:rtl/>
        </w:rPr>
        <w:footnoteReference w:id="1"/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درواقع</w:t>
      </w:r>
      <w:r w:rsidR="0077552C" w:rsidRPr="004414E6">
        <w:rPr>
          <w:rFonts w:ascii="Traditional Arabic" w:hAnsi="Traditional Arabic" w:cs="Traditional Arabic" w:hint="cs"/>
          <w:rtl/>
        </w:rPr>
        <w:t xml:space="preserve"> ترغیب به نماز شده است و اجزا و شرایط </w:t>
      </w:r>
      <w:r w:rsidR="00654A31" w:rsidRPr="004414E6">
        <w:rPr>
          <w:rFonts w:ascii="Traditional Arabic" w:hAnsi="Traditional Arabic" w:cs="Traditional Arabic" w:hint="cs"/>
          <w:rtl/>
        </w:rPr>
        <w:t>آن</w:t>
      </w:r>
      <w:r w:rsidR="0077552C" w:rsidRPr="004414E6">
        <w:rPr>
          <w:rFonts w:ascii="Traditional Arabic" w:hAnsi="Traditional Arabic" w:cs="Traditional Arabic" w:hint="cs"/>
          <w:rtl/>
        </w:rPr>
        <w:t xml:space="preserve"> </w:t>
      </w:r>
      <w:r w:rsidR="00654A31" w:rsidRPr="004414E6">
        <w:rPr>
          <w:rFonts w:ascii="Traditional Arabic" w:hAnsi="Traditional Arabic" w:cs="Traditional Arabic" w:hint="cs"/>
          <w:rtl/>
        </w:rPr>
        <w:t>گفته‌شده</w:t>
      </w:r>
      <w:r w:rsidR="0077552C" w:rsidRPr="004414E6">
        <w:rPr>
          <w:rFonts w:ascii="Traditional Arabic" w:hAnsi="Traditional Arabic" w:cs="Traditional Arabic" w:hint="cs"/>
          <w:rtl/>
        </w:rPr>
        <w:t xml:space="preserve"> است</w:t>
      </w:r>
      <w:r w:rsidR="00DB13AA" w:rsidRPr="004414E6">
        <w:rPr>
          <w:rFonts w:ascii="Traditional Arabic" w:hAnsi="Traditional Arabic" w:cs="Traditional Arabic" w:hint="cs"/>
          <w:rtl/>
        </w:rPr>
        <w:t>؛</w:t>
      </w:r>
      <w:r w:rsidR="0077552C" w:rsidRPr="004414E6">
        <w:rPr>
          <w:rFonts w:ascii="Traditional Arabic" w:hAnsi="Traditional Arabic" w:cs="Traditional Arabic" w:hint="cs"/>
          <w:rtl/>
        </w:rPr>
        <w:t xml:space="preserve"> ولی در مقام عمل اینکه چگونه در عالم خارج محق</w:t>
      </w:r>
      <w:r w:rsidR="00DB13AA" w:rsidRPr="004414E6">
        <w:rPr>
          <w:rFonts w:ascii="Traditional Arabic" w:hAnsi="Traditional Arabic" w:cs="Traditional Arabic" w:hint="cs"/>
          <w:rtl/>
        </w:rPr>
        <w:t>ق</w:t>
      </w:r>
      <w:r w:rsidR="0077552C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77552C" w:rsidRPr="004414E6">
        <w:rPr>
          <w:rFonts w:ascii="Traditional Arabic" w:hAnsi="Traditional Arabic" w:cs="Traditional Arabic" w:hint="cs"/>
          <w:rtl/>
        </w:rPr>
        <w:t xml:space="preserve"> مصداق را </w:t>
      </w:r>
      <w:r w:rsidR="0077552C" w:rsidRPr="004414E6">
        <w:rPr>
          <w:rFonts w:ascii="Traditional Arabic" w:hAnsi="Traditional Arabic" w:cs="Traditional Arabic" w:hint="cs"/>
          <w:rtl/>
        </w:rPr>
        <w:lastRenderedPageBreak/>
        <w:t xml:space="preserve">مشخص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77552C" w:rsidRPr="004414E6">
        <w:rPr>
          <w:rFonts w:ascii="Traditional Arabic" w:hAnsi="Traditional Arabic" w:cs="Traditional Arabic" w:hint="cs"/>
          <w:rtl/>
        </w:rPr>
        <w:t xml:space="preserve"> و یک نوع آموزش از قواعد و چیزهای کلی است</w:t>
      </w:r>
      <w:r w:rsidR="00DB13AA" w:rsidRPr="004414E6">
        <w:rPr>
          <w:rFonts w:ascii="Traditional Arabic" w:hAnsi="Traditional Arabic" w:cs="Traditional Arabic" w:hint="cs"/>
          <w:rtl/>
        </w:rPr>
        <w:t xml:space="preserve">. پس نقش تهییجی و آموزشی به لحاظ اینکه مصداق را مشخص بکند و در ذهن تثبیت بکند این نقش در </w:t>
      </w:r>
      <w:r w:rsidR="00EE2C97" w:rsidRPr="004414E6">
        <w:rPr>
          <w:rFonts w:ascii="Traditional Arabic" w:hAnsi="Traditional Arabic" w:cs="Traditional Arabic" w:hint="cs"/>
          <w:rtl/>
        </w:rPr>
        <w:t>صیغه‌ها</w:t>
      </w:r>
      <w:r w:rsidR="00DB13AA" w:rsidRPr="004414E6">
        <w:rPr>
          <w:rFonts w:ascii="Traditional Arabic" w:hAnsi="Traditional Arabic" w:cs="Traditional Arabic" w:hint="cs"/>
          <w:rtl/>
        </w:rPr>
        <w:t xml:space="preserve"> وجود دارد</w:t>
      </w:r>
      <w:r w:rsidR="009A06E7" w:rsidRPr="004414E6">
        <w:rPr>
          <w:rFonts w:ascii="Traditional Arabic" w:hAnsi="Traditional Arabic" w:cs="Traditional Arabic" w:hint="cs"/>
          <w:rtl/>
        </w:rPr>
        <w:t xml:space="preserve"> و</w:t>
      </w:r>
      <w:r w:rsidR="00DB13AA" w:rsidRPr="004414E6">
        <w:rPr>
          <w:rFonts w:ascii="Traditional Arabic" w:hAnsi="Traditional Arabic" w:cs="Traditional Arabic" w:hint="cs"/>
          <w:rtl/>
        </w:rPr>
        <w:t xml:space="preserve"> در جای خودش</w:t>
      </w:r>
      <w:r w:rsidR="009A06E7" w:rsidRPr="004414E6">
        <w:rPr>
          <w:rFonts w:ascii="Traditional Arabic" w:hAnsi="Traditional Arabic" w:cs="Traditional Arabic" w:hint="cs"/>
          <w:rtl/>
        </w:rPr>
        <w:t xml:space="preserve"> بحث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DB13AA" w:rsidRPr="004414E6">
        <w:rPr>
          <w:rFonts w:ascii="Traditional Arabic" w:hAnsi="Traditional Arabic" w:cs="Traditional Arabic" w:hint="cs"/>
          <w:rtl/>
        </w:rPr>
        <w:t>.</w:t>
      </w:r>
      <w:r w:rsidR="009A06E7" w:rsidRPr="004414E6">
        <w:rPr>
          <w:rFonts w:ascii="Traditional Arabic" w:hAnsi="Traditional Arabic" w:cs="Traditional Arabic" w:hint="cs"/>
          <w:rtl/>
        </w:rPr>
        <w:t xml:space="preserve"> </w:t>
      </w:r>
    </w:p>
    <w:p w14:paraId="52287458" w14:textId="30442472" w:rsidR="00B960F0" w:rsidRPr="004414E6" w:rsidRDefault="00262E20" w:rsidP="00BB2EE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2340397"/>
      <w:r w:rsidRPr="004414E6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B960F0" w:rsidRPr="004414E6">
        <w:rPr>
          <w:rFonts w:ascii="Traditional Arabic" w:hAnsi="Traditional Arabic" w:cs="Traditional Arabic" w:hint="cs"/>
          <w:color w:val="FF0000"/>
          <w:rtl/>
        </w:rPr>
        <w:t>نقش تشریعی و استنباطی</w:t>
      </w:r>
      <w:bookmarkEnd w:id="9"/>
    </w:p>
    <w:p w14:paraId="2B7D9851" w14:textId="0E2A137C" w:rsidR="004E1345" w:rsidRPr="004414E6" w:rsidRDefault="004E134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غیر از نقش آموزشی و تربیتی که سیره دارد</w:t>
      </w:r>
      <w:r w:rsidR="00EE2C97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و نقش مهمی </w:t>
      </w:r>
      <w:r w:rsidR="00EE2C97" w:rsidRPr="004414E6">
        <w:rPr>
          <w:rFonts w:ascii="Traditional Arabic" w:hAnsi="Traditional Arabic" w:cs="Traditional Arabic" w:hint="cs"/>
          <w:rtl/>
        </w:rPr>
        <w:t>هست</w:t>
      </w:r>
      <w:r w:rsidRPr="004414E6">
        <w:rPr>
          <w:rFonts w:ascii="Traditional Arabic" w:hAnsi="Traditional Arabic" w:cs="Traditional Arabic" w:hint="cs"/>
          <w:rtl/>
        </w:rPr>
        <w:t>.</w:t>
      </w:r>
      <w:r w:rsidR="009A06E7" w:rsidRPr="004414E6">
        <w:rPr>
          <w:rFonts w:ascii="Traditional Arabic" w:hAnsi="Traditional Arabic" w:cs="Traditional Arabic" w:hint="cs"/>
          <w:rtl/>
        </w:rPr>
        <w:t xml:space="preserve">آیا </w:t>
      </w:r>
      <w:r w:rsidR="00EE2C97" w:rsidRPr="004414E6">
        <w:rPr>
          <w:rFonts w:ascii="Traditional Arabic" w:hAnsi="Traditional Arabic" w:cs="Traditional Arabic" w:hint="cs"/>
          <w:rtl/>
        </w:rPr>
        <w:t>سیره‌ها</w:t>
      </w:r>
      <w:r w:rsidRPr="004414E6">
        <w:rPr>
          <w:rFonts w:ascii="Traditional Arabic" w:hAnsi="Traditional Arabic" w:cs="Traditional Arabic" w:hint="cs"/>
          <w:rtl/>
        </w:rPr>
        <w:t xml:space="preserve"> محل تشریع و منبع استنباط احکام شرعی </w:t>
      </w:r>
      <w:r w:rsidR="00EE2C97" w:rsidRPr="004414E6">
        <w:rPr>
          <w:rFonts w:ascii="Traditional Arabic" w:hAnsi="Traditional Arabic" w:cs="Traditional Arabic" w:hint="cs"/>
          <w:rtl/>
        </w:rPr>
        <w:t>می‌توانند</w:t>
      </w:r>
      <w:r w:rsidRPr="004414E6">
        <w:rPr>
          <w:rFonts w:ascii="Traditional Arabic" w:hAnsi="Traditional Arabic" w:cs="Traditional Arabic" w:hint="cs"/>
          <w:rtl/>
        </w:rPr>
        <w:t xml:space="preserve"> باشند یا خیر؟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یعنی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همان‌طور</w:t>
      </w:r>
      <w:r w:rsidRPr="004414E6">
        <w:rPr>
          <w:rFonts w:ascii="Traditional Arabic" w:hAnsi="Traditional Arabic" w:cs="Traditional Arabic" w:hint="cs"/>
          <w:rtl/>
        </w:rPr>
        <w:t xml:space="preserve"> که اقوال یک منبع حقوقی و فقهی و تشریعی است</w:t>
      </w:r>
      <w:r w:rsidR="004648DD" w:rsidRPr="004414E6">
        <w:rPr>
          <w:rFonts w:ascii="Traditional Arabic" w:hAnsi="Traditional Arabic" w:cs="Traditional Arabic" w:hint="cs"/>
          <w:rtl/>
        </w:rPr>
        <w:t xml:space="preserve">، 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Pr="004414E6">
        <w:rPr>
          <w:rFonts w:ascii="Traditional Arabic" w:hAnsi="Traditional Arabic" w:cs="Traditional Arabic" w:hint="cs"/>
          <w:rtl/>
        </w:rPr>
        <w:t xml:space="preserve"> رفتار</w:t>
      </w:r>
      <w:r w:rsidR="009A06E7" w:rsidRPr="004414E6">
        <w:rPr>
          <w:rFonts w:ascii="Traditional Arabic" w:hAnsi="Traditional Arabic" w:cs="Traditional Arabic" w:hint="cs"/>
          <w:rtl/>
        </w:rPr>
        <w:t xml:space="preserve">ها و </w:t>
      </w:r>
      <w:r w:rsidR="00EE2C97" w:rsidRPr="004414E6">
        <w:rPr>
          <w:rFonts w:ascii="Traditional Arabic" w:hAnsi="Traditional Arabic" w:cs="Traditional Arabic" w:hint="cs"/>
          <w:rtl/>
        </w:rPr>
        <w:t>سیره‌های</w:t>
      </w:r>
      <w:r w:rsidR="009A06E7" w:rsidRPr="004414E6">
        <w:rPr>
          <w:rFonts w:ascii="Traditional Arabic" w:hAnsi="Traditional Arabic" w:cs="Traditional Arabic" w:hint="cs"/>
          <w:rtl/>
        </w:rPr>
        <w:t xml:space="preserve"> فردی و اجتماعی ائ</w:t>
      </w:r>
      <w:r w:rsidRPr="004414E6">
        <w:rPr>
          <w:rFonts w:ascii="Traditional Arabic" w:hAnsi="Traditional Arabic" w:cs="Traditional Arabic" w:hint="cs"/>
          <w:rtl/>
        </w:rPr>
        <w:t>مه</w:t>
      </w:r>
      <w:r w:rsidR="002F10D4" w:rsidRPr="004414E6">
        <w:rPr>
          <w:rFonts w:ascii="Traditional Arabic" w:hAnsi="Traditional Arabic" w:cs="Traditional Arabic" w:hint="cs"/>
          <w:rtl/>
        </w:rPr>
        <w:t>،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جنبه‌ی</w:t>
      </w:r>
      <w:r w:rsidRPr="004414E6">
        <w:rPr>
          <w:rFonts w:ascii="Traditional Arabic" w:hAnsi="Traditional Arabic" w:cs="Traditional Arabic" w:hint="cs"/>
          <w:rtl/>
        </w:rPr>
        <w:t xml:space="preserve"> تشریعی پ</w:t>
      </w:r>
      <w:r w:rsidR="00A24900" w:rsidRPr="004414E6">
        <w:rPr>
          <w:rFonts w:ascii="Traditional Arabic" w:hAnsi="Traditional Arabic" w:cs="Traditional Arabic" w:hint="cs"/>
          <w:rtl/>
        </w:rPr>
        <w:t>ی</w:t>
      </w:r>
      <w:r w:rsidR="009A06E7" w:rsidRPr="004414E6">
        <w:rPr>
          <w:rFonts w:ascii="Traditional Arabic" w:hAnsi="Traditional Arabic" w:cs="Traditional Arabic" w:hint="cs"/>
          <w:rtl/>
        </w:rPr>
        <w:t>دا بکند و از آ</w:t>
      </w:r>
      <w:r w:rsidRPr="004414E6">
        <w:rPr>
          <w:rFonts w:ascii="Traditional Arabic" w:hAnsi="Traditional Arabic" w:cs="Traditional Arabic" w:hint="cs"/>
          <w:rtl/>
        </w:rPr>
        <w:t xml:space="preserve">ن بتوانیم احکامی </w:t>
      </w:r>
      <w:r w:rsidR="00B960F0" w:rsidRPr="004414E6">
        <w:rPr>
          <w:rFonts w:ascii="Traditional Arabic" w:hAnsi="Traditional Arabic" w:cs="Traditional Arabic" w:hint="cs"/>
          <w:rtl/>
        </w:rPr>
        <w:t xml:space="preserve">به همان شکلی که از اقوال استفاده می‌شود </w:t>
      </w:r>
      <w:r w:rsidRPr="004414E6">
        <w:rPr>
          <w:rFonts w:ascii="Traditional Arabic" w:hAnsi="Traditional Arabic" w:cs="Traditional Arabic" w:hint="cs"/>
          <w:rtl/>
        </w:rPr>
        <w:t>استفاده بکنیم یا خیر؟</w:t>
      </w:r>
      <w:r w:rsidR="00A24900" w:rsidRPr="004414E6">
        <w:rPr>
          <w:rFonts w:ascii="Traditional Arabic" w:hAnsi="Traditional Arabic" w:cs="Traditional Arabic" w:hint="cs"/>
          <w:rtl/>
        </w:rPr>
        <w:t xml:space="preserve"> </w:t>
      </w:r>
      <w:r w:rsidR="00F21134" w:rsidRPr="004414E6">
        <w:rPr>
          <w:rFonts w:ascii="Traditional Arabic" w:hAnsi="Traditional Arabic" w:cs="Traditional Arabic" w:hint="cs"/>
          <w:rtl/>
        </w:rPr>
        <w:t>ما</w:t>
      </w:r>
      <w:r w:rsidR="009A06E7" w:rsidRPr="004414E6">
        <w:rPr>
          <w:rFonts w:ascii="Traditional Arabic" w:hAnsi="Traditional Arabic" w:cs="Traditional Arabic" w:hint="cs"/>
          <w:rtl/>
        </w:rPr>
        <w:t xml:space="preserve"> در اینجا در مورد سیره که آیا</w:t>
      </w:r>
      <w:r w:rsidR="00A24900" w:rsidRPr="004414E6">
        <w:rPr>
          <w:rFonts w:ascii="Traditional Arabic" w:hAnsi="Traditional Arabic" w:cs="Traditional Arabic" w:hint="cs"/>
          <w:rtl/>
        </w:rPr>
        <w:t xml:space="preserve"> منبع فقهی و حقوقی 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="00F21134" w:rsidRPr="004414E6">
        <w:rPr>
          <w:rFonts w:ascii="Traditional Arabic" w:hAnsi="Traditional Arabic" w:cs="Traditional Arabic" w:hint="cs"/>
          <w:rtl/>
        </w:rPr>
        <w:t xml:space="preserve"> باشد </w:t>
      </w:r>
      <w:r w:rsidR="00A24900" w:rsidRPr="004414E6">
        <w:rPr>
          <w:rFonts w:ascii="Traditional Arabic" w:hAnsi="Traditional Arabic" w:cs="Traditional Arabic" w:hint="cs"/>
          <w:rtl/>
        </w:rPr>
        <w:t xml:space="preserve">بحث </w:t>
      </w:r>
      <w:r w:rsidR="00EE2C97" w:rsidRPr="004414E6">
        <w:rPr>
          <w:rFonts w:ascii="Traditional Arabic" w:hAnsi="Traditional Arabic" w:cs="Traditional Arabic" w:hint="cs"/>
          <w:rtl/>
        </w:rPr>
        <w:t>می‌کنیم</w:t>
      </w:r>
      <w:r w:rsidR="00A24900" w:rsidRPr="004414E6">
        <w:rPr>
          <w:rFonts w:ascii="Traditional Arabic" w:hAnsi="Traditional Arabic" w:cs="Traditional Arabic" w:hint="cs"/>
          <w:rtl/>
        </w:rPr>
        <w:t>.</w:t>
      </w:r>
    </w:p>
    <w:p w14:paraId="0C492010" w14:textId="77777777" w:rsidR="00A24900" w:rsidRPr="004414E6" w:rsidRDefault="009A06E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حال</w:t>
      </w:r>
      <w:r w:rsidR="00A24900" w:rsidRPr="004414E6">
        <w:rPr>
          <w:rFonts w:ascii="Traditional Arabic" w:hAnsi="Traditional Arabic" w:cs="Traditional Arabic" w:hint="cs"/>
          <w:rtl/>
        </w:rPr>
        <w:t xml:space="preserve"> چون بحث به اینجا کشید ناچاریم چند جلسه در این </w:t>
      </w:r>
      <w:r w:rsidR="00EE2C97" w:rsidRPr="004414E6">
        <w:rPr>
          <w:rFonts w:ascii="Traditional Arabic" w:hAnsi="Traditional Arabic" w:cs="Traditional Arabic" w:hint="cs"/>
          <w:rtl/>
        </w:rPr>
        <w:t>موردبحث</w:t>
      </w:r>
      <w:r w:rsidR="00A24900" w:rsidRPr="004414E6">
        <w:rPr>
          <w:rFonts w:ascii="Traditional Arabic" w:hAnsi="Traditional Arabic" w:cs="Traditional Arabic" w:hint="cs"/>
          <w:rtl/>
        </w:rPr>
        <w:t xml:space="preserve"> بکنیم البته مرحوم شهید صدر در حلقات مقداری به آن پرداخته است.</w:t>
      </w:r>
    </w:p>
    <w:p w14:paraId="6C5FC7F9" w14:textId="7076951B" w:rsidR="00A24900" w:rsidRPr="004414E6" w:rsidRDefault="00A24900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با توجه به این </w:t>
      </w:r>
      <w:r w:rsidR="00BB2EE9" w:rsidRPr="004414E6">
        <w:rPr>
          <w:rFonts w:ascii="Traditional Arabic" w:hAnsi="Traditional Arabic" w:cs="Traditional Arabic" w:hint="cs"/>
          <w:rtl/>
        </w:rPr>
        <w:t>مسئله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F21134" w:rsidRPr="004414E6">
        <w:rPr>
          <w:rFonts w:ascii="Traditional Arabic" w:hAnsi="Traditional Arabic" w:cs="Traditional Arabic" w:hint="cs"/>
          <w:rtl/>
        </w:rPr>
        <w:t xml:space="preserve">در دو بخش فعل و ترک </w:t>
      </w:r>
      <w:r w:rsidRPr="004414E6">
        <w:rPr>
          <w:rFonts w:ascii="Traditional Arabic" w:hAnsi="Traditional Arabic" w:cs="Traditional Arabic" w:hint="cs"/>
          <w:rtl/>
        </w:rPr>
        <w:t xml:space="preserve">وارد سیره </w:t>
      </w:r>
      <w:r w:rsidR="00EE2C97" w:rsidRPr="004414E6">
        <w:rPr>
          <w:rFonts w:ascii="Traditional Arabic" w:hAnsi="Traditional Arabic" w:cs="Traditional Arabic" w:hint="cs"/>
          <w:rtl/>
        </w:rPr>
        <w:t>می‌شویم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9A06E7" w:rsidRPr="004414E6">
        <w:rPr>
          <w:rFonts w:ascii="Traditional Arabic" w:hAnsi="Traditional Arabic" w:cs="Traditional Arabic" w:hint="cs"/>
          <w:rtl/>
        </w:rPr>
        <w:t xml:space="preserve">؛ </w:t>
      </w:r>
      <w:r w:rsidR="004648DD" w:rsidRPr="004414E6">
        <w:rPr>
          <w:rFonts w:ascii="Traditional Arabic" w:hAnsi="Traditional Arabic" w:cs="Traditional Arabic" w:hint="cs"/>
          <w:rtl/>
        </w:rPr>
        <w:t>درباره</w:t>
      </w:r>
      <w:r w:rsidR="009A06E7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ترک </w:t>
      </w:r>
      <w:r w:rsidR="004648DD" w:rsidRPr="004414E6">
        <w:rPr>
          <w:rFonts w:ascii="Traditional Arabic" w:hAnsi="Traditional Arabic" w:cs="Traditional Arabic" w:hint="cs"/>
          <w:rtl/>
        </w:rPr>
        <w:t xml:space="preserve">که </w:t>
      </w:r>
      <w:r w:rsidRPr="004414E6">
        <w:rPr>
          <w:rFonts w:ascii="Traditional Arabic" w:hAnsi="Traditional Arabic" w:cs="Traditional Arabic" w:hint="cs"/>
          <w:rtl/>
        </w:rPr>
        <w:t xml:space="preserve">مشکلات </w:t>
      </w:r>
      <w:r w:rsidR="00EE2C97" w:rsidRPr="004414E6">
        <w:rPr>
          <w:rFonts w:ascii="Traditional Arabic" w:hAnsi="Traditional Arabic" w:cs="Traditional Arabic" w:hint="cs"/>
          <w:rtl/>
        </w:rPr>
        <w:t>بیشتری</w:t>
      </w:r>
      <w:r w:rsidRPr="004414E6">
        <w:rPr>
          <w:rFonts w:ascii="Traditional Arabic" w:hAnsi="Traditional Arabic" w:cs="Traditional Arabic" w:hint="cs"/>
          <w:rtl/>
        </w:rPr>
        <w:t xml:space="preserve"> دارد </w:t>
      </w:r>
      <w:r w:rsidR="00EE2C97" w:rsidRPr="004414E6">
        <w:rPr>
          <w:rFonts w:ascii="Traditional Arabic" w:hAnsi="Traditional Arabic" w:cs="Traditional Arabic" w:hint="cs"/>
          <w:rtl/>
        </w:rPr>
        <w:t>بعداً</w:t>
      </w:r>
      <w:r w:rsidRPr="004414E6">
        <w:rPr>
          <w:rFonts w:ascii="Traditional Arabic" w:hAnsi="Traditional Arabic" w:cs="Traditional Arabic" w:hint="cs"/>
          <w:rtl/>
        </w:rPr>
        <w:t xml:space="preserve"> بحث </w:t>
      </w:r>
      <w:r w:rsidR="00EE2C97" w:rsidRPr="004414E6">
        <w:rPr>
          <w:rFonts w:ascii="Traditional Arabic" w:hAnsi="Traditional Arabic" w:cs="Traditional Arabic" w:hint="cs"/>
          <w:rtl/>
        </w:rPr>
        <w:t>می‌کنیم</w:t>
      </w:r>
      <w:r w:rsidRPr="004414E6">
        <w:rPr>
          <w:rFonts w:ascii="Traditional Arabic" w:hAnsi="Traditional Arabic" w:cs="Traditional Arabic" w:hint="cs"/>
          <w:rtl/>
        </w:rPr>
        <w:t>.</w:t>
      </w:r>
    </w:p>
    <w:p w14:paraId="31878435" w14:textId="3C593437" w:rsidR="00A24900" w:rsidRPr="004414E6" w:rsidRDefault="00A24900" w:rsidP="00BB2EE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42426124"/>
      <w:r w:rsidRPr="004414E6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Start w:id="11" w:name="_Toc442340398"/>
      <w:r w:rsidRPr="004414E6">
        <w:rPr>
          <w:rFonts w:ascii="Traditional Arabic" w:hAnsi="Traditional Arabic" w:cs="Traditional Arabic" w:hint="cs"/>
          <w:color w:val="FF0000"/>
          <w:rtl/>
        </w:rPr>
        <w:t>فعل معصوم</w:t>
      </w:r>
      <w:bookmarkEnd w:id="10"/>
      <w:bookmarkEnd w:id="11"/>
    </w:p>
    <w:p w14:paraId="36E7BCB2" w14:textId="77777777" w:rsidR="00A24900" w:rsidRPr="004414E6" w:rsidRDefault="00A24900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در فعل چند نکته باید </w:t>
      </w:r>
      <w:r w:rsidR="00EE2C97" w:rsidRPr="004414E6">
        <w:rPr>
          <w:rFonts w:ascii="Traditional Arabic" w:hAnsi="Traditional Arabic" w:cs="Traditional Arabic" w:hint="cs"/>
          <w:rtl/>
        </w:rPr>
        <w:t>موردتوجه</w:t>
      </w:r>
      <w:r w:rsidRPr="004414E6">
        <w:rPr>
          <w:rFonts w:ascii="Traditional Arabic" w:hAnsi="Traditional Arabic" w:cs="Traditional Arabic" w:hint="cs"/>
          <w:rtl/>
        </w:rPr>
        <w:t xml:space="preserve"> قرار گیرد:</w:t>
      </w:r>
    </w:p>
    <w:p w14:paraId="733ED187" w14:textId="3C320088" w:rsidR="00A24900" w:rsidRPr="004414E6" w:rsidRDefault="009A06E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آ</w:t>
      </w:r>
      <w:r w:rsidR="00C95AA3" w:rsidRPr="004414E6">
        <w:rPr>
          <w:rFonts w:ascii="Traditional Arabic" w:hAnsi="Traditional Arabic" w:cs="Traditional Arabic" w:hint="cs"/>
          <w:rtl/>
        </w:rPr>
        <w:t xml:space="preserve">یا </w:t>
      </w:r>
      <w:r w:rsidR="00A24900" w:rsidRPr="004414E6">
        <w:rPr>
          <w:rFonts w:ascii="Traditional Arabic" w:hAnsi="Traditional Arabic" w:cs="Traditional Arabic" w:hint="cs"/>
          <w:rtl/>
        </w:rPr>
        <w:t xml:space="preserve">از </w:t>
      </w:r>
      <w:r w:rsidR="00C95AA3" w:rsidRPr="004414E6">
        <w:rPr>
          <w:rFonts w:ascii="Traditional Arabic" w:hAnsi="Traditional Arabic" w:cs="Traditional Arabic" w:hint="cs"/>
          <w:rtl/>
        </w:rPr>
        <w:t>فع</w:t>
      </w:r>
      <w:r w:rsidR="000326C5" w:rsidRPr="004414E6">
        <w:rPr>
          <w:rFonts w:ascii="Traditional Arabic" w:hAnsi="Traditional Arabic" w:cs="Traditional Arabic" w:hint="cs"/>
          <w:rtl/>
        </w:rPr>
        <w:t xml:space="preserve">ل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0326C5" w:rsidRPr="004414E6">
        <w:rPr>
          <w:rFonts w:ascii="Traditional Arabic" w:hAnsi="Traditional Arabic" w:cs="Traditional Arabic" w:hint="cs"/>
          <w:rtl/>
        </w:rPr>
        <w:t xml:space="preserve"> فراتر از اباحه؛ چیزی را استفاده کرد یا خیر</w:t>
      </w:r>
      <w:r w:rsidR="00A24900" w:rsidRPr="004414E6">
        <w:rPr>
          <w:rFonts w:ascii="Traditional Arabic" w:hAnsi="Traditional Arabic" w:cs="Traditional Arabic" w:hint="cs"/>
          <w:rtl/>
        </w:rPr>
        <w:t>؟</w:t>
      </w:r>
    </w:p>
    <w:p w14:paraId="4FD9523B" w14:textId="77777777" w:rsidR="00F21134" w:rsidRPr="004414E6" w:rsidRDefault="000326C5" w:rsidP="00E92884">
      <w:pPr>
        <w:rPr>
          <w:rFonts w:ascii="Traditional Arabic" w:hAnsi="Traditional Arabic" w:cs="Traditional Arabic"/>
        </w:rPr>
      </w:pPr>
      <w:r w:rsidRPr="004414E6">
        <w:rPr>
          <w:rFonts w:ascii="Traditional Arabic" w:hAnsi="Traditional Arabic" w:cs="Traditional Arabic" w:hint="cs"/>
          <w:rtl/>
        </w:rPr>
        <w:t>آ</w:t>
      </w:r>
      <w:r w:rsidR="00C95AA3" w:rsidRPr="004414E6">
        <w:rPr>
          <w:rFonts w:ascii="Traditional Arabic" w:hAnsi="Traditional Arabic" w:cs="Traditional Arabic" w:hint="cs"/>
          <w:rtl/>
        </w:rPr>
        <w:t xml:space="preserve">یا </w:t>
      </w:r>
      <w:r w:rsidR="00F21134" w:rsidRPr="004414E6">
        <w:rPr>
          <w:rFonts w:ascii="Traditional Arabic" w:hAnsi="Traditional Arabic" w:cs="Traditional Arabic" w:hint="cs"/>
          <w:rtl/>
        </w:rPr>
        <w:t xml:space="preserve">این فعل </w:t>
      </w:r>
      <w:r w:rsidR="00C95AA3" w:rsidRPr="004414E6">
        <w:rPr>
          <w:rFonts w:ascii="Traditional Arabic" w:hAnsi="Traditional Arabic" w:cs="Traditional Arabic" w:hint="cs"/>
          <w:rtl/>
        </w:rPr>
        <w:t>مفید</w:t>
      </w:r>
      <w:r w:rsidRPr="004414E6">
        <w:rPr>
          <w:rFonts w:ascii="Traditional Arabic" w:hAnsi="Traditional Arabic" w:cs="Traditional Arabic" w:hint="cs"/>
          <w:rtl/>
        </w:rPr>
        <w:t xml:space="preserve"> رجحان و بعث 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Pr="004414E6">
        <w:rPr>
          <w:rFonts w:ascii="Traditional Arabic" w:hAnsi="Traditional Arabic" w:cs="Traditional Arabic" w:hint="cs"/>
          <w:rtl/>
        </w:rPr>
        <w:t xml:space="preserve"> باشد یا ن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Pr="004414E6">
        <w:rPr>
          <w:rFonts w:ascii="Traditional Arabic" w:hAnsi="Traditional Arabic" w:cs="Traditional Arabic" w:hint="cs"/>
          <w:rtl/>
        </w:rPr>
        <w:t xml:space="preserve">؟ </w:t>
      </w:r>
    </w:p>
    <w:p w14:paraId="4BF91237" w14:textId="06C72B53" w:rsidR="004E1345" w:rsidRPr="004414E6" w:rsidRDefault="00EE2C9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آنچه</w:t>
      </w:r>
      <w:r w:rsidR="000326C5" w:rsidRPr="004414E6">
        <w:rPr>
          <w:rFonts w:ascii="Traditional Arabic" w:hAnsi="Traditional Arabic" w:cs="Traditional Arabic" w:hint="cs"/>
          <w:rtl/>
        </w:rPr>
        <w:t xml:space="preserve"> قطعی است آ</w:t>
      </w:r>
      <w:r w:rsidR="00C95AA3" w:rsidRPr="004414E6">
        <w:rPr>
          <w:rFonts w:ascii="Traditional Arabic" w:hAnsi="Traditional Arabic" w:cs="Traditional Arabic" w:hint="cs"/>
          <w:rtl/>
        </w:rPr>
        <w:t>ن است که فعل معصوم حرام نیست</w:t>
      </w:r>
      <w:r w:rsidR="00F21134" w:rsidRPr="004414E6">
        <w:rPr>
          <w:rFonts w:ascii="Traditional Arabic" w:hAnsi="Traditional Arabic" w:cs="Traditional Arabic" w:hint="cs"/>
          <w:rtl/>
        </w:rPr>
        <w:t>؛</w:t>
      </w:r>
      <w:r w:rsidR="00C95AA3" w:rsidRPr="004414E6">
        <w:rPr>
          <w:rFonts w:ascii="Traditional Arabic" w:hAnsi="Traditional Arabic" w:cs="Traditional Arabic" w:hint="cs"/>
          <w:rtl/>
        </w:rPr>
        <w:t xml:space="preserve"> چون</w:t>
      </w:r>
      <w:r w:rsidR="000326C5" w:rsidRPr="004414E6">
        <w:rPr>
          <w:rFonts w:ascii="Traditional Arabic" w:hAnsi="Traditional Arabic" w:cs="Traditional Arabic" w:hint="cs"/>
          <w:rtl/>
        </w:rPr>
        <w:t xml:space="preserve"> معصومین</w:t>
      </w:r>
      <w:r w:rsidR="00C95AA3" w:rsidRPr="004414E6">
        <w:rPr>
          <w:rFonts w:ascii="Traditional Arabic" w:hAnsi="Traditional Arabic" w:cs="Traditional Arabic" w:hint="cs"/>
          <w:rtl/>
        </w:rPr>
        <w:t xml:space="preserve"> ارتکاب حرام ندارند</w:t>
      </w:r>
      <w:r w:rsidR="004648DD" w:rsidRPr="004414E6">
        <w:rPr>
          <w:rFonts w:ascii="Traditional Arabic" w:hAnsi="Traditional Arabic" w:cs="Traditional Arabic" w:hint="cs"/>
          <w:rtl/>
        </w:rPr>
        <w:t>،</w:t>
      </w:r>
      <w:r w:rsidR="00C95AA3" w:rsidRPr="004414E6">
        <w:rPr>
          <w:rFonts w:ascii="Traditional Arabic" w:hAnsi="Traditional Arabic" w:cs="Traditional Arabic" w:hint="cs"/>
          <w:rtl/>
        </w:rPr>
        <w:t xml:space="preserve"> فلذا افعال </w:t>
      </w:r>
      <w:r w:rsidR="000326C5" w:rsidRPr="004414E6">
        <w:rPr>
          <w:rFonts w:ascii="Traditional Arabic" w:hAnsi="Traditional Arabic" w:cs="Traditional Arabic" w:hint="cs"/>
          <w:rtl/>
        </w:rPr>
        <w:t xml:space="preserve">صادره از </w:t>
      </w:r>
      <w:r w:rsidRPr="004414E6">
        <w:rPr>
          <w:rFonts w:ascii="Traditional Arabic" w:hAnsi="Traditional Arabic" w:cs="Traditional Arabic" w:hint="cs"/>
          <w:rtl/>
        </w:rPr>
        <w:t>آن‌ها</w:t>
      </w:r>
      <w:r w:rsidR="00C95AA3" w:rsidRPr="004414E6">
        <w:rPr>
          <w:rFonts w:ascii="Traditional Arabic" w:hAnsi="Traditional Arabic" w:cs="Traditional Arabic" w:hint="cs"/>
          <w:rtl/>
        </w:rPr>
        <w:t xml:space="preserve"> </w:t>
      </w:r>
      <w:r w:rsidR="000326C5" w:rsidRPr="004414E6">
        <w:rPr>
          <w:rFonts w:ascii="Traditional Arabic" w:hAnsi="Traditional Arabic" w:cs="Traditional Arabic" w:hint="cs"/>
          <w:rtl/>
        </w:rPr>
        <w:t>(</w:t>
      </w:r>
      <w:r w:rsidR="00C95AA3" w:rsidRPr="004414E6">
        <w:rPr>
          <w:rFonts w:ascii="Traditional Arabic" w:hAnsi="Traditional Arabic" w:cs="Traditional Arabic" w:hint="cs"/>
          <w:rtl/>
        </w:rPr>
        <w:t>نفس فعل</w:t>
      </w:r>
      <w:r w:rsidR="000326C5" w:rsidRPr="004414E6">
        <w:rPr>
          <w:rFonts w:ascii="Traditional Arabic" w:hAnsi="Traditional Arabic" w:cs="Traditional Arabic" w:hint="cs"/>
          <w:rtl/>
        </w:rPr>
        <w:t>)</w:t>
      </w:r>
      <w:r w:rsidR="00C95AA3" w:rsidRPr="004414E6">
        <w:rPr>
          <w:rFonts w:ascii="Traditional Arabic" w:hAnsi="Traditional Arabic" w:cs="Traditional Arabic" w:hint="cs"/>
          <w:rtl/>
        </w:rPr>
        <w:t xml:space="preserve"> اولین دلالت متی</w:t>
      </w:r>
      <w:r w:rsidR="000326C5" w:rsidRPr="004414E6">
        <w:rPr>
          <w:rFonts w:ascii="Traditional Arabic" w:hAnsi="Traditional Arabic" w:cs="Traditional Arabic" w:hint="cs"/>
          <w:rtl/>
        </w:rPr>
        <w:t>قنش این است که این فعل</w:t>
      </w:r>
      <w:r w:rsidR="00C95AA3" w:rsidRPr="004414E6">
        <w:rPr>
          <w:rFonts w:ascii="Traditional Arabic" w:hAnsi="Traditional Arabic" w:cs="Traditional Arabic" w:hint="cs"/>
          <w:rtl/>
        </w:rPr>
        <w:t xml:space="preserve"> در رفتارها </w:t>
      </w:r>
      <w:r w:rsidRPr="004414E6">
        <w:rPr>
          <w:rFonts w:ascii="Traditional Arabic" w:hAnsi="Traditional Arabic" w:cs="Traditional Arabic" w:hint="cs"/>
          <w:rtl/>
        </w:rPr>
        <w:t>و</w:t>
      </w:r>
      <w:r w:rsidR="004648DD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>زندگی‌شان</w:t>
      </w:r>
      <w:r w:rsidR="00C95AA3" w:rsidRPr="004414E6">
        <w:rPr>
          <w:rFonts w:ascii="Traditional Arabic" w:hAnsi="Traditional Arabic" w:cs="Traditional Arabic" w:hint="cs"/>
          <w:rtl/>
        </w:rPr>
        <w:t xml:space="preserve"> </w:t>
      </w:r>
      <w:r w:rsidR="000326C5" w:rsidRPr="004414E6">
        <w:rPr>
          <w:rFonts w:ascii="Traditional Arabic" w:hAnsi="Traditional Arabic" w:cs="Traditional Arabic" w:hint="cs"/>
          <w:rtl/>
        </w:rPr>
        <w:t xml:space="preserve">حرام نیست. </w:t>
      </w:r>
      <w:r w:rsidR="00C95AA3" w:rsidRPr="004414E6">
        <w:rPr>
          <w:rFonts w:ascii="Traditional Arabic" w:hAnsi="Traditional Arabic" w:cs="Traditional Arabic" w:hint="cs"/>
          <w:rtl/>
        </w:rPr>
        <w:t xml:space="preserve">پس حرمت </w:t>
      </w:r>
      <w:r w:rsidRPr="004414E6">
        <w:rPr>
          <w:rFonts w:ascii="Traditional Arabic" w:hAnsi="Traditional Arabic" w:cs="Traditional Arabic" w:hint="cs"/>
          <w:rtl/>
        </w:rPr>
        <w:t>به خاطر</w:t>
      </w:r>
      <w:r w:rsidR="000326C5" w:rsidRPr="004414E6">
        <w:rPr>
          <w:rFonts w:ascii="Traditional Arabic" w:hAnsi="Traditional Arabic" w:cs="Traditional Arabic" w:hint="cs"/>
          <w:rtl/>
        </w:rPr>
        <w:t xml:space="preserve"> عصمت </w:t>
      </w:r>
      <w:r w:rsidR="00C95AA3" w:rsidRPr="004414E6">
        <w:rPr>
          <w:rFonts w:ascii="Traditional Arabic" w:hAnsi="Traditional Arabic" w:cs="Traditional Arabic" w:hint="cs"/>
          <w:rtl/>
        </w:rPr>
        <w:t xml:space="preserve">از این دایره کنار </w:t>
      </w:r>
      <w:r w:rsidRPr="004414E6">
        <w:rPr>
          <w:rFonts w:ascii="Traditional Arabic" w:hAnsi="Traditional Arabic" w:cs="Traditional Arabic" w:hint="cs"/>
          <w:rtl/>
        </w:rPr>
        <w:t>می‌رود</w:t>
      </w:r>
      <w:r w:rsidR="00C95AA3" w:rsidRPr="004414E6">
        <w:rPr>
          <w:rFonts w:ascii="Traditional Arabic" w:hAnsi="Traditional Arabic" w:cs="Traditional Arabic" w:hint="cs"/>
          <w:rtl/>
        </w:rPr>
        <w:t>.</w:t>
      </w:r>
    </w:p>
    <w:p w14:paraId="265C30A9" w14:textId="21D5C7BA" w:rsidR="00454E31" w:rsidRPr="004414E6" w:rsidRDefault="00BD176F" w:rsidP="00E92884">
      <w:pPr>
        <w:rPr>
          <w:rFonts w:ascii="Traditional Arabic" w:hAnsi="Traditional Arabic" w:cs="Traditional Arabic"/>
        </w:rPr>
      </w:pPr>
      <w:r w:rsidRPr="004414E6">
        <w:rPr>
          <w:rFonts w:ascii="Traditional Arabic" w:hAnsi="Traditional Arabic" w:cs="Traditional Arabic" w:hint="cs"/>
          <w:rtl/>
        </w:rPr>
        <w:t>آیا</w:t>
      </w:r>
      <w:r w:rsidR="00454E31" w:rsidRPr="004414E6">
        <w:rPr>
          <w:rFonts w:ascii="Traditional Arabic" w:hAnsi="Traditional Arabic" w:cs="Traditional Arabic" w:hint="cs"/>
          <w:rtl/>
        </w:rPr>
        <w:t xml:space="preserve"> </w:t>
      </w:r>
      <w:r w:rsidR="000326C5" w:rsidRPr="004414E6">
        <w:rPr>
          <w:rFonts w:ascii="Traditional Arabic" w:hAnsi="Traditional Arabic" w:cs="Traditional Arabic" w:hint="cs"/>
          <w:rtl/>
        </w:rPr>
        <w:t>فعل</w:t>
      </w:r>
      <w:r w:rsidR="00454E31" w:rsidRPr="004414E6">
        <w:rPr>
          <w:rFonts w:ascii="Traditional Arabic" w:hAnsi="Traditional Arabic" w:cs="Traditional Arabic" w:hint="cs"/>
          <w:rtl/>
        </w:rPr>
        <w:t xml:space="preserve"> امام 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="00C95AA3" w:rsidRPr="004414E6">
        <w:rPr>
          <w:rFonts w:ascii="Traditional Arabic" w:hAnsi="Traditional Arabic" w:cs="Traditional Arabic" w:hint="cs"/>
          <w:rtl/>
        </w:rPr>
        <w:t xml:space="preserve"> </w:t>
      </w:r>
      <w:r w:rsidR="00454E31" w:rsidRPr="004414E6">
        <w:rPr>
          <w:rFonts w:ascii="Traditional Arabic" w:hAnsi="Traditional Arabic" w:cs="Traditional Arabic" w:hint="cs"/>
          <w:rtl/>
        </w:rPr>
        <w:t xml:space="preserve">مکروه </w:t>
      </w:r>
      <w:r w:rsidR="00C95AA3" w:rsidRPr="004414E6">
        <w:rPr>
          <w:rFonts w:ascii="Traditional Arabic" w:hAnsi="Traditional Arabic" w:cs="Traditional Arabic" w:hint="cs"/>
          <w:rtl/>
        </w:rPr>
        <w:t>باشد یا نه</w:t>
      </w:r>
      <w:r w:rsidR="00454E31" w:rsidRPr="004414E6">
        <w:rPr>
          <w:rFonts w:ascii="Traditional Arabic" w:hAnsi="Traditional Arabic" w:cs="Traditional Arabic" w:hint="cs"/>
          <w:rtl/>
        </w:rPr>
        <w:t>؟</w:t>
      </w:r>
      <w:r w:rsidR="00C95AA3" w:rsidRPr="004414E6">
        <w:rPr>
          <w:rFonts w:ascii="Traditional Arabic" w:hAnsi="Traditional Arabic" w:cs="Traditional Arabic" w:hint="cs"/>
          <w:rtl/>
        </w:rPr>
        <w:t xml:space="preserve"> ای</w:t>
      </w:r>
      <w:r w:rsidR="000326C5" w:rsidRPr="004414E6">
        <w:rPr>
          <w:rFonts w:ascii="Traditional Arabic" w:hAnsi="Traditional Arabic" w:cs="Traditional Arabic" w:hint="cs"/>
          <w:rtl/>
        </w:rPr>
        <w:t xml:space="preserve">ن هم </w:t>
      </w:r>
      <w:r w:rsidR="00EE2C97" w:rsidRPr="004414E6">
        <w:rPr>
          <w:rFonts w:ascii="Traditional Arabic" w:hAnsi="Traditional Arabic" w:cs="Traditional Arabic" w:hint="cs"/>
          <w:rtl/>
        </w:rPr>
        <w:t>برمی‌گردد</w:t>
      </w:r>
      <w:r w:rsidR="000326C5" w:rsidRPr="004414E6">
        <w:rPr>
          <w:rFonts w:ascii="Traditional Arabic" w:hAnsi="Traditional Arabic" w:cs="Traditional Arabic" w:hint="cs"/>
          <w:rtl/>
        </w:rPr>
        <w:t xml:space="preserve"> به </w:t>
      </w:r>
      <w:r w:rsidR="00EE2C97" w:rsidRPr="004414E6">
        <w:rPr>
          <w:rFonts w:ascii="Traditional Arabic" w:hAnsi="Traditional Arabic" w:cs="Traditional Arabic" w:hint="cs"/>
          <w:rtl/>
        </w:rPr>
        <w:t>این‌که</w:t>
      </w:r>
      <w:r w:rsidR="000326C5" w:rsidRPr="004414E6">
        <w:rPr>
          <w:rFonts w:ascii="Traditional Arabic" w:hAnsi="Traditional Arabic" w:cs="Traditional Arabic" w:hint="cs"/>
          <w:rtl/>
        </w:rPr>
        <w:t xml:space="preserve"> </w:t>
      </w:r>
      <w:r w:rsidR="00454E31" w:rsidRPr="004414E6">
        <w:rPr>
          <w:rFonts w:ascii="Traditional Arabic" w:hAnsi="Traditional Arabic" w:cs="Traditional Arabic" w:hint="cs"/>
          <w:rtl/>
        </w:rPr>
        <w:t xml:space="preserve">آیا </w:t>
      </w:r>
      <w:r w:rsidR="000326C5" w:rsidRPr="004414E6">
        <w:rPr>
          <w:rFonts w:ascii="Traditional Arabic" w:hAnsi="Traditional Arabic" w:cs="Traditional Arabic" w:hint="cs"/>
          <w:rtl/>
        </w:rPr>
        <w:t xml:space="preserve">معصوم </w:t>
      </w:r>
      <w:r w:rsidR="00C95AA3" w:rsidRPr="004414E6">
        <w:rPr>
          <w:rFonts w:ascii="Traditional Arabic" w:hAnsi="Traditional Arabic" w:cs="Traditional Arabic" w:hint="cs"/>
          <w:rtl/>
        </w:rPr>
        <w:t xml:space="preserve">کار مکروه را انجام </w:t>
      </w:r>
      <w:r w:rsidR="00454E31" w:rsidRPr="004414E6">
        <w:rPr>
          <w:rFonts w:ascii="Traditional Arabic" w:hAnsi="Traditional Arabic" w:cs="Traditional Arabic" w:hint="cs"/>
          <w:rtl/>
        </w:rPr>
        <w:t>می‌دهد</w:t>
      </w:r>
      <w:r w:rsidR="00C95AA3" w:rsidRPr="004414E6">
        <w:rPr>
          <w:rFonts w:ascii="Traditional Arabic" w:hAnsi="Traditional Arabic" w:cs="Traditional Arabic" w:hint="cs"/>
          <w:rtl/>
        </w:rPr>
        <w:t xml:space="preserve"> یا نه؟ </w:t>
      </w:r>
    </w:p>
    <w:p w14:paraId="2D3CB0A8" w14:textId="42FDE479" w:rsidR="00C95AA3" w:rsidRPr="004414E6" w:rsidRDefault="00C95AA3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این بحث کلامی است و باید در</w:t>
      </w:r>
      <w:r w:rsidR="000326C5" w:rsidRPr="004414E6">
        <w:rPr>
          <w:rFonts w:ascii="Traditional Arabic" w:hAnsi="Traditional Arabic" w:cs="Traditional Arabic" w:hint="cs"/>
          <w:rtl/>
        </w:rPr>
        <w:t xml:space="preserve"> جای خودش بحث شود</w:t>
      </w:r>
      <w:r w:rsidR="00BD176F" w:rsidRPr="004414E6">
        <w:rPr>
          <w:rFonts w:ascii="Traditional Arabic" w:hAnsi="Traditional Arabic" w:cs="Traditional Arabic" w:hint="cs"/>
          <w:rtl/>
        </w:rPr>
        <w:t>؛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0326C5" w:rsidRPr="004414E6">
        <w:rPr>
          <w:rFonts w:ascii="Traditional Arabic" w:hAnsi="Traditional Arabic" w:cs="Traditional Arabic" w:hint="cs"/>
          <w:rtl/>
        </w:rPr>
        <w:t>ارجاع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می‌دهم</w:t>
      </w:r>
      <w:r w:rsidR="000326C5" w:rsidRPr="004414E6">
        <w:rPr>
          <w:rFonts w:ascii="Traditional Arabic" w:hAnsi="Traditional Arabic" w:cs="Traditional Arabic" w:hint="cs"/>
          <w:rtl/>
        </w:rPr>
        <w:t xml:space="preserve"> به آ</w:t>
      </w:r>
      <w:r w:rsidRPr="004414E6">
        <w:rPr>
          <w:rFonts w:ascii="Traditional Arabic" w:hAnsi="Traditional Arabic" w:cs="Traditional Arabic" w:hint="cs"/>
          <w:rtl/>
        </w:rPr>
        <w:t>ن</w:t>
      </w:r>
      <w:r w:rsidR="004648DD" w:rsidRPr="004414E6">
        <w:rPr>
          <w:rFonts w:ascii="Traditional Arabic" w:hAnsi="Traditional Arabic" w:cs="Traditional Arabic" w:hint="cs"/>
          <w:rtl/>
        </w:rPr>
        <w:t>جا</w:t>
      </w:r>
      <w:r w:rsidRPr="004414E6">
        <w:rPr>
          <w:rFonts w:ascii="Traditional Arabic" w:hAnsi="Traditional Arabic" w:cs="Traditional Arabic" w:hint="cs"/>
          <w:rtl/>
        </w:rPr>
        <w:t xml:space="preserve"> البته بعید نیست گفتن اینکه مکروه بالفعل را</w:t>
      </w:r>
      <w:r w:rsidR="000326C5" w:rsidRPr="004414E6">
        <w:rPr>
          <w:rFonts w:ascii="Traditional Arabic" w:hAnsi="Traditional Arabic" w:cs="Traditional Arabic" w:hint="cs"/>
          <w:rtl/>
        </w:rPr>
        <w:t xml:space="preserve"> معصوم انجام </w:t>
      </w:r>
      <w:r w:rsidR="00EE2C97" w:rsidRPr="004414E6">
        <w:rPr>
          <w:rFonts w:ascii="Traditional Arabic" w:hAnsi="Traditional Arabic" w:cs="Traditional Arabic" w:hint="cs"/>
          <w:rtl/>
        </w:rPr>
        <w:t>نمی‌دهد</w:t>
      </w:r>
      <w:r w:rsidR="000326C5" w:rsidRPr="004414E6">
        <w:rPr>
          <w:rFonts w:ascii="Traditional Arabic" w:hAnsi="Traditional Arabic" w:cs="Traditional Arabic" w:hint="cs"/>
          <w:rtl/>
        </w:rPr>
        <w:t>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گرچه</w:t>
      </w:r>
      <w:r w:rsidR="000326C5" w:rsidRPr="004414E6">
        <w:rPr>
          <w:rFonts w:ascii="Traditional Arabic" w:hAnsi="Traditional Arabic" w:cs="Traditional Arabic" w:hint="cs"/>
          <w:rtl/>
        </w:rPr>
        <w:t xml:space="preserve"> بعضی آ</w:t>
      </w:r>
      <w:r w:rsidRPr="004414E6">
        <w:rPr>
          <w:rFonts w:ascii="Traditional Arabic" w:hAnsi="Traditional Arabic" w:cs="Traditional Arabic" w:hint="cs"/>
          <w:rtl/>
        </w:rPr>
        <w:t>ن را قبول ندارند که باید دید عصمت معنایش ترک مکروه است یا نه؟</w:t>
      </w:r>
    </w:p>
    <w:p w14:paraId="0C51ED5C" w14:textId="77777777" w:rsidR="006E1D53" w:rsidRPr="004414E6" w:rsidRDefault="006E1D53" w:rsidP="00BB2EE9">
      <w:pPr>
        <w:ind w:firstLine="0"/>
        <w:rPr>
          <w:rFonts w:ascii="Traditional Arabic" w:hAnsi="Traditional Arabic" w:cs="Traditional Arabic"/>
          <w:sz w:val="28"/>
          <w:szCs w:val="36"/>
          <w:rtl/>
        </w:rPr>
      </w:pPr>
    </w:p>
    <w:p w14:paraId="743DA126" w14:textId="19A3FB90" w:rsidR="00454E31" w:rsidRPr="004414E6" w:rsidRDefault="00454E31" w:rsidP="00BB2EE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2340399"/>
      <w:r w:rsidRPr="004414E6">
        <w:rPr>
          <w:rFonts w:ascii="Traditional Arabic" w:hAnsi="Traditional Arabic" w:cs="Traditional Arabic" w:hint="cs"/>
          <w:color w:val="FF0000"/>
          <w:rtl/>
        </w:rPr>
        <w:t>دفع حرمت توسط فعل معصوم</w:t>
      </w:r>
      <w:bookmarkEnd w:id="12"/>
    </w:p>
    <w:p w14:paraId="23C314FE" w14:textId="77777777" w:rsidR="00454E31" w:rsidRPr="004414E6" w:rsidRDefault="000326C5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برای اینکه بگویی</w:t>
      </w:r>
      <w:r w:rsidR="001636A7" w:rsidRPr="004414E6">
        <w:rPr>
          <w:rFonts w:ascii="Traditional Arabic" w:hAnsi="Traditional Arabic" w:cs="Traditional Arabic" w:hint="cs"/>
          <w:rtl/>
        </w:rPr>
        <w:t>م این فع</w:t>
      </w:r>
      <w:r w:rsidR="00454E31" w:rsidRPr="004414E6">
        <w:rPr>
          <w:rFonts w:ascii="Traditional Arabic" w:hAnsi="Traditional Arabic" w:cs="Traditional Arabic" w:hint="cs"/>
          <w:rtl/>
        </w:rPr>
        <w:t>ل حرام نیست دو مقدمه لازم است:</w:t>
      </w:r>
    </w:p>
    <w:p w14:paraId="5BB2F2A1" w14:textId="4F677B40" w:rsidR="00454E31" w:rsidRPr="004414E6" w:rsidRDefault="001636A7" w:rsidP="00E92884">
      <w:pPr>
        <w:rPr>
          <w:rFonts w:ascii="Traditional Arabic" w:hAnsi="Traditional Arabic" w:cs="Traditional Arabic"/>
        </w:rPr>
      </w:pPr>
      <w:r w:rsidRPr="004414E6">
        <w:rPr>
          <w:rFonts w:ascii="Traditional Arabic" w:hAnsi="Traditional Arabic" w:cs="Traditional Arabic" w:hint="cs"/>
          <w:rtl/>
        </w:rPr>
        <w:t xml:space="preserve">عصمت </w:t>
      </w:r>
      <w:r w:rsidR="00454E31" w:rsidRPr="004414E6">
        <w:rPr>
          <w:rFonts w:ascii="Traditional Arabic" w:hAnsi="Traditional Arabic" w:cs="Traditional Arabic" w:hint="cs"/>
          <w:rtl/>
        </w:rPr>
        <w:t xml:space="preserve">معصوم </w:t>
      </w:r>
      <w:r w:rsidRPr="004414E6">
        <w:rPr>
          <w:rFonts w:ascii="Traditional Arabic" w:hAnsi="Traditional Arabic" w:cs="Traditional Arabic" w:hint="cs"/>
          <w:rtl/>
        </w:rPr>
        <w:t xml:space="preserve">از گناه </w:t>
      </w:r>
      <w:r w:rsidR="00EE2C97" w:rsidRPr="004414E6">
        <w:rPr>
          <w:rFonts w:ascii="Traditional Arabic" w:hAnsi="Traditional Arabic" w:cs="Traditional Arabic" w:hint="cs"/>
          <w:rtl/>
        </w:rPr>
        <w:t>به‌طور</w:t>
      </w:r>
      <w:r w:rsidR="00454E31" w:rsidRPr="004414E6">
        <w:rPr>
          <w:rFonts w:ascii="Traditional Arabic" w:hAnsi="Traditional Arabic" w:cs="Traditional Arabic" w:hint="cs"/>
          <w:rtl/>
        </w:rPr>
        <w:t xml:space="preserve"> عمد.</w:t>
      </w:r>
    </w:p>
    <w:p w14:paraId="4FF0313F" w14:textId="77777777" w:rsidR="00454E31" w:rsidRPr="004414E6" w:rsidRDefault="00454E31" w:rsidP="00E92884">
      <w:pPr>
        <w:rPr>
          <w:rFonts w:ascii="Traditional Arabic" w:hAnsi="Traditional Arabic" w:cs="Traditional Arabic"/>
        </w:rPr>
      </w:pPr>
      <w:r w:rsidRPr="004414E6">
        <w:rPr>
          <w:rFonts w:ascii="Traditional Arabic" w:hAnsi="Traditional Arabic" w:cs="Traditional Arabic" w:hint="cs"/>
          <w:rtl/>
        </w:rPr>
        <w:t>اینکه معصوم</w:t>
      </w:r>
      <w:r w:rsidR="001636A7" w:rsidRPr="004414E6">
        <w:rPr>
          <w:rFonts w:ascii="Traditional Arabic" w:hAnsi="Traditional Arabic" w:cs="Traditional Arabic" w:hint="cs"/>
          <w:rtl/>
        </w:rPr>
        <w:t xml:space="preserve"> خطای در موضوعات هم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Pr="004414E6">
        <w:rPr>
          <w:rFonts w:ascii="Traditional Arabic" w:hAnsi="Traditional Arabic" w:cs="Traditional Arabic" w:hint="cs"/>
          <w:rtl/>
        </w:rPr>
        <w:t>.</w:t>
      </w:r>
      <w:r w:rsidR="001636A7" w:rsidRPr="004414E6">
        <w:rPr>
          <w:rFonts w:ascii="Traditional Arabic" w:hAnsi="Traditional Arabic" w:cs="Traditional Arabic" w:hint="cs"/>
          <w:rtl/>
        </w:rPr>
        <w:t xml:space="preserve"> </w:t>
      </w:r>
    </w:p>
    <w:p w14:paraId="21987129" w14:textId="33580DEF" w:rsidR="00454E31" w:rsidRPr="004414E6" w:rsidRDefault="001636A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اگر این دو را ثابت کردیم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Pr="004414E6">
        <w:rPr>
          <w:rFonts w:ascii="Traditional Arabic" w:hAnsi="Traditional Arabic" w:cs="Traditional Arabic" w:hint="cs"/>
          <w:rtl/>
        </w:rPr>
        <w:t xml:space="preserve"> گفت فعل او حرام</w:t>
      </w:r>
      <w:r w:rsidR="00454E31" w:rsidRPr="004414E6">
        <w:rPr>
          <w:rFonts w:ascii="Traditional Arabic" w:hAnsi="Traditional Arabic" w:cs="Traditional Arabic" w:hint="cs"/>
          <w:rtl/>
        </w:rPr>
        <w:t xml:space="preserve"> نیست؛ </w:t>
      </w:r>
      <w:r w:rsidR="006F77BC" w:rsidRPr="004414E6">
        <w:rPr>
          <w:rFonts w:ascii="Traditional Arabic" w:hAnsi="Traditional Arabic" w:cs="Traditional Arabic" w:hint="cs"/>
          <w:rtl/>
        </w:rPr>
        <w:t xml:space="preserve">یعنی فعل او دال بر حرام نیست زمانی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6F77BC" w:rsidRPr="004414E6">
        <w:rPr>
          <w:rFonts w:ascii="Traditional Arabic" w:hAnsi="Traditional Arabic" w:cs="Traditional Arabic" w:hint="cs"/>
          <w:rtl/>
        </w:rPr>
        <w:t xml:space="preserve"> چنین</w:t>
      </w:r>
      <w:r w:rsidR="00454E31" w:rsidRPr="004414E6">
        <w:rPr>
          <w:rFonts w:ascii="Traditional Arabic" w:hAnsi="Traditional Arabic" w:cs="Traditional Arabic" w:hint="cs"/>
          <w:rtl/>
        </w:rPr>
        <w:t xml:space="preserve"> </w:t>
      </w:r>
      <w:r w:rsidR="006F77BC" w:rsidRPr="004414E6">
        <w:rPr>
          <w:rFonts w:ascii="Traditional Arabic" w:hAnsi="Traditional Arabic" w:cs="Traditional Arabic" w:hint="cs"/>
          <w:rtl/>
        </w:rPr>
        <w:t xml:space="preserve">گفت </w:t>
      </w:r>
      <w:r w:rsidRPr="004414E6">
        <w:rPr>
          <w:rFonts w:ascii="Traditional Arabic" w:hAnsi="Traditional Arabic" w:cs="Traditional Arabic" w:hint="cs"/>
          <w:rtl/>
        </w:rPr>
        <w:t>که دو چیز ثابت شود</w:t>
      </w:r>
      <w:r w:rsidR="006F77BC" w:rsidRPr="004414E6">
        <w:rPr>
          <w:rFonts w:ascii="Traditional Arabic" w:hAnsi="Traditional Arabic" w:cs="Traditional Arabic" w:hint="cs"/>
          <w:rtl/>
        </w:rPr>
        <w:t>: یکی عصمت از گناه و دیگری</w:t>
      </w:r>
      <w:r w:rsidRPr="004414E6">
        <w:rPr>
          <w:rFonts w:ascii="Traditional Arabic" w:hAnsi="Traditional Arabic" w:cs="Traditional Arabic" w:hint="cs"/>
          <w:rtl/>
        </w:rPr>
        <w:t xml:space="preserve"> عدم خطا و سهو و نسیان در موضوعات و الا اگر بگوییم که سهو و نسیان </w:t>
      </w:r>
      <w:r w:rsidRPr="004414E6">
        <w:rPr>
          <w:rFonts w:ascii="Traditional Arabic" w:hAnsi="Traditional Arabic" w:cs="Traditional Arabic" w:hint="cs"/>
          <w:rtl/>
        </w:rPr>
        <w:lastRenderedPageBreak/>
        <w:t>در موضوعات بر معصوم جایز است</w:t>
      </w:r>
      <w:r w:rsidR="004648DD" w:rsidRPr="004414E6">
        <w:rPr>
          <w:rFonts w:ascii="Traditional Arabic" w:hAnsi="Traditional Arabic" w:cs="Traditional Arabic" w:hint="cs"/>
          <w:rtl/>
        </w:rPr>
        <w:t>؛</w:t>
      </w:r>
      <w:r w:rsidRPr="004414E6">
        <w:rPr>
          <w:rFonts w:ascii="Traditional Arabic" w:hAnsi="Traditional Arabic" w:cs="Traditional Arabic" w:hint="cs"/>
          <w:rtl/>
        </w:rPr>
        <w:t xml:space="preserve"> یعنی ممکن است یادش برود حتی نسبت به </w:t>
      </w:r>
      <w:r w:rsidR="00EE2C97" w:rsidRPr="004414E6">
        <w:rPr>
          <w:rFonts w:ascii="Traditional Arabic" w:hAnsi="Traditional Arabic" w:cs="Traditional Arabic" w:hint="cs"/>
          <w:rtl/>
        </w:rPr>
        <w:t>این‌که</w:t>
      </w:r>
      <w:r w:rsidRPr="004414E6">
        <w:rPr>
          <w:rFonts w:ascii="Traditional Arabic" w:hAnsi="Traditional Arabic" w:cs="Traditional Arabic" w:hint="cs"/>
          <w:rtl/>
        </w:rPr>
        <w:t xml:space="preserve"> ظرف </w:t>
      </w:r>
      <w:r w:rsidR="00EE2C97" w:rsidRPr="004414E6">
        <w:rPr>
          <w:rFonts w:ascii="Traditional Arabic" w:hAnsi="Traditional Arabic" w:cs="Traditional Arabic" w:hint="cs"/>
          <w:rtl/>
        </w:rPr>
        <w:t>مثلاً</w:t>
      </w:r>
      <w:r w:rsidRPr="004414E6">
        <w:rPr>
          <w:rFonts w:ascii="Traditional Arabic" w:hAnsi="Traditional Arabic" w:cs="Traditional Arabic" w:hint="cs"/>
          <w:rtl/>
        </w:rPr>
        <w:t xml:space="preserve"> نجس ا</w:t>
      </w:r>
      <w:r w:rsidR="006F77BC" w:rsidRPr="004414E6">
        <w:rPr>
          <w:rFonts w:ascii="Traditional Arabic" w:hAnsi="Traditional Arabic" w:cs="Traditional Arabic" w:hint="cs"/>
          <w:rtl/>
        </w:rPr>
        <w:t>س</w:t>
      </w:r>
      <w:r w:rsidRPr="004414E6">
        <w:rPr>
          <w:rFonts w:ascii="Traditional Arabic" w:hAnsi="Traditional Arabic" w:cs="Traditional Arabic" w:hint="cs"/>
          <w:rtl/>
        </w:rPr>
        <w:t xml:space="preserve">ت سهو داشته باشد </w:t>
      </w:r>
      <w:r w:rsidR="006F77BC" w:rsidRPr="004414E6">
        <w:rPr>
          <w:rFonts w:ascii="Traditional Arabic" w:hAnsi="Traditional Arabic" w:cs="Traditional Arabic" w:hint="cs"/>
          <w:rtl/>
        </w:rPr>
        <w:t>و آ</w:t>
      </w:r>
      <w:r w:rsidRPr="004414E6">
        <w:rPr>
          <w:rFonts w:ascii="Traditional Arabic" w:hAnsi="Traditional Arabic" w:cs="Traditional Arabic" w:hint="cs"/>
          <w:rtl/>
        </w:rPr>
        <w:t>ن ر</w:t>
      </w:r>
      <w:r w:rsidR="006F77BC" w:rsidRPr="004414E6">
        <w:rPr>
          <w:rFonts w:ascii="Traditional Arabic" w:hAnsi="Traditional Arabic" w:cs="Traditional Arabic" w:hint="cs"/>
          <w:rtl/>
        </w:rPr>
        <w:t>ا بخورد اگر این امر را جایز بدان</w:t>
      </w:r>
      <w:r w:rsidRPr="004414E6">
        <w:rPr>
          <w:rFonts w:ascii="Traditional Arabic" w:hAnsi="Traditional Arabic" w:cs="Traditional Arabic" w:hint="cs"/>
          <w:rtl/>
        </w:rPr>
        <w:t xml:space="preserve">یم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Pr="004414E6">
        <w:rPr>
          <w:rFonts w:ascii="Traditional Arabic" w:hAnsi="Traditional Arabic" w:cs="Traditional Arabic" w:hint="cs"/>
          <w:rtl/>
        </w:rPr>
        <w:t xml:space="preserve"> گفت که توجه نداشته و</w:t>
      </w:r>
      <w:r w:rsidR="006F77BC" w:rsidRPr="004414E6">
        <w:rPr>
          <w:rFonts w:ascii="Traditional Arabic" w:hAnsi="Traditional Arabic" w:cs="Traditional Arabic" w:hint="cs"/>
          <w:rtl/>
        </w:rPr>
        <w:t xml:space="preserve"> مرتکب این فعل شده است</w:t>
      </w:r>
      <w:r w:rsidR="00BD176F" w:rsidRPr="004414E6">
        <w:rPr>
          <w:rFonts w:ascii="Traditional Arabic" w:hAnsi="Traditional Arabic" w:cs="Traditional Arabic" w:hint="cs"/>
          <w:rtl/>
        </w:rPr>
        <w:t>؛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6F77BC" w:rsidRPr="004414E6">
        <w:rPr>
          <w:rFonts w:ascii="Traditional Arabic" w:hAnsi="Traditional Arabic" w:cs="Traditional Arabic" w:hint="cs"/>
          <w:rtl/>
        </w:rPr>
        <w:t xml:space="preserve">به نظر </w:t>
      </w:r>
      <w:r w:rsidR="00EE2C97" w:rsidRPr="004414E6">
        <w:rPr>
          <w:rFonts w:ascii="Traditional Arabic" w:hAnsi="Traditional Arabic" w:cs="Traditional Arabic" w:hint="cs"/>
          <w:rtl/>
        </w:rPr>
        <w:t>می‌آید</w:t>
      </w:r>
      <w:r w:rsidR="006F77BC" w:rsidRPr="004414E6">
        <w:rPr>
          <w:rFonts w:ascii="Traditional Arabic" w:hAnsi="Traditional Arabic" w:cs="Traditional Arabic" w:hint="cs"/>
          <w:rtl/>
        </w:rPr>
        <w:t xml:space="preserve"> در باب عصمت</w:t>
      </w:r>
      <w:r w:rsidRPr="004414E6">
        <w:rPr>
          <w:rFonts w:ascii="Traditional Arabic" w:hAnsi="Traditional Arabic" w:cs="Traditional Arabic" w:hint="cs"/>
          <w:rtl/>
        </w:rPr>
        <w:t xml:space="preserve"> جایز نیست.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پس</w:t>
      </w:r>
      <w:r w:rsidRPr="004414E6">
        <w:rPr>
          <w:rFonts w:ascii="Traditional Arabic" w:hAnsi="Traditional Arabic" w:cs="Traditional Arabic" w:hint="cs"/>
          <w:rtl/>
        </w:rPr>
        <w:t xml:space="preserve"> نفی حرمت متوقف بر دو مقدمه است</w:t>
      </w:r>
      <w:r w:rsidR="006F77BC" w:rsidRPr="004414E6">
        <w:rPr>
          <w:rFonts w:ascii="Traditional Arabic" w:hAnsi="Traditional Arabic" w:cs="Traditional Arabic" w:hint="cs"/>
          <w:rtl/>
        </w:rPr>
        <w:t>:</w:t>
      </w:r>
    </w:p>
    <w:p w14:paraId="36605402" w14:textId="5E05506A" w:rsidR="00454E31" w:rsidRPr="004414E6" w:rsidRDefault="001636A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اینکه </w:t>
      </w:r>
      <w:r w:rsidR="00454E31" w:rsidRPr="004414E6">
        <w:rPr>
          <w:rFonts w:ascii="Traditional Arabic" w:hAnsi="Traditional Arabic" w:cs="Traditional Arabic" w:hint="cs"/>
          <w:rtl/>
        </w:rPr>
        <w:t xml:space="preserve">معصوم </w:t>
      </w:r>
      <w:r w:rsidRPr="004414E6">
        <w:rPr>
          <w:rFonts w:ascii="Traditional Arabic" w:hAnsi="Traditional Arabic" w:cs="Traditional Arabic" w:hint="cs"/>
          <w:rtl/>
        </w:rPr>
        <w:t xml:space="preserve">گناه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="00454E31" w:rsidRPr="004414E6">
        <w:rPr>
          <w:rFonts w:ascii="Traditional Arabic" w:hAnsi="Traditional Arabic" w:cs="Traditional Arabic" w:hint="cs"/>
          <w:rtl/>
        </w:rPr>
        <w:t>.</w:t>
      </w:r>
    </w:p>
    <w:p w14:paraId="5BE47CD9" w14:textId="77B788F4" w:rsidR="001636A7" w:rsidRPr="004414E6" w:rsidRDefault="001636A7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454E31" w:rsidRPr="004414E6">
        <w:rPr>
          <w:rFonts w:ascii="Traditional Arabic" w:hAnsi="Traditional Arabic" w:cs="Traditional Arabic" w:hint="cs"/>
          <w:rtl/>
        </w:rPr>
        <w:t>این</w:t>
      </w:r>
      <w:r w:rsidR="00EE2C97" w:rsidRPr="004414E6">
        <w:rPr>
          <w:rFonts w:ascii="Traditional Arabic" w:hAnsi="Traditional Arabic" w:cs="Traditional Arabic" w:hint="cs"/>
          <w:rtl/>
        </w:rPr>
        <w:t>که</w:t>
      </w:r>
      <w:r w:rsidRPr="004414E6">
        <w:rPr>
          <w:rFonts w:ascii="Traditional Arabic" w:hAnsi="Traditional Arabic" w:cs="Traditional Arabic" w:hint="cs"/>
          <w:rtl/>
        </w:rPr>
        <w:t xml:space="preserve"> در </w:t>
      </w:r>
      <w:r w:rsidR="00EE2C97" w:rsidRPr="004414E6">
        <w:rPr>
          <w:rFonts w:ascii="Traditional Arabic" w:hAnsi="Traditional Arabic" w:cs="Traditional Arabic" w:hint="cs"/>
          <w:rtl/>
        </w:rPr>
        <w:t>م</w:t>
      </w:r>
      <w:r w:rsidR="00454E31" w:rsidRPr="004414E6">
        <w:rPr>
          <w:rFonts w:ascii="Traditional Arabic" w:hAnsi="Traditional Arabic" w:cs="Traditional Arabic" w:hint="cs"/>
          <w:rtl/>
        </w:rPr>
        <w:t>وضوعا</w:t>
      </w:r>
      <w:r w:rsidR="00EE2C97" w:rsidRPr="004414E6">
        <w:rPr>
          <w:rFonts w:ascii="Traditional Arabic" w:hAnsi="Traditional Arabic" w:cs="Traditional Arabic" w:hint="cs"/>
          <w:rtl/>
        </w:rPr>
        <w:t>ت</w:t>
      </w:r>
      <w:r w:rsidR="006F77BC" w:rsidRPr="004414E6">
        <w:rPr>
          <w:rFonts w:ascii="Traditional Arabic" w:hAnsi="Traditional Arabic" w:cs="Traditional Arabic" w:hint="cs"/>
          <w:rtl/>
        </w:rPr>
        <w:t xml:space="preserve"> اشتباه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="006F77BC" w:rsidRPr="004414E6">
        <w:rPr>
          <w:rFonts w:ascii="Traditional Arabic" w:hAnsi="Traditional Arabic" w:cs="Traditional Arabic" w:hint="cs"/>
          <w:rtl/>
        </w:rPr>
        <w:t>.</w:t>
      </w:r>
    </w:p>
    <w:p w14:paraId="67967C34" w14:textId="570DFE29" w:rsidR="006F77BC" w:rsidRPr="004414E6" w:rsidRDefault="006F77BC" w:rsidP="00BB2EE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42426125"/>
      <w:bookmarkStart w:id="14" w:name="_Toc442340400"/>
      <w:r w:rsidRPr="004414E6">
        <w:rPr>
          <w:rFonts w:ascii="Traditional Arabic" w:hAnsi="Traditional Arabic" w:cs="Traditional Arabic" w:hint="cs"/>
          <w:color w:val="FF0000"/>
          <w:rtl/>
        </w:rPr>
        <w:t>دفع کراهت</w:t>
      </w:r>
      <w:bookmarkEnd w:id="13"/>
      <w:r w:rsidR="00454E31" w:rsidRPr="004414E6">
        <w:rPr>
          <w:rFonts w:ascii="Traditional Arabic" w:hAnsi="Traditional Arabic" w:cs="Traditional Arabic" w:hint="cs"/>
          <w:color w:val="FF0000"/>
          <w:rtl/>
        </w:rPr>
        <w:t xml:space="preserve"> توسط فعل معصوم</w:t>
      </w:r>
      <w:bookmarkEnd w:id="14"/>
    </w:p>
    <w:p w14:paraId="1327BBE6" w14:textId="44873957" w:rsidR="00F0577C" w:rsidRPr="004414E6" w:rsidRDefault="006F77BC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فعل معصوم مکروه بودن</w:t>
      </w:r>
      <w:r w:rsidR="00F0577C" w:rsidRPr="004414E6">
        <w:rPr>
          <w:rFonts w:ascii="Traditional Arabic" w:hAnsi="Traditional Arabic" w:cs="Traditional Arabic" w:hint="cs"/>
          <w:rtl/>
        </w:rPr>
        <w:t xml:space="preserve"> فعل را نفی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Pr="004414E6">
        <w:rPr>
          <w:rFonts w:ascii="Traditional Arabic" w:hAnsi="Traditional Arabic" w:cs="Traditional Arabic" w:hint="cs"/>
          <w:rtl/>
        </w:rPr>
        <w:t>.</w:t>
      </w:r>
      <w:r w:rsidR="00F0577C" w:rsidRPr="004414E6">
        <w:rPr>
          <w:rFonts w:ascii="Traditional Arabic" w:hAnsi="Traditional Arabic" w:cs="Traditional Arabic" w:hint="cs"/>
          <w:rtl/>
        </w:rPr>
        <w:t xml:space="preserve"> علاوه بر دو </w:t>
      </w:r>
      <w:r w:rsidR="00EE2C97" w:rsidRPr="004414E6">
        <w:rPr>
          <w:rFonts w:ascii="Traditional Arabic" w:hAnsi="Traditional Arabic" w:cs="Traditional Arabic" w:hint="cs"/>
          <w:rtl/>
        </w:rPr>
        <w:t>مقدمه‌ی</w:t>
      </w:r>
      <w:r w:rsidR="00F0577C" w:rsidRPr="004414E6">
        <w:rPr>
          <w:rFonts w:ascii="Traditional Arabic" w:hAnsi="Traditional Arabic" w:cs="Traditional Arabic" w:hint="cs"/>
          <w:rtl/>
        </w:rPr>
        <w:t xml:space="preserve"> قبلی بیاییم دایره عصمت را توسعه بدهیم و بگوییم که عصمت از مکروهات هم هست </w:t>
      </w:r>
      <w:r w:rsidRPr="004414E6">
        <w:rPr>
          <w:rFonts w:ascii="Traditional Arabic" w:hAnsi="Traditional Arabic" w:cs="Traditional Arabic" w:hint="cs"/>
          <w:rtl/>
        </w:rPr>
        <w:t>که در این صورت</w:t>
      </w:r>
      <w:r w:rsidR="00F0577C" w:rsidRPr="004414E6">
        <w:rPr>
          <w:rFonts w:ascii="Traditional Arabic" w:hAnsi="Traditional Arabic" w:cs="Traditional Arabic" w:hint="cs"/>
          <w:rtl/>
        </w:rPr>
        <w:t xml:space="preserve"> دفع کراهت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252C75" w:rsidRPr="004414E6">
        <w:rPr>
          <w:rFonts w:ascii="Traditional Arabic" w:hAnsi="Traditional Arabic" w:cs="Traditional Arabic" w:hint="cs"/>
          <w:rtl/>
        </w:rPr>
        <w:t xml:space="preserve"> و</w:t>
      </w:r>
      <w:r w:rsidR="00F0577C" w:rsidRPr="004414E6">
        <w:rPr>
          <w:rFonts w:ascii="Traditional Arabic" w:hAnsi="Traditional Arabic" w:cs="Traditional Arabic" w:hint="cs"/>
          <w:rtl/>
        </w:rPr>
        <w:t xml:space="preserve"> من </w:t>
      </w:r>
      <w:r w:rsidRPr="004414E6">
        <w:rPr>
          <w:rFonts w:ascii="Traditional Arabic" w:hAnsi="Traditional Arabic" w:cs="Traditional Arabic" w:hint="cs"/>
          <w:rtl/>
        </w:rPr>
        <w:t xml:space="preserve">این را </w:t>
      </w:r>
      <w:r w:rsidR="00F0577C" w:rsidRPr="004414E6">
        <w:rPr>
          <w:rFonts w:ascii="Traditional Arabic" w:hAnsi="Traditional Arabic" w:cs="Traditional Arabic" w:hint="cs"/>
          <w:rtl/>
        </w:rPr>
        <w:t xml:space="preserve">بعید </w:t>
      </w:r>
      <w:r w:rsidR="00EE2C97" w:rsidRPr="004414E6">
        <w:rPr>
          <w:rFonts w:ascii="Traditional Arabic" w:hAnsi="Traditional Arabic" w:cs="Traditional Arabic" w:hint="cs"/>
          <w:rtl/>
        </w:rPr>
        <w:t>نمی‌دانم</w:t>
      </w:r>
      <w:r w:rsidR="00F0577C" w:rsidRPr="004414E6">
        <w:rPr>
          <w:rFonts w:ascii="Traditional Arabic" w:hAnsi="Traditional Arabic" w:cs="Traditional Arabic" w:hint="cs"/>
          <w:rtl/>
        </w:rPr>
        <w:t>.</w:t>
      </w:r>
    </w:p>
    <w:p w14:paraId="76601455" w14:textId="519B800F" w:rsidR="006F77BC" w:rsidRPr="004414E6" w:rsidRDefault="004648DD" w:rsidP="004648D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2426126"/>
      <w:bookmarkStart w:id="16" w:name="_Toc442340401"/>
      <w:r w:rsidRPr="004414E6">
        <w:rPr>
          <w:rFonts w:ascii="Traditional Arabic" w:hAnsi="Traditional Arabic" w:cs="Traditional Arabic" w:hint="cs"/>
          <w:color w:val="FF0000"/>
          <w:rtl/>
        </w:rPr>
        <w:t xml:space="preserve">قابل‌جمع بودن </w:t>
      </w:r>
      <w:r w:rsidR="006F77BC" w:rsidRPr="004414E6">
        <w:rPr>
          <w:rFonts w:ascii="Traditional Arabic" w:hAnsi="Traditional Arabic" w:cs="Traditional Arabic" w:hint="cs"/>
          <w:color w:val="FF0000"/>
          <w:rtl/>
        </w:rPr>
        <w:t xml:space="preserve">اباحه </w:t>
      </w:r>
      <w:r w:rsidR="00252C75" w:rsidRPr="004414E6">
        <w:rPr>
          <w:rFonts w:ascii="Traditional Arabic" w:hAnsi="Traditional Arabic" w:cs="Traditional Arabic" w:hint="cs"/>
          <w:color w:val="FF0000"/>
          <w:rtl/>
        </w:rPr>
        <w:t xml:space="preserve"> با فعل معصوم </w:t>
      </w:r>
      <w:bookmarkEnd w:id="15"/>
      <w:bookmarkEnd w:id="16"/>
    </w:p>
    <w:p w14:paraId="5EF90068" w14:textId="368842AC" w:rsidR="000918BA" w:rsidRPr="004414E6" w:rsidRDefault="006F77BC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آ</w:t>
      </w:r>
      <w:r w:rsidR="00F0577C" w:rsidRPr="004414E6">
        <w:rPr>
          <w:rFonts w:ascii="Traditional Arabic" w:hAnsi="Traditional Arabic" w:cs="Traditional Arabic" w:hint="cs"/>
          <w:rtl/>
        </w:rPr>
        <w:t xml:space="preserve">یا این فعل با اباحه </w:t>
      </w:r>
      <w:r w:rsidR="00EE2C97" w:rsidRPr="004414E6">
        <w:rPr>
          <w:rFonts w:ascii="Traditional Arabic" w:hAnsi="Traditional Arabic" w:cs="Traditional Arabic" w:hint="cs"/>
          <w:rtl/>
        </w:rPr>
        <w:t>قابل‌جمع</w:t>
      </w:r>
      <w:r w:rsidR="00F0577C" w:rsidRPr="004414E6">
        <w:rPr>
          <w:rFonts w:ascii="Traditional Arabic" w:hAnsi="Traditional Arabic" w:cs="Traditional Arabic" w:hint="cs"/>
          <w:rtl/>
        </w:rPr>
        <w:t xml:space="preserve"> است یا ن</w:t>
      </w:r>
      <w:r w:rsidRPr="004414E6">
        <w:rPr>
          <w:rFonts w:ascii="Traditional Arabic" w:hAnsi="Traditional Arabic" w:cs="Traditional Arabic" w:hint="cs"/>
          <w:rtl/>
        </w:rPr>
        <w:t>ه؟ ا</w:t>
      </w:r>
      <w:r w:rsidR="00252C75" w:rsidRPr="004414E6">
        <w:rPr>
          <w:rFonts w:ascii="Traditional Arabic" w:hAnsi="Traditional Arabic" w:cs="Traditional Arabic" w:hint="cs"/>
          <w:rtl/>
        </w:rPr>
        <w:t xml:space="preserve">ین زمانی است که ما </w:t>
      </w:r>
      <w:r w:rsidR="00BB2EE9" w:rsidRPr="004414E6">
        <w:rPr>
          <w:rFonts w:ascii="Traditional Arabic" w:hAnsi="Traditional Arabic" w:cs="Traditional Arabic" w:hint="cs"/>
          <w:rtl/>
        </w:rPr>
        <w:t>قائل</w:t>
      </w:r>
      <w:r w:rsidR="00252C75" w:rsidRPr="004414E6">
        <w:rPr>
          <w:rFonts w:ascii="Traditional Arabic" w:hAnsi="Traditional Arabic" w:cs="Traditional Arabic" w:hint="cs"/>
          <w:rtl/>
        </w:rPr>
        <w:t xml:space="preserve"> باشیم به اینکه </w:t>
      </w:r>
      <w:r w:rsidRPr="004414E6">
        <w:rPr>
          <w:rFonts w:ascii="Traditional Arabic" w:hAnsi="Traditional Arabic" w:cs="Traditional Arabic" w:hint="cs"/>
          <w:rtl/>
        </w:rPr>
        <w:t xml:space="preserve">  آ</w:t>
      </w:r>
      <w:r w:rsidR="00F0577C" w:rsidRPr="004414E6">
        <w:rPr>
          <w:rFonts w:ascii="Traditional Arabic" w:hAnsi="Traditional Arabic" w:cs="Traditional Arabic" w:hint="cs"/>
          <w:rtl/>
        </w:rPr>
        <w:t xml:space="preserve">یا مقام عصمت همیشه </w:t>
      </w:r>
      <w:r w:rsidR="00EE2C97" w:rsidRPr="004414E6">
        <w:rPr>
          <w:rFonts w:ascii="Traditional Arabic" w:hAnsi="Traditional Arabic" w:cs="Traditional Arabic" w:hint="cs"/>
          <w:rtl/>
        </w:rPr>
        <w:t>اولی‌ها</w:t>
      </w:r>
      <w:r w:rsidR="00F0577C" w:rsidRPr="004414E6">
        <w:rPr>
          <w:rFonts w:ascii="Traditional Arabic" w:hAnsi="Traditional Arabic" w:cs="Traditional Arabic" w:hint="cs"/>
          <w:rtl/>
        </w:rPr>
        <w:t xml:space="preserve"> را انجام </w:t>
      </w:r>
      <w:r w:rsidR="00252C75" w:rsidRPr="004414E6">
        <w:rPr>
          <w:rFonts w:ascii="Traditional Arabic" w:hAnsi="Traditional Arabic" w:cs="Traditional Arabic" w:hint="cs"/>
          <w:rtl/>
        </w:rPr>
        <w:t>می‌دهد</w:t>
      </w:r>
      <w:r w:rsidR="00F0577C" w:rsidRPr="004414E6">
        <w:rPr>
          <w:rFonts w:ascii="Traditional Arabic" w:hAnsi="Traditional Arabic" w:cs="Traditional Arabic" w:hint="cs"/>
          <w:rtl/>
        </w:rPr>
        <w:t xml:space="preserve"> و در </w:t>
      </w:r>
      <w:r w:rsidR="00EE2C97" w:rsidRPr="004414E6">
        <w:rPr>
          <w:rFonts w:ascii="Traditional Arabic" w:hAnsi="Traditional Arabic" w:cs="Traditional Arabic" w:hint="cs"/>
          <w:rtl/>
        </w:rPr>
        <w:t>همه‌ی</w:t>
      </w:r>
      <w:r w:rsidR="00F0577C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موقعیت‌ها</w:t>
      </w:r>
      <w:r w:rsidR="00F0577C" w:rsidRPr="004414E6">
        <w:rPr>
          <w:rFonts w:ascii="Traditional Arabic" w:hAnsi="Traditional Arabic" w:cs="Traditional Arabic" w:hint="cs"/>
          <w:rtl/>
        </w:rPr>
        <w:t xml:space="preserve"> یک اولویت وجود دارد</w:t>
      </w:r>
      <w:r w:rsidRPr="004414E6">
        <w:rPr>
          <w:rFonts w:ascii="Traditional Arabic" w:hAnsi="Traditional Arabic" w:cs="Traditional Arabic" w:hint="cs"/>
          <w:rtl/>
        </w:rPr>
        <w:t>؟</w:t>
      </w:r>
      <w:r w:rsidR="00F0577C" w:rsidRPr="004414E6">
        <w:rPr>
          <w:rFonts w:ascii="Traditional Arabic" w:hAnsi="Traditional Arabic" w:cs="Traditional Arabic" w:hint="cs"/>
          <w:rtl/>
        </w:rPr>
        <w:t xml:space="preserve"> فعل او بالاتر از اباحه را </w:t>
      </w:r>
      <w:r w:rsidR="00EE2C97" w:rsidRPr="004414E6">
        <w:rPr>
          <w:rFonts w:ascii="Traditional Arabic" w:hAnsi="Traditional Arabic" w:cs="Traditional Arabic" w:hint="cs"/>
          <w:rtl/>
        </w:rPr>
        <w:t>می‌رساند</w:t>
      </w:r>
      <w:r w:rsidR="00F0577C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>به این معناست که</w:t>
      </w:r>
      <w:r w:rsidR="00F0577C" w:rsidRPr="004414E6">
        <w:rPr>
          <w:rFonts w:ascii="Traditional Arabic" w:hAnsi="Traditional Arabic" w:cs="Traditional Arabic" w:hint="cs"/>
          <w:rtl/>
        </w:rPr>
        <w:t xml:space="preserve"> در </w:t>
      </w:r>
      <w:r w:rsidR="00EE2C97" w:rsidRPr="004414E6">
        <w:rPr>
          <w:rFonts w:ascii="Traditional Arabic" w:hAnsi="Traditional Arabic" w:cs="Traditional Arabic" w:hint="cs"/>
          <w:rtl/>
        </w:rPr>
        <w:t>همه‌ی</w:t>
      </w:r>
      <w:r w:rsidR="00F0577C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موقعیت‌ها</w:t>
      </w:r>
      <w:r w:rsidR="00F0577C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یک‌طرف</w:t>
      </w:r>
      <w:r w:rsidR="00F0577C" w:rsidRPr="004414E6">
        <w:rPr>
          <w:rFonts w:ascii="Traditional Arabic" w:hAnsi="Traditional Arabic" w:cs="Traditional Arabic" w:hint="cs"/>
          <w:rtl/>
        </w:rPr>
        <w:t xml:space="preserve"> ولو با عناوین ثانویه اولویت پیدا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F0577C" w:rsidRPr="004414E6">
        <w:rPr>
          <w:rFonts w:ascii="Traditional Arabic" w:hAnsi="Traditional Arabic" w:cs="Traditional Arabic" w:hint="cs"/>
          <w:rtl/>
        </w:rPr>
        <w:t xml:space="preserve"> و معصوم هم اولی را ترک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="00F0577C" w:rsidRPr="004414E6">
        <w:rPr>
          <w:rFonts w:ascii="Traditional Arabic" w:hAnsi="Traditional Arabic" w:cs="Traditional Arabic" w:hint="cs"/>
          <w:rtl/>
        </w:rPr>
        <w:t>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اگر</w:t>
      </w:r>
      <w:r w:rsidR="00B10039" w:rsidRPr="004414E6">
        <w:rPr>
          <w:rFonts w:ascii="Traditional Arabic" w:hAnsi="Traditional Arabic" w:cs="Traditional Arabic" w:hint="cs"/>
          <w:rtl/>
        </w:rPr>
        <w:t xml:space="preserve"> این دو مقدمه </w:t>
      </w:r>
      <w:r w:rsidR="00252C75" w:rsidRPr="004414E6">
        <w:rPr>
          <w:rFonts w:ascii="Traditional Arabic" w:hAnsi="Traditional Arabic" w:cs="Traditional Arabic" w:hint="cs"/>
          <w:rtl/>
        </w:rPr>
        <w:t xml:space="preserve">را هم اضافه کنیم؛ </w:t>
      </w:r>
      <w:r w:rsidR="00EE2C97" w:rsidRPr="004414E6">
        <w:rPr>
          <w:rFonts w:ascii="Traditional Arabic" w:hAnsi="Traditional Arabic" w:cs="Traditional Arabic" w:hint="cs"/>
          <w:rtl/>
        </w:rPr>
        <w:t>آن‌وقت</w:t>
      </w:r>
      <w:r w:rsidR="00B10039" w:rsidRPr="004414E6">
        <w:rPr>
          <w:rFonts w:ascii="Traditional Arabic" w:hAnsi="Traditional Arabic" w:cs="Traditional Arabic" w:hint="cs"/>
          <w:rtl/>
        </w:rPr>
        <w:t xml:space="preserve"> اباحه را هم نف</w:t>
      </w:r>
      <w:r w:rsidR="000918BA" w:rsidRPr="004414E6">
        <w:rPr>
          <w:rFonts w:ascii="Traditional Arabic" w:hAnsi="Traditional Arabic" w:cs="Traditional Arabic" w:hint="cs"/>
          <w:rtl/>
        </w:rPr>
        <w:t xml:space="preserve">ی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BB2EE9" w:rsidRPr="004414E6">
        <w:rPr>
          <w:rFonts w:ascii="Traditional Arabic" w:hAnsi="Traditional Arabic" w:cs="Traditional Arabic" w:hint="cs"/>
          <w:rtl/>
        </w:rPr>
        <w:t>؛</w:t>
      </w:r>
      <w:r w:rsidR="00BB2EE9" w:rsidRPr="004414E6">
        <w:rPr>
          <w:rFonts w:ascii="Traditional Arabic" w:hAnsi="Traditional Arabic" w:cs="Traditional Arabic"/>
          <w:rtl/>
        </w:rPr>
        <w:t xml:space="preserve"> </w:t>
      </w:r>
      <w:r w:rsidR="00BB2EE9" w:rsidRPr="004414E6">
        <w:rPr>
          <w:rFonts w:ascii="Traditional Arabic" w:hAnsi="Traditional Arabic" w:cs="Traditional Arabic" w:hint="cs"/>
          <w:rtl/>
        </w:rPr>
        <w:t>که</w:t>
      </w:r>
      <w:r w:rsidR="000918BA" w:rsidRPr="004414E6">
        <w:rPr>
          <w:rFonts w:ascii="Traditional Arabic" w:hAnsi="Traditional Arabic" w:cs="Traditional Arabic" w:hint="cs"/>
          <w:rtl/>
        </w:rPr>
        <w:t xml:space="preserve"> در این دو </w:t>
      </w:r>
      <w:r w:rsidR="00EE2C97" w:rsidRPr="004414E6">
        <w:rPr>
          <w:rFonts w:ascii="Traditional Arabic" w:hAnsi="Traditional Arabic" w:cs="Traditional Arabic" w:hint="cs"/>
          <w:rtl/>
        </w:rPr>
        <w:t xml:space="preserve">مقدمه </w:t>
      </w:r>
      <w:r w:rsidR="00B10039" w:rsidRPr="004414E6">
        <w:rPr>
          <w:rFonts w:ascii="Traditional Arabic" w:hAnsi="Traditional Arabic" w:cs="Traditional Arabic" w:hint="cs"/>
          <w:rtl/>
        </w:rPr>
        <w:t>ممکن است</w:t>
      </w:r>
      <w:r w:rsidR="00252C75" w:rsidRPr="004414E6">
        <w:rPr>
          <w:rFonts w:ascii="Traditional Arabic" w:hAnsi="Traditional Arabic" w:cs="Traditional Arabic" w:hint="cs"/>
          <w:rtl/>
        </w:rPr>
        <w:t xml:space="preserve"> یکی</w:t>
      </w:r>
      <w:r w:rsidR="00B10039" w:rsidRPr="004414E6">
        <w:rPr>
          <w:rFonts w:ascii="Traditional Arabic" w:hAnsi="Traditional Arabic" w:cs="Traditional Arabic" w:hint="cs"/>
          <w:rtl/>
        </w:rPr>
        <w:t xml:space="preserve"> </w:t>
      </w:r>
      <w:r w:rsidR="00BB2EE9" w:rsidRPr="004414E6">
        <w:rPr>
          <w:rFonts w:ascii="Traditional Arabic" w:hAnsi="Traditional Arabic" w:cs="Traditional Arabic" w:hint="cs"/>
          <w:rtl/>
        </w:rPr>
        <w:t>را در</w:t>
      </w:r>
      <w:r w:rsidR="00B10039" w:rsidRPr="004414E6">
        <w:rPr>
          <w:rFonts w:ascii="Traditional Arabic" w:hAnsi="Traditional Arabic" w:cs="Traditional Arabic" w:hint="cs"/>
          <w:rtl/>
        </w:rPr>
        <w:t xml:space="preserve"> </w:t>
      </w:r>
      <w:r w:rsidR="000918BA" w:rsidRPr="004414E6">
        <w:rPr>
          <w:rFonts w:ascii="Traditional Arabic" w:hAnsi="Traditional Arabic" w:cs="Traditional Arabic" w:hint="cs"/>
          <w:rtl/>
        </w:rPr>
        <w:t xml:space="preserve">بحث </w:t>
      </w:r>
      <w:r w:rsidR="00252C75" w:rsidRPr="004414E6">
        <w:rPr>
          <w:rFonts w:ascii="Traditional Arabic" w:hAnsi="Traditional Arabic" w:cs="Traditional Arabic" w:hint="cs"/>
          <w:rtl/>
        </w:rPr>
        <w:t xml:space="preserve">کلام قبول </w:t>
      </w:r>
      <w:r w:rsidR="00B10039" w:rsidRPr="004414E6">
        <w:rPr>
          <w:rFonts w:ascii="Traditional Arabic" w:hAnsi="Traditional Arabic" w:cs="Traditional Arabic" w:hint="cs"/>
          <w:rtl/>
        </w:rPr>
        <w:t xml:space="preserve">کنیم و بگوییم که معصوم اولی را ترک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="00BB2EE9" w:rsidRPr="004414E6">
        <w:rPr>
          <w:rFonts w:ascii="Traditional Arabic" w:hAnsi="Traditional Arabic" w:cs="Traditional Arabic" w:hint="cs"/>
          <w:rtl/>
        </w:rPr>
        <w:t>؛</w:t>
      </w:r>
      <w:r w:rsidR="00BB2EE9" w:rsidRPr="004414E6">
        <w:rPr>
          <w:rFonts w:ascii="Traditional Arabic" w:hAnsi="Traditional Arabic" w:cs="Traditional Arabic"/>
          <w:rtl/>
        </w:rPr>
        <w:t xml:space="preserve"> </w:t>
      </w:r>
      <w:r w:rsidR="00B10039" w:rsidRPr="004414E6">
        <w:rPr>
          <w:rFonts w:ascii="Traditional Arabic" w:hAnsi="Traditional Arabic" w:cs="Traditional Arabic" w:hint="cs"/>
          <w:rtl/>
        </w:rPr>
        <w:t xml:space="preserve">اما در </w:t>
      </w:r>
      <w:r w:rsidR="00EE2C97" w:rsidRPr="004414E6">
        <w:rPr>
          <w:rFonts w:ascii="Traditional Arabic" w:hAnsi="Traditional Arabic" w:cs="Traditional Arabic" w:hint="cs"/>
          <w:rtl/>
        </w:rPr>
        <w:t>مقدمه‌ی</w:t>
      </w:r>
      <w:r w:rsidR="00B10039" w:rsidRPr="004414E6">
        <w:rPr>
          <w:rFonts w:ascii="Traditional Arabic" w:hAnsi="Traditional Arabic" w:cs="Traditional Arabic" w:hint="cs"/>
          <w:rtl/>
        </w:rPr>
        <w:t xml:space="preserve"> بعدی که همیشه </w:t>
      </w:r>
      <w:r w:rsidR="00EE2C97" w:rsidRPr="004414E6">
        <w:rPr>
          <w:rFonts w:ascii="Traditional Arabic" w:hAnsi="Traditional Arabic" w:cs="Traditional Arabic" w:hint="cs"/>
          <w:rtl/>
        </w:rPr>
        <w:t>موقعیت‌ها</w:t>
      </w:r>
      <w:r w:rsidR="00B10039" w:rsidRPr="004414E6">
        <w:rPr>
          <w:rFonts w:ascii="Traditional Arabic" w:hAnsi="Traditional Arabic" w:cs="Traditional Arabic" w:hint="cs"/>
          <w:rtl/>
        </w:rPr>
        <w:t xml:space="preserve"> ولو با عناوین ثانویه ترجیح دارد محل کلام است</w:t>
      </w:r>
      <w:r w:rsidR="000918BA" w:rsidRPr="004414E6">
        <w:rPr>
          <w:rFonts w:ascii="Traditional Arabic" w:hAnsi="Traditional Arabic" w:cs="Traditional Arabic" w:hint="cs"/>
          <w:rtl/>
        </w:rPr>
        <w:t xml:space="preserve">. ممکن است </w:t>
      </w:r>
      <w:r w:rsidR="00EE2C97" w:rsidRPr="004414E6">
        <w:rPr>
          <w:rFonts w:ascii="Traditional Arabic" w:hAnsi="Traditional Arabic" w:cs="Traditional Arabic" w:hint="cs"/>
          <w:rtl/>
        </w:rPr>
        <w:t>موقعیت‌هایی</w:t>
      </w:r>
      <w:r w:rsidR="00B10039" w:rsidRPr="004414E6">
        <w:rPr>
          <w:rFonts w:ascii="Traditional Arabic" w:hAnsi="Traditional Arabic" w:cs="Traditional Arabic" w:hint="cs"/>
          <w:rtl/>
        </w:rPr>
        <w:t xml:space="preserve"> باشد که </w:t>
      </w:r>
      <w:r w:rsidR="00EE2C97" w:rsidRPr="004414E6">
        <w:rPr>
          <w:rFonts w:ascii="Traditional Arabic" w:hAnsi="Traditional Arabic" w:cs="Traditional Arabic" w:hint="cs"/>
          <w:rtl/>
        </w:rPr>
        <w:t>واقعاً</w:t>
      </w:r>
      <w:r w:rsidR="00B10039" w:rsidRPr="004414E6">
        <w:rPr>
          <w:rFonts w:ascii="Traditional Arabic" w:hAnsi="Traditional Arabic" w:cs="Traditional Arabic" w:hint="cs"/>
          <w:rtl/>
        </w:rPr>
        <w:t xml:space="preserve"> طرفین فعل و ترک حتی </w:t>
      </w:r>
      <w:r w:rsidR="00EE2C97" w:rsidRPr="004414E6">
        <w:rPr>
          <w:rFonts w:ascii="Traditional Arabic" w:hAnsi="Traditional Arabic" w:cs="Traditional Arabic" w:hint="cs"/>
          <w:rtl/>
        </w:rPr>
        <w:t>باملاحظه‌ی</w:t>
      </w:r>
      <w:r w:rsidR="000918BA" w:rsidRPr="004414E6">
        <w:rPr>
          <w:rFonts w:ascii="Traditional Arabic" w:hAnsi="Traditional Arabic" w:cs="Traditional Arabic" w:hint="cs"/>
          <w:rtl/>
        </w:rPr>
        <w:t xml:space="preserve"> عناوین ثانویه</w:t>
      </w:r>
      <w:r w:rsidR="00252C75" w:rsidRPr="004414E6">
        <w:rPr>
          <w:rFonts w:ascii="Traditional Arabic" w:hAnsi="Traditional Arabic" w:cs="Traditional Arabic" w:hint="cs"/>
          <w:rtl/>
        </w:rPr>
        <w:t>،</w:t>
      </w:r>
      <w:r w:rsidR="000918BA" w:rsidRPr="004414E6">
        <w:rPr>
          <w:rFonts w:ascii="Traditional Arabic" w:hAnsi="Traditional Arabic" w:cs="Traditional Arabic" w:hint="cs"/>
          <w:rtl/>
        </w:rPr>
        <w:t xml:space="preserve"> اولی نباشد بلکه مساوی باشند.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برای</w:t>
      </w:r>
      <w:r w:rsidR="00B10039" w:rsidRPr="004414E6">
        <w:rPr>
          <w:rFonts w:ascii="Traditional Arabic" w:hAnsi="Traditional Arabic" w:cs="Traditional Arabic" w:hint="cs"/>
          <w:rtl/>
        </w:rPr>
        <w:t xml:space="preserve"> اینکه نف</w:t>
      </w:r>
      <w:r w:rsidR="000918BA" w:rsidRPr="004414E6">
        <w:rPr>
          <w:rFonts w:ascii="Traditional Arabic" w:hAnsi="Traditional Arabic" w:cs="Traditional Arabic" w:hint="cs"/>
          <w:rtl/>
        </w:rPr>
        <w:t xml:space="preserve">ی کنیم باید این دو مقدمه را به </w:t>
      </w:r>
      <w:r w:rsidR="00EE2C97" w:rsidRPr="004414E6">
        <w:rPr>
          <w:rFonts w:ascii="Traditional Arabic" w:hAnsi="Traditional Arabic" w:cs="Traditional Arabic" w:hint="cs"/>
          <w:rtl/>
        </w:rPr>
        <w:t>آن‌ها</w:t>
      </w:r>
      <w:r w:rsidR="00B10039" w:rsidRPr="004414E6">
        <w:rPr>
          <w:rFonts w:ascii="Traditional Arabic" w:hAnsi="Traditional Arabic" w:cs="Traditional Arabic" w:hint="cs"/>
          <w:rtl/>
        </w:rPr>
        <w:t xml:space="preserve"> بیفزاییم </w:t>
      </w:r>
      <w:r w:rsidR="000918BA" w:rsidRPr="004414E6">
        <w:rPr>
          <w:rFonts w:ascii="Traditional Arabic" w:hAnsi="Traditional Arabic" w:cs="Traditional Arabic" w:hint="cs"/>
          <w:rtl/>
        </w:rPr>
        <w:t xml:space="preserve">که مشکل پیش </w:t>
      </w:r>
      <w:r w:rsidR="00EE2C97" w:rsidRPr="004414E6">
        <w:rPr>
          <w:rFonts w:ascii="Traditional Arabic" w:hAnsi="Traditional Arabic" w:cs="Traditional Arabic" w:hint="cs"/>
          <w:rtl/>
        </w:rPr>
        <w:t>می‌آید</w:t>
      </w:r>
      <w:r w:rsidR="00EC3E7E" w:rsidRPr="004414E6">
        <w:rPr>
          <w:rFonts w:ascii="Traditional Arabic" w:hAnsi="Traditional Arabic" w:cs="Traditional Arabic" w:hint="cs"/>
          <w:rtl/>
        </w:rPr>
        <w:t xml:space="preserve"> چ</w:t>
      </w:r>
      <w:r w:rsidR="00B10039" w:rsidRPr="004414E6">
        <w:rPr>
          <w:rFonts w:ascii="Traditional Arabic" w:hAnsi="Traditional Arabic" w:cs="Traditional Arabic" w:hint="cs"/>
          <w:rtl/>
        </w:rPr>
        <w:t xml:space="preserve">ون همیشه </w:t>
      </w:r>
      <w:r w:rsidR="00EC3E7E" w:rsidRPr="004414E6">
        <w:rPr>
          <w:rFonts w:ascii="Traditional Arabic" w:hAnsi="Traditional Arabic" w:cs="Traditional Arabic" w:hint="cs"/>
          <w:rtl/>
        </w:rPr>
        <w:t xml:space="preserve">فعل خارجی داری یک موقعیت است </w:t>
      </w:r>
      <w:r w:rsidR="000918BA" w:rsidRPr="004414E6">
        <w:rPr>
          <w:rFonts w:ascii="Traditional Arabic" w:hAnsi="Traditional Arabic" w:cs="Traditional Arabic" w:hint="cs"/>
          <w:rtl/>
        </w:rPr>
        <w:t>و بنا بر پذیرش این حرف دیگر مباح مطلق وجود ندارد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و</w:t>
      </w:r>
      <w:r w:rsidR="000918BA" w:rsidRPr="004414E6">
        <w:rPr>
          <w:rFonts w:ascii="Traditional Arabic" w:hAnsi="Traditional Arabic" w:cs="Traditional Arabic" w:hint="cs"/>
          <w:rtl/>
        </w:rPr>
        <w:t xml:space="preserve"> امام</w:t>
      </w:r>
      <w:r w:rsidR="00EC3E7E" w:rsidRPr="004414E6">
        <w:rPr>
          <w:rFonts w:ascii="Traditional Arabic" w:hAnsi="Traditional Arabic" w:cs="Traditional Arabic" w:hint="cs"/>
          <w:rtl/>
        </w:rPr>
        <w:t xml:space="preserve"> همیشه اولی را انجام </w:t>
      </w:r>
      <w:r w:rsidR="00EE2C97" w:rsidRPr="004414E6">
        <w:rPr>
          <w:rFonts w:ascii="Traditional Arabic" w:hAnsi="Traditional Arabic" w:cs="Traditional Arabic" w:hint="cs"/>
          <w:rtl/>
        </w:rPr>
        <w:t>می‌ده</w:t>
      </w:r>
      <w:r w:rsidR="00252C75" w:rsidRPr="004414E6">
        <w:rPr>
          <w:rFonts w:ascii="Traditional Arabic" w:hAnsi="Traditional Arabic" w:cs="Traditional Arabic" w:hint="cs"/>
          <w:rtl/>
        </w:rPr>
        <w:t>د</w:t>
      </w:r>
      <w:r w:rsidR="00EC3E7E" w:rsidRPr="004414E6">
        <w:rPr>
          <w:rFonts w:ascii="Traditional Arabic" w:hAnsi="Traditional Arabic" w:cs="Traditional Arabic" w:hint="cs"/>
          <w:rtl/>
        </w:rPr>
        <w:t xml:space="preserve"> این دو مقدمه</w:t>
      </w:r>
      <w:r w:rsidR="000B0854" w:rsidRPr="004414E6">
        <w:rPr>
          <w:rFonts w:ascii="Traditional Arabic" w:hAnsi="Traditional Arabic" w:cs="Traditional Arabic" w:hint="cs"/>
          <w:rtl/>
        </w:rPr>
        <w:t xml:space="preserve"> محل خدشه است چون ذات فعل در خیل</w:t>
      </w:r>
      <w:r w:rsidR="00EC3E7E" w:rsidRPr="004414E6">
        <w:rPr>
          <w:rFonts w:ascii="Traditional Arabic" w:hAnsi="Traditional Arabic" w:cs="Traditional Arabic" w:hint="cs"/>
          <w:rtl/>
        </w:rPr>
        <w:t>ی</w:t>
      </w:r>
      <w:r w:rsidR="000B0854" w:rsidRPr="004414E6">
        <w:rPr>
          <w:rFonts w:ascii="Traditional Arabic" w:hAnsi="Traditional Arabic" w:cs="Traditional Arabic" w:hint="cs"/>
          <w:rtl/>
        </w:rPr>
        <w:t xml:space="preserve"> موارد مباح مطلق است</w:t>
      </w:r>
      <w:r w:rsidR="00EC3E7E" w:rsidRPr="004414E6">
        <w:rPr>
          <w:rFonts w:ascii="Traditional Arabic" w:hAnsi="Traditional Arabic" w:cs="Traditional Arabic" w:hint="cs"/>
          <w:rtl/>
        </w:rPr>
        <w:t>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درجایی</w:t>
      </w:r>
      <w:r w:rsidR="000B0854" w:rsidRPr="004414E6">
        <w:rPr>
          <w:rFonts w:ascii="Traditional Arabic" w:hAnsi="Traditional Arabic" w:cs="Traditional Arabic" w:hint="cs"/>
          <w:rtl/>
        </w:rPr>
        <w:t xml:space="preserve"> که برای فعل مباح نیت تقرب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="000B0854" w:rsidRPr="004414E6">
        <w:rPr>
          <w:rFonts w:ascii="Traditional Arabic" w:hAnsi="Traditional Arabic" w:cs="Traditional Arabic" w:hint="cs"/>
          <w:rtl/>
        </w:rPr>
        <w:t xml:space="preserve"> در این صورت برای هر فعلی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یک‌طرف</w:t>
      </w:r>
      <w:r w:rsidR="000B0854" w:rsidRPr="004414E6">
        <w:rPr>
          <w:rFonts w:ascii="Traditional Arabic" w:hAnsi="Traditional Arabic" w:cs="Traditional Arabic" w:hint="cs"/>
          <w:rtl/>
        </w:rPr>
        <w:t xml:space="preserve"> اولی وجود دارد ولی این با ذات مباح بودن فعل کاری ندارد بلکه نیت با فعل مباح </w:t>
      </w:r>
      <w:r w:rsidR="00EE2C97" w:rsidRPr="004414E6">
        <w:rPr>
          <w:rFonts w:ascii="Traditional Arabic" w:hAnsi="Traditional Arabic" w:cs="Traditional Arabic" w:hint="cs"/>
          <w:rtl/>
        </w:rPr>
        <w:t>قابل‌جمع</w:t>
      </w:r>
      <w:r w:rsidR="000B0854" w:rsidRPr="004414E6">
        <w:rPr>
          <w:rFonts w:ascii="Traditional Arabic" w:hAnsi="Traditional Arabic" w:cs="Traditional Arabic" w:hint="cs"/>
          <w:rtl/>
        </w:rPr>
        <w:t xml:space="preserve"> </w:t>
      </w:r>
      <w:r w:rsidR="000467F4" w:rsidRPr="004414E6">
        <w:rPr>
          <w:rFonts w:ascii="Traditional Arabic" w:hAnsi="Traditional Arabic" w:cs="Traditional Arabic" w:hint="cs"/>
          <w:rtl/>
        </w:rPr>
        <w:t>ا</w:t>
      </w:r>
      <w:r w:rsidR="00EE2C97" w:rsidRPr="004414E6">
        <w:rPr>
          <w:rFonts w:ascii="Traditional Arabic" w:hAnsi="Traditional Arabic" w:cs="Traditional Arabic" w:hint="cs"/>
          <w:rtl/>
        </w:rPr>
        <w:t>ست</w:t>
      </w:r>
      <w:r w:rsidR="000B0854" w:rsidRPr="004414E6">
        <w:rPr>
          <w:rFonts w:ascii="Traditional Arabic" w:hAnsi="Traditional Arabic" w:cs="Traditional Arabic" w:hint="cs"/>
          <w:rtl/>
        </w:rPr>
        <w:t>.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جریاناتی</w:t>
      </w:r>
      <w:r w:rsidR="000B0854" w:rsidRPr="004414E6">
        <w:rPr>
          <w:rFonts w:ascii="Traditional Arabic" w:hAnsi="Traditional Arabic" w:cs="Traditional Arabic" w:hint="cs"/>
          <w:rtl/>
        </w:rPr>
        <w:t xml:space="preserve"> مثل جری</w:t>
      </w:r>
      <w:r w:rsidR="000918BA" w:rsidRPr="004414E6">
        <w:rPr>
          <w:rFonts w:ascii="Traditional Arabic" w:hAnsi="Traditional Arabic" w:cs="Traditional Arabic" w:hint="cs"/>
          <w:rtl/>
        </w:rPr>
        <w:t>ان عاشورا ک</w:t>
      </w:r>
      <w:r w:rsidR="000B0854" w:rsidRPr="004414E6">
        <w:rPr>
          <w:rFonts w:ascii="Traditional Arabic" w:hAnsi="Traditional Arabic" w:cs="Traditional Arabic" w:hint="cs"/>
          <w:rtl/>
        </w:rPr>
        <w:t>ه از امام حسین</w:t>
      </w:r>
      <w:r w:rsidR="000467F4" w:rsidRPr="004414E6">
        <w:rPr>
          <w:rFonts w:ascii="Traditional Arabic" w:hAnsi="Traditional Arabic" w:cs="Traditional Arabic" w:hint="cs"/>
          <w:rtl/>
        </w:rPr>
        <w:t xml:space="preserve"> </w:t>
      </w:r>
      <w:r w:rsidR="00E92884" w:rsidRPr="004414E6">
        <w:rPr>
          <w:rFonts w:ascii="Traditional Arabic" w:hAnsi="Traditional Arabic" w:cs="Traditional Arabic" w:hint="cs"/>
          <w:rtl/>
        </w:rPr>
        <w:t>علیه‌السلام</w:t>
      </w:r>
      <w:r w:rsidR="000467F4" w:rsidRPr="004414E6">
        <w:rPr>
          <w:rFonts w:ascii="Traditional Arabic" w:hAnsi="Traditional Arabic" w:cs="Traditional Arabic" w:hint="cs"/>
          <w:rtl/>
        </w:rPr>
        <w:t xml:space="preserve"> </w:t>
      </w:r>
      <w:r w:rsidR="000B0854" w:rsidRPr="004414E6">
        <w:rPr>
          <w:rFonts w:ascii="Traditional Arabic" w:hAnsi="Traditional Arabic" w:cs="Traditional Arabic" w:hint="cs"/>
          <w:rtl/>
        </w:rPr>
        <w:t xml:space="preserve">این فعل صورت گرفت یا افعال امام صادق </w:t>
      </w:r>
      <w:r w:rsidR="00E92884" w:rsidRPr="004414E6">
        <w:rPr>
          <w:rFonts w:ascii="Traditional Arabic" w:hAnsi="Traditional Arabic" w:cs="Traditional Arabic" w:hint="cs"/>
          <w:rtl/>
        </w:rPr>
        <w:t>علیه‌السلام</w:t>
      </w:r>
      <w:r w:rsidR="000B0854" w:rsidRPr="004414E6">
        <w:rPr>
          <w:rFonts w:ascii="Traditional Arabic" w:hAnsi="Traditional Arabic" w:cs="Traditional Arabic" w:hint="cs"/>
          <w:rtl/>
        </w:rPr>
        <w:t xml:space="preserve"> نشانگر این است که این فعل حرام نیست</w:t>
      </w:r>
      <w:r w:rsidR="00BD176F" w:rsidRPr="004414E6">
        <w:rPr>
          <w:rFonts w:ascii="Traditional Arabic" w:hAnsi="Traditional Arabic" w:cs="Traditional Arabic" w:hint="cs"/>
          <w:rtl/>
        </w:rPr>
        <w:t>؛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BD176F" w:rsidRPr="004414E6">
        <w:rPr>
          <w:rFonts w:ascii="Traditional Arabic" w:hAnsi="Traditional Arabic" w:cs="Traditional Arabic" w:hint="cs"/>
          <w:rtl/>
        </w:rPr>
        <w:t>و</w:t>
      </w:r>
      <w:r w:rsidR="000B0854" w:rsidRPr="004414E6">
        <w:rPr>
          <w:rFonts w:ascii="Traditional Arabic" w:hAnsi="Traditional Arabic" w:cs="Traditional Arabic" w:hint="cs"/>
          <w:rtl/>
        </w:rPr>
        <w:t xml:space="preserve"> بع</w:t>
      </w:r>
      <w:r w:rsidR="000918BA" w:rsidRPr="004414E6">
        <w:rPr>
          <w:rFonts w:ascii="Traditional Arabic" w:hAnsi="Traditional Arabic" w:cs="Traditional Arabic" w:hint="cs"/>
          <w:rtl/>
        </w:rPr>
        <w:t xml:space="preserve">ید نیست که بگوییم </w:t>
      </w:r>
      <w:r w:rsidR="000B0854" w:rsidRPr="004414E6">
        <w:rPr>
          <w:rFonts w:ascii="Traditional Arabic" w:hAnsi="Traditional Arabic" w:cs="Traditional Arabic" w:hint="cs"/>
          <w:rtl/>
        </w:rPr>
        <w:t>مکروه هم نیست</w:t>
      </w:r>
      <w:r w:rsidR="000918BA" w:rsidRPr="004414E6">
        <w:rPr>
          <w:rFonts w:ascii="Traditional Arabic" w:hAnsi="Traditional Arabic" w:cs="Traditional Arabic" w:hint="cs"/>
          <w:rtl/>
        </w:rPr>
        <w:t>؛</w:t>
      </w:r>
      <w:r w:rsidR="000B0854" w:rsidRPr="004414E6">
        <w:rPr>
          <w:rFonts w:ascii="Traditional Arabic" w:hAnsi="Traditional Arabic" w:cs="Traditional Arabic" w:hint="cs"/>
          <w:rtl/>
        </w:rPr>
        <w:t xml:space="preserve"> ولی </w:t>
      </w:r>
      <w:r w:rsidR="00EE2C97" w:rsidRPr="004414E6">
        <w:rPr>
          <w:rFonts w:ascii="Traditional Arabic" w:hAnsi="Traditional Arabic" w:cs="Traditional Arabic" w:hint="cs"/>
          <w:rtl/>
        </w:rPr>
        <w:t>با قطع‌نظر</w:t>
      </w:r>
      <w:r w:rsidR="000B0854" w:rsidRPr="004414E6">
        <w:rPr>
          <w:rFonts w:ascii="Traditional Arabic" w:hAnsi="Traditional Arabic" w:cs="Traditional Arabic" w:hint="cs"/>
          <w:rtl/>
        </w:rPr>
        <w:t xml:space="preserve"> از نیت</w:t>
      </w:r>
      <w:r w:rsidR="000918BA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نمی‌توان</w:t>
      </w:r>
      <w:r w:rsidR="000918BA" w:rsidRPr="004414E6">
        <w:rPr>
          <w:rFonts w:ascii="Traditional Arabic" w:hAnsi="Traditional Arabic" w:cs="Traditional Arabic" w:hint="cs"/>
          <w:rtl/>
        </w:rPr>
        <w:t xml:space="preserve"> گفت این فعل مباح نیست. </w:t>
      </w:r>
      <w:r w:rsidR="000B0854" w:rsidRPr="004414E6">
        <w:rPr>
          <w:rFonts w:ascii="Traditional Arabic" w:hAnsi="Traditional Arabic" w:cs="Traditional Arabic" w:hint="cs"/>
          <w:rtl/>
        </w:rPr>
        <w:t xml:space="preserve">پس با </w:t>
      </w:r>
      <w:r w:rsidR="000918BA" w:rsidRPr="004414E6">
        <w:rPr>
          <w:rFonts w:ascii="Traditional Arabic" w:hAnsi="Traditional Arabic" w:cs="Traditional Arabic" w:hint="cs"/>
          <w:rtl/>
        </w:rPr>
        <w:t>مباح</w:t>
      </w:r>
      <w:r w:rsidR="0000781F" w:rsidRPr="004414E6">
        <w:rPr>
          <w:rFonts w:ascii="Traditional Arabic" w:hAnsi="Traditional Arabic" w:cs="Traditional Arabic" w:hint="cs"/>
          <w:rtl/>
        </w:rPr>
        <w:t xml:space="preserve"> بالمعنی الخاص جمع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00781F" w:rsidRPr="004414E6">
        <w:rPr>
          <w:rFonts w:ascii="Traditional Arabic" w:hAnsi="Traditional Arabic" w:cs="Traditional Arabic" w:hint="cs"/>
          <w:rtl/>
        </w:rPr>
        <w:t>.</w:t>
      </w:r>
    </w:p>
    <w:p w14:paraId="1191759E" w14:textId="4E9D490C" w:rsidR="000918BA" w:rsidRPr="004414E6" w:rsidRDefault="00BB2EE9" w:rsidP="00BB2EE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42340402"/>
      <w:r w:rsidRPr="004414E6">
        <w:rPr>
          <w:rFonts w:ascii="Traditional Arabic" w:hAnsi="Traditional Arabic" w:cs="Traditional Arabic" w:hint="cs"/>
          <w:color w:val="FF0000"/>
          <w:rtl/>
        </w:rPr>
        <w:t>استفاده</w:t>
      </w:r>
      <w:r w:rsidR="00252C75" w:rsidRPr="004414E6">
        <w:rPr>
          <w:rFonts w:ascii="Traditional Arabic" w:hAnsi="Traditional Arabic" w:cs="Traditional Arabic" w:hint="cs"/>
          <w:color w:val="FF0000"/>
          <w:rtl/>
        </w:rPr>
        <w:t xml:space="preserve"> رجحان از فعل معصوم</w:t>
      </w:r>
      <w:bookmarkEnd w:id="17"/>
    </w:p>
    <w:p w14:paraId="1459EE17" w14:textId="37FCF197" w:rsidR="00E15711" w:rsidRPr="004414E6" w:rsidRDefault="00E15711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آیا</w:t>
      </w:r>
      <w:r w:rsidRPr="004414E6">
        <w:rPr>
          <w:rFonts w:ascii="Traditional Arabic" w:hAnsi="Traditional Arabic" w:cs="Traditional Arabic"/>
          <w:rtl/>
        </w:rPr>
        <w:t xml:space="preserve"> </w:t>
      </w:r>
      <w:r w:rsidR="000918BA" w:rsidRPr="004414E6">
        <w:rPr>
          <w:rFonts w:ascii="Traditional Arabic" w:hAnsi="Traditional Arabic" w:cs="Traditional Arabic" w:hint="cs"/>
          <w:rtl/>
        </w:rPr>
        <w:t>چون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00781F" w:rsidRPr="004414E6">
        <w:rPr>
          <w:rFonts w:ascii="Traditional Arabic" w:hAnsi="Traditional Arabic" w:cs="Traditional Arabic" w:hint="cs"/>
          <w:rtl/>
        </w:rPr>
        <w:t>فعل</w:t>
      </w:r>
      <w:r w:rsidR="000918BA" w:rsidRPr="004414E6">
        <w:rPr>
          <w:rFonts w:ascii="Traditional Arabic" w:hAnsi="Traditional Arabic" w:cs="Traditional Arabic" w:hint="cs"/>
          <w:rtl/>
        </w:rPr>
        <w:t xml:space="preserve"> معصوم</w:t>
      </w:r>
      <w:r w:rsidR="0000781F" w:rsidRPr="004414E6">
        <w:rPr>
          <w:rFonts w:ascii="Traditional Arabic" w:hAnsi="Traditional Arabic" w:cs="Traditional Arabic" w:hint="cs"/>
          <w:rtl/>
        </w:rPr>
        <w:t xml:space="preserve"> با نفی حرمت و کراهت و </w:t>
      </w:r>
      <w:r w:rsidR="00EE2C97" w:rsidRPr="004414E6">
        <w:rPr>
          <w:rFonts w:ascii="Traditional Arabic" w:hAnsi="Traditional Arabic" w:cs="Traditional Arabic" w:hint="cs"/>
          <w:rtl/>
        </w:rPr>
        <w:t>اباحه‌ی</w:t>
      </w:r>
      <w:r w:rsidR="000918BA" w:rsidRPr="004414E6">
        <w:rPr>
          <w:rFonts w:ascii="Traditional Arabic" w:hAnsi="Traditional Arabic" w:cs="Traditional Arabic" w:hint="cs"/>
          <w:rtl/>
        </w:rPr>
        <w:t xml:space="preserve"> بمعنی الخاص </w:t>
      </w:r>
      <w:r w:rsidR="00EE2C97" w:rsidRPr="004414E6">
        <w:rPr>
          <w:rFonts w:ascii="Traditional Arabic" w:hAnsi="Traditional Arabic" w:cs="Traditional Arabic" w:hint="cs"/>
          <w:rtl/>
        </w:rPr>
        <w:t>قابل‌جمع</w:t>
      </w:r>
      <w:r w:rsidR="000918BA" w:rsidRPr="004414E6">
        <w:rPr>
          <w:rFonts w:ascii="Traditional Arabic" w:hAnsi="Traditional Arabic" w:cs="Traditional Arabic" w:hint="cs"/>
          <w:rtl/>
        </w:rPr>
        <w:t xml:space="preserve"> است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00781F" w:rsidRPr="004414E6">
        <w:rPr>
          <w:rFonts w:ascii="Traditional Arabic" w:hAnsi="Traditional Arabic" w:cs="Traditional Arabic" w:hint="cs"/>
          <w:rtl/>
        </w:rPr>
        <w:t xml:space="preserve"> یک نوع رجح</w:t>
      </w:r>
      <w:r w:rsidRPr="004414E6">
        <w:rPr>
          <w:rFonts w:ascii="Traditional Arabic" w:hAnsi="Traditional Arabic" w:cs="Traditional Arabic" w:hint="cs"/>
          <w:rtl/>
        </w:rPr>
        <w:t>انی از آ</w:t>
      </w:r>
      <w:r w:rsidR="0000781F" w:rsidRPr="004414E6">
        <w:rPr>
          <w:rFonts w:ascii="Traditional Arabic" w:hAnsi="Traditional Arabic" w:cs="Traditional Arabic" w:hint="cs"/>
          <w:rtl/>
        </w:rPr>
        <w:t>ن استفاده کرد</w:t>
      </w:r>
      <w:r w:rsidRPr="004414E6">
        <w:rPr>
          <w:rFonts w:ascii="Traditional Arabic" w:hAnsi="Traditional Arabic" w:cs="Traditional Arabic" w:hint="cs"/>
          <w:rtl/>
        </w:rPr>
        <w:t>؟</w:t>
      </w:r>
      <w:r w:rsidR="0000781F" w:rsidRPr="004414E6">
        <w:rPr>
          <w:rFonts w:ascii="Traditional Arabic" w:hAnsi="Traditional Arabic" w:cs="Traditional Arabic" w:hint="cs"/>
          <w:rtl/>
        </w:rPr>
        <w:t xml:space="preserve"> و بالاتر از </w:t>
      </w:r>
      <w:r w:rsidRPr="004414E6">
        <w:rPr>
          <w:rFonts w:ascii="Traditional Arabic" w:hAnsi="Traditional Arabic" w:cs="Traditional Arabic" w:hint="cs"/>
          <w:rtl/>
        </w:rPr>
        <w:t>آ</w:t>
      </w:r>
      <w:r w:rsidR="0000781F" w:rsidRPr="004414E6">
        <w:rPr>
          <w:rFonts w:ascii="Traditional Arabic" w:hAnsi="Traditional Arabic" w:cs="Traditional Arabic" w:hint="cs"/>
          <w:rtl/>
        </w:rPr>
        <w:t>ن وجوب را استفاده کرد</w:t>
      </w:r>
      <w:r w:rsidRPr="004414E6">
        <w:rPr>
          <w:rFonts w:ascii="Traditional Arabic" w:hAnsi="Traditional Arabic" w:cs="Traditional Arabic" w:hint="cs"/>
          <w:rtl/>
        </w:rPr>
        <w:t>؟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FE6786" w:rsidRPr="004414E6">
        <w:rPr>
          <w:rFonts w:ascii="Traditional Arabic" w:hAnsi="Traditional Arabic" w:cs="Traditional Arabic" w:hint="cs"/>
          <w:rtl/>
        </w:rPr>
        <w:t xml:space="preserve">این امر را از </w:t>
      </w:r>
      <w:r w:rsidR="0000781F" w:rsidRPr="004414E6">
        <w:rPr>
          <w:rFonts w:ascii="Traditional Arabic" w:hAnsi="Traditional Arabic" w:cs="Traditional Arabic" w:hint="cs"/>
          <w:rtl/>
        </w:rPr>
        <w:t xml:space="preserve">ذات فعل بماهو </w:t>
      </w:r>
      <w:r w:rsidRPr="004414E6">
        <w:rPr>
          <w:rFonts w:ascii="Traditional Arabic" w:hAnsi="Traditional Arabic" w:cs="Traditional Arabic" w:hint="cs"/>
          <w:rtl/>
        </w:rPr>
        <w:t xml:space="preserve">فعل </w:t>
      </w:r>
      <w:r w:rsidR="00BB2EE9" w:rsidRPr="004414E6">
        <w:rPr>
          <w:rFonts w:ascii="Traditional Arabic" w:hAnsi="Traditional Arabic" w:cs="Traditional Arabic" w:hint="cs"/>
          <w:rtl/>
        </w:rPr>
        <w:t>نمی‌توان</w:t>
      </w:r>
      <w:r w:rsidRPr="004414E6">
        <w:rPr>
          <w:rFonts w:ascii="Traditional Arabic" w:hAnsi="Traditional Arabic" w:cs="Traditional Arabic" w:hint="cs"/>
          <w:rtl/>
        </w:rPr>
        <w:t xml:space="preserve"> به دست آ</w:t>
      </w:r>
      <w:r w:rsidR="0000781F" w:rsidRPr="004414E6">
        <w:rPr>
          <w:rFonts w:ascii="Traditional Arabic" w:hAnsi="Traditional Arabic" w:cs="Traditional Arabic" w:hint="cs"/>
          <w:rtl/>
        </w:rPr>
        <w:t>ورد</w:t>
      </w:r>
      <w:r w:rsidRPr="004414E6">
        <w:rPr>
          <w:rFonts w:ascii="Traditional Arabic" w:hAnsi="Traditional Arabic" w:cs="Traditional Arabic" w:hint="cs"/>
          <w:rtl/>
        </w:rPr>
        <w:t>.</w:t>
      </w:r>
      <w:r w:rsidR="0000781F" w:rsidRPr="004414E6">
        <w:rPr>
          <w:rFonts w:ascii="Traditional Arabic" w:hAnsi="Traditional Arabic" w:cs="Traditional Arabic" w:hint="cs"/>
          <w:rtl/>
        </w:rPr>
        <w:t xml:space="preserve"> اینکه </w:t>
      </w:r>
      <w:r w:rsidR="00EE2C97" w:rsidRPr="004414E6">
        <w:rPr>
          <w:rFonts w:ascii="Traditional Arabic" w:hAnsi="Traditional Arabic" w:cs="Traditional Arabic" w:hint="cs"/>
          <w:rtl/>
        </w:rPr>
        <w:t>پیامبر اکرم</w:t>
      </w:r>
      <w:r w:rsidR="00FE6786" w:rsidRPr="004414E6">
        <w:rPr>
          <w:rFonts w:ascii="Traditional Arabic" w:hAnsi="Traditional Arabic" w:cs="Traditional Arabic" w:hint="cs"/>
          <w:rtl/>
        </w:rPr>
        <w:t xml:space="preserve"> (ص)،</w:t>
      </w:r>
      <w:r w:rsidR="0000781F" w:rsidRPr="004414E6">
        <w:rPr>
          <w:rFonts w:ascii="Traditional Arabic" w:hAnsi="Traditional Arabic" w:cs="Traditional Arabic" w:hint="cs"/>
          <w:rtl/>
        </w:rPr>
        <w:t xml:space="preserve"> امام حسن و </w:t>
      </w:r>
      <w:r w:rsidR="00FE6786" w:rsidRPr="004414E6">
        <w:rPr>
          <w:rFonts w:ascii="Traditional Arabic" w:hAnsi="Traditional Arabic" w:cs="Traditional Arabic" w:hint="cs"/>
          <w:rtl/>
        </w:rPr>
        <w:t xml:space="preserve">امام </w:t>
      </w:r>
      <w:r w:rsidR="0000781F" w:rsidRPr="004414E6">
        <w:rPr>
          <w:rFonts w:ascii="Traditional Arabic" w:hAnsi="Traditional Arabic" w:cs="Traditional Arabic" w:hint="cs"/>
          <w:rtl/>
        </w:rPr>
        <w:t>حسین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FE6786" w:rsidRPr="004414E6">
        <w:rPr>
          <w:rFonts w:ascii="Traditional Arabic" w:hAnsi="Traditional Arabic" w:cs="Traditional Arabic" w:hint="cs"/>
          <w:rtl/>
        </w:rPr>
        <w:t>(</w:t>
      </w:r>
      <w:r w:rsidRPr="004414E6">
        <w:rPr>
          <w:rFonts w:ascii="Traditional Arabic" w:hAnsi="Traditional Arabic" w:cs="Traditional Arabic" w:hint="cs"/>
          <w:rtl/>
        </w:rPr>
        <w:t>علیهماالسلام</w:t>
      </w:r>
      <w:r w:rsidR="00FE6786" w:rsidRPr="004414E6">
        <w:rPr>
          <w:rFonts w:ascii="Traditional Arabic" w:hAnsi="Traditional Arabic" w:cs="Traditional Arabic" w:hint="cs"/>
          <w:rtl/>
        </w:rPr>
        <w:t>)</w:t>
      </w:r>
      <w:r w:rsidRPr="004414E6">
        <w:rPr>
          <w:rFonts w:ascii="Traditional Arabic" w:hAnsi="Traditional Arabic" w:cs="Traditional Arabic" w:hint="cs"/>
          <w:rtl/>
        </w:rPr>
        <w:t xml:space="preserve"> را در دامن </w:t>
      </w:r>
      <w:r w:rsidR="00EE2C97" w:rsidRPr="004414E6">
        <w:rPr>
          <w:rFonts w:ascii="Traditional Arabic" w:hAnsi="Traditional Arabic" w:cs="Traditional Arabic" w:hint="cs"/>
          <w:rtl/>
        </w:rPr>
        <w:t>می‌گذاشت</w:t>
      </w:r>
      <w:r w:rsidR="0000781F" w:rsidRPr="004414E6">
        <w:rPr>
          <w:rFonts w:ascii="Traditional Arabic" w:hAnsi="Traditional Arabic" w:cs="Traditional Arabic" w:hint="cs"/>
          <w:rtl/>
        </w:rPr>
        <w:t xml:space="preserve"> و </w:t>
      </w:r>
      <w:r w:rsidR="00EE2C97" w:rsidRPr="004414E6">
        <w:rPr>
          <w:rFonts w:ascii="Traditional Arabic" w:hAnsi="Traditional Arabic" w:cs="Traditional Arabic" w:hint="cs"/>
          <w:rtl/>
        </w:rPr>
        <w:t>می‌بوسید</w:t>
      </w:r>
      <w:r w:rsidR="00FE6786" w:rsidRPr="004414E6">
        <w:rPr>
          <w:rFonts w:ascii="Traditional Arabic" w:hAnsi="Traditional Arabic" w:cs="Traditional Arabic" w:hint="cs"/>
          <w:rtl/>
        </w:rPr>
        <w:t>؛</w:t>
      </w:r>
      <w:r w:rsidR="0000781F" w:rsidRPr="004414E6">
        <w:rPr>
          <w:rFonts w:ascii="Traditional Arabic" w:hAnsi="Traditional Arabic" w:cs="Traditional Arabic" w:hint="cs"/>
          <w:rtl/>
        </w:rPr>
        <w:t xml:space="preserve"> یا در نم</w:t>
      </w:r>
      <w:r w:rsidR="002E195D" w:rsidRPr="004414E6">
        <w:rPr>
          <w:rFonts w:ascii="Traditional Arabic" w:hAnsi="Traditional Arabic" w:cs="Traditional Arabic" w:hint="cs"/>
          <w:rtl/>
        </w:rPr>
        <w:t>از طور</w:t>
      </w:r>
      <w:r w:rsidRPr="004414E6">
        <w:rPr>
          <w:rFonts w:ascii="Traditional Arabic" w:hAnsi="Traditional Arabic" w:cs="Traditional Arabic" w:hint="cs"/>
          <w:rtl/>
        </w:rPr>
        <w:t xml:space="preserve"> دیگری رفتار </w:t>
      </w:r>
      <w:r w:rsidR="00EE2C97" w:rsidRPr="004414E6">
        <w:rPr>
          <w:rFonts w:ascii="Traditional Arabic" w:hAnsi="Traditional Arabic" w:cs="Traditional Arabic" w:hint="cs"/>
          <w:rtl/>
        </w:rPr>
        <w:t>می‌کرد</w:t>
      </w:r>
      <w:r w:rsidR="00FE6786" w:rsidRPr="004414E6">
        <w:rPr>
          <w:rFonts w:ascii="Traditional Arabic" w:hAnsi="Traditional Arabic" w:cs="Traditional Arabic" w:hint="cs"/>
          <w:rtl/>
        </w:rPr>
        <w:t>.</w:t>
      </w:r>
      <w:r w:rsidR="0000781F" w:rsidRPr="004414E6">
        <w:rPr>
          <w:rFonts w:ascii="Traditional Arabic" w:hAnsi="Traditional Arabic" w:cs="Traditional Arabic" w:hint="cs"/>
          <w:rtl/>
        </w:rPr>
        <w:t xml:space="preserve"> این نوع موارد حداکثر حرمت و کراهت را نفی </w:t>
      </w:r>
      <w:r w:rsidR="00EE2C97" w:rsidRPr="004414E6">
        <w:rPr>
          <w:rFonts w:ascii="Traditional Arabic" w:hAnsi="Traditional Arabic" w:cs="Traditional Arabic" w:hint="cs"/>
          <w:rtl/>
        </w:rPr>
        <w:t>می‌کند</w:t>
      </w:r>
      <w:r w:rsidRPr="004414E6">
        <w:rPr>
          <w:rFonts w:ascii="Traditional Arabic" w:hAnsi="Traditional Arabic" w:cs="Traditional Arabic" w:hint="cs"/>
          <w:rtl/>
        </w:rPr>
        <w:t>؛</w:t>
      </w:r>
      <w:r w:rsidR="0000781F" w:rsidRPr="004414E6">
        <w:rPr>
          <w:rFonts w:ascii="Traditional Arabic" w:hAnsi="Traditional Arabic" w:cs="Traditional Arabic" w:hint="cs"/>
          <w:rtl/>
        </w:rPr>
        <w:t xml:space="preserve"> و قدر متیقن </w:t>
      </w:r>
      <w:r w:rsidR="00EE2C97" w:rsidRPr="004414E6">
        <w:rPr>
          <w:rFonts w:ascii="Traditional Arabic" w:hAnsi="Traditional Arabic" w:cs="Traditional Arabic" w:hint="cs"/>
          <w:rtl/>
        </w:rPr>
        <w:t>آن‌ها</w:t>
      </w:r>
      <w:r w:rsidR="0000781F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اباحه‌ی</w:t>
      </w:r>
      <w:r w:rsidR="0000781F" w:rsidRPr="004414E6">
        <w:rPr>
          <w:rFonts w:ascii="Traditional Arabic" w:hAnsi="Traditional Arabic" w:cs="Traditional Arabic" w:hint="cs"/>
          <w:rtl/>
        </w:rPr>
        <w:t xml:space="preserve"> بمعنی الخاص است</w:t>
      </w:r>
      <w:r w:rsidR="00BD176F" w:rsidRPr="004414E6">
        <w:rPr>
          <w:rFonts w:ascii="Traditional Arabic" w:hAnsi="Traditional Arabic" w:cs="Traditional Arabic" w:hint="cs"/>
          <w:rtl/>
        </w:rPr>
        <w:t>؛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00781F" w:rsidRPr="004414E6">
        <w:rPr>
          <w:rFonts w:ascii="Traditional Arabic" w:hAnsi="Traditional Arabic" w:cs="Traditional Arabic" w:hint="cs"/>
          <w:rtl/>
        </w:rPr>
        <w:t xml:space="preserve">اما اینکه بگوییم </w:t>
      </w:r>
      <w:r w:rsidRPr="004414E6">
        <w:rPr>
          <w:rFonts w:ascii="Traditional Arabic" w:hAnsi="Traditional Arabic" w:cs="Traditional Arabic" w:hint="cs"/>
          <w:rtl/>
        </w:rPr>
        <w:t>مفید رجحان است باید قراین خاصه</w:t>
      </w:r>
      <w:r w:rsidR="000467F4" w:rsidRPr="004414E6">
        <w:rPr>
          <w:rFonts w:ascii="Traditional Arabic" w:hAnsi="Traditional Arabic" w:cs="Traditional Arabic" w:hint="cs"/>
          <w:rtl/>
        </w:rPr>
        <w:t>‌ای</w:t>
      </w:r>
      <w:r w:rsidR="00FE6786" w:rsidRPr="004414E6">
        <w:rPr>
          <w:rFonts w:ascii="Traditional Arabic" w:hAnsi="Traditional Arabic" w:cs="Traditional Arabic" w:hint="cs"/>
          <w:rtl/>
        </w:rPr>
        <w:t xml:space="preserve"> را پیدا</w:t>
      </w:r>
      <w:r w:rsidR="0000781F" w:rsidRPr="004414E6">
        <w:rPr>
          <w:rFonts w:ascii="Traditional Arabic" w:hAnsi="Traditional Arabic" w:cs="Traditional Arabic" w:hint="cs"/>
          <w:rtl/>
        </w:rPr>
        <w:t xml:space="preserve"> کنیم</w:t>
      </w:r>
      <w:r w:rsidRPr="004414E6">
        <w:rPr>
          <w:rFonts w:ascii="Traditional Arabic" w:hAnsi="Traditional Arabic" w:cs="Traditional Arabic" w:hint="cs"/>
          <w:rtl/>
        </w:rPr>
        <w:t>.</w:t>
      </w:r>
      <w:r w:rsidR="0000781F" w:rsidRPr="004414E6">
        <w:rPr>
          <w:rFonts w:ascii="Traditional Arabic" w:hAnsi="Traditional Arabic" w:cs="Traditional Arabic" w:hint="cs"/>
          <w:rtl/>
        </w:rPr>
        <w:t xml:space="preserve"> اگر کسی بگوید امام همیشه اولی </w:t>
      </w:r>
      <w:r w:rsidRPr="004414E6">
        <w:rPr>
          <w:rFonts w:ascii="Traditional Arabic" w:hAnsi="Traditional Arabic" w:cs="Traditional Arabic" w:hint="cs"/>
          <w:rtl/>
        </w:rPr>
        <w:t xml:space="preserve">را انجام </w:t>
      </w:r>
      <w:r w:rsidR="00EE2C97" w:rsidRPr="004414E6">
        <w:rPr>
          <w:rFonts w:ascii="Traditional Arabic" w:hAnsi="Traditional Arabic" w:cs="Traditional Arabic" w:hint="cs"/>
          <w:rtl/>
        </w:rPr>
        <w:t>می‌ده</w:t>
      </w:r>
      <w:r w:rsidR="000467F4" w:rsidRPr="004414E6">
        <w:rPr>
          <w:rFonts w:ascii="Traditional Arabic" w:hAnsi="Traditional Arabic" w:cs="Traditional Arabic" w:hint="cs"/>
          <w:rtl/>
        </w:rPr>
        <w:t>د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آن‌وقت</w:t>
      </w:r>
      <w:r w:rsidR="0000781F" w:rsidRPr="004414E6">
        <w:rPr>
          <w:rFonts w:ascii="Traditional Arabic" w:hAnsi="Traditional Arabic" w:cs="Traditional Arabic" w:hint="cs"/>
          <w:rtl/>
        </w:rPr>
        <w:t xml:space="preserve"> </w:t>
      </w:r>
      <w:r w:rsidR="00EE2C97" w:rsidRPr="004414E6">
        <w:rPr>
          <w:rFonts w:ascii="Traditional Arabic" w:hAnsi="Traditional Arabic" w:cs="Traditional Arabic" w:hint="cs"/>
          <w:rtl/>
        </w:rPr>
        <w:t>می‌تواند</w:t>
      </w:r>
      <w:r w:rsidR="0000781F" w:rsidRPr="004414E6">
        <w:rPr>
          <w:rFonts w:ascii="Traditional Arabic" w:hAnsi="Traditional Arabic" w:cs="Traditional Arabic" w:hint="cs"/>
          <w:rtl/>
        </w:rPr>
        <w:t xml:space="preserve"> بگوید این </w:t>
      </w:r>
      <w:r w:rsidRPr="004414E6">
        <w:rPr>
          <w:rFonts w:ascii="Traditional Arabic" w:hAnsi="Traditional Arabic" w:cs="Traditional Arabic" w:hint="cs"/>
          <w:rtl/>
        </w:rPr>
        <w:t xml:space="preserve">فعل مفید رجحان </w:t>
      </w:r>
      <w:r w:rsidRPr="004414E6">
        <w:rPr>
          <w:rFonts w:ascii="Traditional Arabic" w:hAnsi="Traditional Arabic" w:cs="Traditional Arabic" w:hint="cs"/>
          <w:rtl/>
        </w:rPr>
        <w:lastRenderedPageBreak/>
        <w:t>است. ولی این تا</w:t>
      </w:r>
      <w:r w:rsidR="0000781F" w:rsidRPr="004414E6">
        <w:rPr>
          <w:rFonts w:ascii="Traditional Arabic" w:hAnsi="Traditional Arabic" w:cs="Traditional Arabic" w:hint="cs"/>
          <w:rtl/>
        </w:rPr>
        <w:t>م نیست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00781F" w:rsidRPr="004414E6">
        <w:rPr>
          <w:rFonts w:ascii="Traditional Arabic" w:hAnsi="Traditional Arabic" w:cs="Traditional Arabic" w:hint="cs"/>
          <w:rtl/>
        </w:rPr>
        <w:t xml:space="preserve">چون انجام </w:t>
      </w:r>
      <w:r w:rsidR="00FE6786" w:rsidRPr="004414E6">
        <w:rPr>
          <w:rFonts w:ascii="Traditional Arabic" w:hAnsi="Traditional Arabic" w:cs="Traditional Arabic" w:hint="cs"/>
          <w:rtl/>
        </w:rPr>
        <w:t>راجح</w:t>
      </w:r>
      <w:r w:rsidR="0000781F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یا ذات فعل </w:t>
      </w:r>
      <w:r w:rsidR="0000781F" w:rsidRPr="004414E6">
        <w:rPr>
          <w:rFonts w:ascii="Traditional Arabic" w:hAnsi="Traditional Arabic" w:cs="Traditional Arabic" w:hint="cs"/>
          <w:rtl/>
        </w:rPr>
        <w:t xml:space="preserve">ممکن است که </w:t>
      </w:r>
      <w:r w:rsidR="00EE2C97" w:rsidRPr="004414E6">
        <w:rPr>
          <w:rFonts w:ascii="Traditional Arabic" w:hAnsi="Traditional Arabic" w:cs="Traditional Arabic" w:hint="cs"/>
          <w:rtl/>
        </w:rPr>
        <w:t>موردبحث</w:t>
      </w:r>
      <w:r w:rsidRPr="004414E6">
        <w:rPr>
          <w:rFonts w:ascii="Traditional Arabic" w:hAnsi="Traditional Arabic" w:cs="Traditional Arabic" w:hint="cs"/>
          <w:rtl/>
        </w:rPr>
        <w:t xml:space="preserve"> باشد</w:t>
      </w:r>
      <w:r w:rsidR="00FE6786" w:rsidRPr="004414E6">
        <w:rPr>
          <w:rFonts w:ascii="Traditional Arabic" w:hAnsi="Traditional Arabic" w:cs="Traditional Arabic" w:hint="cs"/>
          <w:rtl/>
        </w:rPr>
        <w:t>،</w:t>
      </w:r>
      <w:r w:rsidR="00FE6786" w:rsidRPr="004414E6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="00FE6786" w:rsidRPr="004414E6">
        <w:rPr>
          <w:rStyle w:val="CommentReference"/>
          <w:rFonts w:ascii="Traditional Arabic" w:hAnsi="Traditional Arabic" w:cs="Traditional Arabic" w:hint="cs"/>
          <w:sz w:val="36"/>
          <w:szCs w:val="36"/>
          <w:rtl/>
        </w:rPr>
        <w:t>ن</w:t>
      </w:r>
      <w:r w:rsidR="0000781F" w:rsidRPr="004414E6">
        <w:rPr>
          <w:rFonts w:ascii="Traditional Arabic" w:hAnsi="Traditional Arabic" w:cs="Traditional Arabic" w:hint="cs"/>
          <w:rtl/>
        </w:rPr>
        <w:t xml:space="preserve">ه رجحان از </w:t>
      </w:r>
      <w:r w:rsidR="00EE2C97" w:rsidRPr="004414E6">
        <w:rPr>
          <w:rFonts w:ascii="Traditional Arabic" w:hAnsi="Traditional Arabic" w:cs="Traditional Arabic" w:hint="cs"/>
          <w:rtl/>
        </w:rPr>
        <w:t>ناحیه‌ی</w:t>
      </w:r>
      <w:r w:rsidR="0000781F" w:rsidRPr="004414E6">
        <w:rPr>
          <w:rFonts w:ascii="Traditional Arabic" w:hAnsi="Traditional Arabic" w:cs="Traditional Arabic" w:hint="cs"/>
          <w:rtl/>
        </w:rPr>
        <w:t xml:space="preserve"> نیت. </w:t>
      </w:r>
      <w:r w:rsidR="002E195D" w:rsidRPr="004414E6">
        <w:rPr>
          <w:rFonts w:ascii="Traditional Arabic" w:hAnsi="Traditional Arabic" w:cs="Traditional Arabic" w:hint="cs"/>
          <w:rtl/>
        </w:rPr>
        <w:t xml:space="preserve">فلذا چون </w:t>
      </w:r>
      <w:r w:rsidR="00EE2C97" w:rsidRPr="004414E6">
        <w:rPr>
          <w:rFonts w:ascii="Traditional Arabic" w:hAnsi="Traditional Arabic" w:cs="Traditional Arabic" w:hint="cs"/>
          <w:rtl/>
        </w:rPr>
        <w:t>قرینه‌ی</w:t>
      </w:r>
      <w:r w:rsidR="002E195D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دومش مخدوش است </w:t>
      </w:r>
      <w:r w:rsidR="00EE2C97" w:rsidRPr="004414E6">
        <w:rPr>
          <w:rFonts w:ascii="Traditional Arabic" w:hAnsi="Traditional Arabic" w:cs="Traditional Arabic" w:hint="cs"/>
          <w:rtl/>
        </w:rPr>
        <w:t>نمی‌توان</w:t>
      </w:r>
      <w:r w:rsidRPr="004414E6">
        <w:rPr>
          <w:rFonts w:ascii="Traditional Arabic" w:hAnsi="Traditional Arabic" w:cs="Traditional Arabic" w:hint="cs"/>
          <w:rtl/>
        </w:rPr>
        <w:t xml:space="preserve"> گفت از آ</w:t>
      </w:r>
      <w:r w:rsidR="002E195D" w:rsidRPr="004414E6">
        <w:rPr>
          <w:rFonts w:ascii="Traditional Arabic" w:hAnsi="Traditional Arabic" w:cs="Traditional Arabic" w:hint="cs"/>
          <w:rtl/>
        </w:rPr>
        <w:t xml:space="preserve">ن رجحان را استفاده </w:t>
      </w:r>
      <w:r w:rsidR="00EE2C97" w:rsidRPr="004414E6">
        <w:rPr>
          <w:rFonts w:ascii="Traditional Arabic" w:hAnsi="Traditional Arabic" w:cs="Traditional Arabic" w:hint="cs"/>
          <w:rtl/>
        </w:rPr>
        <w:t>می‌کنیم</w:t>
      </w:r>
      <w:r w:rsidR="002E195D" w:rsidRPr="004414E6">
        <w:rPr>
          <w:rFonts w:ascii="Traditional Arabic" w:hAnsi="Traditional Arabic" w:cs="Traditional Arabic" w:hint="cs"/>
          <w:rtl/>
        </w:rPr>
        <w:t>.</w:t>
      </w:r>
    </w:p>
    <w:p w14:paraId="590FAAF7" w14:textId="77777777" w:rsidR="00E15711" w:rsidRPr="004414E6" w:rsidRDefault="00E15711" w:rsidP="00BB2EE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8" w:name="_Toc442426128"/>
      <w:bookmarkStart w:id="19" w:name="_Toc442340403"/>
      <w:r w:rsidRPr="004414E6">
        <w:rPr>
          <w:rFonts w:ascii="Traditional Arabic" w:hAnsi="Traditional Arabic" w:cs="Traditional Arabic" w:hint="cs"/>
          <w:color w:val="FF0000"/>
          <w:rtl/>
        </w:rPr>
        <w:t>معانی عصمت</w:t>
      </w:r>
      <w:bookmarkEnd w:id="18"/>
      <w:bookmarkEnd w:id="19"/>
    </w:p>
    <w:p w14:paraId="491EB1ED" w14:textId="3EA9FDF5" w:rsidR="002E195D" w:rsidRPr="004414E6" w:rsidRDefault="002E195D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گاهی </w:t>
      </w:r>
      <w:r w:rsidR="00E15711" w:rsidRPr="004414E6">
        <w:rPr>
          <w:rFonts w:ascii="Traditional Arabic" w:hAnsi="Traditional Arabic" w:cs="Traditional Arabic" w:hint="cs"/>
          <w:rtl/>
        </w:rPr>
        <w:t>عصمت به معنی</w:t>
      </w:r>
      <w:r w:rsidRPr="004414E6">
        <w:rPr>
          <w:rFonts w:ascii="Traditional Arabic" w:hAnsi="Traditional Arabic" w:cs="Traditional Arabic" w:hint="cs"/>
          <w:rtl/>
        </w:rPr>
        <w:t xml:space="preserve"> انجام واجب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و ترک حرام و گاهی یعنی </w:t>
      </w:r>
      <w:r w:rsidR="00E15711" w:rsidRPr="004414E6">
        <w:rPr>
          <w:rFonts w:ascii="Traditional Arabic" w:hAnsi="Traditional Arabic" w:cs="Traditional Arabic" w:hint="cs"/>
          <w:rtl/>
        </w:rPr>
        <w:t>انجام</w:t>
      </w:r>
      <w:r w:rsidRPr="004414E6">
        <w:rPr>
          <w:rFonts w:ascii="Traditional Arabic" w:hAnsi="Traditional Arabic" w:cs="Traditional Arabic" w:hint="cs"/>
          <w:rtl/>
        </w:rPr>
        <w:t xml:space="preserve"> واجب و </w:t>
      </w:r>
      <w:r w:rsidR="000467F4" w:rsidRPr="004414E6">
        <w:rPr>
          <w:rFonts w:ascii="Traditional Arabic" w:hAnsi="Traditional Arabic" w:cs="Traditional Arabic" w:hint="cs"/>
          <w:rtl/>
        </w:rPr>
        <w:t xml:space="preserve">ترک </w:t>
      </w:r>
      <w:r w:rsidRPr="004414E6">
        <w:rPr>
          <w:rFonts w:ascii="Traditional Arabic" w:hAnsi="Traditional Arabic" w:cs="Traditional Arabic" w:hint="cs"/>
          <w:rtl/>
        </w:rPr>
        <w:t xml:space="preserve">حرام </w:t>
      </w:r>
      <w:r w:rsidR="00EE2C97" w:rsidRPr="004414E6">
        <w:rPr>
          <w:rFonts w:ascii="Traditional Arabic" w:hAnsi="Traditional Arabic" w:cs="Traditional Arabic" w:hint="cs"/>
          <w:rtl/>
        </w:rPr>
        <w:t>م</w:t>
      </w:r>
      <w:r w:rsidR="00FE6786" w:rsidRPr="004414E6">
        <w:rPr>
          <w:rFonts w:ascii="Traditional Arabic" w:hAnsi="Traditional Arabic" w:cs="Traditional Arabic" w:hint="cs"/>
          <w:rtl/>
        </w:rPr>
        <w:t>نجز</w:t>
      </w:r>
      <w:r w:rsidRPr="004414E6">
        <w:rPr>
          <w:rFonts w:ascii="Traditional Arabic" w:hAnsi="Traditional Arabic" w:cs="Traditional Arabic" w:hint="cs"/>
          <w:rtl/>
        </w:rPr>
        <w:t xml:space="preserve"> است و گاهی به معنی واجب و حرام واقعی است</w:t>
      </w:r>
      <w:r w:rsidR="000467F4" w:rsidRPr="004414E6">
        <w:rPr>
          <w:rFonts w:ascii="Traditional Arabic" w:hAnsi="Traditional Arabic" w:cs="Traditional Arabic" w:hint="cs"/>
          <w:rtl/>
        </w:rPr>
        <w:t>؛</w:t>
      </w:r>
      <w:r w:rsidRPr="004414E6">
        <w:rPr>
          <w:rFonts w:ascii="Traditional Arabic" w:hAnsi="Traditional Arabic" w:cs="Traditional Arabic" w:hint="cs"/>
          <w:rtl/>
        </w:rPr>
        <w:t xml:space="preserve"> یعنی </w:t>
      </w:r>
      <w:r w:rsidR="00E15711" w:rsidRPr="004414E6">
        <w:rPr>
          <w:rFonts w:ascii="Traditional Arabic" w:hAnsi="Traditional Arabic" w:cs="Traditional Arabic" w:hint="cs"/>
          <w:rtl/>
        </w:rPr>
        <w:t>به</w:t>
      </w:r>
      <w:r w:rsidRPr="004414E6">
        <w:rPr>
          <w:rFonts w:ascii="Traditional Arabic" w:hAnsi="Traditional Arabic" w:cs="Traditional Arabic" w:hint="cs"/>
          <w:rtl/>
        </w:rPr>
        <w:t xml:space="preserve"> موضوعات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 xml:space="preserve">هم توجه دارد و انجام </w:t>
      </w:r>
      <w:r w:rsidR="00EE2C97" w:rsidRPr="004414E6">
        <w:rPr>
          <w:rFonts w:ascii="Traditional Arabic" w:hAnsi="Traditional Arabic" w:cs="Traditional Arabic" w:hint="cs"/>
          <w:rtl/>
        </w:rPr>
        <w:t>نمی‌دهد</w:t>
      </w:r>
      <w:r w:rsidRPr="004414E6">
        <w:rPr>
          <w:rFonts w:ascii="Traditional Arabic" w:hAnsi="Traditional Arabic" w:cs="Traditional Arabic" w:hint="cs"/>
          <w:rtl/>
        </w:rPr>
        <w:t xml:space="preserve"> و گاهی یعنی انجام مکروه </w:t>
      </w:r>
      <w:r w:rsidR="00EE2C97" w:rsidRPr="004414E6">
        <w:rPr>
          <w:rFonts w:ascii="Traditional Arabic" w:hAnsi="Traditional Arabic" w:cs="Traditional Arabic" w:hint="cs"/>
          <w:rtl/>
        </w:rPr>
        <w:t>نمی‌کند</w:t>
      </w:r>
      <w:r w:rsidRPr="004414E6">
        <w:rPr>
          <w:rFonts w:ascii="Traditional Arabic" w:hAnsi="Traditional Arabic" w:cs="Traditional Arabic" w:hint="cs"/>
          <w:rtl/>
        </w:rPr>
        <w:t xml:space="preserve"> و گاهی هم هم</w:t>
      </w:r>
      <w:r w:rsidR="00E15711" w:rsidRPr="004414E6">
        <w:rPr>
          <w:rFonts w:ascii="Traditional Arabic" w:hAnsi="Traditional Arabic" w:cs="Traditional Arabic" w:hint="cs"/>
          <w:rtl/>
        </w:rPr>
        <w:t>ی</w:t>
      </w:r>
      <w:r w:rsidRPr="004414E6">
        <w:rPr>
          <w:rFonts w:ascii="Traditional Arabic" w:hAnsi="Traditional Arabic" w:cs="Traditional Arabic" w:hint="cs"/>
          <w:rtl/>
        </w:rPr>
        <w:t xml:space="preserve">شه </w:t>
      </w:r>
      <w:r w:rsidR="00FE6786" w:rsidRPr="004414E6">
        <w:rPr>
          <w:rFonts w:ascii="Traditional Arabic" w:hAnsi="Traditional Arabic" w:cs="Traditional Arabic" w:hint="cs"/>
          <w:rtl/>
        </w:rPr>
        <w:t>راجح</w:t>
      </w:r>
      <w:r w:rsidRPr="004414E6">
        <w:rPr>
          <w:rFonts w:ascii="Traditional Arabic" w:hAnsi="Traditional Arabic" w:cs="Traditional Arabic" w:hint="cs"/>
          <w:rtl/>
        </w:rPr>
        <w:t xml:space="preserve"> را انجام </w:t>
      </w:r>
      <w:r w:rsidR="00BB2EE9" w:rsidRPr="004414E6">
        <w:rPr>
          <w:rFonts w:ascii="Traditional Arabic" w:hAnsi="Traditional Arabic" w:cs="Traditional Arabic" w:hint="cs"/>
          <w:rtl/>
        </w:rPr>
        <w:t>می‌دهد که</w:t>
      </w:r>
      <w:r w:rsidRPr="004414E6">
        <w:rPr>
          <w:rFonts w:ascii="Traditional Arabic" w:hAnsi="Traditional Arabic" w:cs="Traditional Arabic" w:hint="cs"/>
          <w:rtl/>
        </w:rPr>
        <w:t xml:space="preserve"> ذاتش </w:t>
      </w:r>
      <w:r w:rsidR="00FE6786" w:rsidRPr="004414E6">
        <w:rPr>
          <w:rFonts w:ascii="Traditional Arabic" w:hAnsi="Traditional Arabic" w:cs="Traditional Arabic" w:hint="cs"/>
          <w:rtl/>
        </w:rPr>
        <w:t>راجح</w:t>
      </w:r>
      <w:r w:rsidRPr="004414E6">
        <w:rPr>
          <w:rFonts w:ascii="Traditional Arabic" w:hAnsi="Traditional Arabic" w:cs="Traditional Arabic" w:hint="cs"/>
          <w:rtl/>
        </w:rPr>
        <w:t xml:space="preserve"> است و گاهی</w:t>
      </w:r>
      <w:r w:rsidR="00C72BC5" w:rsidRPr="004414E6">
        <w:rPr>
          <w:rFonts w:ascii="Traditional Arabic" w:hAnsi="Traditional Arabic" w:cs="Traditional Arabic" w:hint="cs"/>
          <w:rtl/>
        </w:rPr>
        <w:t xml:space="preserve"> اطرافش</w:t>
      </w:r>
      <w:r w:rsidRPr="004414E6">
        <w:rPr>
          <w:rFonts w:ascii="Traditional Arabic" w:hAnsi="Traditional Arabic" w:cs="Traditional Arabic" w:hint="cs"/>
          <w:rtl/>
        </w:rPr>
        <w:t xml:space="preserve"> </w:t>
      </w:r>
      <w:r w:rsidR="00FE6786" w:rsidRPr="004414E6">
        <w:rPr>
          <w:rFonts w:ascii="Traditional Arabic" w:hAnsi="Traditional Arabic" w:cs="Traditional Arabic" w:hint="cs"/>
          <w:rtl/>
        </w:rPr>
        <w:t>راجح</w:t>
      </w:r>
      <w:r w:rsidRPr="004414E6">
        <w:rPr>
          <w:rFonts w:ascii="Traditional Arabic" w:hAnsi="Traditional Arabic" w:cs="Traditional Arabic" w:hint="cs"/>
          <w:rtl/>
        </w:rPr>
        <w:t xml:space="preserve"> است را انجام </w:t>
      </w:r>
      <w:r w:rsidR="00EE2C97" w:rsidRPr="004414E6">
        <w:rPr>
          <w:rFonts w:ascii="Traditional Arabic" w:hAnsi="Traditional Arabic" w:cs="Traditional Arabic" w:hint="cs"/>
          <w:rtl/>
        </w:rPr>
        <w:t>می‌ده</w:t>
      </w:r>
      <w:r w:rsidR="00FE6786" w:rsidRPr="004414E6">
        <w:rPr>
          <w:rFonts w:ascii="Traditional Arabic" w:hAnsi="Traditional Arabic" w:cs="Traditional Arabic" w:hint="cs"/>
          <w:rtl/>
        </w:rPr>
        <w:t>د.</w:t>
      </w:r>
    </w:p>
    <w:p w14:paraId="399CB607" w14:textId="77777777" w:rsidR="00C72BC5" w:rsidRPr="004414E6" w:rsidRDefault="00C72BC5" w:rsidP="00BB2EE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42426129"/>
      <w:bookmarkStart w:id="21" w:name="_Toc442340404"/>
      <w:r w:rsidRPr="004414E6">
        <w:rPr>
          <w:rFonts w:ascii="Traditional Arabic" w:hAnsi="Traditional Arabic" w:cs="Traditional Arabic" w:hint="cs"/>
          <w:color w:val="FF0000"/>
          <w:rtl/>
        </w:rPr>
        <w:t>نتیجه</w:t>
      </w:r>
      <w:bookmarkEnd w:id="20"/>
      <w:bookmarkEnd w:id="21"/>
    </w:p>
    <w:p w14:paraId="4BFFF7B8" w14:textId="43C807FF" w:rsidR="002E195D" w:rsidRPr="004414E6" w:rsidRDefault="00FE6786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>بنابراین</w:t>
      </w:r>
      <w:r w:rsidR="002E195D" w:rsidRPr="004414E6">
        <w:rPr>
          <w:rFonts w:ascii="Traditional Arabic" w:hAnsi="Traditional Arabic" w:cs="Traditional Arabic" w:hint="cs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>فعل</w:t>
      </w:r>
      <w:r w:rsidR="002E195D" w:rsidRPr="004414E6">
        <w:rPr>
          <w:rFonts w:ascii="Traditional Arabic" w:hAnsi="Traditional Arabic" w:cs="Traditional Arabic" w:hint="cs"/>
          <w:rtl/>
        </w:rPr>
        <w:t xml:space="preserve"> ذاتش اباحه</w:t>
      </w:r>
      <w:r w:rsidR="000467F4" w:rsidRPr="004414E6">
        <w:rPr>
          <w:rFonts w:ascii="Traditional Arabic" w:hAnsi="Traditional Arabic" w:cs="Traditional Arabic" w:hint="cs"/>
          <w:rtl/>
        </w:rPr>
        <w:t xml:space="preserve"> بالمعنی العام</w:t>
      </w:r>
      <w:r w:rsidR="002E195D" w:rsidRPr="004414E6">
        <w:rPr>
          <w:rFonts w:ascii="Traditional Arabic" w:hAnsi="Traditional Arabic" w:cs="Traditional Arabic" w:hint="cs"/>
          <w:rtl/>
        </w:rPr>
        <w:t xml:space="preserve"> </w:t>
      </w:r>
      <w:r w:rsidR="000467F4" w:rsidRPr="004414E6">
        <w:rPr>
          <w:rFonts w:ascii="Traditional Arabic" w:hAnsi="Traditional Arabic" w:cs="Traditional Arabic" w:hint="cs"/>
          <w:rtl/>
        </w:rPr>
        <w:t>را می‌رساند</w:t>
      </w:r>
      <w:r w:rsidR="002E195D" w:rsidRPr="004414E6">
        <w:rPr>
          <w:rFonts w:ascii="Traditional Arabic" w:hAnsi="Traditional Arabic" w:cs="Traditional Arabic" w:hint="cs"/>
          <w:rtl/>
        </w:rPr>
        <w:t xml:space="preserve"> و فراتر از این </w:t>
      </w:r>
      <w:r w:rsidR="002F1BD6" w:rsidRPr="004414E6">
        <w:rPr>
          <w:rFonts w:ascii="Traditional Arabic" w:hAnsi="Traditional Arabic" w:cs="Traditional Arabic" w:hint="cs"/>
          <w:rtl/>
        </w:rPr>
        <w:t>را ن</w:t>
      </w:r>
      <w:r w:rsidR="00EE2C97" w:rsidRPr="004414E6">
        <w:rPr>
          <w:rFonts w:ascii="Traditional Arabic" w:hAnsi="Traditional Arabic" w:cs="Traditional Arabic" w:hint="cs"/>
          <w:rtl/>
        </w:rPr>
        <w:t>می‌رساند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Pr="004414E6">
        <w:rPr>
          <w:rFonts w:ascii="Traditional Arabic" w:hAnsi="Traditional Arabic" w:cs="Traditional Arabic" w:hint="cs"/>
          <w:rtl/>
        </w:rPr>
        <w:t>و</w:t>
      </w:r>
      <w:r w:rsidR="002F1BD6" w:rsidRPr="004414E6">
        <w:rPr>
          <w:rFonts w:ascii="Traditional Arabic" w:hAnsi="Traditional Arabic" w:cs="Traditional Arabic" w:hint="cs"/>
          <w:rtl/>
        </w:rPr>
        <w:t xml:space="preserve"> با وجوب </w:t>
      </w:r>
      <w:r w:rsidR="000467F4" w:rsidRPr="004414E6">
        <w:rPr>
          <w:rFonts w:ascii="Traditional Arabic" w:hAnsi="Traditional Arabic" w:cs="Traditional Arabic" w:hint="cs"/>
          <w:rtl/>
        </w:rPr>
        <w:t xml:space="preserve">و استحباب </w:t>
      </w:r>
      <w:r w:rsidR="002F1BD6" w:rsidRPr="004414E6">
        <w:rPr>
          <w:rFonts w:ascii="Traditional Arabic" w:hAnsi="Traditional Arabic" w:cs="Traditional Arabic" w:hint="cs"/>
          <w:rtl/>
        </w:rPr>
        <w:t xml:space="preserve">هم جمع </w:t>
      </w:r>
      <w:r w:rsidR="00EE2C97" w:rsidRPr="004414E6">
        <w:rPr>
          <w:rFonts w:ascii="Traditional Arabic" w:hAnsi="Traditional Arabic" w:cs="Traditional Arabic" w:hint="cs"/>
          <w:rtl/>
        </w:rPr>
        <w:t>می‌شود</w:t>
      </w:r>
      <w:r w:rsidR="002F1BD6" w:rsidRPr="004414E6">
        <w:rPr>
          <w:rFonts w:ascii="Traditional Arabic" w:hAnsi="Traditional Arabic" w:cs="Traditional Arabic" w:hint="cs"/>
          <w:rtl/>
        </w:rPr>
        <w:t>.</w:t>
      </w:r>
    </w:p>
    <w:p w14:paraId="35CF2B21" w14:textId="6BE7A643" w:rsidR="002F1BD6" w:rsidRPr="004414E6" w:rsidRDefault="000467F4" w:rsidP="00E92884">
      <w:pPr>
        <w:rPr>
          <w:rFonts w:ascii="Traditional Arabic" w:hAnsi="Traditional Arabic" w:cs="Traditional Arabic"/>
          <w:rtl/>
        </w:rPr>
      </w:pPr>
      <w:r w:rsidRPr="004414E6">
        <w:rPr>
          <w:rFonts w:ascii="Traditional Arabic" w:hAnsi="Traditional Arabic" w:cs="Traditional Arabic" w:hint="cs"/>
          <w:rtl/>
        </w:rPr>
        <w:t xml:space="preserve">اما </w:t>
      </w:r>
      <w:r w:rsidR="00B660F3" w:rsidRPr="004414E6">
        <w:rPr>
          <w:rFonts w:ascii="Traditional Arabic" w:hAnsi="Traditional Arabic" w:cs="Traditional Arabic" w:hint="cs"/>
          <w:rtl/>
        </w:rPr>
        <w:t xml:space="preserve">از فعل، </w:t>
      </w:r>
      <w:r w:rsidR="002F1BD6" w:rsidRPr="004414E6">
        <w:rPr>
          <w:rFonts w:ascii="Traditional Arabic" w:hAnsi="Traditional Arabic" w:cs="Traditional Arabic" w:hint="cs"/>
          <w:rtl/>
        </w:rPr>
        <w:t xml:space="preserve">استحباب و وجوب را استفاده </w:t>
      </w:r>
      <w:r w:rsidRPr="004414E6">
        <w:rPr>
          <w:rFonts w:ascii="Traditional Arabic" w:hAnsi="Traditional Arabic" w:cs="Traditional Arabic" w:hint="cs"/>
          <w:rtl/>
        </w:rPr>
        <w:t>ن</w:t>
      </w:r>
      <w:r w:rsidR="00EE2C97" w:rsidRPr="004414E6">
        <w:rPr>
          <w:rFonts w:ascii="Traditional Arabic" w:hAnsi="Traditional Arabic" w:cs="Traditional Arabic" w:hint="cs"/>
          <w:rtl/>
        </w:rPr>
        <w:t>می‌کنیم</w:t>
      </w:r>
      <w:r w:rsidR="00B660F3" w:rsidRPr="004414E6">
        <w:rPr>
          <w:rFonts w:ascii="Traditional Arabic" w:hAnsi="Traditional Arabic" w:cs="Traditional Arabic" w:hint="cs"/>
          <w:rtl/>
        </w:rPr>
        <w:t>؛</w:t>
      </w:r>
      <w:r w:rsidR="00C72BC5" w:rsidRPr="004414E6">
        <w:rPr>
          <w:rFonts w:ascii="Traditional Arabic" w:hAnsi="Traditional Arabic" w:cs="Traditional Arabic" w:hint="cs"/>
          <w:rtl/>
        </w:rPr>
        <w:t xml:space="preserve"> چون</w:t>
      </w:r>
      <w:r w:rsidR="002F1BD6" w:rsidRPr="004414E6">
        <w:rPr>
          <w:rFonts w:ascii="Traditional Arabic" w:hAnsi="Traditional Arabic" w:cs="Traditional Arabic" w:hint="cs"/>
          <w:rtl/>
        </w:rPr>
        <w:t xml:space="preserve"> </w:t>
      </w:r>
      <w:r w:rsidR="00C72BC5" w:rsidRPr="004414E6">
        <w:rPr>
          <w:rFonts w:ascii="Traditional Arabic" w:hAnsi="Traditional Arabic" w:cs="Traditional Arabic" w:hint="cs"/>
          <w:rtl/>
        </w:rPr>
        <w:t xml:space="preserve">قرینه </w:t>
      </w:r>
      <w:r w:rsidR="002F1BD6" w:rsidRPr="004414E6">
        <w:rPr>
          <w:rFonts w:ascii="Traditional Arabic" w:hAnsi="Traditional Arabic" w:cs="Traditional Arabic" w:hint="cs"/>
          <w:rtl/>
        </w:rPr>
        <w:t>عامه و دلیل متقنی نداریم</w:t>
      </w:r>
      <w:r w:rsidR="00BD176F" w:rsidRPr="004414E6">
        <w:rPr>
          <w:rFonts w:ascii="Traditional Arabic" w:hAnsi="Traditional Arabic" w:cs="Traditional Arabic"/>
          <w:rtl/>
        </w:rPr>
        <w:t xml:space="preserve"> </w:t>
      </w:r>
      <w:r w:rsidR="00C72BC5" w:rsidRPr="004414E6">
        <w:rPr>
          <w:rFonts w:ascii="Traditional Arabic" w:hAnsi="Traditional Arabic" w:cs="Traditional Arabic" w:hint="cs"/>
          <w:rtl/>
        </w:rPr>
        <w:t xml:space="preserve">و </w:t>
      </w:r>
      <w:r w:rsidR="002F1BD6" w:rsidRPr="004414E6">
        <w:rPr>
          <w:rFonts w:ascii="Traditional Arabic" w:hAnsi="Traditional Arabic" w:cs="Traditional Arabic" w:hint="cs"/>
          <w:rtl/>
        </w:rPr>
        <w:t xml:space="preserve">این نیاز به </w:t>
      </w:r>
      <w:r w:rsidR="00C72BC5" w:rsidRPr="004414E6">
        <w:rPr>
          <w:rFonts w:ascii="Traditional Arabic" w:hAnsi="Traditional Arabic" w:cs="Traditional Arabic" w:hint="cs"/>
          <w:rtl/>
        </w:rPr>
        <w:t xml:space="preserve">دلایلی دارد که </w:t>
      </w:r>
      <w:r w:rsidR="00EE2C97" w:rsidRPr="004414E6">
        <w:rPr>
          <w:rFonts w:ascii="Traditional Arabic" w:hAnsi="Traditional Arabic" w:cs="Traditional Arabic" w:hint="cs"/>
          <w:rtl/>
        </w:rPr>
        <w:t>بعداً</w:t>
      </w:r>
      <w:r w:rsidR="00C72BC5" w:rsidRPr="004414E6">
        <w:rPr>
          <w:rFonts w:ascii="Traditional Arabic" w:hAnsi="Traditional Arabic" w:cs="Traditional Arabic" w:hint="cs"/>
          <w:rtl/>
        </w:rPr>
        <w:t xml:space="preserve"> به آن </w:t>
      </w:r>
      <w:r w:rsidR="00EE2C97" w:rsidRPr="004414E6">
        <w:rPr>
          <w:rFonts w:ascii="Traditional Arabic" w:hAnsi="Traditional Arabic" w:cs="Traditional Arabic" w:hint="cs"/>
          <w:rtl/>
        </w:rPr>
        <w:t>می‌پردازیم</w:t>
      </w:r>
      <w:r w:rsidR="002F1BD6" w:rsidRPr="004414E6">
        <w:rPr>
          <w:rFonts w:ascii="Traditional Arabic" w:hAnsi="Traditional Arabic" w:cs="Traditional Arabic" w:hint="cs"/>
          <w:rtl/>
        </w:rPr>
        <w:t>.</w:t>
      </w:r>
    </w:p>
    <w:bookmarkEnd w:id="0"/>
    <w:p w14:paraId="67B6704C" w14:textId="77777777" w:rsidR="002F1BD6" w:rsidRPr="004414E6" w:rsidRDefault="002F1BD6" w:rsidP="00BB2EE9">
      <w:pPr>
        <w:ind w:firstLine="0"/>
        <w:rPr>
          <w:rFonts w:ascii="Traditional Arabic" w:hAnsi="Traditional Arabic" w:cs="Traditional Arabic"/>
          <w:sz w:val="28"/>
          <w:szCs w:val="36"/>
          <w:rtl/>
        </w:rPr>
      </w:pPr>
    </w:p>
    <w:sectPr w:rsidR="002F1BD6" w:rsidRPr="004414E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BC57" w14:textId="77777777" w:rsidR="005E2067" w:rsidRDefault="005E2067" w:rsidP="000D5800">
      <w:pPr>
        <w:spacing w:after="0"/>
      </w:pPr>
      <w:r>
        <w:separator/>
      </w:r>
    </w:p>
  </w:endnote>
  <w:endnote w:type="continuationSeparator" w:id="0">
    <w:p w14:paraId="3CC1A303" w14:textId="77777777" w:rsidR="005E2067" w:rsidRDefault="005E206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3AFA82EB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4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A0C9" w14:textId="77777777" w:rsidR="005E2067" w:rsidRDefault="005E2067" w:rsidP="000D5800">
      <w:pPr>
        <w:spacing w:after="0"/>
      </w:pPr>
      <w:r>
        <w:separator/>
      </w:r>
    </w:p>
  </w:footnote>
  <w:footnote w:type="continuationSeparator" w:id="0">
    <w:p w14:paraId="204CA8F8" w14:textId="77777777" w:rsidR="005E2067" w:rsidRDefault="005E2067" w:rsidP="000D5800">
      <w:pPr>
        <w:spacing w:after="0"/>
      </w:pPr>
      <w:r>
        <w:continuationSeparator/>
      </w:r>
    </w:p>
  </w:footnote>
  <w:footnote w:id="1">
    <w:p w14:paraId="61ECC97A" w14:textId="22909AB7" w:rsidR="00F046B2" w:rsidRPr="00C67F97" w:rsidRDefault="00F046B2" w:rsidP="004624A1">
      <w:pPr>
        <w:pStyle w:val="FootnoteText"/>
        <w:rPr>
          <w:rFonts w:ascii="Traditional Arabic" w:hAnsi="Traditional Arabic" w:cs="Traditional Arabic"/>
          <w:b/>
          <w:bCs/>
        </w:rPr>
      </w:pPr>
      <w:r w:rsidRPr="00C67F97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="009A06E7" w:rsidRPr="00C67F97">
        <w:rPr>
          <w:rFonts w:ascii="Traditional Arabic" w:hAnsi="Traditional Arabic" w:cs="Traditional Arabic"/>
          <w:b/>
          <w:bCs/>
          <w:rtl/>
        </w:rPr>
        <w:t xml:space="preserve">. 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بحار</w:t>
      </w:r>
      <w:r w:rsidR="004624A1" w:rsidRPr="004624A1">
        <w:rPr>
          <w:rFonts w:ascii="Traditional Arabic" w:hAnsi="Traditional Arabic" w:cs="Traditional Arabic"/>
          <w:b/>
          <w:bCs/>
          <w:rtl/>
        </w:rPr>
        <w:t xml:space="preserve"> 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الأنوار</w:t>
      </w:r>
      <w:r w:rsidR="004624A1" w:rsidRPr="004624A1">
        <w:rPr>
          <w:rFonts w:ascii="Traditional Arabic" w:hAnsi="Traditional Arabic" w:cs="Traditional Arabic"/>
          <w:b/>
          <w:bCs/>
          <w:rtl/>
        </w:rPr>
        <w:t xml:space="preserve"> (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ط</w:t>
      </w:r>
      <w:r w:rsidR="004624A1" w:rsidRPr="004624A1">
        <w:rPr>
          <w:rFonts w:ascii="Traditional Arabic" w:hAnsi="Traditional Arabic" w:cs="Traditional Arabic"/>
          <w:b/>
          <w:bCs/>
          <w:rtl/>
        </w:rPr>
        <w:t xml:space="preserve"> - 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بيروت</w:t>
      </w:r>
      <w:r w:rsidR="004624A1" w:rsidRPr="004624A1">
        <w:rPr>
          <w:rFonts w:ascii="Traditional Arabic" w:hAnsi="Traditional Arabic" w:cs="Traditional Arabic"/>
          <w:b/>
          <w:bCs/>
          <w:rtl/>
        </w:rPr>
        <w:t>)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،</w:t>
      </w:r>
      <w:r w:rsidR="004624A1" w:rsidRPr="004624A1">
        <w:rPr>
          <w:rFonts w:ascii="Traditional Arabic" w:hAnsi="Traditional Arabic" w:cs="Traditional Arabic"/>
          <w:b/>
          <w:bCs/>
          <w:rtl/>
        </w:rPr>
        <w:t xml:space="preserve"> 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ج‏</w:t>
      </w:r>
      <w:r w:rsidR="004624A1" w:rsidRPr="004624A1">
        <w:rPr>
          <w:rFonts w:ascii="Traditional Arabic" w:hAnsi="Traditional Arabic" w:cs="Traditional Arabic"/>
          <w:b/>
          <w:bCs/>
          <w:rtl/>
        </w:rPr>
        <w:t>82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،</w:t>
      </w:r>
      <w:r w:rsidR="004624A1" w:rsidRPr="004624A1">
        <w:rPr>
          <w:rFonts w:ascii="Traditional Arabic" w:hAnsi="Traditional Arabic" w:cs="Traditional Arabic"/>
          <w:b/>
          <w:bCs/>
          <w:rtl/>
        </w:rPr>
        <w:t xml:space="preserve"> </w:t>
      </w:r>
      <w:r w:rsidR="004624A1" w:rsidRPr="004624A1">
        <w:rPr>
          <w:rFonts w:ascii="Traditional Arabic" w:hAnsi="Traditional Arabic" w:cs="Traditional Arabic" w:hint="cs"/>
          <w:b/>
          <w:bCs/>
          <w:rtl/>
        </w:rPr>
        <w:t>ص</w:t>
      </w:r>
      <w:r w:rsidR="004624A1" w:rsidRPr="004624A1">
        <w:rPr>
          <w:rFonts w:ascii="Traditional Arabic" w:hAnsi="Traditional Arabic" w:cs="Traditional Arabic"/>
          <w:b/>
          <w:bCs/>
          <w:rtl/>
        </w:rPr>
        <w:t>: 279</w:t>
      </w:r>
      <w:r w:rsidR="004624A1">
        <w:rPr>
          <w:rFonts w:ascii="Traditional Arabic" w:hAnsi="Traditional Arabic" w:cs="Traditional Arabic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E302" w14:textId="52DAC7E6" w:rsidR="0019767C" w:rsidRDefault="0019767C" w:rsidP="009A429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01ADD93" wp14:editId="41B31D0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>اصول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مباحث الفاظ                                               تاریخ </w:t>
    </w:r>
    <w:r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جلسه: </w:t>
    </w:r>
    <w:r w:rsidR="009A4292">
      <w:rPr>
        <w:rFonts w:ascii="Adobe Arabic" w:eastAsia="Times New Roman" w:hAnsi="Adobe Arabic" w:cs="Adobe Arabic" w:hint="cs"/>
        <w:b/>
        <w:bCs/>
        <w:sz w:val="24"/>
        <w:szCs w:val="24"/>
        <w:rtl/>
      </w:rPr>
      <w:t>28</w:t>
    </w:r>
    <w:r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>/11/1386</w:t>
    </w:r>
  </w:p>
  <w:p w14:paraId="44A48DE8" w14:textId="607F214B" w:rsidR="0019767C" w:rsidRDefault="0019767C" w:rsidP="0019767C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  <w:lang w:val="gsw-FR"/>
      </w:rPr>
      <w:t xml:space="preserve">اوامر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20</w:t>
    </w:r>
  </w:p>
  <w:p w14:paraId="22B62294" w14:textId="0C505B21" w:rsidR="000D5800" w:rsidRPr="0019767C" w:rsidRDefault="0019767C" w:rsidP="0019767C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6E74F6" wp14:editId="1B89B0C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6A"/>
    <w:multiLevelType w:val="hybridMultilevel"/>
    <w:tmpl w:val="FF9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215"/>
    <w:multiLevelType w:val="hybridMultilevel"/>
    <w:tmpl w:val="A09C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ABE"/>
    <w:multiLevelType w:val="hybridMultilevel"/>
    <w:tmpl w:val="65D4ED08"/>
    <w:lvl w:ilvl="0" w:tplc="269A3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88380D"/>
    <w:multiLevelType w:val="hybridMultilevel"/>
    <w:tmpl w:val="C360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0B95"/>
    <w:multiLevelType w:val="hybridMultilevel"/>
    <w:tmpl w:val="18A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21B"/>
    <w:multiLevelType w:val="hybridMultilevel"/>
    <w:tmpl w:val="A89A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4A12F0"/>
    <w:multiLevelType w:val="hybridMultilevel"/>
    <w:tmpl w:val="935C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78D3"/>
    <w:multiLevelType w:val="hybridMultilevel"/>
    <w:tmpl w:val="710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70D0"/>
    <w:multiLevelType w:val="hybridMultilevel"/>
    <w:tmpl w:val="D3A0282E"/>
    <w:lvl w:ilvl="0" w:tplc="C134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5"/>
    <w:rsid w:val="00007060"/>
    <w:rsid w:val="0000781F"/>
    <w:rsid w:val="000228A2"/>
    <w:rsid w:val="000324F1"/>
    <w:rsid w:val="000326C5"/>
    <w:rsid w:val="00041FE0"/>
    <w:rsid w:val="00042E34"/>
    <w:rsid w:val="00045B14"/>
    <w:rsid w:val="000467F4"/>
    <w:rsid w:val="00052BA3"/>
    <w:rsid w:val="0006363E"/>
    <w:rsid w:val="00063C89"/>
    <w:rsid w:val="00080DFF"/>
    <w:rsid w:val="00085ED5"/>
    <w:rsid w:val="000918BA"/>
    <w:rsid w:val="000A1A51"/>
    <w:rsid w:val="000B0854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36A7"/>
    <w:rsid w:val="00166DD8"/>
    <w:rsid w:val="001712D6"/>
    <w:rsid w:val="001757C8"/>
    <w:rsid w:val="00177934"/>
    <w:rsid w:val="00192A6A"/>
    <w:rsid w:val="0019566B"/>
    <w:rsid w:val="00196082"/>
    <w:rsid w:val="0019767C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52C75"/>
    <w:rsid w:val="00262E20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195D"/>
    <w:rsid w:val="002E450B"/>
    <w:rsid w:val="002E73F9"/>
    <w:rsid w:val="002F05B9"/>
    <w:rsid w:val="002F10D4"/>
    <w:rsid w:val="002F1BD6"/>
    <w:rsid w:val="00311429"/>
    <w:rsid w:val="00323168"/>
    <w:rsid w:val="00331826"/>
    <w:rsid w:val="00340BA3"/>
    <w:rsid w:val="00366400"/>
    <w:rsid w:val="00386583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14E6"/>
    <w:rsid w:val="00443EB7"/>
    <w:rsid w:val="00445373"/>
    <w:rsid w:val="0044591E"/>
    <w:rsid w:val="004476F0"/>
    <w:rsid w:val="00454E31"/>
    <w:rsid w:val="00455B91"/>
    <w:rsid w:val="004624A1"/>
    <w:rsid w:val="004648DD"/>
    <w:rsid w:val="004651D2"/>
    <w:rsid w:val="00465D26"/>
    <w:rsid w:val="004679F8"/>
    <w:rsid w:val="004A790F"/>
    <w:rsid w:val="004B337F"/>
    <w:rsid w:val="004C4D9F"/>
    <w:rsid w:val="004E1345"/>
    <w:rsid w:val="004F3596"/>
    <w:rsid w:val="0052345B"/>
    <w:rsid w:val="00530FD7"/>
    <w:rsid w:val="00545B0C"/>
    <w:rsid w:val="00551628"/>
    <w:rsid w:val="00551E4C"/>
    <w:rsid w:val="00570FDD"/>
    <w:rsid w:val="00572E2D"/>
    <w:rsid w:val="00580CFA"/>
    <w:rsid w:val="0059065E"/>
    <w:rsid w:val="00592103"/>
    <w:rsid w:val="005941DD"/>
    <w:rsid w:val="005A545E"/>
    <w:rsid w:val="005A5862"/>
    <w:rsid w:val="005B05D4"/>
    <w:rsid w:val="005B0852"/>
    <w:rsid w:val="005B16EB"/>
    <w:rsid w:val="005C06AE"/>
    <w:rsid w:val="005C1544"/>
    <w:rsid w:val="005D77D2"/>
    <w:rsid w:val="005E2067"/>
    <w:rsid w:val="005F1CB4"/>
    <w:rsid w:val="00610C18"/>
    <w:rsid w:val="00612385"/>
    <w:rsid w:val="0061376C"/>
    <w:rsid w:val="00617C7C"/>
    <w:rsid w:val="00627180"/>
    <w:rsid w:val="00636EFA"/>
    <w:rsid w:val="00650F7A"/>
    <w:rsid w:val="00654A31"/>
    <w:rsid w:val="006554C4"/>
    <w:rsid w:val="0066229C"/>
    <w:rsid w:val="00663AAD"/>
    <w:rsid w:val="0069696C"/>
    <w:rsid w:val="00696C84"/>
    <w:rsid w:val="006A085A"/>
    <w:rsid w:val="006C125E"/>
    <w:rsid w:val="006D3A87"/>
    <w:rsid w:val="006E1D53"/>
    <w:rsid w:val="006E4405"/>
    <w:rsid w:val="006F01B4"/>
    <w:rsid w:val="006F77BC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552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1618"/>
    <w:rsid w:val="00844860"/>
    <w:rsid w:val="00845CC4"/>
    <w:rsid w:val="008614A5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52FC"/>
    <w:rsid w:val="008E3903"/>
    <w:rsid w:val="008F083F"/>
    <w:rsid w:val="008F63E3"/>
    <w:rsid w:val="00900A8F"/>
    <w:rsid w:val="00913C3B"/>
    <w:rsid w:val="00915509"/>
    <w:rsid w:val="00921AC5"/>
    <w:rsid w:val="00927388"/>
    <w:rsid w:val="009274FE"/>
    <w:rsid w:val="009401AC"/>
    <w:rsid w:val="00940323"/>
    <w:rsid w:val="00943283"/>
    <w:rsid w:val="009475B7"/>
    <w:rsid w:val="0095758E"/>
    <w:rsid w:val="009613AC"/>
    <w:rsid w:val="00962B42"/>
    <w:rsid w:val="00980643"/>
    <w:rsid w:val="009A06E7"/>
    <w:rsid w:val="009A4292"/>
    <w:rsid w:val="009A42EF"/>
    <w:rsid w:val="009B46BC"/>
    <w:rsid w:val="009B61C3"/>
    <w:rsid w:val="009B722E"/>
    <w:rsid w:val="009C7B4F"/>
    <w:rsid w:val="009E1F06"/>
    <w:rsid w:val="009F4EB3"/>
    <w:rsid w:val="009F5F6C"/>
    <w:rsid w:val="00A06D48"/>
    <w:rsid w:val="00A16563"/>
    <w:rsid w:val="00A21834"/>
    <w:rsid w:val="00A24900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0039"/>
    <w:rsid w:val="00B1300D"/>
    <w:rsid w:val="00B15027"/>
    <w:rsid w:val="00B21CF4"/>
    <w:rsid w:val="00B24300"/>
    <w:rsid w:val="00B330C7"/>
    <w:rsid w:val="00B34736"/>
    <w:rsid w:val="00B55D51"/>
    <w:rsid w:val="00B63F15"/>
    <w:rsid w:val="00B660F3"/>
    <w:rsid w:val="00B9119B"/>
    <w:rsid w:val="00B960F0"/>
    <w:rsid w:val="00B96A3B"/>
    <w:rsid w:val="00BA51A8"/>
    <w:rsid w:val="00BB2EE9"/>
    <w:rsid w:val="00BB5F7E"/>
    <w:rsid w:val="00BC26F6"/>
    <w:rsid w:val="00BC4833"/>
    <w:rsid w:val="00BD176F"/>
    <w:rsid w:val="00BD3122"/>
    <w:rsid w:val="00BD40DA"/>
    <w:rsid w:val="00BF3D67"/>
    <w:rsid w:val="00C069E3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67F97"/>
    <w:rsid w:val="00C72BC5"/>
    <w:rsid w:val="00C73012"/>
    <w:rsid w:val="00C76295"/>
    <w:rsid w:val="00C763DD"/>
    <w:rsid w:val="00C803C2"/>
    <w:rsid w:val="00C805CE"/>
    <w:rsid w:val="00C84FC0"/>
    <w:rsid w:val="00C9244A"/>
    <w:rsid w:val="00C95AA3"/>
    <w:rsid w:val="00C9781A"/>
    <w:rsid w:val="00CB0E5D"/>
    <w:rsid w:val="00CB5DA3"/>
    <w:rsid w:val="00CC3976"/>
    <w:rsid w:val="00CC720E"/>
    <w:rsid w:val="00CD403E"/>
    <w:rsid w:val="00CE09B7"/>
    <w:rsid w:val="00CE1DF5"/>
    <w:rsid w:val="00CE31E6"/>
    <w:rsid w:val="00CE3B74"/>
    <w:rsid w:val="00CF42E2"/>
    <w:rsid w:val="00CF7558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3622"/>
    <w:rsid w:val="00DB13AA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711"/>
    <w:rsid w:val="00E4012D"/>
    <w:rsid w:val="00E55891"/>
    <w:rsid w:val="00E6283A"/>
    <w:rsid w:val="00E732A3"/>
    <w:rsid w:val="00E83A85"/>
    <w:rsid w:val="00E9026B"/>
    <w:rsid w:val="00E90FC4"/>
    <w:rsid w:val="00E92884"/>
    <w:rsid w:val="00EA01EC"/>
    <w:rsid w:val="00EA15B0"/>
    <w:rsid w:val="00EA5D97"/>
    <w:rsid w:val="00EB0BDB"/>
    <w:rsid w:val="00EB3D35"/>
    <w:rsid w:val="00EC3E7E"/>
    <w:rsid w:val="00EC4393"/>
    <w:rsid w:val="00ED2236"/>
    <w:rsid w:val="00EE1C07"/>
    <w:rsid w:val="00EE2C91"/>
    <w:rsid w:val="00EE2C97"/>
    <w:rsid w:val="00EE3979"/>
    <w:rsid w:val="00EF138C"/>
    <w:rsid w:val="00F034CE"/>
    <w:rsid w:val="00F046B2"/>
    <w:rsid w:val="00F0577C"/>
    <w:rsid w:val="00F10A0F"/>
    <w:rsid w:val="00F1562C"/>
    <w:rsid w:val="00F21134"/>
    <w:rsid w:val="00F25714"/>
    <w:rsid w:val="00F3446D"/>
    <w:rsid w:val="00F40284"/>
    <w:rsid w:val="00F53380"/>
    <w:rsid w:val="00F55915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2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4A31"/>
    <w:pPr>
      <w:keepNext/>
      <w:keepLines/>
      <w:spacing w:after="0"/>
      <w:ind w:firstLine="0"/>
      <w:outlineLvl w:val="0"/>
    </w:pPr>
    <w:rPr>
      <w:rFonts w:ascii="Cambria" w:eastAsia="2  Lotus" w:hAnsi="Cambria" w:cs="B Nazanin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E4405"/>
    <w:pPr>
      <w:keepNext/>
      <w:keepLines/>
      <w:spacing w:after="0"/>
      <w:ind w:firstLine="0"/>
      <w:outlineLvl w:val="1"/>
    </w:pPr>
    <w:rPr>
      <w:rFonts w:ascii="Cambria" w:eastAsia="2  Lotus" w:hAnsi="Cambria" w:cs="B Nazanin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52FC"/>
    <w:pPr>
      <w:keepNext/>
      <w:keepLines/>
      <w:spacing w:after="0"/>
      <w:ind w:firstLine="0"/>
      <w:outlineLvl w:val="2"/>
    </w:pPr>
    <w:rPr>
      <w:rFonts w:ascii="Cambria" w:eastAsia="2  Lotus" w:hAnsi="Cambria" w:cs="B Nazanin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4A31"/>
    <w:rPr>
      <w:rFonts w:ascii="Cambria" w:eastAsia="2  Lotus" w:hAnsi="Cambria" w:cs="B Nazanin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E4405"/>
    <w:rPr>
      <w:rFonts w:ascii="Cambria" w:eastAsia="2  Lotus" w:hAnsi="Cambria" w:cs="B Nazanin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D52FC"/>
    <w:rPr>
      <w:rFonts w:ascii="Cambria" w:eastAsia="2  Lotus" w:hAnsi="Cambria" w:cs="B Nazanin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176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046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1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B4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B4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4A31"/>
    <w:pPr>
      <w:keepNext/>
      <w:keepLines/>
      <w:spacing w:after="0"/>
      <w:ind w:firstLine="0"/>
      <w:outlineLvl w:val="0"/>
    </w:pPr>
    <w:rPr>
      <w:rFonts w:ascii="Cambria" w:eastAsia="2  Lotus" w:hAnsi="Cambria" w:cs="B Nazanin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E4405"/>
    <w:pPr>
      <w:keepNext/>
      <w:keepLines/>
      <w:spacing w:after="0"/>
      <w:ind w:firstLine="0"/>
      <w:outlineLvl w:val="1"/>
    </w:pPr>
    <w:rPr>
      <w:rFonts w:ascii="Cambria" w:eastAsia="2  Lotus" w:hAnsi="Cambria" w:cs="B Nazanin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52FC"/>
    <w:pPr>
      <w:keepNext/>
      <w:keepLines/>
      <w:spacing w:after="0"/>
      <w:ind w:firstLine="0"/>
      <w:outlineLvl w:val="2"/>
    </w:pPr>
    <w:rPr>
      <w:rFonts w:ascii="Cambria" w:eastAsia="2  Lotus" w:hAnsi="Cambria" w:cs="B Nazanin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4A31"/>
    <w:rPr>
      <w:rFonts w:ascii="Cambria" w:eastAsia="2  Lotus" w:hAnsi="Cambria" w:cs="B Nazanin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E4405"/>
    <w:rPr>
      <w:rFonts w:ascii="Cambria" w:eastAsia="2  Lotus" w:hAnsi="Cambria" w:cs="B Nazanin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D52FC"/>
    <w:rPr>
      <w:rFonts w:ascii="Cambria" w:eastAsia="2  Lotus" w:hAnsi="Cambria" w:cs="B Nazanin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176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046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1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B4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B4"/>
    <w:rPr>
      <w:rFonts w:eastAsiaTheme="minorHAns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FC2-2BA9-4492-9C31-A0318CC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56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13</cp:revision>
  <dcterms:created xsi:type="dcterms:W3CDTF">2016-02-06T23:53:00Z</dcterms:created>
  <dcterms:modified xsi:type="dcterms:W3CDTF">2016-05-08T08:26:00Z</dcterms:modified>
</cp:coreProperties>
</file>