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C22" w:rsidRPr="007C1C22" w:rsidRDefault="007C1C22" w:rsidP="007C1C22">
      <w:pPr>
        <w:spacing w:after="0"/>
        <w:ind w:left="540"/>
        <w:jc w:val="center"/>
        <w:rPr>
          <w:rFonts w:ascii="Times New Roman" w:eastAsia="Times New Roman" w:hAnsi="Times New Roman"/>
          <w:sz w:val="28"/>
          <w:rtl/>
        </w:rPr>
      </w:pPr>
      <w:r w:rsidRPr="007C1C22">
        <w:rPr>
          <w:rFonts w:ascii="Times New Roman" w:eastAsia="Times New Roman" w:hAnsi="Times New Roman" w:hint="cs"/>
          <w:sz w:val="28"/>
          <w:rtl/>
        </w:rPr>
        <w:t>بسم الله الرحمن الرحیم</w:t>
      </w:r>
    </w:p>
    <w:p w:rsidR="007C1C22" w:rsidRPr="007C1C22" w:rsidRDefault="007C1C22" w:rsidP="007C1C22">
      <w:pPr>
        <w:pStyle w:val="1"/>
        <w:rPr>
          <w:rtl/>
        </w:rPr>
      </w:pPr>
      <w:r w:rsidRPr="007C1C22">
        <w:rPr>
          <w:rFonts w:hint="cs"/>
          <w:rtl/>
        </w:rPr>
        <w:t>خلاصه</w:t>
      </w:r>
      <w:r w:rsidRPr="007C1C22">
        <w:rPr>
          <w:rFonts w:hint="cs"/>
          <w:rtl/>
        </w:rPr>
        <w:t xml:space="preserve"> مباحث گذشته</w:t>
      </w:r>
    </w:p>
    <w:p w:rsidR="007C1C22" w:rsidRPr="007C1C22" w:rsidRDefault="007C1C22" w:rsidP="007C1C22">
      <w:pPr>
        <w:rPr>
          <w:rtl/>
        </w:rPr>
      </w:pPr>
      <w:r w:rsidRPr="007C1C22">
        <w:rPr>
          <w:rFonts w:hint="cs"/>
          <w:rtl/>
        </w:rPr>
        <w:t>بحث در تصویر واجب معلق بود. همان‌طور که واجب مشروط در تصویر با اشکالاتی مواجه بود و لازم بود که آن اشکالات بررسی و دفع شود، واجب معلق هم در مقام تصویر با همین بحث مواجه است و اشکالاتی در تصویر واجب معلق به آن شکلی که صاحب فصول فرموده است وارد شده است</w:t>
      </w:r>
    </w:p>
    <w:p w:rsidR="007C1C22" w:rsidRPr="007C1C22" w:rsidRDefault="007C1C22" w:rsidP="007C1C22">
      <w:pPr>
        <w:rPr>
          <w:rtl/>
        </w:rPr>
      </w:pPr>
      <w:r w:rsidRPr="007C1C22">
        <w:rPr>
          <w:rFonts w:hint="cs"/>
          <w:rtl/>
        </w:rPr>
        <w:t xml:space="preserve">اولین اشکال این بود که در واجب معلق، اراده از مراد تفکیک </w:t>
      </w:r>
      <w:r w:rsidRPr="007C1C22">
        <w:rPr>
          <w:rtl/>
        </w:rPr>
        <w:t>م</w:t>
      </w:r>
      <w:r w:rsidRPr="007C1C22">
        <w:rPr>
          <w:rFonts w:hint="cs"/>
          <w:rtl/>
        </w:rPr>
        <w:t>ی‌</w:t>
      </w:r>
      <w:r w:rsidRPr="007C1C22">
        <w:rPr>
          <w:rFonts w:hint="eastAsia"/>
          <w:rtl/>
        </w:rPr>
        <w:t>شود</w:t>
      </w:r>
      <w:r w:rsidRPr="007C1C22">
        <w:rPr>
          <w:rFonts w:hint="cs"/>
          <w:rtl/>
        </w:rPr>
        <w:t xml:space="preserve"> و فرض این است که واجب معلق الان حکم، اراده و وجوب هست، ولی ظرف عمل و واجب بعد است، پس حکم و اراده فعلی است اما مراد استقبالی است و این «</w:t>
      </w:r>
      <w:r w:rsidRPr="007C1C22">
        <w:rPr>
          <w:rFonts w:hint="cs"/>
          <w:b/>
          <w:bCs/>
          <w:rtl/>
        </w:rPr>
        <w:t>یلزم تفکیک الاراده عن المراد هذا غیر جایز</w:t>
      </w:r>
      <w:r w:rsidRPr="007C1C22">
        <w:rPr>
          <w:rFonts w:hint="cs"/>
          <w:rtl/>
        </w:rPr>
        <w:t>». این اشکالی بود که از ناحیه مرحوم نهاوندی بر صاحب فصول متوجه شده بود و گفتیم اعلام در اینجا بر دو دسته شده بودند؛ بعضی می‌گفتند تفکیک اراده از مراد جایز است، مثل صاحب کفایه و من‌تبع و بعضی می‌گفتند جایر نیست، مثل نهاوندی و اصفهانی و من‌تبع.</w:t>
      </w:r>
    </w:p>
    <w:p w:rsidR="007C1C22" w:rsidRPr="007C1C22" w:rsidRDefault="007C1C22" w:rsidP="007C1C22">
      <w:pPr>
        <w:rPr>
          <w:rtl/>
        </w:rPr>
      </w:pPr>
      <w:r w:rsidRPr="007C1C22">
        <w:rPr>
          <w:rFonts w:hint="cs"/>
          <w:rtl/>
        </w:rPr>
        <w:t>در مقام بررسی هم گفتیم مبنای مثل مرحوم آخوند، صدر و بزرگانی ازاین‌دست، بر اینکه تفکیک اراده از مراد جایز است این است که اراده را به شوق مؤکد تفسیر می‌کنند و معلوم است که می‌شود شوق و مشتاق الیه زماناً از هم تفکیک شوند.</w:t>
      </w:r>
    </w:p>
    <w:p w:rsidR="007C1C22" w:rsidRPr="007C1C22" w:rsidRDefault="007C1C22" w:rsidP="007C1C22">
      <w:pPr>
        <w:rPr>
          <w:rtl/>
        </w:rPr>
      </w:pPr>
      <w:r w:rsidRPr="007C1C22">
        <w:rPr>
          <w:rFonts w:hint="cs"/>
          <w:rtl/>
        </w:rPr>
        <w:t>و مبنای مرحوم نهاوندی و اصفهانی این است که اراده در حقیقت همان فراتر از شوق مؤکد است «فعلٌ من النفس و هجمة من النفس»</w:t>
      </w:r>
      <w:r w:rsidRPr="007C1C22">
        <w:rPr>
          <w:rtl/>
        </w:rPr>
        <w:t>؛ و</w:t>
      </w:r>
      <w:r w:rsidRPr="007C1C22">
        <w:rPr>
          <w:rFonts w:hint="cs"/>
          <w:rtl/>
        </w:rPr>
        <w:t xml:space="preserve"> این فعل در جایی است که متعلق آن، بالفعل امکانِ وقوع داشته باشد.</w:t>
      </w:r>
    </w:p>
    <w:p w:rsidR="007C1C22" w:rsidRPr="007C1C22" w:rsidRDefault="007C1C22" w:rsidP="007C1C22">
      <w:pPr>
        <w:rPr>
          <w:rtl/>
        </w:rPr>
      </w:pPr>
      <w:r w:rsidRPr="007C1C22">
        <w:rPr>
          <w:rFonts w:hint="cs"/>
          <w:rtl/>
        </w:rPr>
        <w:t>گفتیم ترجیح بر نظر دوم است یعنی نمی‌شود اراده را از مراد جدا کرد. شوق به آن فعلی که در آینده می‌آید، می‌شود و همین شوق موجب می‌شود گاهی مقدمات را انجام دهد ولی اراده نسبت به خود فعل در هنگام میسر شدن فعل، حاصل و حادث می‌شود.</w:t>
      </w:r>
    </w:p>
    <w:p w:rsidR="007C1C22" w:rsidRPr="007C1C22" w:rsidRDefault="007C1C22" w:rsidP="007C1C22">
      <w:pPr>
        <w:rPr>
          <w:rtl/>
        </w:rPr>
      </w:pPr>
      <w:r w:rsidRPr="007C1C22">
        <w:rPr>
          <w:rFonts w:hint="cs"/>
          <w:rtl/>
        </w:rPr>
        <w:t>پس این اشکال در اینجا وارد بود که تفکیک اراده از مراد جایز نیست.</w:t>
      </w:r>
    </w:p>
    <w:p w:rsidR="007C1C22" w:rsidRPr="007C1C22" w:rsidRDefault="007C1C22" w:rsidP="007C1C22">
      <w:pPr>
        <w:pStyle w:val="2"/>
        <w:rPr>
          <w:szCs w:val="28"/>
          <w:rtl/>
        </w:rPr>
      </w:pPr>
      <w:r w:rsidRPr="007C1C22">
        <w:rPr>
          <w:rFonts w:ascii="Times New Roman" w:hAnsi="Times New Roman" w:cs="Times New Roman" w:hint="cs"/>
          <w:szCs w:val="28"/>
          <w:rtl/>
        </w:rPr>
        <w:t> </w:t>
      </w:r>
      <w:r w:rsidRPr="007C1C22">
        <w:rPr>
          <w:rFonts w:hint="cs"/>
          <w:rtl/>
        </w:rPr>
        <w:t>اشکال و جواب</w:t>
      </w:r>
    </w:p>
    <w:p w:rsidR="007C1C22" w:rsidRPr="007C1C22" w:rsidRDefault="007C1C22" w:rsidP="007C1C22">
      <w:pPr>
        <w:rPr>
          <w:rtl/>
        </w:rPr>
      </w:pPr>
      <w:r w:rsidRPr="007C1C22">
        <w:rPr>
          <w:rFonts w:hint="cs"/>
          <w:rtl/>
        </w:rPr>
        <w:t xml:space="preserve">اما جوابی که می‌شود داد این نیست که تابه‌حال آقایان </w:t>
      </w:r>
      <w:r w:rsidRPr="007C1C22">
        <w:rPr>
          <w:rtl/>
        </w:rPr>
        <w:t>داده‌اند</w:t>
      </w:r>
      <w:r w:rsidRPr="007C1C22">
        <w:rPr>
          <w:rFonts w:hint="cs"/>
          <w:rtl/>
        </w:rPr>
        <w:t>. اشکال این بود که تفکیک ارده از مراد نمی‌شود که دو جواب دارد؛</w:t>
      </w:r>
    </w:p>
    <w:p w:rsidR="007C1C22" w:rsidRPr="007C1C22" w:rsidRDefault="007C1C22" w:rsidP="007C1C22">
      <w:pPr>
        <w:pStyle w:val="af1"/>
        <w:numPr>
          <w:ilvl w:val="0"/>
          <w:numId w:val="3"/>
        </w:numPr>
        <w:spacing w:after="0"/>
        <w:rPr>
          <w:rFonts w:ascii="Times New Roman" w:eastAsia="Times New Roman" w:hAnsi="Times New Roman" w:cs="2  Badr"/>
          <w:sz w:val="28"/>
          <w:rtl/>
        </w:rPr>
      </w:pPr>
      <w:r w:rsidRPr="007C1C22">
        <w:rPr>
          <w:rFonts w:ascii="Times New Roman" w:eastAsia="Times New Roman" w:hAnsi="Times New Roman" w:cs="2  Badr" w:hint="cs"/>
          <w:sz w:val="28"/>
          <w:rtl/>
        </w:rPr>
        <w:lastRenderedPageBreak/>
        <w:t>جواب اول این بود که مرحوم آخوند، شهید و صدر گفتند که تفکیک اراده از مراد جایز است چون اراده، شوق است و تفکیک شوق از مشتاق جایز است. گفتیم این جواب درست نیست.</w:t>
      </w:r>
    </w:p>
    <w:p w:rsidR="007C1C22" w:rsidRPr="007C1C22" w:rsidRDefault="007C1C22" w:rsidP="007C1C22">
      <w:pPr>
        <w:pStyle w:val="af1"/>
        <w:numPr>
          <w:ilvl w:val="0"/>
          <w:numId w:val="3"/>
        </w:numPr>
        <w:spacing w:after="0"/>
        <w:rPr>
          <w:rFonts w:ascii="Times New Roman" w:eastAsia="Times New Roman" w:hAnsi="Times New Roman" w:cs="2  Badr"/>
          <w:sz w:val="28"/>
          <w:rtl/>
        </w:rPr>
      </w:pPr>
      <w:r w:rsidRPr="007C1C22">
        <w:rPr>
          <w:rFonts w:ascii="Times New Roman" w:eastAsia="Times New Roman" w:hAnsi="Times New Roman" w:cs="2  Badr" w:hint="cs"/>
          <w:sz w:val="28"/>
          <w:rtl/>
        </w:rPr>
        <w:t>جواب دوم از اشکال این است که بحث حکمی که اینجا می‌گوییم و نسبت مولی به فعل عبد، اصلاً اراده تکوینیه اینجا نیست.</w:t>
      </w:r>
    </w:p>
    <w:p w:rsidR="007C1C22" w:rsidRDefault="007C1C22" w:rsidP="007C1C22">
      <w:pPr>
        <w:pStyle w:val="2"/>
        <w:rPr>
          <w:rFonts w:hint="cs"/>
          <w:rtl/>
        </w:rPr>
      </w:pPr>
      <w:r w:rsidRPr="007C1C22">
        <w:rPr>
          <w:rFonts w:hint="cs"/>
          <w:rtl/>
        </w:rPr>
        <w:t>تعلق</w:t>
      </w:r>
      <w:r w:rsidRPr="007C1C22">
        <w:rPr>
          <w:rFonts w:hint="cs"/>
          <w:rtl/>
        </w:rPr>
        <w:t xml:space="preserve"> </w:t>
      </w:r>
      <w:r w:rsidRPr="007C1C22">
        <w:rPr>
          <w:rFonts w:hint="cs"/>
          <w:rtl/>
        </w:rPr>
        <w:t>نسبت اراده مو</w:t>
      </w:r>
      <w:r>
        <w:rPr>
          <w:rFonts w:hint="cs"/>
          <w:rtl/>
        </w:rPr>
        <w:t>لی</w:t>
      </w:r>
    </w:p>
    <w:p w:rsidR="007C1C22" w:rsidRPr="007C1C22" w:rsidRDefault="007C1C22" w:rsidP="007C1C22">
      <w:pPr>
        <w:spacing w:after="0"/>
        <w:ind w:left="540"/>
        <w:rPr>
          <w:rFonts w:ascii="Times New Roman" w:eastAsia="Times New Roman" w:hAnsi="Times New Roman"/>
          <w:sz w:val="28"/>
          <w:rtl/>
        </w:rPr>
      </w:pPr>
      <w:r w:rsidRPr="007C1C22">
        <w:rPr>
          <w:rFonts w:ascii="Times New Roman" w:eastAsia="Times New Roman" w:hAnsi="Times New Roman" w:hint="cs"/>
          <w:sz w:val="28"/>
          <w:rtl/>
        </w:rPr>
        <w:t>نسبت اراده مولی به دو چیز می‌تواند تعلق گیرد:</w:t>
      </w:r>
    </w:p>
    <w:p w:rsidR="007C1C22" w:rsidRPr="007C1C22" w:rsidRDefault="007C1C22" w:rsidP="007C1C22">
      <w:pPr>
        <w:numPr>
          <w:ilvl w:val="0"/>
          <w:numId w:val="1"/>
        </w:numPr>
        <w:spacing w:after="0"/>
        <w:ind w:left="540"/>
        <w:rPr>
          <w:rFonts w:ascii="Times New Roman" w:eastAsia="Times New Roman" w:hAnsi="Times New Roman"/>
          <w:sz w:val="28"/>
          <w:rtl/>
        </w:rPr>
      </w:pPr>
      <w:r w:rsidRPr="007C1C22">
        <w:rPr>
          <w:rFonts w:ascii="Times New Roman" w:eastAsia="Times New Roman" w:hAnsi="Times New Roman" w:hint="cs"/>
          <w:sz w:val="28"/>
          <w:rtl/>
        </w:rPr>
        <w:t xml:space="preserve">به فعل عبد؛ که این فعل جزء مراد و اراده تکوینی مولی نیست. اگر اراده تکوینی خداوند به فعل عبد قرار گرفته شده بود که جبر می‌شد؛ در موارد عرفی چنین چیزی ممکن نیست اینکه عبد برود آب بیاورد، این جزء اراده مولی نیست. در مورد خدا این ممکن هست اما اگر بشود، جبر می‌شود. </w:t>
      </w:r>
      <w:r w:rsidRPr="007C1C22">
        <w:rPr>
          <w:rFonts w:ascii="Times New Roman" w:eastAsia="Times New Roman" w:hAnsi="Times New Roman"/>
          <w:sz w:val="28"/>
          <w:rtl/>
        </w:rPr>
        <w:t>درحال</w:t>
      </w:r>
      <w:r w:rsidRPr="007C1C22">
        <w:rPr>
          <w:rFonts w:ascii="Times New Roman" w:eastAsia="Times New Roman" w:hAnsi="Times New Roman" w:hint="cs"/>
          <w:sz w:val="28"/>
          <w:rtl/>
        </w:rPr>
        <w:t>ی‌</w:t>
      </w:r>
      <w:r w:rsidRPr="007C1C22">
        <w:rPr>
          <w:rFonts w:ascii="Times New Roman" w:eastAsia="Times New Roman" w:hAnsi="Times New Roman" w:hint="eastAsia"/>
          <w:sz w:val="28"/>
          <w:rtl/>
        </w:rPr>
        <w:t>که</w:t>
      </w:r>
      <w:r w:rsidRPr="007C1C22">
        <w:rPr>
          <w:rFonts w:ascii="Times New Roman" w:eastAsia="Times New Roman" w:hAnsi="Times New Roman" w:hint="cs"/>
          <w:sz w:val="28"/>
          <w:rtl/>
        </w:rPr>
        <w:t xml:space="preserve"> چنین نیست</w:t>
      </w:r>
      <w:r w:rsidRPr="007C1C22">
        <w:rPr>
          <w:rFonts w:ascii="Times New Roman" w:eastAsia="Times New Roman" w:hAnsi="Times New Roman"/>
          <w:sz w:val="28"/>
          <w:rtl/>
        </w:rPr>
        <w:t xml:space="preserve">؛ </w:t>
      </w:r>
      <w:r w:rsidRPr="007C1C22">
        <w:rPr>
          <w:rFonts w:ascii="Times New Roman" w:eastAsia="Times New Roman" w:hAnsi="Times New Roman" w:hint="cs"/>
          <w:sz w:val="28"/>
          <w:rtl/>
        </w:rPr>
        <w:t xml:space="preserve">بنابراین نسبت خدا و مولی با فعل عبد، همان شوق، علاقه و دوست داشتن است نه اراده. مولی دوست دارد که او این کار را بکند علاقه به این دارد اما اراده نمی‌کند، اراده تکوینی نیست. مصلحتی در کار عبد است و آن مصلحت موجب می‌شود که مولی شوقی به آن داشته باشد، دوست دارد که آن کار را بکند، اینکه </w:t>
      </w:r>
      <w:r w:rsidRPr="007C1C22">
        <w:rPr>
          <w:rFonts w:ascii="Times New Roman" w:eastAsia="Times New Roman" w:hAnsi="Times New Roman"/>
          <w:sz w:val="28"/>
          <w:rtl/>
        </w:rPr>
        <w:t>بچه‌اش</w:t>
      </w:r>
      <w:r w:rsidRPr="007C1C22">
        <w:rPr>
          <w:rFonts w:ascii="Times New Roman" w:eastAsia="Times New Roman" w:hAnsi="Times New Roman" w:hint="cs"/>
          <w:sz w:val="28"/>
          <w:rtl/>
        </w:rPr>
        <w:t xml:space="preserve"> درس بخواند و آدم خوبی شود این درس خواندن تحت اراده خود بچه است منتها پدر </w:t>
      </w:r>
      <w:r w:rsidRPr="007C1C22">
        <w:rPr>
          <w:rFonts w:ascii="Times New Roman" w:eastAsia="Times New Roman" w:hAnsi="Times New Roman"/>
          <w:sz w:val="28"/>
          <w:rtl/>
        </w:rPr>
        <w:t>وقت</w:t>
      </w:r>
      <w:r w:rsidRPr="007C1C22">
        <w:rPr>
          <w:rFonts w:ascii="Times New Roman" w:eastAsia="Times New Roman" w:hAnsi="Times New Roman" w:hint="cs"/>
          <w:sz w:val="28"/>
          <w:rtl/>
        </w:rPr>
        <w:t>ی‌</w:t>
      </w:r>
      <w:r w:rsidRPr="007C1C22">
        <w:rPr>
          <w:rFonts w:ascii="Times New Roman" w:eastAsia="Times New Roman" w:hAnsi="Times New Roman" w:hint="eastAsia"/>
          <w:sz w:val="28"/>
          <w:rtl/>
        </w:rPr>
        <w:t>که</w:t>
      </w:r>
      <w:r w:rsidRPr="007C1C22">
        <w:rPr>
          <w:rFonts w:ascii="Times New Roman" w:eastAsia="Times New Roman" w:hAnsi="Times New Roman" w:hint="cs"/>
          <w:sz w:val="28"/>
          <w:rtl/>
        </w:rPr>
        <w:t xml:space="preserve"> حساب می‌کند به این خیلی علاقه دارد. پس نسبت مولی به فعل عبد نسبت شوق است نه نسبت اراده</w:t>
      </w:r>
      <w:r w:rsidRPr="007C1C22">
        <w:rPr>
          <w:rFonts w:ascii="Times New Roman" w:eastAsia="Times New Roman" w:hAnsi="Times New Roman"/>
          <w:sz w:val="28"/>
          <w:rtl/>
        </w:rPr>
        <w:t>؛ و</w:t>
      </w:r>
      <w:r w:rsidRPr="007C1C22">
        <w:rPr>
          <w:rFonts w:ascii="Times New Roman" w:eastAsia="Times New Roman" w:hAnsi="Times New Roman" w:hint="cs"/>
          <w:sz w:val="28"/>
          <w:rtl/>
        </w:rPr>
        <w:t xml:space="preserve"> اراده تکوینی نیست. خود این هم نشان می‌دهد که شوق و اراده از هم متفاوت است. خیلی </w:t>
      </w:r>
      <w:r w:rsidRPr="007C1C22">
        <w:rPr>
          <w:rFonts w:ascii="Times New Roman" w:eastAsia="Times New Roman" w:hAnsi="Times New Roman"/>
          <w:sz w:val="28"/>
          <w:rtl/>
        </w:rPr>
        <w:t>وقت‌ها</w:t>
      </w:r>
      <w:r w:rsidRPr="007C1C22">
        <w:rPr>
          <w:rFonts w:ascii="Times New Roman" w:eastAsia="Times New Roman" w:hAnsi="Times New Roman" w:hint="cs"/>
          <w:sz w:val="28"/>
          <w:rtl/>
        </w:rPr>
        <w:t xml:space="preserve"> شوق مؤکد دارد نهایت شوق را دارد که عبد این کار را انجام دهد اما </w:t>
      </w:r>
      <w:r w:rsidRPr="007C1C22">
        <w:rPr>
          <w:rFonts w:ascii="Times New Roman" w:eastAsia="Times New Roman" w:hAnsi="Times New Roman"/>
          <w:sz w:val="28"/>
          <w:rtl/>
        </w:rPr>
        <w:t>درهرصورت</w:t>
      </w:r>
      <w:r w:rsidRPr="007C1C22">
        <w:rPr>
          <w:rFonts w:ascii="Times New Roman" w:eastAsia="Times New Roman" w:hAnsi="Times New Roman" w:hint="cs"/>
          <w:sz w:val="28"/>
          <w:rtl/>
        </w:rPr>
        <w:t xml:space="preserve"> این کار و اراده عبد است نه اراده مولی.</w:t>
      </w:r>
    </w:p>
    <w:p w:rsidR="007C1C22" w:rsidRPr="007C1C22" w:rsidRDefault="007C1C22" w:rsidP="007C1C22">
      <w:pPr>
        <w:spacing w:after="0"/>
        <w:ind w:left="540"/>
        <w:rPr>
          <w:rFonts w:ascii="Times New Roman" w:eastAsia="Times New Roman" w:hAnsi="Times New Roman"/>
          <w:sz w:val="28"/>
          <w:rtl/>
        </w:rPr>
      </w:pPr>
      <w:r w:rsidRPr="007C1C22">
        <w:rPr>
          <w:rFonts w:ascii="Times New Roman" w:eastAsia="Times New Roman" w:hAnsi="Times New Roman" w:hint="cs"/>
          <w:sz w:val="28"/>
          <w:rtl/>
        </w:rPr>
        <w:t xml:space="preserve">مولی </w:t>
      </w:r>
      <w:r w:rsidRPr="007C1C22">
        <w:rPr>
          <w:rFonts w:ascii="Times New Roman" w:eastAsia="Times New Roman" w:hAnsi="Times New Roman"/>
          <w:sz w:val="28"/>
          <w:rtl/>
        </w:rPr>
        <w:t>فوا</w:t>
      </w:r>
      <w:r w:rsidRPr="007C1C22">
        <w:rPr>
          <w:rFonts w:ascii="Times New Roman" w:eastAsia="Times New Roman" w:hAnsi="Times New Roman" w:hint="cs"/>
          <w:sz w:val="28"/>
          <w:rtl/>
        </w:rPr>
        <w:t>ی</w:t>
      </w:r>
      <w:r w:rsidRPr="007C1C22">
        <w:rPr>
          <w:rFonts w:ascii="Times New Roman" w:eastAsia="Times New Roman" w:hAnsi="Times New Roman" w:hint="eastAsia"/>
          <w:sz w:val="28"/>
          <w:rtl/>
        </w:rPr>
        <w:t>د</w:t>
      </w:r>
      <w:r w:rsidRPr="007C1C22">
        <w:rPr>
          <w:rFonts w:ascii="Times New Roman" w:eastAsia="Times New Roman" w:hAnsi="Times New Roman" w:hint="cs"/>
          <w:sz w:val="28"/>
          <w:rtl/>
        </w:rPr>
        <w:t xml:space="preserve"> آن را تصور می‌کند و شوقی به آن پیدا می‌کند و بعد بعث می‌کند. این بعث، کار مولا است.</w:t>
      </w:r>
    </w:p>
    <w:p w:rsidR="007C1C22" w:rsidRPr="007C1C22" w:rsidRDefault="007C1C22" w:rsidP="007C1C22">
      <w:pPr>
        <w:spacing w:after="0"/>
        <w:ind w:left="540"/>
        <w:rPr>
          <w:rFonts w:ascii="Times New Roman" w:eastAsia="Times New Roman" w:hAnsi="Times New Roman"/>
          <w:sz w:val="28"/>
          <w:rtl/>
        </w:rPr>
      </w:pPr>
      <w:r w:rsidRPr="007C1C22">
        <w:rPr>
          <w:rFonts w:ascii="Times New Roman" w:eastAsia="Times New Roman" w:hAnsi="Times New Roman" w:hint="cs"/>
          <w:sz w:val="28"/>
          <w:rtl/>
        </w:rPr>
        <w:t xml:space="preserve">خود این بعث و فعل بعث یعنی </w:t>
      </w:r>
      <w:r w:rsidRPr="007C1C22">
        <w:rPr>
          <w:rFonts w:ascii="Times New Roman" w:eastAsia="Times New Roman" w:hAnsi="Times New Roman"/>
          <w:sz w:val="28"/>
          <w:rtl/>
        </w:rPr>
        <w:t>هم</w:t>
      </w:r>
      <w:r w:rsidRPr="007C1C22">
        <w:rPr>
          <w:rFonts w:ascii="Times New Roman" w:eastAsia="Times New Roman" w:hAnsi="Times New Roman" w:hint="cs"/>
          <w:sz w:val="28"/>
          <w:rtl/>
        </w:rPr>
        <w:t>ی</w:t>
      </w:r>
      <w:r w:rsidRPr="007C1C22">
        <w:rPr>
          <w:rFonts w:ascii="Times New Roman" w:eastAsia="Times New Roman" w:hAnsi="Times New Roman" w:hint="eastAsia"/>
          <w:sz w:val="28"/>
          <w:rtl/>
        </w:rPr>
        <w:t>ن‌که</w:t>
      </w:r>
      <w:r w:rsidRPr="007C1C22">
        <w:rPr>
          <w:rFonts w:ascii="Times New Roman" w:eastAsia="Times New Roman" w:hAnsi="Times New Roman" w:hint="cs"/>
          <w:sz w:val="28"/>
          <w:rtl/>
        </w:rPr>
        <w:t xml:space="preserve"> امر کند تحت اراده تکوینی مولا است. اینکه مولی حرف بزند، امر کند و بگوید افعل.</w:t>
      </w:r>
    </w:p>
    <w:p w:rsidR="007C1C22" w:rsidRPr="007C1C22" w:rsidRDefault="007C1C22" w:rsidP="007C1C22">
      <w:pPr>
        <w:spacing w:after="0"/>
        <w:ind w:left="540"/>
        <w:rPr>
          <w:rFonts w:ascii="Times New Roman" w:eastAsia="Times New Roman" w:hAnsi="Times New Roman"/>
          <w:sz w:val="28"/>
          <w:rtl/>
        </w:rPr>
      </w:pPr>
      <w:r w:rsidRPr="007C1C22">
        <w:rPr>
          <w:rFonts w:ascii="Times New Roman" w:eastAsia="Times New Roman" w:hAnsi="Times New Roman" w:hint="cs"/>
          <w:sz w:val="28"/>
          <w:rtl/>
        </w:rPr>
        <w:t>اما خود این بعث و برانگیختن اعتباری است نه واقعی و حقیقی. کاری که مولی انجام می‌دهد این نیست که بیاید در عمل خارج او را بردارد که او این کار را بکند، بلکه یک بعث اعتباری و تشریعی انجام می‌دهد.</w:t>
      </w:r>
    </w:p>
    <w:p w:rsidR="007C1C22" w:rsidRPr="007C1C22" w:rsidRDefault="007C1C22" w:rsidP="007C1C22">
      <w:pPr>
        <w:pStyle w:val="2"/>
        <w:rPr>
          <w:szCs w:val="28"/>
          <w:rtl/>
        </w:rPr>
      </w:pPr>
      <w:r w:rsidRPr="007C1C22">
        <w:rPr>
          <w:rFonts w:cs="Times New Roman" w:hint="cs"/>
          <w:szCs w:val="28"/>
          <w:rtl/>
        </w:rPr>
        <w:lastRenderedPageBreak/>
        <w:t> </w:t>
      </w:r>
      <w:r>
        <w:rPr>
          <w:rFonts w:hint="cs"/>
          <w:rtl/>
        </w:rPr>
        <w:t>حقیقت نسبت مولی</w:t>
      </w:r>
    </w:p>
    <w:p w:rsidR="007C1C22" w:rsidRPr="007C1C22" w:rsidRDefault="007C1C22" w:rsidP="007C1C22">
      <w:pPr>
        <w:spacing w:after="0"/>
        <w:ind w:left="540"/>
        <w:rPr>
          <w:rFonts w:ascii="Times New Roman" w:eastAsia="Times New Roman" w:hAnsi="Times New Roman"/>
          <w:sz w:val="28"/>
          <w:rtl/>
        </w:rPr>
      </w:pPr>
      <w:r w:rsidRPr="007C1C22">
        <w:rPr>
          <w:rFonts w:ascii="Times New Roman" w:eastAsia="Times New Roman" w:hAnsi="Times New Roman" w:hint="cs"/>
          <w:sz w:val="28"/>
          <w:rtl/>
        </w:rPr>
        <w:t>در حقیقت نسبت مولی سه چیز است:</w:t>
      </w:r>
    </w:p>
    <w:p w:rsidR="007C1C22" w:rsidRPr="007C1C22" w:rsidRDefault="007C1C22" w:rsidP="007C1C22">
      <w:pPr>
        <w:pStyle w:val="af1"/>
        <w:numPr>
          <w:ilvl w:val="0"/>
          <w:numId w:val="2"/>
        </w:numPr>
        <w:spacing w:after="0"/>
        <w:rPr>
          <w:rFonts w:ascii="Times New Roman" w:eastAsia="Times New Roman" w:hAnsi="Times New Roman" w:cs="2  Badr"/>
          <w:sz w:val="28"/>
          <w:rtl/>
        </w:rPr>
      </w:pPr>
      <w:r w:rsidRPr="007C1C22">
        <w:rPr>
          <w:rFonts w:ascii="Times New Roman" w:eastAsia="Times New Roman" w:hAnsi="Times New Roman" w:cs="2  Badr" w:hint="cs"/>
          <w:sz w:val="28"/>
          <w:rtl/>
        </w:rPr>
        <w:t>نسبت مولی با فعل عبد؛ اینجا اراده تکوینی نیست، فقط شوق است.</w:t>
      </w:r>
    </w:p>
    <w:p w:rsidR="007C1C22" w:rsidRPr="007C1C22" w:rsidRDefault="007C1C22" w:rsidP="007C1C22">
      <w:pPr>
        <w:pStyle w:val="af1"/>
        <w:numPr>
          <w:ilvl w:val="0"/>
          <w:numId w:val="2"/>
        </w:numPr>
        <w:spacing w:after="0"/>
        <w:rPr>
          <w:rFonts w:ascii="Times New Roman" w:eastAsia="Times New Roman" w:hAnsi="Times New Roman" w:cs="2  Badr"/>
          <w:sz w:val="28"/>
          <w:rtl/>
        </w:rPr>
      </w:pPr>
      <w:r w:rsidRPr="007C1C22">
        <w:rPr>
          <w:rFonts w:ascii="Times New Roman" w:eastAsia="Times New Roman" w:hAnsi="Times New Roman" w:cs="2  Badr" w:hint="cs"/>
          <w:sz w:val="28"/>
          <w:rtl/>
        </w:rPr>
        <w:t>نسبت مولی با خود این فعل مصدری است؛ اینکه بگوید افعل، اضرب، صل. این نسبت تکوینی است اراده می‌کند و این فعل از او صادر می‌شود</w:t>
      </w:r>
    </w:p>
    <w:p w:rsidR="007C1C22" w:rsidRPr="007C1C22" w:rsidRDefault="007C1C22" w:rsidP="007C1C22">
      <w:pPr>
        <w:pStyle w:val="af1"/>
        <w:numPr>
          <w:ilvl w:val="0"/>
          <w:numId w:val="2"/>
        </w:numPr>
        <w:spacing w:after="0"/>
        <w:rPr>
          <w:rFonts w:ascii="Times New Roman" w:eastAsia="Times New Roman" w:hAnsi="Times New Roman" w:cs="2  Badr"/>
          <w:sz w:val="28"/>
          <w:rtl/>
        </w:rPr>
      </w:pPr>
      <w:r w:rsidRPr="007C1C22">
        <w:rPr>
          <w:rFonts w:ascii="Times New Roman" w:eastAsia="Times New Roman" w:hAnsi="Times New Roman" w:cs="2  Badr" w:hint="cs"/>
          <w:sz w:val="28"/>
          <w:rtl/>
        </w:rPr>
        <w:t>نسبت مولی به بعث اعتباری؛ که می‌خواهد در او شوق و انگیزه ایجاد کند و بعث اعتباری داشته باشد</w:t>
      </w:r>
      <w:r w:rsidRPr="007C1C22">
        <w:rPr>
          <w:rFonts w:ascii="Times New Roman" w:eastAsia="Times New Roman" w:hAnsi="Times New Roman" w:cs="2  Badr"/>
          <w:sz w:val="28"/>
          <w:rtl/>
        </w:rPr>
        <w:t xml:space="preserve"> </w:t>
      </w:r>
      <w:r w:rsidRPr="007C1C22">
        <w:rPr>
          <w:rFonts w:ascii="Times New Roman" w:eastAsia="Times New Roman" w:hAnsi="Times New Roman" w:cs="2  Badr" w:hint="cs"/>
          <w:sz w:val="28"/>
          <w:rtl/>
        </w:rPr>
        <w:t>که اراده تشریعیه می‌شود.</w:t>
      </w:r>
    </w:p>
    <w:p w:rsidR="007C1C22" w:rsidRPr="007C1C22" w:rsidRDefault="007C1C22" w:rsidP="007C1C22">
      <w:pPr>
        <w:spacing w:after="0"/>
        <w:ind w:left="540"/>
        <w:rPr>
          <w:rFonts w:ascii="Times New Roman" w:eastAsia="Times New Roman" w:hAnsi="Times New Roman"/>
          <w:sz w:val="28"/>
          <w:rtl/>
        </w:rPr>
      </w:pPr>
      <w:r w:rsidRPr="007C1C22">
        <w:rPr>
          <w:rFonts w:ascii="Times New Roman" w:eastAsia="Times New Roman" w:hAnsi="Times New Roman" w:hint="cs"/>
          <w:sz w:val="28"/>
          <w:rtl/>
        </w:rPr>
        <w:t>اراده تشریعی از حیث مصدری و فعلِ این کلمات که از او صادر می‌شود اراده تکوینی او است ولی مفاد این، اراده تشریعیه مولا است.</w:t>
      </w:r>
    </w:p>
    <w:p w:rsidR="007C1C22" w:rsidRPr="007C1C22" w:rsidRDefault="007C1C22" w:rsidP="007C1C22">
      <w:pPr>
        <w:spacing w:after="0"/>
        <w:ind w:left="540"/>
        <w:rPr>
          <w:rFonts w:ascii="Times New Roman" w:eastAsia="Times New Roman" w:hAnsi="Times New Roman"/>
          <w:sz w:val="28"/>
          <w:rtl/>
        </w:rPr>
      </w:pPr>
      <w:r w:rsidRPr="007C1C22">
        <w:rPr>
          <w:rFonts w:ascii="Times New Roman" w:eastAsia="Times New Roman" w:hAnsi="Times New Roman" w:hint="cs"/>
          <w:sz w:val="28"/>
          <w:rtl/>
        </w:rPr>
        <w:t>جواب دوم در اینجا این است که:</w:t>
      </w:r>
    </w:p>
    <w:p w:rsidR="007C1C22" w:rsidRPr="007C1C22" w:rsidRDefault="007C1C22" w:rsidP="007C1C22">
      <w:pPr>
        <w:spacing w:after="0"/>
        <w:ind w:left="540"/>
        <w:rPr>
          <w:rFonts w:ascii="Times New Roman" w:eastAsia="Times New Roman" w:hAnsi="Times New Roman"/>
          <w:sz w:val="28"/>
          <w:rtl/>
        </w:rPr>
      </w:pPr>
      <w:r w:rsidRPr="007C1C22">
        <w:rPr>
          <w:rFonts w:ascii="Times New Roman" w:eastAsia="Times New Roman" w:hAnsi="Times New Roman" w:hint="cs"/>
          <w:sz w:val="28"/>
          <w:rtl/>
        </w:rPr>
        <w:t>درست است که تفکیک بین اراده و مراد جایز نیست- برخلاف اول که می‌گفت اراده از مراد تفکیک می‌شود- منتها در اینجا نسبت به فعل عبد که زمانش بعد است، اراده تکوینی وجود ندارد، بلکه اراده تشریعیه‌ است و معلوم نیست که قانون اراده تکوینی در اراده تکوینیه اجرا شود؛ بلکه معلوم است که می‌تواند اراده تشریعیه الان باشد -چون اعتبار و قرارداد است- ولی ظرف وقوع فعل بعد باشد، این مانعی ندارد.</w:t>
      </w:r>
    </w:p>
    <w:p w:rsidR="007C1C22" w:rsidRPr="007C1C22" w:rsidRDefault="007C1C22" w:rsidP="007C1C22">
      <w:pPr>
        <w:spacing w:after="0"/>
        <w:ind w:left="540"/>
        <w:rPr>
          <w:rFonts w:ascii="Times New Roman" w:eastAsia="Times New Roman" w:hAnsi="Times New Roman"/>
          <w:sz w:val="28"/>
          <w:rtl/>
        </w:rPr>
      </w:pPr>
      <w:r w:rsidRPr="007C1C22">
        <w:rPr>
          <w:rFonts w:ascii="Times New Roman" w:eastAsia="Times New Roman" w:hAnsi="Times New Roman" w:hint="cs"/>
          <w:sz w:val="28"/>
          <w:rtl/>
        </w:rPr>
        <w:t>این پاسخ دوم است که درست</w:t>
      </w:r>
      <w:r w:rsidRPr="007C1C22">
        <w:rPr>
          <w:rFonts w:ascii="Times New Roman" w:eastAsia="Times New Roman" w:hAnsi="Times New Roman"/>
          <w:sz w:val="28"/>
          <w:rtl/>
        </w:rPr>
        <w:t xml:space="preserve"> </w:t>
      </w:r>
      <w:r w:rsidRPr="007C1C22">
        <w:rPr>
          <w:rFonts w:ascii="Times New Roman" w:eastAsia="Times New Roman" w:hAnsi="Times New Roman" w:hint="cs"/>
          <w:sz w:val="28"/>
          <w:rtl/>
        </w:rPr>
        <w:t>است و لذا می‌گوییم تفکیک اراده تکوینی از مراد، جایز نیست اما تفکیک اراده تشریعی، یعنی همین بعث و زجر که این را اعتبار می‌کند، جایز است. اراده تشریعی می‌کند؛ بعث و زجر می‌کند یا حکم وضعی از اعتبارات قرار می‌دهد که اعتبار این حکم الان است و ظرف تحقق معتبر، بعد است. این مانعی ندارد.</w:t>
      </w:r>
    </w:p>
    <w:p w:rsidR="007C1C22" w:rsidRPr="007C1C22" w:rsidRDefault="007C1C22" w:rsidP="007C1C22">
      <w:pPr>
        <w:spacing w:after="0"/>
        <w:ind w:left="540"/>
        <w:rPr>
          <w:rFonts w:ascii="Times New Roman" w:eastAsia="Times New Roman" w:hAnsi="Times New Roman"/>
          <w:sz w:val="28"/>
          <w:rtl/>
        </w:rPr>
      </w:pPr>
      <w:r w:rsidRPr="007C1C22">
        <w:rPr>
          <w:rFonts w:ascii="Times New Roman" w:eastAsia="Times New Roman" w:hAnsi="Times New Roman" w:hint="cs"/>
          <w:sz w:val="28"/>
          <w:rtl/>
        </w:rPr>
        <w:t>این اشکال اول بود بر نظریه صاحب فصول که از مرحوم نهاوندی بود که می‌گفت چطور شما واجب معلق تصویر می‌کنید که اراده الان باشد و مراد بعد باشد؟</w:t>
      </w:r>
    </w:p>
    <w:p w:rsidR="007C1C22" w:rsidRPr="007C1C22" w:rsidRDefault="007C1C22" w:rsidP="007C1C22">
      <w:pPr>
        <w:spacing w:after="0"/>
        <w:ind w:left="540"/>
        <w:rPr>
          <w:rFonts w:ascii="Times New Roman" w:eastAsia="Times New Roman" w:hAnsi="Times New Roman"/>
          <w:sz w:val="28"/>
          <w:rtl/>
        </w:rPr>
      </w:pPr>
      <w:r w:rsidRPr="007C1C22">
        <w:rPr>
          <w:rFonts w:ascii="Times New Roman" w:eastAsia="Times New Roman" w:hAnsi="Times New Roman" w:hint="cs"/>
          <w:sz w:val="28"/>
          <w:rtl/>
        </w:rPr>
        <w:t xml:space="preserve">گفتیم که اینجا مانعی ندارد نه از باب اینکه اراده تکوینی از مراد جدا بشود، از باب اینکه اراده تشریعی -که اعتبار است- از مراد جدا شده است مانعی ندارد. ولو اینکه ما همراه مرحوم اصفهانی و بزرگانی مثل </w:t>
      </w:r>
      <w:r w:rsidRPr="007C1C22">
        <w:rPr>
          <w:rFonts w:ascii="Times New Roman" w:eastAsia="Times New Roman" w:hAnsi="Times New Roman" w:hint="cs"/>
          <w:sz w:val="28"/>
          <w:rtl/>
        </w:rPr>
        <w:lastRenderedPageBreak/>
        <w:t>نهاوندی بودیم که تفکیک اراده را از مراد جایز نمی‌دانیم -که ظاهر فلاسفه هم همین است- اما می‌گوییم اینجا اراده تکوینی نیست بلکه اراده تشریعی است و مانعی ندارد.</w:t>
      </w:r>
    </w:p>
    <w:p w:rsidR="007C1C22" w:rsidRPr="007C1C22" w:rsidRDefault="007C1C22" w:rsidP="007C1C22">
      <w:pPr>
        <w:pStyle w:val="1"/>
        <w:rPr>
          <w:rtl/>
        </w:rPr>
      </w:pPr>
      <w:r w:rsidRPr="007C1C22">
        <w:rPr>
          <w:rFonts w:hint="cs"/>
          <w:rtl/>
        </w:rPr>
        <w:t>اشکال دوم: لغویت تفکیک اراده از مراد</w:t>
      </w:r>
    </w:p>
    <w:p w:rsidR="007C1C22" w:rsidRPr="007C1C22" w:rsidRDefault="007C1C22" w:rsidP="007C1C22">
      <w:pPr>
        <w:spacing w:after="0"/>
        <w:ind w:left="540"/>
        <w:rPr>
          <w:rFonts w:ascii="Times New Roman" w:eastAsia="Times New Roman" w:hAnsi="Times New Roman"/>
          <w:sz w:val="28"/>
          <w:rtl/>
        </w:rPr>
      </w:pPr>
      <w:r w:rsidRPr="007C1C22">
        <w:rPr>
          <w:rFonts w:ascii="Times New Roman" w:eastAsia="Times New Roman" w:hAnsi="Times New Roman" w:hint="cs"/>
          <w:sz w:val="28"/>
          <w:rtl/>
        </w:rPr>
        <w:t xml:space="preserve">اشکال دوم به واجب معلق: </w:t>
      </w:r>
      <w:r w:rsidRPr="007C1C22">
        <w:rPr>
          <w:rFonts w:ascii="Times New Roman" w:eastAsia="Times New Roman" w:hAnsi="Times New Roman"/>
          <w:sz w:val="28"/>
          <w:rtl/>
        </w:rPr>
        <w:t>برفرض</w:t>
      </w:r>
      <w:r w:rsidRPr="007C1C22">
        <w:rPr>
          <w:rFonts w:ascii="Times New Roman" w:eastAsia="Times New Roman" w:hAnsi="Times New Roman" w:hint="cs"/>
          <w:sz w:val="28"/>
          <w:rtl/>
        </w:rPr>
        <w:t xml:space="preserve"> همین نظریه بعث اعتباری است؛ یعنی می‌گوییم قبول داریم که اینجا بعث و زجر اعتباری است و اراده هم اراده تشریعی است و عقلاً تفکیک اعتبار از معتبر و اراده تشریعی از مراد جایز است. تا اینجا همراه شما هستیم.</w:t>
      </w:r>
    </w:p>
    <w:p w:rsidR="007C1C22" w:rsidRPr="007C1C22" w:rsidRDefault="007C1C22" w:rsidP="007C1C22">
      <w:pPr>
        <w:spacing w:after="0"/>
        <w:ind w:left="540"/>
        <w:rPr>
          <w:rFonts w:ascii="Times New Roman" w:eastAsia="Times New Roman" w:hAnsi="Times New Roman"/>
          <w:sz w:val="28"/>
          <w:rtl/>
        </w:rPr>
      </w:pPr>
      <w:r w:rsidRPr="007C1C22">
        <w:rPr>
          <w:rFonts w:ascii="Times New Roman" w:eastAsia="Times New Roman" w:hAnsi="Times New Roman" w:hint="cs"/>
          <w:sz w:val="28"/>
          <w:rtl/>
        </w:rPr>
        <w:t xml:space="preserve">اشکال دوم می‌گوید </w:t>
      </w:r>
      <w:r w:rsidRPr="007C1C22">
        <w:rPr>
          <w:rFonts w:ascii="Times New Roman" w:eastAsia="Times New Roman" w:hAnsi="Times New Roman"/>
          <w:sz w:val="28"/>
          <w:rtl/>
        </w:rPr>
        <w:t>به‌رغم</w:t>
      </w:r>
      <w:r w:rsidRPr="007C1C22">
        <w:rPr>
          <w:rFonts w:ascii="Times New Roman" w:eastAsia="Times New Roman" w:hAnsi="Times New Roman" w:hint="cs"/>
          <w:sz w:val="28"/>
          <w:rtl/>
        </w:rPr>
        <w:t xml:space="preserve"> اینکه تا اینجا همراه شما هستیم و می‌گوییم در تکوینیات نمی‌شود ولی در اعتباریات می‌شود اما از زاویه و نگاه دیگر اشکال در همین اراده تشریعی وجود دارد و آن این است که اراده تشریعی همان بعث است و صحت عرفی بعث در جایی است که قابلیت انبعاث باشد. عقلا تفکیک این دو امر اعتباری بعث و انبعاث مانعی ندارد اما عرفاً جایی بعث می‌شود که انبعاث ممکن باشد. صحت و جواز عقلی آن متوقف بر آن نیست تفکیک اراده تشریعی از مراد می‌شود ولی صحت عرفی می‌خواهد و صحت عرفی آن متقوم به این است که الان قابلیت انبعاثی اینجا باشد. عرف می‌گوید شما الان برای چیزی بعث کنید که بعد می‌خواهد بگوید اینکه معنا ندارد صبر کن وقتی که می‌خواهد بیاید بعث کن. </w:t>
      </w:r>
      <w:r w:rsidRPr="007C1C22">
        <w:rPr>
          <w:rFonts w:ascii="Times New Roman" w:eastAsia="Times New Roman" w:hAnsi="Times New Roman"/>
          <w:sz w:val="28"/>
          <w:rtl/>
        </w:rPr>
        <w:t>باا</w:t>
      </w:r>
      <w:r w:rsidRPr="007C1C22">
        <w:rPr>
          <w:rFonts w:ascii="Times New Roman" w:eastAsia="Times New Roman" w:hAnsi="Times New Roman" w:hint="cs"/>
          <w:sz w:val="28"/>
          <w:rtl/>
        </w:rPr>
        <w:t>ی</w:t>
      </w:r>
      <w:r w:rsidRPr="007C1C22">
        <w:rPr>
          <w:rFonts w:ascii="Times New Roman" w:eastAsia="Times New Roman" w:hAnsi="Times New Roman" w:hint="eastAsia"/>
          <w:sz w:val="28"/>
          <w:rtl/>
        </w:rPr>
        <w:t>نکه</w:t>
      </w:r>
      <w:r w:rsidRPr="007C1C22">
        <w:rPr>
          <w:rFonts w:ascii="Times New Roman" w:eastAsia="Times New Roman" w:hAnsi="Times New Roman" w:hint="cs"/>
          <w:sz w:val="28"/>
          <w:rtl/>
        </w:rPr>
        <w:t xml:space="preserve"> معقول است و امر الاعتبار بید المعتبِر است اما این باید طوری باشد که عقلا آن را بپسندد و اثری داشته باشد قابلیت انبعاث اینجا نیست برای اینکه ظرف عمل مال بعد است الان می‌گوید واجب است ولی ظرف آن مثلاً وقت موسم حج است، وقتی قابلیت انبعاث نباشد لغو است. پس اشکال دوم نمی‌گوید تصویر ثبوتی عقلاً میسر نیست بلکه اراده تشریعی و اعتباری است و می‌شود اراده را از مراد و اعتبار را از معتبر جدا کرد اما اعتبار وقتی عقلایی و صحیح است که لغو نباشد و قابلیت انبعاث در آنجا باشد. اینجا قابلیت انبعاث نیست زیرا الان نمی‌شود کاری کرد وقت این عمل موسم حج است.</w:t>
      </w:r>
    </w:p>
    <w:p w:rsidR="007C1C22" w:rsidRPr="007C1C22" w:rsidRDefault="007C1C22" w:rsidP="007C1C22">
      <w:pPr>
        <w:spacing w:after="0"/>
        <w:ind w:left="540"/>
        <w:rPr>
          <w:rFonts w:ascii="Times New Roman" w:eastAsia="Times New Roman" w:hAnsi="Times New Roman"/>
          <w:sz w:val="28"/>
          <w:rtl/>
        </w:rPr>
      </w:pPr>
      <w:r w:rsidRPr="007C1C22">
        <w:rPr>
          <w:rFonts w:ascii="Times New Roman" w:eastAsia="Times New Roman" w:hAnsi="Times New Roman" w:hint="cs"/>
          <w:sz w:val="28"/>
          <w:rtl/>
        </w:rPr>
        <w:t>اشکال دوم، لغویت است نه عدم امکان تصویر ثبوتی.</w:t>
      </w:r>
    </w:p>
    <w:p w:rsidR="007C1C22" w:rsidRPr="007C1C22" w:rsidRDefault="007C1C22" w:rsidP="007C1C22">
      <w:pPr>
        <w:pStyle w:val="1"/>
        <w:rPr>
          <w:szCs w:val="28"/>
          <w:rtl/>
        </w:rPr>
      </w:pPr>
      <w:r w:rsidRPr="007C1C22">
        <w:rPr>
          <w:rFonts w:cs="Times New Roman" w:hint="cs"/>
          <w:szCs w:val="28"/>
          <w:rtl/>
        </w:rPr>
        <w:t> </w:t>
      </w:r>
      <w:r>
        <w:rPr>
          <w:rFonts w:hint="cs"/>
          <w:rtl/>
        </w:rPr>
        <w:t>جواب</w:t>
      </w:r>
    </w:p>
    <w:p w:rsidR="007C1C22" w:rsidRPr="007C1C22" w:rsidRDefault="007C1C22" w:rsidP="007C1C22">
      <w:pPr>
        <w:spacing w:after="0"/>
        <w:ind w:left="540"/>
        <w:rPr>
          <w:rFonts w:ascii="Times New Roman" w:eastAsia="Times New Roman" w:hAnsi="Times New Roman"/>
          <w:sz w:val="28"/>
          <w:rtl/>
        </w:rPr>
      </w:pPr>
      <w:r w:rsidRPr="007C1C22">
        <w:rPr>
          <w:rFonts w:ascii="Times New Roman" w:eastAsia="Times New Roman" w:hAnsi="Times New Roman" w:hint="cs"/>
          <w:sz w:val="28"/>
          <w:rtl/>
        </w:rPr>
        <w:t xml:space="preserve">جوابی به این داده شده است که درست </w:t>
      </w:r>
      <w:r w:rsidRPr="007C1C22">
        <w:rPr>
          <w:rFonts w:ascii="Times New Roman" w:eastAsia="Times New Roman" w:hAnsi="Times New Roman"/>
          <w:sz w:val="28"/>
          <w:rtl/>
        </w:rPr>
        <w:t>هست</w:t>
      </w:r>
      <w:r w:rsidRPr="007C1C22">
        <w:rPr>
          <w:rFonts w:ascii="Times New Roman" w:eastAsia="Times New Roman" w:hAnsi="Times New Roman" w:hint="cs"/>
          <w:sz w:val="28"/>
          <w:rtl/>
        </w:rPr>
        <w:t>؛</w:t>
      </w:r>
    </w:p>
    <w:p w:rsidR="007C1C22" w:rsidRPr="007C1C22" w:rsidRDefault="007C1C22" w:rsidP="007C1C22">
      <w:pPr>
        <w:spacing w:after="0"/>
        <w:ind w:left="540"/>
        <w:rPr>
          <w:rFonts w:ascii="Times New Roman" w:eastAsia="Times New Roman" w:hAnsi="Times New Roman"/>
          <w:sz w:val="28"/>
          <w:rtl/>
        </w:rPr>
      </w:pPr>
      <w:r w:rsidRPr="007C1C22">
        <w:rPr>
          <w:rFonts w:ascii="Times New Roman" w:eastAsia="Times New Roman" w:hAnsi="Times New Roman" w:hint="cs"/>
          <w:sz w:val="28"/>
          <w:rtl/>
        </w:rPr>
        <w:lastRenderedPageBreak/>
        <w:t xml:space="preserve"> شما دو چیز گفتید و این دو را معادل هم گرفتید اما ما قبول نداریم و می‌گوییم این‌ها معادل هم نیستند:</w:t>
      </w:r>
    </w:p>
    <w:p w:rsidR="007C1C22" w:rsidRPr="007C1C22" w:rsidRDefault="007C1C22" w:rsidP="007C1C22">
      <w:pPr>
        <w:spacing w:after="0"/>
        <w:ind w:left="540"/>
        <w:rPr>
          <w:rFonts w:ascii="Times New Roman" w:eastAsia="Times New Roman" w:hAnsi="Times New Roman"/>
          <w:sz w:val="28"/>
          <w:rtl/>
        </w:rPr>
      </w:pPr>
      <w:r w:rsidRPr="007C1C22">
        <w:rPr>
          <w:rFonts w:ascii="Times New Roman" w:eastAsia="Times New Roman" w:hAnsi="Times New Roman" w:hint="cs"/>
          <w:sz w:val="28"/>
          <w:rtl/>
        </w:rPr>
        <w:t xml:space="preserve">شما گفتید چون انبعاث نحوَ العمل الان ممکن نیست؛ الان بگوید حج بگوید در حالی که قیام به عمل برای ایام </w:t>
      </w:r>
      <w:r w:rsidRPr="007C1C22">
        <w:rPr>
          <w:rFonts w:ascii="Times New Roman" w:eastAsia="Times New Roman" w:hAnsi="Times New Roman"/>
          <w:sz w:val="28"/>
          <w:rtl/>
        </w:rPr>
        <w:t>ذ</w:t>
      </w:r>
      <w:r w:rsidRPr="007C1C22">
        <w:rPr>
          <w:rFonts w:ascii="Times New Roman" w:eastAsia="Times New Roman" w:hAnsi="Times New Roman" w:hint="cs"/>
          <w:sz w:val="28"/>
          <w:rtl/>
        </w:rPr>
        <w:t>ی‌</w:t>
      </w:r>
      <w:r w:rsidRPr="007C1C22">
        <w:rPr>
          <w:rFonts w:ascii="Times New Roman" w:eastAsia="Times New Roman" w:hAnsi="Times New Roman" w:hint="eastAsia"/>
          <w:sz w:val="28"/>
          <w:rtl/>
        </w:rPr>
        <w:t>الحجه</w:t>
      </w:r>
      <w:r w:rsidRPr="007C1C22">
        <w:rPr>
          <w:rFonts w:ascii="Times New Roman" w:eastAsia="Times New Roman" w:hAnsi="Times New Roman" w:hint="cs"/>
          <w:sz w:val="28"/>
          <w:rtl/>
        </w:rPr>
        <w:t xml:space="preserve"> است، چون انبعاث نمی‌شود لغو می‌شود.</w:t>
      </w:r>
    </w:p>
    <w:p w:rsidR="007C1C22" w:rsidRPr="007C1C22" w:rsidRDefault="007C1C22" w:rsidP="007C1C22">
      <w:pPr>
        <w:spacing w:after="0"/>
        <w:ind w:left="540"/>
        <w:rPr>
          <w:rFonts w:ascii="Times New Roman" w:eastAsia="Times New Roman" w:hAnsi="Times New Roman"/>
          <w:sz w:val="28"/>
          <w:rtl/>
        </w:rPr>
      </w:pPr>
      <w:r w:rsidRPr="007C1C22">
        <w:rPr>
          <w:rFonts w:ascii="Times New Roman" w:eastAsia="Times New Roman" w:hAnsi="Times New Roman" w:hint="cs"/>
          <w:sz w:val="28"/>
          <w:rtl/>
        </w:rPr>
        <w:t xml:space="preserve">ما می‌گوییم بین عدم امکان انبعاث و لغویت مساوقت نیست. ما این را قبول داریم که الان انبعاث نحوَ العمل نمی‌شود، نمی‌تواند مراسم حج را بجا آورد چون موقع آن نیست اما مستلزم این نیست که دستور فعلی مولی لغو باشد؛ زیرا این دستور ناظر به مقدمات آن است و همین کفایت می‌کند که از لغویت بیرون آید. اگر مقدمات آن هم الان قابل عمل نباشد در </w:t>
      </w:r>
      <w:r w:rsidRPr="007C1C22">
        <w:rPr>
          <w:rFonts w:ascii="Times New Roman" w:eastAsia="Times New Roman" w:hAnsi="Times New Roman"/>
          <w:sz w:val="28"/>
          <w:rtl/>
        </w:rPr>
        <w:t>ا</w:t>
      </w:r>
      <w:r w:rsidRPr="007C1C22">
        <w:rPr>
          <w:rFonts w:ascii="Times New Roman" w:eastAsia="Times New Roman" w:hAnsi="Times New Roman" w:hint="cs"/>
          <w:sz w:val="28"/>
          <w:rtl/>
        </w:rPr>
        <w:t>ی</w:t>
      </w:r>
      <w:r w:rsidRPr="007C1C22">
        <w:rPr>
          <w:rFonts w:ascii="Times New Roman" w:eastAsia="Times New Roman" w:hAnsi="Times New Roman" w:hint="eastAsia"/>
          <w:sz w:val="28"/>
          <w:rtl/>
        </w:rPr>
        <w:t>نجا</w:t>
      </w:r>
      <w:r w:rsidRPr="007C1C22">
        <w:rPr>
          <w:rFonts w:ascii="Times New Roman" w:eastAsia="Times New Roman" w:hAnsi="Times New Roman" w:hint="cs"/>
          <w:sz w:val="28"/>
          <w:rtl/>
        </w:rPr>
        <w:t xml:space="preserve"> حرف شما درست می‌شود که بعث معنا ندارد و لغو می‌شود. ولی اینجا لغو نیست زیرا می‌شود مقدمات آن را انجام داد. مولی </w:t>
      </w:r>
      <w:r w:rsidRPr="007C1C22">
        <w:rPr>
          <w:rFonts w:ascii="Times New Roman" w:eastAsia="Times New Roman" w:hAnsi="Times New Roman"/>
          <w:sz w:val="28"/>
          <w:rtl/>
        </w:rPr>
        <w:t>باا</w:t>
      </w:r>
      <w:r w:rsidRPr="007C1C22">
        <w:rPr>
          <w:rFonts w:ascii="Times New Roman" w:eastAsia="Times New Roman" w:hAnsi="Times New Roman" w:hint="cs"/>
          <w:sz w:val="28"/>
          <w:rtl/>
        </w:rPr>
        <w:t>ی</w:t>
      </w:r>
      <w:r w:rsidRPr="007C1C22">
        <w:rPr>
          <w:rFonts w:ascii="Times New Roman" w:eastAsia="Times New Roman" w:hAnsi="Times New Roman" w:hint="eastAsia"/>
          <w:sz w:val="28"/>
          <w:rtl/>
        </w:rPr>
        <w:t>نکه</w:t>
      </w:r>
      <w:r w:rsidRPr="007C1C22">
        <w:rPr>
          <w:rFonts w:ascii="Times New Roman" w:eastAsia="Times New Roman" w:hAnsi="Times New Roman" w:hint="cs"/>
          <w:sz w:val="28"/>
          <w:rtl/>
        </w:rPr>
        <w:t xml:space="preserve"> می‌داند عمل برای بعد است، اراده تشریعی خود را آورده است برای اینکه عبد مقدمات آن را فراهم کند. </w:t>
      </w:r>
      <w:r w:rsidRPr="007C1C22">
        <w:rPr>
          <w:rFonts w:ascii="Times New Roman" w:eastAsia="Times New Roman" w:hAnsi="Times New Roman"/>
          <w:sz w:val="28"/>
          <w:rtl/>
        </w:rPr>
        <w:t>هم</w:t>
      </w:r>
      <w:r w:rsidRPr="007C1C22">
        <w:rPr>
          <w:rFonts w:ascii="Times New Roman" w:eastAsia="Times New Roman" w:hAnsi="Times New Roman" w:hint="cs"/>
          <w:sz w:val="28"/>
          <w:rtl/>
        </w:rPr>
        <w:t>ی</w:t>
      </w:r>
      <w:r w:rsidRPr="007C1C22">
        <w:rPr>
          <w:rFonts w:ascii="Times New Roman" w:eastAsia="Times New Roman" w:hAnsi="Times New Roman" w:hint="eastAsia"/>
          <w:sz w:val="28"/>
          <w:rtl/>
        </w:rPr>
        <w:t>ن‌که</w:t>
      </w:r>
      <w:r w:rsidRPr="007C1C22">
        <w:rPr>
          <w:rFonts w:ascii="Times New Roman" w:eastAsia="Times New Roman" w:hAnsi="Times New Roman" w:hint="cs"/>
          <w:sz w:val="28"/>
          <w:rtl/>
        </w:rPr>
        <w:t xml:space="preserve"> امکان انبعاث نحو المقدمه هست این تکلیف را از لغویت خارج می‌کند.</w:t>
      </w:r>
    </w:p>
    <w:p w:rsidR="007C1C22" w:rsidRPr="007C1C22" w:rsidRDefault="007C1C22" w:rsidP="007C1C22">
      <w:pPr>
        <w:spacing w:after="0"/>
        <w:ind w:left="540"/>
        <w:rPr>
          <w:rFonts w:ascii="Times New Roman" w:eastAsia="Times New Roman" w:hAnsi="Times New Roman"/>
          <w:sz w:val="28"/>
          <w:rtl/>
        </w:rPr>
      </w:pPr>
      <w:r w:rsidRPr="007C1C22">
        <w:rPr>
          <w:rFonts w:ascii="Times New Roman" w:eastAsia="Times New Roman" w:hAnsi="Times New Roman" w:cs="Times New Roman" w:hint="cs"/>
          <w:sz w:val="28"/>
          <w:rtl/>
        </w:rPr>
        <w:t> </w:t>
      </w:r>
      <w:r w:rsidRPr="007C1C22">
        <w:rPr>
          <w:rFonts w:ascii="Times New Roman" w:eastAsia="Times New Roman" w:hAnsi="Times New Roman" w:hint="cs"/>
          <w:sz w:val="28"/>
          <w:rtl/>
        </w:rPr>
        <w:t>پس آنچه که در اراده تکوینی لازم است این است که همین الان انبعاث ممکن باشد؛ اما آنچه که در اراده تشریعی لازم است این است که کارِ حکیم، نباید لغو باشد. از آنجایی که این زجر و بعث و اعتبار تشریعی از حکیم صادر شده است باید لغو نباشد.</w:t>
      </w:r>
    </w:p>
    <w:p w:rsidR="007C1C22" w:rsidRPr="007C1C22" w:rsidRDefault="007C1C22" w:rsidP="007C1C22">
      <w:pPr>
        <w:spacing w:after="0"/>
        <w:ind w:left="540"/>
        <w:rPr>
          <w:rFonts w:ascii="Times New Roman" w:eastAsia="Times New Roman" w:hAnsi="Times New Roman"/>
          <w:sz w:val="28"/>
          <w:rtl/>
        </w:rPr>
      </w:pPr>
      <w:r w:rsidRPr="007C1C22">
        <w:rPr>
          <w:rFonts w:ascii="Times New Roman" w:eastAsia="Times New Roman" w:hAnsi="Times New Roman" w:hint="cs"/>
          <w:sz w:val="28"/>
          <w:rtl/>
        </w:rPr>
        <w:t>منتها لغو نبودن دو جور می‌شود؛ یکی اینکه در همان وقت عمل دارد بعث می‌کند و دیگر این است که با اینکه در آینده قرار است عمل انجام شود ولی اثر بعث این است که از الان دنبال مقدمات آن برود و همین موجب خروج از لغویت می‌شود.</w:t>
      </w:r>
    </w:p>
    <w:p w:rsidR="007C1C22" w:rsidRPr="007C1C22" w:rsidRDefault="007C1C22" w:rsidP="007C1C22">
      <w:pPr>
        <w:spacing w:after="0"/>
        <w:ind w:left="540"/>
        <w:rPr>
          <w:rFonts w:ascii="Times New Roman" w:eastAsia="Times New Roman" w:hAnsi="Times New Roman"/>
          <w:sz w:val="28"/>
          <w:rtl/>
        </w:rPr>
      </w:pPr>
      <w:r w:rsidRPr="007C1C22">
        <w:rPr>
          <w:rFonts w:ascii="Times New Roman" w:eastAsia="Times New Roman" w:hAnsi="Times New Roman" w:cs="Times New Roman" w:hint="cs"/>
          <w:sz w:val="28"/>
          <w:rtl/>
        </w:rPr>
        <w:t> </w:t>
      </w:r>
    </w:p>
    <w:p w:rsidR="007C1C22" w:rsidRPr="007C1C22" w:rsidRDefault="007C1C22" w:rsidP="007C1C22">
      <w:pPr>
        <w:spacing w:after="0"/>
        <w:ind w:left="540"/>
        <w:rPr>
          <w:rFonts w:ascii="Times New Roman" w:eastAsia="Times New Roman" w:hAnsi="Times New Roman"/>
          <w:sz w:val="28"/>
          <w:rtl/>
        </w:rPr>
      </w:pPr>
      <w:r w:rsidRPr="007C1C22">
        <w:rPr>
          <w:rFonts w:ascii="Times New Roman" w:eastAsia="Times New Roman" w:hAnsi="Times New Roman" w:hint="cs"/>
          <w:sz w:val="28"/>
          <w:rtl/>
        </w:rPr>
        <w:t>سؤال: چرا وجوب را مشروط نکرد؟</w:t>
      </w:r>
    </w:p>
    <w:p w:rsidR="007C1C22" w:rsidRPr="007C1C22" w:rsidRDefault="007C1C22" w:rsidP="007C1C22">
      <w:pPr>
        <w:spacing w:after="0"/>
        <w:ind w:left="540"/>
        <w:rPr>
          <w:rFonts w:ascii="Times New Roman" w:eastAsia="Times New Roman" w:hAnsi="Times New Roman"/>
          <w:sz w:val="28"/>
          <w:rtl/>
        </w:rPr>
      </w:pPr>
      <w:r w:rsidRPr="007C1C22">
        <w:rPr>
          <w:rFonts w:ascii="Times New Roman" w:eastAsia="Times New Roman" w:hAnsi="Times New Roman" w:hint="cs"/>
          <w:sz w:val="28"/>
          <w:rtl/>
        </w:rPr>
        <w:t>جواب: بزنگاه این بحث با قبلی این است. مثل قبلی می‌توانست بگوید: «</w:t>
      </w:r>
      <w:r w:rsidRPr="007C1C22">
        <w:rPr>
          <w:rFonts w:ascii="Times New Roman" w:eastAsia="Times New Roman" w:hAnsi="Times New Roman"/>
          <w:sz w:val="28"/>
          <w:rtl/>
        </w:rPr>
        <w:t xml:space="preserve"> </w:t>
      </w:r>
      <w:r w:rsidRPr="007C1C22">
        <w:rPr>
          <w:rFonts w:ascii="Times New Roman" w:eastAsia="Times New Roman" w:hAnsi="Times New Roman" w:hint="cs"/>
          <w:sz w:val="28"/>
          <w:rtl/>
        </w:rPr>
        <w:t>وَ</w:t>
      </w:r>
      <w:r w:rsidRPr="007C1C22">
        <w:rPr>
          <w:rFonts w:ascii="Times New Roman" w:eastAsia="Times New Roman" w:hAnsi="Times New Roman"/>
          <w:sz w:val="28"/>
          <w:rtl/>
        </w:rPr>
        <w:t xml:space="preserve"> </w:t>
      </w:r>
      <w:r w:rsidRPr="007C1C22">
        <w:rPr>
          <w:rFonts w:ascii="Times New Roman" w:eastAsia="Times New Roman" w:hAnsi="Times New Roman" w:hint="cs"/>
          <w:sz w:val="28"/>
          <w:rtl/>
        </w:rPr>
        <w:t>لِلَّهِ</w:t>
      </w:r>
      <w:r w:rsidRPr="007C1C22">
        <w:rPr>
          <w:rFonts w:ascii="Times New Roman" w:eastAsia="Times New Roman" w:hAnsi="Times New Roman"/>
          <w:sz w:val="28"/>
          <w:rtl/>
        </w:rPr>
        <w:t xml:space="preserve"> </w:t>
      </w:r>
      <w:r w:rsidRPr="007C1C22">
        <w:rPr>
          <w:rFonts w:ascii="Times New Roman" w:eastAsia="Times New Roman" w:hAnsi="Times New Roman" w:hint="cs"/>
          <w:sz w:val="28"/>
          <w:rtl/>
        </w:rPr>
        <w:t>عَلَى</w:t>
      </w:r>
      <w:r w:rsidRPr="007C1C22">
        <w:rPr>
          <w:rFonts w:ascii="Times New Roman" w:eastAsia="Times New Roman" w:hAnsi="Times New Roman"/>
          <w:sz w:val="28"/>
          <w:rtl/>
        </w:rPr>
        <w:t xml:space="preserve"> </w:t>
      </w:r>
      <w:r w:rsidRPr="007C1C22">
        <w:rPr>
          <w:rFonts w:ascii="Times New Roman" w:eastAsia="Times New Roman" w:hAnsi="Times New Roman" w:hint="cs"/>
          <w:sz w:val="28"/>
          <w:rtl/>
        </w:rPr>
        <w:t>النَّاسِ</w:t>
      </w:r>
      <w:r w:rsidRPr="007C1C22">
        <w:rPr>
          <w:rFonts w:ascii="Times New Roman" w:eastAsia="Times New Roman" w:hAnsi="Times New Roman"/>
          <w:sz w:val="28"/>
          <w:rtl/>
        </w:rPr>
        <w:t xml:space="preserve"> </w:t>
      </w:r>
      <w:r w:rsidRPr="007C1C22">
        <w:rPr>
          <w:rFonts w:ascii="Times New Roman" w:eastAsia="Times New Roman" w:hAnsi="Times New Roman" w:hint="cs"/>
          <w:sz w:val="28"/>
          <w:rtl/>
        </w:rPr>
        <w:t>حِجُّ</w:t>
      </w:r>
      <w:r w:rsidRPr="007C1C22">
        <w:rPr>
          <w:rFonts w:ascii="Times New Roman" w:eastAsia="Times New Roman" w:hAnsi="Times New Roman"/>
          <w:sz w:val="28"/>
          <w:rtl/>
        </w:rPr>
        <w:t xml:space="preserve"> </w:t>
      </w:r>
      <w:r w:rsidRPr="007C1C22">
        <w:rPr>
          <w:rFonts w:ascii="Times New Roman" w:eastAsia="Times New Roman" w:hAnsi="Times New Roman" w:hint="cs"/>
          <w:sz w:val="28"/>
          <w:rtl/>
        </w:rPr>
        <w:t>الْبَيْتِ</w:t>
      </w:r>
      <w:r w:rsidRPr="007C1C22">
        <w:rPr>
          <w:rFonts w:ascii="Times New Roman" w:eastAsia="Times New Roman" w:hAnsi="Times New Roman"/>
          <w:sz w:val="28"/>
          <w:rtl/>
        </w:rPr>
        <w:t xml:space="preserve"> </w:t>
      </w:r>
      <w:r w:rsidRPr="007C1C22">
        <w:rPr>
          <w:rFonts w:ascii="Times New Roman" w:eastAsia="Times New Roman" w:hAnsi="Times New Roman" w:hint="cs"/>
          <w:sz w:val="28"/>
          <w:rtl/>
        </w:rPr>
        <w:t>مَنِ</w:t>
      </w:r>
      <w:r w:rsidRPr="007C1C22">
        <w:rPr>
          <w:rFonts w:ascii="Times New Roman" w:eastAsia="Times New Roman" w:hAnsi="Times New Roman"/>
          <w:sz w:val="28"/>
          <w:rtl/>
        </w:rPr>
        <w:t xml:space="preserve"> </w:t>
      </w:r>
      <w:r w:rsidRPr="007C1C22">
        <w:rPr>
          <w:rFonts w:ascii="Times New Roman" w:eastAsia="Times New Roman" w:hAnsi="Times New Roman" w:hint="cs"/>
          <w:sz w:val="28"/>
          <w:rtl/>
        </w:rPr>
        <w:t>اسْتَطاعَ</w:t>
      </w:r>
      <w:r w:rsidRPr="007C1C22">
        <w:rPr>
          <w:rFonts w:ascii="Times New Roman" w:eastAsia="Times New Roman" w:hAnsi="Times New Roman"/>
          <w:sz w:val="28"/>
          <w:rtl/>
        </w:rPr>
        <w:t xml:space="preserve"> </w:t>
      </w:r>
      <w:r w:rsidRPr="007C1C22">
        <w:rPr>
          <w:rFonts w:ascii="Times New Roman" w:eastAsia="Times New Roman" w:hAnsi="Times New Roman" w:hint="cs"/>
          <w:sz w:val="28"/>
          <w:rtl/>
        </w:rPr>
        <w:t>إِلَيْهِ</w:t>
      </w:r>
      <w:r w:rsidRPr="007C1C22">
        <w:rPr>
          <w:rFonts w:ascii="Times New Roman" w:eastAsia="Times New Roman" w:hAnsi="Times New Roman"/>
          <w:sz w:val="28"/>
          <w:rtl/>
        </w:rPr>
        <w:t xml:space="preserve"> </w:t>
      </w:r>
      <w:r w:rsidRPr="007C1C22">
        <w:rPr>
          <w:rFonts w:ascii="Times New Roman" w:eastAsia="Times New Roman" w:hAnsi="Times New Roman" w:hint="cs"/>
          <w:sz w:val="28"/>
          <w:rtl/>
        </w:rPr>
        <w:t xml:space="preserve">سَبِيلا» (آل عمران/97) إذا دخل فی شهر ذی الحجه». (مثلاً) مانند این که در نماز می‌فرماید </w:t>
      </w:r>
      <w:r w:rsidRPr="007C1C22">
        <w:rPr>
          <w:rFonts w:ascii="Times New Roman" w:eastAsia="Times New Roman" w:hAnsi="Times New Roman"/>
          <w:sz w:val="28"/>
          <w:rtl/>
        </w:rPr>
        <w:t>«</w:t>
      </w:r>
      <w:r w:rsidRPr="007C1C22">
        <w:rPr>
          <w:rFonts w:ascii="Times New Roman" w:eastAsia="Times New Roman" w:hAnsi="Times New Roman" w:hint="cs"/>
          <w:sz w:val="28"/>
          <w:rtl/>
        </w:rPr>
        <w:t>أقم</w:t>
      </w:r>
      <w:r w:rsidRPr="007C1C22">
        <w:rPr>
          <w:rFonts w:ascii="Times New Roman" w:eastAsia="Times New Roman" w:hAnsi="Times New Roman"/>
          <w:sz w:val="28"/>
          <w:rtl/>
        </w:rPr>
        <w:t xml:space="preserve"> </w:t>
      </w:r>
      <w:r w:rsidRPr="007C1C22">
        <w:rPr>
          <w:rFonts w:ascii="Times New Roman" w:eastAsia="Times New Roman" w:hAnsi="Times New Roman" w:hint="cs"/>
          <w:sz w:val="28"/>
          <w:rtl/>
        </w:rPr>
        <w:t>الصّلوة</w:t>
      </w:r>
      <w:r w:rsidRPr="007C1C22">
        <w:rPr>
          <w:rFonts w:ascii="Times New Roman" w:eastAsia="Times New Roman" w:hAnsi="Times New Roman"/>
          <w:sz w:val="28"/>
          <w:rtl/>
        </w:rPr>
        <w:t xml:space="preserve"> </w:t>
      </w:r>
      <w:r w:rsidRPr="007C1C22">
        <w:rPr>
          <w:rFonts w:ascii="Times New Roman" w:eastAsia="Times New Roman" w:hAnsi="Times New Roman" w:hint="cs"/>
          <w:sz w:val="28"/>
          <w:rtl/>
        </w:rPr>
        <w:t>لدلوك</w:t>
      </w:r>
      <w:r w:rsidRPr="007C1C22">
        <w:rPr>
          <w:rFonts w:ascii="Times New Roman" w:eastAsia="Times New Roman" w:hAnsi="Times New Roman"/>
          <w:sz w:val="28"/>
          <w:rtl/>
        </w:rPr>
        <w:t xml:space="preserve"> </w:t>
      </w:r>
      <w:r w:rsidRPr="007C1C22">
        <w:rPr>
          <w:rFonts w:ascii="Times New Roman" w:eastAsia="Times New Roman" w:hAnsi="Times New Roman" w:hint="cs"/>
          <w:sz w:val="28"/>
          <w:rtl/>
        </w:rPr>
        <w:t xml:space="preserve">الشمس‏» (أسراء/87) که خطاب عام است ولی مشروط شده این وجوب به آن وقت. اینجا نیامد مشروط کند می‌گوید همین الان شما مکلف هستید، وقت را در حج، قید نکرد. می‌گوییم علت این است که اینجا مقدماتی دارد که باید بروید بیاورد. اگر الان تکلیف را فعلی نمی‌کرد بعث به مقدمات نمی‌شد بیاید، </w:t>
      </w:r>
      <w:r w:rsidRPr="007C1C22">
        <w:rPr>
          <w:rFonts w:ascii="Times New Roman" w:eastAsia="Times New Roman" w:hAnsi="Times New Roman" w:hint="cs"/>
          <w:sz w:val="28"/>
          <w:rtl/>
        </w:rPr>
        <w:lastRenderedPageBreak/>
        <w:t>چون وجوب مقدمه تابع ذی‌المقدمه است، وقتی الان ذی</w:t>
      </w:r>
      <w:r w:rsidRPr="007C1C22">
        <w:rPr>
          <w:rFonts w:ascii="Times New Roman" w:eastAsia="Times New Roman" w:hAnsi="Times New Roman" w:hint="cs"/>
          <w:sz w:val="28"/>
          <w:cs/>
        </w:rPr>
        <w:t>‎</w:t>
      </w:r>
      <w:r w:rsidRPr="007C1C22">
        <w:rPr>
          <w:rFonts w:ascii="Times New Roman" w:eastAsia="Times New Roman" w:hAnsi="Times New Roman" w:hint="cs"/>
          <w:sz w:val="28"/>
          <w:rtl/>
        </w:rPr>
        <w:t>‌المقدمه واجب نباشد برای چه باید مقدمات را بیاورد و اینجا چون از مقدماتی است که باید تحصیل کند و لذا وجوب را معلق می‌کند نه مشروط.</w:t>
      </w:r>
    </w:p>
    <w:p w:rsidR="007C1C22" w:rsidRPr="007C1C22" w:rsidRDefault="007C1C22" w:rsidP="007C1C22">
      <w:pPr>
        <w:pStyle w:val="1"/>
        <w:rPr>
          <w:rtl/>
        </w:rPr>
      </w:pPr>
      <w:r w:rsidRPr="007C1C22">
        <w:rPr>
          <w:rFonts w:hint="cs"/>
          <w:rtl/>
        </w:rPr>
        <w:t xml:space="preserve"> تفاوت واجب مشروط با معلق</w:t>
      </w:r>
    </w:p>
    <w:p w:rsidR="007C1C22" w:rsidRPr="007C1C22" w:rsidRDefault="007C1C22" w:rsidP="007C1C22">
      <w:pPr>
        <w:spacing w:after="0"/>
        <w:ind w:left="540"/>
        <w:rPr>
          <w:rFonts w:ascii="Times New Roman" w:eastAsia="Times New Roman" w:hAnsi="Times New Roman"/>
          <w:sz w:val="28"/>
          <w:rtl/>
        </w:rPr>
      </w:pPr>
      <w:r w:rsidRPr="007C1C22">
        <w:rPr>
          <w:rFonts w:ascii="Times New Roman" w:eastAsia="Times New Roman" w:hAnsi="Times New Roman" w:hint="cs"/>
          <w:sz w:val="28"/>
          <w:rtl/>
        </w:rPr>
        <w:t xml:space="preserve">تفاوت واجب مشروط با معلق در همین است که در واجب مشروط فعلیت اعتبار برای بعد است اما در واجب معلق فعلیت اعتبار حالی است و همین الان وجود را می‌آورد. می‌گوید این لغو است چون زمان آن مال بعد است؟ می‌گوییم </w:t>
      </w:r>
      <w:r w:rsidRPr="007C1C22">
        <w:rPr>
          <w:rFonts w:ascii="Times New Roman" w:eastAsia="Times New Roman" w:hAnsi="Times New Roman"/>
          <w:sz w:val="28"/>
          <w:rtl/>
        </w:rPr>
        <w:t>نه</w:t>
      </w:r>
      <w:r w:rsidRPr="007C1C22">
        <w:rPr>
          <w:rFonts w:ascii="Times New Roman" w:eastAsia="Times New Roman" w:hAnsi="Times New Roman" w:hint="cs"/>
          <w:sz w:val="28"/>
          <w:rtl/>
        </w:rPr>
        <w:t xml:space="preserve"> «</w:t>
      </w:r>
      <w:r w:rsidRPr="007C1C22">
        <w:rPr>
          <w:rFonts w:ascii="Times New Roman" w:eastAsia="Times New Roman" w:hAnsi="Times New Roman" w:hint="cs"/>
          <w:b/>
          <w:bCs/>
          <w:sz w:val="28"/>
          <w:rtl/>
        </w:rPr>
        <w:t>یکفی للخروج عن اللغویت الإنبعاث الی تحصیل المقدمات</w:t>
      </w:r>
      <w:r w:rsidRPr="007C1C22">
        <w:rPr>
          <w:rFonts w:ascii="Times New Roman" w:eastAsia="Times New Roman" w:hAnsi="Times New Roman" w:hint="cs"/>
          <w:sz w:val="28"/>
          <w:rtl/>
        </w:rPr>
        <w:t>». همین کافی است و می‌تواند مقدمات را بیاورد.</w:t>
      </w:r>
    </w:p>
    <w:p w:rsidR="007C1C22" w:rsidRPr="007C1C22" w:rsidRDefault="007C1C22" w:rsidP="007C1C22">
      <w:pPr>
        <w:spacing w:after="0"/>
        <w:ind w:left="540"/>
        <w:rPr>
          <w:rFonts w:ascii="Times New Roman" w:eastAsia="Times New Roman" w:hAnsi="Times New Roman"/>
          <w:sz w:val="28"/>
          <w:rtl/>
        </w:rPr>
      </w:pPr>
      <w:r w:rsidRPr="007C1C22">
        <w:rPr>
          <w:rFonts w:ascii="Times New Roman" w:eastAsia="Times New Roman" w:hAnsi="Times New Roman" w:hint="cs"/>
          <w:sz w:val="28"/>
          <w:rtl/>
        </w:rPr>
        <w:t>در آینده خواهیم گفت که یک مقدماتی داریم به نام مقدمات مفوّته؛ یعنی مقدماتی که هنوز وقت وجوب نرسیده است ولی اگر ترک کند نمی‌تواند در وقت خود به واجب عمل کند.</w:t>
      </w:r>
    </w:p>
    <w:p w:rsidR="007C1C22" w:rsidRPr="007C1C22" w:rsidRDefault="007C1C22" w:rsidP="007C1C22">
      <w:pPr>
        <w:spacing w:after="0"/>
        <w:ind w:left="540"/>
        <w:rPr>
          <w:rFonts w:ascii="Times New Roman" w:eastAsia="Times New Roman" w:hAnsi="Times New Roman"/>
          <w:sz w:val="28"/>
          <w:rtl/>
        </w:rPr>
      </w:pPr>
      <w:r w:rsidRPr="007C1C22">
        <w:rPr>
          <w:rFonts w:ascii="Times New Roman" w:eastAsia="Times New Roman" w:hAnsi="Times New Roman" w:hint="cs"/>
          <w:sz w:val="28"/>
          <w:rtl/>
        </w:rPr>
        <w:t>مولی در مقدمات مفوته دو راه دارد؛ یک اینکه مولی وجوب را مشروط کند منتها عقل می‌گوید اگر این را الان انجام ندهی هیچ‌وقت نمی‌شود واجب را در ظرف خود انجام داد و لذا قبل از وجوب باید مقدمات آن را بیاوری.</w:t>
      </w:r>
    </w:p>
    <w:p w:rsidR="007C1C22" w:rsidRPr="007C1C22" w:rsidRDefault="007C1C22" w:rsidP="007C1C22">
      <w:pPr>
        <w:spacing w:after="0"/>
        <w:ind w:left="540"/>
        <w:rPr>
          <w:rFonts w:ascii="Times New Roman" w:eastAsia="Times New Roman" w:hAnsi="Times New Roman"/>
          <w:sz w:val="28"/>
          <w:rtl/>
        </w:rPr>
      </w:pPr>
      <w:r w:rsidRPr="007C1C22">
        <w:rPr>
          <w:rFonts w:ascii="Times New Roman" w:eastAsia="Times New Roman" w:hAnsi="Times New Roman" w:hint="cs"/>
          <w:sz w:val="28"/>
          <w:rtl/>
        </w:rPr>
        <w:t xml:space="preserve">اما یک راه عرفی و </w:t>
      </w:r>
      <w:r w:rsidRPr="007C1C22">
        <w:rPr>
          <w:rFonts w:ascii="Times New Roman" w:eastAsia="Times New Roman" w:hAnsi="Times New Roman"/>
          <w:sz w:val="28"/>
          <w:rtl/>
        </w:rPr>
        <w:t>عاد</w:t>
      </w:r>
      <w:r w:rsidRPr="007C1C22">
        <w:rPr>
          <w:rFonts w:ascii="Times New Roman" w:eastAsia="Times New Roman" w:hAnsi="Times New Roman" w:hint="cs"/>
          <w:sz w:val="28"/>
          <w:rtl/>
        </w:rPr>
        <w:t>ی‌</w:t>
      </w:r>
      <w:r w:rsidRPr="007C1C22">
        <w:rPr>
          <w:rFonts w:ascii="Times New Roman" w:eastAsia="Times New Roman" w:hAnsi="Times New Roman" w:hint="eastAsia"/>
          <w:sz w:val="28"/>
          <w:rtl/>
        </w:rPr>
        <w:t>تر</w:t>
      </w:r>
      <w:r w:rsidRPr="007C1C22">
        <w:rPr>
          <w:rFonts w:ascii="Times New Roman" w:eastAsia="Times New Roman" w:hAnsi="Times New Roman" w:hint="cs"/>
          <w:sz w:val="28"/>
          <w:rtl/>
        </w:rPr>
        <w:t xml:space="preserve"> همین واجب معلق است، صاحب فصول همین راه را رفته است. می‌گوید چون مولا می‌دید که ولو ظرف عمل، آن است ولی می‌داند که این مقدمات را باید قبل از آن آورد. باید جواز و ویزا و غیره را بگیرد اگر این‌ها را قبل از موعد انجام ندهد در موعد خود نمی‌شود.</w:t>
      </w:r>
    </w:p>
    <w:p w:rsidR="007C1C22" w:rsidRPr="007C1C22" w:rsidRDefault="007C1C22" w:rsidP="007C1C22">
      <w:pPr>
        <w:spacing w:after="0"/>
        <w:ind w:left="540"/>
        <w:rPr>
          <w:rFonts w:ascii="Times New Roman" w:eastAsia="Times New Roman" w:hAnsi="Times New Roman"/>
          <w:sz w:val="28"/>
          <w:rtl/>
        </w:rPr>
      </w:pPr>
      <w:r w:rsidRPr="007C1C22">
        <w:rPr>
          <w:rFonts w:ascii="Times New Roman" w:eastAsia="Times New Roman" w:hAnsi="Times New Roman" w:hint="cs"/>
          <w:sz w:val="28"/>
          <w:rtl/>
        </w:rPr>
        <w:t>وقت در حج با وقت در نماز متفاوت است.</w:t>
      </w:r>
      <w:r w:rsidRPr="007C1C22">
        <w:rPr>
          <w:rFonts w:ascii="Times New Roman" w:eastAsia="Times New Roman" w:hAnsi="Times New Roman"/>
          <w:sz w:val="28"/>
          <w:rtl/>
        </w:rPr>
        <w:t xml:space="preserve"> در</w:t>
      </w:r>
      <w:r w:rsidRPr="007C1C22">
        <w:rPr>
          <w:rFonts w:ascii="Times New Roman" w:eastAsia="Times New Roman" w:hAnsi="Times New Roman" w:hint="cs"/>
          <w:sz w:val="28"/>
          <w:rtl/>
        </w:rPr>
        <w:t xml:space="preserve"> نماز وقت موسع دارد و مقدمات آن وضو گرفتن است</w:t>
      </w:r>
      <w:r w:rsidRPr="007C1C22">
        <w:rPr>
          <w:rFonts w:ascii="Times New Roman" w:eastAsia="Times New Roman" w:hAnsi="Times New Roman"/>
          <w:sz w:val="28"/>
          <w:rtl/>
        </w:rPr>
        <w:t xml:space="preserve">؛ </w:t>
      </w:r>
      <w:r w:rsidRPr="007C1C22">
        <w:rPr>
          <w:rFonts w:ascii="Times New Roman" w:eastAsia="Times New Roman" w:hAnsi="Times New Roman" w:hint="cs"/>
          <w:sz w:val="28"/>
          <w:rtl/>
        </w:rPr>
        <w:t>اما در حج وقت محدد است و مقدمات آن برای خیلی از کسانی که در آنجا حضور ندارند مقدمات بعیده ای است که در اقصی نقاط عالم باید سفر بروند.</w:t>
      </w:r>
    </w:p>
    <w:p w:rsidR="007C1C22" w:rsidRPr="007C1C22" w:rsidRDefault="007C1C22" w:rsidP="007C1C22">
      <w:pPr>
        <w:spacing w:after="0"/>
        <w:ind w:left="540"/>
        <w:rPr>
          <w:rFonts w:ascii="Times New Roman" w:eastAsia="Times New Roman" w:hAnsi="Times New Roman"/>
          <w:sz w:val="28"/>
          <w:rtl/>
        </w:rPr>
      </w:pPr>
      <w:r w:rsidRPr="007C1C22">
        <w:rPr>
          <w:rFonts w:ascii="Times New Roman" w:eastAsia="Times New Roman" w:hAnsi="Times New Roman" w:hint="cs"/>
          <w:sz w:val="28"/>
          <w:rtl/>
        </w:rPr>
        <w:t>وقتی مولی این‌ها را ملاحظه می‌کند، تکلیف خود را فعلی می‌کند اما مبعوث الیه برای پنج ماه دیگر است.</w:t>
      </w:r>
    </w:p>
    <w:p w:rsidR="007C1C22" w:rsidRDefault="007C1C22" w:rsidP="007C1C22">
      <w:pPr>
        <w:pStyle w:val="1"/>
        <w:rPr>
          <w:rFonts w:hint="cs"/>
          <w:rtl/>
        </w:rPr>
      </w:pPr>
      <w:bookmarkStart w:id="0" w:name="_GoBack"/>
      <w:r>
        <w:rPr>
          <w:rFonts w:hint="cs"/>
          <w:rtl/>
        </w:rPr>
        <w:t>نتیجه‌گیری</w:t>
      </w:r>
    </w:p>
    <w:bookmarkEnd w:id="0"/>
    <w:p w:rsidR="007C1C22" w:rsidRPr="007C1C22" w:rsidRDefault="007C1C22" w:rsidP="007C1C22">
      <w:pPr>
        <w:spacing w:after="0"/>
        <w:ind w:left="540"/>
        <w:rPr>
          <w:rFonts w:ascii="Times New Roman" w:eastAsia="Times New Roman" w:hAnsi="Times New Roman"/>
          <w:sz w:val="28"/>
          <w:rtl/>
        </w:rPr>
      </w:pPr>
      <w:r w:rsidRPr="007C1C22">
        <w:rPr>
          <w:rFonts w:ascii="Times New Roman" w:eastAsia="Times New Roman" w:hAnsi="Times New Roman" w:hint="cs"/>
          <w:sz w:val="28"/>
          <w:rtl/>
        </w:rPr>
        <w:t>پس اشکال اول وارد نبود که می‌گفت از نظر عقلی، اراده و مراد نمی‌تواند از هم تکفیک شود چون گفتیم اراده در اینجا تشریعی است و می‌تواند جدا شود.</w:t>
      </w:r>
    </w:p>
    <w:p w:rsidR="007C1C22" w:rsidRPr="007C1C22" w:rsidRDefault="007C1C22" w:rsidP="007C1C22">
      <w:pPr>
        <w:spacing w:after="0"/>
        <w:ind w:left="540"/>
        <w:rPr>
          <w:rFonts w:ascii="Times New Roman" w:eastAsia="Times New Roman" w:hAnsi="Times New Roman"/>
          <w:sz w:val="28"/>
          <w:rtl/>
        </w:rPr>
      </w:pPr>
      <w:r w:rsidRPr="007C1C22">
        <w:rPr>
          <w:rFonts w:ascii="Times New Roman" w:eastAsia="Times New Roman" w:hAnsi="Times New Roman" w:hint="cs"/>
          <w:sz w:val="28"/>
          <w:rtl/>
        </w:rPr>
        <w:lastRenderedPageBreak/>
        <w:t>اشکال دوم می‌گفت این اراده و انشاء و بعث و اعتبار فعلی که مراد آن بعد است، لغو است و اثری ندارد. می‌گوییم اثر آن این است که مقدمات را بیاورد. بعث می‌شود فعلی و ثمر فعلیت آن قیام به انجام مقدمات است نه انجام خود عمل.</w:t>
      </w:r>
    </w:p>
    <w:p w:rsidR="007C1C22" w:rsidRPr="007C1C22" w:rsidRDefault="007C1C22" w:rsidP="007C1C22">
      <w:pPr>
        <w:spacing w:after="0"/>
        <w:ind w:left="540"/>
        <w:rPr>
          <w:rFonts w:ascii="Times New Roman" w:eastAsia="Times New Roman" w:hAnsi="Times New Roman"/>
          <w:sz w:val="28"/>
          <w:rtl/>
        </w:rPr>
      </w:pPr>
      <w:r w:rsidRPr="007C1C22">
        <w:rPr>
          <w:rFonts w:ascii="Times New Roman" w:eastAsia="Times New Roman" w:hAnsi="Times New Roman" w:hint="cs"/>
          <w:sz w:val="28"/>
          <w:rtl/>
        </w:rPr>
        <w:t xml:space="preserve">سؤال: مثلاً در اموری که خود عبد انگیزه دارد و آن را انجام می‌دهد آیا می‌شود مولی در همان مورد امر و بعث کند؟ بعضی </w:t>
      </w:r>
      <w:r w:rsidRPr="007C1C22">
        <w:rPr>
          <w:rFonts w:ascii="Times New Roman" w:eastAsia="Times New Roman" w:hAnsi="Times New Roman"/>
          <w:sz w:val="28"/>
          <w:rtl/>
        </w:rPr>
        <w:t>گفته‌اند</w:t>
      </w:r>
      <w:r w:rsidRPr="007C1C22">
        <w:rPr>
          <w:rFonts w:ascii="Times New Roman" w:eastAsia="Times New Roman" w:hAnsi="Times New Roman" w:hint="cs"/>
          <w:sz w:val="28"/>
          <w:rtl/>
        </w:rPr>
        <w:t xml:space="preserve"> چنین بعثی لغو است چون تحصیل حاصل است</w:t>
      </w:r>
      <w:r w:rsidRPr="007C1C22">
        <w:rPr>
          <w:rFonts w:ascii="Times New Roman" w:eastAsia="Times New Roman" w:hAnsi="Times New Roman"/>
          <w:sz w:val="28"/>
          <w:rtl/>
        </w:rPr>
        <w:t xml:space="preserve">؛ </w:t>
      </w:r>
      <w:r w:rsidRPr="007C1C22">
        <w:rPr>
          <w:rFonts w:ascii="Times New Roman" w:eastAsia="Times New Roman" w:hAnsi="Times New Roman" w:hint="cs"/>
          <w:sz w:val="28"/>
          <w:rtl/>
        </w:rPr>
        <w:t xml:space="preserve">اما </w:t>
      </w:r>
      <w:r w:rsidRPr="007C1C22">
        <w:rPr>
          <w:rFonts w:ascii="Times New Roman" w:eastAsia="Times New Roman" w:hAnsi="Times New Roman"/>
          <w:sz w:val="28"/>
          <w:rtl/>
        </w:rPr>
        <w:t>گفته‌اند</w:t>
      </w:r>
      <w:r w:rsidRPr="007C1C22">
        <w:rPr>
          <w:rFonts w:ascii="Times New Roman" w:eastAsia="Times New Roman" w:hAnsi="Times New Roman" w:hint="cs"/>
          <w:sz w:val="28"/>
          <w:rtl/>
        </w:rPr>
        <w:t xml:space="preserve"> این امر مولی باعث می‌شود که اگر عبد خواست می‌تواند این عمل را به قصد قربت انجام دهد و این را منسوب به خدا کند و همین کفایت می‌کند که مولی امر و بعث کند. این را آقای خویی در علم اجمالی چند جا دارند و به نظرم حرف درستی است. می‌گوید </w:t>
      </w:r>
      <w:r w:rsidRPr="007C1C22">
        <w:rPr>
          <w:rFonts w:ascii="Times New Roman" w:eastAsia="Times New Roman" w:hAnsi="Times New Roman"/>
          <w:sz w:val="28"/>
          <w:rtl/>
        </w:rPr>
        <w:t>باا</w:t>
      </w:r>
      <w:r w:rsidRPr="007C1C22">
        <w:rPr>
          <w:rFonts w:ascii="Times New Roman" w:eastAsia="Times New Roman" w:hAnsi="Times New Roman" w:hint="cs"/>
          <w:sz w:val="28"/>
          <w:rtl/>
        </w:rPr>
        <w:t>ی</w:t>
      </w:r>
      <w:r w:rsidRPr="007C1C22">
        <w:rPr>
          <w:rFonts w:ascii="Times New Roman" w:eastAsia="Times New Roman" w:hAnsi="Times New Roman" w:hint="eastAsia"/>
          <w:sz w:val="28"/>
          <w:rtl/>
        </w:rPr>
        <w:t>نکه</w:t>
      </w:r>
      <w:r w:rsidRPr="007C1C22">
        <w:rPr>
          <w:rFonts w:ascii="Times New Roman" w:eastAsia="Times New Roman" w:hAnsi="Times New Roman" w:hint="cs"/>
          <w:sz w:val="28"/>
          <w:rtl/>
        </w:rPr>
        <w:t xml:space="preserve"> خود شخص داعی بر انجام آن دارد اما باز مولی امر می‌کند مثل غذا خوردن و نیازهای طبیعی. بعضی گفتند این بعثی است که انبعاثی دنبال آن نیست</w:t>
      </w:r>
      <w:r w:rsidRPr="007C1C22">
        <w:rPr>
          <w:rFonts w:ascii="Times New Roman" w:eastAsia="Times New Roman" w:hAnsi="Times New Roman"/>
          <w:sz w:val="28"/>
          <w:rtl/>
        </w:rPr>
        <w:t xml:space="preserve"> </w:t>
      </w:r>
      <w:r w:rsidRPr="007C1C22">
        <w:rPr>
          <w:rFonts w:ascii="Times New Roman" w:eastAsia="Times New Roman" w:hAnsi="Times New Roman" w:hint="cs"/>
          <w:sz w:val="28"/>
          <w:rtl/>
        </w:rPr>
        <w:t xml:space="preserve">این امر باعث می‌شود که عبد بتواند در این کار قصد قربت کند. این خاصیت این امر است، برای ون این انبعاث وجود دارد و تحصیل حاصل است جواب دادند که برای اینکه در صدور عوامل و اراده تشریعی لغو نباشد </w:t>
      </w:r>
      <w:r w:rsidRPr="007C1C22">
        <w:rPr>
          <w:rFonts w:ascii="Times New Roman" w:eastAsia="Times New Roman" w:hAnsi="Times New Roman"/>
          <w:sz w:val="28"/>
          <w:rtl/>
        </w:rPr>
        <w:t>کاف</w:t>
      </w:r>
      <w:r w:rsidRPr="007C1C22">
        <w:rPr>
          <w:rFonts w:ascii="Times New Roman" w:eastAsia="Times New Roman" w:hAnsi="Times New Roman" w:hint="cs"/>
          <w:sz w:val="28"/>
          <w:rtl/>
        </w:rPr>
        <w:t>ی</w:t>
      </w:r>
      <w:r w:rsidRPr="007C1C22">
        <w:rPr>
          <w:rFonts w:ascii="Times New Roman" w:eastAsia="Times New Roman" w:hAnsi="Times New Roman"/>
          <w:sz w:val="28"/>
          <w:rtl/>
        </w:rPr>
        <w:t xml:space="preserve"> است</w:t>
      </w:r>
      <w:r w:rsidRPr="007C1C22">
        <w:rPr>
          <w:rFonts w:ascii="Times New Roman" w:eastAsia="Times New Roman" w:hAnsi="Times New Roman" w:hint="cs"/>
          <w:sz w:val="28"/>
          <w:rtl/>
        </w:rPr>
        <w:t xml:space="preserve"> کار یک خاصیتی داشته باشد خاصیت آن این نیست که اراده ندارد </w:t>
      </w:r>
      <w:r w:rsidRPr="007C1C22">
        <w:rPr>
          <w:rFonts w:ascii="Times New Roman" w:eastAsia="Times New Roman" w:hAnsi="Times New Roman"/>
          <w:sz w:val="28"/>
          <w:rtl/>
        </w:rPr>
        <w:t>و</w:t>
      </w:r>
      <w:r w:rsidRPr="007C1C22">
        <w:rPr>
          <w:rFonts w:ascii="Times New Roman" w:eastAsia="Times New Roman" w:hAnsi="Times New Roman" w:hint="cs"/>
          <w:sz w:val="28"/>
          <w:rtl/>
        </w:rPr>
        <w:t xml:space="preserve"> عبد اراده پیدا می‌کند و منبعث می‌شود. یک خاصیت هم در جاهایی که انبعاث حاصل است این است که او بتواند قصد قربت بکند </w:t>
      </w:r>
      <w:r w:rsidRPr="007C1C22">
        <w:rPr>
          <w:rFonts w:ascii="Times New Roman" w:eastAsia="Times New Roman" w:hAnsi="Times New Roman"/>
          <w:sz w:val="28"/>
          <w:rtl/>
        </w:rPr>
        <w:t>هم</w:t>
      </w:r>
      <w:r w:rsidRPr="007C1C22">
        <w:rPr>
          <w:rFonts w:ascii="Times New Roman" w:eastAsia="Times New Roman" w:hAnsi="Times New Roman" w:hint="cs"/>
          <w:sz w:val="28"/>
          <w:rtl/>
        </w:rPr>
        <w:t>ی</w:t>
      </w:r>
      <w:r w:rsidRPr="007C1C22">
        <w:rPr>
          <w:rFonts w:ascii="Times New Roman" w:eastAsia="Times New Roman" w:hAnsi="Times New Roman" w:hint="eastAsia"/>
          <w:sz w:val="28"/>
          <w:rtl/>
        </w:rPr>
        <w:t>ن‌که</w:t>
      </w:r>
      <w:r w:rsidRPr="007C1C22">
        <w:rPr>
          <w:rFonts w:ascii="Times New Roman" w:eastAsia="Times New Roman" w:hAnsi="Times New Roman" w:hint="cs"/>
          <w:sz w:val="28"/>
          <w:rtl/>
        </w:rPr>
        <w:t xml:space="preserve"> امر مولا است می‌تواند نیت بکند که اعمال عادی را به قصد قربت انجام دهد و ثواب پیدا بکند. برای خروج از لغویت یک اثر و نکته که باشد کفایت می‌کند. در بحث ما نیز اثر آن، بعث الی المقدمات است.</w:t>
      </w:r>
    </w:p>
    <w:p w:rsidR="007C1C22" w:rsidRPr="007C1C22" w:rsidRDefault="007C1C22" w:rsidP="007C1C22">
      <w:pPr>
        <w:spacing w:after="0"/>
        <w:ind w:left="540"/>
        <w:rPr>
          <w:rFonts w:ascii="Times New Roman" w:eastAsia="Times New Roman" w:hAnsi="Times New Roman"/>
          <w:sz w:val="28"/>
          <w:rtl/>
        </w:rPr>
      </w:pPr>
      <w:r w:rsidRPr="007C1C22">
        <w:rPr>
          <w:rFonts w:ascii="Times New Roman" w:eastAsia="Times New Roman" w:hAnsi="Times New Roman" w:cs="Times New Roman" w:hint="cs"/>
          <w:sz w:val="28"/>
          <w:rtl/>
        </w:rPr>
        <w:t> </w:t>
      </w:r>
    </w:p>
    <w:p w:rsidR="007C1C22" w:rsidRPr="007C1C22" w:rsidRDefault="007C1C22" w:rsidP="007C1C22">
      <w:pPr>
        <w:spacing w:after="0"/>
        <w:ind w:left="540"/>
        <w:rPr>
          <w:rFonts w:ascii="Times New Roman" w:eastAsia="Times New Roman" w:hAnsi="Times New Roman"/>
          <w:sz w:val="28"/>
          <w:rtl/>
        </w:rPr>
      </w:pPr>
      <w:r w:rsidRPr="007C1C22">
        <w:rPr>
          <w:rFonts w:ascii="Times New Roman" w:eastAsia="Times New Roman" w:hAnsi="Times New Roman" w:hint="cs"/>
          <w:sz w:val="28"/>
          <w:rtl/>
        </w:rPr>
        <w:t>نگویید اگر بعث به این مقدمات نبود، عقل می‌گفت برو مقدمات را بیاور.</w:t>
      </w:r>
    </w:p>
    <w:p w:rsidR="007C1C22" w:rsidRPr="007C1C22" w:rsidRDefault="007C1C22" w:rsidP="007C1C22">
      <w:pPr>
        <w:spacing w:after="0"/>
        <w:ind w:left="540"/>
        <w:rPr>
          <w:rFonts w:ascii="Times New Roman" w:eastAsia="Times New Roman" w:hAnsi="Times New Roman"/>
          <w:sz w:val="28"/>
          <w:rtl/>
        </w:rPr>
      </w:pPr>
      <w:r w:rsidRPr="007C1C22">
        <w:rPr>
          <w:rFonts w:ascii="Times New Roman" w:eastAsia="Times New Roman" w:hAnsi="Times New Roman" w:hint="cs"/>
          <w:sz w:val="28"/>
          <w:rtl/>
        </w:rPr>
        <w:t xml:space="preserve">جواب: عقل که این را می‌گفت، ولی اگر مولی هم بگوید مانعی ندارد برای اینکه در آن </w:t>
      </w:r>
      <w:r w:rsidRPr="007C1C22">
        <w:rPr>
          <w:rFonts w:ascii="Times New Roman" w:eastAsia="Times New Roman" w:hAnsi="Times New Roman"/>
          <w:sz w:val="28"/>
          <w:rtl/>
        </w:rPr>
        <w:t>پ</w:t>
      </w:r>
      <w:r w:rsidRPr="007C1C22">
        <w:rPr>
          <w:rFonts w:ascii="Times New Roman" w:eastAsia="Times New Roman" w:hAnsi="Times New Roman" w:hint="cs"/>
          <w:sz w:val="28"/>
          <w:rtl/>
        </w:rPr>
        <w:t>ی</w:t>
      </w:r>
      <w:r w:rsidRPr="007C1C22">
        <w:rPr>
          <w:rFonts w:ascii="Times New Roman" w:eastAsia="Times New Roman" w:hAnsi="Times New Roman" w:hint="eastAsia"/>
          <w:sz w:val="28"/>
          <w:rtl/>
        </w:rPr>
        <w:t>چ‌وخم</w:t>
      </w:r>
      <w:r w:rsidRPr="007C1C22">
        <w:rPr>
          <w:rFonts w:ascii="Times New Roman" w:eastAsia="Times New Roman" w:hAnsi="Times New Roman" w:hint="cs"/>
          <w:sz w:val="28"/>
          <w:rtl/>
        </w:rPr>
        <w:t xml:space="preserve"> نمی‌افتید که با استدلالات ثابت کنیم که عقل می‌گوید باید این را بیاورید ولو اینکه وجوب الان نیست. اینجا می‌گوید وجوب هست و مقدمات آن را باید انجام داد. </w:t>
      </w:r>
      <w:r w:rsidRPr="007C1C22">
        <w:rPr>
          <w:rFonts w:ascii="Times New Roman" w:eastAsia="Times New Roman" w:hAnsi="Times New Roman"/>
          <w:sz w:val="28"/>
          <w:rtl/>
        </w:rPr>
        <w:t>هم</w:t>
      </w:r>
      <w:r w:rsidRPr="007C1C22">
        <w:rPr>
          <w:rFonts w:ascii="Times New Roman" w:eastAsia="Times New Roman" w:hAnsi="Times New Roman" w:hint="cs"/>
          <w:sz w:val="28"/>
          <w:rtl/>
        </w:rPr>
        <w:t>ی</w:t>
      </w:r>
      <w:r w:rsidRPr="007C1C22">
        <w:rPr>
          <w:rFonts w:ascii="Times New Roman" w:eastAsia="Times New Roman" w:hAnsi="Times New Roman" w:hint="eastAsia"/>
          <w:sz w:val="28"/>
          <w:rtl/>
        </w:rPr>
        <w:t>ن‌که</w:t>
      </w:r>
      <w:r w:rsidRPr="007C1C22">
        <w:rPr>
          <w:rFonts w:ascii="Times New Roman" w:eastAsia="Times New Roman" w:hAnsi="Times New Roman" w:hint="cs"/>
          <w:sz w:val="28"/>
          <w:rtl/>
        </w:rPr>
        <w:t xml:space="preserve"> این امر مولی کار را ترشح وجوب را از ذی المقدمه به مقدمه تسهیل و روشن می‌کند، کفایت می‌کند.</w:t>
      </w:r>
    </w:p>
    <w:p w:rsidR="007C1C22" w:rsidRPr="007C1C22" w:rsidRDefault="007C1C22" w:rsidP="007C1C22">
      <w:pPr>
        <w:spacing w:after="0"/>
        <w:ind w:left="540"/>
        <w:rPr>
          <w:rFonts w:ascii="Times New Roman" w:eastAsia="Times New Roman" w:hAnsi="Times New Roman"/>
          <w:sz w:val="28"/>
          <w:rtl/>
        </w:rPr>
      </w:pPr>
      <w:r w:rsidRPr="007C1C22">
        <w:rPr>
          <w:rFonts w:ascii="Times New Roman" w:eastAsia="Times New Roman" w:hAnsi="Times New Roman" w:hint="cs"/>
          <w:sz w:val="28"/>
          <w:rtl/>
        </w:rPr>
        <w:t>پس این بعث اعتباری لغو نیست و صحت بعث و اعتبار درست است.</w:t>
      </w:r>
    </w:p>
    <w:p w:rsidR="007C1C22" w:rsidRPr="007C1C22" w:rsidRDefault="007C1C22" w:rsidP="007C1C22">
      <w:pPr>
        <w:spacing w:after="0"/>
        <w:ind w:left="540"/>
        <w:rPr>
          <w:rFonts w:ascii="Times New Roman" w:eastAsia="Times New Roman" w:hAnsi="Times New Roman"/>
          <w:sz w:val="28"/>
          <w:rtl/>
        </w:rPr>
      </w:pPr>
      <w:r w:rsidRPr="007C1C22">
        <w:rPr>
          <w:rFonts w:ascii="Times New Roman" w:eastAsia="Times New Roman" w:hAnsi="Times New Roman" w:hint="cs"/>
          <w:sz w:val="28"/>
          <w:rtl/>
        </w:rPr>
        <w:t xml:space="preserve">پس گفتیم واجب معلق هم عقلاً درست است ثبوتاً و تصویراً؛ و هم عرفاً لغو نیست و اثر و خاصیت دارد. پس واجب معلق مرحوم صاحب فصول تا اینجا هم ثبوتاً و عقلاً و هم اثباتاً و عرفاً و عقلائیاً قابل تصحیح </w:t>
      </w:r>
      <w:r w:rsidRPr="007C1C22">
        <w:rPr>
          <w:rFonts w:ascii="Times New Roman" w:eastAsia="Times New Roman" w:hAnsi="Times New Roman" w:hint="cs"/>
          <w:sz w:val="28"/>
          <w:rtl/>
        </w:rPr>
        <w:lastRenderedPageBreak/>
        <w:t>است.</w:t>
      </w:r>
      <w:r w:rsidRPr="007C1C22">
        <w:rPr>
          <w:rFonts w:ascii="Times New Roman" w:eastAsia="Times New Roman" w:hAnsi="Times New Roman"/>
          <w:sz w:val="28"/>
          <w:rtl/>
        </w:rPr>
        <w:t xml:space="preserve"> همان‌طور</w:t>
      </w:r>
      <w:r w:rsidRPr="007C1C22">
        <w:rPr>
          <w:rFonts w:ascii="Times New Roman" w:eastAsia="Times New Roman" w:hAnsi="Times New Roman" w:hint="cs"/>
          <w:sz w:val="28"/>
          <w:rtl/>
        </w:rPr>
        <w:t xml:space="preserve"> که وجوب مشروط درست بود واجب معلق هم درست است</w:t>
      </w:r>
      <w:r w:rsidRPr="007C1C22">
        <w:rPr>
          <w:rFonts w:ascii="Times New Roman" w:eastAsia="Times New Roman" w:hAnsi="Times New Roman"/>
          <w:sz w:val="28"/>
          <w:rtl/>
        </w:rPr>
        <w:t>؛ و</w:t>
      </w:r>
      <w:r w:rsidRPr="007C1C22">
        <w:rPr>
          <w:rFonts w:ascii="Times New Roman" w:eastAsia="Times New Roman" w:hAnsi="Times New Roman" w:hint="cs"/>
          <w:sz w:val="28"/>
          <w:rtl/>
        </w:rPr>
        <w:t xml:space="preserve"> </w:t>
      </w:r>
      <w:r w:rsidRPr="007C1C22">
        <w:rPr>
          <w:rFonts w:ascii="Times New Roman" w:eastAsia="Times New Roman" w:hAnsi="Times New Roman"/>
          <w:sz w:val="28"/>
          <w:rtl/>
        </w:rPr>
        <w:t>صل</w:t>
      </w:r>
      <w:r w:rsidRPr="007C1C22">
        <w:rPr>
          <w:rFonts w:ascii="Times New Roman" w:eastAsia="Times New Roman" w:hAnsi="Times New Roman" w:hint="cs"/>
          <w:sz w:val="28"/>
          <w:rtl/>
        </w:rPr>
        <w:t>ی‌</w:t>
      </w:r>
      <w:r w:rsidRPr="007C1C22">
        <w:rPr>
          <w:rFonts w:ascii="Times New Roman" w:eastAsia="Times New Roman" w:hAnsi="Times New Roman" w:hint="eastAsia"/>
          <w:sz w:val="28"/>
          <w:rtl/>
        </w:rPr>
        <w:t>الله</w:t>
      </w:r>
      <w:r w:rsidRPr="007C1C22">
        <w:rPr>
          <w:rFonts w:ascii="Times New Roman" w:eastAsia="Times New Roman" w:hAnsi="Times New Roman" w:hint="cs"/>
          <w:sz w:val="28"/>
          <w:rtl/>
        </w:rPr>
        <w:t xml:space="preserve"> علی محمد و آله الاطهار</w:t>
      </w:r>
    </w:p>
    <w:p w:rsidR="00152670" w:rsidRPr="007C1C22" w:rsidRDefault="00152670" w:rsidP="00734D59">
      <w:pPr>
        <w:rPr>
          <w:rtl/>
        </w:rPr>
      </w:pPr>
    </w:p>
    <w:sectPr w:rsidR="00152670" w:rsidRPr="007C1C22" w:rsidSect="000D5800">
      <w:headerReference w:type="default" r:id="rId8"/>
      <w:footerReference w:type="default" r:id="rId9"/>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41A" w:rsidRDefault="0002341A" w:rsidP="000D5800">
      <w:pPr>
        <w:spacing w:after="0"/>
      </w:pPr>
      <w:r>
        <w:separator/>
      </w:r>
    </w:p>
  </w:endnote>
  <w:endnote w:type="continuationSeparator" w:id="0">
    <w:p w:rsidR="0002341A" w:rsidRDefault="0002341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5896870"/>
      <w:docPartObj>
        <w:docPartGallery w:val="Page Numbers (Bottom of Page)"/>
        <w:docPartUnique/>
      </w:docPartObj>
    </w:sdtPr>
    <w:sdtEndPr>
      <w:rPr>
        <w:noProof/>
      </w:rPr>
    </w:sdtEndPr>
    <w:sdtContent>
      <w:p w:rsidR="007C1C22" w:rsidRDefault="007C1C22" w:rsidP="007C1C22">
        <w:pPr>
          <w:pStyle w:val="afb"/>
          <w:jc w:val="center"/>
        </w:pPr>
        <w:r>
          <w:fldChar w:fldCharType="begin"/>
        </w:r>
        <w:r>
          <w:instrText>PAGE   \* MERGEFORMAT</w:instrText>
        </w:r>
        <w:r>
          <w:fldChar w:fldCharType="separate"/>
        </w:r>
        <w:r w:rsidRPr="007C1C22">
          <w:rPr>
            <w:noProof/>
            <w:rtl/>
            <w:lang w:val="fa-IR"/>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41A" w:rsidRDefault="0002341A" w:rsidP="000D5800">
      <w:pPr>
        <w:spacing w:after="0"/>
      </w:pPr>
      <w:r>
        <w:separator/>
      </w:r>
    </w:p>
  </w:footnote>
  <w:footnote w:type="continuationSeparator" w:id="0">
    <w:p w:rsidR="0002341A" w:rsidRDefault="0002341A"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54" w:rsidRPr="000D5800" w:rsidRDefault="00456054" w:rsidP="007C1C22">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581E5C18" wp14:editId="1FBFD69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1D993355" wp14:editId="195305BE">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C1C2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7C1C22">
      <w:rPr>
        <w:rFonts w:ascii="IranNastaliq" w:hAnsi="IranNastaliq" w:cs="IranNastaliq" w:hint="cs"/>
        <w:sz w:val="40"/>
        <w:szCs w:val="40"/>
        <w:rtl/>
      </w:rPr>
      <w:t>2818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F67C5"/>
    <w:multiLevelType w:val="hybridMultilevel"/>
    <w:tmpl w:val="50DA2320"/>
    <w:lvl w:ilvl="0" w:tplc="F244B4CA">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
    <w:nsid w:val="56F94C12"/>
    <w:multiLevelType w:val="multilevel"/>
    <w:tmpl w:val="64B2A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BB454E"/>
    <w:multiLevelType w:val="hybridMultilevel"/>
    <w:tmpl w:val="D4DA2A1A"/>
    <w:lvl w:ilvl="0" w:tplc="7652A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664"/>
    <w:rsid w:val="0000512A"/>
    <w:rsid w:val="00014F35"/>
    <w:rsid w:val="0002124E"/>
    <w:rsid w:val="000228A2"/>
    <w:rsid w:val="0002341A"/>
    <w:rsid w:val="00023480"/>
    <w:rsid w:val="00031006"/>
    <w:rsid w:val="00032028"/>
    <w:rsid w:val="000324F1"/>
    <w:rsid w:val="000340FF"/>
    <w:rsid w:val="00035C19"/>
    <w:rsid w:val="00037A70"/>
    <w:rsid w:val="000445EF"/>
    <w:rsid w:val="00052BA3"/>
    <w:rsid w:val="000576CA"/>
    <w:rsid w:val="0006363E"/>
    <w:rsid w:val="00080DFF"/>
    <w:rsid w:val="000834ED"/>
    <w:rsid w:val="00084EAD"/>
    <w:rsid w:val="00085ED5"/>
    <w:rsid w:val="000928B9"/>
    <w:rsid w:val="00095F29"/>
    <w:rsid w:val="000A1A51"/>
    <w:rsid w:val="000B065D"/>
    <w:rsid w:val="000B22C1"/>
    <w:rsid w:val="000D2D0D"/>
    <w:rsid w:val="000D5800"/>
    <w:rsid w:val="000F1897"/>
    <w:rsid w:val="000F7E72"/>
    <w:rsid w:val="00101E2D"/>
    <w:rsid w:val="00102CEB"/>
    <w:rsid w:val="00117955"/>
    <w:rsid w:val="00133E1D"/>
    <w:rsid w:val="0013617D"/>
    <w:rsid w:val="00136442"/>
    <w:rsid w:val="0014400F"/>
    <w:rsid w:val="00150D4B"/>
    <w:rsid w:val="00152670"/>
    <w:rsid w:val="00166DD8"/>
    <w:rsid w:val="001712D6"/>
    <w:rsid w:val="001757C8"/>
    <w:rsid w:val="00177934"/>
    <w:rsid w:val="00180478"/>
    <w:rsid w:val="001849D2"/>
    <w:rsid w:val="00192960"/>
    <w:rsid w:val="00192A6A"/>
    <w:rsid w:val="00197CDD"/>
    <w:rsid w:val="001C367D"/>
    <w:rsid w:val="001D24F8"/>
    <w:rsid w:val="001E306E"/>
    <w:rsid w:val="001E3FB0"/>
    <w:rsid w:val="001E4FFF"/>
    <w:rsid w:val="001F2E3E"/>
    <w:rsid w:val="001F3BE2"/>
    <w:rsid w:val="00224C0A"/>
    <w:rsid w:val="002376A5"/>
    <w:rsid w:val="002417C9"/>
    <w:rsid w:val="002529C5"/>
    <w:rsid w:val="0025733E"/>
    <w:rsid w:val="00270294"/>
    <w:rsid w:val="00273DB6"/>
    <w:rsid w:val="00274804"/>
    <w:rsid w:val="002914BD"/>
    <w:rsid w:val="0029387A"/>
    <w:rsid w:val="00297263"/>
    <w:rsid w:val="002C56FD"/>
    <w:rsid w:val="002D49E4"/>
    <w:rsid w:val="002E450B"/>
    <w:rsid w:val="002E4F83"/>
    <w:rsid w:val="002E73F9"/>
    <w:rsid w:val="002F05B9"/>
    <w:rsid w:val="002F1959"/>
    <w:rsid w:val="00340BA3"/>
    <w:rsid w:val="003620A4"/>
    <w:rsid w:val="0036250D"/>
    <w:rsid w:val="003663E0"/>
    <w:rsid w:val="00366400"/>
    <w:rsid w:val="003812E9"/>
    <w:rsid w:val="003963D7"/>
    <w:rsid w:val="00396F28"/>
    <w:rsid w:val="003A1A05"/>
    <w:rsid w:val="003A2654"/>
    <w:rsid w:val="003B1628"/>
    <w:rsid w:val="003B4E23"/>
    <w:rsid w:val="003B7C97"/>
    <w:rsid w:val="003C06BF"/>
    <w:rsid w:val="003C29EF"/>
    <w:rsid w:val="003C4A1F"/>
    <w:rsid w:val="003C7899"/>
    <w:rsid w:val="003D2F0A"/>
    <w:rsid w:val="003D563F"/>
    <w:rsid w:val="003E1E58"/>
    <w:rsid w:val="00405199"/>
    <w:rsid w:val="00410699"/>
    <w:rsid w:val="00415360"/>
    <w:rsid w:val="0044591E"/>
    <w:rsid w:val="00447B64"/>
    <w:rsid w:val="00456054"/>
    <w:rsid w:val="004651D2"/>
    <w:rsid w:val="00465D26"/>
    <w:rsid w:val="004679F8"/>
    <w:rsid w:val="0048168B"/>
    <w:rsid w:val="00487F0C"/>
    <w:rsid w:val="00496DFC"/>
    <w:rsid w:val="004B337F"/>
    <w:rsid w:val="004F19B8"/>
    <w:rsid w:val="004F3596"/>
    <w:rsid w:val="004F3C3F"/>
    <w:rsid w:val="004F6954"/>
    <w:rsid w:val="004F6D0E"/>
    <w:rsid w:val="00503486"/>
    <w:rsid w:val="00523BDE"/>
    <w:rsid w:val="00545D05"/>
    <w:rsid w:val="00572E2D"/>
    <w:rsid w:val="005821EB"/>
    <w:rsid w:val="00592103"/>
    <w:rsid w:val="005A545E"/>
    <w:rsid w:val="005A5862"/>
    <w:rsid w:val="005B0852"/>
    <w:rsid w:val="005B1689"/>
    <w:rsid w:val="005B7365"/>
    <w:rsid w:val="005C06AE"/>
    <w:rsid w:val="005E69EF"/>
    <w:rsid w:val="00610C18"/>
    <w:rsid w:val="0061376C"/>
    <w:rsid w:val="00616D97"/>
    <w:rsid w:val="00627885"/>
    <w:rsid w:val="00636EFA"/>
    <w:rsid w:val="00641FBD"/>
    <w:rsid w:val="0065532D"/>
    <w:rsid w:val="0066229C"/>
    <w:rsid w:val="00672EA9"/>
    <w:rsid w:val="00695599"/>
    <w:rsid w:val="0069696C"/>
    <w:rsid w:val="006A085A"/>
    <w:rsid w:val="006A47E0"/>
    <w:rsid w:val="006B6FA8"/>
    <w:rsid w:val="006D3A87"/>
    <w:rsid w:val="006E61C4"/>
    <w:rsid w:val="006F01B4"/>
    <w:rsid w:val="006F1CB5"/>
    <w:rsid w:val="00704002"/>
    <w:rsid w:val="00714145"/>
    <w:rsid w:val="00734D59"/>
    <w:rsid w:val="0073609B"/>
    <w:rsid w:val="00746B11"/>
    <w:rsid w:val="00746E87"/>
    <w:rsid w:val="00752745"/>
    <w:rsid w:val="007605A8"/>
    <w:rsid w:val="00760AC5"/>
    <w:rsid w:val="0076665E"/>
    <w:rsid w:val="007749BC"/>
    <w:rsid w:val="007753FB"/>
    <w:rsid w:val="00780C88"/>
    <w:rsid w:val="00780E25"/>
    <w:rsid w:val="007818F0"/>
    <w:rsid w:val="00783462"/>
    <w:rsid w:val="00784664"/>
    <w:rsid w:val="00787B13"/>
    <w:rsid w:val="00792FAC"/>
    <w:rsid w:val="0079347D"/>
    <w:rsid w:val="007A5D2F"/>
    <w:rsid w:val="007B6FEB"/>
    <w:rsid w:val="007C1C22"/>
    <w:rsid w:val="007C1EF7"/>
    <w:rsid w:val="007C33F4"/>
    <w:rsid w:val="007C710E"/>
    <w:rsid w:val="007D0B88"/>
    <w:rsid w:val="007D1549"/>
    <w:rsid w:val="007D386B"/>
    <w:rsid w:val="007D530E"/>
    <w:rsid w:val="007E03E9"/>
    <w:rsid w:val="007E04EE"/>
    <w:rsid w:val="007E7FA7"/>
    <w:rsid w:val="007F0721"/>
    <w:rsid w:val="007F4A90"/>
    <w:rsid w:val="0080799B"/>
    <w:rsid w:val="00807BE3"/>
    <w:rsid w:val="0083628A"/>
    <w:rsid w:val="008407A4"/>
    <w:rsid w:val="00845CC4"/>
    <w:rsid w:val="008461AB"/>
    <w:rsid w:val="008644F4"/>
    <w:rsid w:val="00872AE6"/>
    <w:rsid w:val="00883733"/>
    <w:rsid w:val="00883E24"/>
    <w:rsid w:val="00894651"/>
    <w:rsid w:val="008965D2"/>
    <w:rsid w:val="008A236D"/>
    <w:rsid w:val="008B565A"/>
    <w:rsid w:val="008C3414"/>
    <w:rsid w:val="008D36D5"/>
    <w:rsid w:val="008F63E3"/>
    <w:rsid w:val="0090606C"/>
    <w:rsid w:val="00913C3B"/>
    <w:rsid w:val="009142CF"/>
    <w:rsid w:val="00915509"/>
    <w:rsid w:val="00927388"/>
    <w:rsid w:val="009274FE"/>
    <w:rsid w:val="0093154E"/>
    <w:rsid w:val="00933FAA"/>
    <w:rsid w:val="009401AC"/>
    <w:rsid w:val="00943EDC"/>
    <w:rsid w:val="009613AC"/>
    <w:rsid w:val="009662AE"/>
    <w:rsid w:val="00971229"/>
    <w:rsid w:val="00975A0B"/>
    <w:rsid w:val="00980643"/>
    <w:rsid w:val="009B61C3"/>
    <w:rsid w:val="009C7B4F"/>
    <w:rsid w:val="009F4EB3"/>
    <w:rsid w:val="00A06D48"/>
    <w:rsid w:val="00A16316"/>
    <w:rsid w:val="00A174AC"/>
    <w:rsid w:val="00A21834"/>
    <w:rsid w:val="00A2389D"/>
    <w:rsid w:val="00A31C17"/>
    <w:rsid w:val="00A31FDE"/>
    <w:rsid w:val="00A35AC2"/>
    <w:rsid w:val="00A37C77"/>
    <w:rsid w:val="00A5418D"/>
    <w:rsid w:val="00A56E33"/>
    <w:rsid w:val="00A6187A"/>
    <w:rsid w:val="00A667EE"/>
    <w:rsid w:val="00A725C2"/>
    <w:rsid w:val="00A74D0B"/>
    <w:rsid w:val="00A769EE"/>
    <w:rsid w:val="00A810A5"/>
    <w:rsid w:val="00A84657"/>
    <w:rsid w:val="00A9616A"/>
    <w:rsid w:val="00A96F68"/>
    <w:rsid w:val="00AA2342"/>
    <w:rsid w:val="00AB4E50"/>
    <w:rsid w:val="00AD0304"/>
    <w:rsid w:val="00AD27BE"/>
    <w:rsid w:val="00AE124E"/>
    <w:rsid w:val="00AF0E41"/>
    <w:rsid w:val="00AF0F1A"/>
    <w:rsid w:val="00B03009"/>
    <w:rsid w:val="00B130BB"/>
    <w:rsid w:val="00B15027"/>
    <w:rsid w:val="00B2060B"/>
    <w:rsid w:val="00B212B1"/>
    <w:rsid w:val="00B21CF4"/>
    <w:rsid w:val="00B24300"/>
    <w:rsid w:val="00B37614"/>
    <w:rsid w:val="00B63F15"/>
    <w:rsid w:val="00B73AFC"/>
    <w:rsid w:val="00BA683C"/>
    <w:rsid w:val="00BB5F7E"/>
    <w:rsid w:val="00BC26F6"/>
    <w:rsid w:val="00BC4833"/>
    <w:rsid w:val="00BD3122"/>
    <w:rsid w:val="00BD40DA"/>
    <w:rsid w:val="00BE61FE"/>
    <w:rsid w:val="00BF7702"/>
    <w:rsid w:val="00C12082"/>
    <w:rsid w:val="00C1512F"/>
    <w:rsid w:val="00C160AF"/>
    <w:rsid w:val="00C22299"/>
    <w:rsid w:val="00C25609"/>
    <w:rsid w:val="00C26607"/>
    <w:rsid w:val="00C60D75"/>
    <w:rsid w:val="00C64CEA"/>
    <w:rsid w:val="00C73012"/>
    <w:rsid w:val="00C763DD"/>
    <w:rsid w:val="00C84FC0"/>
    <w:rsid w:val="00C9244A"/>
    <w:rsid w:val="00CB5DA3"/>
    <w:rsid w:val="00CD1A40"/>
    <w:rsid w:val="00CE0702"/>
    <w:rsid w:val="00CE31E6"/>
    <w:rsid w:val="00CE3B74"/>
    <w:rsid w:val="00CF42E2"/>
    <w:rsid w:val="00CF731C"/>
    <w:rsid w:val="00CF7916"/>
    <w:rsid w:val="00D101DB"/>
    <w:rsid w:val="00D158F3"/>
    <w:rsid w:val="00D33330"/>
    <w:rsid w:val="00D35799"/>
    <w:rsid w:val="00D3665C"/>
    <w:rsid w:val="00D45981"/>
    <w:rsid w:val="00D508CC"/>
    <w:rsid w:val="00D50F4B"/>
    <w:rsid w:val="00D533BD"/>
    <w:rsid w:val="00D60547"/>
    <w:rsid w:val="00D66444"/>
    <w:rsid w:val="00D75B40"/>
    <w:rsid w:val="00DA49FF"/>
    <w:rsid w:val="00DB28BB"/>
    <w:rsid w:val="00DC521F"/>
    <w:rsid w:val="00DC603F"/>
    <w:rsid w:val="00DD3C0D"/>
    <w:rsid w:val="00DD4864"/>
    <w:rsid w:val="00DD71A2"/>
    <w:rsid w:val="00DE1DC4"/>
    <w:rsid w:val="00DE3D4A"/>
    <w:rsid w:val="00DF3748"/>
    <w:rsid w:val="00E0639C"/>
    <w:rsid w:val="00E067E6"/>
    <w:rsid w:val="00E12531"/>
    <w:rsid w:val="00E143B0"/>
    <w:rsid w:val="00E34F05"/>
    <w:rsid w:val="00E55891"/>
    <w:rsid w:val="00E6283A"/>
    <w:rsid w:val="00E732A3"/>
    <w:rsid w:val="00E81C37"/>
    <w:rsid w:val="00E83A85"/>
    <w:rsid w:val="00E90FC4"/>
    <w:rsid w:val="00EA01EC"/>
    <w:rsid w:val="00EA15B0"/>
    <w:rsid w:val="00EA5D97"/>
    <w:rsid w:val="00EA7354"/>
    <w:rsid w:val="00EC4393"/>
    <w:rsid w:val="00ED374D"/>
    <w:rsid w:val="00EE1C07"/>
    <w:rsid w:val="00EE2C91"/>
    <w:rsid w:val="00EE3979"/>
    <w:rsid w:val="00EE5D84"/>
    <w:rsid w:val="00EF138C"/>
    <w:rsid w:val="00F034CE"/>
    <w:rsid w:val="00F10A0F"/>
    <w:rsid w:val="00F15597"/>
    <w:rsid w:val="00F40284"/>
    <w:rsid w:val="00F5668E"/>
    <w:rsid w:val="00F66956"/>
    <w:rsid w:val="00F67976"/>
    <w:rsid w:val="00F70BE1"/>
    <w:rsid w:val="00F76264"/>
    <w:rsid w:val="00F82D4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7C1C22"/>
    <w:pPr>
      <w:bidi/>
      <w:spacing w:after="120"/>
      <w:ind w:firstLine="284"/>
      <w:contextualSpacing/>
      <w:jc w:val="both"/>
    </w:pPr>
    <w:rPr>
      <w:rFonts w:eastAsia="2  Badr" w:cs="2  Badr"/>
      <w:sz w:val="22"/>
      <w:szCs w:val="28"/>
    </w:rPr>
  </w:style>
  <w:style w:type="paragraph" w:styleId="1">
    <w:name w:val="heading 1"/>
    <w:aliases w:val="سرفصل1,سرفصل 1"/>
    <w:basedOn w:val="a"/>
    <w:next w:val="a"/>
    <w:link w:val="10"/>
    <w:autoRedefine/>
    <w:uiPriority w:val="9"/>
    <w:qFormat/>
    <w:rsid w:val="007C1C22"/>
    <w:pPr>
      <w:keepNext/>
      <w:keepLines/>
      <w:spacing w:after="0"/>
      <w:ind w:firstLine="0"/>
      <w:outlineLvl w:val="0"/>
    </w:pPr>
    <w:rPr>
      <w:rFonts w:ascii="Cambria" w:eastAsia="2  Lotus" w:hAnsi="Cambria"/>
      <w:bCs/>
      <w:sz w:val="28"/>
      <w:szCs w:val="44"/>
    </w:rPr>
  </w:style>
  <w:style w:type="paragraph" w:styleId="2">
    <w:name w:val="heading 2"/>
    <w:aliases w:val="سرفصل2,سرفصل 2"/>
    <w:basedOn w:val="a"/>
    <w:next w:val="a"/>
    <w:link w:val="20"/>
    <w:autoRedefine/>
    <w:uiPriority w:val="9"/>
    <w:unhideWhenUsed/>
    <w:qFormat/>
    <w:rsid w:val="007C1C22"/>
    <w:pPr>
      <w:keepNext/>
      <w:keepLines/>
      <w:spacing w:after="0"/>
      <w:ind w:firstLine="0"/>
      <w:outlineLvl w:val="1"/>
    </w:pPr>
    <w:rPr>
      <w:rFonts w:ascii="Cambria" w:eastAsia="2  Lotus" w:hAnsi="Cambria"/>
      <w:bCs/>
      <w:sz w:val="26"/>
      <w:szCs w:val="42"/>
    </w:rPr>
  </w:style>
  <w:style w:type="paragraph" w:styleId="3">
    <w:name w:val="heading 3"/>
    <w:aliases w:val="سرفصل3,سرفصل 3"/>
    <w:basedOn w:val="a"/>
    <w:next w:val="a"/>
    <w:link w:val="30"/>
    <w:autoRedefine/>
    <w:uiPriority w:val="9"/>
    <w:unhideWhenUsed/>
    <w:qFormat/>
    <w:rsid w:val="007C1C22"/>
    <w:pPr>
      <w:keepNext/>
      <w:keepLines/>
      <w:spacing w:before="280" w:after="0"/>
      <w:ind w:firstLine="0"/>
      <w:outlineLvl w:val="2"/>
    </w:pPr>
    <w:rPr>
      <w:rFonts w:ascii="Cambria" w:eastAsia="2  Lotus" w:hAnsi="Cambria"/>
      <w:b/>
      <w:sz w:val="20"/>
      <w:szCs w:val="40"/>
    </w:rPr>
  </w:style>
  <w:style w:type="paragraph" w:styleId="4">
    <w:name w:val="heading 4"/>
    <w:aliases w:val="سرفصل4,سرفصل 4"/>
    <w:basedOn w:val="a0"/>
    <w:next w:val="a"/>
    <w:link w:val="40"/>
    <w:autoRedefine/>
    <w:uiPriority w:val="9"/>
    <w:unhideWhenUsed/>
    <w:qFormat/>
    <w:rsid w:val="007C1C22"/>
    <w:pPr>
      <w:outlineLvl w:val="3"/>
    </w:pPr>
  </w:style>
  <w:style w:type="paragraph" w:styleId="5">
    <w:name w:val="heading 5"/>
    <w:basedOn w:val="a"/>
    <w:next w:val="a"/>
    <w:link w:val="50"/>
    <w:autoRedefine/>
    <w:uiPriority w:val="9"/>
    <w:unhideWhenUsed/>
    <w:qFormat/>
    <w:rsid w:val="007C1C2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unhideWhenUsed/>
    <w:qFormat/>
    <w:rsid w:val="007C1C2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unhideWhenUsed/>
    <w:qFormat/>
    <w:rsid w:val="007C1C2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C1C2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C1C2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C1C22"/>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7C1C22"/>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7C1C22"/>
    <w:rPr>
      <w:rFonts w:ascii="Cambria" w:eastAsia="2  Lotus" w:hAnsi="Cambria" w:cs="2  Badr"/>
      <w:b/>
      <w:szCs w:val="40"/>
    </w:rPr>
  </w:style>
  <w:style w:type="character" w:customStyle="1" w:styleId="40">
    <w:name w:val="عنوان 4 نویسه"/>
    <w:aliases w:val="سرفصل4 نویسه,سرفصل 4 نویسه"/>
    <w:link w:val="4"/>
    <w:uiPriority w:val="9"/>
    <w:rsid w:val="007C1C22"/>
    <w:rPr>
      <w:rFonts w:eastAsia="2  Lotus" w:cs="2  Badr"/>
      <w:sz w:val="72"/>
      <w:szCs w:val="32"/>
    </w:rPr>
  </w:style>
  <w:style w:type="character" w:customStyle="1" w:styleId="50">
    <w:name w:val="سرصفحه 5 نویسه"/>
    <w:link w:val="5"/>
    <w:uiPriority w:val="9"/>
    <w:rsid w:val="007C1C22"/>
    <w:rPr>
      <w:rFonts w:ascii="Cambria" w:eastAsia="2  Lotus" w:hAnsi="Cambria" w:cs="2  Badr"/>
      <w:bCs/>
      <w:szCs w:val="36"/>
    </w:rPr>
  </w:style>
  <w:style w:type="paragraph" w:styleId="11">
    <w:name w:val="toc 1"/>
    <w:basedOn w:val="a"/>
    <w:next w:val="a"/>
    <w:autoRedefine/>
    <w:uiPriority w:val="39"/>
    <w:unhideWhenUsed/>
    <w:qFormat/>
    <w:rsid w:val="007C1C22"/>
    <w:pPr>
      <w:spacing w:after="0"/>
      <w:ind w:firstLine="0"/>
    </w:pPr>
    <w:rPr>
      <w:rFonts w:eastAsiaTheme="minorEastAsia"/>
    </w:rPr>
  </w:style>
  <w:style w:type="paragraph" w:styleId="21">
    <w:name w:val="toc 2"/>
    <w:basedOn w:val="a"/>
    <w:next w:val="a"/>
    <w:autoRedefine/>
    <w:uiPriority w:val="39"/>
    <w:unhideWhenUsed/>
    <w:qFormat/>
    <w:rsid w:val="007C1C22"/>
    <w:pPr>
      <w:spacing w:after="0"/>
      <w:ind w:left="221"/>
    </w:pPr>
    <w:rPr>
      <w:rFonts w:eastAsiaTheme="minorEastAsia"/>
    </w:rPr>
  </w:style>
  <w:style w:type="paragraph" w:styleId="31">
    <w:name w:val="toc 3"/>
    <w:basedOn w:val="a"/>
    <w:next w:val="a"/>
    <w:autoRedefine/>
    <w:uiPriority w:val="39"/>
    <w:unhideWhenUsed/>
    <w:qFormat/>
    <w:rsid w:val="007C1C22"/>
    <w:pPr>
      <w:spacing w:after="0"/>
      <w:ind w:left="442"/>
    </w:pPr>
    <w:rPr>
      <w:rFonts w:eastAsia="2  Lotus"/>
    </w:rPr>
  </w:style>
  <w:style w:type="character" w:styleId="a5">
    <w:name w:val="Subtle Reference"/>
    <w:aliases w:val="مرجع"/>
    <w:uiPriority w:val="31"/>
    <w:qFormat/>
    <w:rsid w:val="007C1C22"/>
    <w:rPr>
      <w:rFonts w:cs="2  Lotus"/>
      <w:smallCaps/>
      <w:color w:val="auto"/>
      <w:szCs w:val="28"/>
      <w:u w:val="single"/>
    </w:rPr>
  </w:style>
  <w:style w:type="character" w:styleId="a6">
    <w:name w:val="Intense Reference"/>
    <w:uiPriority w:val="32"/>
    <w:qFormat/>
    <w:rsid w:val="007C1C22"/>
    <w:rPr>
      <w:rFonts w:cs="2  Lotus"/>
      <w:b/>
      <w:bCs/>
      <w:smallCaps/>
      <w:color w:val="auto"/>
      <w:spacing w:val="5"/>
      <w:szCs w:val="28"/>
      <w:u w:val="single"/>
    </w:rPr>
  </w:style>
  <w:style w:type="character" w:styleId="a7">
    <w:name w:val="Book Title"/>
    <w:uiPriority w:val="33"/>
    <w:qFormat/>
    <w:rsid w:val="007C1C22"/>
    <w:rPr>
      <w:rFonts w:cs="2  Titr"/>
      <w:b/>
      <w:bCs/>
      <w:smallCaps/>
      <w:spacing w:val="5"/>
      <w:szCs w:val="100"/>
    </w:rPr>
  </w:style>
  <w:style w:type="paragraph" w:styleId="a8">
    <w:name w:val="TOC Heading"/>
    <w:basedOn w:val="1"/>
    <w:next w:val="a"/>
    <w:uiPriority w:val="39"/>
    <w:semiHidden/>
    <w:unhideWhenUsed/>
    <w:qFormat/>
    <w:rsid w:val="007C1C2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C1C22"/>
    <w:pPr>
      <w:bidi/>
      <w:ind w:firstLine="284"/>
      <w:contextualSpacing/>
      <w:jc w:val="both"/>
    </w:pPr>
    <w:rPr>
      <w:rFonts w:eastAsia="2  Lotus" w:cs="2  Badr"/>
      <w:sz w:val="72"/>
      <w:szCs w:val="32"/>
    </w:rPr>
  </w:style>
  <w:style w:type="character" w:customStyle="1" w:styleId="60">
    <w:name w:val="سرصفحه 6 نویسه"/>
    <w:link w:val="6"/>
    <w:uiPriority w:val="9"/>
    <w:rsid w:val="007C1C22"/>
    <w:rPr>
      <w:rFonts w:ascii="Cambria" w:eastAsia="2  Lotus" w:hAnsi="Cambria" w:cs="2  Badr"/>
      <w:bCs/>
      <w:i/>
      <w:szCs w:val="34"/>
    </w:rPr>
  </w:style>
  <w:style w:type="character" w:customStyle="1" w:styleId="70">
    <w:name w:val="سرصفحه 7 نویسه"/>
    <w:link w:val="7"/>
    <w:uiPriority w:val="9"/>
    <w:rsid w:val="007C1C2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C1C2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C1C2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C1C22"/>
    <w:pPr>
      <w:spacing w:after="0"/>
      <w:ind w:left="658"/>
    </w:pPr>
    <w:rPr>
      <w:rFonts w:eastAsia="Times New Roman"/>
    </w:rPr>
  </w:style>
  <w:style w:type="paragraph" w:styleId="51">
    <w:name w:val="toc 5"/>
    <w:basedOn w:val="a"/>
    <w:next w:val="a"/>
    <w:autoRedefine/>
    <w:uiPriority w:val="39"/>
    <w:semiHidden/>
    <w:unhideWhenUsed/>
    <w:qFormat/>
    <w:rsid w:val="007C1C22"/>
    <w:pPr>
      <w:spacing w:after="0"/>
      <w:ind w:left="879"/>
    </w:pPr>
    <w:rPr>
      <w:rFonts w:eastAsia="Times New Roman"/>
    </w:rPr>
  </w:style>
  <w:style w:type="paragraph" w:styleId="61">
    <w:name w:val="toc 6"/>
    <w:basedOn w:val="a"/>
    <w:next w:val="a"/>
    <w:autoRedefine/>
    <w:uiPriority w:val="39"/>
    <w:semiHidden/>
    <w:unhideWhenUsed/>
    <w:qFormat/>
    <w:rsid w:val="007C1C22"/>
    <w:pPr>
      <w:spacing w:after="0"/>
      <w:ind w:left="1100"/>
    </w:pPr>
    <w:rPr>
      <w:rFonts w:eastAsia="Times New Roman"/>
    </w:rPr>
  </w:style>
  <w:style w:type="paragraph" w:styleId="71">
    <w:name w:val="toc 7"/>
    <w:basedOn w:val="a"/>
    <w:next w:val="a"/>
    <w:autoRedefine/>
    <w:uiPriority w:val="39"/>
    <w:semiHidden/>
    <w:unhideWhenUsed/>
    <w:qFormat/>
    <w:rsid w:val="007C1C22"/>
    <w:pPr>
      <w:spacing w:after="0"/>
      <w:ind w:left="1321"/>
    </w:pPr>
    <w:rPr>
      <w:rFonts w:eastAsia="Times New Roman"/>
    </w:rPr>
  </w:style>
  <w:style w:type="paragraph" w:styleId="ab">
    <w:name w:val="caption"/>
    <w:basedOn w:val="a"/>
    <w:next w:val="a"/>
    <w:uiPriority w:val="35"/>
    <w:semiHidden/>
    <w:unhideWhenUsed/>
    <w:qFormat/>
    <w:rsid w:val="007C1C22"/>
    <w:rPr>
      <w:rFonts w:eastAsia="Times New Roman"/>
      <w:b/>
      <w:bCs/>
      <w:sz w:val="20"/>
      <w:szCs w:val="20"/>
    </w:rPr>
  </w:style>
  <w:style w:type="paragraph" w:styleId="ac">
    <w:name w:val="Title"/>
    <w:basedOn w:val="a"/>
    <w:next w:val="a"/>
    <w:link w:val="ad"/>
    <w:autoRedefine/>
    <w:uiPriority w:val="10"/>
    <w:qFormat/>
    <w:rsid w:val="007C1C2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C1C2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C1C22"/>
    <w:pPr>
      <w:numPr>
        <w:ilvl w:val="1"/>
      </w:numPr>
      <w:spacing w:after="240"/>
      <w:ind w:firstLine="284"/>
      <w:jc w:val="center"/>
    </w:pPr>
    <w:rPr>
      <w:rFonts w:ascii="Cambria" w:hAnsi="Cambria" w:cs="Karim"/>
      <w:i/>
      <w:spacing w:val="15"/>
      <w:sz w:val="24"/>
      <w:szCs w:val="60"/>
    </w:rPr>
  </w:style>
  <w:style w:type="character" w:customStyle="1" w:styleId="af">
    <w:name w:val="زیر نویس نویسه"/>
    <w:aliases w:val="پاورقي نویسه"/>
    <w:link w:val="ae"/>
    <w:uiPriority w:val="11"/>
    <w:rsid w:val="007C1C22"/>
    <w:rPr>
      <w:rFonts w:ascii="Cambria" w:eastAsia="2  Badr" w:hAnsi="Cambria" w:cs="Karim"/>
      <w:i/>
      <w:spacing w:val="15"/>
      <w:sz w:val="24"/>
      <w:szCs w:val="60"/>
    </w:rPr>
  </w:style>
  <w:style w:type="character" w:styleId="af0">
    <w:name w:val="Emphasis"/>
    <w:uiPriority w:val="20"/>
    <w:qFormat/>
    <w:rsid w:val="007C1C22"/>
    <w:rPr>
      <w:rFonts w:cs="2  Lotus"/>
      <w:i/>
      <w:iCs/>
      <w:color w:val="808080"/>
      <w:szCs w:val="32"/>
    </w:rPr>
  </w:style>
  <w:style w:type="character" w:customStyle="1" w:styleId="a9">
    <w:name w:val="بی فاصله نویسه"/>
    <w:aliases w:val="متن عربي نویسه"/>
    <w:link w:val="a0"/>
    <w:uiPriority w:val="1"/>
    <w:rsid w:val="007C1C22"/>
    <w:rPr>
      <w:rFonts w:eastAsia="2  Lotus" w:cs="2  Badr"/>
      <w:sz w:val="72"/>
      <w:szCs w:val="32"/>
    </w:rPr>
  </w:style>
  <w:style w:type="paragraph" w:styleId="af1">
    <w:name w:val="List Paragraph"/>
    <w:basedOn w:val="a"/>
    <w:link w:val="af2"/>
    <w:autoRedefine/>
    <w:uiPriority w:val="34"/>
    <w:qFormat/>
    <w:rsid w:val="007C1C22"/>
    <w:pPr>
      <w:ind w:left="1134" w:firstLine="0"/>
    </w:pPr>
    <w:rPr>
      <w:rFonts w:eastAsia="2  Lotus" w:cs="2  Lotus"/>
    </w:rPr>
  </w:style>
  <w:style w:type="character" w:customStyle="1" w:styleId="af2">
    <w:name w:val="لیست پاراگراف نویسه"/>
    <w:link w:val="af1"/>
    <w:uiPriority w:val="34"/>
    <w:rsid w:val="007C1C22"/>
    <w:rPr>
      <w:rFonts w:eastAsia="2  Lotus" w:cs="2  Lotus"/>
      <w:sz w:val="22"/>
      <w:szCs w:val="28"/>
    </w:rPr>
  </w:style>
  <w:style w:type="paragraph" w:styleId="af3">
    <w:name w:val="Quote"/>
    <w:basedOn w:val="a"/>
    <w:next w:val="a"/>
    <w:link w:val="af4"/>
    <w:autoRedefine/>
    <w:uiPriority w:val="29"/>
    <w:qFormat/>
    <w:rsid w:val="007C1C2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C1C22"/>
    <w:rPr>
      <w:rFonts w:cs="B Lotus"/>
      <w:i/>
      <w:szCs w:val="30"/>
    </w:rPr>
  </w:style>
  <w:style w:type="paragraph" w:styleId="af5">
    <w:name w:val="Intense Quote"/>
    <w:basedOn w:val="a"/>
    <w:next w:val="a"/>
    <w:link w:val="af6"/>
    <w:autoRedefine/>
    <w:uiPriority w:val="30"/>
    <w:qFormat/>
    <w:rsid w:val="007C1C2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C1C22"/>
    <w:rPr>
      <w:rFonts w:eastAsia="2  Lotus" w:cs="B Lotus"/>
      <w:b/>
      <w:bCs/>
      <w:i/>
      <w:szCs w:val="30"/>
    </w:rPr>
  </w:style>
  <w:style w:type="character" w:styleId="af7">
    <w:name w:val="Subtle Emphasis"/>
    <w:uiPriority w:val="19"/>
    <w:qFormat/>
    <w:rsid w:val="007C1C22"/>
    <w:rPr>
      <w:rFonts w:cs="2  Lotus"/>
      <w:i/>
      <w:iCs/>
      <w:color w:val="4A442A"/>
      <w:szCs w:val="32"/>
      <w:u w:val="none"/>
    </w:rPr>
  </w:style>
  <w:style w:type="character" w:styleId="af8">
    <w:name w:val="Intense Emphasis"/>
    <w:uiPriority w:val="21"/>
    <w:qFormat/>
    <w:rsid w:val="007C1C2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7C1C22"/>
    <w:pPr>
      <w:bidi/>
      <w:spacing w:after="120"/>
      <w:ind w:firstLine="284"/>
      <w:contextualSpacing/>
      <w:jc w:val="both"/>
    </w:pPr>
    <w:rPr>
      <w:rFonts w:eastAsia="2  Badr" w:cs="2  Badr"/>
      <w:sz w:val="22"/>
      <w:szCs w:val="28"/>
    </w:rPr>
  </w:style>
  <w:style w:type="paragraph" w:styleId="1">
    <w:name w:val="heading 1"/>
    <w:aliases w:val="سرفصل1,سرفصل 1"/>
    <w:basedOn w:val="a"/>
    <w:next w:val="a"/>
    <w:link w:val="10"/>
    <w:autoRedefine/>
    <w:uiPriority w:val="9"/>
    <w:qFormat/>
    <w:rsid w:val="007C1C22"/>
    <w:pPr>
      <w:keepNext/>
      <w:keepLines/>
      <w:spacing w:after="0"/>
      <w:ind w:firstLine="0"/>
      <w:outlineLvl w:val="0"/>
    </w:pPr>
    <w:rPr>
      <w:rFonts w:ascii="Cambria" w:eastAsia="2  Lotus" w:hAnsi="Cambria"/>
      <w:bCs/>
      <w:sz w:val="28"/>
      <w:szCs w:val="44"/>
    </w:rPr>
  </w:style>
  <w:style w:type="paragraph" w:styleId="2">
    <w:name w:val="heading 2"/>
    <w:aliases w:val="سرفصل2,سرفصل 2"/>
    <w:basedOn w:val="a"/>
    <w:next w:val="a"/>
    <w:link w:val="20"/>
    <w:autoRedefine/>
    <w:uiPriority w:val="9"/>
    <w:unhideWhenUsed/>
    <w:qFormat/>
    <w:rsid w:val="007C1C22"/>
    <w:pPr>
      <w:keepNext/>
      <w:keepLines/>
      <w:spacing w:after="0"/>
      <w:ind w:firstLine="0"/>
      <w:outlineLvl w:val="1"/>
    </w:pPr>
    <w:rPr>
      <w:rFonts w:ascii="Cambria" w:eastAsia="2  Lotus" w:hAnsi="Cambria"/>
      <w:bCs/>
      <w:sz w:val="26"/>
      <w:szCs w:val="42"/>
    </w:rPr>
  </w:style>
  <w:style w:type="paragraph" w:styleId="3">
    <w:name w:val="heading 3"/>
    <w:aliases w:val="سرفصل3,سرفصل 3"/>
    <w:basedOn w:val="a"/>
    <w:next w:val="a"/>
    <w:link w:val="30"/>
    <w:autoRedefine/>
    <w:uiPriority w:val="9"/>
    <w:unhideWhenUsed/>
    <w:qFormat/>
    <w:rsid w:val="007C1C22"/>
    <w:pPr>
      <w:keepNext/>
      <w:keepLines/>
      <w:spacing w:before="280" w:after="0"/>
      <w:ind w:firstLine="0"/>
      <w:outlineLvl w:val="2"/>
    </w:pPr>
    <w:rPr>
      <w:rFonts w:ascii="Cambria" w:eastAsia="2  Lotus" w:hAnsi="Cambria"/>
      <w:b/>
      <w:sz w:val="20"/>
      <w:szCs w:val="40"/>
    </w:rPr>
  </w:style>
  <w:style w:type="paragraph" w:styleId="4">
    <w:name w:val="heading 4"/>
    <w:aliases w:val="سرفصل4,سرفصل 4"/>
    <w:basedOn w:val="a0"/>
    <w:next w:val="a"/>
    <w:link w:val="40"/>
    <w:autoRedefine/>
    <w:uiPriority w:val="9"/>
    <w:unhideWhenUsed/>
    <w:qFormat/>
    <w:rsid w:val="007C1C22"/>
    <w:pPr>
      <w:outlineLvl w:val="3"/>
    </w:pPr>
  </w:style>
  <w:style w:type="paragraph" w:styleId="5">
    <w:name w:val="heading 5"/>
    <w:basedOn w:val="a"/>
    <w:next w:val="a"/>
    <w:link w:val="50"/>
    <w:autoRedefine/>
    <w:uiPriority w:val="9"/>
    <w:unhideWhenUsed/>
    <w:qFormat/>
    <w:rsid w:val="007C1C2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unhideWhenUsed/>
    <w:qFormat/>
    <w:rsid w:val="007C1C2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unhideWhenUsed/>
    <w:qFormat/>
    <w:rsid w:val="007C1C2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C1C2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C1C2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C1C22"/>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7C1C22"/>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7C1C22"/>
    <w:rPr>
      <w:rFonts w:ascii="Cambria" w:eastAsia="2  Lotus" w:hAnsi="Cambria" w:cs="2  Badr"/>
      <w:b/>
      <w:szCs w:val="40"/>
    </w:rPr>
  </w:style>
  <w:style w:type="character" w:customStyle="1" w:styleId="40">
    <w:name w:val="عنوان 4 نویسه"/>
    <w:aliases w:val="سرفصل4 نویسه,سرفصل 4 نویسه"/>
    <w:link w:val="4"/>
    <w:uiPriority w:val="9"/>
    <w:rsid w:val="007C1C22"/>
    <w:rPr>
      <w:rFonts w:eastAsia="2  Lotus" w:cs="2  Badr"/>
      <w:sz w:val="72"/>
      <w:szCs w:val="32"/>
    </w:rPr>
  </w:style>
  <w:style w:type="character" w:customStyle="1" w:styleId="50">
    <w:name w:val="سرصفحه 5 نویسه"/>
    <w:link w:val="5"/>
    <w:uiPriority w:val="9"/>
    <w:rsid w:val="007C1C22"/>
    <w:rPr>
      <w:rFonts w:ascii="Cambria" w:eastAsia="2  Lotus" w:hAnsi="Cambria" w:cs="2  Badr"/>
      <w:bCs/>
      <w:szCs w:val="36"/>
    </w:rPr>
  </w:style>
  <w:style w:type="paragraph" w:styleId="11">
    <w:name w:val="toc 1"/>
    <w:basedOn w:val="a"/>
    <w:next w:val="a"/>
    <w:autoRedefine/>
    <w:uiPriority w:val="39"/>
    <w:unhideWhenUsed/>
    <w:qFormat/>
    <w:rsid w:val="007C1C22"/>
    <w:pPr>
      <w:spacing w:after="0"/>
      <w:ind w:firstLine="0"/>
    </w:pPr>
    <w:rPr>
      <w:rFonts w:eastAsiaTheme="minorEastAsia"/>
    </w:rPr>
  </w:style>
  <w:style w:type="paragraph" w:styleId="21">
    <w:name w:val="toc 2"/>
    <w:basedOn w:val="a"/>
    <w:next w:val="a"/>
    <w:autoRedefine/>
    <w:uiPriority w:val="39"/>
    <w:unhideWhenUsed/>
    <w:qFormat/>
    <w:rsid w:val="007C1C22"/>
    <w:pPr>
      <w:spacing w:after="0"/>
      <w:ind w:left="221"/>
    </w:pPr>
    <w:rPr>
      <w:rFonts w:eastAsiaTheme="minorEastAsia"/>
    </w:rPr>
  </w:style>
  <w:style w:type="paragraph" w:styleId="31">
    <w:name w:val="toc 3"/>
    <w:basedOn w:val="a"/>
    <w:next w:val="a"/>
    <w:autoRedefine/>
    <w:uiPriority w:val="39"/>
    <w:unhideWhenUsed/>
    <w:qFormat/>
    <w:rsid w:val="007C1C22"/>
    <w:pPr>
      <w:spacing w:after="0"/>
      <w:ind w:left="442"/>
    </w:pPr>
    <w:rPr>
      <w:rFonts w:eastAsia="2  Lotus"/>
    </w:rPr>
  </w:style>
  <w:style w:type="character" w:styleId="a5">
    <w:name w:val="Subtle Reference"/>
    <w:aliases w:val="مرجع"/>
    <w:uiPriority w:val="31"/>
    <w:qFormat/>
    <w:rsid w:val="007C1C22"/>
    <w:rPr>
      <w:rFonts w:cs="2  Lotus"/>
      <w:smallCaps/>
      <w:color w:val="auto"/>
      <w:szCs w:val="28"/>
      <w:u w:val="single"/>
    </w:rPr>
  </w:style>
  <w:style w:type="character" w:styleId="a6">
    <w:name w:val="Intense Reference"/>
    <w:uiPriority w:val="32"/>
    <w:qFormat/>
    <w:rsid w:val="007C1C22"/>
    <w:rPr>
      <w:rFonts w:cs="2  Lotus"/>
      <w:b/>
      <w:bCs/>
      <w:smallCaps/>
      <w:color w:val="auto"/>
      <w:spacing w:val="5"/>
      <w:szCs w:val="28"/>
      <w:u w:val="single"/>
    </w:rPr>
  </w:style>
  <w:style w:type="character" w:styleId="a7">
    <w:name w:val="Book Title"/>
    <w:uiPriority w:val="33"/>
    <w:qFormat/>
    <w:rsid w:val="007C1C22"/>
    <w:rPr>
      <w:rFonts w:cs="2  Titr"/>
      <w:b/>
      <w:bCs/>
      <w:smallCaps/>
      <w:spacing w:val="5"/>
      <w:szCs w:val="100"/>
    </w:rPr>
  </w:style>
  <w:style w:type="paragraph" w:styleId="a8">
    <w:name w:val="TOC Heading"/>
    <w:basedOn w:val="1"/>
    <w:next w:val="a"/>
    <w:uiPriority w:val="39"/>
    <w:semiHidden/>
    <w:unhideWhenUsed/>
    <w:qFormat/>
    <w:rsid w:val="007C1C2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C1C22"/>
    <w:pPr>
      <w:bidi/>
      <w:ind w:firstLine="284"/>
      <w:contextualSpacing/>
      <w:jc w:val="both"/>
    </w:pPr>
    <w:rPr>
      <w:rFonts w:eastAsia="2  Lotus" w:cs="2  Badr"/>
      <w:sz w:val="72"/>
      <w:szCs w:val="32"/>
    </w:rPr>
  </w:style>
  <w:style w:type="character" w:customStyle="1" w:styleId="60">
    <w:name w:val="سرصفحه 6 نویسه"/>
    <w:link w:val="6"/>
    <w:uiPriority w:val="9"/>
    <w:rsid w:val="007C1C22"/>
    <w:rPr>
      <w:rFonts w:ascii="Cambria" w:eastAsia="2  Lotus" w:hAnsi="Cambria" w:cs="2  Badr"/>
      <w:bCs/>
      <w:i/>
      <w:szCs w:val="34"/>
    </w:rPr>
  </w:style>
  <w:style w:type="character" w:customStyle="1" w:styleId="70">
    <w:name w:val="سرصفحه 7 نویسه"/>
    <w:link w:val="7"/>
    <w:uiPriority w:val="9"/>
    <w:rsid w:val="007C1C2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C1C2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C1C2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C1C22"/>
    <w:pPr>
      <w:spacing w:after="0"/>
      <w:ind w:left="658"/>
    </w:pPr>
    <w:rPr>
      <w:rFonts w:eastAsia="Times New Roman"/>
    </w:rPr>
  </w:style>
  <w:style w:type="paragraph" w:styleId="51">
    <w:name w:val="toc 5"/>
    <w:basedOn w:val="a"/>
    <w:next w:val="a"/>
    <w:autoRedefine/>
    <w:uiPriority w:val="39"/>
    <w:semiHidden/>
    <w:unhideWhenUsed/>
    <w:qFormat/>
    <w:rsid w:val="007C1C22"/>
    <w:pPr>
      <w:spacing w:after="0"/>
      <w:ind w:left="879"/>
    </w:pPr>
    <w:rPr>
      <w:rFonts w:eastAsia="Times New Roman"/>
    </w:rPr>
  </w:style>
  <w:style w:type="paragraph" w:styleId="61">
    <w:name w:val="toc 6"/>
    <w:basedOn w:val="a"/>
    <w:next w:val="a"/>
    <w:autoRedefine/>
    <w:uiPriority w:val="39"/>
    <w:semiHidden/>
    <w:unhideWhenUsed/>
    <w:qFormat/>
    <w:rsid w:val="007C1C22"/>
    <w:pPr>
      <w:spacing w:after="0"/>
      <w:ind w:left="1100"/>
    </w:pPr>
    <w:rPr>
      <w:rFonts w:eastAsia="Times New Roman"/>
    </w:rPr>
  </w:style>
  <w:style w:type="paragraph" w:styleId="71">
    <w:name w:val="toc 7"/>
    <w:basedOn w:val="a"/>
    <w:next w:val="a"/>
    <w:autoRedefine/>
    <w:uiPriority w:val="39"/>
    <w:semiHidden/>
    <w:unhideWhenUsed/>
    <w:qFormat/>
    <w:rsid w:val="007C1C22"/>
    <w:pPr>
      <w:spacing w:after="0"/>
      <w:ind w:left="1321"/>
    </w:pPr>
    <w:rPr>
      <w:rFonts w:eastAsia="Times New Roman"/>
    </w:rPr>
  </w:style>
  <w:style w:type="paragraph" w:styleId="ab">
    <w:name w:val="caption"/>
    <w:basedOn w:val="a"/>
    <w:next w:val="a"/>
    <w:uiPriority w:val="35"/>
    <w:semiHidden/>
    <w:unhideWhenUsed/>
    <w:qFormat/>
    <w:rsid w:val="007C1C22"/>
    <w:rPr>
      <w:rFonts w:eastAsia="Times New Roman"/>
      <w:b/>
      <w:bCs/>
      <w:sz w:val="20"/>
      <w:szCs w:val="20"/>
    </w:rPr>
  </w:style>
  <w:style w:type="paragraph" w:styleId="ac">
    <w:name w:val="Title"/>
    <w:basedOn w:val="a"/>
    <w:next w:val="a"/>
    <w:link w:val="ad"/>
    <w:autoRedefine/>
    <w:uiPriority w:val="10"/>
    <w:qFormat/>
    <w:rsid w:val="007C1C2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C1C2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C1C22"/>
    <w:pPr>
      <w:numPr>
        <w:ilvl w:val="1"/>
      </w:numPr>
      <w:spacing w:after="240"/>
      <w:ind w:firstLine="284"/>
      <w:jc w:val="center"/>
    </w:pPr>
    <w:rPr>
      <w:rFonts w:ascii="Cambria" w:hAnsi="Cambria" w:cs="Karim"/>
      <w:i/>
      <w:spacing w:val="15"/>
      <w:sz w:val="24"/>
      <w:szCs w:val="60"/>
    </w:rPr>
  </w:style>
  <w:style w:type="character" w:customStyle="1" w:styleId="af">
    <w:name w:val="زیر نویس نویسه"/>
    <w:aliases w:val="پاورقي نویسه"/>
    <w:link w:val="ae"/>
    <w:uiPriority w:val="11"/>
    <w:rsid w:val="007C1C22"/>
    <w:rPr>
      <w:rFonts w:ascii="Cambria" w:eastAsia="2  Badr" w:hAnsi="Cambria" w:cs="Karim"/>
      <w:i/>
      <w:spacing w:val="15"/>
      <w:sz w:val="24"/>
      <w:szCs w:val="60"/>
    </w:rPr>
  </w:style>
  <w:style w:type="character" w:styleId="af0">
    <w:name w:val="Emphasis"/>
    <w:uiPriority w:val="20"/>
    <w:qFormat/>
    <w:rsid w:val="007C1C22"/>
    <w:rPr>
      <w:rFonts w:cs="2  Lotus"/>
      <w:i/>
      <w:iCs/>
      <w:color w:val="808080"/>
      <w:szCs w:val="32"/>
    </w:rPr>
  </w:style>
  <w:style w:type="character" w:customStyle="1" w:styleId="a9">
    <w:name w:val="بی فاصله نویسه"/>
    <w:aliases w:val="متن عربي نویسه"/>
    <w:link w:val="a0"/>
    <w:uiPriority w:val="1"/>
    <w:rsid w:val="007C1C22"/>
    <w:rPr>
      <w:rFonts w:eastAsia="2  Lotus" w:cs="2  Badr"/>
      <w:sz w:val="72"/>
      <w:szCs w:val="32"/>
    </w:rPr>
  </w:style>
  <w:style w:type="paragraph" w:styleId="af1">
    <w:name w:val="List Paragraph"/>
    <w:basedOn w:val="a"/>
    <w:link w:val="af2"/>
    <w:autoRedefine/>
    <w:uiPriority w:val="34"/>
    <w:qFormat/>
    <w:rsid w:val="007C1C22"/>
    <w:pPr>
      <w:ind w:left="1134" w:firstLine="0"/>
    </w:pPr>
    <w:rPr>
      <w:rFonts w:eastAsia="2  Lotus" w:cs="2  Lotus"/>
    </w:rPr>
  </w:style>
  <w:style w:type="character" w:customStyle="1" w:styleId="af2">
    <w:name w:val="لیست پاراگراف نویسه"/>
    <w:link w:val="af1"/>
    <w:uiPriority w:val="34"/>
    <w:rsid w:val="007C1C22"/>
    <w:rPr>
      <w:rFonts w:eastAsia="2  Lotus" w:cs="2  Lotus"/>
      <w:sz w:val="22"/>
      <w:szCs w:val="28"/>
    </w:rPr>
  </w:style>
  <w:style w:type="paragraph" w:styleId="af3">
    <w:name w:val="Quote"/>
    <w:basedOn w:val="a"/>
    <w:next w:val="a"/>
    <w:link w:val="af4"/>
    <w:autoRedefine/>
    <w:uiPriority w:val="29"/>
    <w:qFormat/>
    <w:rsid w:val="007C1C2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C1C22"/>
    <w:rPr>
      <w:rFonts w:cs="B Lotus"/>
      <w:i/>
      <w:szCs w:val="30"/>
    </w:rPr>
  </w:style>
  <w:style w:type="paragraph" w:styleId="af5">
    <w:name w:val="Intense Quote"/>
    <w:basedOn w:val="a"/>
    <w:next w:val="a"/>
    <w:link w:val="af6"/>
    <w:autoRedefine/>
    <w:uiPriority w:val="30"/>
    <w:qFormat/>
    <w:rsid w:val="007C1C2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C1C22"/>
    <w:rPr>
      <w:rFonts w:eastAsia="2  Lotus" w:cs="B Lotus"/>
      <w:b/>
      <w:bCs/>
      <w:i/>
      <w:szCs w:val="30"/>
    </w:rPr>
  </w:style>
  <w:style w:type="character" w:styleId="af7">
    <w:name w:val="Subtle Emphasis"/>
    <w:uiPriority w:val="19"/>
    <w:qFormat/>
    <w:rsid w:val="007C1C22"/>
    <w:rPr>
      <w:rFonts w:cs="2  Lotus"/>
      <w:i/>
      <w:iCs/>
      <w:color w:val="4A442A"/>
      <w:szCs w:val="32"/>
      <w:u w:val="none"/>
    </w:rPr>
  </w:style>
  <w:style w:type="character" w:styleId="af8">
    <w:name w:val="Intense Emphasis"/>
    <w:uiPriority w:val="21"/>
    <w:qFormat/>
    <w:rsid w:val="007C1C2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7</TotalTime>
  <Pages>8</Pages>
  <Words>1800</Words>
  <Characters>10262</Characters>
  <Application>Microsoft Office Word</Application>
  <DocSecurity>0</DocSecurity>
  <Lines>85</Lines>
  <Paragraphs>24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110</cp:lastModifiedBy>
  <cp:revision>2</cp:revision>
  <dcterms:created xsi:type="dcterms:W3CDTF">2015-02-18T18:20:00Z</dcterms:created>
  <dcterms:modified xsi:type="dcterms:W3CDTF">2015-02-18T18:27:00Z</dcterms:modified>
</cp:coreProperties>
</file>