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1" w:rsidRPr="00A966FA" w:rsidRDefault="00794621" w:rsidP="00A407FF">
      <w:pPr>
        <w:tabs>
          <w:tab w:val="left" w:pos="6307"/>
        </w:tabs>
        <w:rPr>
          <w:sz w:val="28"/>
          <w:rtl/>
        </w:rPr>
      </w:pPr>
      <w:r w:rsidRPr="00A966FA">
        <w:rPr>
          <w:rFonts w:hint="cs"/>
          <w:sz w:val="28"/>
          <w:rtl/>
        </w:rPr>
        <w:t>فهرست مطالب</w:t>
      </w:r>
      <w:r w:rsidR="00A407FF" w:rsidRPr="00A966FA">
        <w:rPr>
          <w:sz w:val="28"/>
          <w:rtl/>
        </w:rPr>
        <w:tab/>
      </w:r>
    </w:p>
    <w:p w:rsidR="00483EC5" w:rsidRPr="00A966FA" w:rsidRDefault="00794621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A966FA">
        <w:rPr>
          <w:sz w:val="28"/>
          <w:rtl/>
        </w:rPr>
        <w:fldChar w:fldCharType="begin"/>
      </w:r>
      <w:r w:rsidRPr="00A966FA">
        <w:rPr>
          <w:sz w:val="28"/>
          <w:rtl/>
        </w:rPr>
        <w:instrText xml:space="preserve"> </w:instrText>
      </w:r>
      <w:r w:rsidRPr="00A966FA">
        <w:rPr>
          <w:sz w:val="28"/>
        </w:rPr>
        <w:instrText>TOC</w:instrText>
      </w:r>
      <w:r w:rsidRPr="00A966FA">
        <w:rPr>
          <w:sz w:val="28"/>
          <w:rtl/>
        </w:rPr>
        <w:instrText xml:space="preserve"> \</w:instrText>
      </w:r>
      <w:r w:rsidRPr="00A966FA">
        <w:rPr>
          <w:sz w:val="28"/>
        </w:rPr>
        <w:instrText>o "1-7" \h \z \u</w:instrText>
      </w:r>
      <w:r w:rsidRPr="00A966FA">
        <w:rPr>
          <w:sz w:val="28"/>
          <w:rtl/>
        </w:rPr>
        <w:instrText xml:space="preserve"> </w:instrText>
      </w:r>
      <w:r w:rsidRPr="00A966FA">
        <w:rPr>
          <w:sz w:val="28"/>
          <w:rtl/>
        </w:rPr>
        <w:fldChar w:fldCharType="separate"/>
      </w:r>
      <w:hyperlink w:anchor="_Toc382125121" w:history="1">
        <w:r w:rsidR="00483EC5" w:rsidRPr="00A966FA">
          <w:rPr>
            <w:rStyle w:val="Hyperlink"/>
            <w:rFonts w:hint="eastAsia"/>
            <w:noProof/>
            <w:sz w:val="28"/>
            <w:rtl/>
          </w:rPr>
          <w:t>مقدمه</w:t>
        </w:r>
        <w:r w:rsidR="00483EC5" w:rsidRPr="00A966FA">
          <w:rPr>
            <w:noProof/>
            <w:webHidden/>
            <w:sz w:val="28"/>
            <w:rtl/>
          </w:rPr>
          <w:tab/>
        </w:r>
        <w:r w:rsidR="00483EC5" w:rsidRPr="00A966FA">
          <w:rPr>
            <w:rStyle w:val="Hyperlink"/>
            <w:noProof/>
            <w:sz w:val="28"/>
            <w:rtl/>
          </w:rPr>
          <w:fldChar w:fldCharType="begin"/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noProof/>
            <w:webHidden/>
            <w:sz w:val="28"/>
          </w:rPr>
          <w:instrText>PAGEREF</w:instrText>
        </w:r>
        <w:r w:rsidR="00483EC5" w:rsidRPr="00A966FA">
          <w:rPr>
            <w:noProof/>
            <w:webHidden/>
            <w:sz w:val="28"/>
            <w:rtl/>
          </w:rPr>
          <w:instrText xml:space="preserve"> _</w:instrText>
        </w:r>
        <w:r w:rsidR="00483EC5" w:rsidRPr="00A966FA">
          <w:rPr>
            <w:noProof/>
            <w:webHidden/>
            <w:sz w:val="28"/>
          </w:rPr>
          <w:instrText>Toc382125121 \h</w:instrText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rStyle w:val="Hyperlink"/>
            <w:noProof/>
            <w:sz w:val="28"/>
            <w:rtl/>
          </w:rPr>
        </w:r>
        <w:r w:rsidR="00483EC5" w:rsidRPr="00A966FA">
          <w:rPr>
            <w:rStyle w:val="Hyperlink"/>
            <w:noProof/>
            <w:sz w:val="28"/>
            <w:rtl/>
          </w:rPr>
          <w:fldChar w:fldCharType="separate"/>
        </w:r>
        <w:r w:rsidR="00483EC5" w:rsidRPr="00A966FA">
          <w:rPr>
            <w:noProof/>
            <w:webHidden/>
            <w:sz w:val="28"/>
            <w:rtl/>
          </w:rPr>
          <w:t>2</w:t>
        </w:r>
        <w:r w:rsidR="00483EC5" w:rsidRPr="00A966FA">
          <w:rPr>
            <w:rStyle w:val="Hyperlink"/>
            <w:noProof/>
            <w:sz w:val="28"/>
            <w:rtl/>
          </w:rPr>
          <w:fldChar w:fldCharType="end"/>
        </w:r>
      </w:hyperlink>
    </w:p>
    <w:p w:rsidR="00483EC5" w:rsidRPr="00A966FA" w:rsidRDefault="000D09EE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125122" w:history="1">
        <w:r w:rsidR="00483EC5" w:rsidRPr="00A966FA">
          <w:rPr>
            <w:rStyle w:val="Hyperlink"/>
            <w:noProof/>
            <w:sz w:val="28"/>
            <w:rtl/>
          </w:rPr>
          <w:t xml:space="preserve">1.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اطلاق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داشتن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قانون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جزا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بودن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عمل</w:t>
        </w:r>
        <w:r w:rsidR="00483EC5" w:rsidRPr="00A966FA">
          <w:rPr>
            <w:noProof/>
            <w:webHidden/>
            <w:sz w:val="28"/>
            <w:rtl/>
          </w:rPr>
          <w:tab/>
        </w:r>
        <w:r w:rsidR="00483EC5" w:rsidRPr="00A966FA">
          <w:rPr>
            <w:rStyle w:val="Hyperlink"/>
            <w:noProof/>
            <w:sz w:val="28"/>
            <w:rtl/>
          </w:rPr>
          <w:fldChar w:fldCharType="begin"/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noProof/>
            <w:webHidden/>
            <w:sz w:val="28"/>
          </w:rPr>
          <w:instrText>PAGEREF</w:instrText>
        </w:r>
        <w:r w:rsidR="00483EC5" w:rsidRPr="00A966FA">
          <w:rPr>
            <w:noProof/>
            <w:webHidden/>
            <w:sz w:val="28"/>
            <w:rtl/>
          </w:rPr>
          <w:instrText xml:space="preserve"> _</w:instrText>
        </w:r>
        <w:r w:rsidR="00483EC5" w:rsidRPr="00A966FA">
          <w:rPr>
            <w:noProof/>
            <w:webHidden/>
            <w:sz w:val="28"/>
          </w:rPr>
          <w:instrText>Toc382125122 \h</w:instrText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rStyle w:val="Hyperlink"/>
            <w:noProof/>
            <w:sz w:val="28"/>
            <w:rtl/>
          </w:rPr>
        </w:r>
        <w:r w:rsidR="00483EC5" w:rsidRPr="00A966FA">
          <w:rPr>
            <w:rStyle w:val="Hyperlink"/>
            <w:noProof/>
            <w:sz w:val="28"/>
            <w:rtl/>
          </w:rPr>
          <w:fldChar w:fldCharType="separate"/>
        </w:r>
        <w:r w:rsidR="00483EC5" w:rsidRPr="00A966FA">
          <w:rPr>
            <w:noProof/>
            <w:webHidden/>
            <w:sz w:val="28"/>
            <w:rtl/>
          </w:rPr>
          <w:t>2</w:t>
        </w:r>
        <w:r w:rsidR="00483EC5" w:rsidRPr="00A966FA">
          <w:rPr>
            <w:rStyle w:val="Hyperlink"/>
            <w:noProof/>
            <w:sz w:val="28"/>
            <w:rtl/>
          </w:rPr>
          <w:fldChar w:fldCharType="end"/>
        </w:r>
      </w:hyperlink>
    </w:p>
    <w:p w:rsidR="00483EC5" w:rsidRPr="00A966FA" w:rsidRDefault="000D09EE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125123" w:history="1">
        <w:r w:rsidR="00483EC5" w:rsidRPr="00A966FA">
          <w:rPr>
            <w:rStyle w:val="Hyperlink"/>
            <w:noProof/>
            <w:sz w:val="28"/>
            <w:rtl/>
          </w:rPr>
          <w:t xml:space="preserve">2.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ق</w:t>
        </w:r>
        <w:r w:rsidR="00483EC5" w:rsidRPr="00A966FA">
          <w:rPr>
            <w:rStyle w:val="Hyperlink"/>
            <w:rFonts w:hint="cs"/>
            <w:noProof/>
            <w:sz w:val="28"/>
            <w:rtl/>
          </w:rPr>
          <w:t>ی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د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خوردن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قانون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در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مورد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ثواب</w:t>
        </w:r>
        <w:r w:rsidR="00483EC5" w:rsidRPr="00A966FA">
          <w:rPr>
            <w:noProof/>
            <w:webHidden/>
            <w:sz w:val="28"/>
            <w:rtl/>
          </w:rPr>
          <w:tab/>
        </w:r>
        <w:r w:rsidR="00483EC5" w:rsidRPr="00A966FA">
          <w:rPr>
            <w:rStyle w:val="Hyperlink"/>
            <w:noProof/>
            <w:sz w:val="28"/>
            <w:rtl/>
          </w:rPr>
          <w:fldChar w:fldCharType="begin"/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noProof/>
            <w:webHidden/>
            <w:sz w:val="28"/>
          </w:rPr>
          <w:instrText>PAGEREF</w:instrText>
        </w:r>
        <w:r w:rsidR="00483EC5" w:rsidRPr="00A966FA">
          <w:rPr>
            <w:noProof/>
            <w:webHidden/>
            <w:sz w:val="28"/>
            <w:rtl/>
          </w:rPr>
          <w:instrText xml:space="preserve"> _</w:instrText>
        </w:r>
        <w:r w:rsidR="00483EC5" w:rsidRPr="00A966FA">
          <w:rPr>
            <w:noProof/>
            <w:webHidden/>
            <w:sz w:val="28"/>
          </w:rPr>
          <w:instrText>Toc382125123 \h</w:instrText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rStyle w:val="Hyperlink"/>
            <w:noProof/>
            <w:sz w:val="28"/>
            <w:rtl/>
          </w:rPr>
        </w:r>
        <w:r w:rsidR="00483EC5" w:rsidRPr="00A966FA">
          <w:rPr>
            <w:rStyle w:val="Hyperlink"/>
            <w:noProof/>
            <w:sz w:val="28"/>
            <w:rtl/>
          </w:rPr>
          <w:fldChar w:fldCharType="separate"/>
        </w:r>
        <w:r w:rsidR="00483EC5" w:rsidRPr="00A966FA">
          <w:rPr>
            <w:noProof/>
            <w:webHidden/>
            <w:sz w:val="28"/>
            <w:rtl/>
          </w:rPr>
          <w:t>3</w:t>
        </w:r>
        <w:r w:rsidR="00483EC5" w:rsidRPr="00A966FA">
          <w:rPr>
            <w:rStyle w:val="Hyperlink"/>
            <w:noProof/>
            <w:sz w:val="28"/>
            <w:rtl/>
          </w:rPr>
          <w:fldChar w:fldCharType="end"/>
        </w:r>
      </w:hyperlink>
    </w:p>
    <w:p w:rsidR="00483EC5" w:rsidRPr="00A966FA" w:rsidRDefault="000D09EE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125124" w:history="1">
        <w:r w:rsidR="00483EC5" w:rsidRPr="00A966FA">
          <w:rPr>
            <w:rStyle w:val="Hyperlink"/>
            <w:noProof/>
            <w:sz w:val="28"/>
            <w:rtl/>
          </w:rPr>
          <w:t xml:space="preserve">3.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تبصره</w:t>
        </w:r>
        <w:r w:rsidR="00483EC5" w:rsidRPr="00A966FA">
          <w:rPr>
            <w:rStyle w:val="Hyperlink"/>
            <w:noProof/>
            <w:sz w:val="28"/>
            <w:rtl/>
          </w:rPr>
          <w:softHyphen/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ها</w:t>
        </w:r>
        <w:r w:rsidR="00483EC5" w:rsidRPr="00A966FA">
          <w:rPr>
            <w:rStyle w:val="Hyperlink"/>
            <w:rFonts w:hint="cs"/>
            <w:noProof/>
            <w:sz w:val="28"/>
            <w:rtl/>
          </w:rPr>
          <w:t>ی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قانون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ع</w:t>
        </w:r>
        <w:r w:rsidR="00483EC5" w:rsidRPr="00A966FA">
          <w:rPr>
            <w:rStyle w:val="Hyperlink"/>
            <w:rFonts w:hint="cs"/>
            <w:noProof/>
            <w:sz w:val="28"/>
            <w:rtl/>
          </w:rPr>
          <w:t>ی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ن</w:t>
        </w:r>
        <w:r w:rsidR="00483EC5" w:rsidRPr="00A966FA">
          <w:rPr>
            <w:rStyle w:val="Hyperlink"/>
            <w:rFonts w:hint="cs"/>
            <w:noProof/>
            <w:sz w:val="28"/>
            <w:rtl/>
          </w:rPr>
          <w:t>ی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ت</w:t>
        </w:r>
        <w:r w:rsidR="00483EC5" w:rsidRPr="00A966FA">
          <w:rPr>
            <w:noProof/>
            <w:webHidden/>
            <w:sz w:val="28"/>
            <w:rtl/>
          </w:rPr>
          <w:tab/>
        </w:r>
        <w:r w:rsidR="00483EC5" w:rsidRPr="00A966FA">
          <w:rPr>
            <w:rStyle w:val="Hyperlink"/>
            <w:noProof/>
            <w:sz w:val="28"/>
            <w:rtl/>
          </w:rPr>
          <w:fldChar w:fldCharType="begin"/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noProof/>
            <w:webHidden/>
            <w:sz w:val="28"/>
          </w:rPr>
          <w:instrText>PAGEREF</w:instrText>
        </w:r>
        <w:r w:rsidR="00483EC5" w:rsidRPr="00A966FA">
          <w:rPr>
            <w:noProof/>
            <w:webHidden/>
            <w:sz w:val="28"/>
            <w:rtl/>
          </w:rPr>
          <w:instrText xml:space="preserve"> _</w:instrText>
        </w:r>
        <w:r w:rsidR="00483EC5" w:rsidRPr="00A966FA">
          <w:rPr>
            <w:noProof/>
            <w:webHidden/>
            <w:sz w:val="28"/>
          </w:rPr>
          <w:instrText>Toc382125124 \h</w:instrText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rStyle w:val="Hyperlink"/>
            <w:noProof/>
            <w:sz w:val="28"/>
            <w:rtl/>
          </w:rPr>
        </w:r>
        <w:r w:rsidR="00483EC5" w:rsidRPr="00A966FA">
          <w:rPr>
            <w:rStyle w:val="Hyperlink"/>
            <w:noProof/>
            <w:sz w:val="28"/>
            <w:rtl/>
          </w:rPr>
          <w:fldChar w:fldCharType="separate"/>
        </w:r>
        <w:r w:rsidR="00483EC5" w:rsidRPr="00A966FA">
          <w:rPr>
            <w:noProof/>
            <w:webHidden/>
            <w:sz w:val="28"/>
            <w:rtl/>
          </w:rPr>
          <w:t>4</w:t>
        </w:r>
        <w:r w:rsidR="00483EC5" w:rsidRPr="00A966FA">
          <w:rPr>
            <w:rStyle w:val="Hyperlink"/>
            <w:noProof/>
            <w:sz w:val="28"/>
            <w:rtl/>
          </w:rPr>
          <w:fldChar w:fldCharType="end"/>
        </w:r>
      </w:hyperlink>
    </w:p>
    <w:p w:rsidR="00483EC5" w:rsidRPr="00A966FA" w:rsidRDefault="000D09EE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125125" w:history="1">
        <w:r w:rsidR="00483EC5" w:rsidRPr="00A966FA">
          <w:rPr>
            <w:rStyle w:val="Hyperlink"/>
            <w:noProof/>
            <w:sz w:val="28"/>
            <w:rtl/>
          </w:rPr>
          <w:t xml:space="preserve">4.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مستقل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بودن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اعمال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از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بهشت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و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جهنم</w:t>
        </w:r>
        <w:r w:rsidR="00483EC5" w:rsidRPr="00A966FA">
          <w:rPr>
            <w:noProof/>
            <w:webHidden/>
            <w:sz w:val="28"/>
            <w:rtl/>
          </w:rPr>
          <w:tab/>
        </w:r>
        <w:r w:rsidR="00483EC5" w:rsidRPr="00A966FA">
          <w:rPr>
            <w:rStyle w:val="Hyperlink"/>
            <w:noProof/>
            <w:sz w:val="28"/>
            <w:rtl/>
          </w:rPr>
          <w:fldChar w:fldCharType="begin"/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noProof/>
            <w:webHidden/>
            <w:sz w:val="28"/>
          </w:rPr>
          <w:instrText>PAGEREF</w:instrText>
        </w:r>
        <w:r w:rsidR="00483EC5" w:rsidRPr="00A966FA">
          <w:rPr>
            <w:noProof/>
            <w:webHidden/>
            <w:sz w:val="28"/>
            <w:rtl/>
          </w:rPr>
          <w:instrText xml:space="preserve"> _</w:instrText>
        </w:r>
        <w:r w:rsidR="00483EC5" w:rsidRPr="00A966FA">
          <w:rPr>
            <w:noProof/>
            <w:webHidden/>
            <w:sz w:val="28"/>
          </w:rPr>
          <w:instrText>Toc382125125 \h</w:instrText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rStyle w:val="Hyperlink"/>
            <w:noProof/>
            <w:sz w:val="28"/>
            <w:rtl/>
          </w:rPr>
        </w:r>
        <w:r w:rsidR="00483EC5" w:rsidRPr="00A966FA">
          <w:rPr>
            <w:rStyle w:val="Hyperlink"/>
            <w:noProof/>
            <w:sz w:val="28"/>
            <w:rtl/>
          </w:rPr>
          <w:fldChar w:fldCharType="separate"/>
        </w:r>
        <w:r w:rsidR="00483EC5" w:rsidRPr="00A966FA">
          <w:rPr>
            <w:noProof/>
            <w:webHidden/>
            <w:sz w:val="28"/>
            <w:rtl/>
          </w:rPr>
          <w:t>4</w:t>
        </w:r>
        <w:r w:rsidR="00483EC5" w:rsidRPr="00A966FA">
          <w:rPr>
            <w:rStyle w:val="Hyperlink"/>
            <w:noProof/>
            <w:sz w:val="28"/>
            <w:rtl/>
          </w:rPr>
          <w:fldChar w:fldCharType="end"/>
        </w:r>
      </w:hyperlink>
    </w:p>
    <w:p w:rsidR="00483EC5" w:rsidRPr="00A966FA" w:rsidRDefault="000D09E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125126" w:history="1">
        <w:r w:rsidR="00483EC5" w:rsidRPr="00A966FA">
          <w:rPr>
            <w:rStyle w:val="Hyperlink"/>
            <w:rFonts w:hint="eastAsia"/>
            <w:noProof/>
            <w:sz w:val="28"/>
            <w:rtl/>
          </w:rPr>
          <w:t>استحاق</w:t>
        </w:r>
        <w:r w:rsidR="00483EC5" w:rsidRPr="00A966FA">
          <w:rPr>
            <w:rStyle w:val="Hyperlink"/>
            <w:rFonts w:hint="cs"/>
            <w:noProof/>
            <w:sz w:val="28"/>
            <w:rtl/>
          </w:rPr>
          <w:t>ی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cs"/>
            <w:noProof/>
            <w:sz w:val="28"/>
            <w:rtl/>
          </w:rPr>
          <w:t>ی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ا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تفضل</w:t>
        </w:r>
        <w:r w:rsidR="00483EC5" w:rsidRPr="00A966FA">
          <w:rPr>
            <w:rStyle w:val="Hyperlink"/>
            <w:rFonts w:hint="cs"/>
            <w:noProof/>
            <w:sz w:val="28"/>
            <w:rtl/>
          </w:rPr>
          <w:t>ی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بودن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ثواب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و</w:t>
        </w:r>
        <w:r w:rsidR="00483EC5" w:rsidRPr="00A966FA">
          <w:rPr>
            <w:rStyle w:val="Hyperlink"/>
            <w:noProof/>
            <w:sz w:val="28"/>
            <w:rtl/>
          </w:rPr>
          <w:t xml:space="preserve"> </w:t>
        </w:r>
        <w:r w:rsidR="00483EC5" w:rsidRPr="00A966FA">
          <w:rPr>
            <w:rStyle w:val="Hyperlink"/>
            <w:rFonts w:hint="eastAsia"/>
            <w:noProof/>
            <w:sz w:val="28"/>
            <w:rtl/>
          </w:rPr>
          <w:t>عقاب</w:t>
        </w:r>
        <w:r w:rsidR="00483EC5" w:rsidRPr="00A966FA">
          <w:rPr>
            <w:noProof/>
            <w:webHidden/>
            <w:sz w:val="28"/>
            <w:rtl/>
          </w:rPr>
          <w:tab/>
        </w:r>
        <w:r w:rsidR="00483EC5" w:rsidRPr="00A966FA">
          <w:rPr>
            <w:rStyle w:val="Hyperlink"/>
            <w:noProof/>
            <w:sz w:val="28"/>
            <w:rtl/>
          </w:rPr>
          <w:fldChar w:fldCharType="begin"/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noProof/>
            <w:webHidden/>
            <w:sz w:val="28"/>
          </w:rPr>
          <w:instrText>PAGEREF</w:instrText>
        </w:r>
        <w:r w:rsidR="00483EC5" w:rsidRPr="00A966FA">
          <w:rPr>
            <w:noProof/>
            <w:webHidden/>
            <w:sz w:val="28"/>
            <w:rtl/>
          </w:rPr>
          <w:instrText xml:space="preserve"> _</w:instrText>
        </w:r>
        <w:r w:rsidR="00483EC5" w:rsidRPr="00A966FA">
          <w:rPr>
            <w:noProof/>
            <w:webHidden/>
            <w:sz w:val="28"/>
          </w:rPr>
          <w:instrText>Toc382125126 \h</w:instrText>
        </w:r>
        <w:r w:rsidR="00483EC5" w:rsidRPr="00A966FA">
          <w:rPr>
            <w:noProof/>
            <w:webHidden/>
            <w:sz w:val="28"/>
            <w:rtl/>
          </w:rPr>
          <w:instrText xml:space="preserve"> </w:instrText>
        </w:r>
        <w:r w:rsidR="00483EC5" w:rsidRPr="00A966FA">
          <w:rPr>
            <w:rStyle w:val="Hyperlink"/>
            <w:noProof/>
            <w:sz w:val="28"/>
            <w:rtl/>
          </w:rPr>
        </w:r>
        <w:r w:rsidR="00483EC5" w:rsidRPr="00A966FA">
          <w:rPr>
            <w:rStyle w:val="Hyperlink"/>
            <w:noProof/>
            <w:sz w:val="28"/>
            <w:rtl/>
          </w:rPr>
          <w:fldChar w:fldCharType="separate"/>
        </w:r>
        <w:r w:rsidR="00483EC5" w:rsidRPr="00A966FA">
          <w:rPr>
            <w:noProof/>
            <w:webHidden/>
            <w:sz w:val="28"/>
            <w:rtl/>
          </w:rPr>
          <w:t>5</w:t>
        </w:r>
        <w:r w:rsidR="00483EC5" w:rsidRPr="00A966FA">
          <w:rPr>
            <w:rStyle w:val="Hyperlink"/>
            <w:noProof/>
            <w:sz w:val="28"/>
            <w:rtl/>
          </w:rPr>
          <w:fldChar w:fldCharType="end"/>
        </w:r>
      </w:hyperlink>
    </w:p>
    <w:p w:rsidR="00794621" w:rsidRPr="00801C9A" w:rsidRDefault="00794621" w:rsidP="00794621">
      <w:pPr>
        <w:rPr>
          <w:rtl/>
        </w:rPr>
      </w:pPr>
      <w:r w:rsidRPr="00A966FA">
        <w:rPr>
          <w:sz w:val="28"/>
          <w:rtl/>
        </w:rPr>
        <w:fldChar w:fldCharType="end"/>
      </w:r>
    </w:p>
    <w:p w:rsidR="00794621" w:rsidRPr="00801C9A" w:rsidRDefault="00794621" w:rsidP="00306CF3">
      <w:pPr>
        <w:tabs>
          <w:tab w:val="center" w:pos="4961"/>
          <w:tab w:val="left" w:pos="6908"/>
        </w:tabs>
        <w:jc w:val="left"/>
        <w:rPr>
          <w:rtl/>
        </w:rPr>
      </w:pPr>
      <w:r w:rsidRPr="00801C9A">
        <w:rPr>
          <w:rtl/>
        </w:rPr>
        <w:br w:type="page"/>
      </w:r>
      <w:r w:rsidR="00306CF3" w:rsidRPr="00801C9A">
        <w:rPr>
          <w:rtl/>
        </w:rPr>
        <w:lastRenderedPageBreak/>
        <w:tab/>
      </w:r>
      <w:r w:rsidRPr="00801C9A">
        <w:rPr>
          <w:rFonts w:hint="cs"/>
          <w:rtl/>
        </w:rPr>
        <w:t>بسم الله الرحمن الرح</w:t>
      </w:r>
      <w:r w:rsidR="009D2ADB">
        <w:rPr>
          <w:rFonts w:hint="cs"/>
          <w:rtl/>
        </w:rPr>
        <w:t>ی</w:t>
      </w:r>
      <w:r w:rsidRPr="00801C9A">
        <w:rPr>
          <w:rFonts w:hint="cs"/>
          <w:rtl/>
        </w:rPr>
        <w:t>م</w:t>
      </w:r>
      <w:r w:rsidR="00306CF3" w:rsidRPr="00801C9A">
        <w:rPr>
          <w:rtl/>
        </w:rPr>
        <w:tab/>
      </w:r>
    </w:p>
    <w:p w:rsidR="00794621" w:rsidRPr="00801C9A" w:rsidRDefault="00794621" w:rsidP="008C21F8">
      <w:pPr>
        <w:pStyle w:val="Heading2"/>
        <w:rPr>
          <w:rtl/>
        </w:rPr>
      </w:pPr>
      <w:bookmarkStart w:id="0" w:name="_Toc382125121"/>
      <w:r w:rsidRPr="00801C9A">
        <w:rPr>
          <w:rFonts w:hint="cs"/>
          <w:rtl/>
        </w:rPr>
        <w:t>مقدمه</w:t>
      </w:r>
      <w:bookmarkEnd w:id="0"/>
    </w:p>
    <w:p w:rsidR="00092A95" w:rsidRPr="00092A95" w:rsidRDefault="00092A95" w:rsidP="0017681E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 xml:space="preserve">در </w:t>
      </w:r>
      <w:r w:rsidR="00DA38A0">
        <w:rPr>
          <w:rFonts w:hint="cs"/>
          <w:b/>
          <w:sz w:val="18"/>
          <w:rtl/>
        </w:rPr>
        <w:t>مقدمه</w:t>
      </w:r>
      <w:r w:rsidRPr="00092A95">
        <w:rPr>
          <w:rFonts w:hint="cs"/>
          <w:b/>
          <w:sz w:val="18"/>
          <w:rtl/>
        </w:rPr>
        <w:t xml:space="preserve"> این بحث که در واجبات غیری هم استحقاق ثواب وجود دارد یا ندارد یک بحث </w:t>
      </w:r>
      <w:r w:rsidR="00DA38A0">
        <w:rPr>
          <w:rFonts w:hint="cs"/>
          <w:b/>
          <w:sz w:val="18"/>
          <w:rtl/>
        </w:rPr>
        <w:t>عمده</w:t>
      </w:r>
      <w:r w:rsidRPr="00092A95">
        <w:rPr>
          <w:rFonts w:hint="cs"/>
          <w:b/>
          <w:sz w:val="18"/>
          <w:rtl/>
        </w:rPr>
        <w:t xml:space="preserve"> کلامی است که نتایج اصولی و فقهی دارد</w:t>
      </w:r>
      <w:r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بحث این بود که ثواب و عقاب اخروی از چه </w:t>
      </w:r>
      <w:r w:rsidR="009D2ADB">
        <w:rPr>
          <w:rFonts w:hint="eastAsia"/>
          <w:b/>
          <w:sz w:val="18"/>
          <w:rtl/>
        </w:rPr>
        <w:t>مقوله‌ا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است؟ عرض کردیم که چهار نظریه وجود دارد که عینیت، علیت، اقتضا و قراردادی بودند و ظواهر ادله را هم اگر ما بررسی بکنیم هر کدام با هر یک از این</w:t>
      </w:r>
      <w:r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نظر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ه‌ها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توانست</w:t>
      </w:r>
      <w:r w:rsidRPr="00092A95">
        <w:rPr>
          <w:rFonts w:hint="cs"/>
          <w:b/>
          <w:sz w:val="18"/>
          <w:rtl/>
        </w:rPr>
        <w:t xml:space="preserve"> تطابق داشته باشد. ما بعد از طرح مباحث</w:t>
      </w:r>
      <w:r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جمع‌بند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که داشتیم به این شکل بود</w:t>
      </w:r>
      <w:r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من </w:t>
      </w:r>
      <w:r w:rsidR="00DA38A0">
        <w:rPr>
          <w:rFonts w:hint="cs"/>
          <w:b/>
          <w:sz w:val="18"/>
          <w:rtl/>
        </w:rPr>
        <w:t>عذرخواهی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کنم</w:t>
      </w:r>
      <w:r w:rsidRPr="00092A95">
        <w:rPr>
          <w:rFonts w:hint="cs"/>
          <w:b/>
          <w:sz w:val="18"/>
          <w:rtl/>
        </w:rPr>
        <w:t xml:space="preserve"> به خاطر اهمیتی که دارد تکرار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کنم</w:t>
      </w:r>
      <w:r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جمع‌بند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ما مشتمل بر این محورهایی بود که عرض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کنم</w:t>
      </w:r>
      <w:r w:rsidR="0017681E">
        <w:rPr>
          <w:rFonts w:hint="cs"/>
          <w:b/>
          <w:sz w:val="18"/>
          <w:rtl/>
        </w:rPr>
        <w:t>:</w:t>
      </w:r>
    </w:p>
    <w:p w:rsidR="00092A95" w:rsidRPr="00092A95" w:rsidRDefault="00483EC5" w:rsidP="00483EC5">
      <w:pPr>
        <w:pStyle w:val="Heading3"/>
        <w:rPr>
          <w:rtl/>
        </w:rPr>
      </w:pPr>
      <w:bookmarkStart w:id="1" w:name="_Toc382125122"/>
      <w:r>
        <w:rPr>
          <w:rFonts w:hint="cs"/>
          <w:rtl/>
        </w:rPr>
        <w:t xml:space="preserve">1. </w:t>
      </w:r>
      <w:r w:rsidR="00092A95" w:rsidRPr="00092A95">
        <w:rPr>
          <w:rFonts w:hint="cs"/>
          <w:rtl/>
        </w:rPr>
        <w:t>اطلاق داشتن قانون جزا بودن عمل</w:t>
      </w:r>
      <w:bookmarkEnd w:id="1"/>
    </w:p>
    <w:p w:rsidR="00092A95" w:rsidRPr="00092A95" w:rsidRDefault="00092A95" w:rsidP="005114BB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 xml:space="preserve"> </w:t>
      </w:r>
      <w:r w:rsidRPr="00951610">
        <w:rPr>
          <w:rFonts w:hint="cs"/>
          <w:b/>
          <w:sz w:val="18"/>
          <w:rtl/>
        </w:rPr>
        <w:t>یک</w:t>
      </w:r>
      <w:r w:rsidR="00951610" w:rsidRPr="00951610">
        <w:rPr>
          <w:rFonts w:hint="cs"/>
          <w:b/>
          <w:sz w:val="18"/>
          <w:rtl/>
        </w:rPr>
        <w:t xml:space="preserve"> مطلب</w:t>
      </w:r>
      <w:r w:rsidRPr="00951610">
        <w:rPr>
          <w:rFonts w:hint="cs"/>
          <w:b/>
          <w:sz w:val="18"/>
          <w:rtl/>
        </w:rPr>
        <w:t xml:space="preserve"> این بود</w:t>
      </w:r>
      <w:r w:rsidRPr="00092A95">
        <w:rPr>
          <w:rFonts w:hint="cs"/>
          <w:b/>
          <w:sz w:val="18"/>
          <w:rtl/>
        </w:rPr>
        <w:t xml:space="preserve"> که قانون «</w:t>
      </w:r>
      <w:r w:rsidRPr="00FC628F">
        <w:rPr>
          <w:rFonts w:hint="cs"/>
          <w:bCs/>
          <w:sz w:val="18"/>
          <w:rtl/>
        </w:rPr>
        <w:t>لا تجزون الا ما کنتم ما تعملون</w:t>
      </w:r>
      <w:r w:rsidRPr="00092A95">
        <w:rPr>
          <w:rFonts w:hint="cs"/>
          <w:b/>
          <w:sz w:val="18"/>
          <w:rtl/>
        </w:rPr>
        <w:t xml:space="preserve">» که در </w:t>
      </w:r>
      <w:r w:rsidR="009D2ADB">
        <w:rPr>
          <w:rFonts w:hint="eastAsia"/>
          <w:b/>
          <w:sz w:val="18"/>
          <w:rtl/>
        </w:rPr>
        <w:t>طا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فه‌ا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از آیات</w:t>
      </w:r>
      <w:r w:rsidR="00951610">
        <w:rPr>
          <w:rFonts w:hint="cs"/>
          <w:b/>
          <w:sz w:val="18"/>
          <w:rtl/>
        </w:rPr>
        <w:t xml:space="preserve"> آمده بود</w:t>
      </w:r>
      <w:r w:rsidRPr="00092A95">
        <w:rPr>
          <w:rFonts w:hint="cs"/>
          <w:b/>
          <w:sz w:val="18"/>
          <w:rtl/>
        </w:rPr>
        <w:t xml:space="preserve"> که به نحوی حاصره است و مفادش این است که جزای شما فقط اعمال شما است</w:t>
      </w:r>
      <w:r w:rsidR="00951610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آن هم نه نتایج اعمال بلکه خود اعمال</w:t>
      </w:r>
      <w:r w:rsidR="00951610">
        <w:rPr>
          <w:rFonts w:hint="cs"/>
          <w:b/>
          <w:sz w:val="18"/>
          <w:rtl/>
        </w:rPr>
        <w:t xml:space="preserve"> است.</w:t>
      </w:r>
      <w:r w:rsidRPr="00092A95">
        <w:rPr>
          <w:rFonts w:hint="cs"/>
          <w:b/>
          <w:sz w:val="18"/>
          <w:rtl/>
        </w:rPr>
        <w:t xml:space="preserve"> گفتیم دلیلی نداریم که از این ظاهر </w:t>
      </w:r>
      <w:r w:rsidR="00951610" w:rsidRPr="00092A95">
        <w:rPr>
          <w:rFonts w:hint="cs"/>
          <w:b/>
          <w:sz w:val="18"/>
          <w:rtl/>
        </w:rPr>
        <w:t xml:space="preserve">دست </w:t>
      </w:r>
      <w:r w:rsidRPr="00092A95">
        <w:rPr>
          <w:rFonts w:hint="cs"/>
          <w:b/>
          <w:sz w:val="18"/>
          <w:rtl/>
        </w:rPr>
        <w:t>برداریم</w:t>
      </w:r>
      <w:r w:rsidR="00951610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 </w:t>
      </w:r>
      <w:r w:rsidR="00951610">
        <w:rPr>
          <w:rFonts w:hint="cs"/>
          <w:b/>
          <w:sz w:val="18"/>
          <w:rtl/>
        </w:rPr>
        <w:t xml:space="preserve">اگر دلیل عقلی  برای دست برداشتن از این ظاهر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داشت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م</w:t>
      </w:r>
      <w:r w:rsidR="00951610">
        <w:rPr>
          <w:rFonts w:hint="cs"/>
          <w:b/>
          <w:sz w:val="18"/>
          <w:rtl/>
        </w:rPr>
        <w:t xml:space="preserve"> شاید این ظاهر نادیده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گرفت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م</w:t>
      </w:r>
      <w:r w:rsidR="00282F2F">
        <w:rPr>
          <w:rFonts w:hint="cs"/>
          <w:b/>
          <w:sz w:val="18"/>
          <w:rtl/>
        </w:rPr>
        <w:t xml:space="preserve">، اما این اعمال </w:t>
      </w:r>
      <w:r w:rsidR="00282F2F" w:rsidRPr="00092A95">
        <w:rPr>
          <w:rFonts w:hint="cs"/>
          <w:b/>
          <w:sz w:val="18"/>
          <w:rtl/>
        </w:rPr>
        <w:t xml:space="preserve">یک روحی دارد که </w:t>
      </w:r>
      <w:r w:rsidR="00282F2F">
        <w:rPr>
          <w:rFonts w:hint="cs"/>
          <w:b/>
          <w:sz w:val="18"/>
          <w:rtl/>
        </w:rPr>
        <w:t>خودش</w:t>
      </w:r>
      <w:r w:rsidR="00282F2F"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آ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282F2F">
        <w:rPr>
          <w:rFonts w:hint="cs"/>
          <w:b/>
          <w:sz w:val="18"/>
          <w:rtl/>
        </w:rPr>
        <w:t xml:space="preserve">؛ یعنی حقیقت و ملکوت آن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آ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9176FD">
        <w:rPr>
          <w:b/>
          <w:sz w:val="18"/>
          <w:rtl/>
        </w:rPr>
        <w:t xml:space="preserve"> </w:t>
      </w:r>
      <w:r w:rsidR="00282F2F">
        <w:rPr>
          <w:rFonts w:hint="cs"/>
          <w:b/>
          <w:sz w:val="18"/>
          <w:rtl/>
        </w:rPr>
        <w:t xml:space="preserve">تا این حد روشن است، </w:t>
      </w:r>
      <w:r w:rsidRPr="00092A95">
        <w:rPr>
          <w:rFonts w:hint="cs"/>
          <w:b/>
          <w:sz w:val="18"/>
          <w:rtl/>
        </w:rPr>
        <w:t xml:space="preserve">اما بیش از این </w:t>
      </w:r>
      <w:r w:rsidR="00282F2F">
        <w:rPr>
          <w:rFonts w:hint="cs"/>
          <w:b/>
          <w:sz w:val="18"/>
          <w:rtl/>
        </w:rPr>
        <w:t>اگر</w:t>
      </w:r>
      <w:r w:rsidRPr="00092A95">
        <w:rPr>
          <w:rFonts w:hint="cs"/>
          <w:b/>
          <w:sz w:val="18"/>
          <w:rtl/>
        </w:rPr>
        <w:t xml:space="preserve"> بگوییم که «لا تجزون الا ما کنتم ما تعملون» </w:t>
      </w:r>
      <w:r w:rsidR="00DA38A0">
        <w:rPr>
          <w:rFonts w:hint="cs"/>
          <w:b/>
          <w:sz w:val="18"/>
          <w:rtl/>
        </w:rPr>
        <w:t>نتیجه</w:t>
      </w:r>
      <w:r w:rsidRPr="00092A95">
        <w:rPr>
          <w:rFonts w:hint="cs"/>
          <w:b/>
          <w:sz w:val="18"/>
          <w:rtl/>
        </w:rPr>
        <w:t xml:space="preserve"> عمل</w:t>
      </w:r>
      <w:r w:rsidR="00282F2F">
        <w:rPr>
          <w:rFonts w:hint="cs"/>
          <w:b/>
          <w:sz w:val="18"/>
          <w:rtl/>
        </w:rPr>
        <w:t xml:space="preserve"> را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282F2F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چنین چیزی</w:t>
      </w:r>
      <w:r w:rsidR="00282F2F">
        <w:rPr>
          <w:rFonts w:hint="cs"/>
          <w:b/>
          <w:sz w:val="18"/>
          <w:rtl/>
        </w:rPr>
        <w:t xml:space="preserve"> معلوم</w:t>
      </w:r>
      <w:r w:rsidRPr="00092A95">
        <w:rPr>
          <w:rFonts w:hint="cs"/>
          <w:b/>
          <w:sz w:val="18"/>
          <w:rtl/>
        </w:rPr>
        <w:t xml:space="preserve"> نیست. </w:t>
      </w:r>
      <w:r w:rsidR="00DA38A0">
        <w:rPr>
          <w:rFonts w:hint="cs"/>
          <w:b/>
          <w:sz w:val="18"/>
          <w:rtl/>
        </w:rPr>
        <w:t>کلمه</w:t>
      </w:r>
      <w:r w:rsidRPr="00092A95">
        <w:rPr>
          <w:rFonts w:hint="cs"/>
          <w:b/>
          <w:sz w:val="18"/>
          <w:rtl/>
        </w:rPr>
        <w:t xml:space="preserve"> جزا هم دو تا مفعول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رد</w:t>
      </w:r>
      <w:r w:rsidRPr="00092A95">
        <w:rPr>
          <w:rFonts w:hint="cs"/>
          <w:b/>
          <w:sz w:val="18"/>
          <w:rtl/>
        </w:rPr>
        <w:t xml:space="preserve"> جزا</w:t>
      </w:r>
      <w:r w:rsidR="00282F2F">
        <w:rPr>
          <w:rFonts w:hint="cs"/>
          <w:b/>
          <w:sz w:val="18"/>
          <w:rtl/>
        </w:rPr>
        <w:t>ءً</w:t>
      </w:r>
      <w:r w:rsidRPr="00092A95">
        <w:rPr>
          <w:rFonts w:hint="cs"/>
          <w:b/>
          <w:sz w:val="18"/>
          <w:rtl/>
        </w:rPr>
        <w:t xml:space="preserve"> و خیرا</w:t>
      </w:r>
      <w:r w:rsidR="00282F2F">
        <w:rPr>
          <w:rFonts w:hint="cs"/>
          <w:b/>
          <w:sz w:val="18"/>
          <w:rtl/>
        </w:rPr>
        <w:t>ً</w:t>
      </w:r>
      <w:r w:rsidRPr="00092A95">
        <w:rPr>
          <w:rFonts w:hint="cs"/>
          <w:b/>
          <w:sz w:val="18"/>
          <w:rtl/>
        </w:rPr>
        <w:t xml:space="preserve">  دو تا مفعول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رد</w:t>
      </w:r>
      <w:r w:rsidR="00282F2F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</w:t>
      </w:r>
      <w:r w:rsidR="00E909CF">
        <w:rPr>
          <w:rFonts w:hint="eastAsia"/>
          <w:b/>
          <w:sz w:val="18"/>
          <w:rtl/>
        </w:rPr>
        <w:t>اینجا</w:t>
      </w:r>
      <w:r w:rsidRPr="00092A95">
        <w:rPr>
          <w:rFonts w:hint="cs"/>
          <w:b/>
          <w:sz w:val="18"/>
          <w:rtl/>
        </w:rPr>
        <w:t xml:space="preserve"> هم که نائب مفعول گرفته است مجرور شده است</w:t>
      </w:r>
      <w:r w:rsidR="00282F2F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مفعول اول</w:t>
      </w:r>
      <w:r w:rsidR="00282F2F">
        <w:rPr>
          <w:rFonts w:hint="cs"/>
          <w:b/>
          <w:sz w:val="18"/>
          <w:rtl/>
        </w:rPr>
        <w:t xml:space="preserve"> جزاء</w:t>
      </w:r>
      <w:r w:rsidRPr="00092A95">
        <w:rPr>
          <w:rFonts w:hint="cs"/>
          <w:b/>
          <w:sz w:val="18"/>
          <w:rtl/>
        </w:rPr>
        <w:t xml:space="preserve"> آن شخصی است که مجازات دریافت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 مفعول دوم خود همان چیزی است که جزا است خود مجازات است آن</w:t>
      </w:r>
      <w:r w:rsidR="00282F2F">
        <w:rPr>
          <w:rFonts w:hint="cs"/>
          <w:b/>
          <w:sz w:val="18"/>
          <w:rtl/>
        </w:rPr>
        <w:t xml:space="preserve"> چیزی</w:t>
      </w:r>
      <w:r w:rsidRPr="00092A95">
        <w:rPr>
          <w:rFonts w:hint="cs"/>
          <w:b/>
          <w:sz w:val="18"/>
          <w:rtl/>
        </w:rPr>
        <w:t xml:space="preserve"> که به </w:t>
      </w:r>
      <w:r w:rsidR="00282F2F">
        <w:rPr>
          <w:rFonts w:hint="cs"/>
          <w:b/>
          <w:sz w:val="18"/>
          <w:rtl/>
        </w:rPr>
        <w:t>شخص</w:t>
      </w:r>
      <w:r w:rsidRPr="00092A95">
        <w:rPr>
          <w:rFonts w:hint="cs"/>
          <w:b/>
          <w:sz w:val="18"/>
          <w:rtl/>
        </w:rPr>
        <w:t xml:space="preserve"> داده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="00282F2F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مفعول اول شخصی است که </w:t>
      </w:r>
      <w:r w:rsidR="00282F2F">
        <w:rPr>
          <w:rFonts w:hint="cs"/>
          <w:b/>
          <w:sz w:val="18"/>
          <w:rtl/>
        </w:rPr>
        <w:t xml:space="preserve">جزا را </w:t>
      </w:r>
      <w:r w:rsidRPr="00092A95">
        <w:rPr>
          <w:rFonts w:hint="cs"/>
          <w:b/>
          <w:sz w:val="18"/>
          <w:rtl/>
        </w:rPr>
        <w:t xml:space="preserve">دریافت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="00282F2F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مفعول دوم </w:t>
      </w:r>
      <w:r w:rsidR="00282F2F">
        <w:rPr>
          <w:rFonts w:hint="cs"/>
          <w:b/>
          <w:sz w:val="18"/>
          <w:rtl/>
        </w:rPr>
        <w:t xml:space="preserve">همان </w:t>
      </w:r>
      <w:r w:rsidRPr="00092A95">
        <w:rPr>
          <w:rFonts w:hint="cs"/>
          <w:b/>
          <w:sz w:val="18"/>
          <w:rtl/>
        </w:rPr>
        <w:t>چیزی است که</w:t>
      </w:r>
      <w:r w:rsidR="00282F2F">
        <w:rPr>
          <w:rFonts w:hint="cs"/>
          <w:b/>
          <w:sz w:val="18"/>
          <w:rtl/>
        </w:rPr>
        <w:t xml:space="preserve"> آن را</w:t>
      </w:r>
      <w:r w:rsidRPr="00092A95">
        <w:rPr>
          <w:rFonts w:hint="cs"/>
          <w:b/>
          <w:sz w:val="18"/>
          <w:rtl/>
        </w:rPr>
        <w:t xml:space="preserve"> دریافت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. وقتی که ما مجرور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Pr="00092A95">
        <w:rPr>
          <w:rFonts w:hint="cs"/>
          <w:b/>
          <w:sz w:val="18"/>
          <w:rtl/>
        </w:rPr>
        <w:t xml:space="preserve"> مفعول دوم همان جزا است که به صورت مفعول اول </w:t>
      </w:r>
      <w:r w:rsidR="00E909CF">
        <w:rPr>
          <w:rFonts w:hint="cs"/>
          <w:b/>
          <w:sz w:val="18"/>
          <w:rtl/>
        </w:rPr>
        <w:t>درمی‌آید</w:t>
      </w:r>
      <w:r w:rsidRPr="00092A95">
        <w:rPr>
          <w:rFonts w:hint="cs"/>
          <w:b/>
          <w:sz w:val="18"/>
          <w:rtl/>
        </w:rPr>
        <w:t xml:space="preserve"> وقتی که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فرما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Pr="00092A95">
        <w:rPr>
          <w:rFonts w:hint="cs"/>
          <w:b/>
          <w:sz w:val="18"/>
          <w:rtl/>
        </w:rPr>
        <w:t xml:space="preserve"> ما کنتم تعملون </w:t>
      </w:r>
      <w:r w:rsidR="00346D13">
        <w:rPr>
          <w:rFonts w:hint="cs"/>
          <w:b/>
          <w:sz w:val="18"/>
          <w:rtl/>
        </w:rPr>
        <w:t>این</w:t>
      </w:r>
      <w:r w:rsidRPr="00092A95">
        <w:rPr>
          <w:rFonts w:hint="cs"/>
          <w:b/>
          <w:sz w:val="18"/>
          <w:rtl/>
        </w:rPr>
        <w:t xml:space="preserve"> </w:t>
      </w:r>
      <w:r w:rsidR="00346D13">
        <w:rPr>
          <w:rFonts w:hint="cs"/>
          <w:b/>
          <w:sz w:val="18"/>
          <w:rtl/>
        </w:rPr>
        <w:t>«</w:t>
      </w:r>
      <w:r w:rsidRPr="00092A95">
        <w:rPr>
          <w:rFonts w:hint="cs"/>
          <w:b/>
          <w:sz w:val="18"/>
          <w:rtl/>
        </w:rPr>
        <w:t>ما</w:t>
      </w:r>
      <w:r w:rsidR="00346D13">
        <w:rPr>
          <w:rFonts w:hint="cs"/>
          <w:b/>
          <w:sz w:val="18"/>
          <w:rtl/>
        </w:rPr>
        <w:t>»</w:t>
      </w:r>
      <w:r w:rsidRPr="00092A95">
        <w:rPr>
          <w:rFonts w:hint="cs"/>
          <w:b/>
          <w:sz w:val="18"/>
          <w:rtl/>
        </w:rPr>
        <w:t xml:space="preserve"> هم اینجا </w:t>
      </w:r>
      <w:r w:rsidR="00346D13">
        <w:rPr>
          <w:rFonts w:hint="cs"/>
          <w:b/>
          <w:sz w:val="18"/>
          <w:rtl/>
        </w:rPr>
        <w:t>یا</w:t>
      </w:r>
      <w:r w:rsidRPr="00092A95">
        <w:rPr>
          <w:rFonts w:hint="cs"/>
          <w:b/>
          <w:sz w:val="18"/>
          <w:rtl/>
        </w:rPr>
        <w:t xml:space="preserve"> مصدریه است یا موصوله</w:t>
      </w:r>
      <w:r w:rsidR="00346D13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فرقی </w:t>
      </w:r>
      <w:r w:rsidR="009D2ADB">
        <w:rPr>
          <w:rFonts w:hint="eastAsia"/>
          <w:b/>
          <w:sz w:val="18"/>
          <w:rtl/>
        </w:rPr>
        <w:t>نم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="00346D13">
        <w:rPr>
          <w:rFonts w:hint="cs"/>
          <w:b/>
          <w:sz w:val="18"/>
          <w:rtl/>
        </w:rPr>
        <w:t>؛</w:t>
      </w:r>
      <w:r w:rsidRPr="00092A95">
        <w:rPr>
          <w:rFonts w:hint="cs"/>
          <w:b/>
          <w:sz w:val="18"/>
          <w:rtl/>
        </w:rPr>
        <w:t xml:space="preserve"> یعنی همان عمل</w:t>
      </w:r>
      <w:r w:rsidR="00346D13">
        <w:rPr>
          <w:rFonts w:hint="cs"/>
          <w:b/>
          <w:sz w:val="18"/>
          <w:rtl/>
        </w:rPr>
        <w:t xml:space="preserve"> شما؛</w:t>
      </w:r>
      <w:r w:rsidRPr="00092A95">
        <w:rPr>
          <w:rFonts w:hint="cs"/>
          <w:b/>
          <w:sz w:val="18"/>
          <w:rtl/>
        </w:rPr>
        <w:t xml:space="preserve"> </w:t>
      </w:r>
      <w:r w:rsidR="00E909CF">
        <w:rPr>
          <w:rFonts w:hint="eastAsia"/>
          <w:b/>
          <w:sz w:val="18"/>
          <w:rtl/>
        </w:rPr>
        <w:t>آنچه</w:t>
      </w:r>
      <w:r w:rsidR="00346D13">
        <w:rPr>
          <w:rFonts w:hint="cs"/>
          <w:b/>
          <w:sz w:val="18"/>
          <w:rtl/>
        </w:rPr>
        <w:t xml:space="preserve"> را</w:t>
      </w:r>
      <w:r w:rsidRPr="00092A95">
        <w:rPr>
          <w:rFonts w:hint="cs"/>
          <w:b/>
          <w:sz w:val="18"/>
          <w:rtl/>
        </w:rPr>
        <w:t xml:space="preserve"> که عمل کردید</w:t>
      </w:r>
      <w:r w:rsidR="00346D13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همان خودش جزا است</w:t>
      </w:r>
      <w:r w:rsidR="00346D13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این ظاهر که</w:t>
      </w:r>
      <w:r w:rsidR="00346D13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346D13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>خود</w:t>
      </w:r>
      <w:r w:rsidR="00346D13">
        <w:rPr>
          <w:rFonts w:hint="cs"/>
          <w:b/>
          <w:sz w:val="18"/>
          <w:rtl/>
        </w:rPr>
        <w:t xml:space="preserve"> عمل</w:t>
      </w:r>
      <w:r w:rsidRPr="00092A95">
        <w:rPr>
          <w:rFonts w:hint="cs"/>
          <w:b/>
          <w:sz w:val="18"/>
          <w:rtl/>
        </w:rPr>
        <w:t xml:space="preserve"> جزا است و حصر هم دارد که فقط </w:t>
      </w:r>
      <w:r w:rsidR="00346D13" w:rsidRPr="00092A95">
        <w:rPr>
          <w:rFonts w:hint="cs"/>
          <w:b/>
          <w:sz w:val="18"/>
          <w:rtl/>
        </w:rPr>
        <w:t>همان</w:t>
      </w:r>
      <w:r w:rsidR="00346D13">
        <w:rPr>
          <w:rFonts w:hint="cs"/>
          <w:b/>
          <w:sz w:val="18"/>
          <w:rtl/>
        </w:rPr>
        <w:t xml:space="preserve"> عمل</w:t>
      </w:r>
      <w:r w:rsidR="00346D13" w:rsidRPr="00092A95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 xml:space="preserve">به شما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رسد</w:t>
      </w:r>
      <w:r w:rsidR="00346D13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این ظاهر را باید حفظ کنیم. </w:t>
      </w:r>
      <w:r w:rsidR="00346D13">
        <w:rPr>
          <w:rFonts w:hint="cs"/>
          <w:b/>
          <w:sz w:val="18"/>
          <w:rtl/>
        </w:rPr>
        <w:t>اگر خود عمل شد،</w:t>
      </w:r>
      <w:r w:rsidRPr="00092A95">
        <w:rPr>
          <w:rFonts w:hint="cs"/>
          <w:b/>
          <w:sz w:val="18"/>
          <w:rtl/>
        </w:rPr>
        <w:t xml:space="preserve"> از نظر </w:t>
      </w:r>
      <w:r w:rsidRPr="00092A95">
        <w:rPr>
          <w:rFonts w:hint="cs"/>
          <w:b/>
          <w:sz w:val="18"/>
          <w:rtl/>
        </w:rPr>
        <w:lastRenderedPageBreak/>
        <w:t xml:space="preserve">فلسفی و تحلیلی هم مفهوم تفسیری بلندی دارد. معنایش این است که خود عمل یک روحی دارد یک حقیقتی دارد و ماندگار هم است و خود آن در آن عالم حضور پیدا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 </w:t>
      </w:r>
      <w:r w:rsidR="00346D13">
        <w:rPr>
          <w:rFonts w:hint="cs"/>
          <w:b/>
          <w:sz w:val="18"/>
          <w:rtl/>
        </w:rPr>
        <w:t>و</w:t>
      </w:r>
      <w:r w:rsidRPr="00092A95">
        <w:rPr>
          <w:rFonts w:hint="cs"/>
          <w:b/>
          <w:sz w:val="18"/>
          <w:rtl/>
        </w:rPr>
        <w:t xml:space="preserve"> همان</w:t>
      </w:r>
      <w:r w:rsidR="00346D13">
        <w:rPr>
          <w:rFonts w:hint="cs"/>
          <w:b/>
          <w:sz w:val="18"/>
          <w:rtl/>
        </w:rPr>
        <w:t xml:space="preserve"> چیز</w:t>
      </w:r>
      <w:r w:rsidRPr="00092A95">
        <w:rPr>
          <w:rFonts w:hint="cs"/>
          <w:b/>
          <w:sz w:val="18"/>
          <w:rtl/>
        </w:rPr>
        <w:t xml:space="preserve">ی </w:t>
      </w:r>
      <w:r w:rsidR="00346D13">
        <w:rPr>
          <w:rFonts w:hint="cs"/>
          <w:b/>
          <w:sz w:val="18"/>
          <w:rtl/>
        </w:rPr>
        <w:t xml:space="preserve">است </w:t>
      </w:r>
      <w:r w:rsidRPr="00092A95">
        <w:rPr>
          <w:rFonts w:hint="cs"/>
          <w:b/>
          <w:sz w:val="18"/>
          <w:rtl/>
        </w:rPr>
        <w:t>که</w:t>
      </w:r>
      <w:r w:rsidR="00346D13">
        <w:rPr>
          <w:rFonts w:hint="cs"/>
          <w:b/>
          <w:sz w:val="18"/>
          <w:rtl/>
        </w:rPr>
        <w:t xml:space="preserve"> در آیه آمده:</w:t>
      </w:r>
      <w:r w:rsidRPr="00092A95">
        <w:rPr>
          <w:rFonts w:hint="cs"/>
          <w:b/>
          <w:sz w:val="18"/>
          <w:rtl/>
        </w:rPr>
        <w:t xml:space="preserve"> «</w:t>
      </w:r>
      <w:r w:rsidRPr="00346D13">
        <w:rPr>
          <w:rFonts w:hint="eastAsia"/>
          <w:bCs/>
          <w:sz w:val="18"/>
          <w:rtl/>
        </w:rPr>
        <w:t>وَ</w:t>
      </w:r>
      <w:r w:rsidRPr="00346D13">
        <w:rPr>
          <w:bCs/>
          <w:sz w:val="18"/>
          <w:rtl/>
        </w:rPr>
        <w:t xml:space="preserve"> </w:t>
      </w:r>
      <w:r w:rsidRPr="00346D13">
        <w:rPr>
          <w:rFonts w:hint="eastAsia"/>
          <w:bCs/>
          <w:sz w:val="18"/>
          <w:rtl/>
        </w:rPr>
        <w:t>وَجَدُوا</w:t>
      </w:r>
      <w:r w:rsidRPr="00346D13">
        <w:rPr>
          <w:bCs/>
          <w:sz w:val="18"/>
          <w:rtl/>
        </w:rPr>
        <w:t xml:space="preserve"> </w:t>
      </w:r>
      <w:r w:rsidRPr="00346D13">
        <w:rPr>
          <w:rFonts w:hint="eastAsia"/>
          <w:bCs/>
          <w:sz w:val="18"/>
          <w:rtl/>
        </w:rPr>
        <w:t>ما</w:t>
      </w:r>
      <w:r w:rsidRPr="00346D13">
        <w:rPr>
          <w:bCs/>
          <w:sz w:val="18"/>
          <w:rtl/>
        </w:rPr>
        <w:t xml:space="preserve"> </w:t>
      </w:r>
      <w:r w:rsidRPr="00346D13">
        <w:rPr>
          <w:rFonts w:hint="eastAsia"/>
          <w:bCs/>
          <w:sz w:val="18"/>
          <w:rtl/>
        </w:rPr>
        <w:t>عَمِلُوا</w:t>
      </w:r>
      <w:r w:rsidRPr="00346D13">
        <w:rPr>
          <w:bCs/>
          <w:sz w:val="18"/>
          <w:rtl/>
        </w:rPr>
        <w:t xml:space="preserve"> </w:t>
      </w:r>
      <w:r w:rsidRPr="00346D13">
        <w:rPr>
          <w:rFonts w:hint="eastAsia"/>
          <w:bCs/>
          <w:sz w:val="18"/>
          <w:rtl/>
        </w:rPr>
        <w:t>حاضِراً</w:t>
      </w:r>
      <w:r w:rsidRPr="00092A95">
        <w:rPr>
          <w:rFonts w:hint="cs"/>
          <w:b/>
          <w:sz w:val="18"/>
          <w:rtl/>
        </w:rPr>
        <w:t>»</w:t>
      </w:r>
      <w:r w:rsidR="00346D13">
        <w:rPr>
          <w:rStyle w:val="FootnoteReference"/>
          <w:b/>
          <w:sz w:val="18"/>
          <w:rtl/>
        </w:rPr>
        <w:footnoteReference w:id="1"/>
      </w:r>
      <w:r w:rsidRPr="00092A95">
        <w:rPr>
          <w:rFonts w:hint="cs"/>
          <w:b/>
          <w:sz w:val="18"/>
          <w:rtl/>
        </w:rPr>
        <w:t xml:space="preserve"> </w:t>
      </w:r>
      <w:r w:rsidR="00346D13">
        <w:rPr>
          <w:rFonts w:hint="cs"/>
          <w:b/>
          <w:sz w:val="18"/>
          <w:rtl/>
        </w:rPr>
        <w:t xml:space="preserve"> که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Pr="00092A95">
        <w:rPr>
          <w:rFonts w:hint="cs"/>
          <w:b/>
          <w:sz w:val="18"/>
          <w:rtl/>
        </w:rPr>
        <w:t xml:space="preserve"> خود عمل باقی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ماند</w:t>
      </w:r>
      <w:r w:rsidRPr="00092A95">
        <w:rPr>
          <w:rFonts w:hint="cs"/>
          <w:b/>
          <w:sz w:val="18"/>
          <w:rtl/>
        </w:rPr>
        <w:t xml:space="preserve"> و ماندگار است و خود آن جزا است و تنها جزای شما خود آن است این دو سه تا مطلب را همه در این جمله </w:t>
      </w:r>
      <w:r w:rsidR="00AA7962">
        <w:rPr>
          <w:rFonts w:hint="cs"/>
          <w:b/>
          <w:sz w:val="18"/>
          <w:rtl/>
        </w:rPr>
        <w:t>درآوردند</w:t>
      </w:r>
      <w:r w:rsidRPr="00092A95">
        <w:rPr>
          <w:rFonts w:hint="cs"/>
          <w:b/>
          <w:sz w:val="18"/>
          <w:rtl/>
        </w:rPr>
        <w:t xml:space="preserve">. منتها </w:t>
      </w:r>
      <w:r w:rsidR="00346D13">
        <w:rPr>
          <w:rFonts w:hint="cs"/>
          <w:b/>
          <w:sz w:val="18"/>
          <w:rtl/>
        </w:rPr>
        <w:t xml:space="preserve">باید بدانیم </w:t>
      </w:r>
      <w:r w:rsidRPr="00092A95">
        <w:rPr>
          <w:rFonts w:hint="cs"/>
          <w:b/>
          <w:sz w:val="18"/>
          <w:rtl/>
        </w:rPr>
        <w:t xml:space="preserve">تحلیل فلسفی </w:t>
      </w:r>
      <w:r w:rsidR="00346D13" w:rsidRPr="00092A95">
        <w:rPr>
          <w:rFonts w:hint="cs"/>
          <w:b/>
          <w:sz w:val="18"/>
          <w:rtl/>
        </w:rPr>
        <w:t>این</w:t>
      </w:r>
      <w:r w:rsidR="00346D13">
        <w:rPr>
          <w:rFonts w:hint="cs"/>
          <w:b/>
          <w:sz w:val="18"/>
          <w:rtl/>
        </w:rPr>
        <w:t xml:space="preserve"> مسئله</w:t>
      </w:r>
      <w:r w:rsidR="00346D13" w:rsidRPr="00092A95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>چ</w:t>
      </w:r>
      <w:r w:rsidR="00346D13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ست؟ </w:t>
      </w:r>
      <w:r w:rsidR="00346D13">
        <w:rPr>
          <w:rFonts w:hint="cs"/>
          <w:b/>
          <w:sz w:val="18"/>
          <w:rtl/>
        </w:rPr>
        <w:t xml:space="preserve">در </w:t>
      </w:r>
      <w:r w:rsidR="00E909CF">
        <w:rPr>
          <w:rFonts w:hint="eastAsia"/>
          <w:b/>
          <w:sz w:val="18"/>
          <w:rtl/>
        </w:rPr>
        <w:t>اینجا</w:t>
      </w:r>
      <w:r w:rsidR="00346D13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 xml:space="preserve">من به حاشیه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روم</w:t>
      </w:r>
      <w:r w:rsidR="00346D13">
        <w:rPr>
          <w:rFonts w:hint="cs"/>
          <w:b/>
          <w:sz w:val="18"/>
          <w:rtl/>
        </w:rPr>
        <w:t>:</w:t>
      </w:r>
      <w:r w:rsidRPr="00092A95">
        <w:rPr>
          <w:rFonts w:hint="cs"/>
          <w:b/>
          <w:sz w:val="18"/>
          <w:rtl/>
        </w:rPr>
        <w:t xml:space="preserve">  فلسفه و </w:t>
      </w:r>
      <w:r w:rsidR="009D2ADB">
        <w:rPr>
          <w:rFonts w:hint="eastAsia"/>
          <w:b/>
          <w:sz w:val="18"/>
          <w:rtl/>
        </w:rPr>
        <w:t>تحل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ل‌ها</w:t>
      </w:r>
      <w:r w:rsidRPr="00092A95">
        <w:rPr>
          <w:rFonts w:hint="cs"/>
          <w:b/>
          <w:sz w:val="18"/>
          <w:rtl/>
        </w:rPr>
        <w:t xml:space="preserve"> و </w:t>
      </w:r>
      <w:r w:rsidR="009D2ADB">
        <w:rPr>
          <w:rFonts w:hint="eastAsia"/>
          <w:b/>
          <w:sz w:val="18"/>
          <w:rtl/>
        </w:rPr>
        <w:t>دقت‌ها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عقلی گاهی در موا</w:t>
      </w:r>
      <w:r w:rsidR="00346D13">
        <w:rPr>
          <w:rFonts w:hint="cs"/>
          <w:b/>
          <w:sz w:val="18"/>
          <w:rtl/>
        </w:rPr>
        <w:t>ر</w:t>
      </w:r>
      <w:r w:rsidRPr="00092A95">
        <w:rPr>
          <w:rFonts w:hint="cs"/>
          <w:b/>
          <w:sz w:val="18"/>
          <w:rtl/>
        </w:rPr>
        <w:t xml:space="preserve">دی  بر حکم یا معارف اثر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گذارد</w:t>
      </w:r>
      <w:r w:rsidR="005114BB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گاهی هم </w:t>
      </w:r>
      <w:r w:rsidR="005114BB">
        <w:rPr>
          <w:rFonts w:hint="cs"/>
          <w:b/>
          <w:sz w:val="18"/>
          <w:rtl/>
        </w:rPr>
        <w:t>به</w:t>
      </w:r>
      <w:r w:rsidRPr="00092A95">
        <w:rPr>
          <w:rFonts w:hint="cs"/>
          <w:b/>
          <w:sz w:val="18"/>
          <w:rtl/>
        </w:rPr>
        <w:t xml:space="preserve"> </w:t>
      </w:r>
      <w:r w:rsidR="005114BB">
        <w:rPr>
          <w:rFonts w:hint="cs"/>
          <w:b/>
          <w:sz w:val="18"/>
          <w:rtl/>
        </w:rPr>
        <w:t>این جنبه</w:t>
      </w:r>
      <w:r w:rsidRPr="00092A95">
        <w:rPr>
          <w:rFonts w:hint="cs"/>
          <w:b/>
          <w:sz w:val="18"/>
          <w:rtl/>
        </w:rPr>
        <w:t xml:space="preserve"> کار نداریم که بحثش جداگانه است. گاهی هم فلسفه در امتداد معارف حرکت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 که اینجا </w:t>
      </w:r>
      <w:r w:rsidR="00AA7962">
        <w:rPr>
          <w:rFonts w:hint="cs"/>
          <w:b/>
          <w:sz w:val="18"/>
          <w:rtl/>
        </w:rPr>
        <w:t>این‌طوری</w:t>
      </w:r>
      <w:r w:rsidRPr="00092A95">
        <w:rPr>
          <w:rFonts w:hint="cs"/>
          <w:b/>
          <w:sz w:val="18"/>
          <w:rtl/>
        </w:rPr>
        <w:t xml:space="preserve"> است</w:t>
      </w:r>
      <w:r w:rsidR="005114BB">
        <w:rPr>
          <w:rFonts w:hint="cs"/>
          <w:b/>
          <w:sz w:val="18"/>
          <w:rtl/>
        </w:rPr>
        <w:t>؛</w:t>
      </w:r>
      <w:r w:rsidRPr="00092A95">
        <w:rPr>
          <w:rFonts w:hint="cs"/>
          <w:b/>
          <w:sz w:val="18"/>
          <w:rtl/>
        </w:rPr>
        <w:t xml:space="preserve"> فلسفه در طول معارف حرکت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="005114BB">
        <w:rPr>
          <w:rFonts w:hint="cs"/>
          <w:b/>
          <w:sz w:val="18"/>
          <w:rtl/>
        </w:rPr>
        <w:t>؛ یعنی</w:t>
      </w:r>
      <w:r w:rsidRPr="00092A95">
        <w:rPr>
          <w:rFonts w:hint="cs"/>
          <w:b/>
          <w:sz w:val="18"/>
          <w:rtl/>
        </w:rPr>
        <w:t xml:space="preserve"> ما از این باب در بحث اجتهادی اثبات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 که مطلب این حکم یا این معرفت این است بعد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 که این مطلب تحلیلش </w:t>
      </w:r>
      <w:r w:rsidR="005114BB">
        <w:rPr>
          <w:rFonts w:hint="cs"/>
          <w:b/>
          <w:sz w:val="18"/>
          <w:rtl/>
        </w:rPr>
        <w:t>چیست؟</w:t>
      </w:r>
      <w:r w:rsidRPr="00092A95">
        <w:rPr>
          <w:rFonts w:hint="cs"/>
          <w:b/>
          <w:sz w:val="18"/>
          <w:rtl/>
        </w:rPr>
        <w:t xml:space="preserve"> فلسفه تحلیل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 که چ</w:t>
      </w:r>
      <w:r w:rsidR="005114BB">
        <w:rPr>
          <w:rFonts w:hint="cs"/>
          <w:b/>
          <w:sz w:val="18"/>
          <w:rtl/>
        </w:rPr>
        <w:t xml:space="preserve">گونه </w:t>
      </w:r>
      <w:r w:rsidRPr="00092A95">
        <w:rPr>
          <w:rFonts w:hint="cs"/>
          <w:b/>
          <w:sz w:val="18"/>
          <w:rtl/>
        </w:rPr>
        <w:t>عمل باقی بماند</w:t>
      </w:r>
      <w:r w:rsidR="005114BB">
        <w:rPr>
          <w:rFonts w:hint="cs"/>
          <w:b/>
          <w:sz w:val="18"/>
          <w:rtl/>
        </w:rPr>
        <w:t>؟</w:t>
      </w:r>
      <w:r w:rsidRPr="00092A95">
        <w:rPr>
          <w:rFonts w:hint="cs"/>
          <w:b/>
          <w:sz w:val="18"/>
          <w:rtl/>
        </w:rPr>
        <w:t xml:space="preserve"> این </w:t>
      </w:r>
      <w:r w:rsidR="005114BB">
        <w:rPr>
          <w:rFonts w:hint="cs"/>
          <w:b/>
          <w:sz w:val="18"/>
          <w:rtl/>
        </w:rPr>
        <w:t xml:space="preserve">کار </w:t>
      </w:r>
      <w:r w:rsidRPr="00092A95">
        <w:rPr>
          <w:rFonts w:hint="cs"/>
          <w:b/>
          <w:sz w:val="18"/>
          <w:rtl/>
        </w:rPr>
        <w:t>تحلیل فلسفی</w:t>
      </w:r>
      <w:r w:rsidR="005114BB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Pr="00092A95">
        <w:rPr>
          <w:rFonts w:hint="cs"/>
          <w:b/>
          <w:sz w:val="18"/>
          <w:rtl/>
        </w:rPr>
        <w:t xml:space="preserve">. ولی ما به لحاظ اجتهادی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 که اصل اول ما که </w:t>
      </w:r>
      <w:r w:rsidR="005114BB">
        <w:rPr>
          <w:rFonts w:hint="cs"/>
          <w:b/>
          <w:sz w:val="18"/>
          <w:rtl/>
        </w:rPr>
        <w:t>تردیدناپذیر است</w:t>
      </w:r>
      <w:r w:rsidRPr="00092A95">
        <w:rPr>
          <w:rFonts w:hint="cs"/>
          <w:b/>
          <w:sz w:val="18"/>
          <w:rtl/>
        </w:rPr>
        <w:t xml:space="preserve"> این است که اعمال ما ماندگار است و </w:t>
      </w:r>
      <w:r w:rsidR="009D2ADB">
        <w:rPr>
          <w:rFonts w:hint="eastAsia"/>
          <w:b/>
          <w:sz w:val="18"/>
          <w:rtl/>
        </w:rPr>
        <w:t>مهم‌تر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</w:t>
      </w:r>
      <w:r w:rsidRPr="00092A95">
        <w:rPr>
          <w:rFonts w:hint="cs"/>
          <w:b/>
          <w:sz w:val="18"/>
          <w:rtl/>
        </w:rPr>
        <w:t xml:space="preserve"> جزای ما خود اعمال </w:t>
      </w:r>
      <w:r w:rsidR="005114BB" w:rsidRPr="00092A95">
        <w:rPr>
          <w:rFonts w:hint="cs"/>
          <w:b/>
          <w:sz w:val="18"/>
          <w:rtl/>
        </w:rPr>
        <w:t xml:space="preserve">به نحو اطلاق </w:t>
      </w:r>
      <w:r w:rsidRPr="00092A95">
        <w:rPr>
          <w:rFonts w:hint="cs"/>
          <w:b/>
          <w:sz w:val="18"/>
          <w:rtl/>
        </w:rPr>
        <w:t>است</w:t>
      </w:r>
      <w:r w:rsidR="005114BB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این یک مطلب. </w:t>
      </w:r>
    </w:p>
    <w:p w:rsidR="00092A95" w:rsidRPr="00092A95" w:rsidRDefault="00483EC5" w:rsidP="00483EC5">
      <w:pPr>
        <w:pStyle w:val="Heading3"/>
        <w:rPr>
          <w:rtl/>
        </w:rPr>
      </w:pPr>
      <w:bookmarkStart w:id="2" w:name="_Toc382125123"/>
      <w:r>
        <w:rPr>
          <w:rFonts w:hint="cs"/>
          <w:rtl/>
        </w:rPr>
        <w:t xml:space="preserve">2. </w:t>
      </w:r>
      <w:r w:rsidR="00092A95" w:rsidRPr="00092A95">
        <w:rPr>
          <w:rFonts w:hint="cs"/>
          <w:rtl/>
        </w:rPr>
        <w:t>قید خوردن قانون در مورد ثواب</w:t>
      </w:r>
      <w:bookmarkEnd w:id="2"/>
    </w:p>
    <w:p w:rsidR="00483EC5" w:rsidRDefault="00092A95" w:rsidP="004F513D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 xml:space="preserve">مطلب دوم این است که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 که این حصر در </w:t>
      </w:r>
      <w:r w:rsidR="00AA7962">
        <w:rPr>
          <w:rFonts w:hint="cs"/>
          <w:b/>
          <w:sz w:val="18"/>
          <w:rtl/>
        </w:rPr>
        <w:t>یکجا</w:t>
      </w:r>
      <w:r w:rsidRPr="00092A95">
        <w:rPr>
          <w:rFonts w:hint="cs"/>
          <w:b/>
          <w:sz w:val="18"/>
          <w:rtl/>
        </w:rPr>
        <w:t xml:space="preserve"> شکسته شده است</w:t>
      </w:r>
      <w:r w:rsidR="005114BB">
        <w:rPr>
          <w:rFonts w:hint="cs"/>
          <w:b/>
          <w:sz w:val="18"/>
          <w:rtl/>
        </w:rPr>
        <w:t xml:space="preserve"> و </w:t>
      </w:r>
      <w:r w:rsidR="005114BB" w:rsidRPr="00092A95">
        <w:rPr>
          <w:rFonts w:hint="cs"/>
          <w:b/>
          <w:sz w:val="18"/>
          <w:rtl/>
        </w:rPr>
        <w:t xml:space="preserve">آن </w:t>
      </w:r>
      <w:r w:rsidR="005114BB">
        <w:rPr>
          <w:rFonts w:hint="cs"/>
          <w:b/>
          <w:sz w:val="18"/>
          <w:rtl/>
        </w:rPr>
        <w:t>در مورد</w:t>
      </w:r>
      <w:r w:rsidRPr="00092A95">
        <w:rPr>
          <w:rFonts w:hint="cs"/>
          <w:b/>
          <w:sz w:val="18"/>
          <w:rtl/>
        </w:rPr>
        <w:t xml:space="preserve"> مثوبات است در </w:t>
      </w:r>
      <w:r w:rsidR="009D2ADB">
        <w:rPr>
          <w:rFonts w:hint="eastAsia"/>
          <w:b/>
          <w:sz w:val="18"/>
          <w:rtl/>
        </w:rPr>
        <w:t>ثواب‌ها</w:t>
      </w:r>
      <w:r w:rsidRPr="00092A95">
        <w:rPr>
          <w:rFonts w:hint="cs"/>
          <w:b/>
          <w:sz w:val="18"/>
          <w:rtl/>
        </w:rPr>
        <w:t xml:space="preserve"> و اعمال نیک حصر شکسته شده است</w:t>
      </w:r>
      <w:r w:rsidR="005114BB">
        <w:rPr>
          <w:rFonts w:hint="cs"/>
          <w:b/>
          <w:sz w:val="18"/>
          <w:rtl/>
        </w:rPr>
        <w:t>؛ البته</w:t>
      </w:r>
      <w:r w:rsidRPr="00092A95">
        <w:rPr>
          <w:rFonts w:hint="cs"/>
          <w:b/>
          <w:sz w:val="18"/>
          <w:rtl/>
        </w:rPr>
        <w:t xml:space="preserve"> نه اصل بقای عمل و جزایی بودن عمل</w:t>
      </w:r>
      <w:r w:rsidR="005114BB">
        <w:rPr>
          <w:rFonts w:hint="cs"/>
          <w:b/>
          <w:sz w:val="18"/>
          <w:rtl/>
        </w:rPr>
        <w:t xml:space="preserve">؛ لذا باید </w:t>
      </w:r>
      <w:r w:rsidR="00AF5D52">
        <w:rPr>
          <w:rFonts w:hint="cs"/>
          <w:b/>
          <w:sz w:val="18"/>
          <w:rtl/>
        </w:rPr>
        <w:t>توجه</w:t>
      </w:r>
      <w:r w:rsidR="005114BB">
        <w:rPr>
          <w:rFonts w:hint="cs"/>
          <w:b/>
          <w:sz w:val="18"/>
          <w:rtl/>
        </w:rPr>
        <w:t xml:space="preserve"> نماییم که</w:t>
      </w:r>
      <w:r w:rsidRPr="00092A95">
        <w:rPr>
          <w:rFonts w:hint="cs"/>
          <w:b/>
          <w:sz w:val="18"/>
          <w:rtl/>
        </w:rPr>
        <w:t xml:space="preserve"> دو تا قانون است</w:t>
      </w:r>
      <w:r w:rsidR="005114BB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قانون حصر در این جا شکسته شده است در اعمال نیک فراتر از آن جزا، خود </w:t>
      </w:r>
      <w:r w:rsidR="009176FD">
        <w:rPr>
          <w:rFonts w:hint="eastAsia"/>
          <w:b/>
          <w:sz w:val="18"/>
          <w:rtl/>
        </w:rPr>
        <w:t>عمل</w:t>
      </w:r>
      <w:r w:rsidR="009176FD">
        <w:rPr>
          <w:b/>
          <w:sz w:val="18"/>
          <w:rtl/>
        </w:rPr>
        <w:t xml:space="preserve"> (</w:t>
      </w:r>
      <w:r w:rsidRPr="00AF5D52">
        <w:rPr>
          <w:rFonts w:hint="cs"/>
          <w:bCs/>
          <w:sz w:val="18"/>
          <w:rtl/>
        </w:rPr>
        <w:t>یزیدهم من فضله</w:t>
      </w:r>
      <w:r w:rsidR="005114BB">
        <w:rPr>
          <w:rFonts w:hint="cs"/>
          <w:b/>
          <w:sz w:val="18"/>
          <w:rtl/>
        </w:rPr>
        <w:t>)</w:t>
      </w:r>
      <w:r w:rsidRPr="00092A95">
        <w:rPr>
          <w:rFonts w:hint="cs"/>
          <w:b/>
          <w:sz w:val="18"/>
          <w:rtl/>
        </w:rPr>
        <w:t xml:space="preserve"> که به نحو ثواب اقتضایی است یا ثواب قراردادی است</w:t>
      </w:r>
      <w:r w:rsidR="005114BB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یک چیزی غیر از آن عینیت در آن</w:t>
      </w:r>
      <w:r w:rsidR="005114BB">
        <w:rPr>
          <w:rFonts w:hint="cs"/>
          <w:b/>
          <w:sz w:val="18"/>
          <w:rtl/>
        </w:rPr>
        <w:t xml:space="preserve"> ثواب</w:t>
      </w:r>
      <w:r w:rsidRPr="00092A95">
        <w:rPr>
          <w:rFonts w:hint="cs"/>
          <w:b/>
          <w:sz w:val="18"/>
          <w:rtl/>
        </w:rPr>
        <w:t xml:space="preserve"> وجود دارد</w:t>
      </w:r>
      <w:r w:rsidR="005114BB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این هم قانون دوم که در این جا معلوم شد که در </w:t>
      </w:r>
      <w:r w:rsidR="009D2ADB">
        <w:rPr>
          <w:rFonts w:hint="eastAsia"/>
          <w:b/>
          <w:sz w:val="18"/>
          <w:rtl/>
        </w:rPr>
        <w:t>عقاب‌ها</w:t>
      </w:r>
      <w:r w:rsidRPr="00092A95">
        <w:rPr>
          <w:rFonts w:hint="cs"/>
          <w:b/>
          <w:sz w:val="18"/>
          <w:rtl/>
        </w:rPr>
        <w:t xml:space="preserve"> فقط عمل است اما در غیر </w:t>
      </w:r>
      <w:r w:rsidR="009D2ADB">
        <w:rPr>
          <w:rFonts w:hint="eastAsia"/>
          <w:b/>
          <w:sz w:val="18"/>
          <w:rtl/>
        </w:rPr>
        <w:t>عقاب‌ها</w:t>
      </w:r>
      <w:r w:rsidRPr="00092A95">
        <w:rPr>
          <w:rFonts w:hint="cs"/>
          <w:b/>
          <w:sz w:val="18"/>
          <w:rtl/>
        </w:rPr>
        <w:t xml:space="preserve">، ثواب عمل است و چیزی </w:t>
      </w:r>
      <w:r w:rsidR="00AF5D52">
        <w:rPr>
          <w:rFonts w:hint="cs"/>
          <w:b/>
          <w:sz w:val="18"/>
          <w:rtl/>
        </w:rPr>
        <w:t>زائد</w:t>
      </w:r>
      <w:r w:rsidRPr="00092A95">
        <w:rPr>
          <w:rFonts w:hint="cs"/>
          <w:b/>
          <w:sz w:val="18"/>
          <w:rtl/>
        </w:rPr>
        <w:t xml:space="preserve"> </w:t>
      </w:r>
      <w:r w:rsidR="00AF5D52">
        <w:rPr>
          <w:rFonts w:hint="cs"/>
          <w:b/>
          <w:sz w:val="18"/>
          <w:rtl/>
        </w:rPr>
        <w:t>بر آن</w:t>
      </w:r>
      <w:r w:rsidRPr="00092A95">
        <w:rPr>
          <w:rFonts w:hint="cs"/>
          <w:b/>
          <w:sz w:val="18"/>
          <w:rtl/>
        </w:rPr>
        <w:t xml:space="preserve"> این هم دو تفاوت </w:t>
      </w:r>
      <w:r w:rsidR="009D2ADB">
        <w:rPr>
          <w:rFonts w:hint="eastAsia"/>
          <w:b/>
          <w:sz w:val="18"/>
          <w:rtl/>
        </w:rPr>
        <w:t>ا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ن‌ها</w:t>
      </w:r>
      <w:r w:rsidRPr="00092A95">
        <w:rPr>
          <w:rFonts w:hint="cs"/>
          <w:b/>
          <w:sz w:val="18"/>
          <w:rtl/>
        </w:rPr>
        <w:t xml:space="preserve"> و این هم فقط تقیید خورده است و مشکلی ندارد این دو</w:t>
      </w:r>
      <w:r w:rsidR="005114BB">
        <w:rPr>
          <w:rFonts w:hint="cs"/>
          <w:b/>
          <w:sz w:val="18"/>
          <w:rtl/>
        </w:rPr>
        <w:t xml:space="preserve"> مطلب</w:t>
      </w:r>
      <w:r w:rsidRPr="00092A95">
        <w:rPr>
          <w:rFonts w:hint="cs"/>
          <w:b/>
          <w:sz w:val="18"/>
          <w:rtl/>
        </w:rPr>
        <w:t xml:space="preserve">. </w:t>
      </w:r>
    </w:p>
    <w:p w:rsidR="00483EC5" w:rsidRDefault="00483EC5" w:rsidP="00483EC5">
      <w:pPr>
        <w:pStyle w:val="Heading3"/>
        <w:rPr>
          <w:rtl/>
        </w:rPr>
      </w:pPr>
      <w:bookmarkStart w:id="3" w:name="_Toc382125124"/>
      <w:r>
        <w:rPr>
          <w:rFonts w:hint="cs"/>
          <w:rtl/>
        </w:rPr>
        <w:lastRenderedPageBreak/>
        <w:t xml:space="preserve">3. </w:t>
      </w:r>
      <w:r w:rsidR="009D2ADB">
        <w:rPr>
          <w:rFonts w:hint="eastAsia"/>
          <w:rtl/>
        </w:rPr>
        <w:t>تبصره‌ها</w:t>
      </w:r>
      <w:r w:rsidR="009D2ADB">
        <w:rPr>
          <w:rFonts w:hint="cs"/>
          <w:rtl/>
        </w:rPr>
        <w:t>ی</w:t>
      </w:r>
      <w:r>
        <w:rPr>
          <w:rFonts w:hint="cs"/>
          <w:rtl/>
        </w:rPr>
        <w:t xml:space="preserve"> قانون عینیت</w:t>
      </w:r>
      <w:bookmarkEnd w:id="3"/>
    </w:p>
    <w:p w:rsidR="00483EC5" w:rsidRDefault="00092A95" w:rsidP="004F513D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 xml:space="preserve">قانون سوم هم این است که این عینیتی که </w:t>
      </w:r>
      <w:r w:rsidRPr="00092A95">
        <w:rPr>
          <w:b/>
          <w:sz w:val="18"/>
          <w:rtl/>
        </w:rPr>
        <w:t xml:space="preserve">ما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 عمل محشور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="005114BB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منافات </w:t>
      </w:r>
      <w:r w:rsidR="00271405">
        <w:rPr>
          <w:rFonts w:hint="cs"/>
          <w:b/>
          <w:sz w:val="18"/>
          <w:rtl/>
        </w:rPr>
        <w:t>با</w:t>
      </w:r>
      <w:r w:rsidRPr="00092A95">
        <w:rPr>
          <w:rFonts w:hint="cs"/>
          <w:b/>
          <w:sz w:val="18"/>
          <w:rtl/>
        </w:rPr>
        <w:t xml:space="preserve"> تغییر</w:t>
      </w:r>
      <w:r w:rsidR="00271405">
        <w:rPr>
          <w:rFonts w:hint="cs"/>
          <w:b/>
          <w:sz w:val="18"/>
          <w:rtl/>
        </w:rPr>
        <w:t xml:space="preserve">، </w:t>
      </w:r>
      <w:r w:rsidRPr="00092A95">
        <w:rPr>
          <w:rFonts w:hint="cs"/>
          <w:b/>
          <w:sz w:val="18"/>
          <w:rtl/>
        </w:rPr>
        <w:t xml:space="preserve">تبدل و </w:t>
      </w:r>
      <w:r w:rsidR="00AF5D52">
        <w:rPr>
          <w:rFonts w:hint="cs"/>
          <w:b/>
          <w:sz w:val="18"/>
          <w:rtl/>
        </w:rPr>
        <w:t>دست‌کاری</w:t>
      </w:r>
      <w:r w:rsidRPr="00092A95">
        <w:rPr>
          <w:rFonts w:hint="cs"/>
          <w:b/>
          <w:sz w:val="18"/>
          <w:rtl/>
        </w:rPr>
        <w:t xml:space="preserve"> در مقدمات آن نیست</w:t>
      </w:r>
      <w:r w:rsidR="00271405">
        <w:rPr>
          <w:rFonts w:hint="cs"/>
          <w:b/>
          <w:sz w:val="18"/>
          <w:rtl/>
        </w:rPr>
        <w:t xml:space="preserve"> که</w:t>
      </w:r>
      <w:r w:rsidRPr="00092A95">
        <w:rPr>
          <w:rFonts w:hint="cs"/>
          <w:b/>
          <w:sz w:val="18"/>
          <w:rtl/>
        </w:rPr>
        <w:t xml:space="preserve"> تا روز قیامت و بعد</w:t>
      </w:r>
      <w:r w:rsidR="00271405">
        <w:rPr>
          <w:rFonts w:hint="cs"/>
          <w:b/>
          <w:sz w:val="18"/>
          <w:rtl/>
        </w:rPr>
        <w:t xml:space="preserve"> از آن</w:t>
      </w:r>
      <w:r w:rsidRPr="00092A95">
        <w:rPr>
          <w:rFonts w:hint="cs"/>
          <w:b/>
          <w:sz w:val="18"/>
          <w:rtl/>
        </w:rPr>
        <w:t xml:space="preserve"> هم </w:t>
      </w:r>
      <w:r w:rsidR="00271405" w:rsidRPr="00092A95">
        <w:rPr>
          <w:rFonts w:hint="cs"/>
          <w:b/>
          <w:sz w:val="18"/>
          <w:rtl/>
        </w:rPr>
        <w:t xml:space="preserve">ممکن است </w:t>
      </w:r>
      <w:r w:rsidRPr="00092A95">
        <w:rPr>
          <w:rFonts w:hint="cs"/>
          <w:b/>
          <w:sz w:val="18"/>
          <w:rtl/>
        </w:rPr>
        <w:t>با یک قوانینی تغییر پیدا بکند</w:t>
      </w:r>
      <w:r w:rsidR="00271405">
        <w:rPr>
          <w:rFonts w:hint="cs"/>
          <w:b/>
          <w:sz w:val="18"/>
          <w:rtl/>
        </w:rPr>
        <w:t>؛ یعنی</w:t>
      </w:r>
      <w:r w:rsidRPr="00092A95">
        <w:rPr>
          <w:rFonts w:hint="cs"/>
          <w:b/>
          <w:sz w:val="18"/>
          <w:rtl/>
        </w:rPr>
        <w:t xml:space="preserve"> </w:t>
      </w:r>
      <w:r w:rsidR="00AA7962">
        <w:rPr>
          <w:rFonts w:hint="cs"/>
          <w:b/>
          <w:sz w:val="18"/>
          <w:rtl/>
        </w:rPr>
        <w:t>این‌گونه</w:t>
      </w:r>
      <w:r w:rsidR="00271405">
        <w:rPr>
          <w:rFonts w:hint="cs"/>
          <w:b/>
          <w:sz w:val="18"/>
          <w:rtl/>
        </w:rPr>
        <w:t xml:space="preserve"> نیست</w:t>
      </w:r>
      <w:r w:rsidRPr="00092A95">
        <w:rPr>
          <w:rFonts w:hint="cs"/>
          <w:b/>
          <w:sz w:val="18"/>
          <w:rtl/>
        </w:rPr>
        <w:t xml:space="preserve"> که عینیت </w:t>
      </w:r>
      <w:r w:rsidR="009176FD">
        <w:rPr>
          <w:rFonts w:hint="eastAsia"/>
          <w:b/>
          <w:sz w:val="18"/>
          <w:rtl/>
        </w:rPr>
        <w:t>تامه</w:t>
      </w:r>
      <w:r w:rsidR="00AA7962">
        <w:rPr>
          <w:rFonts w:hint="cs"/>
          <w:b/>
          <w:sz w:val="18"/>
          <w:rtl/>
        </w:rPr>
        <w:t>‌</w:t>
      </w:r>
      <w:r w:rsidR="009176FD">
        <w:rPr>
          <w:rFonts w:hint="eastAsia"/>
          <w:b/>
          <w:sz w:val="18"/>
          <w:rtl/>
        </w:rPr>
        <w:t>ا</w:t>
      </w:r>
      <w:r w:rsidR="009176FD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</w:t>
      </w:r>
      <w:r w:rsidR="009176FD">
        <w:rPr>
          <w:rFonts w:hint="eastAsia"/>
          <w:b/>
          <w:sz w:val="18"/>
          <w:rtl/>
        </w:rPr>
        <w:t>باشد</w:t>
      </w:r>
      <w:r w:rsidR="009176FD">
        <w:rPr>
          <w:b/>
          <w:sz w:val="18"/>
          <w:rtl/>
        </w:rPr>
        <w:t xml:space="preserve"> (</w:t>
      </w:r>
      <w:r w:rsidR="00271405" w:rsidRPr="00092A95">
        <w:rPr>
          <w:rFonts w:hint="cs"/>
          <w:b/>
          <w:sz w:val="18"/>
          <w:rtl/>
        </w:rPr>
        <w:t>مثل اجتماع نقیضین و ارتفاع نقیضین  نیست</w:t>
      </w:r>
      <w:r w:rsidR="00271405">
        <w:rPr>
          <w:rFonts w:hint="cs"/>
          <w:b/>
          <w:sz w:val="18"/>
          <w:rtl/>
        </w:rPr>
        <w:t>)</w:t>
      </w:r>
      <w:r w:rsidR="00271405" w:rsidRPr="00092A95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 xml:space="preserve">که نشود </w:t>
      </w:r>
      <w:r w:rsidR="00271405">
        <w:rPr>
          <w:rFonts w:hint="cs"/>
          <w:b/>
          <w:sz w:val="18"/>
          <w:rtl/>
        </w:rPr>
        <w:t>تغییر داد</w:t>
      </w:r>
      <w:r w:rsidR="009176FD">
        <w:rPr>
          <w:rFonts w:hint="eastAsia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این </w:t>
      </w:r>
      <w:r w:rsidR="00473BEC">
        <w:rPr>
          <w:rFonts w:hint="cs"/>
          <w:b/>
          <w:sz w:val="18"/>
          <w:rtl/>
        </w:rPr>
        <w:t>تجسم</w:t>
      </w:r>
      <w:r w:rsidRPr="00092A95">
        <w:rPr>
          <w:rFonts w:hint="cs"/>
          <w:b/>
          <w:sz w:val="18"/>
          <w:rtl/>
        </w:rPr>
        <w:t xml:space="preserve">  عینی عمل است ولی این عمل ما محکوم </w:t>
      </w:r>
      <w:r w:rsidR="00271405">
        <w:rPr>
          <w:rFonts w:hint="cs"/>
          <w:b/>
          <w:sz w:val="18"/>
          <w:rtl/>
        </w:rPr>
        <w:t xml:space="preserve">به </w:t>
      </w:r>
      <w:r w:rsidRPr="00092A95">
        <w:rPr>
          <w:rFonts w:hint="cs"/>
          <w:b/>
          <w:sz w:val="18"/>
          <w:rtl/>
        </w:rPr>
        <w:t>پنج قانون است</w:t>
      </w:r>
      <w:r w:rsidR="00271405">
        <w:rPr>
          <w:rFonts w:hint="cs"/>
          <w:b/>
          <w:sz w:val="18"/>
          <w:rtl/>
        </w:rPr>
        <w:t>؛ قوانینی</w:t>
      </w:r>
      <w:r w:rsidRPr="00092A95">
        <w:rPr>
          <w:rFonts w:hint="cs"/>
          <w:b/>
          <w:sz w:val="18"/>
          <w:rtl/>
        </w:rPr>
        <w:t xml:space="preserve"> که </w:t>
      </w:r>
      <w:r w:rsidR="00473BEC">
        <w:rPr>
          <w:rFonts w:hint="cs"/>
          <w:b/>
          <w:sz w:val="18"/>
          <w:rtl/>
        </w:rPr>
        <w:t>فزاینده</w:t>
      </w:r>
      <w:r w:rsidR="00AA7962">
        <w:rPr>
          <w:rFonts w:hint="cs"/>
          <w:b/>
          <w:sz w:val="18"/>
          <w:rtl/>
        </w:rPr>
        <w:t>، کاهنده، زداینده، تغییر‌</w:t>
      </w:r>
      <w:r w:rsidR="00271405">
        <w:rPr>
          <w:rFonts w:hint="cs"/>
          <w:b/>
          <w:sz w:val="18"/>
          <w:rtl/>
        </w:rPr>
        <w:t>کننده و</w:t>
      </w:r>
      <w:r w:rsidRPr="00092A95">
        <w:rPr>
          <w:rFonts w:hint="cs"/>
          <w:b/>
          <w:sz w:val="18"/>
          <w:rtl/>
        </w:rPr>
        <w:t xml:space="preserve"> </w:t>
      </w:r>
      <w:r w:rsidR="00AA7962">
        <w:rPr>
          <w:rFonts w:hint="cs"/>
          <w:b/>
          <w:sz w:val="18"/>
          <w:rtl/>
        </w:rPr>
        <w:t>انتقال‌دهنده</w:t>
      </w:r>
      <w:r w:rsidR="00271405">
        <w:rPr>
          <w:rFonts w:hint="cs"/>
          <w:b/>
          <w:sz w:val="18"/>
          <w:rtl/>
        </w:rPr>
        <w:t xml:space="preserve"> است</w:t>
      </w:r>
      <w:r w:rsidRPr="00092A95">
        <w:rPr>
          <w:rFonts w:hint="cs"/>
          <w:b/>
          <w:sz w:val="18"/>
          <w:rtl/>
        </w:rPr>
        <w:t>. پنج نوع قانون بر اعمال ما حاکم است</w:t>
      </w:r>
      <w:r w:rsidR="00271405">
        <w:rPr>
          <w:rFonts w:hint="cs"/>
          <w:b/>
          <w:sz w:val="18"/>
          <w:rtl/>
        </w:rPr>
        <w:t>؛</w:t>
      </w:r>
      <w:r w:rsidRPr="00092A95">
        <w:rPr>
          <w:rFonts w:hint="cs"/>
          <w:b/>
          <w:sz w:val="18"/>
          <w:rtl/>
        </w:rPr>
        <w:t xml:space="preserve"> قوانینی که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آ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Pr="00092A95">
        <w:rPr>
          <w:rFonts w:hint="cs"/>
          <w:b/>
          <w:sz w:val="18"/>
          <w:rtl/>
        </w:rPr>
        <w:t xml:space="preserve"> عمل ثواب و عقاب را </w:t>
      </w:r>
      <w:r w:rsidR="00271405">
        <w:rPr>
          <w:rFonts w:hint="cs"/>
          <w:b/>
          <w:sz w:val="18"/>
          <w:rtl/>
        </w:rPr>
        <w:t xml:space="preserve">کم و </w:t>
      </w:r>
      <w:r w:rsidRPr="00092A95">
        <w:rPr>
          <w:rFonts w:hint="cs"/>
          <w:b/>
          <w:sz w:val="18"/>
          <w:rtl/>
        </w:rPr>
        <w:t xml:space="preserve">زیاد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، محو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="00271405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یا تبدیل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 حسنه را به سیئه یا منتقل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 از </w:t>
      </w:r>
      <w:r w:rsidR="00473BEC">
        <w:rPr>
          <w:rFonts w:hint="cs"/>
          <w:b/>
          <w:sz w:val="18"/>
          <w:rtl/>
        </w:rPr>
        <w:t>پرونده</w:t>
      </w:r>
      <w:r w:rsidRPr="00092A95">
        <w:rPr>
          <w:rFonts w:hint="cs"/>
          <w:b/>
          <w:sz w:val="18"/>
          <w:rtl/>
        </w:rPr>
        <w:t xml:space="preserve"> کسی به دیگری. البته</w:t>
      </w:r>
      <w:r w:rsidR="00271405">
        <w:rPr>
          <w:rFonts w:hint="cs"/>
          <w:b/>
          <w:sz w:val="18"/>
          <w:rtl/>
        </w:rPr>
        <w:t xml:space="preserve"> تمام تغییرات</w:t>
      </w:r>
      <w:r w:rsidRPr="00092A95">
        <w:rPr>
          <w:rFonts w:hint="cs"/>
          <w:b/>
          <w:sz w:val="18"/>
          <w:rtl/>
        </w:rPr>
        <w:t xml:space="preserve"> بر اساس موازین عدل، انصاف و قوانین واقعی بر این عینیت</w:t>
      </w:r>
      <w:r w:rsidR="00271405">
        <w:rPr>
          <w:rFonts w:hint="cs"/>
          <w:b/>
          <w:sz w:val="18"/>
          <w:rtl/>
        </w:rPr>
        <w:t xml:space="preserve"> است</w:t>
      </w:r>
      <w:r w:rsidRPr="00092A95">
        <w:rPr>
          <w:rFonts w:hint="cs"/>
          <w:b/>
          <w:sz w:val="18"/>
          <w:rtl/>
        </w:rPr>
        <w:t xml:space="preserve"> و  تجسم اعمال و </w:t>
      </w:r>
      <w:r w:rsidR="009D2ADB">
        <w:rPr>
          <w:rFonts w:hint="eastAsia"/>
          <w:b/>
          <w:sz w:val="18"/>
          <w:rtl/>
        </w:rPr>
        <w:t>مجازات‌ها</w:t>
      </w:r>
      <w:r w:rsidR="00271405">
        <w:rPr>
          <w:rFonts w:hint="cs"/>
          <w:b/>
          <w:sz w:val="18"/>
          <w:rtl/>
        </w:rPr>
        <w:t xml:space="preserve"> بر آن </w:t>
      </w:r>
      <w:r w:rsidRPr="00092A95">
        <w:rPr>
          <w:rFonts w:hint="cs"/>
          <w:b/>
          <w:sz w:val="18"/>
          <w:rtl/>
        </w:rPr>
        <w:t xml:space="preserve">حاکم است. این </w:t>
      </w:r>
      <w:r w:rsidR="00271405">
        <w:rPr>
          <w:rFonts w:hint="cs"/>
          <w:b/>
          <w:sz w:val="18"/>
          <w:rtl/>
        </w:rPr>
        <w:t xml:space="preserve">هم </w:t>
      </w:r>
      <w:r w:rsidRPr="00092A95">
        <w:rPr>
          <w:rFonts w:hint="cs"/>
          <w:b/>
          <w:sz w:val="18"/>
          <w:rtl/>
        </w:rPr>
        <w:t xml:space="preserve">مطلب سوم. </w:t>
      </w:r>
    </w:p>
    <w:p w:rsidR="00483EC5" w:rsidRDefault="00483EC5" w:rsidP="00483EC5">
      <w:pPr>
        <w:pStyle w:val="Heading3"/>
        <w:rPr>
          <w:rtl/>
        </w:rPr>
      </w:pPr>
      <w:bookmarkStart w:id="4" w:name="_Toc382125125"/>
      <w:r>
        <w:rPr>
          <w:rFonts w:hint="cs"/>
          <w:rtl/>
        </w:rPr>
        <w:t>4. مستقل بودن اعمال از بهشت و جهنم</w:t>
      </w:r>
      <w:bookmarkEnd w:id="4"/>
    </w:p>
    <w:p w:rsidR="00271405" w:rsidRDefault="00092A95" w:rsidP="004F513D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 xml:space="preserve">مطلب چهارم هم این بود که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گفت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: آن عالمی که این اعمال </w:t>
      </w:r>
      <w:r w:rsidR="00271405" w:rsidRPr="00092A95">
        <w:rPr>
          <w:rFonts w:hint="cs"/>
          <w:b/>
          <w:sz w:val="18"/>
          <w:rtl/>
        </w:rPr>
        <w:t xml:space="preserve">در آن </w:t>
      </w:r>
      <w:r w:rsidR="00473BEC">
        <w:rPr>
          <w:rFonts w:hint="cs"/>
          <w:b/>
          <w:sz w:val="18"/>
          <w:rtl/>
        </w:rPr>
        <w:t>تجسم</w:t>
      </w:r>
      <w:r w:rsidRPr="00092A95">
        <w:rPr>
          <w:rFonts w:hint="cs"/>
          <w:b/>
          <w:sz w:val="18"/>
          <w:rtl/>
        </w:rPr>
        <w:t xml:space="preserve"> پیدا بکند </w:t>
      </w:r>
      <w:r w:rsidR="00271405">
        <w:rPr>
          <w:rFonts w:hint="cs"/>
          <w:b/>
          <w:sz w:val="18"/>
          <w:rtl/>
        </w:rPr>
        <w:t>و</w:t>
      </w:r>
      <w:r w:rsidRPr="00092A95">
        <w:rPr>
          <w:rFonts w:hint="cs"/>
          <w:b/>
          <w:sz w:val="18"/>
          <w:rtl/>
        </w:rPr>
        <w:t xml:space="preserve"> ملکوتش ظهور پیدا بکند</w:t>
      </w:r>
      <w:r w:rsidR="00271405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آن عالم هم خودش عالم مستقلی است که بهشت و جهنم </w:t>
      </w:r>
      <w:r w:rsidR="00271405">
        <w:rPr>
          <w:rFonts w:hint="cs"/>
          <w:b/>
          <w:sz w:val="18"/>
          <w:rtl/>
        </w:rPr>
        <w:t>از نوعی</w:t>
      </w:r>
      <w:r w:rsidRPr="00092A95">
        <w:rPr>
          <w:rFonts w:hint="cs"/>
          <w:b/>
          <w:sz w:val="18"/>
          <w:rtl/>
        </w:rPr>
        <w:t xml:space="preserve"> استقلال</w:t>
      </w:r>
      <w:r w:rsidR="00271405">
        <w:rPr>
          <w:rFonts w:hint="cs"/>
          <w:b/>
          <w:sz w:val="18"/>
          <w:rtl/>
        </w:rPr>
        <w:t xml:space="preserve"> برخوردار است. اعمال،</w:t>
      </w:r>
      <w:r w:rsidRPr="00092A95">
        <w:rPr>
          <w:rFonts w:hint="cs"/>
          <w:b/>
          <w:sz w:val="18"/>
          <w:rtl/>
        </w:rPr>
        <w:t xml:space="preserve"> در آن </w:t>
      </w:r>
      <w:r w:rsidR="009176FD">
        <w:rPr>
          <w:rFonts w:hint="eastAsia"/>
          <w:b/>
          <w:sz w:val="18"/>
          <w:rtl/>
        </w:rPr>
        <w:t>ظرف</w:t>
      </w:r>
      <w:r w:rsidR="009176FD">
        <w:rPr>
          <w:b/>
          <w:sz w:val="18"/>
          <w:rtl/>
        </w:rPr>
        <w:t xml:space="preserve"> (</w:t>
      </w:r>
      <w:r w:rsidR="00271405">
        <w:rPr>
          <w:rFonts w:hint="cs"/>
          <w:b/>
          <w:sz w:val="18"/>
          <w:rtl/>
        </w:rPr>
        <w:t xml:space="preserve">اگر </w:t>
      </w:r>
      <w:r w:rsidR="00271405" w:rsidRPr="00092A95">
        <w:rPr>
          <w:rFonts w:hint="cs"/>
          <w:b/>
          <w:sz w:val="18"/>
          <w:rtl/>
        </w:rPr>
        <w:t>معنای ظرف اگر تعبیر درستی باشد</w:t>
      </w:r>
      <w:r w:rsidR="00271405">
        <w:rPr>
          <w:rFonts w:hint="cs"/>
          <w:b/>
          <w:sz w:val="18"/>
          <w:rtl/>
        </w:rPr>
        <w:t>)</w:t>
      </w:r>
      <w:r w:rsidRPr="00092A95">
        <w:rPr>
          <w:rFonts w:hint="cs"/>
          <w:b/>
          <w:sz w:val="18"/>
          <w:rtl/>
        </w:rPr>
        <w:t xml:space="preserve"> در آن ظرف </w:t>
      </w:r>
      <w:r w:rsidR="00473BEC">
        <w:rPr>
          <w:rFonts w:hint="cs"/>
          <w:b/>
          <w:sz w:val="18"/>
          <w:rtl/>
        </w:rPr>
        <w:t>تجسم</w:t>
      </w:r>
      <w:r w:rsidRPr="00092A95">
        <w:rPr>
          <w:rFonts w:hint="cs"/>
          <w:b/>
          <w:sz w:val="18"/>
          <w:rtl/>
        </w:rPr>
        <w:t xml:space="preserve"> پیدا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Pr="00092A95">
        <w:rPr>
          <w:rFonts w:hint="cs"/>
          <w:b/>
          <w:sz w:val="18"/>
          <w:rtl/>
        </w:rPr>
        <w:t xml:space="preserve">. </w:t>
      </w:r>
      <w:r w:rsidR="009D2ADB">
        <w:rPr>
          <w:rFonts w:hint="eastAsia"/>
          <w:b/>
          <w:sz w:val="18"/>
          <w:rtl/>
        </w:rPr>
        <w:t>نم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توان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 بگوییم که </w:t>
      </w:r>
      <w:r w:rsidR="009D2ADB">
        <w:rPr>
          <w:rFonts w:hint="eastAsia"/>
          <w:b/>
          <w:sz w:val="18"/>
          <w:rtl/>
        </w:rPr>
        <w:t>ا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ن‌ها</w:t>
      </w:r>
      <w:r w:rsidRPr="00092A95">
        <w:rPr>
          <w:rFonts w:hint="cs"/>
          <w:b/>
          <w:sz w:val="18"/>
          <w:rtl/>
        </w:rPr>
        <w:t xml:space="preserve"> همه اموری است که از خود عمل پیدا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="00271405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</w:t>
      </w:r>
      <w:r w:rsidR="00271405">
        <w:rPr>
          <w:rFonts w:hint="cs"/>
          <w:b/>
          <w:sz w:val="18"/>
          <w:rtl/>
        </w:rPr>
        <w:t>بلکه</w:t>
      </w:r>
      <w:r w:rsidRPr="00092A95">
        <w:rPr>
          <w:rFonts w:hint="cs"/>
          <w:b/>
          <w:sz w:val="18"/>
          <w:rtl/>
        </w:rPr>
        <w:t xml:space="preserve"> یک هویت مستقلی دارد که از آن پیدا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Pr="00092A95">
        <w:rPr>
          <w:rFonts w:hint="cs"/>
          <w:b/>
          <w:sz w:val="18"/>
          <w:rtl/>
        </w:rPr>
        <w:t>.</w:t>
      </w:r>
    </w:p>
    <w:p w:rsidR="00092A95" w:rsidRDefault="009D2ADB" w:rsidP="00C20CA7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>
        <w:rPr>
          <w:rFonts w:hint="eastAsia"/>
          <w:b/>
          <w:sz w:val="18"/>
          <w:rtl/>
        </w:rPr>
        <w:t>مجازات‌ها</w:t>
      </w:r>
      <w:r w:rsidR="00092A95" w:rsidRPr="00092A95">
        <w:rPr>
          <w:rFonts w:hint="cs"/>
          <w:b/>
          <w:sz w:val="18"/>
          <w:rtl/>
        </w:rPr>
        <w:t xml:space="preserve"> همان عمل است</w:t>
      </w:r>
      <w:r w:rsidR="001D4811">
        <w:rPr>
          <w:rFonts w:hint="cs"/>
          <w:b/>
          <w:sz w:val="18"/>
          <w:rtl/>
        </w:rPr>
        <w:t>،</w:t>
      </w:r>
      <w:r w:rsidR="00092A95" w:rsidRPr="00092A95">
        <w:rPr>
          <w:rFonts w:hint="cs"/>
          <w:b/>
          <w:sz w:val="18"/>
          <w:rtl/>
        </w:rPr>
        <w:t xml:space="preserve"> ولی در </w:t>
      </w:r>
      <w:r>
        <w:rPr>
          <w:rFonts w:hint="eastAsia"/>
          <w:b/>
          <w:sz w:val="18"/>
          <w:rtl/>
        </w:rPr>
        <w:t>ثواب‌ها</w:t>
      </w:r>
      <w:r w:rsidR="00092A95" w:rsidRPr="00092A95">
        <w:rPr>
          <w:rFonts w:hint="cs"/>
          <w:b/>
          <w:sz w:val="18"/>
          <w:rtl/>
        </w:rPr>
        <w:t xml:space="preserve"> ممکن است فراتر از این باشد. این چهار پنج تا مطلب اساسی است</w:t>
      </w:r>
      <w:r w:rsidR="001D4811">
        <w:rPr>
          <w:rFonts w:hint="cs"/>
          <w:b/>
          <w:sz w:val="18"/>
          <w:rtl/>
        </w:rPr>
        <w:t xml:space="preserve"> و</w:t>
      </w:r>
      <w:r w:rsidR="00092A95" w:rsidRPr="00092A95">
        <w:rPr>
          <w:rFonts w:hint="cs"/>
          <w:b/>
          <w:sz w:val="18"/>
          <w:rtl/>
        </w:rPr>
        <w:t xml:space="preserve"> من عرضم این است</w:t>
      </w:r>
      <w:r w:rsidR="001D4811">
        <w:rPr>
          <w:rFonts w:hint="cs"/>
          <w:b/>
          <w:sz w:val="18"/>
          <w:rtl/>
        </w:rPr>
        <w:t xml:space="preserve"> که</w:t>
      </w:r>
      <w:r w:rsidR="00092A95" w:rsidRPr="00092A95">
        <w:rPr>
          <w:rFonts w:hint="cs"/>
          <w:b/>
          <w:sz w:val="18"/>
          <w:rtl/>
        </w:rPr>
        <w:t xml:space="preserve"> با روش اصولی و اجتهادی این را از آیات و روایات </w:t>
      </w:r>
      <w:r>
        <w:rPr>
          <w:rFonts w:hint="eastAsia"/>
          <w:b/>
          <w:sz w:val="18"/>
          <w:rtl/>
        </w:rPr>
        <w:t>م</w:t>
      </w:r>
      <w:r>
        <w:rPr>
          <w:rFonts w:hint="cs"/>
          <w:b/>
          <w:sz w:val="18"/>
          <w:rtl/>
        </w:rPr>
        <w:t>ی‌</w:t>
      </w:r>
      <w:r>
        <w:rPr>
          <w:rFonts w:hint="eastAsia"/>
          <w:b/>
          <w:sz w:val="18"/>
          <w:rtl/>
        </w:rPr>
        <w:t>توان</w:t>
      </w:r>
      <w:r w:rsidR="001D4811">
        <w:rPr>
          <w:rFonts w:hint="cs"/>
          <w:b/>
          <w:sz w:val="18"/>
          <w:rtl/>
        </w:rPr>
        <w:t xml:space="preserve"> </w:t>
      </w:r>
      <w:r w:rsidR="00092A95" w:rsidRPr="00092A95">
        <w:rPr>
          <w:rFonts w:hint="cs"/>
          <w:b/>
          <w:sz w:val="18"/>
          <w:rtl/>
        </w:rPr>
        <w:t>استفاده</w:t>
      </w:r>
      <w:r w:rsidR="001D4811">
        <w:rPr>
          <w:rFonts w:hint="cs"/>
          <w:b/>
          <w:sz w:val="18"/>
          <w:rtl/>
        </w:rPr>
        <w:t xml:space="preserve"> کرد.</w:t>
      </w:r>
      <w:r w:rsidR="00092A95" w:rsidRPr="00092A95">
        <w:rPr>
          <w:rFonts w:hint="cs"/>
          <w:b/>
          <w:sz w:val="18"/>
          <w:rtl/>
        </w:rPr>
        <w:t xml:space="preserve"> البته فلسفه در امتداد </w:t>
      </w:r>
      <w:r w:rsidR="001D4811">
        <w:rPr>
          <w:rFonts w:hint="cs"/>
          <w:b/>
          <w:sz w:val="18"/>
          <w:rtl/>
        </w:rPr>
        <w:t>معارف</w:t>
      </w:r>
      <w:r w:rsidR="00092A95" w:rsidRPr="00092A95">
        <w:rPr>
          <w:rFonts w:hint="cs"/>
          <w:b/>
          <w:sz w:val="18"/>
          <w:rtl/>
        </w:rPr>
        <w:t xml:space="preserve"> قرار دارد</w:t>
      </w:r>
      <w:r w:rsidR="001D4811">
        <w:rPr>
          <w:rFonts w:hint="cs"/>
          <w:b/>
          <w:sz w:val="18"/>
          <w:rtl/>
        </w:rPr>
        <w:t>،</w:t>
      </w:r>
      <w:r w:rsidR="00092A95" w:rsidRPr="00092A95">
        <w:rPr>
          <w:rFonts w:hint="cs"/>
          <w:b/>
          <w:sz w:val="18"/>
          <w:rtl/>
        </w:rPr>
        <w:t xml:space="preserve"> </w:t>
      </w:r>
      <w:r w:rsidR="00922C74">
        <w:rPr>
          <w:rFonts w:hint="cs"/>
          <w:b/>
          <w:sz w:val="18"/>
          <w:rtl/>
        </w:rPr>
        <w:t>آن‌وقت</w:t>
      </w:r>
      <w:r w:rsidR="00092A95" w:rsidRPr="00092A95">
        <w:rPr>
          <w:rFonts w:hint="cs"/>
          <w:b/>
          <w:sz w:val="18"/>
          <w:rtl/>
        </w:rPr>
        <w:t xml:space="preserve"> جای مانور زیادی دارد</w:t>
      </w:r>
      <w:r w:rsidR="001D4811">
        <w:rPr>
          <w:rFonts w:hint="cs"/>
          <w:b/>
          <w:sz w:val="18"/>
          <w:rtl/>
        </w:rPr>
        <w:t>.</w:t>
      </w:r>
      <w:r w:rsidR="00092A95" w:rsidRPr="00092A95">
        <w:rPr>
          <w:rFonts w:hint="cs"/>
          <w:b/>
          <w:sz w:val="18"/>
          <w:rtl/>
        </w:rPr>
        <w:t xml:space="preserve"> </w:t>
      </w:r>
      <w:r w:rsidR="00C20CA7" w:rsidRPr="00092A95">
        <w:rPr>
          <w:rFonts w:hint="cs"/>
          <w:b/>
          <w:sz w:val="18"/>
          <w:rtl/>
        </w:rPr>
        <w:t xml:space="preserve">این هم مطلبی بود در مباحثی کلامی که من با نگاه قرآنی </w:t>
      </w:r>
      <w:r w:rsidR="00C20CA7">
        <w:rPr>
          <w:rFonts w:hint="cs"/>
          <w:b/>
          <w:sz w:val="18"/>
          <w:rtl/>
        </w:rPr>
        <w:t xml:space="preserve">با </w:t>
      </w:r>
      <w:r w:rsidR="00C20CA7" w:rsidRPr="00092A95">
        <w:rPr>
          <w:rFonts w:hint="cs"/>
          <w:b/>
          <w:sz w:val="18"/>
          <w:rtl/>
        </w:rPr>
        <w:t xml:space="preserve">یک تغییر </w:t>
      </w:r>
      <w:r w:rsidR="00E909CF">
        <w:rPr>
          <w:rFonts w:hint="eastAsia"/>
          <w:b/>
          <w:sz w:val="18"/>
          <w:rtl/>
        </w:rPr>
        <w:t>اینجا</w:t>
      </w:r>
      <w:r w:rsidR="00C20CA7" w:rsidRPr="00092A95">
        <w:rPr>
          <w:rFonts w:hint="cs"/>
          <w:b/>
          <w:sz w:val="18"/>
          <w:rtl/>
        </w:rPr>
        <w:t xml:space="preserve"> عرض کردم.</w:t>
      </w:r>
    </w:p>
    <w:p w:rsidR="001D4811" w:rsidRPr="00092A95" w:rsidRDefault="001D4811" w:rsidP="001D4811">
      <w:pPr>
        <w:pStyle w:val="Heading2"/>
        <w:rPr>
          <w:rtl/>
        </w:rPr>
      </w:pPr>
      <w:bookmarkStart w:id="5" w:name="_Toc382125126"/>
      <w:r w:rsidRPr="00092A95">
        <w:rPr>
          <w:rFonts w:hint="cs"/>
          <w:rtl/>
        </w:rPr>
        <w:lastRenderedPageBreak/>
        <w:t>استح</w:t>
      </w:r>
      <w:r w:rsidR="00483EC5">
        <w:rPr>
          <w:rFonts w:hint="cs"/>
          <w:rtl/>
        </w:rPr>
        <w:t>ق</w:t>
      </w:r>
      <w:r w:rsidRPr="00092A95">
        <w:rPr>
          <w:rFonts w:hint="cs"/>
          <w:rtl/>
        </w:rPr>
        <w:t>اقی یا تفضلی بودن ثواب و عقاب</w:t>
      </w:r>
      <w:bookmarkEnd w:id="5"/>
    </w:p>
    <w:p w:rsidR="0000522C" w:rsidRDefault="00092A95" w:rsidP="0000522C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C20CA7">
        <w:rPr>
          <w:rFonts w:hint="cs"/>
          <w:b/>
          <w:sz w:val="18"/>
          <w:rtl/>
        </w:rPr>
        <w:t>حالا یک</w:t>
      </w:r>
      <w:r w:rsidRPr="00092A95">
        <w:rPr>
          <w:rFonts w:hint="cs"/>
          <w:b/>
          <w:sz w:val="18"/>
          <w:rtl/>
        </w:rPr>
        <w:t xml:space="preserve"> بحث دیگری را عرض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م</w:t>
      </w:r>
      <w:r w:rsidRPr="00092A95">
        <w:rPr>
          <w:rFonts w:hint="cs"/>
          <w:b/>
          <w:sz w:val="18"/>
          <w:rtl/>
        </w:rPr>
        <w:t xml:space="preserve"> تا به آن مبحث </w:t>
      </w:r>
      <w:r w:rsidR="009D2ADB">
        <w:rPr>
          <w:rFonts w:hint="eastAsia"/>
          <w:b/>
          <w:sz w:val="18"/>
          <w:rtl/>
        </w:rPr>
        <w:t>اصل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</w:t>
      </w:r>
      <w:r w:rsidR="00C20CA7">
        <w:rPr>
          <w:rFonts w:hint="cs"/>
          <w:b/>
          <w:sz w:val="18"/>
          <w:rtl/>
        </w:rPr>
        <w:t>در</w:t>
      </w:r>
      <w:r w:rsidRPr="00092A95">
        <w:rPr>
          <w:rFonts w:hint="cs"/>
          <w:b/>
          <w:sz w:val="18"/>
          <w:rtl/>
        </w:rPr>
        <w:t xml:space="preserve"> </w:t>
      </w:r>
      <w:r w:rsidR="00473BEC">
        <w:rPr>
          <w:rFonts w:hint="cs"/>
          <w:b/>
          <w:sz w:val="18"/>
          <w:rtl/>
        </w:rPr>
        <w:t>جلسه</w:t>
      </w:r>
      <w:r w:rsidRPr="00092A95">
        <w:rPr>
          <w:rFonts w:hint="cs"/>
          <w:b/>
          <w:sz w:val="18"/>
          <w:rtl/>
        </w:rPr>
        <w:t xml:space="preserve"> بعد</w:t>
      </w:r>
      <w:r w:rsidR="00C20CA7" w:rsidRPr="00C20CA7">
        <w:rPr>
          <w:rFonts w:hint="cs"/>
          <w:b/>
          <w:sz w:val="18"/>
          <w:rtl/>
        </w:rPr>
        <w:t xml:space="preserve"> </w:t>
      </w:r>
      <w:r w:rsidR="00C20CA7" w:rsidRPr="00092A95">
        <w:rPr>
          <w:rFonts w:hint="cs"/>
          <w:b/>
          <w:sz w:val="18"/>
          <w:rtl/>
        </w:rPr>
        <w:t>برسیم</w:t>
      </w:r>
      <w:r w:rsidRPr="00092A95">
        <w:rPr>
          <w:rFonts w:hint="cs"/>
          <w:b/>
          <w:sz w:val="18"/>
          <w:rtl/>
        </w:rPr>
        <w:t>. مبحث دیگر این است که  در کتب کلامی</w:t>
      </w:r>
      <w:r w:rsidR="00C20CA7">
        <w:rPr>
          <w:rFonts w:hint="cs"/>
          <w:b/>
          <w:sz w:val="18"/>
          <w:rtl/>
        </w:rPr>
        <w:t xml:space="preserve"> ـ </w:t>
      </w:r>
      <w:r w:rsidR="00C20CA7" w:rsidRPr="00092A95">
        <w:rPr>
          <w:rFonts w:hint="cs"/>
          <w:b/>
          <w:sz w:val="18"/>
          <w:rtl/>
        </w:rPr>
        <w:t xml:space="preserve">اواخر </w:t>
      </w:r>
      <w:r w:rsidR="009D2ADB">
        <w:rPr>
          <w:rFonts w:hint="eastAsia"/>
          <w:b/>
          <w:sz w:val="18"/>
          <w:rtl/>
        </w:rPr>
        <w:t>بحث‌ها</w:t>
      </w:r>
      <w:r w:rsidR="009D2ADB">
        <w:rPr>
          <w:rFonts w:hint="cs"/>
          <w:b/>
          <w:sz w:val="18"/>
          <w:rtl/>
        </w:rPr>
        <w:t>ی</w:t>
      </w:r>
      <w:r w:rsidR="00C20CA7" w:rsidRPr="00092A95">
        <w:rPr>
          <w:rFonts w:hint="cs"/>
          <w:b/>
          <w:sz w:val="18"/>
          <w:rtl/>
        </w:rPr>
        <w:t xml:space="preserve"> کلامی که</w:t>
      </w:r>
      <w:r w:rsidR="00C20CA7">
        <w:rPr>
          <w:rFonts w:hint="cs"/>
          <w:b/>
          <w:sz w:val="18"/>
          <w:rtl/>
        </w:rPr>
        <w:t xml:space="preserve"> بحث</w:t>
      </w:r>
      <w:r w:rsidR="00C20CA7" w:rsidRPr="00092A95">
        <w:rPr>
          <w:rFonts w:hint="cs"/>
          <w:b/>
          <w:sz w:val="18"/>
          <w:rtl/>
        </w:rPr>
        <w:t xml:space="preserve"> بهشت و جهنم و عقاب و ثواب مطرح</w:t>
      </w:r>
      <w:r w:rsidR="00C20CA7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="00C20CA7" w:rsidRPr="00092A95">
        <w:rPr>
          <w:rFonts w:hint="cs"/>
          <w:b/>
          <w:sz w:val="18"/>
          <w:rtl/>
        </w:rPr>
        <w:t xml:space="preserve"> </w:t>
      </w:r>
      <w:r w:rsidR="00C20CA7">
        <w:rPr>
          <w:rFonts w:hint="cs"/>
          <w:b/>
          <w:sz w:val="18"/>
          <w:rtl/>
        </w:rPr>
        <w:t>ـ و</w:t>
      </w:r>
      <w:r w:rsidRPr="00092A95">
        <w:rPr>
          <w:rFonts w:hint="cs"/>
          <w:b/>
          <w:sz w:val="18"/>
          <w:rtl/>
        </w:rPr>
        <w:t xml:space="preserve"> در کتب فلسفی هم در علم النفس مطرح است</w:t>
      </w:r>
      <w:r w:rsidR="00C20CA7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در بحار هم در جلد هشتم بحار مطرح</w:t>
      </w:r>
      <w:r w:rsidR="00C20CA7">
        <w:rPr>
          <w:rFonts w:hint="cs"/>
          <w:b/>
          <w:sz w:val="18"/>
          <w:rtl/>
        </w:rPr>
        <w:t xml:space="preserve"> شده</w:t>
      </w:r>
      <w:r w:rsidRPr="00092A95">
        <w:rPr>
          <w:rFonts w:hint="cs"/>
          <w:b/>
          <w:sz w:val="18"/>
          <w:rtl/>
        </w:rPr>
        <w:t xml:space="preserve"> است. </w:t>
      </w:r>
      <w:r w:rsidR="00C20CA7">
        <w:rPr>
          <w:rFonts w:hint="cs"/>
          <w:b/>
          <w:sz w:val="18"/>
          <w:rtl/>
        </w:rPr>
        <w:t xml:space="preserve">حالا </w:t>
      </w:r>
      <w:r w:rsidRPr="00092A95">
        <w:rPr>
          <w:rFonts w:hint="cs"/>
          <w:b/>
          <w:sz w:val="18"/>
          <w:rtl/>
        </w:rPr>
        <w:t xml:space="preserve">بحث این است که </w:t>
      </w:r>
      <w:r w:rsidR="00C20CA7" w:rsidRPr="00092A95">
        <w:rPr>
          <w:rFonts w:hint="cs"/>
          <w:b/>
          <w:sz w:val="18"/>
          <w:rtl/>
        </w:rPr>
        <w:t xml:space="preserve">آیا </w:t>
      </w:r>
      <w:r w:rsidRPr="00092A95">
        <w:rPr>
          <w:rFonts w:hint="cs"/>
          <w:b/>
          <w:sz w:val="18"/>
          <w:rtl/>
        </w:rPr>
        <w:t xml:space="preserve">ثواب و عقاب استحقاقی است یا تفضلی؟ کسی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تواند</w:t>
      </w:r>
      <w:r w:rsidRPr="00092A95">
        <w:rPr>
          <w:rFonts w:hint="cs"/>
          <w:b/>
          <w:sz w:val="18"/>
          <w:rtl/>
        </w:rPr>
        <w:t xml:space="preserve"> از خدا مطالبه بکند</w:t>
      </w:r>
      <w:r w:rsidR="00C20CA7">
        <w:rPr>
          <w:rFonts w:hint="cs"/>
          <w:b/>
          <w:sz w:val="18"/>
          <w:rtl/>
        </w:rPr>
        <w:t xml:space="preserve">؟ </w:t>
      </w:r>
      <w:r w:rsidRPr="00092A95">
        <w:rPr>
          <w:rFonts w:hint="cs"/>
          <w:b/>
          <w:sz w:val="18"/>
          <w:rtl/>
        </w:rPr>
        <w:t xml:space="preserve">حقی است بر خداوند و خالق یا </w:t>
      </w:r>
      <w:r w:rsidR="00922C74">
        <w:rPr>
          <w:rFonts w:hint="cs"/>
          <w:b/>
          <w:sz w:val="18"/>
          <w:rtl/>
        </w:rPr>
        <w:t>این‌که</w:t>
      </w:r>
      <w:r w:rsidRPr="00092A95">
        <w:rPr>
          <w:rFonts w:hint="cs"/>
          <w:b/>
          <w:sz w:val="18"/>
          <w:rtl/>
        </w:rPr>
        <w:t xml:space="preserve"> نه یک نوع تفضل است؟ در استحقاق یک </w:t>
      </w:r>
      <w:r w:rsidR="00473BEC">
        <w:rPr>
          <w:rFonts w:hint="cs"/>
          <w:b/>
          <w:sz w:val="18"/>
          <w:rtl/>
        </w:rPr>
        <w:t>سؤال</w:t>
      </w:r>
      <w:r w:rsidRPr="00092A95">
        <w:rPr>
          <w:rFonts w:hint="cs"/>
          <w:b/>
          <w:sz w:val="18"/>
          <w:rtl/>
        </w:rPr>
        <w:t xml:space="preserve"> این است که ثواب و عقاب آیا استحقاقی است؟ استحقاق در</w:t>
      </w:r>
      <w:r w:rsidR="0000522C">
        <w:rPr>
          <w:rFonts w:hint="cs"/>
          <w:b/>
          <w:sz w:val="18"/>
          <w:rtl/>
        </w:rPr>
        <w:t xml:space="preserve"> ثواب و عقاب</w:t>
      </w:r>
      <w:r w:rsidRPr="00092A95">
        <w:rPr>
          <w:rFonts w:hint="cs"/>
          <w:b/>
          <w:sz w:val="18"/>
          <w:rtl/>
        </w:rPr>
        <w:t xml:space="preserve"> هر دو محل </w:t>
      </w:r>
      <w:r w:rsidR="00473BEC">
        <w:rPr>
          <w:rFonts w:hint="cs"/>
          <w:b/>
          <w:sz w:val="18"/>
          <w:rtl/>
        </w:rPr>
        <w:t>سؤال</w:t>
      </w:r>
      <w:r w:rsidRPr="00092A95">
        <w:rPr>
          <w:rFonts w:hint="cs"/>
          <w:b/>
          <w:sz w:val="18"/>
          <w:rtl/>
        </w:rPr>
        <w:t xml:space="preserve"> است که آیا این </w:t>
      </w:r>
      <w:r w:rsidR="0000522C">
        <w:rPr>
          <w:rFonts w:hint="cs"/>
          <w:b/>
          <w:sz w:val="18"/>
          <w:rtl/>
        </w:rPr>
        <w:t xml:space="preserve">فرد </w:t>
      </w:r>
      <w:r w:rsidRPr="00092A95">
        <w:rPr>
          <w:rFonts w:hint="cs"/>
          <w:b/>
          <w:sz w:val="18"/>
          <w:rtl/>
        </w:rPr>
        <w:t xml:space="preserve">که گناه کرد مستحق مجازات است؟ </w:t>
      </w:r>
      <w:r w:rsidR="0000522C">
        <w:rPr>
          <w:rFonts w:hint="cs"/>
          <w:b/>
          <w:sz w:val="18"/>
          <w:rtl/>
        </w:rPr>
        <w:t>اگر کار نیک انجام داد مستحق ثواب است؟</w:t>
      </w:r>
      <w:r w:rsidRPr="00092A95">
        <w:rPr>
          <w:rFonts w:hint="cs"/>
          <w:b/>
          <w:sz w:val="18"/>
          <w:rtl/>
        </w:rPr>
        <w:t xml:space="preserve"> یا </w:t>
      </w:r>
      <w:r w:rsidR="00922C74">
        <w:rPr>
          <w:rFonts w:hint="cs"/>
          <w:b/>
          <w:sz w:val="18"/>
          <w:rtl/>
        </w:rPr>
        <w:t>این‌که</w:t>
      </w:r>
      <w:r w:rsidRPr="00092A95">
        <w:rPr>
          <w:rFonts w:hint="cs"/>
          <w:b/>
          <w:sz w:val="18"/>
          <w:rtl/>
        </w:rPr>
        <w:t xml:space="preserve"> نه استحقاقی در کار نیست </w:t>
      </w:r>
      <w:r w:rsidR="0000522C">
        <w:rPr>
          <w:rFonts w:hint="cs"/>
          <w:b/>
          <w:sz w:val="18"/>
          <w:rtl/>
        </w:rPr>
        <w:t>منوط به</w:t>
      </w:r>
      <w:r w:rsidRPr="00092A95">
        <w:rPr>
          <w:rFonts w:hint="cs"/>
          <w:b/>
          <w:sz w:val="18"/>
          <w:rtl/>
        </w:rPr>
        <w:t xml:space="preserve"> اراده الهی است</w:t>
      </w:r>
      <w:r w:rsidR="0000522C">
        <w:rPr>
          <w:rFonts w:hint="cs"/>
          <w:b/>
          <w:sz w:val="18"/>
          <w:rtl/>
        </w:rPr>
        <w:t>؛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اراده‌ا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که در تفضل صدق </w:t>
      </w:r>
      <w:r w:rsidR="009D2ADB">
        <w:rPr>
          <w:rFonts w:hint="eastAsia"/>
          <w:b/>
          <w:sz w:val="18"/>
          <w:rtl/>
        </w:rPr>
        <w:t>نم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="0000522C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در عقاب بالاخره </w:t>
      </w:r>
      <w:r w:rsidR="009D2ADB">
        <w:rPr>
          <w:rFonts w:hint="eastAsia"/>
          <w:b/>
          <w:sz w:val="18"/>
          <w:rtl/>
        </w:rPr>
        <w:t>اراده‌ا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است و اراده خداوند به آن تعلق گرفته است. در ثواب هم تفضل الهی</w:t>
      </w:r>
      <w:r w:rsidR="0000522C">
        <w:rPr>
          <w:rFonts w:hint="cs"/>
          <w:b/>
          <w:sz w:val="18"/>
          <w:rtl/>
        </w:rPr>
        <w:t xml:space="preserve"> است</w:t>
      </w:r>
      <w:r w:rsidRPr="00092A95">
        <w:rPr>
          <w:rFonts w:hint="cs"/>
          <w:b/>
          <w:sz w:val="18"/>
          <w:rtl/>
        </w:rPr>
        <w:t xml:space="preserve">؟ این هم یک </w:t>
      </w:r>
      <w:r w:rsidR="00473BEC">
        <w:rPr>
          <w:rFonts w:hint="cs"/>
          <w:b/>
          <w:sz w:val="18"/>
          <w:rtl/>
        </w:rPr>
        <w:t>سؤال</w:t>
      </w:r>
      <w:r w:rsidRPr="00092A95">
        <w:rPr>
          <w:rFonts w:hint="cs"/>
          <w:b/>
          <w:sz w:val="18"/>
          <w:rtl/>
        </w:rPr>
        <w:t xml:space="preserve"> اساسی است که در کتب کلامی و گاهی هم در</w:t>
      </w:r>
      <w:r w:rsidR="0000522C">
        <w:rPr>
          <w:rFonts w:hint="cs"/>
          <w:b/>
          <w:sz w:val="18"/>
          <w:rtl/>
        </w:rPr>
        <w:t xml:space="preserve"> کتب</w:t>
      </w:r>
      <w:r w:rsidRPr="00092A95">
        <w:rPr>
          <w:rFonts w:hint="cs"/>
          <w:b/>
          <w:sz w:val="18"/>
          <w:rtl/>
        </w:rPr>
        <w:t xml:space="preserve"> فلسفی مطرح شده است که </w:t>
      </w:r>
      <w:r w:rsidR="00922C74">
        <w:rPr>
          <w:rFonts w:hint="cs"/>
          <w:b/>
          <w:sz w:val="18"/>
          <w:rtl/>
        </w:rPr>
        <w:t>بیش‌تر</w:t>
      </w:r>
      <w:r w:rsidRPr="00092A95">
        <w:rPr>
          <w:rFonts w:hint="cs"/>
          <w:b/>
          <w:sz w:val="18"/>
          <w:rtl/>
        </w:rPr>
        <w:t xml:space="preserve"> در ثواب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ند</w:t>
      </w:r>
      <w:r w:rsidRPr="00092A95">
        <w:rPr>
          <w:rFonts w:hint="cs"/>
          <w:b/>
          <w:sz w:val="18"/>
          <w:rtl/>
        </w:rPr>
        <w:t xml:space="preserve"> که ثواب استحقاقی است یا تفضلی؟ و در عقاب هم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ند</w:t>
      </w:r>
      <w:r w:rsidRPr="00092A95">
        <w:rPr>
          <w:rFonts w:hint="cs"/>
          <w:b/>
          <w:sz w:val="18"/>
          <w:rtl/>
        </w:rPr>
        <w:t xml:space="preserve"> استحقاق است یا نیست؟ در پاسخ به این</w:t>
      </w:r>
      <w:r w:rsidR="0000522C">
        <w:rPr>
          <w:rFonts w:hint="cs"/>
          <w:b/>
          <w:sz w:val="18"/>
          <w:rtl/>
        </w:rPr>
        <w:t xml:space="preserve"> دست </w:t>
      </w:r>
      <w:r w:rsidR="009D2ADB">
        <w:rPr>
          <w:rFonts w:hint="eastAsia"/>
          <w:b/>
          <w:sz w:val="18"/>
          <w:rtl/>
        </w:rPr>
        <w:t>پرسش‌ها</w:t>
      </w:r>
      <w:r w:rsidRPr="00092A95">
        <w:rPr>
          <w:rFonts w:hint="cs"/>
          <w:b/>
          <w:sz w:val="18"/>
          <w:rtl/>
        </w:rPr>
        <w:t xml:space="preserve"> هم </w:t>
      </w:r>
      <w:r w:rsidR="009D2ADB">
        <w:rPr>
          <w:rFonts w:hint="eastAsia"/>
          <w:b/>
          <w:sz w:val="18"/>
          <w:rtl/>
        </w:rPr>
        <w:t>حرف‌ها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زیادی زده شده است که من </w:t>
      </w:r>
      <w:r w:rsidR="009D2ADB">
        <w:rPr>
          <w:rFonts w:hint="eastAsia"/>
          <w:b/>
          <w:sz w:val="18"/>
          <w:rtl/>
        </w:rPr>
        <w:t>نم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خواهم</w:t>
      </w:r>
      <w:r w:rsidRPr="00092A95">
        <w:rPr>
          <w:rFonts w:hint="cs"/>
          <w:b/>
          <w:sz w:val="18"/>
          <w:rtl/>
        </w:rPr>
        <w:t xml:space="preserve"> با تفاصیل عرض بکنم</w:t>
      </w:r>
      <w:r w:rsidR="0000522C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ولی این </w:t>
      </w:r>
      <w:r w:rsidR="009D2ADB">
        <w:rPr>
          <w:rFonts w:hint="eastAsia"/>
          <w:b/>
          <w:sz w:val="18"/>
          <w:rtl/>
        </w:rPr>
        <w:t>نظر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که قابل دفاع است</w:t>
      </w:r>
      <w:r w:rsidR="0000522C">
        <w:rPr>
          <w:rFonts w:hint="cs"/>
          <w:b/>
          <w:sz w:val="18"/>
          <w:rtl/>
        </w:rPr>
        <w:t xml:space="preserve"> را</w:t>
      </w:r>
      <w:r w:rsidRPr="00092A95">
        <w:rPr>
          <w:rFonts w:hint="cs"/>
          <w:b/>
          <w:sz w:val="18"/>
          <w:rtl/>
        </w:rPr>
        <w:t xml:space="preserve"> عرض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کنم</w:t>
      </w:r>
      <w:r w:rsidR="0000522C">
        <w:rPr>
          <w:rFonts w:hint="cs"/>
          <w:b/>
          <w:sz w:val="18"/>
          <w:rtl/>
        </w:rPr>
        <w:t>.</w:t>
      </w:r>
    </w:p>
    <w:p w:rsidR="007268DA" w:rsidRDefault="00092A95" w:rsidP="007268DA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>در پاسخ به این</w:t>
      </w:r>
      <w:r w:rsidR="00473BEC">
        <w:rPr>
          <w:rFonts w:hint="cs"/>
          <w:b/>
          <w:sz w:val="18"/>
          <w:rtl/>
        </w:rPr>
        <w:t xml:space="preserve"> سؤ</w:t>
      </w:r>
      <w:r w:rsidR="0000522C">
        <w:rPr>
          <w:rFonts w:hint="cs"/>
          <w:b/>
          <w:sz w:val="18"/>
          <w:rtl/>
        </w:rPr>
        <w:t>ال،</w:t>
      </w:r>
      <w:r w:rsidRPr="00092A95">
        <w:rPr>
          <w:rFonts w:hint="cs"/>
          <w:b/>
          <w:sz w:val="18"/>
          <w:rtl/>
        </w:rPr>
        <w:t xml:space="preserve"> اولین مطلب این است که عقاب را باید از ثواب جدا بکنیم</w:t>
      </w:r>
      <w:r w:rsidR="0000522C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دوم </w:t>
      </w:r>
      <w:r w:rsidR="00922C74">
        <w:rPr>
          <w:rFonts w:hint="cs"/>
          <w:b/>
          <w:sz w:val="18"/>
          <w:rtl/>
        </w:rPr>
        <w:t>این‌که</w:t>
      </w:r>
      <w:r w:rsidRPr="00092A95">
        <w:rPr>
          <w:rFonts w:hint="cs"/>
          <w:b/>
          <w:sz w:val="18"/>
          <w:rtl/>
        </w:rPr>
        <w:t xml:space="preserve"> ما</w:t>
      </w:r>
      <w:r w:rsidR="0000522C">
        <w:rPr>
          <w:rFonts w:hint="cs"/>
          <w:b/>
          <w:sz w:val="18"/>
          <w:rtl/>
        </w:rPr>
        <w:t xml:space="preserve"> ثواب و عقاب را</w:t>
      </w:r>
      <w:r w:rsidRPr="00092A95">
        <w:rPr>
          <w:rFonts w:hint="cs"/>
          <w:b/>
          <w:sz w:val="18"/>
          <w:rtl/>
        </w:rPr>
        <w:t xml:space="preserve"> قبل</w:t>
      </w:r>
      <w:r w:rsidR="0000522C">
        <w:rPr>
          <w:rFonts w:hint="cs"/>
          <w:b/>
          <w:sz w:val="18"/>
          <w:rtl/>
        </w:rPr>
        <w:t xml:space="preserve"> از</w:t>
      </w:r>
      <w:r w:rsidRPr="00092A95">
        <w:rPr>
          <w:rFonts w:hint="cs"/>
          <w:b/>
          <w:sz w:val="18"/>
          <w:rtl/>
        </w:rPr>
        <w:t xml:space="preserve"> وعد و وعید</w:t>
      </w:r>
      <w:r w:rsidR="0000522C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با بعد</w:t>
      </w:r>
      <w:r w:rsidR="0000522C">
        <w:rPr>
          <w:rFonts w:hint="cs"/>
          <w:b/>
          <w:sz w:val="18"/>
          <w:rtl/>
        </w:rPr>
        <w:t xml:space="preserve"> از</w:t>
      </w:r>
      <w:r w:rsidRPr="00092A95">
        <w:rPr>
          <w:rFonts w:hint="cs"/>
          <w:b/>
          <w:sz w:val="18"/>
          <w:rtl/>
        </w:rPr>
        <w:t xml:space="preserve"> وعد وعید جدا بکنیم. یک مرتبه</w:t>
      </w:r>
      <w:r w:rsidR="0000522C">
        <w:rPr>
          <w:rFonts w:hint="cs"/>
          <w:b/>
          <w:sz w:val="18"/>
          <w:rtl/>
        </w:rPr>
        <w:t xml:space="preserve"> بحث ثواب و عقاب،</w:t>
      </w:r>
      <w:r w:rsidRPr="00092A95">
        <w:rPr>
          <w:rFonts w:hint="cs"/>
          <w:b/>
          <w:sz w:val="18"/>
          <w:rtl/>
        </w:rPr>
        <w:t xml:space="preserve"> قبل از وعد و وعید است که هنوز خداوند وعده و</w:t>
      </w:r>
      <w:r w:rsidR="0000522C">
        <w:rPr>
          <w:rFonts w:hint="cs"/>
          <w:b/>
          <w:sz w:val="18"/>
          <w:rtl/>
        </w:rPr>
        <w:t xml:space="preserve"> یا</w:t>
      </w:r>
      <w:r w:rsidRPr="00092A95">
        <w:rPr>
          <w:rFonts w:hint="cs"/>
          <w:b/>
          <w:sz w:val="18"/>
          <w:rtl/>
        </w:rPr>
        <w:t xml:space="preserve"> وعیدی نداده است و</w:t>
      </w:r>
      <w:r w:rsidR="0000522C">
        <w:rPr>
          <w:rFonts w:hint="cs"/>
          <w:b/>
          <w:sz w:val="18"/>
          <w:rtl/>
        </w:rPr>
        <w:t xml:space="preserve"> گاهی</w:t>
      </w:r>
      <w:r w:rsidRPr="00092A95">
        <w:rPr>
          <w:rFonts w:hint="cs"/>
          <w:b/>
          <w:sz w:val="18"/>
          <w:rtl/>
        </w:rPr>
        <w:t xml:space="preserve"> بر فرض این است که خدا وعده و وعید را داده است</w:t>
      </w:r>
      <w:r w:rsidR="0000522C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حالا با توجه به این تفکیکی </w:t>
      </w:r>
      <w:r w:rsidR="00E97857" w:rsidRPr="00092A95">
        <w:rPr>
          <w:rFonts w:hint="cs"/>
          <w:b/>
          <w:sz w:val="18"/>
          <w:rtl/>
        </w:rPr>
        <w:t xml:space="preserve">که باید </w:t>
      </w:r>
      <w:r w:rsidRPr="00092A95">
        <w:rPr>
          <w:rFonts w:hint="cs"/>
          <w:b/>
          <w:sz w:val="18"/>
          <w:rtl/>
        </w:rPr>
        <w:t xml:space="preserve">در این جا انجام بشود اگر بخواهیم بحث را تحلیل بکنیم باید </w:t>
      </w:r>
      <w:r w:rsidR="009D2ADB">
        <w:rPr>
          <w:rFonts w:hint="eastAsia"/>
          <w:b/>
          <w:sz w:val="18"/>
          <w:rtl/>
        </w:rPr>
        <w:t>ا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ن‌گونه</w:t>
      </w:r>
      <w:r w:rsidRPr="00092A95">
        <w:rPr>
          <w:rFonts w:hint="cs"/>
          <w:b/>
          <w:sz w:val="18"/>
          <w:rtl/>
        </w:rPr>
        <w:t xml:space="preserve"> بگوییم</w:t>
      </w:r>
      <w:r w:rsidR="0073023F">
        <w:rPr>
          <w:rFonts w:hint="cs"/>
          <w:b/>
          <w:sz w:val="18"/>
          <w:rtl/>
        </w:rPr>
        <w:t xml:space="preserve"> که</w:t>
      </w:r>
      <w:r w:rsidRPr="00092A95">
        <w:rPr>
          <w:rFonts w:hint="cs"/>
          <w:b/>
          <w:sz w:val="18"/>
          <w:rtl/>
        </w:rPr>
        <w:t xml:space="preserve"> در عقاب </w:t>
      </w:r>
      <w:r w:rsidR="00473BEC">
        <w:rPr>
          <w:rFonts w:hint="cs"/>
          <w:b/>
          <w:sz w:val="18"/>
          <w:rtl/>
        </w:rPr>
        <w:t>ظاهراً</w:t>
      </w:r>
      <w:r w:rsidRPr="00092A95">
        <w:rPr>
          <w:rFonts w:hint="cs"/>
          <w:b/>
          <w:sz w:val="18"/>
          <w:rtl/>
        </w:rPr>
        <w:t xml:space="preserve"> استحقاق عقاب است</w:t>
      </w:r>
      <w:r w:rsidR="0073023F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حتی قبل از وعید برای </w:t>
      </w:r>
      <w:r w:rsidR="009D2ADB">
        <w:rPr>
          <w:rFonts w:hint="eastAsia"/>
          <w:b/>
          <w:sz w:val="18"/>
          <w:rtl/>
        </w:rPr>
        <w:t>ا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ن‌که</w:t>
      </w:r>
      <w:r w:rsidRPr="00092A95">
        <w:rPr>
          <w:rFonts w:hint="cs"/>
          <w:b/>
          <w:sz w:val="18"/>
          <w:rtl/>
        </w:rPr>
        <w:t xml:space="preserve"> مولای حقیقی است و وقتی که مولای حقیقی </w:t>
      </w:r>
      <w:r w:rsidR="009D2ADB">
        <w:rPr>
          <w:rFonts w:hint="eastAsia"/>
          <w:b/>
          <w:sz w:val="18"/>
          <w:rtl/>
        </w:rPr>
        <w:t>اراده‌ا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داشته یا یک چیزی را از عبد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خواست</w:t>
      </w:r>
      <w:r w:rsidRPr="00092A95">
        <w:rPr>
          <w:rFonts w:hint="cs"/>
          <w:b/>
          <w:sz w:val="18"/>
          <w:rtl/>
        </w:rPr>
        <w:t xml:space="preserve"> عقل ما </w:t>
      </w:r>
      <w:r w:rsidR="00922C74">
        <w:rPr>
          <w:rFonts w:hint="cs"/>
          <w:b/>
          <w:sz w:val="18"/>
          <w:rtl/>
        </w:rPr>
        <w:t>به‌طور</w:t>
      </w:r>
      <w:r w:rsidRPr="00092A95">
        <w:rPr>
          <w:rFonts w:hint="cs"/>
          <w:b/>
          <w:sz w:val="18"/>
          <w:rtl/>
        </w:rPr>
        <w:t xml:space="preserve"> مستقل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Pr="00092A95">
        <w:rPr>
          <w:rFonts w:hint="cs"/>
          <w:b/>
          <w:sz w:val="18"/>
          <w:rtl/>
        </w:rPr>
        <w:t xml:space="preserve"> باید </w:t>
      </w:r>
      <w:r w:rsidR="00473BEC">
        <w:rPr>
          <w:rFonts w:hint="cs"/>
          <w:b/>
          <w:sz w:val="18"/>
          <w:rtl/>
        </w:rPr>
        <w:t>اراده</w:t>
      </w:r>
      <w:r w:rsidRPr="00092A95">
        <w:rPr>
          <w:rFonts w:hint="cs"/>
          <w:b/>
          <w:sz w:val="18"/>
          <w:rtl/>
        </w:rPr>
        <w:t xml:space="preserve"> او را </w:t>
      </w:r>
      <w:r w:rsidR="00473BEC">
        <w:rPr>
          <w:rFonts w:hint="cs"/>
          <w:b/>
          <w:sz w:val="18"/>
          <w:rtl/>
        </w:rPr>
        <w:t>تأمین</w:t>
      </w:r>
      <w:r w:rsidRPr="00092A95">
        <w:rPr>
          <w:rFonts w:hint="cs"/>
          <w:b/>
          <w:sz w:val="18"/>
          <w:rtl/>
        </w:rPr>
        <w:t xml:space="preserve"> کرد. </w:t>
      </w:r>
      <w:r w:rsidRPr="004F513D">
        <w:rPr>
          <w:rFonts w:hint="cs"/>
          <w:b/>
          <w:sz w:val="18"/>
          <w:rtl/>
        </w:rPr>
        <w:t>مولویت حقیقی</w:t>
      </w:r>
      <w:r w:rsidRPr="00092A95">
        <w:rPr>
          <w:rFonts w:hint="cs"/>
          <w:b/>
          <w:sz w:val="18"/>
          <w:rtl/>
        </w:rPr>
        <w:t xml:space="preserve"> مولا</w:t>
      </w:r>
      <w:r w:rsidR="004F513D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حتی در مولاهای اعتباری هم </w:t>
      </w:r>
      <w:r w:rsidR="009E79D2">
        <w:rPr>
          <w:rFonts w:hint="cs"/>
          <w:b/>
          <w:sz w:val="18"/>
          <w:rtl/>
        </w:rPr>
        <w:t>همین‌طور</w:t>
      </w:r>
      <w:r w:rsidRPr="00092A95">
        <w:rPr>
          <w:rFonts w:hint="cs"/>
          <w:b/>
          <w:sz w:val="18"/>
          <w:rtl/>
        </w:rPr>
        <w:t xml:space="preserve"> است</w:t>
      </w:r>
      <w:r w:rsidR="004F513D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ولی در مولای حقیقی به طریق آکد</w:t>
      </w:r>
      <w:r w:rsidR="004F513D">
        <w:rPr>
          <w:rFonts w:hint="cs"/>
          <w:b/>
          <w:sz w:val="18"/>
          <w:rtl/>
        </w:rPr>
        <w:t xml:space="preserve"> است.</w:t>
      </w:r>
      <w:r w:rsidRPr="00092A95">
        <w:rPr>
          <w:rFonts w:hint="cs"/>
          <w:b/>
          <w:sz w:val="18"/>
          <w:rtl/>
        </w:rPr>
        <w:t xml:space="preserve"> کسی که مولویت  حقیقی دارد و </w:t>
      </w:r>
      <w:r w:rsidR="009E79D2">
        <w:rPr>
          <w:rFonts w:hint="cs"/>
          <w:b/>
          <w:sz w:val="18"/>
          <w:rtl/>
        </w:rPr>
        <w:t>همه</w:t>
      </w:r>
      <w:r w:rsidRPr="00092A95">
        <w:rPr>
          <w:rFonts w:hint="cs"/>
          <w:b/>
          <w:sz w:val="18"/>
          <w:rtl/>
        </w:rPr>
        <w:t xml:space="preserve"> امور ما در اختیار اوست</w:t>
      </w:r>
      <w:r w:rsidR="004F513D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بعد هم اراده</w:t>
      </w:r>
      <w:r w:rsidR="004F513D">
        <w:rPr>
          <w:rFonts w:hint="cs"/>
          <w:b/>
          <w:sz w:val="18"/>
          <w:rtl/>
        </w:rPr>
        <w:t xml:space="preserve"> و </w:t>
      </w:r>
      <w:r w:rsidR="009D2ADB">
        <w:rPr>
          <w:rFonts w:hint="eastAsia"/>
          <w:b/>
          <w:sz w:val="18"/>
          <w:rtl/>
        </w:rPr>
        <w:t>انشائ</w:t>
      </w:r>
      <w:r w:rsidR="009D2ADB">
        <w:rPr>
          <w:rFonts w:hint="cs"/>
          <w:b/>
          <w:sz w:val="18"/>
          <w:rtl/>
        </w:rPr>
        <w:t>ی</w:t>
      </w:r>
      <w:r w:rsidR="004F513D">
        <w:rPr>
          <w:rFonts w:hint="cs"/>
          <w:b/>
          <w:sz w:val="18"/>
          <w:rtl/>
        </w:rPr>
        <w:t xml:space="preserve"> دارد که آن را</w:t>
      </w:r>
      <w:r w:rsidRPr="00092A95">
        <w:rPr>
          <w:rFonts w:hint="cs"/>
          <w:b/>
          <w:sz w:val="18"/>
          <w:rtl/>
        </w:rPr>
        <w:t xml:space="preserve"> ابلاغ</w:t>
      </w:r>
      <w:r w:rsidR="004F513D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="004F513D">
        <w:rPr>
          <w:rFonts w:hint="cs"/>
          <w:b/>
          <w:sz w:val="18"/>
          <w:rtl/>
        </w:rPr>
        <w:t xml:space="preserve"> و به </w:t>
      </w:r>
      <w:r w:rsidR="009E79D2">
        <w:rPr>
          <w:rFonts w:hint="cs"/>
          <w:b/>
          <w:sz w:val="18"/>
          <w:rtl/>
        </w:rPr>
        <w:t>مرحله</w:t>
      </w:r>
      <w:r w:rsidR="004F513D">
        <w:rPr>
          <w:rFonts w:hint="cs"/>
          <w:b/>
          <w:sz w:val="18"/>
          <w:rtl/>
        </w:rPr>
        <w:t xml:space="preserve"> فعلیت و تنجز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رسد</w:t>
      </w:r>
      <w:r w:rsidR="004F513D">
        <w:rPr>
          <w:rFonts w:hint="cs"/>
          <w:b/>
          <w:sz w:val="18"/>
          <w:rtl/>
        </w:rPr>
        <w:t xml:space="preserve"> و قدرت بر انجام تکلیف نیز هست،</w:t>
      </w:r>
      <w:r w:rsidRPr="00092A95">
        <w:rPr>
          <w:rFonts w:hint="cs"/>
          <w:b/>
          <w:sz w:val="18"/>
          <w:rtl/>
        </w:rPr>
        <w:t xml:space="preserve"> </w:t>
      </w:r>
      <w:r w:rsidR="004F513D">
        <w:rPr>
          <w:rFonts w:hint="cs"/>
          <w:b/>
          <w:sz w:val="18"/>
          <w:rtl/>
        </w:rPr>
        <w:t xml:space="preserve">تمرد </w:t>
      </w:r>
      <w:r w:rsidRPr="00092A95">
        <w:rPr>
          <w:rFonts w:hint="cs"/>
          <w:b/>
          <w:sz w:val="18"/>
          <w:rtl/>
        </w:rPr>
        <w:t>در برابر این مولای  مطلق به خصوص مولای حقیقی</w:t>
      </w:r>
      <w:r w:rsidR="004F513D">
        <w:rPr>
          <w:rFonts w:hint="cs"/>
          <w:b/>
          <w:sz w:val="18"/>
          <w:rtl/>
        </w:rPr>
        <w:t>، از نظر عقل قبیح بوده و شخص</w:t>
      </w:r>
      <w:r w:rsidRPr="00092A95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lastRenderedPageBreak/>
        <w:t>مستحق مؤاخذه است</w:t>
      </w:r>
      <w:r w:rsidR="005F0AE5">
        <w:rPr>
          <w:rFonts w:hint="cs"/>
          <w:b/>
          <w:sz w:val="18"/>
          <w:rtl/>
        </w:rPr>
        <w:t>، حتی</w:t>
      </w:r>
      <w:r w:rsidRPr="00092A95">
        <w:rPr>
          <w:rFonts w:hint="cs"/>
          <w:b/>
          <w:sz w:val="18"/>
          <w:rtl/>
        </w:rPr>
        <w:t xml:space="preserve"> قبل از </w:t>
      </w:r>
      <w:r w:rsidR="00922C74">
        <w:rPr>
          <w:rFonts w:hint="cs"/>
          <w:b/>
          <w:sz w:val="18"/>
          <w:rtl/>
        </w:rPr>
        <w:t>این‌که</w:t>
      </w:r>
      <w:r w:rsidRPr="00092A95">
        <w:rPr>
          <w:rFonts w:hint="cs"/>
          <w:b/>
          <w:sz w:val="18"/>
          <w:rtl/>
        </w:rPr>
        <w:t xml:space="preserve"> وعیدی هم در کار باشد</w:t>
      </w:r>
      <w:r w:rsidR="005F0AE5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</w:t>
      </w:r>
      <w:r w:rsidR="00922C74">
        <w:rPr>
          <w:rFonts w:hint="cs"/>
          <w:b/>
          <w:sz w:val="18"/>
          <w:rtl/>
        </w:rPr>
        <w:t>همین‌که</w:t>
      </w:r>
      <w:r w:rsidRPr="00092A95">
        <w:rPr>
          <w:rFonts w:hint="cs"/>
          <w:b/>
          <w:sz w:val="18"/>
          <w:rtl/>
        </w:rPr>
        <w:t xml:space="preserve"> </w:t>
      </w:r>
      <w:r w:rsidR="009E79D2">
        <w:rPr>
          <w:rFonts w:hint="cs"/>
          <w:b/>
          <w:sz w:val="18"/>
          <w:rtl/>
        </w:rPr>
        <w:t>اراده‌اش</w:t>
      </w:r>
      <w:r w:rsidRPr="00092A95">
        <w:rPr>
          <w:rFonts w:hint="cs"/>
          <w:b/>
          <w:sz w:val="18"/>
          <w:rtl/>
        </w:rPr>
        <w:t xml:space="preserve"> را ابلاغ کرد و</w:t>
      </w:r>
      <w:r w:rsidR="005F0AE5">
        <w:rPr>
          <w:rFonts w:hint="cs"/>
          <w:b/>
          <w:sz w:val="18"/>
          <w:rtl/>
        </w:rPr>
        <w:t xml:space="preserve"> حکم</w:t>
      </w:r>
      <w:r w:rsidRPr="00092A95">
        <w:rPr>
          <w:rFonts w:hint="cs"/>
          <w:b/>
          <w:sz w:val="18"/>
          <w:rtl/>
        </w:rPr>
        <w:t xml:space="preserve"> تنجز پیدا کرد، تخلف از سر عمد</w:t>
      </w:r>
      <w:r w:rsidR="005F0AE5">
        <w:rPr>
          <w:rFonts w:hint="cs"/>
          <w:b/>
          <w:sz w:val="18"/>
          <w:rtl/>
        </w:rPr>
        <w:t xml:space="preserve"> از نظر </w:t>
      </w:r>
      <w:r w:rsidRPr="00092A95">
        <w:rPr>
          <w:rFonts w:hint="cs"/>
          <w:b/>
          <w:sz w:val="18"/>
          <w:rtl/>
        </w:rPr>
        <w:t>عقل مستحق عقاب است. استحقاق</w:t>
      </w:r>
      <w:r w:rsidR="00D06382">
        <w:rPr>
          <w:rFonts w:hint="cs"/>
          <w:b/>
          <w:sz w:val="18"/>
          <w:rtl/>
        </w:rPr>
        <w:t xml:space="preserve"> عقاب طبق </w:t>
      </w:r>
      <w:r w:rsidR="009D2ADB">
        <w:rPr>
          <w:rFonts w:hint="eastAsia"/>
          <w:b/>
          <w:sz w:val="18"/>
          <w:rtl/>
        </w:rPr>
        <w:t>نظر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ه‌ها</w:t>
      </w:r>
      <w:r w:rsidR="009D2ADB">
        <w:rPr>
          <w:rFonts w:hint="cs"/>
          <w:b/>
          <w:sz w:val="18"/>
          <w:rtl/>
        </w:rPr>
        <w:t>ی</w:t>
      </w:r>
      <w:r w:rsidR="00D06382">
        <w:rPr>
          <w:rFonts w:hint="cs"/>
          <w:b/>
          <w:sz w:val="18"/>
          <w:rtl/>
        </w:rPr>
        <w:t xml:space="preserve"> عینیت و یا علیت و اقتضاء روشن است که عقاب یا خود عمل است و یا </w:t>
      </w:r>
      <w:r w:rsidR="00DA38A0">
        <w:rPr>
          <w:rFonts w:hint="cs"/>
          <w:b/>
          <w:sz w:val="18"/>
          <w:rtl/>
        </w:rPr>
        <w:t>نتیجه</w:t>
      </w:r>
      <w:r w:rsidR="00D06382">
        <w:rPr>
          <w:rFonts w:hint="cs"/>
          <w:b/>
          <w:sz w:val="18"/>
          <w:rtl/>
        </w:rPr>
        <w:t xml:space="preserve"> آن است که از طریق علیت یا اقتضاء به دنبال آن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آ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D06382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اگر هم </w:t>
      </w:r>
      <w:r w:rsidR="009E79D2">
        <w:rPr>
          <w:rFonts w:hint="cs"/>
          <w:b/>
          <w:sz w:val="18"/>
          <w:rtl/>
        </w:rPr>
        <w:t>همه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مجازات‌ها</w:t>
      </w:r>
      <w:r w:rsidRPr="00092A95">
        <w:rPr>
          <w:rFonts w:hint="cs"/>
          <w:b/>
          <w:sz w:val="18"/>
          <w:rtl/>
        </w:rPr>
        <w:t xml:space="preserve"> </w:t>
      </w:r>
      <w:r w:rsidR="00D06382">
        <w:rPr>
          <w:rFonts w:hint="cs"/>
          <w:b/>
          <w:sz w:val="18"/>
          <w:rtl/>
        </w:rPr>
        <w:t xml:space="preserve">را </w:t>
      </w:r>
      <w:r w:rsidRPr="00092A95">
        <w:rPr>
          <w:rFonts w:hint="cs"/>
          <w:b/>
          <w:sz w:val="18"/>
          <w:rtl/>
        </w:rPr>
        <w:t>قرارداد</w:t>
      </w:r>
      <w:r w:rsidR="00D06382">
        <w:rPr>
          <w:rFonts w:hint="cs"/>
          <w:b/>
          <w:sz w:val="18"/>
          <w:rtl/>
        </w:rPr>
        <w:t xml:space="preserve">ی بدانیم و مانند </w:t>
      </w:r>
      <w:r w:rsidR="00D85A36">
        <w:rPr>
          <w:rFonts w:hint="eastAsia"/>
          <w:b/>
          <w:sz w:val="18"/>
          <w:rtl/>
        </w:rPr>
        <w:t>مجازات</w:t>
      </w:r>
      <w:r w:rsidR="00D06382">
        <w:rPr>
          <w:rFonts w:hint="cs"/>
          <w:b/>
          <w:sz w:val="18"/>
          <w:rtl/>
        </w:rPr>
        <w:t xml:space="preserve"> </w:t>
      </w:r>
      <w:r w:rsidR="009176FD">
        <w:rPr>
          <w:rFonts w:hint="eastAsia"/>
          <w:b/>
          <w:sz w:val="18"/>
          <w:rtl/>
        </w:rPr>
        <w:t>دن</w:t>
      </w:r>
      <w:r w:rsidR="009176FD">
        <w:rPr>
          <w:rFonts w:hint="cs"/>
          <w:b/>
          <w:sz w:val="18"/>
          <w:rtl/>
        </w:rPr>
        <w:t>ی</w:t>
      </w:r>
      <w:r w:rsidR="009176FD">
        <w:rPr>
          <w:rFonts w:hint="eastAsia"/>
          <w:b/>
          <w:sz w:val="18"/>
          <w:rtl/>
        </w:rPr>
        <w:t>ا</w:t>
      </w:r>
      <w:r w:rsidR="009176FD">
        <w:rPr>
          <w:rFonts w:hint="cs"/>
          <w:b/>
          <w:sz w:val="18"/>
          <w:rtl/>
        </w:rPr>
        <w:t>یی</w:t>
      </w:r>
      <w:r w:rsidR="009176FD">
        <w:rPr>
          <w:b/>
          <w:sz w:val="18"/>
          <w:rtl/>
        </w:rPr>
        <w:t xml:space="preserve"> (</w:t>
      </w:r>
      <w:r w:rsidR="00D06382">
        <w:rPr>
          <w:rFonts w:hint="cs"/>
          <w:b/>
          <w:sz w:val="18"/>
          <w:rtl/>
        </w:rPr>
        <w:t>شلاق، تبعید، زندان و...)</w:t>
      </w:r>
      <w:r w:rsidRPr="00092A95">
        <w:rPr>
          <w:rFonts w:hint="cs"/>
          <w:b/>
          <w:sz w:val="18"/>
          <w:rtl/>
        </w:rPr>
        <w:t xml:space="preserve"> </w:t>
      </w:r>
      <w:r w:rsidR="00D06382">
        <w:rPr>
          <w:rFonts w:hint="cs"/>
          <w:b/>
          <w:sz w:val="18"/>
          <w:rtl/>
        </w:rPr>
        <w:t>در نظر بگیریم،</w:t>
      </w:r>
      <w:r w:rsidRPr="00092A95">
        <w:rPr>
          <w:rFonts w:hint="cs"/>
          <w:b/>
          <w:sz w:val="18"/>
          <w:rtl/>
        </w:rPr>
        <w:t xml:space="preserve"> </w:t>
      </w:r>
      <w:r w:rsidR="00D85A36">
        <w:rPr>
          <w:rFonts w:hint="eastAsia"/>
          <w:b/>
          <w:sz w:val="18"/>
          <w:rtl/>
        </w:rPr>
        <w:t>بازهم</w:t>
      </w:r>
      <w:r w:rsidRPr="00092A95">
        <w:rPr>
          <w:rFonts w:hint="cs"/>
          <w:b/>
          <w:sz w:val="18"/>
          <w:rtl/>
        </w:rPr>
        <w:t xml:space="preserve"> عقل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D06382">
        <w:rPr>
          <w:rFonts w:hint="cs"/>
          <w:b/>
          <w:sz w:val="18"/>
          <w:rtl/>
        </w:rPr>
        <w:t xml:space="preserve"> این قرارداد و قانون است و فرد استحقاق </w:t>
      </w:r>
      <w:r w:rsidRPr="00092A95">
        <w:rPr>
          <w:rFonts w:hint="cs"/>
          <w:b/>
          <w:sz w:val="18"/>
          <w:rtl/>
        </w:rPr>
        <w:t xml:space="preserve"> مؤاخذه</w:t>
      </w:r>
      <w:r w:rsidR="00D06382">
        <w:rPr>
          <w:rFonts w:hint="cs"/>
          <w:b/>
          <w:sz w:val="18"/>
          <w:rtl/>
        </w:rPr>
        <w:t xml:space="preserve"> را</w:t>
      </w:r>
      <w:r w:rsidRPr="00092A95">
        <w:rPr>
          <w:rFonts w:hint="cs"/>
          <w:b/>
          <w:sz w:val="18"/>
          <w:rtl/>
        </w:rPr>
        <w:t xml:space="preserve"> دار</w:t>
      </w:r>
      <w:r w:rsidR="00D06382">
        <w:rPr>
          <w:rFonts w:hint="cs"/>
          <w:b/>
          <w:sz w:val="18"/>
          <w:rtl/>
        </w:rPr>
        <w:t>د.</w:t>
      </w:r>
      <w:r w:rsidRPr="00092A95">
        <w:rPr>
          <w:rFonts w:hint="cs"/>
          <w:b/>
          <w:sz w:val="18"/>
          <w:rtl/>
        </w:rPr>
        <w:t xml:space="preserve"> پس استحقاق مؤاخذه بر ترک واجب یا فعل حرام چه قبل از وعد و وعید</w:t>
      </w:r>
      <w:r w:rsidR="00D06382">
        <w:rPr>
          <w:rFonts w:hint="cs"/>
          <w:b/>
          <w:sz w:val="18"/>
          <w:rtl/>
        </w:rPr>
        <w:t xml:space="preserve"> و</w:t>
      </w:r>
      <w:r w:rsidRPr="00092A95">
        <w:rPr>
          <w:rFonts w:hint="cs"/>
          <w:b/>
          <w:sz w:val="18"/>
          <w:rtl/>
        </w:rPr>
        <w:t xml:space="preserve"> چه بعد </w:t>
      </w:r>
      <w:r w:rsidR="00D06382">
        <w:rPr>
          <w:rFonts w:hint="cs"/>
          <w:b/>
          <w:sz w:val="18"/>
          <w:rtl/>
        </w:rPr>
        <w:t>از آن و</w:t>
      </w:r>
      <w:r w:rsidRPr="00092A95">
        <w:rPr>
          <w:rFonts w:hint="cs"/>
          <w:b/>
          <w:sz w:val="18"/>
          <w:rtl/>
        </w:rPr>
        <w:t xml:space="preserve"> چه</w:t>
      </w:r>
      <w:r w:rsidR="00D06382">
        <w:rPr>
          <w:rFonts w:hint="cs"/>
          <w:b/>
          <w:sz w:val="18"/>
          <w:rtl/>
        </w:rPr>
        <w:t xml:space="preserve"> در </w:t>
      </w:r>
      <w:r w:rsidR="009D2ADB">
        <w:rPr>
          <w:rFonts w:hint="eastAsia"/>
          <w:b/>
          <w:sz w:val="18"/>
          <w:rtl/>
        </w:rPr>
        <w:t>مجازات‌ها</w:t>
      </w:r>
      <w:r w:rsidRPr="00092A95">
        <w:rPr>
          <w:rFonts w:hint="cs"/>
          <w:b/>
          <w:sz w:val="18"/>
          <w:rtl/>
        </w:rPr>
        <w:t xml:space="preserve"> قائل به مبنای قراردادی باشیم</w:t>
      </w:r>
      <w:r w:rsidR="007268DA">
        <w:rPr>
          <w:rFonts w:hint="cs"/>
          <w:b/>
          <w:sz w:val="18"/>
          <w:rtl/>
        </w:rPr>
        <w:t xml:space="preserve"> و چه غیرقرادادی،</w:t>
      </w:r>
      <w:r w:rsidRPr="00092A95">
        <w:rPr>
          <w:rFonts w:hint="cs"/>
          <w:b/>
          <w:sz w:val="18"/>
          <w:rtl/>
        </w:rPr>
        <w:t xml:space="preserve"> </w:t>
      </w:r>
      <w:r w:rsidR="009E79D2">
        <w:rPr>
          <w:rFonts w:hint="cs"/>
          <w:b/>
          <w:sz w:val="18"/>
          <w:rtl/>
        </w:rPr>
        <w:t>همه</w:t>
      </w:r>
      <w:r w:rsidRPr="00092A95">
        <w:rPr>
          <w:rFonts w:hint="cs"/>
          <w:b/>
          <w:sz w:val="18"/>
          <w:rtl/>
        </w:rPr>
        <w:t xml:space="preserve"> فروض استحقاق عقلی است</w:t>
      </w:r>
      <w:r w:rsidR="007268DA">
        <w:rPr>
          <w:rFonts w:hint="cs"/>
          <w:b/>
          <w:sz w:val="18"/>
          <w:rtl/>
        </w:rPr>
        <w:t xml:space="preserve"> و</w:t>
      </w:r>
      <w:r w:rsidRPr="00092A95">
        <w:rPr>
          <w:rFonts w:hint="cs"/>
          <w:b/>
          <w:sz w:val="18"/>
          <w:rtl/>
        </w:rPr>
        <w:t xml:space="preserve"> عقل ما </w:t>
      </w:r>
      <w:r w:rsidR="009E79D2">
        <w:rPr>
          <w:rFonts w:hint="cs"/>
          <w:b/>
          <w:sz w:val="18"/>
          <w:rtl/>
        </w:rPr>
        <w:t>مستقلاً</w:t>
      </w:r>
      <w:r w:rsidRPr="00092A95">
        <w:rPr>
          <w:rFonts w:hint="cs"/>
          <w:b/>
          <w:sz w:val="18"/>
          <w:rtl/>
        </w:rPr>
        <w:t xml:space="preserve"> </w:t>
      </w:r>
      <w:r w:rsidR="007268DA">
        <w:rPr>
          <w:rFonts w:hint="cs"/>
          <w:b/>
          <w:sz w:val="18"/>
          <w:rtl/>
        </w:rPr>
        <w:t xml:space="preserve">به </w:t>
      </w:r>
      <w:r w:rsidR="007268DA" w:rsidRPr="00092A95">
        <w:rPr>
          <w:rFonts w:hint="cs"/>
          <w:b/>
          <w:sz w:val="18"/>
          <w:rtl/>
        </w:rPr>
        <w:t xml:space="preserve">استحقاق </w:t>
      </w:r>
      <w:r w:rsidRPr="00092A95">
        <w:rPr>
          <w:rFonts w:hint="cs"/>
          <w:b/>
          <w:sz w:val="18"/>
          <w:rtl/>
        </w:rPr>
        <w:t xml:space="preserve">حکم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کند</w:t>
      </w:r>
      <w:r w:rsidR="007268DA">
        <w:rPr>
          <w:rFonts w:hint="cs"/>
          <w:b/>
          <w:sz w:val="18"/>
          <w:rtl/>
        </w:rPr>
        <w:t>.</w:t>
      </w:r>
    </w:p>
    <w:p w:rsidR="00092A95" w:rsidRPr="00D06382" w:rsidRDefault="00092A95" w:rsidP="00B92D2B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>مخالفت مولا چه حقیقی و غیرحقیقی</w:t>
      </w:r>
      <w:r w:rsidR="007268DA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خصوصا</w:t>
      </w:r>
      <w:r w:rsidR="007268DA">
        <w:rPr>
          <w:rFonts w:hint="cs"/>
          <w:b/>
          <w:sz w:val="18"/>
          <w:rtl/>
        </w:rPr>
        <w:t>ً</w:t>
      </w:r>
      <w:r w:rsidRPr="00092A95">
        <w:rPr>
          <w:rFonts w:hint="cs"/>
          <w:b/>
          <w:sz w:val="18"/>
          <w:rtl/>
        </w:rPr>
        <w:t xml:space="preserve"> مولای حقیقی</w:t>
      </w:r>
      <w:r w:rsidR="007268DA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چه در ت</w:t>
      </w:r>
      <w:r w:rsidR="007268DA">
        <w:rPr>
          <w:rFonts w:hint="cs"/>
          <w:b/>
          <w:sz w:val="18"/>
          <w:rtl/>
        </w:rPr>
        <w:t>رک واجب و فعل حرام به حکم مستقل عقلی مستحق</w:t>
      </w:r>
      <w:r w:rsidRPr="00092A95">
        <w:rPr>
          <w:rFonts w:hint="cs"/>
          <w:b/>
          <w:sz w:val="18"/>
          <w:rtl/>
        </w:rPr>
        <w:t xml:space="preserve"> عقاب است</w:t>
      </w:r>
      <w:r w:rsidR="007268DA">
        <w:rPr>
          <w:rFonts w:hint="cs"/>
          <w:b/>
          <w:sz w:val="18"/>
          <w:rtl/>
        </w:rPr>
        <w:t>؛</w:t>
      </w:r>
      <w:r w:rsidRPr="00092A95">
        <w:rPr>
          <w:rFonts w:hint="cs"/>
          <w:b/>
          <w:sz w:val="18"/>
          <w:rtl/>
        </w:rPr>
        <w:t xml:space="preserve">  چه </w:t>
      </w:r>
      <w:r w:rsidR="00922C74">
        <w:rPr>
          <w:rFonts w:hint="cs"/>
          <w:b/>
          <w:sz w:val="18"/>
          <w:rtl/>
        </w:rPr>
        <w:t>این‌که</w:t>
      </w:r>
      <w:r w:rsidRPr="00092A95">
        <w:rPr>
          <w:rFonts w:hint="cs"/>
          <w:b/>
          <w:sz w:val="18"/>
          <w:rtl/>
        </w:rPr>
        <w:t xml:space="preserve"> بگوییم که </w:t>
      </w:r>
      <w:r w:rsidR="007268DA">
        <w:rPr>
          <w:rFonts w:hint="cs"/>
          <w:b/>
          <w:sz w:val="18"/>
          <w:rtl/>
        </w:rPr>
        <w:t>مولا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وعده‌ا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داده یا نداده</w:t>
      </w:r>
      <w:r w:rsidR="007268DA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چه </w:t>
      </w:r>
      <w:r w:rsidR="00922C74">
        <w:rPr>
          <w:rFonts w:hint="cs"/>
          <w:b/>
          <w:sz w:val="18"/>
          <w:rtl/>
        </w:rPr>
        <w:t>این‌که</w:t>
      </w:r>
      <w:r w:rsidRPr="00092A95">
        <w:rPr>
          <w:rFonts w:hint="cs"/>
          <w:b/>
          <w:sz w:val="18"/>
          <w:rtl/>
        </w:rPr>
        <w:t xml:space="preserve"> بگوییم عینیت است که بالاتر از استحقاق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="007268DA">
        <w:rPr>
          <w:rFonts w:hint="cs"/>
          <w:b/>
          <w:sz w:val="18"/>
          <w:rtl/>
        </w:rPr>
        <w:t xml:space="preserve"> </w:t>
      </w:r>
      <w:r w:rsidR="009E79D2">
        <w:rPr>
          <w:rFonts w:hint="cs"/>
          <w:b/>
          <w:sz w:val="18"/>
          <w:rtl/>
        </w:rPr>
        <w:t>و چه</w:t>
      </w:r>
      <w:r w:rsidRPr="00092A95">
        <w:rPr>
          <w:rFonts w:hint="cs"/>
          <w:b/>
          <w:sz w:val="18"/>
          <w:rtl/>
        </w:rPr>
        <w:t xml:space="preserve"> موجبیت</w:t>
      </w:r>
      <w:r w:rsidR="007268DA">
        <w:rPr>
          <w:rFonts w:hint="cs"/>
          <w:b/>
          <w:sz w:val="18"/>
          <w:rtl/>
        </w:rPr>
        <w:t xml:space="preserve"> یا قر</w:t>
      </w:r>
      <w:r w:rsidR="00AD5DC2">
        <w:rPr>
          <w:rFonts w:hint="cs"/>
          <w:b/>
          <w:sz w:val="18"/>
          <w:rtl/>
        </w:rPr>
        <w:t>ار</w:t>
      </w:r>
      <w:r w:rsidR="007268DA">
        <w:rPr>
          <w:rFonts w:hint="cs"/>
          <w:b/>
          <w:sz w:val="18"/>
          <w:rtl/>
        </w:rPr>
        <w:t xml:space="preserve">داد را قائل شویم؛ </w:t>
      </w:r>
      <w:r w:rsidR="00AD5DC2">
        <w:rPr>
          <w:rFonts w:hint="cs"/>
          <w:b/>
          <w:sz w:val="18"/>
          <w:rtl/>
        </w:rPr>
        <w:t>چرا که</w:t>
      </w:r>
      <w:r w:rsidRPr="00092A95">
        <w:rPr>
          <w:rFonts w:hint="cs"/>
          <w:b/>
          <w:sz w:val="18"/>
          <w:rtl/>
        </w:rPr>
        <w:t xml:space="preserve"> این یک قانون است که استحقاق عقاب بر مخالفت امر مولا چه قبل از </w:t>
      </w:r>
      <w:r w:rsidR="00D85A36">
        <w:rPr>
          <w:rFonts w:hint="cs"/>
          <w:b/>
          <w:sz w:val="18"/>
          <w:rtl/>
        </w:rPr>
        <w:t>آن‌که</w:t>
      </w:r>
      <w:r w:rsidRPr="00092A95">
        <w:rPr>
          <w:rFonts w:hint="cs"/>
          <w:b/>
          <w:sz w:val="18"/>
          <w:rtl/>
        </w:rPr>
        <w:t xml:space="preserve"> وعده داده باشد یا بعدش چه مولای حقیقی چه </w:t>
      </w:r>
      <w:r w:rsidR="00AD5DC2">
        <w:rPr>
          <w:rFonts w:hint="cs"/>
          <w:b/>
          <w:sz w:val="18"/>
          <w:rtl/>
        </w:rPr>
        <w:t>غیرحقیقی</w:t>
      </w:r>
      <w:r w:rsidRPr="00092A95">
        <w:rPr>
          <w:rFonts w:hint="cs"/>
          <w:b/>
          <w:sz w:val="18"/>
          <w:rtl/>
        </w:rPr>
        <w:t xml:space="preserve"> چه ترک واجب باشد یا فعل حرام باشد</w:t>
      </w:r>
      <w:r w:rsidR="007268DA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چه نظر  علیت و عینیت و اقتضا باشد</w:t>
      </w:r>
      <w:r w:rsidR="007268DA">
        <w:rPr>
          <w:rFonts w:hint="cs"/>
          <w:b/>
          <w:sz w:val="18"/>
          <w:rtl/>
        </w:rPr>
        <w:t xml:space="preserve"> که</w:t>
      </w:r>
      <w:r w:rsidRPr="00092A95">
        <w:rPr>
          <w:rFonts w:hint="cs"/>
          <w:b/>
          <w:sz w:val="18"/>
          <w:rtl/>
        </w:rPr>
        <w:t xml:space="preserve"> رابطه حقیقی عمل و مجازات</w:t>
      </w:r>
      <w:r w:rsidR="007268DA">
        <w:rPr>
          <w:rFonts w:hint="cs"/>
          <w:b/>
          <w:sz w:val="18"/>
          <w:rtl/>
        </w:rPr>
        <w:t xml:space="preserve"> را</w:t>
      </w:r>
      <w:r w:rsidRPr="00092A95">
        <w:rPr>
          <w:rFonts w:hint="cs"/>
          <w:b/>
          <w:sz w:val="18"/>
          <w:rtl/>
        </w:rPr>
        <w:t xml:space="preserve"> بگوییم</w:t>
      </w:r>
      <w:r w:rsidR="007268DA">
        <w:rPr>
          <w:rFonts w:hint="cs"/>
          <w:b/>
          <w:sz w:val="18"/>
          <w:rtl/>
        </w:rPr>
        <w:t xml:space="preserve"> و</w:t>
      </w:r>
      <w:r w:rsidRPr="00092A95">
        <w:rPr>
          <w:rFonts w:hint="cs"/>
          <w:b/>
          <w:sz w:val="18"/>
          <w:rtl/>
        </w:rPr>
        <w:t xml:space="preserve"> چه </w:t>
      </w:r>
      <w:r w:rsidR="00AD5DC2">
        <w:rPr>
          <w:rFonts w:hint="cs"/>
          <w:b/>
          <w:sz w:val="18"/>
          <w:rtl/>
        </w:rPr>
        <w:t>نظریه</w:t>
      </w:r>
      <w:r w:rsidRPr="00092A95">
        <w:rPr>
          <w:rFonts w:hint="cs"/>
          <w:b/>
          <w:sz w:val="18"/>
          <w:rtl/>
        </w:rPr>
        <w:t xml:space="preserve"> رابطه قراردادی</w:t>
      </w:r>
      <w:r w:rsidR="007268DA">
        <w:rPr>
          <w:rFonts w:hint="cs"/>
          <w:b/>
          <w:sz w:val="18"/>
          <w:rtl/>
        </w:rPr>
        <w:t xml:space="preserve"> باشد به صورت استحقاق عقاب وجود دارد</w:t>
      </w:r>
      <w:r w:rsidRPr="00092A95">
        <w:rPr>
          <w:rFonts w:hint="cs"/>
          <w:b/>
          <w:sz w:val="18"/>
          <w:rtl/>
        </w:rPr>
        <w:t xml:space="preserve">.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شود</w:t>
      </w:r>
      <w:r w:rsidR="007268DA">
        <w:rPr>
          <w:rFonts w:hint="cs"/>
          <w:b/>
          <w:sz w:val="18"/>
          <w:rtl/>
        </w:rPr>
        <w:t xml:space="preserve"> گفت </w:t>
      </w:r>
      <w:r w:rsidRPr="00092A95">
        <w:rPr>
          <w:rFonts w:hint="cs"/>
          <w:b/>
          <w:sz w:val="18"/>
          <w:rtl/>
        </w:rPr>
        <w:t xml:space="preserve">این قانون </w:t>
      </w:r>
      <w:r w:rsidR="00AD5DC2">
        <w:rPr>
          <w:rFonts w:hint="cs"/>
          <w:b/>
          <w:sz w:val="18"/>
          <w:rtl/>
        </w:rPr>
        <w:t>از قبیل</w:t>
      </w:r>
      <w:r w:rsidR="007268DA">
        <w:rPr>
          <w:rFonts w:hint="cs"/>
          <w:b/>
          <w:sz w:val="18"/>
          <w:rtl/>
        </w:rPr>
        <w:t>:</w:t>
      </w:r>
      <w:r w:rsidRPr="00092A95">
        <w:rPr>
          <w:rFonts w:hint="cs"/>
          <w:b/>
          <w:sz w:val="18"/>
          <w:rtl/>
        </w:rPr>
        <w:t xml:space="preserve"> </w:t>
      </w:r>
      <w:r w:rsidR="00483EC5" w:rsidRPr="00483EC5">
        <w:rPr>
          <w:rFonts w:hint="cs"/>
          <w:bCs/>
          <w:sz w:val="18"/>
          <w:rtl/>
        </w:rPr>
        <w:t>«</w:t>
      </w:r>
      <w:r w:rsidR="00483EC5" w:rsidRPr="00483EC5">
        <w:rPr>
          <w:rFonts w:hint="eastAsia"/>
          <w:bCs/>
          <w:sz w:val="18"/>
          <w:rtl/>
        </w:rPr>
        <w:t>فَلْ</w:t>
      </w:r>
      <w:r w:rsidR="009D2ADB">
        <w:rPr>
          <w:rFonts w:hint="eastAsia"/>
          <w:bCs/>
          <w:sz w:val="18"/>
          <w:rtl/>
        </w:rPr>
        <w:t>ی</w:t>
      </w:r>
      <w:r w:rsidR="00483EC5" w:rsidRPr="00483EC5">
        <w:rPr>
          <w:rFonts w:hint="eastAsia"/>
          <w:bCs/>
          <w:sz w:val="18"/>
          <w:rtl/>
        </w:rPr>
        <w:t>حْذَرِ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الَّذ</w:t>
      </w:r>
      <w:r w:rsidR="009D2ADB">
        <w:rPr>
          <w:rFonts w:hint="eastAsia"/>
          <w:bCs/>
          <w:sz w:val="18"/>
          <w:rtl/>
        </w:rPr>
        <w:t>ی</w:t>
      </w:r>
      <w:r w:rsidR="00483EC5" w:rsidRPr="00483EC5">
        <w:rPr>
          <w:rFonts w:hint="eastAsia"/>
          <w:bCs/>
          <w:sz w:val="18"/>
          <w:rtl/>
        </w:rPr>
        <w:t>نَ</w:t>
      </w:r>
      <w:r w:rsidR="00483EC5" w:rsidRPr="00483EC5">
        <w:rPr>
          <w:bCs/>
          <w:sz w:val="18"/>
          <w:rtl/>
        </w:rPr>
        <w:t xml:space="preserve"> </w:t>
      </w:r>
      <w:r w:rsidR="009D2ADB">
        <w:rPr>
          <w:rFonts w:hint="eastAsia"/>
          <w:bCs/>
          <w:sz w:val="18"/>
          <w:rtl/>
        </w:rPr>
        <w:t>ی</w:t>
      </w:r>
      <w:r w:rsidR="00483EC5" w:rsidRPr="00483EC5">
        <w:rPr>
          <w:rFonts w:hint="eastAsia"/>
          <w:bCs/>
          <w:sz w:val="18"/>
          <w:rtl/>
        </w:rPr>
        <w:t>خالِفُونَ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عَنْ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أَمْرِهِ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أَنْ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تُص</w:t>
      </w:r>
      <w:r w:rsidR="009D2ADB">
        <w:rPr>
          <w:rFonts w:hint="eastAsia"/>
          <w:bCs/>
          <w:sz w:val="18"/>
          <w:rtl/>
        </w:rPr>
        <w:t>ی</w:t>
      </w:r>
      <w:r w:rsidR="00483EC5" w:rsidRPr="00483EC5">
        <w:rPr>
          <w:rFonts w:hint="eastAsia"/>
          <w:bCs/>
          <w:sz w:val="18"/>
          <w:rtl/>
        </w:rPr>
        <w:t>بَهُمْ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فِتْنَةٌ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أَوْ</w:t>
      </w:r>
      <w:r w:rsidR="00483EC5" w:rsidRPr="00483EC5">
        <w:rPr>
          <w:bCs/>
          <w:sz w:val="18"/>
          <w:rtl/>
        </w:rPr>
        <w:t xml:space="preserve"> </w:t>
      </w:r>
      <w:r w:rsidR="009D2ADB">
        <w:rPr>
          <w:rFonts w:hint="eastAsia"/>
          <w:bCs/>
          <w:sz w:val="18"/>
          <w:rtl/>
        </w:rPr>
        <w:t>ی</w:t>
      </w:r>
      <w:r w:rsidR="00483EC5" w:rsidRPr="00483EC5">
        <w:rPr>
          <w:rFonts w:hint="eastAsia"/>
          <w:bCs/>
          <w:sz w:val="18"/>
          <w:rtl/>
        </w:rPr>
        <w:t>ص</w:t>
      </w:r>
      <w:r w:rsidR="009D2ADB">
        <w:rPr>
          <w:rFonts w:hint="eastAsia"/>
          <w:bCs/>
          <w:sz w:val="18"/>
          <w:rtl/>
        </w:rPr>
        <w:t>ی</w:t>
      </w:r>
      <w:r w:rsidR="00483EC5" w:rsidRPr="00483EC5">
        <w:rPr>
          <w:rFonts w:hint="eastAsia"/>
          <w:bCs/>
          <w:sz w:val="18"/>
          <w:rtl/>
        </w:rPr>
        <w:t>بَهُمْ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عَذابٌ</w:t>
      </w:r>
      <w:r w:rsidR="00483EC5" w:rsidRPr="00483EC5">
        <w:rPr>
          <w:bCs/>
          <w:sz w:val="18"/>
          <w:rtl/>
        </w:rPr>
        <w:t xml:space="preserve"> </w:t>
      </w:r>
      <w:r w:rsidR="00483EC5" w:rsidRPr="00483EC5">
        <w:rPr>
          <w:rFonts w:hint="eastAsia"/>
          <w:bCs/>
          <w:sz w:val="18"/>
          <w:rtl/>
        </w:rPr>
        <w:t>أَل</w:t>
      </w:r>
      <w:r w:rsidR="009D2ADB">
        <w:rPr>
          <w:rFonts w:hint="eastAsia"/>
          <w:bCs/>
          <w:sz w:val="18"/>
          <w:rtl/>
        </w:rPr>
        <w:t>ی</w:t>
      </w:r>
      <w:r w:rsidR="00483EC5" w:rsidRPr="00483EC5">
        <w:rPr>
          <w:rFonts w:hint="eastAsia"/>
          <w:bCs/>
          <w:sz w:val="18"/>
          <w:rtl/>
        </w:rPr>
        <w:t>م</w:t>
      </w:r>
      <w:r w:rsidR="00483EC5">
        <w:rPr>
          <w:rFonts w:hint="cs"/>
          <w:bCs/>
          <w:sz w:val="18"/>
          <w:rtl/>
        </w:rPr>
        <w:t>»</w:t>
      </w:r>
      <w:r w:rsidR="00B92D2B">
        <w:rPr>
          <w:rStyle w:val="FootnoteReference"/>
          <w:bCs/>
          <w:sz w:val="18"/>
          <w:rtl/>
        </w:rPr>
        <w:footnoteReference w:id="2"/>
      </w:r>
      <w:r w:rsidR="009D2ADB">
        <w:rPr>
          <w:rFonts w:hint="eastAsia"/>
          <w:bCs/>
          <w:sz w:val="18"/>
        </w:rPr>
        <w:t>‌</w:t>
      </w:r>
      <w:r w:rsidR="00B92D2B">
        <w:rPr>
          <w:rFonts w:hint="cs"/>
          <w:b/>
          <w:sz w:val="18"/>
          <w:rtl/>
        </w:rPr>
        <w:t xml:space="preserve"> است</w:t>
      </w:r>
      <w:r w:rsidRPr="00092A95">
        <w:rPr>
          <w:rFonts w:hint="cs"/>
          <w:b/>
          <w:sz w:val="18"/>
          <w:rtl/>
        </w:rPr>
        <w:t xml:space="preserve"> </w:t>
      </w:r>
      <w:r w:rsidR="007268DA">
        <w:rPr>
          <w:rFonts w:hint="cs"/>
          <w:b/>
          <w:sz w:val="18"/>
          <w:rtl/>
        </w:rPr>
        <w:t>که</w:t>
      </w:r>
      <w:r w:rsidRPr="00092A95">
        <w:rPr>
          <w:rFonts w:hint="cs"/>
          <w:b/>
          <w:sz w:val="18"/>
          <w:rtl/>
        </w:rPr>
        <w:t xml:space="preserve"> </w:t>
      </w:r>
      <w:r w:rsidR="007268DA">
        <w:rPr>
          <w:rFonts w:hint="cs"/>
          <w:b/>
          <w:sz w:val="18"/>
          <w:rtl/>
        </w:rPr>
        <w:t>«</w:t>
      </w:r>
      <w:r w:rsidRPr="00092A95">
        <w:rPr>
          <w:rFonts w:hint="cs"/>
          <w:b/>
          <w:sz w:val="18"/>
          <w:rtl/>
        </w:rPr>
        <w:t>فلیحذر</w:t>
      </w:r>
      <w:r w:rsidR="007268DA">
        <w:rPr>
          <w:rFonts w:hint="cs"/>
          <w:b/>
          <w:sz w:val="18"/>
          <w:rtl/>
        </w:rPr>
        <w:t>»</w:t>
      </w:r>
      <w:r w:rsidRPr="00092A95">
        <w:rPr>
          <w:rFonts w:hint="cs"/>
          <w:b/>
          <w:sz w:val="18"/>
          <w:rtl/>
        </w:rPr>
        <w:t xml:space="preserve"> ارشاد به همان حکم مستقل عقل است. البته </w:t>
      </w:r>
      <w:r w:rsidR="00E909CF">
        <w:rPr>
          <w:rFonts w:hint="eastAsia"/>
          <w:b/>
          <w:sz w:val="18"/>
          <w:rtl/>
        </w:rPr>
        <w:t>اینجا</w:t>
      </w:r>
      <w:r w:rsidRPr="00092A95">
        <w:rPr>
          <w:rFonts w:hint="cs"/>
          <w:b/>
          <w:sz w:val="18"/>
          <w:rtl/>
        </w:rPr>
        <w:t xml:space="preserve"> فقط این تبصره</w:t>
      </w:r>
      <w:r w:rsidR="007268DA">
        <w:rPr>
          <w:rFonts w:hint="cs"/>
          <w:b/>
          <w:sz w:val="18"/>
          <w:rtl/>
        </w:rPr>
        <w:t xml:space="preserve"> را</w:t>
      </w:r>
      <w:r w:rsidRPr="00092A95">
        <w:rPr>
          <w:rFonts w:hint="cs"/>
          <w:b/>
          <w:sz w:val="18"/>
          <w:rtl/>
        </w:rPr>
        <w:t xml:space="preserve"> داریم که این حکم مستقل عقلی در حد استحقاق است اما </w:t>
      </w:r>
      <w:r w:rsidR="009D2ADB">
        <w:rPr>
          <w:rFonts w:hint="eastAsia"/>
          <w:b/>
          <w:sz w:val="18"/>
          <w:rtl/>
        </w:rPr>
        <w:t>ا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ن‌که</w:t>
      </w:r>
      <w:r w:rsidR="007268DA">
        <w:rPr>
          <w:rFonts w:hint="cs"/>
          <w:b/>
          <w:sz w:val="18"/>
          <w:rtl/>
        </w:rPr>
        <w:t xml:space="preserve"> عملی هم</w:t>
      </w:r>
      <w:r w:rsidR="00767EE8">
        <w:rPr>
          <w:rFonts w:hint="cs"/>
          <w:b/>
          <w:sz w:val="18"/>
          <w:rtl/>
        </w:rPr>
        <w:t xml:space="preserve"> را </w:t>
      </w:r>
      <w:r w:rsidR="009D2ADB">
        <w:rPr>
          <w:rFonts w:hint="eastAsia"/>
          <w:b/>
          <w:sz w:val="18"/>
          <w:rtl/>
        </w:rPr>
        <w:t>نم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گو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767EE8">
        <w:rPr>
          <w:rFonts w:hint="cs"/>
          <w:b/>
          <w:sz w:val="18"/>
          <w:rtl/>
        </w:rPr>
        <w:t xml:space="preserve"> و </w:t>
      </w:r>
      <w:r w:rsidR="009D2ADB">
        <w:rPr>
          <w:rFonts w:hint="eastAsia"/>
          <w:b/>
          <w:sz w:val="18"/>
          <w:rtl/>
        </w:rPr>
        <w:t>چه‌بسا</w:t>
      </w:r>
      <w:r w:rsidR="00767EE8">
        <w:rPr>
          <w:rFonts w:hint="cs"/>
          <w:b/>
          <w:sz w:val="18"/>
          <w:rtl/>
        </w:rPr>
        <w:t>، مولا</w:t>
      </w:r>
      <w:r w:rsidRPr="00092A95">
        <w:rPr>
          <w:rFonts w:hint="cs"/>
          <w:b/>
          <w:sz w:val="18"/>
          <w:rtl/>
        </w:rPr>
        <w:t xml:space="preserve"> تفضل </w:t>
      </w:r>
      <w:r w:rsidR="00767EE8">
        <w:rPr>
          <w:rFonts w:hint="cs"/>
          <w:b/>
          <w:sz w:val="18"/>
          <w:rtl/>
        </w:rPr>
        <w:t>کند؛ یعنی</w:t>
      </w:r>
      <w:r w:rsidR="00D85A36">
        <w:rPr>
          <w:rFonts w:hint="cs"/>
          <w:b/>
          <w:sz w:val="18"/>
          <w:rtl/>
        </w:rPr>
        <w:t xml:space="preserve"> خدای سبب‌</w:t>
      </w:r>
      <w:r w:rsidRPr="00092A95">
        <w:rPr>
          <w:rFonts w:hint="cs"/>
          <w:b/>
          <w:sz w:val="18"/>
          <w:rtl/>
        </w:rPr>
        <w:t xml:space="preserve">سوز و </w:t>
      </w:r>
      <w:r w:rsidR="00D85A36">
        <w:rPr>
          <w:rFonts w:hint="cs"/>
          <w:b/>
          <w:sz w:val="18"/>
          <w:rtl/>
        </w:rPr>
        <w:t>سبب‌سازی</w:t>
      </w:r>
      <w:r w:rsidRPr="00092A95">
        <w:rPr>
          <w:rFonts w:hint="cs"/>
          <w:b/>
          <w:sz w:val="18"/>
          <w:rtl/>
        </w:rPr>
        <w:t xml:space="preserve"> که در این عالم است </w:t>
      </w:r>
      <w:r w:rsidR="00D85A36">
        <w:rPr>
          <w:rFonts w:hint="cs"/>
          <w:b/>
          <w:sz w:val="18"/>
          <w:rtl/>
        </w:rPr>
        <w:t>در مورد</w:t>
      </w:r>
      <w:r w:rsidRPr="00092A95">
        <w:rPr>
          <w:rFonts w:hint="cs"/>
          <w:b/>
          <w:sz w:val="18"/>
          <w:rtl/>
        </w:rPr>
        <w:t xml:space="preserve"> اعمال </w:t>
      </w:r>
      <w:r w:rsidR="00767EE8">
        <w:rPr>
          <w:rFonts w:hint="cs"/>
          <w:b/>
          <w:sz w:val="18"/>
          <w:rtl/>
        </w:rPr>
        <w:t>نیز</w:t>
      </w:r>
      <w:r w:rsidRPr="00092A95">
        <w:rPr>
          <w:rFonts w:hint="cs"/>
          <w:b/>
          <w:sz w:val="18"/>
          <w:rtl/>
        </w:rPr>
        <w:t xml:space="preserve"> هست</w:t>
      </w:r>
      <w:r w:rsidR="00767EE8">
        <w:rPr>
          <w:rFonts w:hint="cs"/>
          <w:b/>
          <w:sz w:val="18"/>
          <w:rtl/>
        </w:rPr>
        <w:t xml:space="preserve"> که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تواند</w:t>
      </w:r>
      <w:r w:rsidRPr="00092A95">
        <w:rPr>
          <w:rFonts w:hint="cs"/>
          <w:b/>
          <w:sz w:val="18"/>
          <w:rtl/>
        </w:rPr>
        <w:t xml:space="preserve"> تصرفی در آن سببیت </w:t>
      </w:r>
      <w:r w:rsidR="00767EE8">
        <w:rPr>
          <w:rFonts w:hint="cs"/>
          <w:b/>
          <w:sz w:val="18"/>
          <w:rtl/>
        </w:rPr>
        <w:t>یا</w:t>
      </w:r>
      <w:r w:rsidRPr="00092A95">
        <w:rPr>
          <w:rFonts w:hint="cs"/>
          <w:b/>
          <w:sz w:val="18"/>
          <w:rtl/>
        </w:rPr>
        <w:t xml:space="preserve"> عینیت کند</w:t>
      </w:r>
      <w:r w:rsidR="00767EE8">
        <w:rPr>
          <w:rFonts w:hint="cs"/>
          <w:b/>
          <w:sz w:val="18"/>
          <w:rtl/>
        </w:rPr>
        <w:t>؛ لذا این تبصره</w:t>
      </w:r>
      <w:r w:rsidRPr="00092A95">
        <w:rPr>
          <w:rFonts w:hint="cs"/>
          <w:b/>
          <w:sz w:val="18"/>
          <w:rtl/>
        </w:rPr>
        <w:t xml:space="preserve"> </w:t>
      </w:r>
      <w:r w:rsidR="00767EE8">
        <w:rPr>
          <w:rFonts w:hint="cs"/>
          <w:b/>
          <w:sz w:val="18"/>
          <w:rtl/>
        </w:rPr>
        <w:t>با اصل استحقاق</w:t>
      </w:r>
      <w:r w:rsidR="00767EE8" w:rsidRPr="00092A95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>مانعی ندارد</w:t>
      </w:r>
      <w:r w:rsidR="00767EE8">
        <w:rPr>
          <w:rFonts w:hint="cs"/>
          <w:b/>
          <w:sz w:val="18"/>
          <w:rtl/>
        </w:rPr>
        <w:t xml:space="preserve">. به هر صورت </w:t>
      </w:r>
      <w:r w:rsidRPr="00092A95">
        <w:rPr>
          <w:rFonts w:hint="cs"/>
          <w:b/>
          <w:sz w:val="18"/>
          <w:rtl/>
        </w:rPr>
        <w:t xml:space="preserve">در مقابل امر </w:t>
      </w:r>
      <w:r w:rsidR="00767EE8">
        <w:rPr>
          <w:rFonts w:hint="cs"/>
          <w:b/>
          <w:sz w:val="18"/>
          <w:rtl/>
        </w:rPr>
        <w:t xml:space="preserve">چند نوع تعمیم </w:t>
      </w:r>
      <w:r w:rsidRPr="00092A95">
        <w:rPr>
          <w:rFonts w:hint="cs"/>
          <w:b/>
          <w:sz w:val="18"/>
          <w:rtl/>
        </w:rPr>
        <w:t xml:space="preserve">هم دارد </w:t>
      </w:r>
      <w:r w:rsidR="00767EE8">
        <w:rPr>
          <w:rFonts w:hint="cs"/>
          <w:b/>
          <w:sz w:val="18"/>
          <w:rtl/>
        </w:rPr>
        <w:t xml:space="preserve">یکی از موارد تعمیم این است </w:t>
      </w:r>
      <w:r w:rsidRPr="00092A95">
        <w:rPr>
          <w:rFonts w:hint="cs"/>
          <w:b/>
          <w:sz w:val="18"/>
          <w:rtl/>
        </w:rPr>
        <w:t>که لازم نیست تکلیف تفصیلی باشد</w:t>
      </w:r>
      <w:r w:rsidR="00767EE8">
        <w:rPr>
          <w:rFonts w:hint="cs"/>
          <w:b/>
          <w:sz w:val="18"/>
          <w:rtl/>
        </w:rPr>
        <w:t xml:space="preserve"> در مورد</w:t>
      </w:r>
      <w:r w:rsidRPr="00092A95">
        <w:rPr>
          <w:rFonts w:hint="cs"/>
          <w:b/>
          <w:sz w:val="18"/>
          <w:rtl/>
        </w:rPr>
        <w:t xml:space="preserve"> علم اجمالی منجز هم</w:t>
      </w:r>
      <w:r w:rsidR="00767EE8">
        <w:rPr>
          <w:rFonts w:hint="cs"/>
          <w:b/>
          <w:sz w:val="18"/>
          <w:rtl/>
        </w:rPr>
        <w:t xml:space="preserve"> قانون استحقاق وجود دارد. تا زمانی که اطمینانی به وجود تکلیف </w:t>
      </w:r>
      <w:r w:rsidRPr="00092A95">
        <w:rPr>
          <w:rFonts w:hint="cs"/>
          <w:b/>
          <w:sz w:val="18"/>
          <w:rtl/>
        </w:rPr>
        <w:t>باشد</w:t>
      </w:r>
      <w:r w:rsidR="00767EE8">
        <w:rPr>
          <w:rFonts w:hint="cs"/>
          <w:b/>
          <w:sz w:val="18"/>
          <w:rtl/>
        </w:rPr>
        <w:t xml:space="preserve"> این قانون جریان دارد،</w:t>
      </w:r>
      <w:r w:rsidRPr="00092A95">
        <w:rPr>
          <w:rFonts w:hint="cs"/>
          <w:b/>
          <w:sz w:val="18"/>
          <w:rtl/>
        </w:rPr>
        <w:t xml:space="preserve"> مگر </w:t>
      </w:r>
      <w:r w:rsidR="00922C74">
        <w:rPr>
          <w:rFonts w:hint="cs"/>
          <w:b/>
          <w:sz w:val="18"/>
          <w:rtl/>
        </w:rPr>
        <w:t>این‌که</w:t>
      </w:r>
      <w:r w:rsidRPr="00092A95">
        <w:rPr>
          <w:rFonts w:hint="cs"/>
          <w:b/>
          <w:sz w:val="18"/>
          <w:rtl/>
        </w:rPr>
        <w:t xml:space="preserve"> احتمال باشد که</w:t>
      </w:r>
      <w:r w:rsidR="00767EE8">
        <w:rPr>
          <w:rFonts w:hint="cs"/>
          <w:b/>
          <w:sz w:val="18"/>
          <w:rtl/>
        </w:rPr>
        <w:t xml:space="preserve"> در آن صورت</w:t>
      </w:r>
      <w:r w:rsidRPr="00092A95">
        <w:rPr>
          <w:rFonts w:hint="cs"/>
          <w:b/>
          <w:sz w:val="18"/>
          <w:rtl/>
        </w:rPr>
        <w:t xml:space="preserve"> همان اختلاف مرحوم شهید صدر و مشهور است که</w:t>
      </w:r>
      <w:r w:rsidR="00DD13C6">
        <w:rPr>
          <w:rFonts w:hint="cs"/>
          <w:b/>
          <w:sz w:val="18"/>
          <w:rtl/>
        </w:rPr>
        <w:t xml:space="preserve"> آیا در این صورت جای قبح</w:t>
      </w:r>
      <w:r w:rsidRPr="00092A95">
        <w:rPr>
          <w:rFonts w:hint="cs"/>
          <w:b/>
          <w:sz w:val="18"/>
          <w:rtl/>
        </w:rPr>
        <w:t xml:space="preserve"> عقاب بلابیان است</w:t>
      </w:r>
      <w:r w:rsidR="00DD13C6">
        <w:rPr>
          <w:rFonts w:hint="cs"/>
          <w:b/>
          <w:sz w:val="18"/>
          <w:rtl/>
        </w:rPr>
        <w:t xml:space="preserve"> </w:t>
      </w:r>
      <w:r w:rsidR="00B812AA">
        <w:rPr>
          <w:rFonts w:hint="cs"/>
          <w:b/>
          <w:sz w:val="18"/>
          <w:rtl/>
        </w:rPr>
        <w:t>یا نه</w:t>
      </w:r>
      <w:r w:rsidR="00DD13C6">
        <w:rPr>
          <w:rFonts w:hint="cs"/>
          <w:b/>
          <w:sz w:val="18"/>
          <w:rtl/>
        </w:rPr>
        <w:t xml:space="preserve">؟ بحث دیگری </w:t>
      </w:r>
      <w:r w:rsidR="00DD13C6">
        <w:rPr>
          <w:rFonts w:hint="cs"/>
          <w:b/>
          <w:sz w:val="18"/>
          <w:rtl/>
        </w:rPr>
        <w:lastRenderedPageBreak/>
        <w:t>دارد که بعداً</w:t>
      </w:r>
      <w:r w:rsidRPr="00092A95">
        <w:rPr>
          <w:rFonts w:hint="cs"/>
          <w:b/>
          <w:sz w:val="18"/>
          <w:rtl/>
        </w:rPr>
        <w:t xml:space="preserve"> عرض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کنم</w:t>
      </w:r>
      <w:r w:rsidR="00DD13C6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ولی وقتی تکلیفی معلوم باشد، ولو بالاجمال، </w:t>
      </w:r>
      <w:r w:rsidR="00E909CF">
        <w:rPr>
          <w:rFonts w:hint="eastAsia"/>
          <w:b/>
          <w:sz w:val="18"/>
          <w:rtl/>
        </w:rPr>
        <w:t>اینجا</w:t>
      </w:r>
      <w:r w:rsidRPr="00092A95">
        <w:rPr>
          <w:rFonts w:hint="cs"/>
          <w:b/>
          <w:sz w:val="18"/>
          <w:rtl/>
        </w:rPr>
        <w:t xml:space="preserve"> </w:t>
      </w:r>
      <w:r w:rsidR="00DD13C6" w:rsidRPr="00092A95">
        <w:rPr>
          <w:rFonts w:hint="cs"/>
          <w:b/>
          <w:sz w:val="18"/>
          <w:rtl/>
        </w:rPr>
        <w:t xml:space="preserve">در تمام فروض </w:t>
      </w:r>
      <w:r w:rsidRPr="00092A95">
        <w:rPr>
          <w:rFonts w:hint="cs"/>
          <w:b/>
          <w:sz w:val="18"/>
          <w:rtl/>
        </w:rPr>
        <w:t xml:space="preserve">مخالفت </w:t>
      </w:r>
      <w:r w:rsidR="00DD13C6">
        <w:rPr>
          <w:rFonts w:hint="cs"/>
          <w:b/>
          <w:sz w:val="18"/>
          <w:rtl/>
        </w:rPr>
        <w:t>با آن، استحقاق عقاب دارد</w:t>
      </w:r>
      <w:r w:rsidRPr="00092A95">
        <w:rPr>
          <w:rFonts w:hint="cs"/>
          <w:b/>
          <w:sz w:val="18"/>
          <w:rtl/>
        </w:rPr>
        <w:t xml:space="preserve">، فقط شرطش توجه </w:t>
      </w:r>
      <w:r w:rsidR="00DD13C6">
        <w:rPr>
          <w:rFonts w:hint="cs"/>
          <w:b/>
          <w:sz w:val="18"/>
          <w:rtl/>
        </w:rPr>
        <w:t>به</w:t>
      </w:r>
      <w:r w:rsidRPr="00092A95">
        <w:rPr>
          <w:rFonts w:hint="cs"/>
          <w:b/>
          <w:sz w:val="18"/>
          <w:rtl/>
        </w:rPr>
        <w:t xml:space="preserve"> تکلیف است</w:t>
      </w:r>
      <w:r w:rsidR="009176FD">
        <w:rPr>
          <w:rFonts w:hint="eastAsia"/>
          <w:b/>
          <w:sz w:val="18"/>
          <w:rtl/>
        </w:rPr>
        <w:t>؛</w:t>
      </w:r>
      <w:r w:rsidR="009176FD">
        <w:rPr>
          <w:b/>
          <w:sz w:val="18"/>
          <w:rtl/>
        </w:rPr>
        <w:t xml:space="preserve"> </w:t>
      </w:r>
      <w:r w:rsidR="00DD13C6">
        <w:rPr>
          <w:rFonts w:hint="cs"/>
          <w:b/>
          <w:sz w:val="18"/>
          <w:rtl/>
        </w:rPr>
        <w:t>بنابراین،</w:t>
      </w:r>
      <w:r w:rsidRPr="00092A95">
        <w:rPr>
          <w:rFonts w:hint="cs"/>
          <w:b/>
          <w:sz w:val="18"/>
          <w:rtl/>
        </w:rPr>
        <w:t xml:space="preserve"> فی</w:t>
      </w:r>
      <w:r w:rsidR="00DD13C6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>جمیع الفروض</w:t>
      </w:r>
      <w:r w:rsidR="00DD13C6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مولای حقیقی</w:t>
      </w:r>
      <w:r w:rsidR="00DD13C6">
        <w:rPr>
          <w:rFonts w:hint="cs"/>
          <w:b/>
          <w:sz w:val="18"/>
          <w:rtl/>
        </w:rPr>
        <w:t xml:space="preserve"> باشد</w:t>
      </w:r>
      <w:r w:rsidRPr="00092A95">
        <w:rPr>
          <w:rFonts w:hint="cs"/>
          <w:b/>
          <w:sz w:val="18"/>
          <w:rtl/>
        </w:rPr>
        <w:t xml:space="preserve"> یا </w:t>
      </w:r>
      <w:r w:rsidR="00DD13C6">
        <w:rPr>
          <w:rFonts w:hint="cs"/>
          <w:b/>
          <w:sz w:val="18"/>
          <w:rtl/>
        </w:rPr>
        <w:t>عرفی،</w:t>
      </w:r>
      <w:r w:rsidRPr="00092A95">
        <w:rPr>
          <w:rFonts w:hint="cs"/>
          <w:b/>
          <w:sz w:val="18"/>
          <w:rtl/>
        </w:rPr>
        <w:t xml:space="preserve"> ترک واجب</w:t>
      </w:r>
      <w:r w:rsidR="00DD13C6">
        <w:rPr>
          <w:rFonts w:hint="cs"/>
          <w:b/>
          <w:sz w:val="18"/>
          <w:rtl/>
        </w:rPr>
        <w:t xml:space="preserve"> باشد</w:t>
      </w:r>
      <w:r w:rsidRPr="00092A95">
        <w:rPr>
          <w:rFonts w:hint="cs"/>
          <w:b/>
          <w:sz w:val="18"/>
          <w:rtl/>
        </w:rPr>
        <w:t xml:space="preserve"> یا فعل حرام</w:t>
      </w:r>
      <w:r w:rsidR="00DD13C6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</w:t>
      </w:r>
      <w:r w:rsidR="00AD5DC2">
        <w:rPr>
          <w:rFonts w:hint="cs"/>
          <w:b/>
          <w:sz w:val="18"/>
          <w:rtl/>
        </w:rPr>
        <w:t>نظریه</w:t>
      </w:r>
      <w:r w:rsidRPr="00092A95">
        <w:rPr>
          <w:rFonts w:hint="cs"/>
          <w:b/>
          <w:sz w:val="18"/>
          <w:rtl/>
        </w:rPr>
        <w:t xml:space="preserve"> عینیت</w:t>
      </w:r>
      <w:r w:rsidR="00DD13C6">
        <w:rPr>
          <w:rFonts w:hint="cs"/>
          <w:b/>
          <w:sz w:val="18"/>
          <w:rtl/>
        </w:rPr>
        <w:t xml:space="preserve"> و </w:t>
      </w:r>
      <w:r w:rsidR="00AD5DC2">
        <w:rPr>
          <w:rFonts w:hint="cs"/>
          <w:b/>
          <w:sz w:val="18"/>
          <w:rtl/>
        </w:rPr>
        <w:t>رابطه</w:t>
      </w:r>
      <w:r w:rsidRPr="00092A95">
        <w:rPr>
          <w:rFonts w:hint="cs"/>
          <w:b/>
          <w:sz w:val="18"/>
          <w:rtl/>
        </w:rPr>
        <w:t xml:space="preserve"> حقیقی</w:t>
      </w:r>
      <w:r w:rsidR="00DD13C6">
        <w:rPr>
          <w:rFonts w:hint="cs"/>
          <w:b/>
          <w:sz w:val="18"/>
          <w:rtl/>
        </w:rPr>
        <w:t xml:space="preserve"> را</w:t>
      </w:r>
      <w:r w:rsidRPr="00092A95">
        <w:rPr>
          <w:rFonts w:hint="cs"/>
          <w:b/>
          <w:sz w:val="18"/>
          <w:rtl/>
        </w:rPr>
        <w:t xml:space="preserve"> بگوییم </w:t>
      </w:r>
      <w:r w:rsidR="00DD13C6">
        <w:rPr>
          <w:rFonts w:hint="cs"/>
          <w:b/>
          <w:sz w:val="18"/>
          <w:rtl/>
        </w:rPr>
        <w:t>و یا</w:t>
      </w:r>
      <w:r w:rsidRPr="00092A95">
        <w:rPr>
          <w:rFonts w:hint="cs"/>
          <w:b/>
          <w:sz w:val="18"/>
          <w:rtl/>
        </w:rPr>
        <w:t xml:space="preserve"> </w:t>
      </w:r>
      <w:r w:rsidR="00AD5DC2">
        <w:rPr>
          <w:rFonts w:hint="cs"/>
          <w:b/>
          <w:sz w:val="18"/>
          <w:rtl/>
        </w:rPr>
        <w:t>رابطه</w:t>
      </w:r>
      <w:r w:rsidRPr="00092A95">
        <w:rPr>
          <w:rFonts w:hint="cs"/>
          <w:b/>
          <w:sz w:val="18"/>
          <w:rtl/>
        </w:rPr>
        <w:t xml:space="preserve"> قراردادی بین العمل و مجازات</w:t>
      </w:r>
      <w:r w:rsidR="00DD13C6">
        <w:rPr>
          <w:rFonts w:hint="cs"/>
          <w:b/>
          <w:sz w:val="18"/>
          <w:rtl/>
        </w:rPr>
        <w:t xml:space="preserve"> را قائل شویم، در </w:t>
      </w:r>
      <w:r w:rsidR="009E79D2">
        <w:rPr>
          <w:rFonts w:hint="cs"/>
          <w:b/>
          <w:sz w:val="18"/>
          <w:rtl/>
        </w:rPr>
        <w:t>همه</w:t>
      </w:r>
      <w:r w:rsidR="00DD13C6">
        <w:rPr>
          <w:rFonts w:hint="cs"/>
          <w:b/>
          <w:sz w:val="18"/>
          <w:rtl/>
        </w:rPr>
        <w:t xml:space="preserve"> این موارد استحقاق عقاب هست و مخالف هم ندارد</w:t>
      </w:r>
      <w:r w:rsidR="009176FD">
        <w:rPr>
          <w:rFonts w:hint="eastAsia"/>
          <w:b/>
          <w:sz w:val="18"/>
          <w:rtl/>
        </w:rPr>
        <w:t>؛</w:t>
      </w:r>
      <w:r w:rsidR="009176FD">
        <w:rPr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>اما در موافقت امر مولا</w:t>
      </w:r>
      <w:r w:rsidR="00DD13C6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قاعده‌ا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به این محکمی نداریم ما </w:t>
      </w:r>
      <w:r w:rsidR="009D2ADB">
        <w:rPr>
          <w:rFonts w:hint="eastAsia"/>
          <w:b/>
          <w:sz w:val="18"/>
          <w:rtl/>
        </w:rPr>
        <w:t>قاعده‌ا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نداریم که شما بگویید </w:t>
      </w:r>
      <w:r w:rsidR="00DD13C6">
        <w:rPr>
          <w:rFonts w:hint="cs"/>
          <w:b/>
          <w:sz w:val="18"/>
          <w:rtl/>
        </w:rPr>
        <w:t>عبد از خدا طلب دارد؛</w:t>
      </w:r>
      <w:r w:rsidRPr="00092A95">
        <w:rPr>
          <w:rFonts w:hint="cs"/>
          <w:b/>
          <w:sz w:val="18"/>
          <w:rtl/>
        </w:rPr>
        <w:t xml:space="preserve"> لذا این جا باید</w:t>
      </w:r>
      <w:r w:rsidR="00FC628F">
        <w:rPr>
          <w:rFonts w:hint="cs"/>
          <w:b/>
          <w:sz w:val="18"/>
          <w:rtl/>
        </w:rPr>
        <w:t xml:space="preserve"> به این صورت</w:t>
      </w:r>
      <w:r w:rsidR="00DD13C6">
        <w:rPr>
          <w:rFonts w:hint="cs"/>
          <w:b/>
          <w:sz w:val="18"/>
          <w:rtl/>
        </w:rPr>
        <w:t xml:space="preserve"> قائل به</w:t>
      </w:r>
      <w:r w:rsidRPr="00092A95">
        <w:rPr>
          <w:rFonts w:hint="cs"/>
          <w:b/>
          <w:sz w:val="18"/>
          <w:rtl/>
        </w:rPr>
        <w:t xml:space="preserve"> تفصیل </w:t>
      </w:r>
      <w:r w:rsidR="00DD13C6">
        <w:rPr>
          <w:rFonts w:hint="cs"/>
          <w:b/>
          <w:sz w:val="18"/>
          <w:rtl/>
        </w:rPr>
        <w:t>شو</w:t>
      </w:r>
      <w:r w:rsidRPr="00092A95">
        <w:rPr>
          <w:rFonts w:hint="cs"/>
          <w:b/>
          <w:sz w:val="18"/>
          <w:rtl/>
        </w:rPr>
        <w:t>یم که</w:t>
      </w:r>
      <w:r w:rsidR="00FC628F">
        <w:rPr>
          <w:rFonts w:hint="cs"/>
          <w:b/>
          <w:sz w:val="18"/>
          <w:rtl/>
        </w:rPr>
        <w:t xml:space="preserve"> </w:t>
      </w:r>
      <w:r w:rsidRPr="00092A95">
        <w:rPr>
          <w:rFonts w:hint="cs"/>
          <w:b/>
          <w:sz w:val="18"/>
          <w:rtl/>
        </w:rPr>
        <w:t xml:space="preserve">قبل از </w:t>
      </w:r>
      <w:r w:rsidR="00922C74">
        <w:rPr>
          <w:rFonts w:hint="cs"/>
          <w:b/>
          <w:sz w:val="18"/>
          <w:rtl/>
        </w:rPr>
        <w:t>این‌که</w:t>
      </w:r>
      <w:r w:rsidR="00FC628F">
        <w:rPr>
          <w:rFonts w:hint="cs"/>
          <w:b/>
          <w:sz w:val="18"/>
          <w:rtl/>
        </w:rPr>
        <w:t xml:space="preserve"> مولا</w:t>
      </w:r>
      <w:r w:rsidRPr="00092A95">
        <w:rPr>
          <w:rFonts w:hint="cs"/>
          <w:b/>
          <w:sz w:val="18"/>
          <w:rtl/>
        </w:rPr>
        <w:t xml:space="preserve"> به شما </w:t>
      </w:r>
      <w:r w:rsidR="009D2ADB">
        <w:rPr>
          <w:rFonts w:hint="eastAsia"/>
          <w:b/>
          <w:sz w:val="18"/>
          <w:rtl/>
        </w:rPr>
        <w:t>وعده‌ا</w:t>
      </w:r>
      <w:r w:rsidR="009D2ADB">
        <w:rPr>
          <w:rFonts w:hint="cs"/>
          <w:b/>
          <w:sz w:val="18"/>
          <w:rtl/>
        </w:rPr>
        <w:t>ی</w:t>
      </w:r>
      <w:r w:rsidRPr="00092A95">
        <w:rPr>
          <w:rFonts w:hint="cs"/>
          <w:b/>
          <w:sz w:val="18"/>
          <w:rtl/>
        </w:rPr>
        <w:t xml:space="preserve"> بدهد و مجازات را هم اگر قراردادی بدانیم</w:t>
      </w:r>
      <w:r w:rsidR="00FC628F">
        <w:rPr>
          <w:rFonts w:hint="cs"/>
          <w:b/>
          <w:sz w:val="18"/>
          <w:rtl/>
        </w:rPr>
        <w:t>،</w:t>
      </w:r>
      <w:r w:rsidRPr="00092A95">
        <w:rPr>
          <w:rFonts w:hint="cs"/>
          <w:b/>
          <w:sz w:val="18"/>
          <w:rtl/>
        </w:rPr>
        <w:t xml:space="preserve"> </w:t>
      </w:r>
      <w:r w:rsidR="00E909CF">
        <w:rPr>
          <w:rFonts w:hint="eastAsia"/>
          <w:b/>
          <w:sz w:val="18"/>
          <w:rtl/>
        </w:rPr>
        <w:t>اینجا</w:t>
      </w:r>
      <w:r w:rsidRPr="00092A95">
        <w:rPr>
          <w:rFonts w:hint="cs"/>
          <w:b/>
          <w:sz w:val="18"/>
          <w:rtl/>
        </w:rPr>
        <w:t xml:space="preserve"> استحقاقی وجود ندارد</w:t>
      </w:r>
      <w:r w:rsidR="00FC628F">
        <w:rPr>
          <w:rFonts w:hint="cs"/>
          <w:b/>
          <w:sz w:val="18"/>
          <w:rtl/>
        </w:rPr>
        <w:t>؛ یعنی</w:t>
      </w:r>
      <w:r w:rsidRPr="00092A95">
        <w:rPr>
          <w:rFonts w:hint="cs"/>
          <w:b/>
          <w:sz w:val="18"/>
          <w:rtl/>
        </w:rPr>
        <w:t xml:space="preserve"> اگر مخالفت </w:t>
      </w:r>
      <w:r w:rsidR="00FC628F">
        <w:rPr>
          <w:rFonts w:hint="cs"/>
          <w:b/>
          <w:sz w:val="18"/>
          <w:rtl/>
        </w:rPr>
        <w:t xml:space="preserve">کند استحقاق </w:t>
      </w:r>
      <w:r w:rsidRPr="00092A95">
        <w:rPr>
          <w:rFonts w:hint="cs"/>
          <w:b/>
          <w:sz w:val="18"/>
          <w:rtl/>
        </w:rPr>
        <w:t>عقوبت</w:t>
      </w:r>
      <w:r w:rsidR="00FC628F">
        <w:rPr>
          <w:rFonts w:hint="cs"/>
          <w:b/>
          <w:sz w:val="18"/>
          <w:rtl/>
        </w:rPr>
        <w:t xml:space="preserve">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آ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د</w:t>
      </w:r>
      <w:r w:rsidR="00FC628F">
        <w:rPr>
          <w:rFonts w:hint="cs"/>
          <w:b/>
          <w:sz w:val="18"/>
          <w:rtl/>
        </w:rPr>
        <w:t xml:space="preserve"> اما اگر اطاعت کرد هرچند از عذاب رها شده است، اما روی این فرض که </w:t>
      </w:r>
      <w:r w:rsidR="009D2ADB">
        <w:rPr>
          <w:rFonts w:hint="eastAsia"/>
          <w:b/>
          <w:sz w:val="18"/>
          <w:rtl/>
        </w:rPr>
        <w:t>مجازات‌ها</w:t>
      </w:r>
      <w:r w:rsidR="00FC628F">
        <w:rPr>
          <w:rFonts w:hint="cs"/>
          <w:b/>
          <w:sz w:val="18"/>
          <w:rtl/>
        </w:rPr>
        <w:t xml:space="preserve"> را قراردادی بدانیم و </w:t>
      </w:r>
      <w:r w:rsidR="009D2ADB">
        <w:rPr>
          <w:rFonts w:hint="eastAsia"/>
          <w:b/>
          <w:sz w:val="18"/>
          <w:rtl/>
        </w:rPr>
        <w:t>وعده‌ا</w:t>
      </w:r>
      <w:r w:rsidR="009D2ADB">
        <w:rPr>
          <w:rFonts w:hint="cs"/>
          <w:b/>
          <w:sz w:val="18"/>
          <w:rtl/>
        </w:rPr>
        <w:t>ی</w:t>
      </w:r>
      <w:r w:rsidR="00FC628F">
        <w:rPr>
          <w:rFonts w:hint="cs"/>
          <w:b/>
          <w:sz w:val="18"/>
          <w:rtl/>
        </w:rPr>
        <w:t xml:space="preserve"> هم داده نشده، </w:t>
      </w:r>
      <w:r w:rsidR="00E909CF">
        <w:rPr>
          <w:rFonts w:hint="eastAsia"/>
          <w:b/>
          <w:sz w:val="18"/>
          <w:rtl/>
        </w:rPr>
        <w:t>اینجا</w:t>
      </w:r>
      <w:r w:rsidR="00FC628F">
        <w:rPr>
          <w:rFonts w:hint="cs"/>
          <w:b/>
          <w:sz w:val="18"/>
          <w:rtl/>
        </w:rPr>
        <w:t xml:space="preserve"> از نظر عقل حق </w:t>
      </w:r>
      <w:r w:rsidR="009D2ADB">
        <w:rPr>
          <w:rFonts w:hint="eastAsia"/>
          <w:b/>
          <w:sz w:val="18"/>
          <w:rtl/>
        </w:rPr>
        <w:t>مطالبه‌ا</w:t>
      </w:r>
      <w:r w:rsidR="009D2ADB">
        <w:rPr>
          <w:rFonts w:hint="cs"/>
          <w:b/>
          <w:sz w:val="18"/>
          <w:rtl/>
        </w:rPr>
        <w:t>ی</w:t>
      </w:r>
      <w:r w:rsidR="00FC628F">
        <w:rPr>
          <w:rFonts w:hint="cs"/>
          <w:b/>
          <w:sz w:val="18"/>
          <w:rtl/>
        </w:rPr>
        <w:t xml:space="preserve"> وجود ندارد، اما آیا در غیر حکم عقل دو تا فرض دارد که در </w:t>
      </w:r>
      <w:r w:rsidR="00473BEC">
        <w:rPr>
          <w:rFonts w:hint="cs"/>
          <w:b/>
          <w:sz w:val="18"/>
          <w:rtl/>
        </w:rPr>
        <w:t>جلسه</w:t>
      </w:r>
      <w:r w:rsidR="00FC628F">
        <w:rPr>
          <w:rFonts w:hint="cs"/>
          <w:b/>
          <w:sz w:val="18"/>
          <w:rtl/>
        </w:rPr>
        <w:t xml:space="preserve"> بعدی به آن </w:t>
      </w:r>
      <w:r w:rsidR="009D2ADB">
        <w:rPr>
          <w:rFonts w:hint="eastAsia"/>
          <w:b/>
          <w:sz w:val="18"/>
          <w:rtl/>
        </w:rPr>
        <w:t>م</w:t>
      </w:r>
      <w:r w:rsidR="009D2ADB">
        <w:rPr>
          <w:rFonts w:hint="cs"/>
          <w:b/>
          <w:sz w:val="18"/>
          <w:rtl/>
        </w:rPr>
        <w:t>ی‌</w:t>
      </w:r>
      <w:r w:rsidR="009D2ADB">
        <w:rPr>
          <w:rFonts w:hint="eastAsia"/>
          <w:b/>
          <w:sz w:val="18"/>
          <w:rtl/>
        </w:rPr>
        <w:t>پرداز</w:t>
      </w:r>
      <w:r w:rsidR="009D2ADB">
        <w:rPr>
          <w:rFonts w:hint="cs"/>
          <w:b/>
          <w:sz w:val="18"/>
          <w:rtl/>
        </w:rPr>
        <w:t>ی</w:t>
      </w:r>
      <w:r w:rsidR="009D2ADB">
        <w:rPr>
          <w:rFonts w:hint="eastAsia"/>
          <w:b/>
          <w:sz w:val="18"/>
          <w:rtl/>
        </w:rPr>
        <w:t>م</w:t>
      </w:r>
      <w:r w:rsidR="00FC628F">
        <w:rPr>
          <w:rFonts w:hint="cs"/>
          <w:b/>
          <w:sz w:val="18"/>
          <w:rtl/>
        </w:rPr>
        <w:t>.</w:t>
      </w:r>
      <w:r w:rsidRPr="00092A95">
        <w:rPr>
          <w:rFonts w:hint="cs"/>
          <w:b/>
          <w:sz w:val="18"/>
          <w:rtl/>
        </w:rPr>
        <w:t xml:space="preserve"> </w:t>
      </w:r>
    </w:p>
    <w:p w:rsidR="00092A95" w:rsidRPr="00092A95" w:rsidRDefault="00092A95" w:rsidP="00092A95">
      <w:pPr>
        <w:spacing w:after="200" w:line="276" w:lineRule="auto"/>
        <w:ind w:firstLine="0"/>
        <w:contextualSpacing w:val="0"/>
        <w:rPr>
          <w:b/>
          <w:sz w:val="18"/>
          <w:rtl/>
        </w:rPr>
      </w:pPr>
      <w:r w:rsidRPr="00092A95">
        <w:rPr>
          <w:rFonts w:hint="cs"/>
          <w:b/>
          <w:sz w:val="18"/>
          <w:rtl/>
        </w:rPr>
        <w:t xml:space="preserve">وصلی الله </w:t>
      </w:r>
      <w:bookmarkStart w:id="6" w:name="_GoBack"/>
      <w:r w:rsidRPr="00092A95">
        <w:rPr>
          <w:rFonts w:hint="cs"/>
          <w:b/>
          <w:sz w:val="18"/>
          <w:rtl/>
        </w:rPr>
        <w:t>علی محمد</w:t>
      </w:r>
      <w:bookmarkEnd w:id="6"/>
      <w:r w:rsidRPr="00092A95">
        <w:rPr>
          <w:rFonts w:hint="cs"/>
          <w:b/>
          <w:sz w:val="18"/>
          <w:rtl/>
        </w:rPr>
        <w:t xml:space="preserve"> و آله الطاهرین           </w:t>
      </w:r>
    </w:p>
    <w:sectPr w:rsidR="00092A95" w:rsidRPr="00092A95" w:rsidSect="00D93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EE" w:rsidRDefault="000D09EE" w:rsidP="00794621">
      <w:pPr>
        <w:spacing w:after="0"/>
      </w:pPr>
      <w:r>
        <w:separator/>
      </w:r>
    </w:p>
  </w:endnote>
  <w:endnote w:type="continuationSeparator" w:id="0">
    <w:p w:rsidR="000D09EE" w:rsidRDefault="000D09EE" w:rsidP="0079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 w:rsidP="00D933AC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933AC" w:rsidRDefault="00D933AC" w:rsidP="00D933AC">
    <w:pPr>
      <w:ind w:right="360"/>
    </w:pPr>
  </w:p>
  <w:p w:rsidR="00D933AC" w:rsidRDefault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 w:rsidP="00D933AC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812AA">
      <w:rPr>
        <w:noProof/>
        <w:rtl/>
      </w:rPr>
      <w:t>7</w:t>
    </w:r>
    <w:r>
      <w:rPr>
        <w:noProof/>
      </w:rPr>
      <w:fldChar w:fldCharType="end"/>
    </w:r>
  </w:p>
  <w:p w:rsidR="00D933AC" w:rsidRDefault="00D933AC" w:rsidP="00D933AC"/>
  <w:p w:rsidR="00D933AC" w:rsidRDefault="00D933AC" w:rsidP="00D933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DB" w:rsidRDefault="009D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EE" w:rsidRDefault="000D09EE" w:rsidP="00794621">
      <w:pPr>
        <w:spacing w:after="0"/>
      </w:pPr>
      <w:r>
        <w:separator/>
      </w:r>
    </w:p>
  </w:footnote>
  <w:footnote w:type="continuationSeparator" w:id="0">
    <w:p w:rsidR="000D09EE" w:rsidRDefault="000D09EE" w:rsidP="00794621">
      <w:pPr>
        <w:spacing w:after="0"/>
      </w:pPr>
      <w:r>
        <w:continuationSeparator/>
      </w:r>
    </w:p>
  </w:footnote>
  <w:footnote w:id="1">
    <w:p w:rsidR="00346D13" w:rsidRDefault="00346D1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کهف: 49.</w:t>
      </w:r>
    </w:p>
  </w:footnote>
  <w:footnote w:id="2">
    <w:p w:rsidR="00B92D2B" w:rsidRDefault="00B92D2B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نور: 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/>
  <w:p w:rsidR="00D933AC" w:rsidRDefault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Pr="00A966FA" w:rsidRDefault="00D933AC" w:rsidP="00A966FA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EB89A29" wp14:editId="0AFF042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>
      <w:rPr>
        <w:noProof/>
      </w:rPr>
      <w:t xml:space="preserve">    </w:t>
    </w:r>
    <w:bookmarkStart w:id="7" w:name="OLE_LINK1"/>
    <w:bookmarkStart w:id="8" w:name="OLE_LINK2"/>
    <w:r>
      <w:rPr>
        <w:noProof/>
      </w:rPr>
      <w:drawing>
        <wp:inline distT="0" distB="0" distL="0" distR="0" wp14:anchorId="744EAC78" wp14:editId="093B7E2B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</w:t>
    </w:r>
    <w:r w:rsidR="00A966FA">
      <w:rPr>
        <w:rFonts w:ascii="IranNastaliq" w:hAnsi="IranNastaliq" w:cs="IranNastaliq" w:hint="cs"/>
        <w:sz w:val="40"/>
        <w:szCs w:val="40"/>
        <w:rtl/>
      </w:rPr>
      <w:t xml:space="preserve">   </w:t>
    </w:r>
    <w:r>
      <w:rPr>
        <w:rFonts w:ascii="IranNastaliq" w:hAnsi="IranNastaliq" w:cs="IranNastaliq" w:hint="cs"/>
        <w:sz w:val="40"/>
        <w:szCs w:val="40"/>
        <w:rtl/>
      </w:rPr>
      <w:t xml:space="preserve">            </w:t>
    </w:r>
    <w:r w:rsidRPr="00A966FA">
      <w:rPr>
        <w:rFonts w:ascii="IranNastaliq" w:hAnsi="IranNastaliq" w:hint="cs"/>
        <w:sz w:val="28"/>
        <w:rtl/>
      </w:rPr>
      <w:t>اصول واجب نفسی و غیری</w:t>
    </w:r>
    <w:r w:rsidRPr="00266C23">
      <w:rPr>
        <w:rFonts w:ascii="IranNastaliq" w:hAnsi="IranNastaliq" w:cs="IranNastaliq" w:hint="cs"/>
        <w:sz w:val="36"/>
        <w:rtl/>
      </w:rPr>
      <w:t xml:space="preserve">           </w:t>
    </w:r>
    <w:r w:rsidRPr="00A966FA">
      <w:rPr>
        <w:rFonts w:cs="IranNastaliq" w:hint="cs"/>
        <w:sz w:val="40"/>
        <w:szCs w:val="40"/>
        <w:rtl/>
      </w:rPr>
      <w:t xml:space="preserve">       </w:t>
    </w:r>
    <w:r w:rsidR="00A966FA">
      <w:rPr>
        <w:rFonts w:cs="IranNastaliq" w:hint="cs"/>
        <w:sz w:val="40"/>
        <w:szCs w:val="40"/>
        <w:rtl/>
      </w:rPr>
      <w:t xml:space="preserve">     </w:t>
    </w:r>
    <w:r w:rsidRPr="00A966FA">
      <w:rPr>
        <w:rFonts w:cs="IranNastaliq" w:hint="cs"/>
        <w:sz w:val="40"/>
        <w:szCs w:val="40"/>
        <w:rtl/>
      </w:rPr>
      <w:t xml:space="preserve">       </w:t>
    </w:r>
    <w:r w:rsidRPr="000F2119">
      <w:rPr>
        <w:rFonts w:cs="IranNastaliq"/>
        <w:sz w:val="40"/>
        <w:szCs w:val="40"/>
        <w:rtl/>
      </w:rPr>
      <w:t>شماره ثبت</w:t>
    </w:r>
    <w:r>
      <w:rPr>
        <w:rtl/>
      </w:rPr>
      <w:t xml:space="preserve">: </w:t>
    </w:r>
    <w:r>
      <w:rPr>
        <w:rFonts w:ascii="IranNastaliq" w:hAnsi="IranNastaliq" w:hint="cs"/>
        <w:sz w:val="40"/>
        <w:szCs w:val="40"/>
        <w:rtl/>
      </w:rPr>
      <w:t>30</w:t>
    </w:r>
    <w:r w:rsidR="00A407FF">
      <w:rPr>
        <w:rFonts w:ascii="IranNastaliq" w:hAnsi="IranNastaliq" w:hint="cs"/>
        <w:sz w:val="40"/>
        <w:szCs w:val="40"/>
        <w:rtl/>
      </w:rPr>
      <w:t>1</w:t>
    </w:r>
    <w:r w:rsidR="00092A95">
      <w:rPr>
        <w:rFonts w:ascii="IranNastaliq" w:hAnsi="IranNastaliq" w:hint="cs"/>
        <w:sz w:val="40"/>
        <w:szCs w:val="40"/>
        <w:rtl/>
      </w:rPr>
      <w:t>9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DB" w:rsidRDefault="009D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D87"/>
    <w:multiLevelType w:val="hybridMultilevel"/>
    <w:tmpl w:val="7B6E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1"/>
    <w:rsid w:val="0000522C"/>
    <w:rsid w:val="00007F75"/>
    <w:rsid w:val="00014E86"/>
    <w:rsid w:val="00032685"/>
    <w:rsid w:val="00057CB9"/>
    <w:rsid w:val="00060E0A"/>
    <w:rsid w:val="00092A95"/>
    <w:rsid w:val="000B10A2"/>
    <w:rsid w:val="000D09EE"/>
    <w:rsid w:val="000F75D1"/>
    <w:rsid w:val="001155EC"/>
    <w:rsid w:val="0012247A"/>
    <w:rsid w:val="001259FD"/>
    <w:rsid w:val="00133315"/>
    <w:rsid w:val="0013381C"/>
    <w:rsid w:val="0017681E"/>
    <w:rsid w:val="00180EC4"/>
    <w:rsid w:val="001846CC"/>
    <w:rsid w:val="001D4811"/>
    <w:rsid w:val="001E235F"/>
    <w:rsid w:val="001F3ACE"/>
    <w:rsid w:val="00213EBA"/>
    <w:rsid w:val="002140C8"/>
    <w:rsid w:val="002376FD"/>
    <w:rsid w:val="00271405"/>
    <w:rsid w:val="00282F2F"/>
    <w:rsid w:val="00306CF3"/>
    <w:rsid w:val="00333413"/>
    <w:rsid w:val="00346D13"/>
    <w:rsid w:val="00351A63"/>
    <w:rsid w:val="003526FA"/>
    <w:rsid w:val="00354913"/>
    <w:rsid w:val="003977F7"/>
    <w:rsid w:val="003A4407"/>
    <w:rsid w:val="003C7FA5"/>
    <w:rsid w:val="003D4DE8"/>
    <w:rsid w:val="003E54E3"/>
    <w:rsid w:val="00411ACD"/>
    <w:rsid w:val="00473BEC"/>
    <w:rsid w:val="00483EC5"/>
    <w:rsid w:val="00491263"/>
    <w:rsid w:val="004A0475"/>
    <w:rsid w:val="004D6E83"/>
    <w:rsid w:val="004F513D"/>
    <w:rsid w:val="004F7483"/>
    <w:rsid w:val="005114BB"/>
    <w:rsid w:val="00514249"/>
    <w:rsid w:val="00520B14"/>
    <w:rsid w:val="005511AA"/>
    <w:rsid w:val="00553C47"/>
    <w:rsid w:val="00566706"/>
    <w:rsid w:val="005A74E4"/>
    <w:rsid w:val="005B0159"/>
    <w:rsid w:val="005B17B1"/>
    <w:rsid w:val="005D3F82"/>
    <w:rsid w:val="005D5DF3"/>
    <w:rsid w:val="005D7FFA"/>
    <w:rsid w:val="005E0DF5"/>
    <w:rsid w:val="005F0AE5"/>
    <w:rsid w:val="005F75E9"/>
    <w:rsid w:val="00601CC0"/>
    <w:rsid w:val="006075F3"/>
    <w:rsid w:val="00614885"/>
    <w:rsid w:val="00666168"/>
    <w:rsid w:val="00670526"/>
    <w:rsid w:val="00683FEF"/>
    <w:rsid w:val="006931E6"/>
    <w:rsid w:val="006E5D98"/>
    <w:rsid w:val="006E7EB7"/>
    <w:rsid w:val="00710659"/>
    <w:rsid w:val="007268DA"/>
    <w:rsid w:val="007270D5"/>
    <w:rsid w:val="0073023F"/>
    <w:rsid w:val="0073587B"/>
    <w:rsid w:val="00736C39"/>
    <w:rsid w:val="00767EE8"/>
    <w:rsid w:val="00780350"/>
    <w:rsid w:val="00787AEA"/>
    <w:rsid w:val="00794621"/>
    <w:rsid w:val="00794E39"/>
    <w:rsid w:val="007A3086"/>
    <w:rsid w:val="007C0CB7"/>
    <w:rsid w:val="007D72FE"/>
    <w:rsid w:val="007F2F37"/>
    <w:rsid w:val="00800EC7"/>
    <w:rsid w:val="00801C9A"/>
    <w:rsid w:val="00802AC0"/>
    <w:rsid w:val="00803700"/>
    <w:rsid w:val="0085472E"/>
    <w:rsid w:val="0085705D"/>
    <w:rsid w:val="008635D5"/>
    <w:rsid w:val="008970EB"/>
    <w:rsid w:val="008A49A0"/>
    <w:rsid w:val="008C1BE8"/>
    <w:rsid w:val="008C21F8"/>
    <w:rsid w:val="008C508C"/>
    <w:rsid w:val="008D2258"/>
    <w:rsid w:val="008E5719"/>
    <w:rsid w:val="00914EA5"/>
    <w:rsid w:val="009176FD"/>
    <w:rsid w:val="00922C74"/>
    <w:rsid w:val="00942737"/>
    <w:rsid w:val="00944DE0"/>
    <w:rsid w:val="00946787"/>
    <w:rsid w:val="00951610"/>
    <w:rsid w:val="009625FF"/>
    <w:rsid w:val="00962D4C"/>
    <w:rsid w:val="009637D0"/>
    <w:rsid w:val="009B2036"/>
    <w:rsid w:val="009D2ADB"/>
    <w:rsid w:val="009E5D3B"/>
    <w:rsid w:val="009E79D2"/>
    <w:rsid w:val="00A01E99"/>
    <w:rsid w:val="00A10579"/>
    <w:rsid w:val="00A31626"/>
    <w:rsid w:val="00A33869"/>
    <w:rsid w:val="00A407FF"/>
    <w:rsid w:val="00A65B74"/>
    <w:rsid w:val="00A948D4"/>
    <w:rsid w:val="00A966FA"/>
    <w:rsid w:val="00AA7962"/>
    <w:rsid w:val="00AB0E1B"/>
    <w:rsid w:val="00AC11FB"/>
    <w:rsid w:val="00AD5DC2"/>
    <w:rsid w:val="00AD7BDC"/>
    <w:rsid w:val="00AF5D52"/>
    <w:rsid w:val="00B33B83"/>
    <w:rsid w:val="00B56F87"/>
    <w:rsid w:val="00B67442"/>
    <w:rsid w:val="00B731F4"/>
    <w:rsid w:val="00B812AA"/>
    <w:rsid w:val="00B906F6"/>
    <w:rsid w:val="00B90CC7"/>
    <w:rsid w:val="00B92D2B"/>
    <w:rsid w:val="00BA7768"/>
    <w:rsid w:val="00BE6329"/>
    <w:rsid w:val="00BF00AF"/>
    <w:rsid w:val="00C0216D"/>
    <w:rsid w:val="00C20CA7"/>
    <w:rsid w:val="00C326B6"/>
    <w:rsid w:val="00C4634D"/>
    <w:rsid w:val="00C625F7"/>
    <w:rsid w:val="00C66635"/>
    <w:rsid w:val="00C93359"/>
    <w:rsid w:val="00CD5F47"/>
    <w:rsid w:val="00D013A5"/>
    <w:rsid w:val="00D02AD4"/>
    <w:rsid w:val="00D06382"/>
    <w:rsid w:val="00D5004A"/>
    <w:rsid w:val="00D81500"/>
    <w:rsid w:val="00D8205F"/>
    <w:rsid w:val="00D85A36"/>
    <w:rsid w:val="00D933AC"/>
    <w:rsid w:val="00DA19FF"/>
    <w:rsid w:val="00DA263D"/>
    <w:rsid w:val="00DA38A0"/>
    <w:rsid w:val="00DA65CE"/>
    <w:rsid w:val="00DD13C6"/>
    <w:rsid w:val="00E53E23"/>
    <w:rsid w:val="00E64145"/>
    <w:rsid w:val="00E67F72"/>
    <w:rsid w:val="00E909CF"/>
    <w:rsid w:val="00E97857"/>
    <w:rsid w:val="00EB1574"/>
    <w:rsid w:val="00F014BF"/>
    <w:rsid w:val="00F21967"/>
    <w:rsid w:val="00F47994"/>
    <w:rsid w:val="00F52709"/>
    <w:rsid w:val="00F54972"/>
    <w:rsid w:val="00F6690A"/>
    <w:rsid w:val="00F850CA"/>
    <w:rsid w:val="00FA1866"/>
    <w:rsid w:val="00FC628F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966F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966F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765C-095E-4876-9EBE-9846DF6F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20</cp:revision>
  <dcterms:created xsi:type="dcterms:W3CDTF">2014-03-03T07:14:00Z</dcterms:created>
  <dcterms:modified xsi:type="dcterms:W3CDTF">2014-06-10T05:42:00Z</dcterms:modified>
</cp:coreProperties>
</file>