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A92C24" w:rsidRDefault="005E29C3" w:rsidP="00172BB9">
      <w:pPr>
        <w:rPr>
          <w:sz w:val="28"/>
          <w:rtl/>
        </w:rPr>
      </w:pPr>
      <w:r w:rsidRPr="00A92C24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EB20B3" w:rsidRDefault="00A92C2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A92C24">
        <w:rPr>
          <w:sz w:val="28"/>
          <w:rtl/>
        </w:rPr>
        <w:fldChar w:fldCharType="begin"/>
      </w:r>
      <w:r w:rsidRPr="00A92C24">
        <w:rPr>
          <w:sz w:val="28"/>
          <w:rtl/>
        </w:rPr>
        <w:instrText xml:space="preserve"> </w:instrText>
      </w:r>
      <w:r w:rsidRPr="00A92C24">
        <w:rPr>
          <w:sz w:val="28"/>
        </w:rPr>
        <w:instrText>TOC</w:instrText>
      </w:r>
      <w:r w:rsidRPr="00A92C24">
        <w:rPr>
          <w:sz w:val="28"/>
          <w:rtl/>
        </w:rPr>
        <w:instrText xml:space="preserve"> \</w:instrText>
      </w:r>
      <w:r w:rsidRPr="00A92C24">
        <w:rPr>
          <w:sz w:val="28"/>
        </w:rPr>
        <w:instrText>o "1-5" \h \z \u</w:instrText>
      </w:r>
      <w:r w:rsidRPr="00A92C24">
        <w:rPr>
          <w:sz w:val="28"/>
          <w:rtl/>
        </w:rPr>
        <w:instrText xml:space="preserve"> </w:instrText>
      </w:r>
      <w:r w:rsidRPr="00A92C24">
        <w:rPr>
          <w:sz w:val="28"/>
          <w:rtl/>
        </w:rPr>
        <w:fldChar w:fldCharType="separate"/>
      </w:r>
      <w:hyperlink w:anchor="_Toc398358843" w:history="1">
        <w:r w:rsidR="00EB20B3" w:rsidRPr="00187F35">
          <w:rPr>
            <w:rStyle w:val="Hyperlink"/>
            <w:rFonts w:hint="eastAsia"/>
            <w:noProof/>
            <w:rtl/>
          </w:rPr>
          <w:t>وجوب</w:t>
        </w:r>
        <w:r w:rsidR="00EB20B3" w:rsidRPr="00187F35">
          <w:rPr>
            <w:rStyle w:val="Hyperlink"/>
            <w:noProof/>
            <w:rtl/>
          </w:rPr>
          <w:t xml:space="preserve"> </w:t>
        </w:r>
        <w:r w:rsidR="00EB20B3" w:rsidRPr="00187F35">
          <w:rPr>
            <w:rStyle w:val="Hyperlink"/>
            <w:rFonts w:hint="eastAsia"/>
            <w:noProof/>
            <w:rtl/>
          </w:rPr>
          <w:t>مقدمه</w:t>
        </w:r>
        <w:r w:rsidR="00EB20B3">
          <w:rPr>
            <w:noProof/>
            <w:webHidden/>
            <w:rtl/>
          </w:rPr>
          <w:tab/>
        </w:r>
        <w:r w:rsidR="00EB20B3">
          <w:rPr>
            <w:rStyle w:val="Hyperlink"/>
            <w:noProof/>
            <w:rtl/>
          </w:rPr>
          <w:fldChar w:fldCharType="begin"/>
        </w:r>
        <w:r w:rsidR="00EB20B3">
          <w:rPr>
            <w:noProof/>
            <w:webHidden/>
            <w:rtl/>
          </w:rPr>
          <w:instrText xml:space="preserve"> </w:instrText>
        </w:r>
        <w:r w:rsidR="00EB20B3">
          <w:rPr>
            <w:noProof/>
            <w:webHidden/>
          </w:rPr>
          <w:instrText>PAGEREF</w:instrText>
        </w:r>
        <w:r w:rsidR="00EB20B3">
          <w:rPr>
            <w:noProof/>
            <w:webHidden/>
            <w:rtl/>
          </w:rPr>
          <w:instrText xml:space="preserve"> _</w:instrText>
        </w:r>
        <w:r w:rsidR="00EB20B3">
          <w:rPr>
            <w:noProof/>
            <w:webHidden/>
          </w:rPr>
          <w:instrText>Toc</w:instrText>
        </w:r>
        <w:r w:rsidR="00EB20B3">
          <w:rPr>
            <w:noProof/>
            <w:webHidden/>
            <w:rtl/>
          </w:rPr>
          <w:instrText xml:space="preserve">398358843 </w:instrText>
        </w:r>
        <w:r w:rsidR="00EB20B3">
          <w:rPr>
            <w:noProof/>
            <w:webHidden/>
          </w:rPr>
          <w:instrText>\h</w:instrText>
        </w:r>
        <w:r w:rsidR="00EB20B3">
          <w:rPr>
            <w:noProof/>
            <w:webHidden/>
            <w:rtl/>
          </w:rPr>
          <w:instrText xml:space="preserve"> </w:instrText>
        </w:r>
        <w:r w:rsidR="00EB20B3">
          <w:rPr>
            <w:rStyle w:val="Hyperlink"/>
            <w:noProof/>
            <w:rtl/>
          </w:rPr>
        </w:r>
        <w:r w:rsidR="00EB20B3">
          <w:rPr>
            <w:rStyle w:val="Hyperlink"/>
            <w:noProof/>
            <w:rtl/>
          </w:rPr>
          <w:fldChar w:fldCharType="separate"/>
        </w:r>
        <w:r w:rsidR="00EB20B3">
          <w:rPr>
            <w:noProof/>
            <w:webHidden/>
            <w:rtl/>
          </w:rPr>
          <w:t>2</w:t>
        </w:r>
        <w:r w:rsidR="00EB20B3"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44" w:history="1">
        <w:r w:rsidRPr="00187F35">
          <w:rPr>
            <w:rStyle w:val="Hyperlink"/>
            <w:rFonts w:hint="eastAsia"/>
            <w:noProof/>
            <w:rtl/>
          </w:rPr>
          <w:t>مقام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دوم</w:t>
        </w:r>
        <w:r w:rsidRPr="00187F35">
          <w:rPr>
            <w:rStyle w:val="Hyperlink"/>
            <w:noProof/>
            <w:rtl/>
          </w:rPr>
          <w:t xml:space="preserve">: </w:t>
        </w:r>
        <w:r w:rsidRPr="00187F35">
          <w:rPr>
            <w:rStyle w:val="Hyperlink"/>
            <w:rFonts w:hint="eastAsia"/>
            <w:noProof/>
            <w:rtl/>
          </w:rPr>
          <w:t>ادلّه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مانع</w:t>
        </w:r>
        <w:r w:rsidRPr="00187F35">
          <w:rPr>
            <w:rStyle w:val="Hyperlink"/>
            <w:rFonts w:hint="cs"/>
            <w:noProof/>
            <w:rtl/>
          </w:rPr>
          <w:t>ی</w:t>
        </w:r>
        <w:r w:rsidRPr="00187F35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398358844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45" w:history="1">
        <w:r w:rsidRPr="00187F35">
          <w:rPr>
            <w:rStyle w:val="Hyperlink"/>
            <w:rFonts w:hint="eastAsia"/>
            <w:noProof/>
            <w:rtl/>
          </w:rPr>
          <w:t>اشکال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398358845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46" w:history="1">
        <w:r w:rsidRPr="00187F35">
          <w:rPr>
            <w:rStyle w:val="Hyperlink"/>
            <w:rFonts w:hint="eastAsia"/>
            <w:b/>
            <w:noProof/>
            <w:rtl/>
          </w:rPr>
          <w:t>تقر</w:t>
        </w:r>
        <w:r w:rsidRPr="00187F35">
          <w:rPr>
            <w:rStyle w:val="Hyperlink"/>
            <w:rFonts w:hint="cs"/>
            <w:b/>
            <w:noProof/>
            <w:rtl/>
          </w:rPr>
          <w:t>ی</w:t>
        </w:r>
        <w:r w:rsidRPr="00187F35">
          <w:rPr>
            <w:rStyle w:val="Hyperlink"/>
            <w:rFonts w:hint="eastAsia"/>
            <w:b/>
            <w:noProof/>
            <w:rtl/>
          </w:rPr>
          <w:t>ر</w:t>
        </w:r>
        <w:r w:rsidRPr="00187F35">
          <w:rPr>
            <w:rStyle w:val="Hyperlink"/>
            <w:b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398358846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47" w:history="1">
        <w:r w:rsidRPr="00187F35">
          <w:rPr>
            <w:rStyle w:val="Hyperlink"/>
            <w:rFonts w:hint="eastAsia"/>
            <w:noProof/>
            <w:rtl/>
          </w:rPr>
          <w:t>جواب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398358847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48" w:history="1">
        <w:r w:rsidRPr="00187F35">
          <w:rPr>
            <w:rStyle w:val="Hyperlink"/>
            <w:rFonts w:hint="eastAsia"/>
            <w:b/>
            <w:noProof/>
            <w:rtl/>
          </w:rPr>
          <w:t>نکته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398358848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49" w:history="1">
        <w:r w:rsidRPr="00187F35">
          <w:rPr>
            <w:rStyle w:val="Hyperlink"/>
            <w:rFonts w:hint="eastAsia"/>
            <w:noProof/>
            <w:rtl/>
          </w:rPr>
          <w:t>اشکال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398358849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50" w:history="1">
        <w:r w:rsidRPr="00187F35">
          <w:rPr>
            <w:rStyle w:val="Hyperlink"/>
            <w:rFonts w:hint="eastAsia"/>
            <w:noProof/>
            <w:rtl/>
          </w:rPr>
          <w:t>لزوم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خلف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cs"/>
            <w:noProof/>
            <w:rtl/>
          </w:rPr>
          <w:t>ی</w:t>
        </w:r>
        <w:r w:rsidRPr="00187F35">
          <w:rPr>
            <w:rStyle w:val="Hyperlink"/>
            <w:rFonts w:hint="eastAsia"/>
            <w:noProof/>
            <w:rtl/>
          </w:rPr>
          <w:t>ا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تسلسل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398358850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51" w:history="1">
        <w:r w:rsidRPr="00187F35">
          <w:rPr>
            <w:rStyle w:val="Hyperlink"/>
            <w:rFonts w:hint="eastAsia"/>
            <w:b/>
            <w:noProof/>
            <w:rtl/>
          </w:rPr>
          <w:t>اشکال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52" w:history="1">
        <w:r w:rsidRPr="00187F35">
          <w:rPr>
            <w:rStyle w:val="Hyperlink"/>
            <w:rFonts w:hint="eastAsia"/>
            <w:noProof/>
            <w:rtl/>
          </w:rPr>
          <w:t>جواب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53" w:history="1">
        <w:r w:rsidRPr="00187F35">
          <w:rPr>
            <w:rStyle w:val="Hyperlink"/>
            <w:rFonts w:hint="eastAsia"/>
            <w:noProof/>
            <w:rtl/>
          </w:rPr>
          <w:t>نکته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398358853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54" w:history="1">
        <w:r w:rsidRPr="00187F35">
          <w:rPr>
            <w:rStyle w:val="Hyperlink"/>
            <w:rFonts w:hint="eastAsia"/>
            <w:noProof/>
            <w:rtl/>
          </w:rPr>
          <w:t>جواب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EB20B3" w:rsidRDefault="00EB20B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855" w:history="1">
        <w:r w:rsidRPr="00187F35">
          <w:rPr>
            <w:rStyle w:val="Hyperlink"/>
            <w:rFonts w:hint="eastAsia"/>
            <w:noProof/>
            <w:rtl/>
          </w:rPr>
          <w:t>جواب</w:t>
        </w:r>
        <w:r w:rsidRPr="00187F35">
          <w:rPr>
            <w:rStyle w:val="Hyperlink"/>
            <w:noProof/>
            <w:rtl/>
          </w:rPr>
          <w:t xml:space="preserve"> </w:t>
        </w:r>
        <w:r w:rsidRPr="00187F35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398358855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8342EC" w:rsidRPr="00A92C24" w:rsidRDefault="00A92C24" w:rsidP="00DF5D98">
      <w:pPr>
        <w:rPr>
          <w:sz w:val="28"/>
          <w:rtl/>
        </w:rPr>
      </w:pPr>
      <w:r w:rsidRPr="00A92C24">
        <w:rPr>
          <w:sz w:val="28"/>
          <w:rtl/>
        </w:rPr>
        <w:fldChar w:fldCharType="end"/>
      </w:r>
    </w:p>
    <w:p w:rsidR="005E29C3" w:rsidRPr="000A63F0" w:rsidRDefault="005E29C3" w:rsidP="00601518">
      <w:pPr>
        <w:ind w:firstLine="0"/>
        <w:jc w:val="center"/>
        <w:rPr>
          <w:sz w:val="28"/>
          <w:rtl/>
        </w:rPr>
      </w:pPr>
      <w:r w:rsidRPr="000A63F0">
        <w:rPr>
          <w:sz w:val="28"/>
          <w:rtl/>
        </w:rPr>
        <w:br w:type="page"/>
      </w:r>
      <w:r w:rsidRPr="000A63F0">
        <w:rPr>
          <w:rFonts w:hint="cs"/>
          <w:sz w:val="28"/>
          <w:rtl/>
        </w:rPr>
        <w:lastRenderedPageBreak/>
        <w:t>بسم</w:t>
      </w:r>
      <w:r w:rsidR="00601518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الله الرحمن الرحيم</w:t>
      </w:r>
    </w:p>
    <w:p w:rsidR="00AE021F" w:rsidRDefault="00AE021F" w:rsidP="00DA2E57">
      <w:pPr>
        <w:pStyle w:val="Heading1"/>
        <w:rPr>
          <w:rtl/>
        </w:rPr>
      </w:pPr>
      <w:bookmarkStart w:id="1" w:name="_Toc398358843"/>
      <w:r>
        <w:rPr>
          <w:rFonts w:hint="cs"/>
          <w:rtl/>
        </w:rPr>
        <w:t>وجوب مقدمه</w:t>
      </w:r>
      <w:bookmarkEnd w:id="1"/>
    </w:p>
    <w:p w:rsidR="00AE021F" w:rsidRPr="002506E0" w:rsidRDefault="00AE021F" w:rsidP="002506E0">
      <w:pPr>
        <w:pStyle w:val="Heading2"/>
        <w:rPr>
          <w:sz w:val="42"/>
          <w:szCs w:val="42"/>
          <w:rtl/>
        </w:rPr>
      </w:pPr>
      <w:bookmarkStart w:id="2" w:name="_Toc398358844"/>
      <w:r w:rsidRPr="002506E0">
        <w:rPr>
          <w:rFonts w:hint="cs"/>
          <w:sz w:val="42"/>
          <w:szCs w:val="42"/>
          <w:rtl/>
        </w:rPr>
        <w:t>مقام دوم: ادل</w:t>
      </w:r>
      <w:r w:rsidR="00CD0A58" w:rsidRPr="002506E0">
        <w:rPr>
          <w:rFonts w:hint="cs"/>
          <w:sz w:val="42"/>
          <w:szCs w:val="42"/>
          <w:rtl/>
        </w:rPr>
        <w:t>ّ</w:t>
      </w:r>
      <w:r w:rsidRPr="002506E0">
        <w:rPr>
          <w:rFonts w:hint="cs"/>
          <w:sz w:val="42"/>
          <w:szCs w:val="42"/>
          <w:rtl/>
        </w:rPr>
        <w:t>ه مانعین</w:t>
      </w:r>
      <w:bookmarkEnd w:id="2"/>
    </w:p>
    <w:p w:rsidR="000A63F0" w:rsidRDefault="000A63F0" w:rsidP="00B23C84">
      <w:pPr>
        <w:rPr>
          <w:sz w:val="28"/>
          <w:rtl/>
        </w:rPr>
      </w:pPr>
      <w:r w:rsidRPr="000A63F0">
        <w:rPr>
          <w:rFonts w:hint="cs"/>
          <w:sz w:val="28"/>
          <w:rtl/>
        </w:rPr>
        <w:t xml:space="preserve">بحث در مقدمه موصله بود که مرحوم صاحب فصول </w:t>
      </w:r>
      <w:r w:rsidR="00A642BB">
        <w:rPr>
          <w:rFonts w:hint="cs"/>
          <w:sz w:val="28"/>
          <w:rtl/>
        </w:rPr>
        <w:t>فرمودند</w:t>
      </w:r>
      <w:r w:rsidRPr="000A63F0">
        <w:rPr>
          <w:rFonts w:hint="cs"/>
          <w:sz w:val="28"/>
          <w:rtl/>
        </w:rPr>
        <w:t xml:space="preserve"> و بسیاری هم از ایشان تبعیت کردند.</w:t>
      </w:r>
      <w:r w:rsidR="00B23C84">
        <w:rPr>
          <w:rFonts w:hint="cs"/>
          <w:sz w:val="28"/>
          <w:rtl/>
        </w:rPr>
        <w:t xml:space="preserve"> </w:t>
      </w:r>
      <w:r w:rsidRPr="000A63F0">
        <w:rPr>
          <w:rFonts w:hint="cs"/>
          <w:sz w:val="28"/>
          <w:rtl/>
        </w:rPr>
        <w:t xml:space="preserve">ادله این بحث بررسی شد و </w:t>
      </w:r>
      <w:r w:rsidR="00CD0A58">
        <w:rPr>
          <w:rFonts w:hint="eastAsia"/>
          <w:sz w:val="28"/>
          <w:rtl/>
        </w:rPr>
        <w:t>درمجموع</w:t>
      </w:r>
      <w:r w:rsidRPr="000A63F0">
        <w:rPr>
          <w:rFonts w:hint="cs"/>
          <w:sz w:val="28"/>
          <w:rtl/>
        </w:rPr>
        <w:t xml:space="preserve"> آن را تام دانستیم در مقام دوم به ادله مانعین و کسانی که این قول را نفی می</w:t>
      </w:r>
      <w:r w:rsidR="00601518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کردند وارد شدیم.</w:t>
      </w:r>
    </w:p>
    <w:p w:rsidR="00AE021F" w:rsidRPr="002506E0" w:rsidRDefault="00A92C24" w:rsidP="002506E0">
      <w:pPr>
        <w:pStyle w:val="Heading2"/>
        <w:rPr>
          <w:sz w:val="42"/>
          <w:szCs w:val="42"/>
          <w:rtl/>
        </w:rPr>
      </w:pPr>
      <w:bookmarkStart w:id="3" w:name="_Toc398358845"/>
      <w:r w:rsidRPr="002506E0">
        <w:rPr>
          <w:rFonts w:hint="cs"/>
          <w:sz w:val="42"/>
          <w:szCs w:val="42"/>
          <w:rtl/>
        </w:rPr>
        <w:t>اشکال</w:t>
      </w:r>
      <w:r w:rsidR="00AE021F" w:rsidRPr="002506E0">
        <w:rPr>
          <w:rFonts w:hint="cs"/>
          <w:sz w:val="42"/>
          <w:szCs w:val="42"/>
          <w:rtl/>
        </w:rPr>
        <w:t xml:space="preserve"> اول</w:t>
      </w:r>
      <w:bookmarkEnd w:id="3"/>
    </w:p>
    <w:p w:rsidR="000A63F0" w:rsidRPr="000A63F0" w:rsidRDefault="000A63F0" w:rsidP="00B23C84">
      <w:pPr>
        <w:rPr>
          <w:sz w:val="28"/>
          <w:rtl/>
        </w:rPr>
      </w:pPr>
      <w:r w:rsidRPr="000A63F0">
        <w:rPr>
          <w:rFonts w:hint="cs"/>
          <w:sz w:val="28"/>
          <w:rtl/>
        </w:rPr>
        <w:t xml:space="preserve">اولین دلیل که مرحوم نائینی مطرح کردند که </w:t>
      </w:r>
      <w:r w:rsidR="00A642BB">
        <w:rPr>
          <w:rFonts w:hint="cs"/>
          <w:sz w:val="28"/>
          <w:rtl/>
        </w:rPr>
        <w:t xml:space="preserve">دور بود و ایشان </w:t>
      </w:r>
      <w:r w:rsidRPr="000A63F0">
        <w:rPr>
          <w:rFonts w:hint="cs"/>
          <w:sz w:val="28"/>
          <w:rtl/>
        </w:rPr>
        <w:t xml:space="preserve">در دوره اول از اصولشان دور را </w:t>
      </w:r>
      <w:r w:rsidR="0071471C" w:rsidRPr="000A63F0">
        <w:rPr>
          <w:rFonts w:hint="cs"/>
          <w:sz w:val="28"/>
          <w:rtl/>
        </w:rPr>
        <w:t xml:space="preserve">در وجوب </w:t>
      </w:r>
      <w:r w:rsidRPr="000A63F0">
        <w:rPr>
          <w:rFonts w:hint="cs"/>
          <w:sz w:val="28"/>
          <w:rtl/>
        </w:rPr>
        <w:t xml:space="preserve">آوردند </w:t>
      </w:r>
      <w:r w:rsidR="00AE021F">
        <w:rPr>
          <w:rFonts w:hint="cs"/>
          <w:sz w:val="28"/>
          <w:rtl/>
        </w:rPr>
        <w:t xml:space="preserve">که بیان شد </w:t>
      </w:r>
      <w:r w:rsidRPr="000A63F0">
        <w:rPr>
          <w:rFonts w:hint="cs"/>
          <w:sz w:val="28"/>
          <w:rtl/>
        </w:rPr>
        <w:t>و در تقریر دوم در وجود آوردند.</w:t>
      </w:r>
    </w:p>
    <w:p w:rsidR="002B2765" w:rsidRPr="002B2765" w:rsidRDefault="00767405" w:rsidP="002B2765">
      <w:pPr>
        <w:pStyle w:val="Heading3"/>
        <w:rPr>
          <w:rFonts w:hint="cs"/>
          <w:rtl/>
        </w:rPr>
      </w:pPr>
      <w:bookmarkStart w:id="4" w:name="_Toc398358846"/>
      <w:r w:rsidRPr="002B2765">
        <w:rPr>
          <w:rStyle w:val="Heading4Char"/>
          <w:rFonts w:hint="cs"/>
          <w:sz w:val="40"/>
          <w:szCs w:val="40"/>
          <w:rtl/>
        </w:rPr>
        <w:t xml:space="preserve">تقریر </w:t>
      </w:r>
      <w:r w:rsidRPr="002B2765">
        <w:rPr>
          <w:rStyle w:val="Heading4Char"/>
          <w:rFonts w:hint="cs"/>
          <w:b w:val="0"/>
          <w:bCs/>
          <w:sz w:val="40"/>
          <w:szCs w:val="40"/>
          <w:rtl/>
        </w:rPr>
        <w:t>دوم</w:t>
      </w:r>
      <w:bookmarkEnd w:id="4"/>
    </w:p>
    <w:p w:rsidR="000A63F0" w:rsidRPr="000A63F0" w:rsidRDefault="00767405" w:rsidP="00B23C84">
      <w:pPr>
        <w:rPr>
          <w:sz w:val="28"/>
          <w:rtl/>
        </w:rPr>
      </w:pPr>
      <w:r>
        <w:rPr>
          <w:rFonts w:hint="cs"/>
          <w:sz w:val="28"/>
          <w:rtl/>
        </w:rPr>
        <w:t xml:space="preserve">که دور در وجود </w:t>
      </w:r>
      <w:r w:rsidR="00B23C84">
        <w:rPr>
          <w:rFonts w:hint="cs"/>
          <w:sz w:val="28"/>
          <w:rtl/>
        </w:rPr>
        <w:t>بود</w:t>
      </w:r>
      <w:r w:rsidR="000A63F0" w:rsidRPr="000A63F0">
        <w:rPr>
          <w:rFonts w:hint="cs"/>
          <w:sz w:val="28"/>
          <w:rtl/>
        </w:rPr>
        <w:t xml:space="preserve">، </w:t>
      </w:r>
      <w:r w:rsidR="00B23C84">
        <w:rPr>
          <w:rFonts w:hint="cs"/>
          <w:sz w:val="28"/>
          <w:rtl/>
        </w:rPr>
        <w:t xml:space="preserve">به این صورت است که </w:t>
      </w:r>
      <w:r w:rsidR="000A63F0" w:rsidRPr="000A63F0">
        <w:rPr>
          <w:rFonts w:hint="cs"/>
          <w:sz w:val="28"/>
          <w:rtl/>
        </w:rPr>
        <w:t xml:space="preserve">وجود مقدمه </w:t>
      </w:r>
      <w:r w:rsidR="00A642BB">
        <w:rPr>
          <w:rFonts w:hint="cs"/>
          <w:sz w:val="28"/>
          <w:rtl/>
        </w:rPr>
        <w:t xml:space="preserve">متوقف </w:t>
      </w:r>
      <w:r w:rsidR="000A63F0" w:rsidRPr="000A63F0">
        <w:rPr>
          <w:rFonts w:hint="cs"/>
          <w:sz w:val="28"/>
          <w:rtl/>
        </w:rPr>
        <w:t>در وجود ذی</w:t>
      </w:r>
      <w:r>
        <w:rPr>
          <w:rFonts w:hint="cs"/>
          <w:sz w:val="28"/>
          <w:rtl/>
        </w:rPr>
        <w:t>‌</w:t>
      </w:r>
      <w:r w:rsidR="000A63F0" w:rsidRPr="000A63F0">
        <w:rPr>
          <w:rFonts w:hint="cs"/>
          <w:sz w:val="28"/>
          <w:rtl/>
        </w:rPr>
        <w:t>المقدمه است و وجود ذی</w:t>
      </w:r>
      <w:r>
        <w:rPr>
          <w:rFonts w:hint="cs"/>
          <w:sz w:val="28"/>
          <w:rtl/>
        </w:rPr>
        <w:t>‌</w:t>
      </w:r>
      <w:r w:rsidR="000A63F0" w:rsidRPr="000A63F0">
        <w:rPr>
          <w:rFonts w:hint="cs"/>
          <w:sz w:val="28"/>
          <w:rtl/>
        </w:rPr>
        <w:t xml:space="preserve">المقدمه </w:t>
      </w:r>
      <w:r w:rsidR="00CD0A58">
        <w:rPr>
          <w:rFonts w:hint="eastAsia"/>
          <w:sz w:val="28"/>
          <w:rtl/>
        </w:rPr>
        <w:t>به</w:t>
      </w:r>
      <w:r w:rsidR="00CD0A58">
        <w:rPr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خاطر</w:t>
      </w:r>
      <w:r w:rsidR="000A63F0" w:rsidRPr="000A63F0">
        <w:rPr>
          <w:rFonts w:hint="cs"/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ا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ن‌که</w:t>
      </w:r>
      <w:r w:rsidR="000A63F0" w:rsidRPr="000A63F0">
        <w:rPr>
          <w:rFonts w:hint="cs"/>
          <w:sz w:val="28"/>
          <w:rtl/>
        </w:rPr>
        <w:t xml:space="preserve"> مقدمه موصله است </w:t>
      </w:r>
      <w:r w:rsidR="00A642BB">
        <w:rPr>
          <w:rFonts w:hint="cs"/>
          <w:sz w:val="28"/>
          <w:rtl/>
        </w:rPr>
        <w:t>و قید ایصال آن متوقف بر این است که ذی المقدمه بیاید و الا این قید صادق نیست</w:t>
      </w:r>
      <w:r w:rsidR="00B23C84">
        <w:rPr>
          <w:rFonts w:hint="cs"/>
          <w:sz w:val="28"/>
          <w:rtl/>
        </w:rPr>
        <w:t>.</w:t>
      </w:r>
    </w:p>
    <w:p w:rsidR="002B2765" w:rsidRPr="002B2765" w:rsidRDefault="000A63F0" w:rsidP="002B2765">
      <w:pPr>
        <w:pStyle w:val="Heading3"/>
        <w:rPr>
          <w:rStyle w:val="Heading5Char"/>
          <w:rFonts w:hint="cs"/>
          <w:bCs/>
          <w:szCs w:val="40"/>
          <w:rtl/>
        </w:rPr>
      </w:pPr>
      <w:bookmarkStart w:id="5" w:name="_Toc398358847"/>
      <w:r w:rsidRPr="002B2765">
        <w:rPr>
          <w:rStyle w:val="Heading5Char"/>
          <w:rFonts w:hint="cs"/>
          <w:bCs/>
          <w:szCs w:val="40"/>
          <w:rtl/>
        </w:rPr>
        <w:t>جواب</w:t>
      </w:r>
      <w:bookmarkEnd w:id="5"/>
    </w:p>
    <w:p w:rsidR="000A63F0" w:rsidRPr="000A63F0" w:rsidRDefault="000A63F0" w:rsidP="0071471C">
      <w:pPr>
        <w:rPr>
          <w:sz w:val="28"/>
          <w:rtl/>
        </w:rPr>
      </w:pPr>
      <w:r w:rsidRPr="000A63F0">
        <w:rPr>
          <w:rFonts w:hint="cs"/>
          <w:sz w:val="28"/>
          <w:rtl/>
        </w:rPr>
        <w:t>وجود ذی</w:t>
      </w:r>
      <w:r w:rsidR="00767405">
        <w:rPr>
          <w:rFonts w:hint="cs"/>
          <w:sz w:val="28"/>
          <w:rtl/>
        </w:rPr>
        <w:t>‌</w:t>
      </w:r>
      <w:r w:rsidR="004009BD">
        <w:rPr>
          <w:rFonts w:hint="cs"/>
          <w:sz w:val="28"/>
          <w:rtl/>
        </w:rPr>
        <w:t>المقدمه بر ذات مقدمه متوقف است</w:t>
      </w:r>
      <w:r w:rsidR="00CD0A58">
        <w:rPr>
          <w:sz w:val="28"/>
          <w:rtl/>
        </w:rPr>
        <w:t xml:space="preserve"> </w:t>
      </w:r>
      <w:r w:rsidRPr="000A63F0">
        <w:rPr>
          <w:rFonts w:hint="cs"/>
          <w:sz w:val="28"/>
          <w:rtl/>
        </w:rPr>
        <w:t xml:space="preserve">و از طرفی وصف ایصال است، </w:t>
      </w:r>
      <w:r w:rsidR="004009BD">
        <w:rPr>
          <w:rFonts w:hint="cs"/>
          <w:sz w:val="28"/>
          <w:rtl/>
        </w:rPr>
        <w:t xml:space="preserve">تحقق </w:t>
      </w:r>
      <w:r w:rsidRPr="000A63F0">
        <w:rPr>
          <w:rFonts w:hint="cs"/>
          <w:sz w:val="28"/>
          <w:rtl/>
        </w:rPr>
        <w:t>وصف ایصال متوقف و ملازم بر آن است که ب</w:t>
      </w:r>
      <w:r w:rsidR="0071471C">
        <w:rPr>
          <w:rFonts w:hint="cs"/>
          <w:sz w:val="28"/>
          <w:rtl/>
        </w:rPr>
        <w:t>ه</w:t>
      </w:r>
      <w:r w:rsidR="00A642BB">
        <w:rPr>
          <w:rFonts w:hint="cs"/>
          <w:sz w:val="28"/>
          <w:rtl/>
        </w:rPr>
        <w:t xml:space="preserve"> </w:t>
      </w:r>
      <w:r w:rsidR="0071471C">
        <w:rPr>
          <w:rFonts w:hint="cs"/>
          <w:sz w:val="28"/>
          <w:rtl/>
        </w:rPr>
        <w:t>دنبال</w:t>
      </w:r>
      <w:r w:rsidRPr="000A63F0">
        <w:rPr>
          <w:rFonts w:hint="cs"/>
          <w:sz w:val="28"/>
          <w:rtl/>
        </w:rPr>
        <w:t xml:space="preserve"> </w:t>
      </w:r>
      <w:r w:rsidR="0071471C" w:rsidRPr="000A63F0">
        <w:rPr>
          <w:rFonts w:hint="cs"/>
          <w:sz w:val="28"/>
          <w:rtl/>
        </w:rPr>
        <w:t xml:space="preserve">آن </w:t>
      </w:r>
      <w:r w:rsidRPr="000A63F0">
        <w:rPr>
          <w:rFonts w:hint="cs"/>
          <w:sz w:val="28"/>
          <w:rtl/>
        </w:rPr>
        <w:t>بیاید، بنابراین ذی</w:t>
      </w:r>
      <w:r w:rsidR="00767405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المقدمه متوقف بر ذات فعل است</w:t>
      </w:r>
      <w:r w:rsidR="00CD0A58">
        <w:rPr>
          <w:sz w:val="28"/>
          <w:rtl/>
        </w:rPr>
        <w:t xml:space="preserve"> </w:t>
      </w:r>
      <w:r w:rsidRPr="000A63F0">
        <w:rPr>
          <w:rFonts w:hint="cs"/>
          <w:sz w:val="28"/>
          <w:rtl/>
        </w:rPr>
        <w:t>و از طرفی ذات فعل مت</w:t>
      </w:r>
      <w:r w:rsidR="00767405">
        <w:rPr>
          <w:rFonts w:hint="cs"/>
          <w:sz w:val="28"/>
          <w:rtl/>
        </w:rPr>
        <w:t>و</w:t>
      </w:r>
      <w:r w:rsidRPr="000A63F0">
        <w:rPr>
          <w:rFonts w:hint="cs"/>
          <w:sz w:val="28"/>
          <w:rtl/>
        </w:rPr>
        <w:t>قف بر آن نیست</w:t>
      </w:r>
      <w:r w:rsidR="00CD0A58">
        <w:rPr>
          <w:sz w:val="28"/>
          <w:rtl/>
        </w:rPr>
        <w:t xml:space="preserve"> </w:t>
      </w:r>
      <w:r w:rsidR="00772062">
        <w:rPr>
          <w:rFonts w:hint="cs"/>
          <w:sz w:val="28"/>
          <w:rtl/>
        </w:rPr>
        <w:t xml:space="preserve">و فقط </w:t>
      </w:r>
      <w:r w:rsidRPr="000A63F0">
        <w:rPr>
          <w:rFonts w:hint="cs"/>
          <w:sz w:val="28"/>
          <w:rtl/>
        </w:rPr>
        <w:t>وصف ایصالش متوقف بر آن است و لذا دور برطرف می</w:t>
      </w:r>
      <w:r w:rsidR="00767405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شود.</w:t>
      </w:r>
    </w:p>
    <w:p w:rsidR="000A63F0" w:rsidRPr="000A63F0" w:rsidRDefault="000A63F0" w:rsidP="00AE021F">
      <w:pPr>
        <w:rPr>
          <w:sz w:val="28"/>
          <w:rtl/>
        </w:rPr>
      </w:pPr>
      <w:r w:rsidRPr="000A63F0">
        <w:rPr>
          <w:rFonts w:hint="cs"/>
          <w:sz w:val="28"/>
          <w:rtl/>
        </w:rPr>
        <w:t>پاسخ اشکال در دور در وجوب شب</w:t>
      </w:r>
      <w:r w:rsidR="00AE021F">
        <w:rPr>
          <w:rFonts w:hint="cs"/>
          <w:sz w:val="28"/>
          <w:rtl/>
        </w:rPr>
        <w:t>ی</w:t>
      </w:r>
      <w:r w:rsidRPr="000A63F0">
        <w:rPr>
          <w:rFonts w:hint="cs"/>
          <w:sz w:val="28"/>
          <w:rtl/>
        </w:rPr>
        <w:t xml:space="preserve">ه به کلمات آقای خوئی است، پاسخ دوم هم نزدیک به نظر ایشان است، </w:t>
      </w:r>
      <w:r w:rsidR="00CD0A58">
        <w:rPr>
          <w:rFonts w:hint="eastAsia"/>
          <w:sz w:val="28"/>
          <w:rtl/>
        </w:rPr>
        <w:t>درهرحال</w:t>
      </w:r>
      <w:r w:rsidRPr="000A63F0">
        <w:rPr>
          <w:rFonts w:hint="cs"/>
          <w:sz w:val="28"/>
          <w:rtl/>
        </w:rPr>
        <w:t xml:space="preserve"> دوری در کار نیست.</w:t>
      </w:r>
    </w:p>
    <w:p w:rsidR="002B2765" w:rsidRPr="002B2765" w:rsidRDefault="00A26ECE" w:rsidP="002B2765">
      <w:pPr>
        <w:pStyle w:val="Heading3"/>
        <w:rPr>
          <w:rStyle w:val="Heading4Char"/>
          <w:rFonts w:hint="cs"/>
          <w:sz w:val="40"/>
          <w:szCs w:val="40"/>
          <w:rtl/>
        </w:rPr>
      </w:pPr>
      <w:bookmarkStart w:id="6" w:name="_Toc398358848"/>
      <w:r w:rsidRPr="002B2765">
        <w:rPr>
          <w:rStyle w:val="Heading4Char"/>
          <w:rFonts w:hint="cs"/>
          <w:sz w:val="40"/>
          <w:szCs w:val="40"/>
          <w:rtl/>
        </w:rPr>
        <w:lastRenderedPageBreak/>
        <w:t>نکته</w:t>
      </w:r>
      <w:bookmarkEnd w:id="6"/>
    </w:p>
    <w:p w:rsidR="000A63F0" w:rsidRPr="000A63F0" w:rsidRDefault="000A63F0" w:rsidP="00AE021F">
      <w:pPr>
        <w:rPr>
          <w:sz w:val="28"/>
          <w:rtl/>
        </w:rPr>
      </w:pPr>
      <w:r w:rsidRPr="000A63F0">
        <w:rPr>
          <w:rFonts w:hint="cs"/>
          <w:sz w:val="28"/>
          <w:rtl/>
        </w:rPr>
        <w:t xml:space="preserve">دو </w:t>
      </w:r>
      <w:r w:rsidR="00A26ECE">
        <w:rPr>
          <w:rFonts w:hint="cs"/>
          <w:sz w:val="28"/>
          <w:rtl/>
        </w:rPr>
        <w:t xml:space="preserve">مسئله </w:t>
      </w:r>
      <w:r w:rsidR="00CD0A58">
        <w:rPr>
          <w:rFonts w:hint="eastAsia"/>
          <w:sz w:val="28"/>
          <w:rtl/>
        </w:rPr>
        <w:t>درباره</w:t>
      </w:r>
      <w:r w:rsidR="00A26ECE">
        <w:rPr>
          <w:rFonts w:hint="cs"/>
          <w:sz w:val="28"/>
          <w:rtl/>
        </w:rPr>
        <w:t xml:space="preserve"> علم اصول است که</w:t>
      </w:r>
      <w:r w:rsidRPr="000A63F0">
        <w:rPr>
          <w:rFonts w:hint="cs"/>
          <w:sz w:val="28"/>
          <w:rtl/>
        </w:rPr>
        <w:t xml:space="preserve"> خیلی </w:t>
      </w:r>
      <w:r w:rsidR="00AE021F">
        <w:rPr>
          <w:rFonts w:hint="cs"/>
          <w:sz w:val="28"/>
          <w:rtl/>
        </w:rPr>
        <w:t xml:space="preserve">مورد </w:t>
      </w:r>
      <w:r w:rsidR="00CD0A58">
        <w:rPr>
          <w:rFonts w:hint="eastAsia"/>
          <w:sz w:val="28"/>
          <w:rtl/>
        </w:rPr>
        <w:t>سوءاستفاده</w:t>
      </w:r>
      <w:r w:rsidRPr="000A63F0">
        <w:rPr>
          <w:rFonts w:hint="cs"/>
          <w:sz w:val="28"/>
          <w:rtl/>
        </w:rPr>
        <w:t xml:space="preserve"> </w:t>
      </w:r>
      <w:r w:rsidR="00AE021F">
        <w:rPr>
          <w:rFonts w:hint="cs"/>
          <w:sz w:val="28"/>
          <w:rtl/>
        </w:rPr>
        <w:t xml:space="preserve">قرار </w:t>
      </w:r>
      <w:r w:rsidRPr="000A63F0">
        <w:rPr>
          <w:rFonts w:hint="cs"/>
          <w:sz w:val="28"/>
          <w:rtl/>
        </w:rPr>
        <w:t>می</w:t>
      </w:r>
      <w:r w:rsidR="00A26ECE">
        <w:rPr>
          <w:rFonts w:hint="cs"/>
          <w:sz w:val="28"/>
          <w:rtl/>
        </w:rPr>
        <w:t>‌</w:t>
      </w:r>
      <w:r w:rsidR="00AE021F">
        <w:rPr>
          <w:rFonts w:hint="cs"/>
          <w:sz w:val="28"/>
          <w:rtl/>
        </w:rPr>
        <w:t>گیرد</w:t>
      </w:r>
      <w:r w:rsidR="00A26ECE">
        <w:rPr>
          <w:rFonts w:hint="cs"/>
          <w:sz w:val="28"/>
          <w:rtl/>
        </w:rPr>
        <w:t xml:space="preserve"> یکی اینکه</w:t>
      </w:r>
      <w:r w:rsidRPr="000A63F0">
        <w:rPr>
          <w:rFonts w:hint="cs"/>
          <w:sz w:val="28"/>
          <w:rtl/>
        </w:rPr>
        <w:t xml:space="preserve"> علم اصول ما متورم است</w:t>
      </w:r>
      <w:r w:rsidR="00A26ECE">
        <w:rPr>
          <w:rFonts w:hint="cs"/>
          <w:sz w:val="28"/>
          <w:rtl/>
        </w:rPr>
        <w:t xml:space="preserve"> و دیگر اینکه </w:t>
      </w:r>
      <w:r w:rsidRPr="000A63F0">
        <w:rPr>
          <w:rFonts w:hint="cs"/>
          <w:sz w:val="28"/>
          <w:rtl/>
        </w:rPr>
        <w:t xml:space="preserve">علم اصول خیلی با مباحث عقلی </w:t>
      </w:r>
      <w:r w:rsidR="00CD0A58">
        <w:rPr>
          <w:rFonts w:hint="eastAsia"/>
          <w:sz w:val="28"/>
          <w:rtl/>
        </w:rPr>
        <w:t>سروکار</w:t>
      </w:r>
      <w:r w:rsidRPr="000A63F0">
        <w:rPr>
          <w:rFonts w:hint="cs"/>
          <w:sz w:val="28"/>
          <w:rtl/>
        </w:rPr>
        <w:t xml:space="preserve"> دارد، </w:t>
      </w:r>
      <w:r w:rsidR="00CD0A58">
        <w:rPr>
          <w:rFonts w:hint="eastAsia"/>
          <w:sz w:val="28"/>
          <w:rtl/>
        </w:rPr>
        <w:t>درحال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که</w:t>
      </w:r>
      <w:r w:rsidRPr="000A63F0">
        <w:rPr>
          <w:rFonts w:hint="cs"/>
          <w:sz w:val="28"/>
          <w:rtl/>
        </w:rPr>
        <w:t xml:space="preserve"> با مسائل عرفی </w:t>
      </w:r>
      <w:r w:rsidR="00CD0A58">
        <w:rPr>
          <w:rFonts w:hint="eastAsia"/>
          <w:sz w:val="28"/>
          <w:rtl/>
        </w:rPr>
        <w:t>سروکار</w:t>
      </w:r>
      <w:r w:rsidRPr="000A63F0">
        <w:rPr>
          <w:rFonts w:hint="cs"/>
          <w:sz w:val="28"/>
          <w:rtl/>
        </w:rPr>
        <w:t xml:space="preserve"> دارد.</w:t>
      </w:r>
      <w:r w:rsidR="00A26ECE">
        <w:rPr>
          <w:rFonts w:hint="cs"/>
          <w:sz w:val="28"/>
          <w:rtl/>
        </w:rPr>
        <w:t xml:space="preserve"> این دو حرف به این صورت </w:t>
      </w:r>
      <w:r w:rsidR="00CD0A58">
        <w:rPr>
          <w:rFonts w:hint="eastAsia"/>
          <w:sz w:val="28"/>
          <w:rtl/>
        </w:rPr>
        <w:t>حرف‌ها</w:t>
      </w:r>
      <w:r w:rsidR="00CD0A58">
        <w:rPr>
          <w:rFonts w:hint="cs"/>
          <w:sz w:val="28"/>
          <w:rtl/>
        </w:rPr>
        <w:t>ی</w:t>
      </w:r>
      <w:r w:rsidR="00A26ECE">
        <w:rPr>
          <w:rFonts w:hint="cs"/>
          <w:sz w:val="28"/>
          <w:rtl/>
        </w:rPr>
        <w:t xml:space="preserve"> باطلی است و باید در مورد آن بحث جامعی صورت بگیرد.</w:t>
      </w:r>
    </w:p>
    <w:p w:rsidR="002B2765" w:rsidRPr="002B2765" w:rsidRDefault="000A63F0" w:rsidP="002506E0">
      <w:pPr>
        <w:pStyle w:val="Heading2"/>
        <w:rPr>
          <w:rFonts w:hint="cs"/>
          <w:rtl/>
        </w:rPr>
      </w:pPr>
      <w:bookmarkStart w:id="7" w:name="_Toc398358849"/>
      <w:r w:rsidRPr="002B2765">
        <w:rPr>
          <w:rStyle w:val="Heading3Char"/>
          <w:rFonts w:hint="cs"/>
          <w:bCs/>
          <w:sz w:val="42"/>
          <w:szCs w:val="42"/>
          <w:rtl/>
        </w:rPr>
        <w:t>اشکال دوم</w:t>
      </w:r>
      <w:bookmarkEnd w:id="7"/>
    </w:p>
    <w:p w:rsidR="000A63F0" w:rsidRPr="000A63F0" w:rsidRDefault="000A63F0" w:rsidP="002B2765">
      <w:pPr>
        <w:pStyle w:val="Heading3"/>
        <w:rPr>
          <w:rtl/>
        </w:rPr>
      </w:pPr>
      <w:bookmarkStart w:id="8" w:name="_Toc398358850"/>
      <w:r w:rsidRPr="000A63F0">
        <w:rPr>
          <w:rFonts w:hint="cs"/>
          <w:rtl/>
        </w:rPr>
        <w:t>لزوم خلف یا تسلسل</w:t>
      </w:r>
      <w:bookmarkEnd w:id="8"/>
    </w:p>
    <w:p w:rsidR="000A63F0" w:rsidRPr="000A63F0" w:rsidRDefault="00CD0A58" w:rsidP="000A63F0">
      <w:pPr>
        <w:rPr>
          <w:sz w:val="28"/>
          <w:rtl/>
        </w:rPr>
      </w:pP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ن‌ها</w:t>
      </w:r>
      <w:r w:rsidR="000A63F0" w:rsidRPr="000A63F0">
        <w:rPr>
          <w:rFonts w:hint="cs"/>
          <w:sz w:val="28"/>
          <w:rtl/>
        </w:rPr>
        <w:t xml:space="preserve"> هم عمدتا</w:t>
      </w:r>
      <w:r w:rsidR="00E370D1">
        <w:rPr>
          <w:rFonts w:hint="cs"/>
          <w:sz w:val="28"/>
          <w:rtl/>
        </w:rPr>
        <w:t>ً</w:t>
      </w:r>
      <w:r w:rsidR="000A63F0" w:rsidRPr="000A63F0">
        <w:rPr>
          <w:rFonts w:hint="cs"/>
          <w:sz w:val="28"/>
          <w:rtl/>
        </w:rPr>
        <w:t xml:space="preserve"> در کلمات </w:t>
      </w:r>
      <w:r w:rsidR="00AE021F">
        <w:rPr>
          <w:rFonts w:hint="cs"/>
          <w:sz w:val="28"/>
          <w:rtl/>
        </w:rPr>
        <w:t xml:space="preserve">مرحوم </w:t>
      </w:r>
      <w:r w:rsidR="00E370D1">
        <w:rPr>
          <w:rFonts w:hint="cs"/>
          <w:sz w:val="28"/>
          <w:rtl/>
        </w:rPr>
        <w:t>نائینی آمده است</w:t>
      </w:r>
      <w:r w:rsidR="000A63F0" w:rsidRPr="000A63F0">
        <w:rPr>
          <w:rFonts w:hint="cs"/>
          <w:sz w:val="28"/>
          <w:rtl/>
        </w:rPr>
        <w:t xml:space="preserve"> با این تقریر:</w:t>
      </w:r>
    </w:p>
    <w:p w:rsidR="000A63F0" w:rsidRPr="000A63F0" w:rsidRDefault="000A63F0" w:rsidP="006D3FB9">
      <w:pPr>
        <w:rPr>
          <w:sz w:val="28"/>
          <w:rtl/>
        </w:rPr>
      </w:pPr>
      <w:r w:rsidRPr="000A63F0">
        <w:rPr>
          <w:rFonts w:hint="cs"/>
          <w:sz w:val="28"/>
          <w:rtl/>
        </w:rPr>
        <w:t>شما می</w:t>
      </w:r>
      <w:r w:rsidR="00A26ECE">
        <w:rPr>
          <w:rFonts w:hint="cs"/>
          <w:sz w:val="28"/>
          <w:rtl/>
        </w:rPr>
        <w:t>‌گویید مقدمه موصله</w:t>
      </w:r>
      <w:r w:rsidR="00E370D1">
        <w:rPr>
          <w:rFonts w:hint="cs"/>
          <w:sz w:val="28"/>
          <w:rtl/>
        </w:rPr>
        <w:t>،</w:t>
      </w:r>
      <w:r w:rsidR="00A26ECE">
        <w:rPr>
          <w:rFonts w:hint="cs"/>
          <w:sz w:val="28"/>
          <w:rtl/>
        </w:rPr>
        <w:t xml:space="preserve"> واجب است</w:t>
      </w:r>
      <w:r w:rsidRPr="000A63F0">
        <w:rPr>
          <w:rFonts w:hint="cs"/>
          <w:sz w:val="28"/>
          <w:rtl/>
        </w:rPr>
        <w:t xml:space="preserve"> </w:t>
      </w:r>
      <w:r w:rsidR="00A26ECE">
        <w:rPr>
          <w:rFonts w:hint="cs"/>
          <w:sz w:val="28"/>
          <w:rtl/>
        </w:rPr>
        <w:t xml:space="preserve">یعنی </w:t>
      </w:r>
      <w:r w:rsidRPr="000A63F0">
        <w:rPr>
          <w:rFonts w:hint="cs"/>
          <w:sz w:val="28"/>
          <w:rtl/>
        </w:rPr>
        <w:t xml:space="preserve">وضوئی که موصل به مقدمه باشد واجب است، </w:t>
      </w:r>
      <w:r w:rsidR="00CD0A58">
        <w:rPr>
          <w:rFonts w:hint="eastAsia"/>
          <w:sz w:val="28"/>
          <w:rtl/>
        </w:rPr>
        <w:t>سؤال</w:t>
      </w:r>
      <w:r w:rsidR="00CD0A58">
        <w:rPr>
          <w:rFonts w:hint="cs"/>
          <w:sz w:val="28"/>
          <w:rtl/>
        </w:rPr>
        <w:t>ی</w:t>
      </w:r>
      <w:r w:rsidRPr="000A63F0">
        <w:rPr>
          <w:rFonts w:hint="cs"/>
          <w:sz w:val="28"/>
          <w:rtl/>
        </w:rPr>
        <w:t xml:space="preserve"> که </w:t>
      </w:r>
      <w:r w:rsidR="00CD0A58">
        <w:rPr>
          <w:rFonts w:hint="eastAsia"/>
          <w:sz w:val="28"/>
          <w:rtl/>
        </w:rPr>
        <w:t>بنا</w:t>
      </w:r>
      <w:r w:rsidR="00CD0A58">
        <w:rPr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بر</w:t>
      </w:r>
      <w:r w:rsidRPr="000A63F0">
        <w:rPr>
          <w:rFonts w:hint="cs"/>
          <w:sz w:val="28"/>
          <w:rtl/>
        </w:rPr>
        <w:t xml:space="preserve"> نظریه صاحب فصول، متوجه است این است</w:t>
      </w:r>
      <w:r w:rsidR="00A26ECE">
        <w:rPr>
          <w:rFonts w:hint="cs"/>
          <w:sz w:val="28"/>
          <w:rtl/>
        </w:rPr>
        <w:t xml:space="preserve"> </w:t>
      </w:r>
      <w:r w:rsidR="00E370D1">
        <w:rPr>
          <w:rFonts w:hint="cs"/>
          <w:sz w:val="28"/>
          <w:rtl/>
        </w:rPr>
        <w:t xml:space="preserve">که </w:t>
      </w:r>
      <w:r w:rsidR="00A26ECE">
        <w:rPr>
          <w:rFonts w:hint="cs"/>
          <w:sz w:val="28"/>
          <w:rtl/>
        </w:rPr>
        <w:t>مقدمه متشکل از دو چیز است</w:t>
      </w:r>
      <w:r w:rsidR="00E370D1">
        <w:rPr>
          <w:rFonts w:hint="cs"/>
          <w:sz w:val="28"/>
          <w:rtl/>
        </w:rPr>
        <w:t xml:space="preserve"> اول</w:t>
      </w:r>
      <w:r w:rsidR="00A26ECE">
        <w:rPr>
          <w:rFonts w:hint="cs"/>
          <w:sz w:val="28"/>
          <w:rtl/>
        </w:rPr>
        <w:t xml:space="preserve"> فعل</w:t>
      </w:r>
      <w:r w:rsidRPr="000A63F0">
        <w:rPr>
          <w:rFonts w:hint="cs"/>
          <w:sz w:val="28"/>
          <w:rtl/>
        </w:rPr>
        <w:t xml:space="preserve"> و</w:t>
      </w:r>
      <w:r w:rsidR="00E370D1">
        <w:rPr>
          <w:rFonts w:hint="cs"/>
          <w:sz w:val="28"/>
          <w:rtl/>
        </w:rPr>
        <w:t xml:space="preserve"> دوم</w:t>
      </w:r>
      <w:r w:rsidRPr="000A63F0">
        <w:rPr>
          <w:rFonts w:hint="cs"/>
          <w:sz w:val="28"/>
          <w:rtl/>
        </w:rPr>
        <w:t xml:space="preserve"> فعلی که در مسیر ایصال است، پس هذا الفعل و کونه موصلاً</w:t>
      </w:r>
      <w:r w:rsidR="00E370D1">
        <w:rPr>
          <w:rFonts w:hint="cs"/>
          <w:sz w:val="28"/>
          <w:rtl/>
        </w:rPr>
        <w:t>،</w:t>
      </w:r>
      <w:r w:rsidRPr="000A63F0">
        <w:rPr>
          <w:rFonts w:hint="cs"/>
          <w:sz w:val="28"/>
          <w:rtl/>
        </w:rPr>
        <w:t xml:space="preserve"> مقدمه هستند</w:t>
      </w:r>
      <w:r w:rsidR="00E370D1">
        <w:rPr>
          <w:rFonts w:hint="cs"/>
          <w:sz w:val="28"/>
          <w:rtl/>
        </w:rPr>
        <w:t xml:space="preserve"> یعنی</w:t>
      </w:r>
      <w:r w:rsidRPr="000A63F0">
        <w:rPr>
          <w:rFonts w:hint="cs"/>
          <w:sz w:val="28"/>
          <w:rtl/>
        </w:rPr>
        <w:t xml:space="preserve"> فعلی که در کنار ایصال </w:t>
      </w:r>
      <w:r w:rsidR="00CD0A58">
        <w:rPr>
          <w:rFonts w:hint="eastAsia"/>
          <w:sz w:val="28"/>
          <w:rtl/>
        </w:rPr>
        <w:t>قرارگرفته</w:t>
      </w:r>
      <w:r w:rsidRPr="000A63F0">
        <w:rPr>
          <w:rFonts w:hint="cs"/>
          <w:sz w:val="28"/>
          <w:rtl/>
        </w:rPr>
        <w:t xml:space="preserve"> است، فعل + ایصال =</w:t>
      </w:r>
      <w:r w:rsidR="00660B10">
        <w:rPr>
          <w:rFonts w:hint="cs"/>
          <w:sz w:val="28"/>
          <w:rtl/>
        </w:rPr>
        <w:t xml:space="preserve"> مقدمه خود فعل نسبت به ایصال</w:t>
      </w:r>
      <w:r w:rsidRPr="000A63F0">
        <w:rPr>
          <w:rFonts w:hint="cs"/>
          <w:sz w:val="28"/>
          <w:rtl/>
        </w:rPr>
        <w:t xml:space="preserve"> هم مقدمه است، وقتی خود فعل را با ایصال بسنجیم، اگر فعل بما هو هو مقدمه است، این خلف است</w:t>
      </w:r>
      <w:r w:rsidR="00CD0A58">
        <w:rPr>
          <w:sz w:val="28"/>
          <w:rtl/>
        </w:rPr>
        <w:t xml:space="preserve"> </w:t>
      </w:r>
      <w:r w:rsidRPr="000A63F0">
        <w:rPr>
          <w:rFonts w:hint="cs"/>
          <w:sz w:val="28"/>
          <w:rtl/>
        </w:rPr>
        <w:t>تا حالا می</w:t>
      </w:r>
      <w:r w:rsidR="00660B10">
        <w:rPr>
          <w:rFonts w:hint="cs"/>
          <w:sz w:val="28"/>
          <w:rtl/>
        </w:rPr>
        <w:t>‌گفتید مقدمه‌</w:t>
      </w:r>
      <w:r w:rsidRPr="000A63F0">
        <w:rPr>
          <w:rFonts w:hint="cs"/>
          <w:sz w:val="28"/>
          <w:rtl/>
        </w:rPr>
        <w:t>ا</w:t>
      </w:r>
      <w:r w:rsidR="00A26ECE">
        <w:rPr>
          <w:rFonts w:hint="cs"/>
          <w:sz w:val="28"/>
          <w:rtl/>
        </w:rPr>
        <w:t>ی</w:t>
      </w:r>
      <w:r w:rsidRPr="000A63F0">
        <w:rPr>
          <w:rFonts w:hint="cs"/>
          <w:sz w:val="28"/>
          <w:rtl/>
        </w:rPr>
        <w:t xml:space="preserve"> که وجوب بر آن سوار می</w:t>
      </w:r>
      <w:r w:rsidR="00660B10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شود با قید ایصال است، اینجا شما می</w:t>
      </w:r>
      <w:r w:rsidR="006D3FB9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 xml:space="preserve">گویید </w:t>
      </w:r>
      <w:r w:rsidR="00A26ECE">
        <w:rPr>
          <w:rFonts w:hint="cs"/>
          <w:sz w:val="28"/>
          <w:rtl/>
        </w:rPr>
        <w:t xml:space="preserve">این فعلی که در کنار ایصال </w:t>
      </w:r>
      <w:r w:rsidR="00CD0A58">
        <w:rPr>
          <w:rFonts w:hint="eastAsia"/>
          <w:sz w:val="28"/>
          <w:rtl/>
        </w:rPr>
        <w:t>قرارگرفته</w:t>
      </w:r>
      <w:r w:rsidR="00A26ECE">
        <w:rPr>
          <w:rFonts w:hint="cs"/>
          <w:sz w:val="28"/>
          <w:rtl/>
        </w:rPr>
        <w:t xml:space="preserve"> خود آن است نه قید ایصال</w:t>
      </w:r>
      <w:r w:rsidRPr="000A63F0">
        <w:rPr>
          <w:rFonts w:hint="cs"/>
          <w:sz w:val="28"/>
          <w:rtl/>
        </w:rPr>
        <w:t xml:space="preserve"> </w:t>
      </w:r>
      <w:r w:rsidR="006D3FB9">
        <w:rPr>
          <w:rFonts w:hint="cs"/>
          <w:sz w:val="28"/>
          <w:rtl/>
        </w:rPr>
        <w:t xml:space="preserve">و </w:t>
      </w:r>
      <w:r w:rsidRPr="000A63F0">
        <w:rPr>
          <w:rFonts w:hint="cs"/>
          <w:sz w:val="28"/>
          <w:rtl/>
        </w:rPr>
        <w:t>این خلف است</w:t>
      </w:r>
      <w:r w:rsidR="006D3FB9">
        <w:rPr>
          <w:rFonts w:hint="cs"/>
          <w:sz w:val="28"/>
          <w:rtl/>
        </w:rPr>
        <w:t xml:space="preserve"> و</w:t>
      </w:r>
      <w:r w:rsidRPr="000A63F0">
        <w:rPr>
          <w:rFonts w:hint="cs"/>
          <w:sz w:val="28"/>
          <w:rtl/>
        </w:rPr>
        <w:t xml:space="preserve"> اگر می</w:t>
      </w:r>
      <w:r w:rsidR="00A26ECE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 xml:space="preserve">گویید خود این با قید ایصال به </w:t>
      </w:r>
      <w:r w:rsidR="00A26ECE">
        <w:rPr>
          <w:rFonts w:hint="cs"/>
          <w:sz w:val="28"/>
          <w:rtl/>
        </w:rPr>
        <w:t xml:space="preserve">ایصال واجب است یعنی در خودش دوباره آن را تجزیه می‌کنیم </w:t>
      </w:r>
      <w:r w:rsidR="007672FE">
        <w:rPr>
          <w:rFonts w:hint="cs"/>
          <w:sz w:val="28"/>
          <w:rtl/>
        </w:rPr>
        <w:t xml:space="preserve">هم خود آن را و هم قید آن را </w:t>
      </w:r>
      <w:r w:rsidR="00A26ECE">
        <w:rPr>
          <w:rFonts w:hint="cs"/>
          <w:sz w:val="28"/>
          <w:rtl/>
        </w:rPr>
        <w:t>و هکذا یتسلسل</w:t>
      </w:r>
      <w:r w:rsidR="007672FE">
        <w:rPr>
          <w:rFonts w:hint="cs"/>
          <w:sz w:val="28"/>
          <w:rtl/>
        </w:rPr>
        <w:t xml:space="preserve"> ما لا نهای</w:t>
      </w:r>
      <w:r w:rsidR="00660B10">
        <w:rPr>
          <w:rFonts w:hint="cs"/>
          <w:sz w:val="28"/>
          <w:rtl/>
        </w:rPr>
        <w:t>ة</w:t>
      </w:r>
      <w:r w:rsidR="007672FE">
        <w:rPr>
          <w:rFonts w:hint="cs"/>
          <w:sz w:val="28"/>
          <w:rtl/>
        </w:rPr>
        <w:t xml:space="preserve"> علیه</w:t>
      </w:r>
      <w:r w:rsidRPr="000A63F0">
        <w:rPr>
          <w:rFonts w:hint="cs"/>
          <w:sz w:val="28"/>
          <w:rtl/>
        </w:rPr>
        <w:t>، در هیچ حدی شما متوقف نمی</w:t>
      </w:r>
      <w:r w:rsidR="00A26ECE">
        <w:rPr>
          <w:rFonts w:hint="cs"/>
          <w:sz w:val="28"/>
          <w:rtl/>
        </w:rPr>
        <w:t>‌شوید</w:t>
      </w:r>
      <w:r w:rsidRPr="000A63F0">
        <w:rPr>
          <w:rFonts w:hint="cs"/>
          <w:sz w:val="28"/>
          <w:rtl/>
        </w:rPr>
        <w:t>.</w:t>
      </w:r>
    </w:p>
    <w:p w:rsidR="002B2765" w:rsidRDefault="003C11C2" w:rsidP="002B2765">
      <w:pPr>
        <w:pStyle w:val="Heading3"/>
        <w:rPr>
          <w:rFonts w:hint="cs"/>
          <w:sz w:val="28"/>
          <w:rtl/>
        </w:rPr>
      </w:pPr>
      <w:bookmarkStart w:id="9" w:name="_Toc398358851"/>
      <w:r w:rsidRPr="003C11C2">
        <w:rPr>
          <w:rStyle w:val="Heading4Char"/>
          <w:rFonts w:hint="cs"/>
          <w:rtl/>
        </w:rPr>
        <w:t>اشکال</w:t>
      </w:r>
      <w:bookmarkEnd w:id="9"/>
    </w:p>
    <w:p w:rsidR="000A63F0" w:rsidRPr="000A63F0" w:rsidRDefault="000A63F0" w:rsidP="007672FE">
      <w:pPr>
        <w:rPr>
          <w:sz w:val="28"/>
          <w:rtl/>
        </w:rPr>
      </w:pPr>
      <w:r w:rsidRPr="000A63F0">
        <w:rPr>
          <w:rFonts w:hint="cs"/>
          <w:sz w:val="28"/>
          <w:rtl/>
        </w:rPr>
        <w:t>شما مقدمه را ذات ف</w:t>
      </w:r>
      <w:r w:rsidR="007672FE">
        <w:rPr>
          <w:rFonts w:hint="cs"/>
          <w:sz w:val="28"/>
          <w:rtl/>
        </w:rPr>
        <w:t>عل نگرفتید، بلکه فعل مع الایصال</w:t>
      </w:r>
      <w:r w:rsidRPr="000A63F0">
        <w:rPr>
          <w:rFonts w:hint="cs"/>
          <w:sz w:val="28"/>
          <w:rtl/>
        </w:rPr>
        <w:t xml:space="preserve"> </w:t>
      </w:r>
      <w:r w:rsidR="007672FE">
        <w:rPr>
          <w:rFonts w:hint="cs"/>
          <w:sz w:val="28"/>
          <w:rtl/>
        </w:rPr>
        <w:t xml:space="preserve">است که </w:t>
      </w:r>
      <w:r w:rsidRPr="000A63F0">
        <w:rPr>
          <w:rFonts w:hint="cs"/>
          <w:sz w:val="28"/>
          <w:rtl/>
        </w:rPr>
        <w:t xml:space="preserve">در این صورت فعل مقدمه مرکب است، اگر خود فعل مقدمه است، خلف است، ولی اگر حالت ترکیبی فعل </w:t>
      </w:r>
      <w:r w:rsidR="00CD0A58">
        <w:rPr>
          <w:rFonts w:hint="eastAsia"/>
          <w:sz w:val="28"/>
          <w:rtl/>
        </w:rPr>
        <w:t>به‌اضافه</w:t>
      </w:r>
      <w:r w:rsidRPr="000A63F0">
        <w:rPr>
          <w:rFonts w:hint="cs"/>
          <w:sz w:val="28"/>
          <w:rtl/>
        </w:rPr>
        <w:t xml:space="preserve"> ایصال مقدمه است باید ترکیب شود که </w:t>
      </w:r>
      <w:r w:rsidR="007672FE">
        <w:rPr>
          <w:rFonts w:hint="cs"/>
          <w:sz w:val="28"/>
          <w:rtl/>
        </w:rPr>
        <w:t xml:space="preserve">در این صورت تسلسل است پس </w:t>
      </w:r>
      <w:r w:rsidRPr="000A63F0">
        <w:rPr>
          <w:rFonts w:hint="cs"/>
          <w:sz w:val="28"/>
          <w:rtl/>
        </w:rPr>
        <w:t>اشکال تسلسل در اینجا دو چیز است:</w:t>
      </w:r>
    </w:p>
    <w:p w:rsidR="000A63F0" w:rsidRPr="000A63F0" w:rsidRDefault="000A63F0" w:rsidP="000A63F0">
      <w:pPr>
        <w:rPr>
          <w:sz w:val="28"/>
          <w:rtl/>
        </w:rPr>
      </w:pPr>
      <w:r w:rsidRPr="000A63F0">
        <w:rPr>
          <w:rFonts w:hint="cs"/>
          <w:sz w:val="28"/>
          <w:rtl/>
        </w:rPr>
        <w:t>1</w:t>
      </w:r>
      <w:r w:rsidR="00CD0A58">
        <w:rPr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ـ</w:t>
      </w:r>
      <w:r w:rsidRPr="000A63F0">
        <w:rPr>
          <w:rFonts w:hint="cs"/>
          <w:sz w:val="28"/>
          <w:rtl/>
        </w:rPr>
        <w:t xml:space="preserve"> این تسلسل واقعی است.</w:t>
      </w:r>
    </w:p>
    <w:p w:rsidR="000A63F0" w:rsidRPr="000A63F0" w:rsidRDefault="000A63F0" w:rsidP="000A63F0">
      <w:pPr>
        <w:rPr>
          <w:sz w:val="28"/>
          <w:rtl/>
        </w:rPr>
      </w:pPr>
      <w:r w:rsidRPr="000A63F0">
        <w:rPr>
          <w:rFonts w:hint="cs"/>
          <w:sz w:val="28"/>
          <w:rtl/>
        </w:rPr>
        <w:t>2</w:t>
      </w:r>
      <w:r w:rsidR="00CD0A58">
        <w:rPr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ـ</w:t>
      </w:r>
      <w:r w:rsidRPr="000A63F0">
        <w:rPr>
          <w:rFonts w:hint="cs"/>
          <w:sz w:val="28"/>
          <w:rtl/>
        </w:rPr>
        <w:t xml:space="preserve"> اگر تسلسل واقعی هم نباشد، خلاف وجدان است.</w:t>
      </w:r>
    </w:p>
    <w:p w:rsidR="000A63F0" w:rsidRPr="000A63F0" w:rsidRDefault="007672FE" w:rsidP="000A63F0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>جواب</w:t>
      </w:r>
      <w:r w:rsidR="000A63F0" w:rsidRPr="000A63F0">
        <w:rPr>
          <w:rFonts w:hint="cs"/>
          <w:sz w:val="28"/>
          <w:rtl/>
        </w:rPr>
        <w:t>:</w:t>
      </w:r>
      <w:r>
        <w:rPr>
          <w:rFonts w:hint="cs"/>
          <w:sz w:val="28"/>
          <w:rtl/>
        </w:rPr>
        <w:t xml:space="preserve"> به این اشکال چند جواب </w:t>
      </w:r>
      <w:r w:rsidR="00CD0A58">
        <w:rPr>
          <w:rFonts w:hint="eastAsia"/>
          <w:sz w:val="28"/>
          <w:rtl/>
        </w:rPr>
        <w:t>داده‌شده</w:t>
      </w:r>
      <w:r>
        <w:rPr>
          <w:rFonts w:hint="cs"/>
          <w:sz w:val="28"/>
          <w:rtl/>
        </w:rPr>
        <w:t xml:space="preserve"> که </w:t>
      </w:r>
      <w:r w:rsidR="00CD0A58">
        <w:rPr>
          <w:rFonts w:hint="eastAsia"/>
          <w:sz w:val="28"/>
          <w:rtl/>
        </w:rPr>
        <w:t>موردبررس</w:t>
      </w:r>
      <w:r w:rsidR="00CD0A58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قرار </w:t>
      </w:r>
      <w:r w:rsidR="00CD0A58">
        <w:rPr>
          <w:rFonts w:hint="eastAsia"/>
          <w:sz w:val="28"/>
          <w:rtl/>
        </w:rPr>
        <w:t>م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ده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م</w:t>
      </w:r>
      <w:r w:rsidR="006D3FB9">
        <w:rPr>
          <w:rFonts w:hint="cs"/>
          <w:sz w:val="28"/>
          <w:rtl/>
        </w:rPr>
        <w:t>.</w:t>
      </w:r>
    </w:p>
    <w:p w:rsidR="003C11C2" w:rsidRPr="003C11C2" w:rsidRDefault="000A63F0" w:rsidP="003C11C2">
      <w:pPr>
        <w:pStyle w:val="Heading4"/>
        <w:rPr>
          <w:rFonts w:hint="cs"/>
          <w:rtl/>
        </w:rPr>
      </w:pPr>
      <w:bookmarkStart w:id="10" w:name="_Toc398358852"/>
      <w:r w:rsidRPr="003C11C2">
        <w:rPr>
          <w:rFonts w:hint="cs"/>
          <w:rtl/>
        </w:rPr>
        <w:t>جواب اول</w:t>
      </w:r>
      <w:bookmarkEnd w:id="10"/>
    </w:p>
    <w:p w:rsidR="000A63F0" w:rsidRPr="000A63F0" w:rsidRDefault="006D3FB9" w:rsidP="006D3FB9">
      <w:pPr>
        <w:rPr>
          <w:sz w:val="28"/>
          <w:rtl/>
        </w:rPr>
      </w:pPr>
      <w:r>
        <w:rPr>
          <w:rFonts w:hint="cs"/>
          <w:sz w:val="28"/>
          <w:rtl/>
        </w:rPr>
        <w:t xml:space="preserve">ممکن است </w:t>
      </w:r>
      <w:r w:rsidR="000A63F0" w:rsidRPr="006D3FB9">
        <w:rPr>
          <w:rFonts w:hint="cs"/>
          <w:sz w:val="28"/>
          <w:rtl/>
        </w:rPr>
        <w:t xml:space="preserve">کسی </w:t>
      </w:r>
      <w:r w:rsidR="000A63F0" w:rsidRPr="000A63F0">
        <w:rPr>
          <w:rFonts w:hint="cs"/>
          <w:sz w:val="28"/>
          <w:rtl/>
        </w:rPr>
        <w:t xml:space="preserve">بگوید </w:t>
      </w:r>
      <w:r>
        <w:rPr>
          <w:rFonts w:hint="cs"/>
          <w:sz w:val="28"/>
          <w:rtl/>
        </w:rPr>
        <w:t xml:space="preserve">این </w:t>
      </w:r>
      <w:r w:rsidR="000A63F0" w:rsidRPr="000A63F0">
        <w:rPr>
          <w:rFonts w:hint="cs"/>
          <w:sz w:val="28"/>
          <w:rtl/>
        </w:rPr>
        <w:t>مصداق تسلسل نیست</w:t>
      </w:r>
      <w:r>
        <w:rPr>
          <w:rFonts w:hint="cs"/>
          <w:sz w:val="28"/>
          <w:rtl/>
        </w:rPr>
        <w:t xml:space="preserve"> یعنی</w:t>
      </w:r>
      <w:r w:rsidR="000A63F0" w:rsidRPr="000A63F0">
        <w:rPr>
          <w:rFonts w:hint="cs"/>
          <w:sz w:val="28"/>
          <w:rtl/>
        </w:rPr>
        <w:t xml:space="preserve"> تسلسلی که در فلسفه </w:t>
      </w:r>
      <w:r w:rsidR="00CD0A58">
        <w:rPr>
          <w:rFonts w:hint="eastAsia"/>
          <w:sz w:val="28"/>
          <w:rtl/>
        </w:rPr>
        <w:t>گفته‌شده</w:t>
      </w:r>
      <w:r w:rsidR="000A63F0" w:rsidRPr="000A63F0">
        <w:rPr>
          <w:rFonts w:hint="cs"/>
          <w:sz w:val="28"/>
          <w:rtl/>
        </w:rPr>
        <w:t xml:space="preserve"> باطل است، تسلسل در علل و معلولات حقیقیه</w:t>
      </w:r>
      <w:r>
        <w:rPr>
          <w:rFonts w:hint="cs"/>
          <w:sz w:val="28"/>
          <w:rtl/>
        </w:rPr>
        <w:t>‌</w:t>
      </w:r>
      <w:r w:rsidR="000A63F0" w:rsidRPr="000A63F0">
        <w:rPr>
          <w:rFonts w:hint="cs"/>
          <w:sz w:val="28"/>
          <w:rtl/>
        </w:rPr>
        <w:t>ای است که همزمان است در اسفار گفته است که تسلسل در علل اعدادی مانعی ندارد، بطلان تسلسل در فلسفه در علل حقیقی است، یعنی عللی است که اجتماع دارند و ترتب حقیقی دارند و الا در علل اعدادی و یا عللی که ترتب ندارند یا تعاقبی است، تسلسل باطل نیست، در نهایه، اسفار ج 2، تسلسل در علل حقیقی است و الا مانعی ندارد</w:t>
      </w:r>
      <w:r w:rsidR="00CD0A58">
        <w:rPr>
          <w:sz w:val="28"/>
          <w:rtl/>
        </w:rPr>
        <w:t xml:space="preserve"> </w:t>
      </w:r>
      <w:r w:rsidR="000A63F0" w:rsidRPr="000A63F0">
        <w:rPr>
          <w:rFonts w:hint="cs"/>
          <w:sz w:val="28"/>
          <w:rtl/>
        </w:rPr>
        <w:t xml:space="preserve">و </w:t>
      </w:r>
      <w:r>
        <w:rPr>
          <w:rFonts w:hint="cs"/>
          <w:sz w:val="28"/>
          <w:rtl/>
        </w:rPr>
        <w:t>در اینجا مقدمه حالت تعاقبی دارد</w:t>
      </w:r>
      <w:r w:rsidR="000A63F0" w:rsidRPr="000A63F0">
        <w:rPr>
          <w:rFonts w:hint="cs"/>
          <w:sz w:val="28"/>
          <w:rtl/>
        </w:rPr>
        <w:t>.</w:t>
      </w:r>
    </w:p>
    <w:p w:rsidR="000A63F0" w:rsidRPr="000A63F0" w:rsidRDefault="007672FE" w:rsidP="00267518">
      <w:pPr>
        <w:rPr>
          <w:sz w:val="28"/>
          <w:rtl/>
        </w:rPr>
      </w:pPr>
      <w:r>
        <w:rPr>
          <w:rFonts w:hint="cs"/>
          <w:sz w:val="28"/>
          <w:rtl/>
        </w:rPr>
        <w:t xml:space="preserve">این مناقشه درست است </w:t>
      </w:r>
      <w:r w:rsidR="00CD0A58">
        <w:rPr>
          <w:rFonts w:hint="eastAsia"/>
          <w:sz w:val="28"/>
          <w:rtl/>
        </w:rPr>
        <w:t>درصورت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که</w:t>
      </w:r>
      <w:r w:rsidR="000A63F0" w:rsidRPr="000A63F0">
        <w:rPr>
          <w:rFonts w:hint="cs"/>
          <w:sz w:val="28"/>
          <w:rtl/>
        </w:rPr>
        <w:t xml:space="preserve"> کسی بگوید تسلسل در صورت فلسفی را بگوید، اما به یک معنی کسی ممکن است بگوید این با ارتکاز و </w:t>
      </w:r>
      <w:r w:rsidR="00267518">
        <w:rPr>
          <w:rFonts w:hint="cs"/>
          <w:sz w:val="28"/>
          <w:rtl/>
        </w:rPr>
        <w:t xml:space="preserve">واقعیت </w:t>
      </w:r>
      <w:r w:rsidR="000A63F0" w:rsidRPr="000A63F0">
        <w:rPr>
          <w:rFonts w:hint="cs"/>
          <w:sz w:val="28"/>
          <w:rtl/>
        </w:rPr>
        <w:t xml:space="preserve">حکم </w:t>
      </w:r>
      <w:r w:rsidR="00267518">
        <w:rPr>
          <w:rFonts w:hint="cs"/>
          <w:sz w:val="28"/>
          <w:rtl/>
        </w:rPr>
        <w:t>شرعی</w:t>
      </w:r>
      <w:r w:rsidR="000A63F0" w:rsidRPr="000A63F0">
        <w:rPr>
          <w:rFonts w:hint="cs"/>
          <w:sz w:val="28"/>
          <w:rtl/>
        </w:rPr>
        <w:t xml:space="preserve"> سازگار نیست، یقین داریم </w:t>
      </w:r>
      <w:r w:rsidR="00CD0A58">
        <w:rPr>
          <w:rFonts w:hint="eastAsia"/>
          <w:sz w:val="28"/>
          <w:rtl/>
        </w:rPr>
        <w:t>ب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نها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ت</w:t>
      </w:r>
      <w:r w:rsidR="000A63F0" w:rsidRPr="000A63F0">
        <w:rPr>
          <w:rFonts w:hint="cs"/>
          <w:sz w:val="28"/>
          <w:rtl/>
        </w:rPr>
        <w:t xml:space="preserve"> وجو</w:t>
      </w:r>
      <w:r w:rsidR="00267518">
        <w:rPr>
          <w:rFonts w:hint="cs"/>
          <w:sz w:val="28"/>
          <w:rtl/>
        </w:rPr>
        <w:t>ب</w:t>
      </w:r>
      <w:r w:rsidR="000A63F0" w:rsidRPr="000A63F0">
        <w:rPr>
          <w:rFonts w:hint="cs"/>
          <w:sz w:val="28"/>
          <w:rtl/>
        </w:rPr>
        <w:t xml:space="preserve"> غیری </w:t>
      </w:r>
      <w:r w:rsidR="00267518">
        <w:rPr>
          <w:rFonts w:hint="cs"/>
          <w:sz w:val="28"/>
          <w:rtl/>
        </w:rPr>
        <w:t xml:space="preserve">اینجا نیست و ارتکاز ما هم به ما نمی‌گوید که اینجا بی‌نهایت مقدمه و قید ایصال وجود دارد </w:t>
      </w:r>
      <w:r w:rsidR="000A63F0" w:rsidRPr="000A63F0">
        <w:rPr>
          <w:rFonts w:hint="cs"/>
          <w:sz w:val="28"/>
          <w:rtl/>
        </w:rPr>
        <w:t xml:space="preserve">و لذا اگر کسی بگوید اینجا جای مباحث فلسفی نیست، اینجا درست است، برای </w:t>
      </w:r>
      <w:r w:rsidR="00CD0A58">
        <w:rPr>
          <w:rFonts w:hint="eastAsia"/>
          <w:sz w:val="28"/>
          <w:rtl/>
        </w:rPr>
        <w:t>ا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ن‌که</w:t>
      </w:r>
      <w:r w:rsidR="000A63F0" w:rsidRPr="000A63F0">
        <w:rPr>
          <w:rFonts w:hint="cs"/>
          <w:sz w:val="28"/>
          <w:rtl/>
        </w:rPr>
        <w:t xml:space="preserve"> جای قاعده بطلان تسلسل</w:t>
      </w:r>
      <w:r w:rsidR="0073114B">
        <w:rPr>
          <w:rFonts w:hint="cs"/>
          <w:sz w:val="28"/>
          <w:rtl/>
        </w:rPr>
        <w:t xml:space="preserve"> فقط در علل حقیقیه است</w:t>
      </w:r>
      <w:r w:rsidR="000A63F0" w:rsidRPr="000A63F0">
        <w:rPr>
          <w:rFonts w:hint="cs"/>
          <w:sz w:val="28"/>
          <w:rtl/>
        </w:rPr>
        <w:t xml:space="preserve"> </w:t>
      </w:r>
      <w:r w:rsidR="00267518">
        <w:rPr>
          <w:rFonts w:hint="cs"/>
          <w:sz w:val="28"/>
          <w:rtl/>
        </w:rPr>
        <w:t xml:space="preserve">و در فلسفه اگر بگوییم تعاقب امور زمانی همیشه بوده </w:t>
      </w:r>
      <w:r w:rsidR="0045155F">
        <w:rPr>
          <w:rFonts w:hint="cs"/>
          <w:sz w:val="28"/>
          <w:rtl/>
        </w:rPr>
        <w:t xml:space="preserve">و </w:t>
      </w:r>
      <w:r w:rsidR="00267518">
        <w:rPr>
          <w:rFonts w:hint="cs"/>
          <w:sz w:val="28"/>
          <w:rtl/>
        </w:rPr>
        <w:t>این موجودات صادره از</w:t>
      </w:r>
      <w:r w:rsidR="0045155F">
        <w:rPr>
          <w:rFonts w:hint="cs"/>
          <w:sz w:val="28"/>
          <w:rtl/>
        </w:rPr>
        <w:t xml:space="preserve"> </w:t>
      </w:r>
      <w:r w:rsidR="00267518">
        <w:rPr>
          <w:rFonts w:hint="cs"/>
          <w:sz w:val="28"/>
          <w:rtl/>
        </w:rPr>
        <w:t xml:space="preserve">ذات حق از ازل تا ابد بوده و خواهد بود این مانعی ندارد </w:t>
      </w:r>
      <w:r w:rsidR="000A63F0" w:rsidRPr="000A63F0">
        <w:rPr>
          <w:rFonts w:hint="cs"/>
          <w:sz w:val="28"/>
          <w:rtl/>
        </w:rPr>
        <w:t xml:space="preserve">برای </w:t>
      </w:r>
      <w:r w:rsidR="00CD0A58">
        <w:rPr>
          <w:rFonts w:hint="eastAsia"/>
          <w:sz w:val="28"/>
          <w:rtl/>
        </w:rPr>
        <w:t>ا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ن‌که</w:t>
      </w:r>
      <w:r w:rsidR="000A63F0" w:rsidRPr="000A63F0">
        <w:rPr>
          <w:rFonts w:hint="cs"/>
          <w:sz w:val="28"/>
          <w:rtl/>
        </w:rPr>
        <w:t xml:space="preserve"> تسلسل تعاقبی مانعی ندارد.</w:t>
      </w:r>
    </w:p>
    <w:p w:rsidR="003C11C2" w:rsidRDefault="0073114B" w:rsidP="003C11C2">
      <w:pPr>
        <w:pStyle w:val="Heading4"/>
        <w:rPr>
          <w:rFonts w:hint="cs"/>
          <w:sz w:val="28"/>
          <w:rtl/>
        </w:rPr>
      </w:pPr>
      <w:bookmarkStart w:id="11" w:name="_Toc398358853"/>
      <w:r w:rsidRPr="003C11C2">
        <w:rPr>
          <w:rFonts w:hint="cs"/>
          <w:rtl/>
        </w:rPr>
        <w:t>نکته</w:t>
      </w:r>
      <w:bookmarkEnd w:id="11"/>
      <w:r>
        <w:rPr>
          <w:rFonts w:hint="cs"/>
          <w:sz w:val="28"/>
          <w:szCs w:val="28"/>
          <w:rtl/>
        </w:rPr>
        <w:t xml:space="preserve"> </w:t>
      </w:r>
    </w:p>
    <w:p w:rsidR="000A63F0" w:rsidRPr="000A63F0" w:rsidRDefault="000A63F0" w:rsidP="000A63F0">
      <w:pPr>
        <w:rPr>
          <w:sz w:val="28"/>
          <w:rtl/>
        </w:rPr>
      </w:pPr>
      <w:r w:rsidRPr="000A63F0">
        <w:rPr>
          <w:rFonts w:hint="cs"/>
          <w:sz w:val="28"/>
          <w:rtl/>
        </w:rPr>
        <w:t>دو مطلب در امور زمانی و مکانی است که بین متکلمین و فلاسفه اختلاف است:</w:t>
      </w:r>
    </w:p>
    <w:p w:rsidR="000A63F0" w:rsidRPr="000A63F0" w:rsidRDefault="000A63F0" w:rsidP="00FF58C6">
      <w:pPr>
        <w:rPr>
          <w:sz w:val="28"/>
          <w:rtl/>
        </w:rPr>
      </w:pPr>
      <w:r w:rsidRPr="000A63F0">
        <w:rPr>
          <w:rFonts w:hint="cs"/>
          <w:sz w:val="28"/>
          <w:rtl/>
        </w:rPr>
        <w:t>1</w:t>
      </w:r>
      <w:r w:rsidR="00CD0A58">
        <w:rPr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ـ</w:t>
      </w:r>
      <w:r w:rsidRPr="000A63F0">
        <w:rPr>
          <w:rFonts w:hint="cs"/>
          <w:sz w:val="28"/>
          <w:rtl/>
        </w:rPr>
        <w:t xml:space="preserve"> آیا این عالم مادی محدود </w:t>
      </w:r>
      <w:r w:rsidR="00CD0A58">
        <w:rPr>
          <w:rFonts w:hint="eastAsia"/>
          <w:sz w:val="28"/>
          <w:rtl/>
        </w:rPr>
        <w:t>به‌جا</w:t>
      </w:r>
      <w:r w:rsidR="00CD0A58">
        <w:rPr>
          <w:rFonts w:hint="cs"/>
          <w:sz w:val="28"/>
          <w:rtl/>
        </w:rPr>
        <w:t>یی</w:t>
      </w:r>
      <w:r w:rsidRPr="000A63F0">
        <w:rPr>
          <w:rFonts w:hint="cs"/>
          <w:sz w:val="28"/>
          <w:rtl/>
        </w:rPr>
        <w:t xml:space="preserve"> است که تمام می</w:t>
      </w:r>
      <w:r w:rsidR="00FF58C6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 xml:space="preserve">شود </w:t>
      </w:r>
      <w:r w:rsidR="00FF58C6">
        <w:rPr>
          <w:rFonts w:hint="cs"/>
          <w:sz w:val="28"/>
          <w:rtl/>
        </w:rPr>
        <w:t xml:space="preserve">بعضی از متکلمین ای را </w:t>
      </w:r>
      <w:r w:rsidR="00CD0A58">
        <w:rPr>
          <w:rFonts w:hint="eastAsia"/>
          <w:sz w:val="28"/>
          <w:rtl/>
        </w:rPr>
        <w:t>م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گفتند</w:t>
      </w:r>
      <w:r w:rsidR="00FF58C6">
        <w:rPr>
          <w:rFonts w:hint="cs"/>
          <w:sz w:val="28"/>
          <w:rtl/>
        </w:rPr>
        <w:t xml:space="preserve"> </w:t>
      </w:r>
      <w:r w:rsidRPr="000A63F0">
        <w:rPr>
          <w:rFonts w:hint="cs"/>
          <w:sz w:val="28"/>
          <w:rtl/>
        </w:rPr>
        <w:t xml:space="preserve">ولی </w:t>
      </w:r>
      <w:r w:rsidR="00CD0A58">
        <w:rPr>
          <w:rFonts w:hint="eastAsia"/>
          <w:sz w:val="28"/>
          <w:rtl/>
        </w:rPr>
        <w:t>ازنظر</w:t>
      </w:r>
      <w:r w:rsidRPr="000A63F0">
        <w:rPr>
          <w:rFonts w:hint="cs"/>
          <w:sz w:val="28"/>
          <w:rtl/>
        </w:rPr>
        <w:t xml:space="preserve"> فلسفی مانعی ندارد</w:t>
      </w:r>
      <w:r w:rsidR="00CD0A58">
        <w:rPr>
          <w:sz w:val="28"/>
          <w:rtl/>
        </w:rPr>
        <w:t xml:space="preserve"> </w:t>
      </w:r>
      <w:r w:rsidRPr="000A63F0">
        <w:rPr>
          <w:rFonts w:hint="cs"/>
          <w:sz w:val="28"/>
          <w:rtl/>
        </w:rPr>
        <w:t>که حجم عالم ماده بی</w:t>
      </w:r>
      <w:r w:rsidR="00FF58C6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 xml:space="preserve">نهایت است بلکه به یک معنی باید </w:t>
      </w:r>
      <w:r w:rsidR="00CD0A58">
        <w:rPr>
          <w:rFonts w:hint="eastAsia"/>
          <w:sz w:val="28"/>
          <w:rtl/>
        </w:rPr>
        <w:t>ا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ن‌گونه</w:t>
      </w:r>
      <w:r w:rsidRPr="000A63F0">
        <w:rPr>
          <w:rFonts w:hint="cs"/>
          <w:sz w:val="28"/>
          <w:rtl/>
        </w:rPr>
        <w:t xml:space="preserve"> باشد.</w:t>
      </w:r>
    </w:p>
    <w:p w:rsidR="000A63F0" w:rsidRPr="000A63F0" w:rsidRDefault="000A63F0" w:rsidP="0073114B">
      <w:pPr>
        <w:rPr>
          <w:sz w:val="28"/>
          <w:rtl/>
        </w:rPr>
      </w:pPr>
      <w:r w:rsidRPr="000A63F0">
        <w:rPr>
          <w:rFonts w:hint="cs"/>
          <w:sz w:val="28"/>
          <w:rtl/>
        </w:rPr>
        <w:t>2</w:t>
      </w:r>
      <w:r w:rsidR="00CD0A58">
        <w:rPr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ـ</w:t>
      </w:r>
      <w:r w:rsidRPr="000A63F0">
        <w:rPr>
          <w:rFonts w:hint="cs"/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ب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نها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ت</w:t>
      </w:r>
      <w:r w:rsidR="00CD0A58">
        <w:rPr>
          <w:rFonts w:hint="cs"/>
          <w:sz w:val="28"/>
          <w:rtl/>
        </w:rPr>
        <w:t>ی</w:t>
      </w:r>
      <w:r w:rsidRPr="000A63F0">
        <w:rPr>
          <w:rFonts w:hint="cs"/>
          <w:sz w:val="28"/>
          <w:rtl/>
        </w:rPr>
        <w:t xml:space="preserve"> در امور زمانی، غالب متکلمین می</w:t>
      </w:r>
      <w:r w:rsidR="0073114B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گویند نمی</w:t>
      </w:r>
      <w:r w:rsidR="0073114B">
        <w:rPr>
          <w:rFonts w:hint="cs"/>
          <w:sz w:val="28"/>
          <w:rtl/>
        </w:rPr>
        <w:t xml:space="preserve">‌شود، ولی </w:t>
      </w:r>
      <w:r w:rsidR="00CD0A58">
        <w:rPr>
          <w:rFonts w:hint="eastAsia"/>
          <w:sz w:val="28"/>
          <w:rtl/>
        </w:rPr>
        <w:t>ازنظر</w:t>
      </w:r>
      <w:r w:rsidR="0073114B">
        <w:rPr>
          <w:rFonts w:hint="cs"/>
          <w:sz w:val="28"/>
          <w:rtl/>
        </w:rPr>
        <w:t xml:space="preserve"> فلسفی</w:t>
      </w:r>
      <w:r w:rsidRPr="000A63F0">
        <w:rPr>
          <w:rFonts w:hint="cs"/>
          <w:sz w:val="28"/>
          <w:rtl/>
        </w:rPr>
        <w:t>، منع فلسفی ندارد.</w:t>
      </w:r>
    </w:p>
    <w:p w:rsidR="000A63F0" w:rsidRPr="000A63F0" w:rsidRDefault="00CD0A58" w:rsidP="00906668">
      <w:pPr>
        <w:rPr>
          <w:sz w:val="28"/>
          <w:rtl/>
        </w:rPr>
      </w:pPr>
      <w:r>
        <w:rPr>
          <w:rFonts w:hint="eastAsia"/>
          <w:sz w:val="28"/>
          <w:rtl/>
        </w:rPr>
        <w:t>لااقل</w:t>
      </w:r>
      <w:r w:rsidR="000A63F0" w:rsidRPr="000A63F0">
        <w:rPr>
          <w:rFonts w:hint="cs"/>
          <w:sz w:val="28"/>
          <w:rtl/>
        </w:rPr>
        <w:t xml:space="preserve"> این است که </w:t>
      </w:r>
      <w:r>
        <w:rPr>
          <w:rFonts w:hint="eastAsia"/>
          <w:sz w:val="28"/>
          <w:rtl/>
        </w:rPr>
        <w:t>عدم‌تناه</w:t>
      </w:r>
      <w:r>
        <w:rPr>
          <w:rFonts w:hint="cs"/>
          <w:sz w:val="28"/>
          <w:rtl/>
        </w:rPr>
        <w:t>ی</w:t>
      </w:r>
      <w:r w:rsidR="000A63F0" w:rsidRPr="000A63F0">
        <w:rPr>
          <w:rFonts w:hint="cs"/>
          <w:sz w:val="28"/>
          <w:rtl/>
        </w:rPr>
        <w:t xml:space="preserve"> در امور تسلسل مانعی ندارد، چون برهان تسلسل در </w:t>
      </w:r>
      <w:r w:rsidR="00FF58C6">
        <w:rPr>
          <w:rFonts w:hint="cs"/>
          <w:sz w:val="28"/>
          <w:rtl/>
        </w:rPr>
        <w:t xml:space="preserve">علل حقیقیه است </w:t>
      </w:r>
      <w:r>
        <w:rPr>
          <w:rFonts w:hint="eastAsia"/>
          <w:sz w:val="28"/>
          <w:rtl/>
        </w:rPr>
        <w:t>و</w:t>
      </w:r>
      <w:r>
        <w:rPr>
          <w:sz w:val="28"/>
          <w:rtl/>
        </w:rPr>
        <w:t xml:space="preserve"> </w:t>
      </w:r>
      <w:r>
        <w:rPr>
          <w:rFonts w:hint="eastAsia"/>
          <w:sz w:val="28"/>
          <w:rtl/>
        </w:rPr>
        <w:t>لذا</w:t>
      </w:r>
      <w:r>
        <w:rPr>
          <w:sz w:val="28"/>
          <w:rtl/>
        </w:rPr>
        <w:t xml:space="preserve"> </w:t>
      </w:r>
      <w:r w:rsidR="00FF58C6">
        <w:rPr>
          <w:rFonts w:hint="cs"/>
          <w:sz w:val="28"/>
          <w:rtl/>
        </w:rPr>
        <w:t>ا</w:t>
      </w:r>
      <w:r w:rsidR="000A63F0" w:rsidRPr="000A63F0">
        <w:rPr>
          <w:rFonts w:hint="cs"/>
          <w:sz w:val="28"/>
          <w:rtl/>
        </w:rPr>
        <w:t xml:space="preserve">گر کسی بخواهد به تسلسل فلسفی تمسک کند راهی ندارد، ولی اینجا محذورش 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ک‌چ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ز</w:t>
      </w:r>
      <w:r w:rsidR="000A63F0" w:rsidRPr="000A63F0">
        <w:rPr>
          <w:rFonts w:hint="cs"/>
          <w:sz w:val="28"/>
          <w:rtl/>
        </w:rPr>
        <w:t xml:space="preserve"> دیگری است و آن این است که اجتماع بی</w:t>
      </w:r>
      <w:r w:rsidR="00FF58C6">
        <w:rPr>
          <w:rFonts w:hint="cs"/>
          <w:sz w:val="28"/>
          <w:rtl/>
        </w:rPr>
        <w:t>‌</w:t>
      </w:r>
      <w:r w:rsidR="000A63F0" w:rsidRPr="000A63F0">
        <w:rPr>
          <w:rFonts w:hint="cs"/>
          <w:sz w:val="28"/>
          <w:rtl/>
        </w:rPr>
        <w:t>نهایت خلاف ارتکاز و وجدان است و کسی دقیق به این مطلب نگاه نکرده است و باید می</w:t>
      </w:r>
      <w:r w:rsidR="00FF58C6">
        <w:rPr>
          <w:rFonts w:hint="cs"/>
          <w:sz w:val="28"/>
          <w:rtl/>
        </w:rPr>
        <w:t>‌</w:t>
      </w:r>
      <w:r w:rsidR="000A63F0" w:rsidRPr="000A63F0">
        <w:rPr>
          <w:rFonts w:hint="cs"/>
          <w:sz w:val="28"/>
          <w:rtl/>
        </w:rPr>
        <w:t xml:space="preserve">گفت که مقصود بحث فلسفی نیست </w:t>
      </w:r>
      <w:r w:rsidR="00FF58C6">
        <w:rPr>
          <w:rFonts w:hint="cs"/>
          <w:sz w:val="28"/>
          <w:rtl/>
        </w:rPr>
        <w:t>بلکه</w:t>
      </w:r>
      <w:r w:rsidR="00906668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باد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="00906668">
        <w:rPr>
          <w:rFonts w:hint="cs"/>
          <w:sz w:val="28"/>
          <w:rtl/>
        </w:rPr>
        <w:t xml:space="preserve"> عرفی ما سازگار نیست و </w:t>
      </w:r>
      <w:r w:rsidR="000A63F0" w:rsidRPr="003F3734">
        <w:rPr>
          <w:rFonts w:hint="cs"/>
          <w:sz w:val="28"/>
          <w:rtl/>
        </w:rPr>
        <w:t xml:space="preserve">از </w:t>
      </w:r>
      <w:r>
        <w:rPr>
          <w:rFonts w:hint="eastAsia"/>
          <w:sz w:val="28"/>
          <w:rtl/>
        </w:rPr>
        <w:t>هم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ن‌جا</w:t>
      </w:r>
      <w:r w:rsidR="000A63F0" w:rsidRPr="003F3734">
        <w:rPr>
          <w:rFonts w:hint="cs"/>
          <w:sz w:val="28"/>
          <w:rtl/>
        </w:rPr>
        <w:t xml:space="preserve"> معلوم شد که </w:t>
      </w:r>
      <w:r w:rsidR="000A63F0" w:rsidRPr="000A63F0">
        <w:rPr>
          <w:rFonts w:hint="cs"/>
          <w:sz w:val="28"/>
          <w:rtl/>
        </w:rPr>
        <w:t xml:space="preserve">وقتی گفته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="000A63F0" w:rsidRPr="000A63F0">
        <w:rPr>
          <w:rFonts w:hint="cs"/>
          <w:sz w:val="28"/>
          <w:rtl/>
        </w:rPr>
        <w:t xml:space="preserve"> تسلسل باطل است این دو قاعده است:</w:t>
      </w:r>
    </w:p>
    <w:p w:rsidR="000A63F0" w:rsidRPr="000A63F0" w:rsidRDefault="000A63F0" w:rsidP="003F3734">
      <w:pPr>
        <w:rPr>
          <w:sz w:val="28"/>
          <w:rtl/>
        </w:rPr>
      </w:pPr>
      <w:r w:rsidRPr="000A63F0">
        <w:rPr>
          <w:rFonts w:hint="cs"/>
          <w:sz w:val="28"/>
          <w:rtl/>
        </w:rPr>
        <w:lastRenderedPageBreak/>
        <w:t>1</w:t>
      </w:r>
      <w:r w:rsidR="00CD0A58">
        <w:rPr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ـ</w:t>
      </w:r>
      <w:r w:rsidRPr="000A63F0">
        <w:rPr>
          <w:rFonts w:hint="cs"/>
          <w:sz w:val="28"/>
          <w:rtl/>
        </w:rPr>
        <w:t xml:space="preserve"> قاعده فلسفی است که مورد</w:t>
      </w:r>
      <w:r w:rsidR="003F3734">
        <w:rPr>
          <w:rFonts w:hint="cs"/>
          <w:sz w:val="28"/>
          <w:rtl/>
        </w:rPr>
        <w:t xml:space="preserve"> آن</w:t>
      </w:r>
      <w:r w:rsidRPr="000A63F0">
        <w:rPr>
          <w:rFonts w:hint="cs"/>
          <w:sz w:val="28"/>
          <w:rtl/>
        </w:rPr>
        <w:t xml:space="preserve"> علل حقیقی است که علت و معلول ترتب حقیقی دارند و اجتماع در وجو</w:t>
      </w:r>
      <w:r w:rsidR="006F4331">
        <w:rPr>
          <w:rFonts w:hint="cs"/>
          <w:sz w:val="28"/>
          <w:rtl/>
        </w:rPr>
        <w:t>د دارند</w:t>
      </w:r>
      <w:r w:rsidRPr="000A63F0">
        <w:rPr>
          <w:rFonts w:hint="cs"/>
          <w:sz w:val="28"/>
          <w:rtl/>
        </w:rPr>
        <w:t>.</w:t>
      </w:r>
    </w:p>
    <w:p w:rsidR="000A63F0" w:rsidRPr="000A63F0" w:rsidRDefault="000A63F0" w:rsidP="003F3734">
      <w:pPr>
        <w:rPr>
          <w:sz w:val="28"/>
          <w:rtl/>
        </w:rPr>
      </w:pPr>
      <w:r w:rsidRPr="000A63F0">
        <w:rPr>
          <w:rFonts w:hint="cs"/>
          <w:sz w:val="28"/>
          <w:rtl/>
        </w:rPr>
        <w:t>2</w:t>
      </w:r>
      <w:r w:rsidR="00CD0A58">
        <w:rPr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ـ</w:t>
      </w:r>
      <w:r w:rsidRPr="000A63F0">
        <w:rPr>
          <w:rFonts w:hint="cs"/>
          <w:sz w:val="28"/>
          <w:rtl/>
        </w:rPr>
        <w:t xml:space="preserve"> قاعده عرفی عقلائی یا اگر عقلی هم می</w:t>
      </w:r>
      <w:r w:rsidR="006F4331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 xml:space="preserve">گوییم یعنی 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کجاها</w:t>
      </w:r>
      <w:r w:rsidR="00CD0A58">
        <w:rPr>
          <w:rFonts w:hint="cs"/>
          <w:sz w:val="28"/>
          <w:rtl/>
        </w:rPr>
        <w:t>یی</w:t>
      </w:r>
      <w:r w:rsidRPr="000A63F0">
        <w:rPr>
          <w:rFonts w:hint="cs"/>
          <w:sz w:val="28"/>
          <w:rtl/>
        </w:rPr>
        <w:t xml:space="preserve"> مطمئن</w:t>
      </w:r>
      <w:r w:rsidR="006F4331">
        <w:rPr>
          <w:rFonts w:hint="cs"/>
          <w:sz w:val="28"/>
          <w:rtl/>
        </w:rPr>
        <w:t xml:space="preserve"> هست</w:t>
      </w:r>
      <w:r w:rsidRPr="000A63F0">
        <w:rPr>
          <w:rFonts w:hint="cs"/>
          <w:sz w:val="28"/>
          <w:rtl/>
        </w:rPr>
        <w:t xml:space="preserve">یم </w:t>
      </w:r>
      <w:r w:rsidR="003F3734">
        <w:rPr>
          <w:rFonts w:hint="cs"/>
          <w:sz w:val="28"/>
          <w:rtl/>
        </w:rPr>
        <w:t xml:space="preserve">که در آنجا </w:t>
      </w:r>
      <w:r w:rsidR="00CD0A58">
        <w:rPr>
          <w:rFonts w:hint="eastAsia"/>
          <w:sz w:val="28"/>
          <w:rtl/>
        </w:rPr>
        <w:t>ب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نها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ت</w:t>
      </w:r>
      <w:r w:rsidRPr="000A63F0">
        <w:rPr>
          <w:rFonts w:hint="cs"/>
          <w:sz w:val="28"/>
          <w:rtl/>
        </w:rPr>
        <w:t xml:space="preserve"> </w:t>
      </w:r>
      <w:r w:rsidR="003F3734">
        <w:rPr>
          <w:rFonts w:hint="cs"/>
          <w:sz w:val="28"/>
          <w:rtl/>
        </w:rPr>
        <w:t>نیست و یا</w:t>
      </w:r>
      <w:r w:rsidRPr="000A63F0">
        <w:rPr>
          <w:rFonts w:hint="cs"/>
          <w:sz w:val="28"/>
          <w:rtl/>
        </w:rPr>
        <w:t xml:space="preserve"> </w:t>
      </w:r>
      <w:r w:rsidR="003F3734" w:rsidRPr="000A63F0">
        <w:rPr>
          <w:rFonts w:hint="cs"/>
          <w:sz w:val="28"/>
          <w:rtl/>
        </w:rPr>
        <w:t xml:space="preserve">مقصود </w:t>
      </w:r>
      <w:r w:rsidRPr="000A63F0">
        <w:rPr>
          <w:rFonts w:hint="cs"/>
          <w:sz w:val="28"/>
          <w:rtl/>
        </w:rPr>
        <w:t xml:space="preserve">اینجا نیست ولی </w:t>
      </w:r>
      <w:r w:rsidR="00CD0A58">
        <w:rPr>
          <w:rFonts w:hint="eastAsia"/>
          <w:sz w:val="28"/>
          <w:rtl/>
        </w:rPr>
        <w:t>درع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ن‌حال</w:t>
      </w:r>
      <w:r w:rsidRPr="000A63F0">
        <w:rPr>
          <w:rFonts w:hint="cs"/>
          <w:sz w:val="28"/>
          <w:rtl/>
        </w:rPr>
        <w:t xml:space="preserve"> حرفی بزنیم که </w:t>
      </w:r>
      <w:r w:rsidR="003F3734">
        <w:rPr>
          <w:rFonts w:hint="cs"/>
          <w:sz w:val="28"/>
          <w:rtl/>
        </w:rPr>
        <w:t>مستلزم آن باشد این بطلان در اصل یک امر عرفی است</w:t>
      </w:r>
      <w:r w:rsidR="00906668">
        <w:rPr>
          <w:rFonts w:hint="cs"/>
          <w:sz w:val="28"/>
          <w:rtl/>
        </w:rPr>
        <w:t xml:space="preserve"> و لذا در اینجا نباید بحث فلسفی را با یک بحث عرفی مخلوط کرد.</w:t>
      </w:r>
    </w:p>
    <w:p w:rsidR="003C11C2" w:rsidRPr="003C11C2" w:rsidRDefault="00A92C24" w:rsidP="003C11C2">
      <w:pPr>
        <w:pStyle w:val="Heading4"/>
        <w:rPr>
          <w:rFonts w:hint="cs"/>
          <w:rtl/>
        </w:rPr>
      </w:pPr>
      <w:bookmarkStart w:id="12" w:name="_Toc398358854"/>
      <w:r w:rsidRPr="003C11C2">
        <w:rPr>
          <w:rFonts w:hint="cs"/>
          <w:rtl/>
        </w:rPr>
        <w:t>جواب</w:t>
      </w:r>
      <w:r w:rsidR="000A63F0" w:rsidRPr="003C11C2">
        <w:rPr>
          <w:rFonts w:hint="cs"/>
          <w:rtl/>
        </w:rPr>
        <w:t xml:space="preserve"> دوم</w:t>
      </w:r>
      <w:bookmarkEnd w:id="12"/>
    </w:p>
    <w:p w:rsidR="000A63F0" w:rsidRPr="003C11C2" w:rsidRDefault="000A63F0" w:rsidP="003C11C2">
      <w:pPr>
        <w:rPr>
          <w:rFonts w:eastAsia="2  Lotus"/>
          <w:b/>
          <w:bCs/>
          <w:sz w:val="36"/>
          <w:szCs w:val="36"/>
          <w:rtl/>
        </w:rPr>
      </w:pPr>
      <w:r w:rsidRPr="000A63F0">
        <w:rPr>
          <w:rFonts w:hint="cs"/>
          <w:sz w:val="28"/>
          <w:rtl/>
        </w:rPr>
        <w:t>بزرگان مطرح کردند و می</w:t>
      </w:r>
      <w:r w:rsidR="009B4DCC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 xml:space="preserve">توان گفت این است که رابطه ذات فعل با قید ایصال ـ چون در نظر صاحب فصول ـ مقدمه یعنی فعل </w:t>
      </w:r>
      <w:r w:rsidR="00CD0A58">
        <w:rPr>
          <w:rFonts w:hint="eastAsia"/>
          <w:sz w:val="28"/>
          <w:rtl/>
        </w:rPr>
        <w:t>به‌اضافه</w:t>
      </w:r>
      <w:r w:rsidRPr="000A63F0">
        <w:rPr>
          <w:rFonts w:hint="cs"/>
          <w:sz w:val="28"/>
          <w:rtl/>
        </w:rPr>
        <w:t xml:space="preserve"> موصلیت ـ این مقدمه مجمو</w:t>
      </w:r>
      <w:r w:rsidR="009B4DCC">
        <w:rPr>
          <w:rFonts w:hint="cs"/>
          <w:sz w:val="28"/>
          <w:rtl/>
        </w:rPr>
        <w:t xml:space="preserve">ع </w:t>
      </w:r>
      <w:r w:rsidR="00CD0A58">
        <w:rPr>
          <w:rFonts w:hint="eastAsia"/>
          <w:sz w:val="28"/>
          <w:rtl/>
        </w:rPr>
        <w:t>ا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ن‌هاست</w:t>
      </w:r>
      <w:r w:rsidR="009B4DCC">
        <w:rPr>
          <w:rFonts w:hint="cs"/>
          <w:sz w:val="28"/>
          <w:rtl/>
        </w:rPr>
        <w:t>، ذات این با قید ایصال</w:t>
      </w:r>
      <w:r w:rsidRPr="000A63F0">
        <w:rPr>
          <w:rFonts w:hint="cs"/>
          <w:sz w:val="28"/>
          <w:rtl/>
        </w:rPr>
        <w:t>، مقدمه و ذی المقدمه نمی</w:t>
      </w:r>
      <w:r w:rsidR="009B4DCC">
        <w:rPr>
          <w:rFonts w:hint="cs"/>
          <w:sz w:val="28"/>
          <w:rtl/>
        </w:rPr>
        <w:t>‌شود</w:t>
      </w:r>
      <w:r w:rsidRPr="000A63F0">
        <w:rPr>
          <w:rFonts w:hint="cs"/>
          <w:sz w:val="28"/>
          <w:rtl/>
        </w:rPr>
        <w:t xml:space="preserve"> بلکه اجزاء مرکب می</w:t>
      </w:r>
      <w:r w:rsidR="009B4DCC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 xml:space="preserve">شود </w:t>
      </w:r>
      <w:r w:rsidR="009B4DCC">
        <w:rPr>
          <w:rFonts w:hint="cs"/>
          <w:sz w:val="28"/>
          <w:rtl/>
        </w:rPr>
        <w:t>و</w:t>
      </w:r>
      <w:r w:rsidRPr="000A63F0">
        <w:rPr>
          <w:rFonts w:hint="cs"/>
          <w:sz w:val="28"/>
          <w:rtl/>
        </w:rPr>
        <w:t xml:space="preserve"> بحث مقدمه و ذی</w:t>
      </w:r>
      <w:r w:rsidR="009B4DCC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ا</w:t>
      </w:r>
      <w:r w:rsidR="009B4DCC">
        <w:rPr>
          <w:rFonts w:hint="cs"/>
          <w:sz w:val="28"/>
          <w:rtl/>
        </w:rPr>
        <w:t>لمقدمه نیست</w:t>
      </w:r>
      <w:r w:rsidRPr="000A63F0">
        <w:rPr>
          <w:rFonts w:hint="cs"/>
          <w:sz w:val="28"/>
          <w:rtl/>
        </w:rPr>
        <w:t>، اینجا بحث درونی اجزای یک مرکب است</w:t>
      </w:r>
      <w:r w:rsidR="009B4DCC">
        <w:rPr>
          <w:rFonts w:hint="cs"/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درواقع</w:t>
      </w:r>
      <w:r w:rsidR="009B4DCC">
        <w:rPr>
          <w:rFonts w:hint="cs"/>
          <w:sz w:val="28"/>
          <w:rtl/>
        </w:rPr>
        <w:t xml:space="preserve"> این </w:t>
      </w:r>
      <w:r w:rsidR="00CD0A58">
        <w:rPr>
          <w:rFonts w:hint="eastAsia"/>
          <w:sz w:val="28"/>
          <w:rtl/>
        </w:rPr>
        <w:t>سؤال</w:t>
      </w:r>
      <w:r w:rsidR="009B4DCC">
        <w:rPr>
          <w:rFonts w:hint="cs"/>
          <w:sz w:val="28"/>
          <w:rtl/>
        </w:rPr>
        <w:t xml:space="preserve"> مطرح </w:t>
      </w:r>
      <w:r w:rsidR="00CD0A58">
        <w:rPr>
          <w:rFonts w:hint="eastAsia"/>
          <w:sz w:val="28"/>
          <w:rtl/>
        </w:rPr>
        <w:t>م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شود</w:t>
      </w:r>
      <w:r w:rsidR="009B4DCC">
        <w:rPr>
          <w:rFonts w:hint="cs"/>
          <w:sz w:val="28"/>
          <w:rtl/>
        </w:rPr>
        <w:t xml:space="preserve"> که</w:t>
      </w:r>
      <w:r w:rsidRPr="000A63F0">
        <w:rPr>
          <w:rFonts w:hint="cs"/>
          <w:sz w:val="28"/>
          <w:rtl/>
        </w:rPr>
        <w:t xml:space="preserve"> نسبت این فعل با مجموعه، </w:t>
      </w:r>
      <w:r w:rsidR="009B4DCC">
        <w:rPr>
          <w:rFonts w:hint="cs"/>
          <w:sz w:val="28"/>
          <w:rtl/>
        </w:rPr>
        <w:t>آیا مقدمه است یا جزء مقدمه</w:t>
      </w:r>
      <w:r w:rsidRPr="000A63F0">
        <w:rPr>
          <w:rFonts w:hint="cs"/>
          <w:sz w:val="28"/>
          <w:rtl/>
        </w:rPr>
        <w:t xml:space="preserve">؟ </w:t>
      </w:r>
      <w:r w:rsidR="009B4DCC">
        <w:rPr>
          <w:rFonts w:hint="cs"/>
          <w:sz w:val="28"/>
          <w:rtl/>
        </w:rPr>
        <w:t>جواب این است که</w:t>
      </w:r>
      <w:r w:rsidRPr="000A63F0">
        <w:rPr>
          <w:rFonts w:hint="cs"/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به‌صورت</w:t>
      </w:r>
      <w:r w:rsidRPr="000A63F0">
        <w:rPr>
          <w:rFonts w:hint="cs"/>
          <w:sz w:val="28"/>
          <w:rtl/>
        </w:rPr>
        <w:t xml:space="preserve"> جزء است و نسبت مقدمه و ذی</w:t>
      </w:r>
      <w:r w:rsidR="009B4DCC">
        <w:rPr>
          <w:rFonts w:hint="cs"/>
          <w:sz w:val="28"/>
          <w:rtl/>
        </w:rPr>
        <w:t>‌المقدمه نیست</w:t>
      </w:r>
      <w:r w:rsidRPr="000A63F0">
        <w:rPr>
          <w:rFonts w:hint="cs"/>
          <w:sz w:val="28"/>
          <w:rtl/>
        </w:rPr>
        <w:t xml:space="preserve"> این جواب هم درست و </w:t>
      </w:r>
      <w:r w:rsidR="00CD0A58">
        <w:rPr>
          <w:rFonts w:hint="eastAsia"/>
          <w:sz w:val="28"/>
          <w:rtl/>
        </w:rPr>
        <w:t>قابل‌قبول</w:t>
      </w:r>
      <w:r w:rsidRPr="000A63F0">
        <w:rPr>
          <w:rFonts w:hint="cs"/>
          <w:sz w:val="28"/>
          <w:rtl/>
        </w:rPr>
        <w:t xml:space="preserve"> است.</w:t>
      </w:r>
    </w:p>
    <w:p w:rsidR="003C11C2" w:rsidRPr="003C11C2" w:rsidRDefault="00A92C24" w:rsidP="003C11C2">
      <w:pPr>
        <w:pStyle w:val="Heading4"/>
        <w:rPr>
          <w:rFonts w:hint="cs"/>
          <w:rtl/>
        </w:rPr>
      </w:pPr>
      <w:bookmarkStart w:id="13" w:name="_Toc398358855"/>
      <w:r w:rsidRPr="003C11C2">
        <w:rPr>
          <w:rFonts w:hint="cs"/>
          <w:rtl/>
        </w:rPr>
        <w:t>جواب سوم</w:t>
      </w:r>
      <w:bookmarkEnd w:id="13"/>
    </w:p>
    <w:p w:rsidR="000A63F0" w:rsidRPr="000A63F0" w:rsidRDefault="000A63F0" w:rsidP="006C7ACC">
      <w:pPr>
        <w:rPr>
          <w:sz w:val="28"/>
          <w:rtl/>
        </w:rPr>
      </w:pPr>
      <w:r w:rsidRPr="000A63F0">
        <w:rPr>
          <w:rFonts w:hint="cs"/>
          <w:sz w:val="28"/>
          <w:rtl/>
        </w:rPr>
        <w:t>پاسخی که می</w:t>
      </w:r>
      <w:r w:rsidR="00C56C59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دادیم این است که در حقیقت مرکب نیست، آنی که مقدمه است و ذی</w:t>
      </w:r>
      <w:r w:rsidR="00C56C59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المقدمه بر آن متوقف است ذات فعل است</w:t>
      </w:r>
      <w:r w:rsidR="00670CCF">
        <w:rPr>
          <w:rFonts w:hint="cs"/>
          <w:sz w:val="28"/>
          <w:rtl/>
        </w:rPr>
        <w:t xml:space="preserve"> و</w:t>
      </w:r>
      <w:r w:rsidRPr="000A63F0">
        <w:rPr>
          <w:rFonts w:hint="cs"/>
          <w:sz w:val="28"/>
          <w:rtl/>
        </w:rPr>
        <w:t xml:space="preserve"> قید ایصال در مقامی است که وجوب ب</w:t>
      </w:r>
      <w:r w:rsidR="006C7ACC">
        <w:rPr>
          <w:rFonts w:hint="cs"/>
          <w:sz w:val="28"/>
          <w:rtl/>
        </w:rPr>
        <w:t>ه</w:t>
      </w:r>
      <w:r w:rsidRPr="000A63F0">
        <w:rPr>
          <w:rFonts w:hint="cs"/>
          <w:sz w:val="28"/>
          <w:rtl/>
        </w:rPr>
        <w:t xml:space="preserve"> آن مت</w:t>
      </w:r>
      <w:r w:rsidR="006C7ACC">
        <w:rPr>
          <w:rFonts w:hint="cs"/>
          <w:sz w:val="28"/>
          <w:rtl/>
        </w:rPr>
        <w:t>علق</w:t>
      </w:r>
      <w:r w:rsidRPr="000A63F0">
        <w:rPr>
          <w:rFonts w:hint="cs"/>
          <w:sz w:val="28"/>
          <w:rtl/>
        </w:rPr>
        <w:t xml:space="preserve"> </w:t>
      </w:r>
      <w:r w:rsidR="006C7ACC">
        <w:rPr>
          <w:rFonts w:hint="cs"/>
          <w:sz w:val="28"/>
          <w:rtl/>
        </w:rPr>
        <w:t>می‌</w:t>
      </w:r>
      <w:r w:rsidRPr="000A63F0">
        <w:rPr>
          <w:rFonts w:hint="cs"/>
          <w:sz w:val="28"/>
          <w:rtl/>
        </w:rPr>
        <w:t>شود</w:t>
      </w:r>
      <w:r w:rsidR="006C7ACC">
        <w:rPr>
          <w:rFonts w:hint="cs"/>
          <w:sz w:val="28"/>
          <w:rtl/>
        </w:rPr>
        <w:t xml:space="preserve"> </w:t>
      </w:r>
      <w:r w:rsidRPr="000A63F0">
        <w:rPr>
          <w:rFonts w:hint="cs"/>
          <w:sz w:val="28"/>
          <w:rtl/>
        </w:rPr>
        <w:t>و قید ایصال در مقام ترتب وجوب می</w:t>
      </w:r>
      <w:r w:rsidR="00C56C59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 xml:space="preserve">آید </w:t>
      </w:r>
      <w:r w:rsidR="00CD0A58">
        <w:rPr>
          <w:rFonts w:hint="eastAsia"/>
          <w:sz w:val="28"/>
          <w:rtl/>
        </w:rPr>
        <w:t>درحال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که</w:t>
      </w:r>
      <w:r w:rsidRPr="000A63F0">
        <w:rPr>
          <w:rFonts w:hint="cs"/>
          <w:sz w:val="28"/>
          <w:rtl/>
        </w:rPr>
        <w:t xml:space="preserve"> مقدمه را فعل و موصلیت گرفته است، ما می</w:t>
      </w:r>
      <w:r w:rsidR="00C56C59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>گوییم مقدمه همان فعل است، منتهی این قید وجوب در ظرف ایصال مترتب می</w:t>
      </w:r>
      <w:r w:rsidR="006C7ACC">
        <w:rPr>
          <w:rFonts w:hint="cs"/>
          <w:sz w:val="28"/>
          <w:rtl/>
        </w:rPr>
        <w:t>‌</w:t>
      </w:r>
      <w:r w:rsidRPr="000A63F0">
        <w:rPr>
          <w:rFonts w:hint="cs"/>
          <w:sz w:val="28"/>
          <w:rtl/>
        </w:rPr>
        <w:t xml:space="preserve">شود </w:t>
      </w:r>
      <w:r w:rsidR="00CD0A58">
        <w:rPr>
          <w:rFonts w:hint="eastAsia"/>
          <w:sz w:val="28"/>
          <w:rtl/>
        </w:rPr>
        <w:t>و</w:t>
      </w:r>
      <w:r w:rsidR="00CD0A58">
        <w:rPr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ق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د</w:t>
      </w:r>
      <w:r w:rsidR="006C7ACC">
        <w:rPr>
          <w:rFonts w:hint="cs"/>
          <w:sz w:val="28"/>
          <w:rtl/>
        </w:rPr>
        <w:t xml:space="preserve"> ایصال در مقدمه </w:t>
      </w:r>
      <w:r w:rsidR="00CD0A58">
        <w:rPr>
          <w:rFonts w:hint="eastAsia"/>
          <w:sz w:val="28"/>
          <w:rtl/>
        </w:rPr>
        <w:t>نم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تواند</w:t>
      </w:r>
      <w:r w:rsidR="006C7ACC">
        <w:rPr>
          <w:rFonts w:hint="cs"/>
          <w:sz w:val="28"/>
          <w:rtl/>
        </w:rPr>
        <w:t xml:space="preserve"> بیاید چون در این صورت دور به وجود </w:t>
      </w:r>
      <w:r w:rsidR="00CD0A58">
        <w:rPr>
          <w:rFonts w:hint="eastAsia"/>
          <w:sz w:val="28"/>
          <w:rtl/>
        </w:rPr>
        <w:t>م</w:t>
      </w:r>
      <w:r w:rsidR="00CD0A58">
        <w:rPr>
          <w:rFonts w:hint="cs"/>
          <w:sz w:val="28"/>
          <w:rtl/>
        </w:rPr>
        <w:t>ی‌</w:t>
      </w:r>
      <w:r w:rsidR="00CD0A58">
        <w:rPr>
          <w:rFonts w:hint="eastAsia"/>
          <w:sz w:val="28"/>
          <w:rtl/>
        </w:rPr>
        <w:t>آ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د</w:t>
      </w:r>
      <w:r w:rsidR="006C7ACC">
        <w:rPr>
          <w:rFonts w:hint="cs"/>
          <w:sz w:val="28"/>
          <w:rtl/>
        </w:rPr>
        <w:t xml:space="preserve"> </w:t>
      </w:r>
      <w:r w:rsidRPr="000A63F0">
        <w:rPr>
          <w:rFonts w:hint="cs"/>
          <w:sz w:val="28"/>
          <w:rtl/>
        </w:rPr>
        <w:t xml:space="preserve">و </w:t>
      </w:r>
      <w:r w:rsidR="00CD0A58">
        <w:rPr>
          <w:rFonts w:hint="eastAsia"/>
          <w:sz w:val="28"/>
          <w:rtl/>
        </w:rPr>
        <w:t>به‌ا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ن‌ترت</w:t>
      </w:r>
      <w:r w:rsidR="00CD0A58">
        <w:rPr>
          <w:rFonts w:hint="cs"/>
          <w:sz w:val="28"/>
          <w:rtl/>
        </w:rPr>
        <w:t>ی</w:t>
      </w:r>
      <w:r w:rsidR="00CD0A58">
        <w:rPr>
          <w:rFonts w:hint="eastAsia"/>
          <w:sz w:val="28"/>
          <w:rtl/>
        </w:rPr>
        <w:t>ب</w:t>
      </w:r>
      <w:r w:rsidRPr="000A63F0">
        <w:rPr>
          <w:rFonts w:hint="cs"/>
          <w:sz w:val="28"/>
          <w:rtl/>
        </w:rPr>
        <w:t xml:space="preserve"> </w:t>
      </w:r>
      <w:r w:rsidR="00CD0A58">
        <w:rPr>
          <w:rFonts w:hint="eastAsia"/>
          <w:sz w:val="28"/>
          <w:rtl/>
        </w:rPr>
        <w:t>چه‌بسا</w:t>
      </w:r>
      <w:r w:rsidR="00F0172F">
        <w:rPr>
          <w:rFonts w:hint="cs"/>
          <w:sz w:val="28"/>
          <w:rtl/>
        </w:rPr>
        <w:t xml:space="preserve"> </w:t>
      </w:r>
      <w:r w:rsidRPr="000A63F0">
        <w:rPr>
          <w:rFonts w:hint="cs"/>
          <w:sz w:val="28"/>
          <w:rtl/>
        </w:rPr>
        <w:t>جواب دوم بی مشکل نباشد یا دور باشد.</w:t>
      </w:r>
    </w:p>
    <w:p w:rsidR="00144489" w:rsidRPr="000A63F0" w:rsidRDefault="000A63F0" w:rsidP="00E6519C">
      <w:pPr>
        <w:rPr>
          <w:sz w:val="28"/>
          <w:rtl/>
        </w:rPr>
      </w:pPr>
      <w:r w:rsidRPr="000A63F0">
        <w:rPr>
          <w:rFonts w:hint="cs"/>
          <w:sz w:val="28"/>
          <w:rtl/>
        </w:rPr>
        <w:t>بنابرا</w:t>
      </w:r>
      <w:r w:rsidR="00E6519C">
        <w:rPr>
          <w:rFonts w:hint="cs"/>
          <w:sz w:val="28"/>
          <w:rtl/>
        </w:rPr>
        <w:t>ین حل اشکال به این است که مقدمه را تا آخر می‌گوییم</w:t>
      </w:r>
      <w:r w:rsidRPr="000A63F0">
        <w:rPr>
          <w:rFonts w:hint="cs"/>
          <w:sz w:val="28"/>
          <w:rtl/>
        </w:rPr>
        <w:t xml:space="preserve"> ذات فعل است </w:t>
      </w:r>
      <w:r w:rsidR="00E6519C">
        <w:rPr>
          <w:rFonts w:hint="cs"/>
          <w:sz w:val="28"/>
          <w:rtl/>
        </w:rPr>
        <w:t>که در این صورت</w:t>
      </w:r>
      <w:r w:rsidRPr="000A63F0">
        <w:rPr>
          <w:rFonts w:hint="cs"/>
          <w:sz w:val="28"/>
          <w:rtl/>
        </w:rPr>
        <w:t xml:space="preserve"> اشکال دور و تسلسل حل می</w:t>
      </w:r>
      <w:r w:rsidR="00E6519C">
        <w:rPr>
          <w:rFonts w:hint="cs"/>
          <w:sz w:val="28"/>
          <w:rtl/>
        </w:rPr>
        <w:t>‌شود.</w:t>
      </w:r>
    </w:p>
    <w:sectPr w:rsidR="00144489" w:rsidRPr="000A63F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65" w:rsidRDefault="00276065">
      <w:r>
        <w:separator/>
      </w:r>
    </w:p>
    <w:p w:rsidR="00276065" w:rsidRDefault="00276065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24343B"/>
    <w:p w:rsidR="00276065" w:rsidRDefault="00276065" w:rsidP="0024343B"/>
    <w:p w:rsidR="00276065" w:rsidRDefault="00276065"/>
    <w:p w:rsidR="00276065" w:rsidRDefault="00276065" w:rsidP="003339DE"/>
    <w:p w:rsidR="00276065" w:rsidRDefault="00276065" w:rsidP="003339DE"/>
    <w:p w:rsidR="00276065" w:rsidRDefault="00276065" w:rsidP="003339DE"/>
    <w:p w:rsidR="00276065" w:rsidRDefault="00276065" w:rsidP="003339DE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/>
    <w:p w:rsidR="00276065" w:rsidRDefault="00276065" w:rsidP="00F77F5F"/>
    <w:p w:rsidR="00276065" w:rsidRDefault="00276065" w:rsidP="00F77F5F"/>
    <w:p w:rsidR="00276065" w:rsidRDefault="00276065" w:rsidP="00F77F5F"/>
    <w:p w:rsidR="00276065" w:rsidRDefault="00276065" w:rsidP="00053028"/>
    <w:p w:rsidR="00276065" w:rsidRDefault="00276065"/>
  </w:endnote>
  <w:endnote w:type="continuationSeparator" w:id="0">
    <w:p w:rsidR="00276065" w:rsidRDefault="00276065">
      <w:r>
        <w:continuationSeparator/>
      </w:r>
    </w:p>
    <w:p w:rsidR="00276065" w:rsidRDefault="00276065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24343B"/>
    <w:p w:rsidR="00276065" w:rsidRDefault="00276065" w:rsidP="0024343B"/>
    <w:p w:rsidR="00276065" w:rsidRDefault="00276065"/>
    <w:p w:rsidR="00276065" w:rsidRDefault="00276065" w:rsidP="003339DE"/>
    <w:p w:rsidR="00276065" w:rsidRDefault="00276065" w:rsidP="003339DE"/>
    <w:p w:rsidR="00276065" w:rsidRDefault="00276065" w:rsidP="003339DE"/>
    <w:p w:rsidR="00276065" w:rsidRDefault="00276065" w:rsidP="003339DE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/>
    <w:p w:rsidR="00276065" w:rsidRDefault="00276065" w:rsidP="00F77F5F"/>
    <w:p w:rsidR="00276065" w:rsidRDefault="00276065" w:rsidP="00F77F5F"/>
    <w:p w:rsidR="00276065" w:rsidRDefault="00276065" w:rsidP="00F77F5F"/>
    <w:p w:rsidR="00276065" w:rsidRDefault="00276065" w:rsidP="00053028"/>
    <w:p w:rsidR="00276065" w:rsidRDefault="00276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B20B3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65" w:rsidRDefault="00276065">
      <w:r>
        <w:separator/>
      </w:r>
    </w:p>
    <w:p w:rsidR="00276065" w:rsidRDefault="00276065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24343B"/>
    <w:p w:rsidR="00276065" w:rsidRDefault="00276065" w:rsidP="0024343B"/>
    <w:p w:rsidR="00276065" w:rsidRDefault="00276065"/>
    <w:p w:rsidR="00276065" w:rsidRDefault="00276065" w:rsidP="003339DE"/>
    <w:p w:rsidR="00276065" w:rsidRDefault="00276065" w:rsidP="003339DE"/>
    <w:p w:rsidR="00276065" w:rsidRDefault="00276065" w:rsidP="003339DE"/>
    <w:p w:rsidR="00276065" w:rsidRDefault="00276065" w:rsidP="003339DE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/>
    <w:p w:rsidR="00276065" w:rsidRDefault="00276065" w:rsidP="00F77F5F"/>
    <w:p w:rsidR="00276065" w:rsidRDefault="00276065" w:rsidP="00F77F5F"/>
    <w:p w:rsidR="00276065" w:rsidRDefault="00276065" w:rsidP="00F77F5F"/>
    <w:p w:rsidR="00276065" w:rsidRDefault="00276065" w:rsidP="00053028"/>
    <w:p w:rsidR="00276065" w:rsidRDefault="00276065"/>
  </w:footnote>
  <w:footnote w:type="continuationSeparator" w:id="0">
    <w:p w:rsidR="00276065" w:rsidRDefault="00276065">
      <w:r>
        <w:continuationSeparator/>
      </w:r>
    </w:p>
    <w:p w:rsidR="00276065" w:rsidRDefault="00276065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CE61DD"/>
    <w:p w:rsidR="00276065" w:rsidRDefault="00276065" w:rsidP="0024343B"/>
    <w:p w:rsidR="00276065" w:rsidRDefault="00276065" w:rsidP="0024343B"/>
    <w:p w:rsidR="00276065" w:rsidRDefault="00276065"/>
    <w:p w:rsidR="00276065" w:rsidRDefault="00276065" w:rsidP="003339DE"/>
    <w:p w:rsidR="00276065" w:rsidRDefault="00276065" w:rsidP="003339DE"/>
    <w:p w:rsidR="00276065" w:rsidRDefault="00276065" w:rsidP="003339DE"/>
    <w:p w:rsidR="00276065" w:rsidRDefault="00276065" w:rsidP="003339DE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 w:rsidP="00493648"/>
    <w:p w:rsidR="00276065" w:rsidRDefault="00276065"/>
    <w:p w:rsidR="00276065" w:rsidRDefault="00276065" w:rsidP="00F77F5F"/>
    <w:p w:rsidR="00276065" w:rsidRDefault="00276065" w:rsidP="00F77F5F"/>
    <w:p w:rsidR="00276065" w:rsidRDefault="00276065" w:rsidP="00F77F5F"/>
    <w:p w:rsidR="00276065" w:rsidRDefault="00276065" w:rsidP="00053028"/>
    <w:p w:rsidR="00276065" w:rsidRDefault="002760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A3148D" w:rsidRDefault="00A3148D" w:rsidP="00A3148D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3F1672" wp14:editId="104D163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785B018A" wp14:editId="5657141A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شماره ثبت: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304</w:t>
    </w:r>
    <w:r>
      <w:rPr>
        <w:rFonts w:ascii="IranNastaliq" w:hAnsi="IranNastaliq" w:cs="IranNastaliq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F0"/>
    <w:rsid w:val="0001463F"/>
    <w:rsid w:val="00025633"/>
    <w:rsid w:val="00053028"/>
    <w:rsid w:val="00081224"/>
    <w:rsid w:val="00081BD8"/>
    <w:rsid w:val="000914B6"/>
    <w:rsid w:val="000A63F0"/>
    <w:rsid w:val="000B2171"/>
    <w:rsid w:val="000D10BB"/>
    <w:rsid w:val="000D1B90"/>
    <w:rsid w:val="000F4AA2"/>
    <w:rsid w:val="00103FEA"/>
    <w:rsid w:val="00144489"/>
    <w:rsid w:val="001524B9"/>
    <w:rsid w:val="001532AF"/>
    <w:rsid w:val="00172BB9"/>
    <w:rsid w:val="001C4794"/>
    <w:rsid w:val="0022141B"/>
    <w:rsid w:val="0024343B"/>
    <w:rsid w:val="002506E0"/>
    <w:rsid w:val="00267518"/>
    <w:rsid w:val="00276065"/>
    <w:rsid w:val="00290DFF"/>
    <w:rsid w:val="002B2765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C11C2"/>
    <w:rsid w:val="003D6613"/>
    <w:rsid w:val="003D70D3"/>
    <w:rsid w:val="003F3234"/>
    <w:rsid w:val="003F3734"/>
    <w:rsid w:val="004009BD"/>
    <w:rsid w:val="00402D99"/>
    <w:rsid w:val="004273C6"/>
    <w:rsid w:val="00430ED3"/>
    <w:rsid w:val="004434C8"/>
    <w:rsid w:val="0045155F"/>
    <w:rsid w:val="0048706C"/>
    <w:rsid w:val="00493648"/>
    <w:rsid w:val="004B217F"/>
    <w:rsid w:val="004E1ADD"/>
    <w:rsid w:val="00514FFF"/>
    <w:rsid w:val="0052155D"/>
    <w:rsid w:val="00553F93"/>
    <w:rsid w:val="0056012A"/>
    <w:rsid w:val="00582B29"/>
    <w:rsid w:val="005A0CF8"/>
    <w:rsid w:val="005B4AA1"/>
    <w:rsid w:val="005C39B4"/>
    <w:rsid w:val="005D1750"/>
    <w:rsid w:val="005D2589"/>
    <w:rsid w:val="005E29C3"/>
    <w:rsid w:val="005F1371"/>
    <w:rsid w:val="00601000"/>
    <w:rsid w:val="00601518"/>
    <w:rsid w:val="006035FC"/>
    <w:rsid w:val="006434EB"/>
    <w:rsid w:val="00660B10"/>
    <w:rsid w:val="006635C8"/>
    <w:rsid w:val="00670CCF"/>
    <w:rsid w:val="006B0B46"/>
    <w:rsid w:val="006C7ACC"/>
    <w:rsid w:val="006D3FB9"/>
    <w:rsid w:val="006E4F1C"/>
    <w:rsid w:val="006F4331"/>
    <w:rsid w:val="006F54AD"/>
    <w:rsid w:val="006F7256"/>
    <w:rsid w:val="00705921"/>
    <w:rsid w:val="0071471C"/>
    <w:rsid w:val="00722396"/>
    <w:rsid w:val="00725A93"/>
    <w:rsid w:val="00727981"/>
    <w:rsid w:val="0073114B"/>
    <w:rsid w:val="00760889"/>
    <w:rsid w:val="007672FE"/>
    <w:rsid w:val="00767405"/>
    <w:rsid w:val="00772062"/>
    <w:rsid w:val="007A024F"/>
    <w:rsid w:val="007C5965"/>
    <w:rsid w:val="007C7FE1"/>
    <w:rsid w:val="00805896"/>
    <w:rsid w:val="00806675"/>
    <w:rsid w:val="008069C3"/>
    <w:rsid w:val="00823ED8"/>
    <w:rsid w:val="00825E86"/>
    <w:rsid w:val="008342EC"/>
    <w:rsid w:val="00841F54"/>
    <w:rsid w:val="00844BD1"/>
    <w:rsid w:val="008569E5"/>
    <w:rsid w:val="008576A8"/>
    <w:rsid w:val="00862C9C"/>
    <w:rsid w:val="00864C41"/>
    <w:rsid w:val="008725E8"/>
    <w:rsid w:val="008834BB"/>
    <w:rsid w:val="008A7B13"/>
    <w:rsid w:val="008B0576"/>
    <w:rsid w:val="008B2E3E"/>
    <w:rsid w:val="008B3E78"/>
    <w:rsid w:val="008B4D8B"/>
    <w:rsid w:val="008F7A81"/>
    <w:rsid w:val="00906668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B4DCC"/>
    <w:rsid w:val="00A15053"/>
    <w:rsid w:val="00A164F2"/>
    <w:rsid w:val="00A26ECE"/>
    <w:rsid w:val="00A3148D"/>
    <w:rsid w:val="00A37553"/>
    <w:rsid w:val="00A56B35"/>
    <w:rsid w:val="00A57133"/>
    <w:rsid w:val="00A642BB"/>
    <w:rsid w:val="00A67AEB"/>
    <w:rsid w:val="00A81D83"/>
    <w:rsid w:val="00A87CF1"/>
    <w:rsid w:val="00A92C24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AE021F"/>
    <w:rsid w:val="00B1131F"/>
    <w:rsid w:val="00B12B3D"/>
    <w:rsid w:val="00B13BFB"/>
    <w:rsid w:val="00B213D0"/>
    <w:rsid w:val="00B23C84"/>
    <w:rsid w:val="00B470DC"/>
    <w:rsid w:val="00B606A1"/>
    <w:rsid w:val="00B613EF"/>
    <w:rsid w:val="00B76313"/>
    <w:rsid w:val="00B76FAF"/>
    <w:rsid w:val="00B81593"/>
    <w:rsid w:val="00BA6C55"/>
    <w:rsid w:val="00C049AB"/>
    <w:rsid w:val="00C114BF"/>
    <w:rsid w:val="00C11C64"/>
    <w:rsid w:val="00C206D1"/>
    <w:rsid w:val="00C4300A"/>
    <w:rsid w:val="00C543E9"/>
    <w:rsid w:val="00C55822"/>
    <w:rsid w:val="00C56C59"/>
    <w:rsid w:val="00CA4B51"/>
    <w:rsid w:val="00CA61DF"/>
    <w:rsid w:val="00CC0984"/>
    <w:rsid w:val="00CD0A58"/>
    <w:rsid w:val="00CD2CA3"/>
    <w:rsid w:val="00CE61DD"/>
    <w:rsid w:val="00D360F0"/>
    <w:rsid w:val="00D36EA7"/>
    <w:rsid w:val="00D55680"/>
    <w:rsid w:val="00D57ED6"/>
    <w:rsid w:val="00D67453"/>
    <w:rsid w:val="00D73817"/>
    <w:rsid w:val="00DA2E57"/>
    <w:rsid w:val="00DA6B49"/>
    <w:rsid w:val="00DD380E"/>
    <w:rsid w:val="00DD44FE"/>
    <w:rsid w:val="00DD7E57"/>
    <w:rsid w:val="00DE1AB0"/>
    <w:rsid w:val="00DE6BE4"/>
    <w:rsid w:val="00DF0E93"/>
    <w:rsid w:val="00DF5D98"/>
    <w:rsid w:val="00E020D0"/>
    <w:rsid w:val="00E10544"/>
    <w:rsid w:val="00E2365C"/>
    <w:rsid w:val="00E36D4A"/>
    <w:rsid w:val="00E370D1"/>
    <w:rsid w:val="00E418A9"/>
    <w:rsid w:val="00E42B2C"/>
    <w:rsid w:val="00E47CFF"/>
    <w:rsid w:val="00E50062"/>
    <w:rsid w:val="00E5512C"/>
    <w:rsid w:val="00E63B21"/>
    <w:rsid w:val="00E6519C"/>
    <w:rsid w:val="00E713CC"/>
    <w:rsid w:val="00E83A0B"/>
    <w:rsid w:val="00EB20B3"/>
    <w:rsid w:val="00EB2293"/>
    <w:rsid w:val="00EB2BD1"/>
    <w:rsid w:val="00EC3287"/>
    <w:rsid w:val="00ED30F0"/>
    <w:rsid w:val="00EF42E5"/>
    <w:rsid w:val="00EF5A32"/>
    <w:rsid w:val="00F0172F"/>
    <w:rsid w:val="00F11371"/>
    <w:rsid w:val="00F41071"/>
    <w:rsid w:val="00F427D8"/>
    <w:rsid w:val="00F639A0"/>
    <w:rsid w:val="00F77F5F"/>
    <w:rsid w:val="00F90A32"/>
    <w:rsid w:val="00FB4EC8"/>
    <w:rsid w:val="00FF3F0D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418A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18A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506E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B276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C11C2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418A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418A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418A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418A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418A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C11C2"/>
    <w:rPr>
      <w:rFonts w:eastAsia="2  Lotus"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B2765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E418A9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418A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418A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418A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418A9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418A9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8A9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418A9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418A9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418A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418A9"/>
    <w:pPr>
      <w:spacing w:after="0"/>
      <w:ind w:left="1100"/>
    </w:pPr>
  </w:style>
  <w:style w:type="character" w:styleId="Emphasis">
    <w:name w:val="Emphasis"/>
    <w:uiPriority w:val="20"/>
    <w:qFormat/>
    <w:rsid w:val="00E418A9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418A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506E0"/>
    <w:rPr>
      <w:rFonts w:ascii="Cambria" w:eastAsia="2  Lotus" w:hAnsi="Cambria" w:cs="2  Badr"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8A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418A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418A9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18A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418A9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418A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418A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418A9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418A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418A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18A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418A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418A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418A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418A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418A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418A9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418A9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8A9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418A9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418A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418A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506E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B276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C11C2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418A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418A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418A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418A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418A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C11C2"/>
    <w:rPr>
      <w:rFonts w:eastAsia="2  Lotus" w:cs="2  Badr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B2765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E418A9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418A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418A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418A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418A9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418A9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8A9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418A9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418A9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418A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418A9"/>
    <w:pPr>
      <w:spacing w:after="0"/>
      <w:ind w:left="1100"/>
    </w:pPr>
  </w:style>
  <w:style w:type="character" w:styleId="Emphasis">
    <w:name w:val="Emphasis"/>
    <w:uiPriority w:val="20"/>
    <w:qFormat/>
    <w:rsid w:val="00E418A9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418A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506E0"/>
    <w:rPr>
      <w:rFonts w:ascii="Cambria" w:eastAsia="2  Lotus" w:hAnsi="Cambria" w:cs="2  Badr"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8A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418A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418A9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18A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418A9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418A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418A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418A9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418A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418A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18A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418A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418A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418A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418A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418A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418A9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418A9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8A9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418A9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605;&#1578;&#1606;&#1740;\&#1601;&#1575;&#1740;&#1604;%20&#1575;&#1588;&#1585;&#1575;&#1602;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B845-1AF5-42D2-A58D-591D6991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302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31</cp:revision>
  <cp:lastPrinted>2008-05-03T17:27:00Z</cp:lastPrinted>
  <dcterms:created xsi:type="dcterms:W3CDTF">2014-09-01T07:17:00Z</dcterms:created>
  <dcterms:modified xsi:type="dcterms:W3CDTF">2014-09-13T03:35:00Z</dcterms:modified>
</cp:coreProperties>
</file>