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00" w:rsidRPr="00F55581" w:rsidRDefault="00272E00" w:rsidP="00272E00">
      <w:pPr>
        <w:ind w:firstLine="0"/>
        <w:rPr>
          <w:sz w:val="28"/>
          <w:rtl/>
        </w:rPr>
      </w:pPr>
      <w:r>
        <w:rPr>
          <w:rFonts w:hint="cs"/>
          <w:sz w:val="28"/>
          <w:rtl/>
        </w:rPr>
        <w:t>فهرست مطالب</w:t>
      </w:r>
    </w:p>
    <w:bookmarkStart w:id="0" w:name="_GoBack"/>
    <w:bookmarkEnd w:id="0"/>
    <w:p w:rsidR="001D18FA" w:rsidRDefault="006874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6874FF">
        <w:rPr>
          <w:sz w:val="28"/>
          <w:rtl/>
        </w:rPr>
        <w:fldChar w:fldCharType="begin"/>
      </w:r>
      <w:r w:rsidRPr="006874FF">
        <w:rPr>
          <w:sz w:val="28"/>
          <w:rtl/>
        </w:rPr>
        <w:instrText xml:space="preserve"> </w:instrText>
      </w:r>
      <w:r w:rsidRPr="006874FF">
        <w:rPr>
          <w:sz w:val="28"/>
        </w:rPr>
        <w:instrText>TOC</w:instrText>
      </w:r>
      <w:r w:rsidRPr="006874FF">
        <w:rPr>
          <w:sz w:val="28"/>
          <w:rtl/>
        </w:rPr>
        <w:instrText xml:space="preserve"> \</w:instrText>
      </w:r>
      <w:r w:rsidRPr="006874FF">
        <w:rPr>
          <w:sz w:val="28"/>
        </w:rPr>
        <w:instrText>o "1-5" \h \z \u</w:instrText>
      </w:r>
      <w:r w:rsidRPr="006874FF">
        <w:rPr>
          <w:sz w:val="28"/>
          <w:rtl/>
        </w:rPr>
        <w:instrText xml:space="preserve"> </w:instrText>
      </w:r>
      <w:r w:rsidRPr="006874FF">
        <w:rPr>
          <w:sz w:val="28"/>
          <w:rtl/>
        </w:rPr>
        <w:fldChar w:fldCharType="separate"/>
      </w:r>
      <w:hyperlink w:anchor="_Toc395506697" w:history="1">
        <w:r w:rsidR="001D18FA" w:rsidRPr="00D377D7">
          <w:rPr>
            <w:rStyle w:val="Hyperlink"/>
            <w:rFonts w:hint="eastAsia"/>
            <w:noProof/>
            <w:rtl/>
          </w:rPr>
          <w:t>مقدمه</w:t>
        </w:r>
        <w:r w:rsidR="001D18FA">
          <w:rPr>
            <w:noProof/>
            <w:webHidden/>
            <w:rtl/>
          </w:rPr>
          <w:tab/>
        </w:r>
        <w:r w:rsidR="001D18FA">
          <w:rPr>
            <w:rStyle w:val="Hyperlink"/>
            <w:noProof/>
            <w:rtl/>
          </w:rPr>
          <w:fldChar w:fldCharType="begin"/>
        </w:r>
        <w:r w:rsidR="001D18FA">
          <w:rPr>
            <w:noProof/>
            <w:webHidden/>
            <w:rtl/>
          </w:rPr>
          <w:instrText xml:space="preserve"> </w:instrText>
        </w:r>
        <w:r w:rsidR="001D18FA">
          <w:rPr>
            <w:noProof/>
            <w:webHidden/>
          </w:rPr>
          <w:instrText>PAGEREF</w:instrText>
        </w:r>
        <w:r w:rsidR="001D18FA">
          <w:rPr>
            <w:noProof/>
            <w:webHidden/>
            <w:rtl/>
          </w:rPr>
          <w:instrText xml:space="preserve"> _</w:instrText>
        </w:r>
        <w:r w:rsidR="001D18FA">
          <w:rPr>
            <w:noProof/>
            <w:webHidden/>
          </w:rPr>
          <w:instrText>Toc</w:instrText>
        </w:r>
        <w:r w:rsidR="001D18FA">
          <w:rPr>
            <w:noProof/>
            <w:webHidden/>
            <w:rtl/>
          </w:rPr>
          <w:instrText xml:space="preserve">395506697 </w:instrText>
        </w:r>
        <w:r w:rsidR="001D18FA">
          <w:rPr>
            <w:noProof/>
            <w:webHidden/>
          </w:rPr>
          <w:instrText>\h</w:instrText>
        </w:r>
        <w:r w:rsidR="001D18FA">
          <w:rPr>
            <w:noProof/>
            <w:webHidden/>
            <w:rtl/>
          </w:rPr>
          <w:instrText xml:space="preserve"> </w:instrText>
        </w:r>
        <w:r w:rsidR="001D18FA">
          <w:rPr>
            <w:rStyle w:val="Hyperlink"/>
            <w:noProof/>
            <w:rtl/>
          </w:rPr>
        </w:r>
        <w:r w:rsidR="001D18FA">
          <w:rPr>
            <w:rStyle w:val="Hyperlink"/>
            <w:noProof/>
            <w:rtl/>
          </w:rPr>
          <w:fldChar w:fldCharType="separate"/>
        </w:r>
        <w:r w:rsidR="001D18FA">
          <w:rPr>
            <w:noProof/>
            <w:webHidden/>
            <w:rtl/>
          </w:rPr>
          <w:t>2</w:t>
        </w:r>
        <w:r w:rsidR="001D18FA">
          <w:rPr>
            <w:rStyle w:val="Hyperlink"/>
            <w:noProof/>
            <w:rtl/>
          </w:rPr>
          <w:fldChar w:fldCharType="end"/>
        </w:r>
      </w:hyperlink>
    </w:p>
    <w:p w:rsidR="001D18FA" w:rsidRDefault="001D18F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698" w:history="1">
        <w:r w:rsidRPr="00D377D7">
          <w:rPr>
            <w:rStyle w:val="Hyperlink"/>
            <w:rFonts w:hint="eastAsia"/>
            <w:noProof/>
            <w:rtl/>
          </w:rPr>
          <w:t>اقوال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در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مسئله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شک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در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نفس</w:t>
        </w:r>
        <w:r w:rsidRPr="00D377D7">
          <w:rPr>
            <w:rStyle w:val="Hyperlink"/>
            <w:rFonts w:hint="cs"/>
            <w:noProof/>
            <w:rtl/>
          </w:rPr>
          <w:t>یّ</w:t>
        </w:r>
        <w:r w:rsidRPr="00D377D7">
          <w:rPr>
            <w:rStyle w:val="Hyperlink"/>
            <w:rFonts w:hint="eastAsia"/>
            <w:noProof/>
            <w:rtl/>
          </w:rPr>
          <w:t>ت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rFonts w:hint="eastAsia"/>
            <w:noProof/>
            <w:rtl/>
          </w:rPr>
          <w:t>ا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غ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rFonts w:hint="eastAsia"/>
            <w:noProof/>
            <w:rtl/>
          </w:rPr>
          <w:t>ر</w:t>
        </w:r>
        <w:r w:rsidRPr="00D377D7">
          <w:rPr>
            <w:rStyle w:val="Hyperlink"/>
            <w:rFonts w:hint="cs"/>
            <w:noProof/>
            <w:rtl/>
          </w:rPr>
          <w:t>یّ</w:t>
        </w:r>
        <w:r w:rsidRPr="00D377D7">
          <w:rPr>
            <w:rStyle w:val="Hyperlink"/>
            <w:rFonts w:hint="eastAsia"/>
            <w:noProof/>
            <w:rtl/>
          </w:rPr>
          <w:t>ت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واجب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395506698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D18FA" w:rsidRDefault="001D18F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699" w:history="1">
        <w:r w:rsidRPr="00D377D7">
          <w:rPr>
            <w:rStyle w:val="Hyperlink"/>
            <w:rFonts w:hint="eastAsia"/>
            <w:noProof/>
            <w:rtl/>
          </w:rPr>
          <w:t>طر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rFonts w:hint="eastAsia"/>
            <w:noProof/>
            <w:rtl/>
          </w:rPr>
          <w:t>ق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اول</w:t>
        </w:r>
        <w:r w:rsidRPr="00D377D7">
          <w:rPr>
            <w:rStyle w:val="Hyperlink"/>
            <w:noProof/>
            <w:rtl/>
          </w:rPr>
          <w:t xml:space="preserve">: </w:t>
        </w:r>
        <w:r w:rsidRPr="00D377D7">
          <w:rPr>
            <w:rStyle w:val="Hyperlink"/>
            <w:rFonts w:hint="eastAsia"/>
            <w:noProof/>
            <w:rtl/>
          </w:rPr>
          <w:t>تمسک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به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اطلاق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ماده</w:t>
        </w:r>
        <w:r w:rsidRPr="00D377D7">
          <w:rPr>
            <w:rStyle w:val="Hyperlink"/>
            <w:noProof/>
            <w:rtl/>
          </w:rPr>
          <w:t xml:space="preserve">( </w:t>
        </w:r>
        <w:r w:rsidRPr="00D377D7">
          <w:rPr>
            <w:rStyle w:val="Hyperlink"/>
            <w:rFonts w:hint="eastAsia"/>
            <w:noProof/>
            <w:rtl/>
          </w:rPr>
          <w:t>قول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صاحب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کفا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rFonts w:hint="eastAsia"/>
            <w:noProof/>
            <w:rtl/>
          </w:rPr>
          <w:t>ه</w:t>
        </w:r>
        <w:r w:rsidRPr="00D377D7">
          <w:rPr>
            <w:rStyle w:val="Hyperlink"/>
            <w:noProof/>
            <w:rtl/>
          </w:rPr>
          <w:t>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395506699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1D18FA" w:rsidRDefault="001D18F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700" w:history="1">
        <w:r w:rsidRPr="00D377D7">
          <w:rPr>
            <w:rStyle w:val="Hyperlink"/>
            <w:rFonts w:hint="eastAsia"/>
            <w:noProof/>
            <w:rtl/>
          </w:rPr>
          <w:t>طر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rFonts w:hint="eastAsia"/>
            <w:noProof/>
            <w:rtl/>
          </w:rPr>
          <w:t>ق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دوم</w:t>
        </w:r>
        <w:r w:rsidRPr="00D377D7">
          <w:rPr>
            <w:rStyle w:val="Hyperlink"/>
            <w:noProof/>
            <w:rtl/>
          </w:rPr>
          <w:t xml:space="preserve">: </w:t>
        </w:r>
        <w:r w:rsidRPr="00D377D7">
          <w:rPr>
            <w:rStyle w:val="Hyperlink"/>
            <w:rFonts w:hint="eastAsia"/>
            <w:noProof/>
            <w:rtl/>
          </w:rPr>
          <w:t>ورود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تعل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rFonts w:hint="eastAsia"/>
            <w:noProof/>
            <w:rtl/>
          </w:rPr>
          <w:t>ق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و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تنج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rFonts w:hint="eastAsia"/>
            <w:noProof/>
            <w:rtl/>
          </w:rPr>
          <w:t>ز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به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بحث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اطلاق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و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تق</w:t>
        </w:r>
        <w:r w:rsidRPr="00D377D7">
          <w:rPr>
            <w:rStyle w:val="Hyperlink"/>
            <w:rFonts w:hint="cs"/>
            <w:noProof/>
            <w:rtl/>
          </w:rPr>
          <w:t>یی</w:t>
        </w:r>
        <w:r w:rsidRPr="00D377D7">
          <w:rPr>
            <w:rStyle w:val="Hyperlink"/>
            <w:rFonts w:hint="eastAsia"/>
            <w:noProof/>
            <w:rtl/>
          </w:rPr>
          <w:t>د</w:t>
        </w:r>
        <w:r w:rsidRPr="00D377D7">
          <w:rPr>
            <w:rStyle w:val="Hyperlink"/>
            <w:noProof/>
            <w:rtl/>
          </w:rPr>
          <w:t xml:space="preserve">( </w:t>
        </w:r>
        <w:r w:rsidRPr="00D377D7">
          <w:rPr>
            <w:rStyle w:val="Hyperlink"/>
            <w:rFonts w:hint="eastAsia"/>
            <w:noProof/>
            <w:rtl/>
          </w:rPr>
          <w:t>نظر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مرحوم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خو</w:t>
        </w:r>
        <w:r w:rsidRPr="00D377D7">
          <w:rPr>
            <w:rStyle w:val="Hyperlink"/>
            <w:rFonts w:hint="cs"/>
            <w:noProof/>
            <w:rtl/>
          </w:rPr>
          <w:t>یی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و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تبر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rFonts w:hint="eastAsia"/>
            <w:noProof/>
            <w:rtl/>
          </w:rPr>
          <w:t>ز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noProof/>
            <w:rtl/>
          </w:rPr>
          <w:t>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395506700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1D18FA" w:rsidRDefault="001D18F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701" w:history="1">
        <w:r w:rsidRPr="00D377D7">
          <w:rPr>
            <w:rStyle w:val="Hyperlink"/>
            <w:rFonts w:hint="eastAsia"/>
            <w:noProof/>
            <w:rtl/>
          </w:rPr>
          <w:t>طر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rFonts w:hint="eastAsia"/>
            <w:noProof/>
            <w:rtl/>
          </w:rPr>
          <w:t>ق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سوم</w:t>
        </w:r>
        <w:r w:rsidRPr="00D377D7">
          <w:rPr>
            <w:rStyle w:val="Hyperlink"/>
            <w:noProof/>
            <w:rtl/>
          </w:rPr>
          <w:t xml:space="preserve">: </w:t>
        </w:r>
        <w:r w:rsidRPr="00D377D7">
          <w:rPr>
            <w:rStyle w:val="Hyperlink"/>
            <w:rFonts w:hint="eastAsia"/>
            <w:noProof/>
            <w:rtl/>
          </w:rPr>
          <w:t>تمسک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به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اطلاق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ماده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395506701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1D18FA" w:rsidRDefault="001D18F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702" w:history="1">
        <w:r w:rsidRPr="00D377D7">
          <w:rPr>
            <w:rStyle w:val="Hyperlink"/>
            <w:rFonts w:hint="eastAsia"/>
            <w:noProof/>
            <w:rtl/>
          </w:rPr>
          <w:t>طر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rFonts w:hint="eastAsia"/>
            <w:noProof/>
            <w:rtl/>
          </w:rPr>
          <w:t>ق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چهارم</w:t>
        </w:r>
        <w:r w:rsidRPr="00D377D7">
          <w:rPr>
            <w:rStyle w:val="Hyperlink"/>
            <w:noProof/>
            <w:rtl/>
          </w:rPr>
          <w:t xml:space="preserve">: </w:t>
        </w:r>
        <w:r w:rsidRPr="00D377D7">
          <w:rPr>
            <w:rStyle w:val="Hyperlink"/>
            <w:rFonts w:hint="eastAsia"/>
            <w:noProof/>
            <w:rtl/>
          </w:rPr>
          <w:t>ورود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اطلاق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و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تق</w:t>
        </w:r>
        <w:r w:rsidRPr="00D377D7">
          <w:rPr>
            <w:rStyle w:val="Hyperlink"/>
            <w:rFonts w:hint="cs"/>
            <w:noProof/>
            <w:rtl/>
          </w:rPr>
          <w:t>یی</w:t>
        </w:r>
        <w:r w:rsidRPr="00D377D7">
          <w:rPr>
            <w:rStyle w:val="Hyperlink"/>
            <w:rFonts w:hint="eastAsia"/>
            <w:noProof/>
            <w:rtl/>
          </w:rPr>
          <w:t>د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به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معان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حرف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rFonts w:hint="eastAsia"/>
            <w:noProof/>
            <w:rtl/>
          </w:rPr>
          <w:t>ه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به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تبع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rFonts w:hint="eastAsia"/>
            <w:noProof/>
            <w:rtl/>
          </w:rPr>
          <w:t>ت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از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ربط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395506702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1D18FA" w:rsidRDefault="001D18F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703" w:history="1">
        <w:r w:rsidRPr="00D377D7">
          <w:rPr>
            <w:rStyle w:val="Hyperlink"/>
            <w:rFonts w:hint="eastAsia"/>
            <w:noProof/>
            <w:rtl/>
          </w:rPr>
          <w:t>شک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در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غ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rFonts w:hint="eastAsia"/>
            <w:noProof/>
            <w:rtl/>
          </w:rPr>
          <w:t>ر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rFonts w:hint="eastAsia"/>
            <w:noProof/>
            <w:rtl/>
          </w:rPr>
          <w:t>ا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نفس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بودن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واجب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در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تکال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rFonts w:hint="eastAsia"/>
            <w:noProof/>
            <w:rtl/>
          </w:rPr>
          <w:t>ف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اجتماع</w:t>
        </w:r>
        <w:r w:rsidRPr="00D377D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395506703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1D18FA" w:rsidRDefault="001D18F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704" w:history="1">
        <w:r w:rsidRPr="00D377D7">
          <w:rPr>
            <w:rStyle w:val="Hyperlink"/>
            <w:rFonts w:hint="eastAsia"/>
            <w:noProof/>
            <w:rtl/>
          </w:rPr>
          <w:t>بررس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اهم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rFonts w:hint="eastAsia"/>
            <w:noProof/>
            <w:rtl/>
          </w:rPr>
          <w:t>ت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بحث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غ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rFonts w:hint="eastAsia"/>
            <w:noProof/>
            <w:rtl/>
          </w:rPr>
          <w:t>ر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و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نفس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در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نظام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اخلاق</w:t>
        </w:r>
        <w:r w:rsidRPr="00D377D7">
          <w:rPr>
            <w:rStyle w:val="Hyperlink"/>
            <w:rFonts w:hint="cs"/>
            <w:noProof/>
            <w:rtl/>
          </w:rPr>
          <w:t>ی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و</w:t>
        </w:r>
        <w:r w:rsidRPr="00D377D7">
          <w:rPr>
            <w:rStyle w:val="Hyperlink"/>
            <w:noProof/>
            <w:rtl/>
          </w:rPr>
          <w:t xml:space="preserve"> </w:t>
        </w:r>
        <w:r w:rsidRPr="00D377D7">
          <w:rPr>
            <w:rStyle w:val="Hyperlink"/>
            <w:rFonts w:hint="eastAsia"/>
            <w:noProof/>
            <w:rtl/>
          </w:rPr>
          <w:t>اعتقاد</w:t>
        </w:r>
        <w:r w:rsidRPr="00D377D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395506704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1D18FA" w:rsidRDefault="001D18F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705" w:history="1">
        <w:r w:rsidRPr="00D377D7">
          <w:rPr>
            <w:rStyle w:val="Hyperlink"/>
            <w:rFonts w:hint="eastAsia"/>
            <w:noProof/>
            <w:rtl/>
          </w:rPr>
          <w:t>جمع‌بند</w:t>
        </w:r>
        <w:r w:rsidRPr="00D377D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395506705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1D18FA" w:rsidRDefault="006874FF" w:rsidP="00287352">
      <w:pPr>
        <w:rPr>
          <w:sz w:val="28"/>
          <w:rtl/>
        </w:rPr>
      </w:pPr>
      <w:r w:rsidRPr="006874FF">
        <w:rPr>
          <w:sz w:val="28"/>
          <w:rtl/>
        </w:rPr>
        <w:fldChar w:fldCharType="end"/>
      </w:r>
    </w:p>
    <w:p w:rsidR="001D18FA" w:rsidRDefault="001D18FA">
      <w:pPr>
        <w:bidi w:val="0"/>
        <w:spacing w:after="0"/>
        <w:ind w:firstLine="0"/>
        <w:contextualSpacing w:val="0"/>
        <w:jc w:val="left"/>
        <w:rPr>
          <w:sz w:val="28"/>
          <w:rtl/>
        </w:rPr>
      </w:pPr>
      <w:r>
        <w:rPr>
          <w:sz w:val="28"/>
          <w:rtl/>
        </w:rPr>
        <w:br w:type="page"/>
      </w:r>
    </w:p>
    <w:p w:rsidR="004F63B7" w:rsidRPr="006874FF" w:rsidRDefault="004F63B7" w:rsidP="001D18FA">
      <w:pPr>
        <w:jc w:val="center"/>
        <w:rPr>
          <w:sz w:val="28"/>
          <w:rtl/>
        </w:rPr>
      </w:pPr>
      <w:r w:rsidRPr="006874FF">
        <w:rPr>
          <w:rFonts w:hint="cs"/>
          <w:sz w:val="28"/>
          <w:rtl/>
        </w:rPr>
        <w:lastRenderedPageBreak/>
        <w:t>بسم الله الرحمن الرحیم</w:t>
      </w:r>
    </w:p>
    <w:p w:rsidR="008B7489" w:rsidRPr="006874FF" w:rsidRDefault="008B7489" w:rsidP="006874FF">
      <w:pPr>
        <w:pStyle w:val="Heading1"/>
        <w:rPr>
          <w:rtl/>
        </w:rPr>
      </w:pPr>
      <w:bookmarkStart w:id="1" w:name="_Toc391908292"/>
      <w:bookmarkStart w:id="2" w:name="_Toc395506697"/>
      <w:r w:rsidRPr="006874FF">
        <w:rPr>
          <w:rFonts w:hint="cs"/>
          <w:rtl/>
        </w:rPr>
        <w:t>مقدمه</w:t>
      </w:r>
      <w:bookmarkEnd w:id="1"/>
      <w:bookmarkEnd w:id="2"/>
    </w:p>
    <w:p w:rsidR="002204EF" w:rsidRPr="006874FF" w:rsidRDefault="0070685C" w:rsidP="004F63B7">
      <w:pPr>
        <w:ind w:firstLine="0"/>
        <w:rPr>
          <w:sz w:val="28"/>
          <w:rtl/>
        </w:rPr>
      </w:pPr>
      <w:r>
        <w:rPr>
          <w:rFonts w:hint="cs"/>
          <w:sz w:val="28"/>
          <w:rtl/>
        </w:rPr>
        <w:t xml:space="preserve">    </w:t>
      </w:r>
      <w:r w:rsidR="004F63B7" w:rsidRPr="006874FF">
        <w:rPr>
          <w:rFonts w:hint="cs"/>
          <w:sz w:val="28"/>
          <w:rtl/>
        </w:rPr>
        <w:t>در بحث تقسیم واجب به غیری و نفسی این سؤال را مط</w:t>
      </w:r>
      <w:r w:rsidR="00735D7C" w:rsidRPr="006874FF">
        <w:rPr>
          <w:rFonts w:hint="cs"/>
          <w:sz w:val="28"/>
          <w:rtl/>
        </w:rPr>
        <w:t xml:space="preserve">رح نمودیم که در صورت شک نسبت به نفسی یا غیری بودن </w:t>
      </w:r>
      <w:r w:rsidR="004F63B7" w:rsidRPr="006874FF">
        <w:rPr>
          <w:rFonts w:hint="cs"/>
          <w:sz w:val="28"/>
          <w:rtl/>
        </w:rPr>
        <w:t>امری که در لسان شرع آمده است، امر وجوب</w:t>
      </w:r>
      <w:r w:rsidR="00735D7C" w:rsidRPr="006874FF">
        <w:rPr>
          <w:rFonts w:hint="cs"/>
          <w:sz w:val="28"/>
          <w:rtl/>
        </w:rPr>
        <w:t>،</w:t>
      </w:r>
      <w:r w:rsidR="004F63B7" w:rsidRPr="006874FF">
        <w:rPr>
          <w:rFonts w:hint="cs"/>
          <w:sz w:val="28"/>
          <w:rtl/>
        </w:rPr>
        <w:t xml:space="preserve"> غیری است یا نفسی</w:t>
      </w:r>
      <w:r w:rsidR="002204EF" w:rsidRPr="006874FF">
        <w:rPr>
          <w:rFonts w:hint="cs"/>
          <w:sz w:val="28"/>
          <w:rtl/>
        </w:rPr>
        <w:t xml:space="preserve">؟ عرض شد که مرحوم شیخ </w:t>
      </w:r>
      <w:r w:rsidR="004F63B7" w:rsidRPr="006874FF">
        <w:rPr>
          <w:rFonts w:hint="cs"/>
          <w:sz w:val="28"/>
          <w:rtl/>
        </w:rPr>
        <w:t xml:space="preserve">اشکال </w:t>
      </w:r>
      <w:r w:rsidR="002204EF" w:rsidRPr="006874FF">
        <w:rPr>
          <w:rFonts w:hint="cs"/>
          <w:sz w:val="28"/>
          <w:rtl/>
        </w:rPr>
        <w:t>فرمود</w:t>
      </w:r>
      <w:r w:rsidR="004F63B7" w:rsidRPr="006874FF">
        <w:rPr>
          <w:rFonts w:hint="cs"/>
          <w:sz w:val="28"/>
          <w:rtl/>
        </w:rPr>
        <w:t xml:space="preserve">ه‌اند به این‌که چون </w:t>
      </w:r>
      <w:r w:rsidR="002204EF" w:rsidRPr="006874FF">
        <w:rPr>
          <w:rFonts w:hint="cs"/>
          <w:sz w:val="28"/>
          <w:rtl/>
        </w:rPr>
        <w:t xml:space="preserve">هیئات، معانی ملحق </w:t>
      </w:r>
      <w:r w:rsidR="0083771C" w:rsidRPr="006874FF">
        <w:rPr>
          <w:rFonts w:hint="cs"/>
          <w:sz w:val="28"/>
          <w:rtl/>
        </w:rPr>
        <w:t>به معانی حرفیه است و وضعشان عام و</w:t>
      </w:r>
      <w:r w:rsidR="002204EF" w:rsidRPr="006874FF">
        <w:rPr>
          <w:rFonts w:hint="cs"/>
          <w:sz w:val="28"/>
          <w:rtl/>
        </w:rPr>
        <w:t xml:space="preserve"> موضوع له آنها </w:t>
      </w:r>
      <w:r w:rsidR="004F63B7" w:rsidRPr="006874FF">
        <w:rPr>
          <w:rFonts w:hint="cs"/>
          <w:sz w:val="28"/>
          <w:rtl/>
        </w:rPr>
        <w:t>خاص است و جزئی حقیقی به حساب می‌</w:t>
      </w:r>
      <w:r w:rsidR="002204EF" w:rsidRPr="006874FF">
        <w:rPr>
          <w:rFonts w:hint="cs"/>
          <w:sz w:val="28"/>
          <w:rtl/>
        </w:rPr>
        <w:t>آیند</w:t>
      </w:r>
      <w:r w:rsidR="004F63B7" w:rsidRPr="006874FF">
        <w:rPr>
          <w:rFonts w:hint="cs"/>
          <w:sz w:val="28"/>
          <w:rtl/>
        </w:rPr>
        <w:t>،</w:t>
      </w:r>
      <w:r w:rsidR="002204EF" w:rsidRPr="006874FF">
        <w:rPr>
          <w:rFonts w:hint="cs"/>
          <w:sz w:val="28"/>
          <w:rtl/>
        </w:rPr>
        <w:t xml:space="preserve"> از این جهت قابل اطلا</w:t>
      </w:r>
      <w:r w:rsidR="004F63B7" w:rsidRPr="006874FF">
        <w:rPr>
          <w:rFonts w:hint="cs"/>
          <w:sz w:val="28"/>
          <w:rtl/>
        </w:rPr>
        <w:t>ق و تقیید نیستند و لذا با اصالة‌الاطلاق نمی‌توان</w:t>
      </w:r>
      <w:r w:rsidR="002204EF" w:rsidRPr="006874FF">
        <w:rPr>
          <w:rFonts w:hint="cs"/>
          <w:sz w:val="28"/>
          <w:rtl/>
        </w:rPr>
        <w:t xml:space="preserve"> نفسی</w:t>
      </w:r>
      <w:r w:rsidR="004F63B7" w:rsidRPr="006874FF">
        <w:rPr>
          <w:rFonts w:hint="cs"/>
          <w:sz w:val="28"/>
          <w:rtl/>
        </w:rPr>
        <w:t>ّت را ثابت نمود</w:t>
      </w:r>
      <w:r w:rsidR="002204EF" w:rsidRPr="006874FF">
        <w:rPr>
          <w:rFonts w:hint="cs"/>
          <w:sz w:val="28"/>
          <w:rtl/>
        </w:rPr>
        <w:t xml:space="preserve">. </w:t>
      </w:r>
      <w:r w:rsidR="004F63B7" w:rsidRPr="006874FF">
        <w:rPr>
          <w:rFonts w:hint="cs"/>
          <w:sz w:val="28"/>
          <w:rtl/>
        </w:rPr>
        <w:t>این اشکالی</w:t>
      </w:r>
      <w:r w:rsidR="0083771C" w:rsidRPr="006874FF">
        <w:rPr>
          <w:rFonts w:hint="cs"/>
          <w:sz w:val="28"/>
          <w:rtl/>
        </w:rPr>
        <w:t xml:space="preserve"> بود که مرحوم شیخ مطرح کردند.</w:t>
      </w:r>
    </w:p>
    <w:p w:rsidR="00E37FD9" w:rsidRPr="006874FF" w:rsidRDefault="0070685C" w:rsidP="00E52D40">
      <w:pPr>
        <w:rPr>
          <w:sz w:val="28"/>
          <w:rtl/>
        </w:rPr>
      </w:pPr>
      <w:r>
        <w:rPr>
          <w:rFonts w:hint="cs"/>
          <w:sz w:val="28"/>
          <w:rtl/>
        </w:rPr>
        <w:t xml:space="preserve">   </w:t>
      </w:r>
      <w:r w:rsidR="004F63B7" w:rsidRPr="006874FF">
        <w:rPr>
          <w:rFonts w:hint="cs"/>
          <w:sz w:val="28"/>
          <w:rtl/>
        </w:rPr>
        <w:t>با توجه به این مشکل، گفتیم</w:t>
      </w:r>
      <w:r w:rsidR="002204EF" w:rsidRPr="006874FF">
        <w:rPr>
          <w:rFonts w:hint="cs"/>
          <w:sz w:val="28"/>
          <w:rtl/>
        </w:rPr>
        <w:t xml:space="preserve"> </w:t>
      </w:r>
      <w:r w:rsidR="004F63B7" w:rsidRPr="006874FF">
        <w:rPr>
          <w:rFonts w:hint="cs"/>
          <w:sz w:val="28"/>
          <w:rtl/>
        </w:rPr>
        <w:t xml:space="preserve">که </w:t>
      </w:r>
      <w:r w:rsidR="002204EF" w:rsidRPr="006874FF">
        <w:rPr>
          <w:rFonts w:hint="cs"/>
          <w:sz w:val="28"/>
          <w:rtl/>
        </w:rPr>
        <w:t>را</w:t>
      </w:r>
      <w:r w:rsidR="004F63B7" w:rsidRPr="006874FF">
        <w:rPr>
          <w:rFonts w:hint="cs"/>
          <w:sz w:val="28"/>
          <w:rtl/>
        </w:rPr>
        <w:t>ه برای حل این مشکل و قول به این‌که اطلاق</w:t>
      </w:r>
      <w:r w:rsidR="002204EF" w:rsidRPr="006874FF">
        <w:rPr>
          <w:rFonts w:hint="cs"/>
          <w:sz w:val="28"/>
          <w:rtl/>
        </w:rPr>
        <w:t xml:space="preserve">، اقتضای نفسیت دارد </w:t>
      </w:r>
      <w:r w:rsidR="0083771C" w:rsidRPr="006874FF">
        <w:rPr>
          <w:rFonts w:hint="cs"/>
          <w:sz w:val="28"/>
          <w:rtl/>
        </w:rPr>
        <w:t xml:space="preserve">را باید </w:t>
      </w:r>
      <w:r w:rsidR="002204EF" w:rsidRPr="006874FF">
        <w:rPr>
          <w:rFonts w:hint="cs"/>
          <w:sz w:val="28"/>
          <w:rtl/>
        </w:rPr>
        <w:t>پ</w:t>
      </w:r>
      <w:r w:rsidR="0083771C" w:rsidRPr="006874FF">
        <w:rPr>
          <w:rFonts w:hint="cs"/>
          <w:sz w:val="28"/>
          <w:rtl/>
        </w:rPr>
        <w:t xml:space="preserve">یدا کرد و این </w:t>
      </w:r>
      <w:r w:rsidR="004F63B7" w:rsidRPr="006874FF">
        <w:rPr>
          <w:rFonts w:hint="cs"/>
          <w:sz w:val="28"/>
          <w:rtl/>
        </w:rPr>
        <w:t>البته طرقی دارد. گفتیم که در این</w:t>
      </w:r>
      <w:r w:rsidR="002204EF" w:rsidRPr="006874FF">
        <w:rPr>
          <w:rFonts w:hint="cs"/>
          <w:sz w:val="28"/>
          <w:rtl/>
        </w:rPr>
        <w:t xml:space="preserve"> موارد، ارتکاز عمیق انسان خیلی مهم است </w:t>
      </w:r>
      <w:r w:rsidR="004F63B7" w:rsidRPr="006874FF">
        <w:rPr>
          <w:rFonts w:hint="cs"/>
          <w:sz w:val="28"/>
          <w:rtl/>
        </w:rPr>
        <w:t>و برای این‌که انسان بحث را درست تحلیل کرده</w:t>
      </w:r>
      <w:r w:rsidR="002204EF" w:rsidRPr="006874FF">
        <w:rPr>
          <w:rFonts w:hint="cs"/>
          <w:sz w:val="28"/>
          <w:rtl/>
        </w:rPr>
        <w:t xml:space="preserve"> و به نتیجه برسد</w:t>
      </w:r>
      <w:r w:rsidR="004F63B7" w:rsidRPr="006874FF">
        <w:rPr>
          <w:rFonts w:hint="cs"/>
          <w:sz w:val="28"/>
          <w:rtl/>
        </w:rPr>
        <w:t>، راهنمای مهمی است</w:t>
      </w:r>
      <w:r w:rsidR="002204EF" w:rsidRPr="006874FF">
        <w:rPr>
          <w:rFonts w:hint="cs"/>
          <w:sz w:val="28"/>
          <w:rtl/>
        </w:rPr>
        <w:t>. در اینجا تقریبا</w:t>
      </w:r>
      <w:r w:rsidR="004F63B7" w:rsidRPr="006874FF">
        <w:rPr>
          <w:rFonts w:hint="cs"/>
          <w:sz w:val="28"/>
          <w:rtl/>
        </w:rPr>
        <w:t>ً یک نکته</w:t>
      </w:r>
      <w:r w:rsidR="002204EF" w:rsidRPr="006874FF">
        <w:rPr>
          <w:rFonts w:hint="cs"/>
          <w:sz w:val="28"/>
          <w:rtl/>
        </w:rPr>
        <w:t xml:space="preserve"> پشت ذه</w:t>
      </w:r>
      <w:r w:rsidR="002B44AA" w:rsidRPr="006874FF">
        <w:rPr>
          <w:rFonts w:hint="cs"/>
          <w:sz w:val="28"/>
          <w:rtl/>
        </w:rPr>
        <w:t>ن عمده بزرگان ما وجود داشته و</w:t>
      </w:r>
      <w:r w:rsidR="002204EF" w:rsidRPr="006874FF">
        <w:rPr>
          <w:rFonts w:hint="cs"/>
          <w:sz w:val="28"/>
          <w:rtl/>
        </w:rPr>
        <w:t xml:space="preserve">آن </w:t>
      </w:r>
      <w:r w:rsidR="002B44AA" w:rsidRPr="006874FF">
        <w:rPr>
          <w:rFonts w:hint="cs"/>
          <w:sz w:val="28"/>
          <w:rtl/>
        </w:rPr>
        <w:t xml:space="preserve">عبارت از این است که مخاطب </w:t>
      </w:r>
      <w:r w:rsidR="002204EF" w:rsidRPr="006874FF">
        <w:rPr>
          <w:rFonts w:hint="cs"/>
          <w:sz w:val="28"/>
          <w:rtl/>
        </w:rPr>
        <w:t>توض</w:t>
      </w:r>
      <w:r w:rsidR="002B44AA" w:rsidRPr="006874FF">
        <w:rPr>
          <w:rFonts w:hint="cs"/>
          <w:sz w:val="28"/>
          <w:rtl/>
        </w:rPr>
        <w:t>ّأ و إغتسل، نمی‌</w:t>
      </w:r>
      <w:r w:rsidR="002204EF" w:rsidRPr="006874FF">
        <w:rPr>
          <w:rFonts w:hint="cs"/>
          <w:sz w:val="28"/>
          <w:rtl/>
        </w:rPr>
        <w:t xml:space="preserve">داند </w:t>
      </w:r>
      <w:r w:rsidR="002B44AA" w:rsidRPr="006874FF">
        <w:rPr>
          <w:rFonts w:hint="cs"/>
          <w:sz w:val="28"/>
          <w:rtl/>
        </w:rPr>
        <w:t xml:space="preserve">که </w:t>
      </w:r>
      <w:r w:rsidR="002204EF" w:rsidRPr="006874FF">
        <w:rPr>
          <w:rFonts w:hint="cs"/>
          <w:sz w:val="28"/>
          <w:rtl/>
        </w:rPr>
        <w:t>این و</w:t>
      </w:r>
      <w:r w:rsidR="00852BDB" w:rsidRPr="006874FF">
        <w:rPr>
          <w:rFonts w:hint="cs"/>
          <w:sz w:val="28"/>
          <w:rtl/>
        </w:rPr>
        <w:t xml:space="preserve">جوب مشروط به چیز دیگری است یا خیر؟ ظاهر امر </w:t>
      </w:r>
      <w:r w:rsidR="002204EF" w:rsidRPr="006874FF">
        <w:rPr>
          <w:rFonts w:hint="cs"/>
          <w:sz w:val="28"/>
          <w:rtl/>
        </w:rPr>
        <w:t>این است که نفسی است و این حالت ارتکاز و تبادر طبیعی ذهن ما</w:t>
      </w:r>
      <w:r w:rsidR="00852BDB" w:rsidRPr="006874FF">
        <w:rPr>
          <w:rFonts w:hint="cs"/>
          <w:sz w:val="28"/>
          <w:rtl/>
        </w:rPr>
        <w:t>، نفسی بودن را می‌</w:t>
      </w:r>
      <w:r w:rsidR="002204EF" w:rsidRPr="006874FF">
        <w:rPr>
          <w:rFonts w:hint="cs"/>
          <w:sz w:val="28"/>
          <w:rtl/>
        </w:rPr>
        <w:t>رساند منتهی</w:t>
      </w:r>
      <w:r w:rsidR="00852BDB" w:rsidRPr="006874FF">
        <w:rPr>
          <w:rFonts w:hint="cs"/>
          <w:sz w:val="28"/>
          <w:rtl/>
        </w:rPr>
        <w:t>،</w:t>
      </w:r>
      <w:r w:rsidR="002204EF" w:rsidRPr="006874FF">
        <w:rPr>
          <w:rFonts w:hint="cs"/>
          <w:sz w:val="28"/>
          <w:rtl/>
        </w:rPr>
        <w:t xml:space="preserve"> باید </w:t>
      </w:r>
      <w:r w:rsidR="0083771C" w:rsidRPr="006874FF">
        <w:rPr>
          <w:rFonts w:hint="cs"/>
          <w:sz w:val="28"/>
          <w:rtl/>
        </w:rPr>
        <w:t xml:space="preserve">راه </w:t>
      </w:r>
      <w:r w:rsidR="00852BDB" w:rsidRPr="006874FF">
        <w:rPr>
          <w:rFonts w:hint="cs"/>
          <w:sz w:val="28"/>
          <w:rtl/>
        </w:rPr>
        <w:t>تحلیل دقیق علمی را پیدا کرد</w:t>
      </w:r>
      <w:r w:rsidR="002204EF" w:rsidRPr="006874FF">
        <w:rPr>
          <w:rFonts w:hint="cs"/>
          <w:sz w:val="28"/>
          <w:rtl/>
        </w:rPr>
        <w:t xml:space="preserve">. </w:t>
      </w:r>
      <w:r w:rsidR="00852BDB" w:rsidRPr="006874FF">
        <w:rPr>
          <w:rFonts w:hint="cs"/>
          <w:sz w:val="28"/>
          <w:rtl/>
        </w:rPr>
        <w:t>مرحوم شیخ در این مسئله</w:t>
      </w:r>
      <w:r w:rsidR="002204EF" w:rsidRPr="006874FF">
        <w:rPr>
          <w:rFonts w:hint="cs"/>
          <w:sz w:val="28"/>
          <w:rtl/>
        </w:rPr>
        <w:t xml:space="preserve"> مشکلی را مطرح کردند که </w:t>
      </w:r>
      <w:r w:rsidR="00852BDB" w:rsidRPr="006874FF">
        <w:rPr>
          <w:rFonts w:hint="cs"/>
          <w:sz w:val="28"/>
          <w:rtl/>
        </w:rPr>
        <w:t>البته مشکلی کوچکی هم نیست و مشهور هم نظر بنیادی شیخ را قبول نموده‌اند؛ یعنی می‌گویند در هیئات، وضع عام و موضوع له خاص است</w:t>
      </w:r>
      <w:r w:rsidR="002204EF" w:rsidRPr="006874FF">
        <w:rPr>
          <w:rFonts w:hint="cs"/>
          <w:sz w:val="28"/>
          <w:rtl/>
        </w:rPr>
        <w:t xml:space="preserve"> و وقتی</w:t>
      </w:r>
      <w:r w:rsidR="00852BDB" w:rsidRPr="006874FF">
        <w:rPr>
          <w:rFonts w:hint="cs"/>
          <w:sz w:val="28"/>
          <w:rtl/>
        </w:rPr>
        <w:t xml:space="preserve"> که در هیئات وضع عام و موضوع‌</w:t>
      </w:r>
      <w:r w:rsidR="0083771C" w:rsidRPr="006874FF">
        <w:rPr>
          <w:rFonts w:hint="cs"/>
          <w:sz w:val="28"/>
          <w:rtl/>
        </w:rPr>
        <w:t>له خاص شد</w:t>
      </w:r>
      <w:r w:rsidR="00852BDB" w:rsidRPr="006874FF">
        <w:rPr>
          <w:rFonts w:hint="cs"/>
          <w:sz w:val="28"/>
          <w:rtl/>
        </w:rPr>
        <w:t xml:space="preserve">، </w:t>
      </w:r>
      <w:r w:rsidR="002204EF" w:rsidRPr="006874FF">
        <w:rPr>
          <w:rFonts w:hint="cs"/>
          <w:sz w:val="28"/>
          <w:rtl/>
        </w:rPr>
        <w:t>هیئت</w:t>
      </w:r>
      <w:r w:rsidR="00852BDB" w:rsidRPr="006874FF">
        <w:rPr>
          <w:rFonts w:hint="cs"/>
          <w:sz w:val="28"/>
          <w:rtl/>
        </w:rPr>
        <w:t>، مفاد بعث اعتباری در صیغه و</w:t>
      </w:r>
      <w:r w:rsidR="002204EF" w:rsidRPr="006874FF">
        <w:rPr>
          <w:rFonts w:hint="cs"/>
          <w:sz w:val="28"/>
          <w:rtl/>
        </w:rPr>
        <w:t xml:space="preserve"> امر جزئی حقیقی می شود که قابل اطلاق و تقیید </w:t>
      </w:r>
      <w:r w:rsidR="00852BDB" w:rsidRPr="006874FF">
        <w:rPr>
          <w:rFonts w:hint="cs"/>
          <w:sz w:val="28"/>
          <w:rtl/>
        </w:rPr>
        <w:t>نیز، نیست و این مشکل مانع می‌گردد</w:t>
      </w:r>
      <w:r w:rsidR="002204EF" w:rsidRPr="006874FF">
        <w:rPr>
          <w:rFonts w:hint="cs"/>
          <w:sz w:val="28"/>
          <w:rtl/>
        </w:rPr>
        <w:t xml:space="preserve"> که انسان همراه این ارتکاز پیدا کند</w:t>
      </w:r>
      <w:r w:rsidR="00852BDB" w:rsidRPr="006874FF">
        <w:rPr>
          <w:rFonts w:hint="cs"/>
          <w:sz w:val="28"/>
          <w:rtl/>
        </w:rPr>
        <w:t>.</w:t>
      </w:r>
    </w:p>
    <w:p w:rsidR="00735D7C" w:rsidRPr="006874FF" w:rsidRDefault="00735D7C" w:rsidP="006874FF">
      <w:pPr>
        <w:pStyle w:val="Heading1"/>
        <w:rPr>
          <w:rtl/>
        </w:rPr>
      </w:pPr>
      <w:bookmarkStart w:id="3" w:name="_Toc391908293"/>
      <w:bookmarkStart w:id="4" w:name="_Toc395506698"/>
      <w:r w:rsidRPr="006874FF">
        <w:rPr>
          <w:rFonts w:hint="cs"/>
          <w:rtl/>
        </w:rPr>
        <w:t>اقوال در مسئله شک در نفسیّت یا غیریّت واجب</w:t>
      </w:r>
      <w:bookmarkEnd w:id="3"/>
      <w:bookmarkEnd w:id="4"/>
    </w:p>
    <w:p w:rsidR="002204EF" w:rsidRPr="006874FF" w:rsidRDefault="0070685C" w:rsidP="002204EF">
      <w:pPr>
        <w:rPr>
          <w:sz w:val="28"/>
          <w:rtl/>
        </w:rPr>
      </w:pPr>
      <w:r>
        <w:rPr>
          <w:rFonts w:hint="cs"/>
          <w:sz w:val="28"/>
          <w:rtl/>
        </w:rPr>
        <w:t xml:space="preserve">   </w:t>
      </w:r>
      <w:r w:rsidR="002204EF" w:rsidRPr="006874FF">
        <w:rPr>
          <w:rFonts w:hint="cs"/>
          <w:sz w:val="28"/>
          <w:rtl/>
        </w:rPr>
        <w:t xml:space="preserve">برای حل </w:t>
      </w:r>
      <w:r w:rsidR="00852BDB" w:rsidRPr="006874FF">
        <w:rPr>
          <w:rFonts w:hint="cs"/>
          <w:sz w:val="28"/>
          <w:rtl/>
        </w:rPr>
        <w:t>این مشکل، همان‌طور که در جلسه قبل بیان شد، چند راه طی شده است. مرحوم شهید صدر نیز در تقریراتشان، مانند برخی دیگر در دو جا این بحث را مطرح</w:t>
      </w:r>
      <w:r w:rsidR="002204EF" w:rsidRPr="006874FF">
        <w:rPr>
          <w:rFonts w:hint="cs"/>
          <w:sz w:val="28"/>
          <w:rtl/>
        </w:rPr>
        <w:t xml:space="preserve"> کرد</w:t>
      </w:r>
      <w:r w:rsidR="00852BDB" w:rsidRPr="006874FF">
        <w:rPr>
          <w:rFonts w:hint="cs"/>
          <w:sz w:val="28"/>
          <w:rtl/>
        </w:rPr>
        <w:t>ه‌ا</w:t>
      </w:r>
      <w:r w:rsidR="002204EF" w:rsidRPr="006874FF">
        <w:rPr>
          <w:rFonts w:hint="cs"/>
          <w:sz w:val="28"/>
          <w:rtl/>
        </w:rPr>
        <w:t>ند :</w:t>
      </w:r>
    </w:p>
    <w:p w:rsidR="002204EF" w:rsidRPr="006874FF" w:rsidRDefault="0070685C" w:rsidP="00402EE0">
      <w:pPr>
        <w:rPr>
          <w:sz w:val="28"/>
          <w:rtl/>
        </w:rPr>
      </w:pPr>
      <w:r>
        <w:rPr>
          <w:rFonts w:hint="cs"/>
          <w:sz w:val="28"/>
          <w:rtl/>
        </w:rPr>
        <w:t xml:space="preserve">  </w:t>
      </w:r>
      <w:r w:rsidR="002204EF" w:rsidRPr="006874FF">
        <w:rPr>
          <w:rFonts w:hint="cs"/>
          <w:sz w:val="28"/>
          <w:rtl/>
        </w:rPr>
        <w:t>یکی در</w:t>
      </w:r>
      <w:r w:rsidR="00402EE0" w:rsidRPr="006874FF">
        <w:rPr>
          <w:rFonts w:hint="cs"/>
          <w:sz w:val="28"/>
          <w:rtl/>
        </w:rPr>
        <w:t xml:space="preserve"> بحث وجوب مقدمه و دیگری در مبحث تقسیمات حکم</w:t>
      </w:r>
      <w:r w:rsidR="002204EF" w:rsidRPr="006874FF">
        <w:rPr>
          <w:rFonts w:hint="cs"/>
          <w:sz w:val="28"/>
          <w:rtl/>
        </w:rPr>
        <w:t xml:space="preserve">. لذا شما باید </w:t>
      </w:r>
      <w:r w:rsidR="00402EE0" w:rsidRPr="006874FF">
        <w:rPr>
          <w:rFonts w:hint="cs"/>
          <w:sz w:val="28"/>
          <w:rtl/>
        </w:rPr>
        <w:t xml:space="preserve">این بحث را در دو محل مشاهده کنید. </w:t>
      </w:r>
      <w:r w:rsidR="00896675" w:rsidRPr="006874FF">
        <w:rPr>
          <w:rFonts w:hint="cs"/>
          <w:sz w:val="28"/>
          <w:rtl/>
        </w:rPr>
        <w:t>اگر چه نظر ما با آنچه ایشان آورده‌اند متفاوت است</w:t>
      </w:r>
      <w:r w:rsidR="00036BFF" w:rsidRPr="006874FF">
        <w:rPr>
          <w:rFonts w:hint="cs"/>
          <w:sz w:val="28"/>
          <w:rtl/>
        </w:rPr>
        <w:t>؛</w:t>
      </w:r>
      <w:r w:rsidR="00896675" w:rsidRPr="006874FF">
        <w:rPr>
          <w:rFonts w:hint="cs"/>
          <w:sz w:val="28"/>
          <w:rtl/>
        </w:rPr>
        <w:t xml:space="preserve"> اما همان‌طور که گفته شد در دو جا </w:t>
      </w:r>
      <w:r w:rsidR="00036BFF" w:rsidRPr="006874FF">
        <w:rPr>
          <w:rFonts w:hint="cs"/>
          <w:sz w:val="28"/>
          <w:rtl/>
        </w:rPr>
        <w:t>از تقریرات ایشان</w:t>
      </w:r>
      <w:r w:rsidR="00896675" w:rsidRPr="006874FF">
        <w:rPr>
          <w:rFonts w:hint="cs"/>
          <w:sz w:val="28"/>
          <w:rtl/>
        </w:rPr>
        <w:t xml:space="preserve"> این </w:t>
      </w:r>
      <w:r w:rsidR="00896675" w:rsidRPr="006874FF">
        <w:rPr>
          <w:rFonts w:hint="cs"/>
          <w:sz w:val="28"/>
          <w:rtl/>
        </w:rPr>
        <w:lastRenderedPageBreak/>
        <w:t xml:space="preserve">مطلب را </w:t>
      </w:r>
      <w:r w:rsidR="00036BFF" w:rsidRPr="006874FF">
        <w:rPr>
          <w:rFonts w:hint="cs"/>
          <w:sz w:val="28"/>
          <w:rtl/>
        </w:rPr>
        <w:t>می‌توانید مشاهده کنید:</w:t>
      </w:r>
      <w:r w:rsidR="00896675" w:rsidRPr="006874FF">
        <w:rPr>
          <w:rFonts w:hint="cs"/>
          <w:sz w:val="28"/>
          <w:rtl/>
        </w:rPr>
        <w:t xml:space="preserve"> </w:t>
      </w:r>
      <w:r w:rsidR="00402EE0" w:rsidRPr="006874FF">
        <w:rPr>
          <w:rFonts w:hint="cs"/>
          <w:sz w:val="28"/>
          <w:rtl/>
        </w:rPr>
        <w:t>یک: در تقسیمات حکم. دو</w:t>
      </w:r>
      <w:r w:rsidR="002204EF" w:rsidRPr="006874FF">
        <w:rPr>
          <w:rFonts w:hint="cs"/>
          <w:sz w:val="28"/>
          <w:rtl/>
        </w:rPr>
        <w:t>: ضمن مقد</w:t>
      </w:r>
      <w:r w:rsidR="00402EE0" w:rsidRPr="006874FF">
        <w:rPr>
          <w:rFonts w:hint="cs"/>
          <w:sz w:val="28"/>
          <w:rtl/>
        </w:rPr>
        <w:t>مه واجب در بحث وجوب غیری و نفسی</w:t>
      </w:r>
      <w:r w:rsidR="002204EF" w:rsidRPr="006874FF">
        <w:rPr>
          <w:rFonts w:hint="cs"/>
          <w:sz w:val="28"/>
          <w:rtl/>
        </w:rPr>
        <w:t>. تقریبا</w:t>
      </w:r>
      <w:r w:rsidR="00402EE0" w:rsidRPr="006874FF">
        <w:rPr>
          <w:rFonts w:hint="cs"/>
          <w:sz w:val="28"/>
          <w:rtl/>
        </w:rPr>
        <w:t>ً</w:t>
      </w:r>
      <w:r w:rsidR="002204EF" w:rsidRPr="006874FF">
        <w:rPr>
          <w:rFonts w:hint="cs"/>
          <w:sz w:val="28"/>
          <w:rtl/>
        </w:rPr>
        <w:t xml:space="preserve"> مرحوم شهید</w:t>
      </w:r>
      <w:r w:rsidR="00402EE0" w:rsidRPr="006874FF">
        <w:rPr>
          <w:rFonts w:hint="cs"/>
          <w:sz w:val="28"/>
          <w:rtl/>
        </w:rPr>
        <w:t xml:space="preserve"> صدر</w:t>
      </w:r>
      <w:r w:rsidR="002204EF" w:rsidRPr="006874FF">
        <w:rPr>
          <w:rFonts w:hint="cs"/>
          <w:sz w:val="28"/>
          <w:rtl/>
        </w:rPr>
        <w:t xml:space="preserve"> در تقریراتش</w:t>
      </w:r>
      <w:r w:rsidR="00402EE0" w:rsidRPr="006874FF">
        <w:rPr>
          <w:rFonts w:hint="cs"/>
          <w:sz w:val="28"/>
          <w:rtl/>
        </w:rPr>
        <w:t>،</w:t>
      </w:r>
      <w:r w:rsidR="002204EF" w:rsidRPr="006874FF">
        <w:rPr>
          <w:rFonts w:hint="cs"/>
          <w:sz w:val="28"/>
          <w:rtl/>
        </w:rPr>
        <w:t xml:space="preserve"> این راه</w:t>
      </w:r>
      <w:r w:rsidR="00402EE0" w:rsidRPr="006874FF">
        <w:rPr>
          <w:rFonts w:hint="cs"/>
          <w:sz w:val="28"/>
          <w:rtl/>
        </w:rPr>
        <w:t>‌</w:t>
      </w:r>
      <w:r w:rsidR="002204EF" w:rsidRPr="006874FF">
        <w:rPr>
          <w:rFonts w:hint="cs"/>
          <w:sz w:val="28"/>
          <w:rtl/>
        </w:rPr>
        <w:t>ها را بهتر</w:t>
      </w:r>
      <w:r w:rsidR="00402EE0" w:rsidRPr="006874FF">
        <w:rPr>
          <w:rFonts w:hint="cs"/>
          <w:sz w:val="28"/>
          <w:rtl/>
        </w:rPr>
        <w:t xml:space="preserve"> از دیگران</w:t>
      </w:r>
      <w:r w:rsidR="002204EF" w:rsidRPr="006874FF">
        <w:rPr>
          <w:rFonts w:hint="cs"/>
          <w:sz w:val="28"/>
          <w:rtl/>
        </w:rPr>
        <w:t xml:space="preserve"> جمع کرده است.</w:t>
      </w:r>
    </w:p>
    <w:p w:rsidR="002204EF" w:rsidRPr="006874FF" w:rsidRDefault="0070685C" w:rsidP="008255AF">
      <w:pPr>
        <w:rPr>
          <w:sz w:val="28"/>
          <w:rtl/>
        </w:rPr>
      </w:pPr>
      <w:r>
        <w:rPr>
          <w:rFonts w:hint="cs"/>
          <w:sz w:val="28"/>
          <w:rtl/>
        </w:rPr>
        <w:t xml:space="preserve">  </w:t>
      </w:r>
      <w:r w:rsidR="008255AF" w:rsidRPr="006874FF">
        <w:rPr>
          <w:rFonts w:hint="cs"/>
          <w:sz w:val="28"/>
          <w:rtl/>
        </w:rPr>
        <w:t>این طرق،</w:t>
      </w:r>
      <w:r w:rsidR="002204EF" w:rsidRPr="006874FF">
        <w:rPr>
          <w:rFonts w:hint="cs"/>
          <w:sz w:val="28"/>
          <w:rtl/>
        </w:rPr>
        <w:t xml:space="preserve"> </w:t>
      </w:r>
      <w:r w:rsidR="008255AF" w:rsidRPr="006874FF">
        <w:rPr>
          <w:rFonts w:hint="cs"/>
          <w:sz w:val="28"/>
          <w:rtl/>
        </w:rPr>
        <w:t>شیوه‌</w:t>
      </w:r>
      <w:r w:rsidR="002204EF" w:rsidRPr="006874FF">
        <w:rPr>
          <w:rFonts w:hint="cs"/>
          <w:sz w:val="28"/>
          <w:rtl/>
        </w:rPr>
        <w:t>هایی است برای</w:t>
      </w:r>
      <w:r w:rsidR="0083771C" w:rsidRPr="006874FF">
        <w:rPr>
          <w:rFonts w:hint="cs"/>
          <w:sz w:val="28"/>
          <w:rtl/>
        </w:rPr>
        <w:t xml:space="preserve"> اثبات</w:t>
      </w:r>
      <w:r w:rsidR="002204EF" w:rsidRPr="006874FF">
        <w:rPr>
          <w:rFonts w:hint="cs"/>
          <w:sz w:val="28"/>
          <w:rtl/>
        </w:rPr>
        <w:t xml:space="preserve"> نفسیت </w:t>
      </w:r>
      <w:r w:rsidR="008255AF" w:rsidRPr="006874FF">
        <w:rPr>
          <w:rFonts w:hint="cs"/>
          <w:sz w:val="28"/>
          <w:rtl/>
        </w:rPr>
        <w:t>حکم در مقام شک و به‌عبارتی، طرق اصالة‌</w:t>
      </w:r>
      <w:r w:rsidR="002204EF" w:rsidRPr="006874FF">
        <w:rPr>
          <w:rFonts w:hint="cs"/>
          <w:sz w:val="28"/>
          <w:rtl/>
        </w:rPr>
        <w:t>النفس</w:t>
      </w:r>
      <w:r w:rsidR="008255AF" w:rsidRPr="006874FF">
        <w:rPr>
          <w:rFonts w:hint="cs"/>
          <w:sz w:val="28"/>
          <w:rtl/>
        </w:rPr>
        <w:t>یه در مقام شک از طریق دلیل لفظی که عبارت از موارد ذیل است</w:t>
      </w:r>
      <w:r w:rsidR="002204EF" w:rsidRPr="006874FF">
        <w:rPr>
          <w:rFonts w:hint="cs"/>
          <w:sz w:val="28"/>
          <w:rtl/>
        </w:rPr>
        <w:t xml:space="preserve">: </w:t>
      </w:r>
    </w:p>
    <w:p w:rsidR="008255AF" w:rsidRPr="006874FF" w:rsidRDefault="008255AF" w:rsidP="006874FF">
      <w:pPr>
        <w:pStyle w:val="Heading2"/>
        <w:rPr>
          <w:rtl/>
        </w:rPr>
      </w:pPr>
      <w:bookmarkStart w:id="5" w:name="_Toc391908294"/>
      <w:bookmarkStart w:id="6" w:name="_Toc395506699"/>
      <w:r w:rsidRPr="006874FF">
        <w:rPr>
          <w:rFonts w:hint="cs"/>
          <w:rtl/>
        </w:rPr>
        <w:t>طریق اول</w:t>
      </w:r>
      <w:r w:rsidR="00E52D40" w:rsidRPr="006874FF">
        <w:rPr>
          <w:rFonts w:hint="cs"/>
          <w:rtl/>
        </w:rPr>
        <w:t>: تمسک به اطلاق ماده</w:t>
      </w:r>
      <w:r w:rsidR="00735D7C" w:rsidRPr="006874FF">
        <w:rPr>
          <w:rFonts w:hint="cs"/>
          <w:rtl/>
        </w:rPr>
        <w:t>( قول صاحب کفایه)</w:t>
      </w:r>
      <w:bookmarkEnd w:id="5"/>
      <w:bookmarkEnd w:id="6"/>
    </w:p>
    <w:p w:rsidR="002204EF" w:rsidRPr="006874FF" w:rsidRDefault="0070685C" w:rsidP="00E52D40">
      <w:pPr>
        <w:rPr>
          <w:sz w:val="28"/>
          <w:rtl/>
        </w:rPr>
      </w:pPr>
      <w:r>
        <w:rPr>
          <w:rFonts w:hint="cs"/>
          <w:sz w:val="28"/>
          <w:rtl/>
        </w:rPr>
        <w:t xml:space="preserve">  </w:t>
      </w:r>
      <w:r w:rsidR="002204EF" w:rsidRPr="006874FF">
        <w:rPr>
          <w:rFonts w:hint="cs"/>
          <w:sz w:val="28"/>
          <w:rtl/>
        </w:rPr>
        <w:t xml:space="preserve"> طریقی </w:t>
      </w:r>
      <w:r w:rsidR="008255AF" w:rsidRPr="006874FF">
        <w:rPr>
          <w:rFonts w:hint="cs"/>
          <w:sz w:val="28"/>
          <w:rtl/>
        </w:rPr>
        <w:t xml:space="preserve">است </w:t>
      </w:r>
      <w:r w:rsidR="002204EF" w:rsidRPr="006874FF">
        <w:rPr>
          <w:rFonts w:hint="cs"/>
          <w:sz w:val="28"/>
          <w:rtl/>
        </w:rPr>
        <w:t>که مرحوم صاحب کفایه طی کرد</w:t>
      </w:r>
      <w:r w:rsidR="008255AF" w:rsidRPr="006874FF">
        <w:rPr>
          <w:rFonts w:hint="cs"/>
          <w:sz w:val="28"/>
          <w:rtl/>
        </w:rPr>
        <w:t>ه‌ا</w:t>
      </w:r>
      <w:r w:rsidR="002204EF" w:rsidRPr="006874FF">
        <w:rPr>
          <w:rFonts w:hint="cs"/>
          <w:sz w:val="28"/>
          <w:rtl/>
        </w:rPr>
        <w:t xml:space="preserve">ند. </w:t>
      </w:r>
      <w:r w:rsidR="008255AF" w:rsidRPr="006874FF">
        <w:rPr>
          <w:rFonts w:hint="cs"/>
          <w:sz w:val="28"/>
          <w:rtl/>
        </w:rPr>
        <w:t>ایشان</w:t>
      </w:r>
      <w:r w:rsidR="002204EF" w:rsidRPr="006874FF">
        <w:rPr>
          <w:rFonts w:hint="cs"/>
          <w:sz w:val="28"/>
          <w:rtl/>
        </w:rPr>
        <w:t xml:space="preserve"> اختلاف</w:t>
      </w:r>
      <w:r w:rsidR="008255AF" w:rsidRPr="006874FF">
        <w:rPr>
          <w:rFonts w:hint="cs"/>
          <w:sz w:val="28"/>
          <w:rtl/>
        </w:rPr>
        <w:t xml:space="preserve"> مبنایی با شیخ و همینطور مشهور</w:t>
      </w:r>
      <w:r w:rsidR="002204EF" w:rsidRPr="006874FF">
        <w:rPr>
          <w:rFonts w:hint="cs"/>
          <w:sz w:val="28"/>
          <w:rtl/>
        </w:rPr>
        <w:t xml:space="preserve"> دارند</w:t>
      </w:r>
      <w:r w:rsidR="008255AF" w:rsidRPr="006874FF">
        <w:rPr>
          <w:rFonts w:hint="cs"/>
          <w:sz w:val="28"/>
          <w:rtl/>
        </w:rPr>
        <w:t>. می‌</w:t>
      </w:r>
      <w:r w:rsidR="002204EF" w:rsidRPr="006874FF">
        <w:rPr>
          <w:rFonts w:hint="cs"/>
          <w:sz w:val="28"/>
          <w:rtl/>
        </w:rPr>
        <w:t>فرمایند</w:t>
      </w:r>
      <w:r w:rsidR="008255AF" w:rsidRPr="006874FF">
        <w:rPr>
          <w:rFonts w:hint="cs"/>
          <w:sz w:val="28"/>
          <w:rtl/>
        </w:rPr>
        <w:t>، موضوع‌</w:t>
      </w:r>
      <w:r w:rsidR="002204EF" w:rsidRPr="006874FF">
        <w:rPr>
          <w:rFonts w:hint="cs"/>
          <w:sz w:val="28"/>
          <w:rtl/>
        </w:rPr>
        <w:t>له معانی حرفیه و هیئات</w:t>
      </w:r>
      <w:r w:rsidR="008255AF" w:rsidRPr="006874FF">
        <w:rPr>
          <w:rFonts w:hint="cs"/>
          <w:sz w:val="28"/>
          <w:rtl/>
        </w:rPr>
        <w:t>،</w:t>
      </w:r>
      <w:r w:rsidR="002204EF" w:rsidRPr="006874FF">
        <w:rPr>
          <w:rFonts w:hint="cs"/>
          <w:sz w:val="28"/>
          <w:rtl/>
        </w:rPr>
        <w:t xml:space="preserve"> خاص نیست</w:t>
      </w:r>
      <w:r w:rsidR="008255AF" w:rsidRPr="006874FF">
        <w:rPr>
          <w:rFonts w:hint="cs"/>
          <w:sz w:val="28"/>
          <w:rtl/>
        </w:rPr>
        <w:t>؛ بلکه</w:t>
      </w:r>
      <w:r w:rsidR="002204EF" w:rsidRPr="006874FF">
        <w:rPr>
          <w:rFonts w:hint="cs"/>
          <w:sz w:val="28"/>
          <w:rtl/>
        </w:rPr>
        <w:t xml:space="preserve"> </w:t>
      </w:r>
      <w:r w:rsidR="008255AF" w:rsidRPr="006874FF">
        <w:rPr>
          <w:rFonts w:hint="cs"/>
          <w:sz w:val="28"/>
          <w:rtl/>
        </w:rPr>
        <w:t>موضوع‌</w:t>
      </w:r>
      <w:r w:rsidR="002204EF" w:rsidRPr="006874FF">
        <w:rPr>
          <w:rFonts w:hint="cs"/>
          <w:sz w:val="28"/>
          <w:rtl/>
        </w:rPr>
        <w:t>له این</w:t>
      </w:r>
      <w:r w:rsidR="008255AF" w:rsidRPr="006874FF">
        <w:rPr>
          <w:rFonts w:hint="cs"/>
          <w:sz w:val="28"/>
          <w:rtl/>
        </w:rPr>
        <w:t>‌</w:t>
      </w:r>
      <w:r w:rsidR="002204EF" w:rsidRPr="006874FF">
        <w:rPr>
          <w:rFonts w:hint="cs"/>
          <w:sz w:val="28"/>
          <w:rtl/>
        </w:rPr>
        <w:t>ها عام است که این ن</w:t>
      </w:r>
      <w:r w:rsidR="00F07554" w:rsidRPr="006874FF">
        <w:rPr>
          <w:rFonts w:hint="cs"/>
          <w:sz w:val="28"/>
          <w:rtl/>
        </w:rPr>
        <w:t xml:space="preserve">ظر </w:t>
      </w:r>
      <w:r w:rsidR="00142C74" w:rsidRPr="006874FF">
        <w:rPr>
          <w:rFonts w:hint="cs"/>
          <w:sz w:val="28"/>
          <w:rtl/>
        </w:rPr>
        <w:t xml:space="preserve">اگر چه در منتقی الأصول آمده است؛ امااز جهت مبنایی مورد قبول </w:t>
      </w:r>
      <w:r w:rsidR="00896675" w:rsidRPr="006874FF">
        <w:rPr>
          <w:rFonts w:hint="cs"/>
          <w:sz w:val="28"/>
          <w:rtl/>
        </w:rPr>
        <w:t xml:space="preserve">ما </w:t>
      </w:r>
      <w:r w:rsidR="00142C74" w:rsidRPr="006874FF">
        <w:rPr>
          <w:rFonts w:hint="cs"/>
          <w:sz w:val="28"/>
          <w:rtl/>
        </w:rPr>
        <w:t xml:space="preserve">نیست. </w:t>
      </w:r>
      <w:r w:rsidR="00896675" w:rsidRPr="006874FF">
        <w:rPr>
          <w:rFonts w:hint="cs"/>
          <w:sz w:val="28"/>
          <w:rtl/>
        </w:rPr>
        <w:t xml:space="preserve">در منتقی‌الأصول </w:t>
      </w:r>
      <w:r w:rsidR="002204EF" w:rsidRPr="006874FF">
        <w:rPr>
          <w:rFonts w:hint="cs"/>
          <w:sz w:val="28"/>
          <w:rtl/>
        </w:rPr>
        <w:t>گفت</w:t>
      </w:r>
      <w:r w:rsidR="00896675" w:rsidRPr="006874FF">
        <w:rPr>
          <w:rFonts w:hint="cs"/>
          <w:sz w:val="28"/>
          <w:rtl/>
        </w:rPr>
        <w:t>ه‌ا</w:t>
      </w:r>
      <w:r w:rsidR="002204EF" w:rsidRPr="006874FF">
        <w:rPr>
          <w:rFonts w:hint="cs"/>
          <w:sz w:val="28"/>
          <w:rtl/>
        </w:rPr>
        <w:t>ند حتی اگر مبنا را بپذیری</w:t>
      </w:r>
      <w:r w:rsidR="00896675" w:rsidRPr="006874FF">
        <w:rPr>
          <w:rFonts w:hint="cs"/>
          <w:sz w:val="28"/>
          <w:rtl/>
        </w:rPr>
        <w:t>د؛ چون مرحوم آخوند می‌</w:t>
      </w:r>
      <w:r w:rsidR="002204EF" w:rsidRPr="006874FF">
        <w:rPr>
          <w:rFonts w:hint="cs"/>
          <w:sz w:val="28"/>
          <w:rtl/>
        </w:rPr>
        <w:t xml:space="preserve">فرمایند </w:t>
      </w:r>
      <w:r w:rsidR="00896675" w:rsidRPr="006874FF">
        <w:rPr>
          <w:rFonts w:hint="cs"/>
          <w:sz w:val="28"/>
          <w:rtl/>
        </w:rPr>
        <w:t xml:space="preserve">که </w:t>
      </w:r>
      <w:r w:rsidR="002204EF" w:rsidRPr="006874FF">
        <w:rPr>
          <w:rFonts w:hint="cs"/>
          <w:sz w:val="28"/>
          <w:rtl/>
        </w:rPr>
        <w:t xml:space="preserve">درست است </w:t>
      </w:r>
      <w:r w:rsidR="00896675" w:rsidRPr="006874FF">
        <w:rPr>
          <w:rFonts w:hint="cs"/>
          <w:sz w:val="28"/>
          <w:rtl/>
        </w:rPr>
        <w:t xml:space="preserve">که </w:t>
      </w:r>
      <w:r w:rsidR="002204EF" w:rsidRPr="006874FF">
        <w:rPr>
          <w:rFonts w:hint="cs"/>
          <w:sz w:val="28"/>
          <w:rtl/>
        </w:rPr>
        <w:t>موضوع له عام است</w:t>
      </w:r>
      <w:r w:rsidR="00896675" w:rsidRPr="006874FF">
        <w:rPr>
          <w:rFonts w:hint="cs"/>
          <w:sz w:val="28"/>
          <w:rtl/>
        </w:rPr>
        <w:t>؛</w:t>
      </w:r>
      <w:r w:rsidR="002204EF" w:rsidRPr="006874FF">
        <w:rPr>
          <w:rFonts w:hint="cs"/>
          <w:sz w:val="28"/>
          <w:rtl/>
        </w:rPr>
        <w:t xml:space="preserve"> ولی شرط دارد که این در جایی به کار رو</w:t>
      </w:r>
      <w:r w:rsidR="00896675" w:rsidRPr="006874FF">
        <w:rPr>
          <w:rFonts w:hint="cs"/>
          <w:sz w:val="28"/>
          <w:rtl/>
        </w:rPr>
        <w:t>د که جنبه ربطی و حرفی دارد، همین</w:t>
      </w:r>
      <w:r w:rsidR="0083771C" w:rsidRPr="006874FF">
        <w:rPr>
          <w:rFonts w:hint="cs"/>
          <w:sz w:val="28"/>
          <w:rtl/>
        </w:rPr>
        <w:t xml:space="preserve"> </w:t>
      </w:r>
      <w:r w:rsidR="00896675" w:rsidRPr="006874FF">
        <w:rPr>
          <w:rFonts w:hint="cs"/>
          <w:sz w:val="28"/>
          <w:rtl/>
        </w:rPr>
        <w:t>شرط، مانع از اطلاق می‌</w:t>
      </w:r>
      <w:r w:rsidR="002204EF" w:rsidRPr="006874FF">
        <w:rPr>
          <w:rFonts w:hint="cs"/>
          <w:sz w:val="28"/>
          <w:rtl/>
        </w:rPr>
        <w:t>شود. پس</w:t>
      </w:r>
      <w:r w:rsidR="00896675" w:rsidRPr="006874FF">
        <w:rPr>
          <w:rFonts w:hint="cs"/>
          <w:sz w:val="28"/>
          <w:rtl/>
        </w:rPr>
        <w:t xml:space="preserve"> این نظر اول است که اشکال اساسی آن</w:t>
      </w:r>
      <w:r w:rsidR="002204EF" w:rsidRPr="006874FF">
        <w:rPr>
          <w:rFonts w:hint="cs"/>
          <w:sz w:val="28"/>
          <w:rtl/>
        </w:rPr>
        <w:t>، اشکال مبنایی است و ما مبنای وضع عام، موضوع له خاص را قبول داریم نه وض</w:t>
      </w:r>
      <w:r w:rsidR="00896675" w:rsidRPr="006874FF">
        <w:rPr>
          <w:rFonts w:hint="cs"/>
          <w:sz w:val="28"/>
          <w:rtl/>
        </w:rPr>
        <w:t>ع عام، موضوع له عام را؛ حتی</w:t>
      </w:r>
      <w:r w:rsidR="001232E8" w:rsidRPr="006874FF">
        <w:rPr>
          <w:rFonts w:hint="cs"/>
          <w:sz w:val="28"/>
          <w:rtl/>
        </w:rPr>
        <w:t xml:space="preserve"> اگر هم مبنای مرحوم آ</w:t>
      </w:r>
      <w:r w:rsidR="0083771C" w:rsidRPr="006874FF">
        <w:rPr>
          <w:rFonts w:hint="cs"/>
          <w:sz w:val="28"/>
          <w:rtl/>
        </w:rPr>
        <w:t>خوند</w:t>
      </w:r>
      <w:r w:rsidR="002204EF" w:rsidRPr="006874FF">
        <w:rPr>
          <w:rFonts w:hint="cs"/>
          <w:sz w:val="28"/>
          <w:rtl/>
        </w:rPr>
        <w:t xml:space="preserve"> </w:t>
      </w:r>
      <w:r w:rsidR="001232E8" w:rsidRPr="006874FF">
        <w:rPr>
          <w:rFonts w:hint="cs"/>
          <w:sz w:val="28"/>
          <w:rtl/>
        </w:rPr>
        <w:t xml:space="preserve">را </w:t>
      </w:r>
      <w:r w:rsidR="00451031" w:rsidRPr="006874FF">
        <w:rPr>
          <w:rFonts w:hint="cs"/>
          <w:sz w:val="28"/>
          <w:rtl/>
        </w:rPr>
        <w:t xml:space="preserve">بپذیریم </w:t>
      </w:r>
      <w:r w:rsidR="002204EF" w:rsidRPr="006874FF">
        <w:rPr>
          <w:rFonts w:hint="cs"/>
          <w:sz w:val="28"/>
          <w:rtl/>
        </w:rPr>
        <w:t>که مبنایی خلاف جریان مشهور است</w:t>
      </w:r>
      <w:r w:rsidR="00451031" w:rsidRPr="006874FF">
        <w:rPr>
          <w:rFonts w:hint="cs"/>
          <w:sz w:val="28"/>
          <w:rtl/>
        </w:rPr>
        <w:t>،</w:t>
      </w:r>
      <w:r w:rsidR="002204EF" w:rsidRPr="006874FF">
        <w:rPr>
          <w:rFonts w:hint="cs"/>
          <w:sz w:val="28"/>
          <w:rtl/>
        </w:rPr>
        <w:t xml:space="preserve"> خود ا</w:t>
      </w:r>
      <w:r w:rsidR="00451031" w:rsidRPr="006874FF">
        <w:rPr>
          <w:rFonts w:hint="cs"/>
          <w:sz w:val="28"/>
          <w:rtl/>
        </w:rPr>
        <w:t>ین مبنای مرحوم آخوند در وضع عام</w:t>
      </w:r>
      <w:r w:rsidR="002204EF" w:rsidRPr="006874FF">
        <w:rPr>
          <w:rFonts w:hint="cs"/>
          <w:sz w:val="28"/>
          <w:rtl/>
        </w:rPr>
        <w:t>، موضوع له عام</w:t>
      </w:r>
      <w:r w:rsidR="00451031" w:rsidRPr="006874FF">
        <w:rPr>
          <w:rFonts w:hint="cs"/>
          <w:sz w:val="28"/>
          <w:rtl/>
        </w:rPr>
        <w:t>،</w:t>
      </w:r>
      <w:r w:rsidR="002204EF" w:rsidRPr="006874FF">
        <w:rPr>
          <w:rFonts w:hint="cs"/>
          <w:sz w:val="28"/>
          <w:rtl/>
        </w:rPr>
        <w:t xml:space="preserve"> خلاف ارتکازات است</w:t>
      </w:r>
      <w:r w:rsidR="001232E8" w:rsidRPr="006874FF">
        <w:rPr>
          <w:rFonts w:hint="cs"/>
          <w:sz w:val="28"/>
          <w:rtl/>
        </w:rPr>
        <w:t>؛</w:t>
      </w:r>
      <w:r w:rsidR="00451031" w:rsidRPr="006874FF">
        <w:rPr>
          <w:rFonts w:hint="cs"/>
          <w:sz w:val="28"/>
          <w:rtl/>
        </w:rPr>
        <w:t xml:space="preserve"> اما</w:t>
      </w:r>
      <w:r w:rsidR="002204EF" w:rsidRPr="006874FF">
        <w:rPr>
          <w:rFonts w:hint="cs"/>
          <w:sz w:val="28"/>
          <w:rtl/>
        </w:rPr>
        <w:t xml:space="preserve"> ایشان به دلایلی به این سمت کشیده شد</w:t>
      </w:r>
      <w:r w:rsidR="00451031" w:rsidRPr="006874FF">
        <w:rPr>
          <w:rFonts w:hint="cs"/>
          <w:sz w:val="28"/>
          <w:rtl/>
        </w:rPr>
        <w:t>ه‌اند</w:t>
      </w:r>
      <w:r w:rsidR="002204EF" w:rsidRPr="006874FF">
        <w:rPr>
          <w:rFonts w:hint="cs"/>
          <w:sz w:val="28"/>
          <w:rtl/>
        </w:rPr>
        <w:t xml:space="preserve"> و ال</w:t>
      </w:r>
      <w:r w:rsidR="00451031" w:rsidRPr="006874FF">
        <w:rPr>
          <w:rFonts w:hint="cs"/>
          <w:sz w:val="28"/>
          <w:rtl/>
        </w:rPr>
        <w:t xml:space="preserve">ّا ظاهرش این است که چون </w:t>
      </w:r>
      <w:r w:rsidR="0083771C" w:rsidRPr="006874FF">
        <w:rPr>
          <w:rFonts w:hint="cs"/>
          <w:sz w:val="28"/>
          <w:rtl/>
        </w:rPr>
        <w:t>اصلا</w:t>
      </w:r>
      <w:r w:rsidR="00451031" w:rsidRPr="006874FF">
        <w:rPr>
          <w:rFonts w:hint="cs"/>
          <w:sz w:val="28"/>
          <w:rtl/>
        </w:rPr>
        <w:t>ً</w:t>
      </w:r>
      <w:r w:rsidR="0083771C" w:rsidRPr="006874FF">
        <w:rPr>
          <w:rFonts w:hint="cs"/>
          <w:sz w:val="28"/>
          <w:rtl/>
        </w:rPr>
        <w:t xml:space="preserve"> در معانی حرفیه</w:t>
      </w:r>
      <w:r w:rsidR="001232E8" w:rsidRPr="006874FF">
        <w:rPr>
          <w:rFonts w:hint="cs"/>
          <w:sz w:val="28"/>
          <w:rtl/>
        </w:rPr>
        <w:t>،</w:t>
      </w:r>
      <w:r w:rsidR="0083771C" w:rsidRPr="006874FF">
        <w:rPr>
          <w:rFonts w:hint="cs"/>
          <w:sz w:val="28"/>
          <w:rtl/>
        </w:rPr>
        <w:t xml:space="preserve"> جامعی نیست</w:t>
      </w:r>
      <w:r w:rsidR="001232E8" w:rsidRPr="006874FF">
        <w:rPr>
          <w:rFonts w:hint="cs"/>
          <w:sz w:val="28"/>
          <w:rtl/>
        </w:rPr>
        <w:t>؛</w:t>
      </w:r>
      <w:r w:rsidR="0083771C" w:rsidRPr="006874FF">
        <w:rPr>
          <w:rFonts w:hint="cs"/>
          <w:sz w:val="28"/>
          <w:rtl/>
        </w:rPr>
        <w:t xml:space="preserve"> </w:t>
      </w:r>
      <w:r w:rsidR="002204EF" w:rsidRPr="006874FF">
        <w:rPr>
          <w:rFonts w:hint="cs"/>
          <w:sz w:val="28"/>
          <w:rtl/>
        </w:rPr>
        <w:t>لذا باید معنی</w:t>
      </w:r>
      <w:r w:rsidR="00451031" w:rsidRPr="006874FF">
        <w:rPr>
          <w:rFonts w:hint="cs"/>
          <w:sz w:val="28"/>
          <w:rtl/>
        </w:rPr>
        <w:t xml:space="preserve"> و موضوع‌له</w:t>
      </w:r>
      <w:r w:rsidR="002204EF" w:rsidRPr="006874FF">
        <w:rPr>
          <w:rFonts w:hint="cs"/>
          <w:sz w:val="28"/>
          <w:rtl/>
        </w:rPr>
        <w:t xml:space="preserve"> خاص باشد.</w:t>
      </w:r>
    </w:p>
    <w:p w:rsidR="00451031" w:rsidRPr="006874FF" w:rsidRDefault="002204EF" w:rsidP="006874FF">
      <w:pPr>
        <w:pStyle w:val="Heading2"/>
        <w:rPr>
          <w:rtl/>
        </w:rPr>
      </w:pPr>
      <w:r w:rsidRPr="006874FF">
        <w:rPr>
          <w:rFonts w:hint="cs"/>
          <w:rtl/>
        </w:rPr>
        <w:t xml:space="preserve"> </w:t>
      </w:r>
      <w:bookmarkStart w:id="7" w:name="_Toc391908295"/>
      <w:bookmarkStart w:id="8" w:name="_Toc395506700"/>
      <w:r w:rsidRPr="006874FF">
        <w:rPr>
          <w:rFonts w:hint="cs"/>
          <w:rtl/>
        </w:rPr>
        <w:t>طریق دوم</w:t>
      </w:r>
      <w:r w:rsidR="00E52D40" w:rsidRPr="006874FF">
        <w:rPr>
          <w:rFonts w:hint="cs"/>
          <w:rtl/>
        </w:rPr>
        <w:t>: ورود تعلیق و تنجیز به بحث اطلاق و تقیید</w:t>
      </w:r>
      <w:r w:rsidR="001232E8" w:rsidRPr="006874FF">
        <w:rPr>
          <w:rFonts w:hint="cs"/>
          <w:rtl/>
        </w:rPr>
        <w:t xml:space="preserve">( </w:t>
      </w:r>
      <w:r w:rsidR="006874FF">
        <w:rPr>
          <w:rFonts w:hint="cs"/>
          <w:rtl/>
        </w:rPr>
        <w:t xml:space="preserve">نظر </w:t>
      </w:r>
      <w:r w:rsidR="001232E8" w:rsidRPr="006874FF">
        <w:rPr>
          <w:rFonts w:hint="cs"/>
          <w:rtl/>
        </w:rPr>
        <w:t>مرحوم خویی و تبریزی</w:t>
      </w:r>
      <w:r w:rsidR="00735D7C" w:rsidRPr="006874FF">
        <w:rPr>
          <w:rFonts w:hint="cs"/>
          <w:rtl/>
        </w:rPr>
        <w:t>)</w:t>
      </w:r>
      <w:bookmarkEnd w:id="7"/>
      <w:bookmarkEnd w:id="8"/>
    </w:p>
    <w:p w:rsidR="002204EF" w:rsidRPr="006874FF" w:rsidRDefault="0070685C" w:rsidP="00451031">
      <w:pPr>
        <w:rPr>
          <w:sz w:val="28"/>
          <w:rtl/>
        </w:rPr>
      </w:pPr>
      <w:r>
        <w:rPr>
          <w:rFonts w:hint="cs"/>
          <w:sz w:val="28"/>
          <w:rtl/>
        </w:rPr>
        <w:t xml:space="preserve">  </w:t>
      </w:r>
      <w:r w:rsidR="00451031" w:rsidRPr="006874FF">
        <w:rPr>
          <w:rFonts w:hint="cs"/>
          <w:sz w:val="28"/>
          <w:rtl/>
        </w:rPr>
        <w:t>طریق دوم</w:t>
      </w:r>
      <w:r w:rsidR="002204EF" w:rsidRPr="006874FF">
        <w:rPr>
          <w:rFonts w:hint="cs"/>
          <w:sz w:val="28"/>
          <w:rtl/>
        </w:rPr>
        <w:t xml:space="preserve"> فرمایشی بود که مرحوم تبریزی</w:t>
      </w:r>
      <w:r w:rsidR="00451031" w:rsidRPr="006874FF">
        <w:rPr>
          <w:rFonts w:hint="cs"/>
          <w:sz w:val="28"/>
          <w:rtl/>
        </w:rPr>
        <w:t xml:space="preserve"> فرموده‌اند. ایشان این کلام را به‌نحوی از استادشان مرحوم آقای خوئی دارند. می‌فرمایند: اطلاق و تقیید، در</w:t>
      </w:r>
      <w:r w:rsidR="002204EF" w:rsidRPr="006874FF">
        <w:rPr>
          <w:rFonts w:hint="cs"/>
          <w:sz w:val="28"/>
          <w:rtl/>
        </w:rPr>
        <w:t xml:space="preserve"> معانی حرفیه و هیئات </w:t>
      </w:r>
      <w:r w:rsidR="00451031" w:rsidRPr="006874FF">
        <w:rPr>
          <w:rFonts w:hint="cs"/>
          <w:sz w:val="28"/>
          <w:rtl/>
        </w:rPr>
        <w:t>الفاظ امر و نهی و امثال اینها،</w:t>
      </w:r>
      <w:r w:rsidR="002204EF" w:rsidRPr="006874FF">
        <w:rPr>
          <w:rFonts w:hint="cs"/>
          <w:sz w:val="28"/>
          <w:rtl/>
        </w:rPr>
        <w:t xml:space="preserve"> </w:t>
      </w:r>
      <w:r w:rsidR="00451031" w:rsidRPr="006874FF">
        <w:rPr>
          <w:rFonts w:hint="cs"/>
          <w:sz w:val="28"/>
          <w:rtl/>
        </w:rPr>
        <w:t>ولو این‌</w:t>
      </w:r>
      <w:r w:rsidR="002204EF" w:rsidRPr="006874FF">
        <w:rPr>
          <w:rFonts w:hint="cs"/>
          <w:sz w:val="28"/>
          <w:rtl/>
        </w:rPr>
        <w:t xml:space="preserve">که </w:t>
      </w:r>
      <w:r w:rsidR="00451031" w:rsidRPr="006874FF">
        <w:rPr>
          <w:rFonts w:hint="cs"/>
          <w:sz w:val="28"/>
          <w:rtl/>
        </w:rPr>
        <w:t>موضوع‌</w:t>
      </w:r>
      <w:r w:rsidR="002204EF" w:rsidRPr="006874FF">
        <w:rPr>
          <w:rFonts w:hint="cs"/>
          <w:sz w:val="28"/>
          <w:rtl/>
        </w:rPr>
        <w:t xml:space="preserve">له اینها </w:t>
      </w:r>
      <w:r w:rsidR="0083771C" w:rsidRPr="006874FF">
        <w:rPr>
          <w:rFonts w:hint="cs"/>
          <w:sz w:val="28"/>
          <w:rtl/>
        </w:rPr>
        <w:t xml:space="preserve">خاص </w:t>
      </w:r>
      <w:r w:rsidR="00451031" w:rsidRPr="006874FF">
        <w:rPr>
          <w:rFonts w:hint="cs"/>
          <w:sz w:val="28"/>
          <w:rtl/>
        </w:rPr>
        <w:t xml:space="preserve">جزئی است، </w:t>
      </w:r>
      <w:r w:rsidR="002204EF" w:rsidRPr="006874FF">
        <w:rPr>
          <w:rFonts w:hint="cs"/>
          <w:sz w:val="28"/>
          <w:rtl/>
        </w:rPr>
        <w:t>به معنای عادی متصور نیست</w:t>
      </w:r>
      <w:r w:rsidR="00451031" w:rsidRPr="006874FF">
        <w:rPr>
          <w:rFonts w:hint="cs"/>
          <w:sz w:val="28"/>
          <w:rtl/>
        </w:rPr>
        <w:t xml:space="preserve">؛ </w:t>
      </w:r>
      <w:r w:rsidR="002204EF" w:rsidRPr="006874FF">
        <w:rPr>
          <w:rFonts w:hint="cs"/>
          <w:sz w:val="28"/>
          <w:rtl/>
        </w:rPr>
        <w:t>اما در عین حال تعلیق و تنیجز متصور است و با تقریری که</w:t>
      </w:r>
      <w:r w:rsidR="0083771C" w:rsidRPr="006874FF">
        <w:rPr>
          <w:rFonts w:hint="cs"/>
          <w:sz w:val="28"/>
          <w:rtl/>
        </w:rPr>
        <w:t xml:space="preserve"> ما</w:t>
      </w:r>
      <w:r w:rsidR="002204EF" w:rsidRPr="006874FF">
        <w:rPr>
          <w:rFonts w:hint="cs"/>
          <w:sz w:val="28"/>
          <w:rtl/>
        </w:rPr>
        <w:t xml:space="preserve"> کردیم تعلیق و تنجیز نوعی اطلاق و تقیید است</w:t>
      </w:r>
      <w:r w:rsidR="00451031" w:rsidRPr="006874FF">
        <w:rPr>
          <w:rFonts w:hint="cs"/>
          <w:sz w:val="28"/>
          <w:rtl/>
        </w:rPr>
        <w:t>. به نظر ما این مطلب درست و قابل قبول است</w:t>
      </w:r>
      <w:r w:rsidR="002204EF" w:rsidRPr="006874FF">
        <w:rPr>
          <w:rFonts w:hint="cs"/>
          <w:sz w:val="28"/>
          <w:rtl/>
        </w:rPr>
        <w:t xml:space="preserve">. </w:t>
      </w:r>
    </w:p>
    <w:p w:rsidR="00451031" w:rsidRPr="006874FF" w:rsidRDefault="002204EF" w:rsidP="006874FF">
      <w:pPr>
        <w:pStyle w:val="Heading2"/>
        <w:rPr>
          <w:rtl/>
        </w:rPr>
      </w:pPr>
      <w:r w:rsidRPr="006874FF">
        <w:rPr>
          <w:rFonts w:hint="cs"/>
          <w:rtl/>
        </w:rPr>
        <w:lastRenderedPageBreak/>
        <w:t xml:space="preserve"> </w:t>
      </w:r>
      <w:bookmarkStart w:id="9" w:name="_Toc391908296"/>
      <w:bookmarkStart w:id="10" w:name="_Toc395506701"/>
      <w:r w:rsidRPr="006874FF">
        <w:rPr>
          <w:rFonts w:hint="cs"/>
          <w:rtl/>
        </w:rPr>
        <w:t>طریق سوم:</w:t>
      </w:r>
      <w:bookmarkEnd w:id="9"/>
      <w:r w:rsidR="00E52D40" w:rsidRPr="006874FF">
        <w:rPr>
          <w:rFonts w:hint="cs"/>
          <w:rtl/>
        </w:rPr>
        <w:t xml:space="preserve"> تمسک به اطلاق ماده</w:t>
      </w:r>
      <w:bookmarkEnd w:id="10"/>
    </w:p>
    <w:p w:rsidR="002204EF" w:rsidRPr="006874FF" w:rsidRDefault="0070685C" w:rsidP="004A000E">
      <w:pPr>
        <w:rPr>
          <w:sz w:val="28"/>
          <w:rtl/>
        </w:rPr>
      </w:pPr>
      <w:r>
        <w:rPr>
          <w:rFonts w:hint="cs"/>
          <w:sz w:val="28"/>
          <w:rtl/>
        </w:rPr>
        <w:t xml:space="preserve">   </w:t>
      </w:r>
      <w:r w:rsidR="00451031" w:rsidRPr="006874FF">
        <w:rPr>
          <w:rFonts w:hint="cs"/>
          <w:sz w:val="28"/>
          <w:rtl/>
        </w:rPr>
        <w:t xml:space="preserve">این طریق عبارت از آن است که در این‌جا، به اطلاق ماده تمسک </w:t>
      </w:r>
      <w:r w:rsidR="002204EF" w:rsidRPr="006874FF">
        <w:rPr>
          <w:rFonts w:hint="cs"/>
          <w:sz w:val="28"/>
          <w:rtl/>
        </w:rPr>
        <w:t>کنیم. در</w:t>
      </w:r>
      <w:r w:rsidR="003804E0" w:rsidRPr="006874FF">
        <w:rPr>
          <w:rFonts w:hint="cs"/>
          <w:sz w:val="28"/>
          <w:rtl/>
        </w:rPr>
        <w:t xml:space="preserve"> مسلک دوم یا مسلک مرحوم آخوند</w:t>
      </w:r>
      <w:r w:rsidR="00451031" w:rsidRPr="006874FF">
        <w:rPr>
          <w:rFonts w:hint="cs"/>
          <w:sz w:val="28"/>
          <w:rtl/>
        </w:rPr>
        <w:t>،</w:t>
      </w:r>
      <w:r w:rsidR="003804E0" w:rsidRPr="006874FF">
        <w:rPr>
          <w:rFonts w:hint="cs"/>
          <w:sz w:val="28"/>
          <w:rtl/>
        </w:rPr>
        <w:t xml:space="preserve"> بر</w:t>
      </w:r>
      <w:r w:rsidR="00451031" w:rsidRPr="006874FF">
        <w:rPr>
          <w:rFonts w:hint="cs"/>
          <w:sz w:val="28"/>
          <w:rtl/>
        </w:rPr>
        <w:t xml:space="preserve"> اطلاق هیئت تمسک می‌شد. این طریق می‌گوید </w:t>
      </w:r>
      <w:r w:rsidR="003804E0" w:rsidRPr="006874FF">
        <w:rPr>
          <w:rFonts w:hint="cs"/>
          <w:sz w:val="28"/>
          <w:rtl/>
        </w:rPr>
        <w:t>بعث</w:t>
      </w:r>
      <w:r w:rsidR="00A02895" w:rsidRPr="006874FF">
        <w:rPr>
          <w:rFonts w:hint="cs"/>
          <w:sz w:val="28"/>
          <w:rtl/>
        </w:rPr>
        <w:t>ی</w:t>
      </w:r>
      <w:r w:rsidR="00451031" w:rsidRPr="006874FF">
        <w:rPr>
          <w:rFonts w:hint="cs"/>
          <w:sz w:val="28"/>
          <w:rtl/>
        </w:rPr>
        <w:t xml:space="preserve"> که در مفاد هیئت است نمی‌</w:t>
      </w:r>
      <w:r w:rsidR="003804E0" w:rsidRPr="006874FF">
        <w:rPr>
          <w:rFonts w:hint="cs"/>
          <w:sz w:val="28"/>
          <w:rtl/>
        </w:rPr>
        <w:t>دانیم</w:t>
      </w:r>
      <w:r w:rsidR="002204EF" w:rsidRPr="006874FF">
        <w:rPr>
          <w:rFonts w:hint="cs"/>
          <w:sz w:val="28"/>
          <w:rtl/>
        </w:rPr>
        <w:t xml:space="preserve"> بعث علی ای</w:t>
      </w:r>
      <w:r w:rsidR="00451031" w:rsidRPr="006874FF">
        <w:rPr>
          <w:rFonts w:hint="cs"/>
          <w:sz w:val="28"/>
          <w:rtl/>
        </w:rPr>
        <w:t>ِّ</w:t>
      </w:r>
      <w:r w:rsidR="002204EF" w:rsidRPr="006874FF">
        <w:rPr>
          <w:rFonts w:hint="cs"/>
          <w:sz w:val="28"/>
          <w:rtl/>
        </w:rPr>
        <w:t xml:space="preserve"> حال</w:t>
      </w:r>
      <w:r w:rsidR="00451031" w:rsidRPr="006874FF">
        <w:rPr>
          <w:rFonts w:hint="cs"/>
          <w:sz w:val="28"/>
          <w:rtl/>
        </w:rPr>
        <w:t>ٍّ</w:t>
      </w:r>
      <w:r w:rsidR="002204EF" w:rsidRPr="006874FF">
        <w:rPr>
          <w:rFonts w:hint="cs"/>
          <w:sz w:val="28"/>
          <w:rtl/>
        </w:rPr>
        <w:t xml:space="preserve"> است که بعث نفسی شود یا بعث در صورتی است که آن شرط </w:t>
      </w:r>
      <w:r w:rsidR="003804E0" w:rsidRPr="006874FF">
        <w:rPr>
          <w:rFonts w:hint="cs"/>
          <w:sz w:val="28"/>
          <w:rtl/>
        </w:rPr>
        <w:t xml:space="preserve">واجب نفسی </w:t>
      </w:r>
      <w:r w:rsidR="00451031" w:rsidRPr="006874FF">
        <w:rPr>
          <w:rFonts w:hint="cs"/>
          <w:sz w:val="28"/>
          <w:rtl/>
        </w:rPr>
        <w:t>محقق شود</w:t>
      </w:r>
      <w:r w:rsidR="00560D63" w:rsidRPr="006874FF">
        <w:rPr>
          <w:rFonts w:hint="cs"/>
          <w:sz w:val="28"/>
          <w:rtl/>
        </w:rPr>
        <w:t xml:space="preserve">! </w:t>
      </w:r>
      <w:r w:rsidR="00A02895" w:rsidRPr="006874FF">
        <w:rPr>
          <w:rFonts w:hint="cs"/>
          <w:sz w:val="28"/>
          <w:rtl/>
        </w:rPr>
        <w:t xml:space="preserve">این‌طور درست می‌کردیم که </w:t>
      </w:r>
      <w:r w:rsidR="00560D63" w:rsidRPr="006874FF">
        <w:rPr>
          <w:rFonts w:hint="cs"/>
          <w:sz w:val="28"/>
          <w:rtl/>
        </w:rPr>
        <w:t xml:space="preserve">مقسم این دو حالت، خود هیئت و مفاد دو امر بود؛ اما در مسلک سوم </w:t>
      </w:r>
      <w:r w:rsidR="00A02895" w:rsidRPr="006874FF">
        <w:rPr>
          <w:rFonts w:hint="cs"/>
          <w:sz w:val="28"/>
          <w:rtl/>
        </w:rPr>
        <w:t xml:space="preserve">می‌گوییم که </w:t>
      </w:r>
      <w:r w:rsidR="00560D63" w:rsidRPr="006874FF">
        <w:rPr>
          <w:rFonts w:hint="cs"/>
          <w:sz w:val="28"/>
          <w:rtl/>
        </w:rPr>
        <w:t>به جای این‌</w:t>
      </w:r>
      <w:r w:rsidR="002204EF" w:rsidRPr="006874FF">
        <w:rPr>
          <w:rFonts w:hint="cs"/>
          <w:sz w:val="28"/>
          <w:rtl/>
        </w:rPr>
        <w:t>که روی هیئت تمرکز کنیم</w:t>
      </w:r>
      <w:r w:rsidR="00560D63" w:rsidRPr="006874FF">
        <w:rPr>
          <w:rFonts w:hint="cs"/>
          <w:sz w:val="28"/>
          <w:rtl/>
        </w:rPr>
        <w:t>، روی ماده امر</w:t>
      </w:r>
      <w:r w:rsidR="00A02895" w:rsidRPr="006874FF">
        <w:rPr>
          <w:rFonts w:hint="cs"/>
          <w:sz w:val="28"/>
          <w:rtl/>
        </w:rPr>
        <w:t xml:space="preserve"> إ</w:t>
      </w:r>
      <w:r w:rsidR="00560D63" w:rsidRPr="006874FF">
        <w:rPr>
          <w:rFonts w:hint="cs"/>
          <w:sz w:val="28"/>
          <w:rtl/>
        </w:rPr>
        <w:t>غتسل</w:t>
      </w:r>
      <w:r w:rsidR="002204EF" w:rsidRPr="006874FF">
        <w:rPr>
          <w:rFonts w:hint="cs"/>
          <w:sz w:val="28"/>
          <w:rtl/>
        </w:rPr>
        <w:t xml:space="preserve"> </w:t>
      </w:r>
      <w:r w:rsidR="003804E0" w:rsidRPr="006874FF">
        <w:rPr>
          <w:rFonts w:hint="cs"/>
          <w:sz w:val="28"/>
          <w:rtl/>
        </w:rPr>
        <w:t>در مقام مس میت</w:t>
      </w:r>
      <w:r w:rsidR="00A02895" w:rsidRPr="006874FF">
        <w:rPr>
          <w:rFonts w:hint="cs"/>
          <w:sz w:val="28"/>
          <w:rtl/>
        </w:rPr>
        <w:t>،</w:t>
      </w:r>
      <w:r w:rsidR="00560D63" w:rsidRPr="006874FF">
        <w:rPr>
          <w:rFonts w:hint="cs"/>
          <w:sz w:val="28"/>
          <w:rtl/>
        </w:rPr>
        <w:t xml:space="preserve"> </w:t>
      </w:r>
      <w:r w:rsidR="002204EF" w:rsidRPr="006874FF">
        <w:rPr>
          <w:rFonts w:hint="cs"/>
          <w:sz w:val="28"/>
          <w:rtl/>
        </w:rPr>
        <w:t>یا توض</w:t>
      </w:r>
      <w:r w:rsidR="00A02895" w:rsidRPr="006874FF">
        <w:rPr>
          <w:rFonts w:hint="cs"/>
          <w:sz w:val="28"/>
          <w:rtl/>
        </w:rPr>
        <w:t>ّ</w:t>
      </w:r>
      <w:r w:rsidR="002204EF" w:rsidRPr="006874FF">
        <w:rPr>
          <w:rFonts w:hint="cs"/>
          <w:sz w:val="28"/>
          <w:rtl/>
        </w:rPr>
        <w:t xml:space="preserve">أ </w:t>
      </w:r>
      <w:r w:rsidR="00A02895" w:rsidRPr="006874FF">
        <w:rPr>
          <w:rFonts w:hint="cs"/>
          <w:sz w:val="28"/>
          <w:rtl/>
        </w:rPr>
        <w:t>دروقت رویة هلال</w:t>
      </w:r>
      <w:r w:rsidR="002204EF" w:rsidRPr="006874FF">
        <w:rPr>
          <w:rFonts w:hint="cs"/>
          <w:sz w:val="28"/>
          <w:rtl/>
        </w:rPr>
        <w:t>،</w:t>
      </w:r>
      <w:r w:rsidR="00A02895" w:rsidRPr="006874FF">
        <w:rPr>
          <w:rFonts w:hint="cs"/>
          <w:sz w:val="28"/>
          <w:rtl/>
        </w:rPr>
        <w:t xml:space="preserve"> اینکه این را می‌گوید نمی‌</w:t>
      </w:r>
      <w:r w:rsidR="002204EF" w:rsidRPr="006874FF">
        <w:rPr>
          <w:rFonts w:hint="cs"/>
          <w:sz w:val="28"/>
          <w:rtl/>
        </w:rPr>
        <w:t>دانیم</w:t>
      </w:r>
      <w:r w:rsidR="003804E0" w:rsidRPr="006874FF">
        <w:rPr>
          <w:rFonts w:hint="cs"/>
          <w:sz w:val="28"/>
          <w:rtl/>
        </w:rPr>
        <w:t xml:space="preserve"> که این</w:t>
      </w:r>
      <w:r w:rsidR="00A02895" w:rsidRPr="006874FF">
        <w:rPr>
          <w:rFonts w:hint="cs"/>
          <w:sz w:val="28"/>
          <w:rtl/>
        </w:rPr>
        <w:t xml:space="preserve"> وضو،</w:t>
      </w:r>
      <w:r w:rsidR="002204EF" w:rsidRPr="006874FF">
        <w:rPr>
          <w:rFonts w:hint="cs"/>
          <w:sz w:val="28"/>
          <w:rtl/>
        </w:rPr>
        <w:t xml:space="preserve"> مقدمه نماز است یا خودش مستقلا</w:t>
      </w:r>
      <w:r w:rsidR="00A02895" w:rsidRPr="006874FF">
        <w:rPr>
          <w:rFonts w:hint="cs"/>
          <w:sz w:val="28"/>
          <w:rtl/>
        </w:rPr>
        <w:t>ً</w:t>
      </w:r>
      <w:r w:rsidR="002204EF" w:rsidRPr="006874FF">
        <w:rPr>
          <w:rFonts w:hint="cs"/>
          <w:sz w:val="28"/>
          <w:rtl/>
        </w:rPr>
        <w:t xml:space="preserve"> استحباب دارد یا </w:t>
      </w:r>
      <w:r w:rsidR="00A02895" w:rsidRPr="006874FF">
        <w:rPr>
          <w:rFonts w:hint="cs"/>
          <w:sz w:val="28"/>
          <w:rtl/>
        </w:rPr>
        <w:t>این‌که إ</w:t>
      </w:r>
      <w:r w:rsidR="002204EF" w:rsidRPr="006874FF">
        <w:rPr>
          <w:rFonts w:hint="cs"/>
          <w:sz w:val="28"/>
          <w:rtl/>
        </w:rPr>
        <w:t>غتسل ارتماسی</w:t>
      </w:r>
      <w:r w:rsidR="00A02895" w:rsidRPr="006874FF">
        <w:rPr>
          <w:rFonts w:hint="cs"/>
          <w:sz w:val="28"/>
          <w:rtl/>
        </w:rPr>
        <w:t>،</w:t>
      </w:r>
      <w:r w:rsidR="002204EF" w:rsidRPr="006874FF">
        <w:rPr>
          <w:rFonts w:hint="cs"/>
          <w:sz w:val="28"/>
          <w:rtl/>
        </w:rPr>
        <w:t xml:space="preserve"> مقدمه نماز است و مشروط به شرایط نماز است یا</w:t>
      </w:r>
      <w:r w:rsidR="00A02895" w:rsidRPr="006874FF">
        <w:rPr>
          <w:rFonts w:hint="cs"/>
          <w:sz w:val="28"/>
          <w:rtl/>
        </w:rPr>
        <w:t>نه!</w:t>
      </w:r>
      <w:r w:rsidR="002204EF" w:rsidRPr="006874FF">
        <w:rPr>
          <w:rFonts w:hint="cs"/>
          <w:sz w:val="28"/>
          <w:rtl/>
        </w:rPr>
        <w:t xml:space="preserve"> مطلق است؟ در آن</w:t>
      </w:r>
      <w:r w:rsidR="00A02895" w:rsidRPr="006874FF">
        <w:rPr>
          <w:rFonts w:hint="cs"/>
          <w:sz w:val="28"/>
          <w:rtl/>
        </w:rPr>
        <w:t>‌</w:t>
      </w:r>
      <w:r w:rsidR="002204EF" w:rsidRPr="006874FF">
        <w:rPr>
          <w:rFonts w:hint="cs"/>
          <w:sz w:val="28"/>
          <w:rtl/>
        </w:rPr>
        <w:t>جا</w:t>
      </w:r>
      <w:r w:rsidR="00A02895" w:rsidRPr="006874FF">
        <w:rPr>
          <w:rFonts w:hint="cs"/>
          <w:sz w:val="28"/>
          <w:rtl/>
        </w:rPr>
        <w:t>،</w:t>
      </w:r>
      <w:r w:rsidR="002204EF" w:rsidRPr="006874FF">
        <w:rPr>
          <w:rFonts w:hint="cs"/>
          <w:sz w:val="28"/>
          <w:rtl/>
        </w:rPr>
        <w:t xml:space="preserve"> هیئت اغتسل و هیئت توضأ را که بعث است بررسی کردیم</w:t>
      </w:r>
      <w:r w:rsidR="00A02895" w:rsidRPr="006874FF">
        <w:rPr>
          <w:rFonts w:hint="cs"/>
          <w:sz w:val="28"/>
          <w:rtl/>
        </w:rPr>
        <w:t>؛</w:t>
      </w:r>
      <w:r w:rsidR="002204EF" w:rsidRPr="006874FF">
        <w:rPr>
          <w:rFonts w:hint="cs"/>
          <w:sz w:val="28"/>
          <w:rtl/>
        </w:rPr>
        <w:t xml:space="preserve"> اما در مسلک سوم </w:t>
      </w:r>
      <w:r w:rsidR="003804E0" w:rsidRPr="006874FF">
        <w:rPr>
          <w:rFonts w:hint="cs"/>
          <w:sz w:val="28"/>
          <w:rtl/>
        </w:rPr>
        <w:t>می</w:t>
      </w:r>
      <w:r w:rsidR="00A02895" w:rsidRPr="006874FF">
        <w:rPr>
          <w:rFonts w:hint="cs"/>
          <w:sz w:val="28"/>
          <w:rtl/>
        </w:rPr>
        <w:t>‌</w:t>
      </w:r>
      <w:r w:rsidR="003804E0" w:rsidRPr="006874FF">
        <w:rPr>
          <w:rFonts w:hint="cs"/>
          <w:sz w:val="28"/>
          <w:rtl/>
        </w:rPr>
        <w:t xml:space="preserve">گوییم که </w:t>
      </w:r>
      <w:r w:rsidR="002204EF" w:rsidRPr="006874FF">
        <w:rPr>
          <w:rFonts w:hint="cs"/>
          <w:sz w:val="28"/>
          <w:rtl/>
        </w:rPr>
        <w:t>از ا</w:t>
      </w:r>
      <w:r w:rsidR="00A02895" w:rsidRPr="006874FF">
        <w:rPr>
          <w:rFonts w:hint="cs"/>
          <w:sz w:val="28"/>
          <w:rtl/>
        </w:rPr>
        <w:t>ین هیئت در خود ماده دست برداشتیم،</w:t>
      </w:r>
      <w:r w:rsidR="002204EF" w:rsidRPr="006874FF">
        <w:rPr>
          <w:rFonts w:hint="cs"/>
          <w:sz w:val="28"/>
          <w:rtl/>
        </w:rPr>
        <w:t xml:space="preserve"> یعنی وضو یا </w:t>
      </w:r>
      <w:r w:rsidR="00A02895" w:rsidRPr="006874FF">
        <w:rPr>
          <w:rFonts w:hint="cs"/>
          <w:sz w:val="28"/>
          <w:rtl/>
        </w:rPr>
        <w:t>غسل که هیئت روی آن سوار شده است</w:t>
      </w:r>
      <w:r w:rsidR="002204EF" w:rsidRPr="006874FF">
        <w:rPr>
          <w:rFonts w:hint="cs"/>
          <w:sz w:val="28"/>
          <w:rtl/>
        </w:rPr>
        <w:t>، ماده امر در حقیقت</w:t>
      </w:r>
      <w:r w:rsidR="00A02895" w:rsidRPr="006874FF">
        <w:rPr>
          <w:rFonts w:hint="cs"/>
          <w:sz w:val="28"/>
          <w:rtl/>
        </w:rPr>
        <w:t>،</w:t>
      </w:r>
      <w:r w:rsidR="002204EF" w:rsidRPr="006874FF">
        <w:rPr>
          <w:rFonts w:hint="cs"/>
          <w:sz w:val="28"/>
          <w:rtl/>
        </w:rPr>
        <w:t xml:space="preserve"> </w:t>
      </w:r>
      <w:r w:rsidR="003804E0" w:rsidRPr="006874FF">
        <w:rPr>
          <w:rFonts w:hint="cs"/>
          <w:sz w:val="28"/>
          <w:rtl/>
        </w:rPr>
        <w:t>همان</w:t>
      </w:r>
      <w:r w:rsidR="00A02895" w:rsidRPr="006874FF">
        <w:rPr>
          <w:rFonts w:hint="cs"/>
          <w:sz w:val="28"/>
          <w:rtl/>
        </w:rPr>
        <w:t xml:space="preserve"> موضوع تکلیف است. هیئت حکم می‌</w:t>
      </w:r>
      <w:r w:rsidR="002204EF" w:rsidRPr="006874FF">
        <w:rPr>
          <w:rFonts w:hint="cs"/>
          <w:sz w:val="28"/>
          <w:rtl/>
        </w:rPr>
        <w:t>شود که وجوب یا</w:t>
      </w:r>
      <w:r w:rsidR="00A02895" w:rsidRPr="006874FF">
        <w:rPr>
          <w:rFonts w:hint="cs"/>
          <w:sz w:val="28"/>
          <w:rtl/>
        </w:rPr>
        <w:t xml:space="preserve"> استحباب دارد و حکم را افاده می‌کند و ماده موضوع حکم می‌شود. </w:t>
      </w:r>
      <w:r w:rsidR="003804E0" w:rsidRPr="006874FF">
        <w:rPr>
          <w:rFonts w:hint="cs"/>
          <w:sz w:val="28"/>
          <w:rtl/>
        </w:rPr>
        <w:t xml:space="preserve">اغتسل </w:t>
      </w:r>
      <w:r w:rsidR="00A02895" w:rsidRPr="006874FF">
        <w:rPr>
          <w:rFonts w:hint="cs"/>
          <w:sz w:val="28"/>
          <w:rtl/>
        </w:rPr>
        <w:t>در واقع یعنی یجب الغسل.</w:t>
      </w:r>
      <w:r w:rsidR="002204EF" w:rsidRPr="006874FF">
        <w:rPr>
          <w:rFonts w:hint="cs"/>
          <w:sz w:val="28"/>
          <w:rtl/>
        </w:rPr>
        <w:t xml:space="preserve"> این وجوب از هیئت ب</w:t>
      </w:r>
      <w:r w:rsidR="00A02895" w:rsidRPr="006874FF">
        <w:rPr>
          <w:rFonts w:hint="cs"/>
          <w:sz w:val="28"/>
          <w:rtl/>
        </w:rPr>
        <w:t>ه دست می‌آید. غسل هم ماده و موضوع است</w:t>
      </w:r>
      <w:r w:rsidR="002204EF" w:rsidRPr="006874FF">
        <w:rPr>
          <w:rFonts w:hint="cs"/>
          <w:sz w:val="28"/>
          <w:rtl/>
        </w:rPr>
        <w:t>.</w:t>
      </w:r>
      <w:r w:rsidR="00A02895" w:rsidRPr="006874FF">
        <w:rPr>
          <w:rFonts w:hint="cs"/>
          <w:sz w:val="28"/>
          <w:rtl/>
        </w:rPr>
        <w:t xml:space="preserve"> حال</w:t>
      </w:r>
      <w:r w:rsidR="002204EF" w:rsidRPr="006874FF">
        <w:rPr>
          <w:rFonts w:hint="cs"/>
          <w:sz w:val="28"/>
          <w:rtl/>
        </w:rPr>
        <w:t xml:space="preserve"> ما</w:t>
      </w:r>
      <w:r w:rsidR="00A02895" w:rsidRPr="006874FF">
        <w:rPr>
          <w:rFonts w:hint="cs"/>
          <w:sz w:val="28"/>
          <w:rtl/>
        </w:rPr>
        <w:t xml:space="preserve"> به‌جای این‌که اطلاق را سراغ امر و هیئت ببریم سراغ ماده می‌بریم</w:t>
      </w:r>
      <w:r w:rsidR="002204EF" w:rsidRPr="006874FF">
        <w:rPr>
          <w:rFonts w:hint="cs"/>
          <w:sz w:val="28"/>
          <w:rtl/>
        </w:rPr>
        <w:t>. اغتسال یا توض</w:t>
      </w:r>
      <w:r w:rsidR="003804E0" w:rsidRPr="006874FF">
        <w:rPr>
          <w:rFonts w:hint="cs"/>
          <w:sz w:val="28"/>
          <w:rtl/>
        </w:rPr>
        <w:t>ّ</w:t>
      </w:r>
      <w:r w:rsidR="002204EF" w:rsidRPr="006874FF">
        <w:rPr>
          <w:rFonts w:hint="cs"/>
          <w:sz w:val="28"/>
          <w:rtl/>
        </w:rPr>
        <w:t>ی</w:t>
      </w:r>
      <w:r w:rsidR="00A02895" w:rsidRPr="006874FF">
        <w:rPr>
          <w:rFonts w:hint="cs"/>
          <w:sz w:val="28"/>
          <w:rtl/>
        </w:rPr>
        <w:t>، وضع عام و موضوع‌</w:t>
      </w:r>
      <w:r w:rsidR="002204EF" w:rsidRPr="006874FF">
        <w:rPr>
          <w:rFonts w:hint="cs"/>
          <w:sz w:val="28"/>
          <w:rtl/>
        </w:rPr>
        <w:t>له عام است</w:t>
      </w:r>
      <w:r w:rsidR="00A02895" w:rsidRPr="006874FF">
        <w:rPr>
          <w:rFonts w:hint="cs"/>
          <w:sz w:val="28"/>
          <w:rtl/>
        </w:rPr>
        <w:t>.</w:t>
      </w:r>
      <w:r w:rsidR="002204EF" w:rsidRPr="006874FF">
        <w:rPr>
          <w:rFonts w:hint="cs"/>
          <w:sz w:val="28"/>
          <w:rtl/>
        </w:rPr>
        <w:t xml:space="preserve"> این</w:t>
      </w:r>
      <w:r w:rsidR="00A02895" w:rsidRPr="006874FF">
        <w:rPr>
          <w:rFonts w:hint="cs"/>
          <w:sz w:val="28"/>
          <w:rtl/>
        </w:rPr>
        <w:t xml:space="preserve">‌جا دیگر موضوع‌له خاص نیست </w:t>
      </w:r>
      <w:r w:rsidR="003804E0" w:rsidRPr="006874FF">
        <w:rPr>
          <w:rFonts w:hint="cs"/>
          <w:sz w:val="28"/>
          <w:rtl/>
        </w:rPr>
        <w:t>و لذا</w:t>
      </w:r>
      <w:r w:rsidR="00A02895" w:rsidRPr="006874FF">
        <w:rPr>
          <w:rFonts w:hint="cs"/>
          <w:sz w:val="28"/>
          <w:rtl/>
        </w:rPr>
        <w:t xml:space="preserve"> چون وضع عام و</w:t>
      </w:r>
      <w:r w:rsidR="002204EF" w:rsidRPr="006874FF">
        <w:rPr>
          <w:rFonts w:hint="cs"/>
          <w:sz w:val="28"/>
          <w:rtl/>
        </w:rPr>
        <w:t xml:space="preserve"> موضوع له عام است</w:t>
      </w:r>
      <w:r w:rsidR="00A02895" w:rsidRPr="006874FF">
        <w:rPr>
          <w:rFonts w:hint="cs"/>
          <w:sz w:val="28"/>
          <w:rtl/>
        </w:rPr>
        <w:t>،</w:t>
      </w:r>
      <w:r w:rsidR="00A76BC4" w:rsidRPr="006874FF">
        <w:rPr>
          <w:rFonts w:hint="cs"/>
          <w:sz w:val="28"/>
          <w:rtl/>
        </w:rPr>
        <w:t xml:space="preserve"> حالت اطلاق و تقیید متصور است. می‌</w:t>
      </w:r>
      <w:r w:rsidR="002204EF" w:rsidRPr="006874FF">
        <w:rPr>
          <w:rFonts w:hint="cs"/>
          <w:sz w:val="28"/>
          <w:rtl/>
        </w:rPr>
        <w:t xml:space="preserve">گوییم </w:t>
      </w:r>
      <w:r w:rsidR="003804E0" w:rsidRPr="006874FF">
        <w:rPr>
          <w:rFonts w:hint="cs"/>
          <w:sz w:val="28"/>
          <w:rtl/>
        </w:rPr>
        <w:t xml:space="preserve">این </w:t>
      </w:r>
      <w:r w:rsidR="002204EF" w:rsidRPr="006874FF">
        <w:rPr>
          <w:rFonts w:hint="cs"/>
          <w:sz w:val="28"/>
          <w:rtl/>
        </w:rPr>
        <w:t>اغتسالی که موضوع یجب قرار گرفته است</w:t>
      </w:r>
      <w:r w:rsidR="00A76BC4" w:rsidRPr="006874FF">
        <w:rPr>
          <w:rFonts w:hint="cs"/>
          <w:sz w:val="28"/>
          <w:rtl/>
        </w:rPr>
        <w:t>،</w:t>
      </w:r>
      <w:r w:rsidR="002204EF" w:rsidRPr="006874FF">
        <w:rPr>
          <w:rFonts w:hint="cs"/>
          <w:sz w:val="28"/>
          <w:rtl/>
        </w:rPr>
        <w:t xml:space="preserve"> مخصوصا</w:t>
      </w:r>
      <w:r w:rsidR="00A76BC4" w:rsidRPr="006874FF">
        <w:rPr>
          <w:rFonts w:hint="cs"/>
          <w:sz w:val="28"/>
          <w:rtl/>
        </w:rPr>
        <w:t>ً</w:t>
      </w:r>
      <w:r w:rsidR="002204EF" w:rsidRPr="006874FF">
        <w:rPr>
          <w:rFonts w:hint="cs"/>
          <w:sz w:val="28"/>
          <w:rtl/>
        </w:rPr>
        <w:t xml:space="preserve"> روی نظ</w:t>
      </w:r>
      <w:r w:rsidR="0078295B" w:rsidRPr="006874FF">
        <w:rPr>
          <w:rFonts w:hint="cs"/>
          <w:sz w:val="28"/>
          <w:rtl/>
        </w:rPr>
        <w:t>ریه این که مقدمه موصله واجب است</w:t>
      </w:r>
      <w:r w:rsidR="002204EF" w:rsidRPr="006874FF">
        <w:rPr>
          <w:rFonts w:hint="cs"/>
          <w:sz w:val="28"/>
          <w:rtl/>
        </w:rPr>
        <w:t xml:space="preserve">، </w:t>
      </w:r>
      <w:r w:rsidR="003804E0" w:rsidRPr="006874FF">
        <w:rPr>
          <w:rFonts w:hint="cs"/>
          <w:sz w:val="28"/>
          <w:rtl/>
        </w:rPr>
        <w:t>نمی</w:t>
      </w:r>
      <w:r w:rsidR="0078295B" w:rsidRPr="006874FF">
        <w:rPr>
          <w:rFonts w:hint="cs"/>
          <w:sz w:val="28"/>
          <w:rtl/>
        </w:rPr>
        <w:t>‌</w:t>
      </w:r>
      <w:r w:rsidR="003804E0" w:rsidRPr="006874FF">
        <w:rPr>
          <w:rFonts w:hint="cs"/>
          <w:sz w:val="28"/>
          <w:rtl/>
        </w:rPr>
        <w:t xml:space="preserve">دانیم </w:t>
      </w:r>
      <w:r w:rsidR="0078295B" w:rsidRPr="006874FF">
        <w:rPr>
          <w:rFonts w:hint="cs"/>
          <w:sz w:val="28"/>
          <w:rtl/>
        </w:rPr>
        <w:t>اغتسال موصل به نماز</w:t>
      </w:r>
      <w:r w:rsidR="002204EF" w:rsidRPr="006874FF">
        <w:rPr>
          <w:rFonts w:hint="cs"/>
          <w:sz w:val="28"/>
          <w:rtl/>
        </w:rPr>
        <w:t>، حکم به آن تعلق گرفته است یا اغتسال بما ه</w:t>
      </w:r>
      <w:r w:rsidR="0078295B" w:rsidRPr="006874FF">
        <w:rPr>
          <w:rFonts w:hint="cs"/>
          <w:sz w:val="28"/>
          <w:rtl/>
        </w:rPr>
        <w:t>ُ</w:t>
      </w:r>
      <w:r w:rsidR="002204EF" w:rsidRPr="006874FF">
        <w:rPr>
          <w:rFonts w:hint="cs"/>
          <w:sz w:val="28"/>
          <w:rtl/>
        </w:rPr>
        <w:t>و</w:t>
      </w:r>
      <w:r w:rsidR="0078295B" w:rsidRPr="006874FF">
        <w:rPr>
          <w:rFonts w:hint="cs"/>
          <w:sz w:val="28"/>
          <w:rtl/>
        </w:rPr>
        <w:t>َ</w:t>
      </w:r>
      <w:r w:rsidR="002204EF" w:rsidRPr="006874FF">
        <w:rPr>
          <w:rFonts w:hint="cs"/>
          <w:sz w:val="28"/>
          <w:rtl/>
        </w:rPr>
        <w:t xml:space="preserve"> ه</w:t>
      </w:r>
      <w:r w:rsidR="0078295B" w:rsidRPr="006874FF">
        <w:rPr>
          <w:rFonts w:hint="cs"/>
          <w:sz w:val="28"/>
          <w:rtl/>
        </w:rPr>
        <w:t>ُ</w:t>
      </w:r>
      <w:r w:rsidR="002204EF" w:rsidRPr="006874FF">
        <w:rPr>
          <w:rFonts w:hint="cs"/>
          <w:sz w:val="28"/>
          <w:rtl/>
        </w:rPr>
        <w:t>و</w:t>
      </w:r>
      <w:r w:rsidR="0078295B" w:rsidRPr="006874FF">
        <w:rPr>
          <w:rFonts w:hint="cs"/>
          <w:sz w:val="28"/>
          <w:rtl/>
        </w:rPr>
        <w:t>َ موضوع حکم است؟ به‌عبارتی،</w:t>
      </w:r>
      <w:r w:rsidR="002204EF" w:rsidRPr="006874FF">
        <w:rPr>
          <w:rFonts w:hint="cs"/>
          <w:sz w:val="28"/>
          <w:rtl/>
        </w:rPr>
        <w:t xml:space="preserve"> اغتسالی که مقدمه است موضوع قرار گرفته است یا اغتسال بما هو هو موضوع قرار گرفته </w:t>
      </w:r>
      <w:r w:rsidR="0078295B" w:rsidRPr="006874FF">
        <w:rPr>
          <w:rFonts w:hint="cs"/>
          <w:sz w:val="28"/>
          <w:rtl/>
        </w:rPr>
        <w:t>است؟</w:t>
      </w:r>
      <w:r w:rsidR="00653465" w:rsidRPr="006874FF">
        <w:rPr>
          <w:rFonts w:hint="cs"/>
          <w:sz w:val="28"/>
          <w:rtl/>
        </w:rPr>
        <w:t xml:space="preserve"> </w:t>
      </w:r>
      <w:r w:rsidR="0078295B" w:rsidRPr="006874FF">
        <w:rPr>
          <w:rFonts w:hint="cs"/>
          <w:sz w:val="28"/>
          <w:rtl/>
        </w:rPr>
        <w:t>تا به حال در معانی حرفیه، گرفتار</w:t>
      </w:r>
      <w:r w:rsidR="002204EF" w:rsidRPr="006874FF">
        <w:rPr>
          <w:rFonts w:hint="cs"/>
          <w:sz w:val="28"/>
          <w:rtl/>
        </w:rPr>
        <w:t xml:space="preserve"> هیئت و معانی ح</w:t>
      </w:r>
      <w:r w:rsidR="0078295B" w:rsidRPr="006874FF">
        <w:rPr>
          <w:rFonts w:hint="cs"/>
          <w:sz w:val="28"/>
          <w:rtl/>
        </w:rPr>
        <w:t>رفی بودیم که در آن جا وضع عام و موضوع‌له خاص بود و جزئی حقیقی می‌شد که</w:t>
      </w:r>
      <w:r w:rsidR="002204EF" w:rsidRPr="006874FF">
        <w:rPr>
          <w:rFonts w:hint="cs"/>
          <w:sz w:val="28"/>
          <w:rtl/>
        </w:rPr>
        <w:t xml:space="preserve"> قابلیت اطلاق و تقیید نداشت و لذا مفر</w:t>
      </w:r>
      <w:r w:rsidR="0078295B" w:rsidRPr="006874FF">
        <w:rPr>
          <w:rFonts w:hint="cs"/>
          <w:sz w:val="28"/>
          <w:rtl/>
        </w:rPr>
        <w:t>ّی پیدا می‌</w:t>
      </w:r>
      <w:r w:rsidR="002204EF" w:rsidRPr="006874FF">
        <w:rPr>
          <w:rFonts w:hint="cs"/>
          <w:sz w:val="28"/>
          <w:rtl/>
        </w:rPr>
        <w:t xml:space="preserve">کردیم یا </w:t>
      </w:r>
      <w:r w:rsidR="00653465" w:rsidRPr="006874FF">
        <w:rPr>
          <w:rFonts w:hint="cs"/>
          <w:sz w:val="28"/>
          <w:rtl/>
        </w:rPr>
        <w:t>اصلا</w:t>
      </w:r>
      <w:r w:rsidR="0078295B" w:rsidRPr="006874FF">
        <w:rPr>
          <w:rFonts w:hint="cs"/>
          <w:sz w:val="28"/>
          <w:rtl/>
        </w:rPr>
        <w:t>ً مانند صاحب کفایه</w:t>
      </w:r>
      <w:r w:rsidR="00653465" w:rsidRPr="006874FF">
        <w:rPr>
          <w:rFonts w:hint="cs"/>
          <w:sz w:val="28"/>
          <w:rtl/>
        </w:rPr>
        <w:t xml:space="preserve"> </w:t>
      </w:r>
      <w:r w:rsidR="0078295B" w:rsidRPr="006874FF">
        <w:rPr>
          <w:rFonts w:hint="cs"/>
          <w:sz w:val="28"/>
          <w:rtl/>
        </w:rPr>
        <w:t>مبنا را عوض می کردیم</w:t>
      </w:r>
      <w:r w:rsidR="002204EF" w:rsidRPr="006874FF">
        <w:rPr>
          <w:rFonts w:hint="cs"/>
          <w:sz w:val="28"/>
          <w:rtl/>
        </w:rPr>
        <w:t xml:space="preserve"> یا </w:t>
      </w:r>
      <w:r w:rsidR="0078295B" w:rsidRPr="006874FF">
        <w:rPr>
          <w:rFonts w:hint="cs"/>
          <w:sz w:val="28"/>
          <w:rtl/>
        </w:rPr>
        <w:t xml:space="preserve">مانند آقای خویی و تبریزی، </w:t>
      </w:r>
      <w:r w:rsidR="002204EF" w:rsidRPr="006874FF">
        <w:rPr>
          <w:rFonts w:hint="cs"/>
          <w:sz w:val="28"/>
          <w:rtl/>
        </w:rPr>
        <w:t xml:space="preserve">بحث تعلیق </w:t>
      </w:r>
      <w:r w:rsidR="0078295B" w:rsidRPr="006874FF">
        <w:rPr>
          <w:rFonts w:hint="cs"/>
          <w:sz w:val="28"/>
          <w:rtl/>
        </w:rPr>
        <w:t>و تنجیز را می‌آ</w:t>
      </w:r>
      <w:r w:rsidR="00653465" w:rsidRPr="006874FF">
        <w:rPr>
          <w:rFonts w:hint="cs"/>
          <w:sz w:val="28"/>
          <w:rtl/>
        </w:rPr>
        <w:t>وریم</w:t>
      </w:r>
      <w:r w:rsidR="0078295B" w:rsidRPr="006874FF">
        <w:rPr>
          <w:rFonts w:hint="cs"/>
          <w:sz w:val="28"/>
          <w:rtl/>
        </w:rPr>
        <w:t xml:space="preserve">؛ </w:t>
      </w:r>
      <w:r w:rsidR="002204EF" w:rsidRPr="006874FF">
        <w:rPr>
          <w:rFonts w:hint="cs"/>
          <w:sz w:val="28"/>
          <w:rtl/>
        </w:rPr>
        <w:t>اما</w:t>
      </w:r>
      <w:r w:rsidR="00653465" w:rsidRPr="006874FF">
        <w:rPr>
          <w:rFonts w:hint="cs"/>
          <w:sz w:val="28"/>
          <w:rtl/>
        </w:rPr>
        <w:t xml:space="preserve"> این </w:t>
      </w:r>
      <w:r w:rsidR="0078295B" w:rsidRPr="006874FF">
        <w:rPr>
          <w:rFonts w:hint="cs"/>
          <w:sz w:val="28"/>
          <w:rtl/>
        </w:rPr>
        <w:t xml:space="preserve">طریق سوم، </w:t>
      </w:r>
      <w:r w:rsidR="003530DA" w:rsidRPr="006874FF">
        <w:rPr>
          <w:rFonts w:hint="cs"/>
          <w:sz w:val="28"/>
          <w:rtl/>
        </w:rPr>
        <w:t>میدان باز</w:t>
      </w:r>
      <w:r w:rsidR="00653465" w:rsidRPr="006874FF">
        <w:rPr>
          <w:rFonts w:hint="cs"/>
          <w:sz w:val="28"/>
          <w:rtl/>
        </w:rPr>
        <w:t>ی را عوض می</w:t>
      </w:r>
      <w:r w:rsidR="0078295B" w:rsidRPr="006874FF">
        <w:rPr>
          <w:rFonts w:hint="cs"/>
          <w:sz w:val="28"/>
          <w:rtl/>
        </w:rPr>
        <w:t>‌</w:t>
      </w:r>
      <w:r w:rsidR="003530DA" w:rsidRPr="006874FF">
        <w:rPr>
          <w:rFonts w:hint="cs"/>
          <w:sz w:val="28"/>
          <w:rtl/>
        </w:rPr>
        <w:t>کند. می‌گوید</w:t>
      </w:r>
      <w:r w:rsidR="00653465" w:rsidRPr="006874FF">
        <w:rPr>
          <w:rFonts w:hint="cs"/>
          <w:sz w:val="28"/>
          <w:rtl/>
        </w:rPr>
        <w:t xml:space="preserve"> </w:t>
      </w:r>
      <w:r w:rsidR="003530DA" w:rsidRPr="006874FF">
        <w:rPr>
          <w:rFonts w:hint="cs"/>
          <w:sz w:val="28"/>
          <w:rtl/>
        </w:rPr>
        <w:t>اصلاً چرا خود را اسیر هیئت و معنای حرفی کرده‌</w:t>
      </w:r>
      <w:r w:rsidR="00653465" w:rsidRPr="006874FF">
        <w:rPr>
          <w:rFonts w:hint="cs"/>
          <w:sz w:val="28"/>
          <w:rtl/>
        </w:rPr>
        <w:t>اید</w:t>
      </w:r>
      <w:r w:rsidR="004A000E" w:rsidRPr="006874FF">
        <w:rPr>
          <w:rFonts w:hint="cs"/>
          <w:sz w:val="28"/>
          <w:rtl/>
        </w:rPr>
        <w:t>؟</w:t>
      </w:r>
      <w:r w:rsidR="002204EF" w:rsidRPr="006874FF">
        <w:rPr>
          <w:rFonts w:hint="cs"/>
          <w:sz w:val="28"/>
          <w:rtl/>
        </w:rPr>
        <w:t xml:space="preserve"> </w:t>
      </w:r>
      <w:r w:rsidR="00653465" w:rsidRPr="006874FF">
        <w:rPr>
          <w:rFonts w:hint="cs"/>
          <w:sz w:val="28"/>
          <w:rtl/>
        </w:rPr>
        <w:t xml:space="preserve">ما </w:t>
      </w:r>
      <w:r w:rsidR="004A000E" w:rsidRPr="006874FF">
        <w:rPr>
          <w:rFonts w:hint="cs"/>
          <w:sz w:val="28"/>
          <w:rtl/>
        </w:rPr>
        <w:t>به خود موضوع که اغتسال و توضّی است ورود پیدا می‌کنیم. نمی‌</w:t>
      </w:r>
      <w:r w:rsidR="002204EF" w:rsidRPr="006874FF">
        <w:rPr>
          <w:rFonts w:hint="cs"/>
          <w:sz w:val="28"/>
          <w:rtl/>
        </w:rPr>
        <w:t>دانیم</w:t>
      </w:r>
      <w:r w:rsidR="004A000E" w:rsidRPr="006874FF">
        <w:rPr>
          <w:rFonts w:hint="cs"/>
          <w:sz w:val="28"/>
          <w:rtl/>
        </w:rPr>
        <w:t>،</w:t>
      </w:r>
      <w:r w:rsidR="002204EF" w:rsidRPr="006874FF">
        <w:rPr>
          <w:rFonts w:hint="cs"/>
          <w:sz w:val="28"/>
          <w:rtl/>
        </w:rPr>
        <w:t xml:space="preserve"> اغتسال و توض</w:t>
      </w:r>
      <w:r w:rsidR="004A000E" w:rsidRPr="006874FF">
        <w:rPr>
          <w:rFonts w:hint="cs"/>
          <w:sz w:val="28"/>
          <w:rtl/>
        </w:rPr>
        <w:t>ّ</w:t>
      </w:r>
      <w:r w:rsidR="002204EF" w:rsidRPr="006874FF">
        <w:rPr>
          <w:rFonts w:hint="cs"/>
          <w:sz w:val="28"/>
          <w:rtl/>
        </w:rPr>
        <w:t>ی</w:t>
      </w:r>
      <w:r w:rsidR="004A000E" w:rsidRPr="006874FF">
        <w:rPr>
          <w:rFonts w:hint="cs"/>
          <w:sz w:val="28"/>
          <w:rtl/>
        </w:rPr>
        <w:t>، عند روِیة‌</w:t>
      </w:r>
      <w:r w:rsidR="002204EF" w:rsidRPr="006874FF">
        <w:rPr>
          <w:rFonts w:hint="cs"/>
          <w:sz w:val="28"/>
          <w:rtl/>
        </w:rPr>
        <w:t>الهلا</w:t>
      </w:r>
      <w:r w:rsidR="004A000E" w:rsidRPr="006874FF">
        <w:rPr>
          <w:rFonts w:hint="cs"/>
          <w:sz w:val="28"/>
          <w:rtl/>
        </w:rPr>
        <w:t>ل</w:t>
      </w:r>
      <w:r w:rsidR="001232E8" w:rsidRPr="006874FF">
        <w:rPr>
          <w:rFonts w:hint="cs"/>
          <w:sz w:val="28"/>
          <w:rtl/>
        </w:rPr>
        <w:t xml:space="preserve"> است یا </w:t>
      </w:r>
      <w:r w:rsidR="002204EF" w:rsidRPr="006874FF">
        <w:rPr>
          <w:rFonts w:hint="cs"/>
          <w:sz w:val="28"/>
          <w:rtl/>
        </w:rPr>
        <w:t>اغتسال عند مس</w:t>
      </w:r>
      <w:r w:rsidR="004A000E" w:rsidRPr="006874FF">
        <w:rPr>
          <w:rFonts w:hint="cs"/>
          <w:sz w:val="28"/>
          <w:rtl/>
        </w:rPr>
        <w:t>ّ</w:t>
      </w:r>
      <w:r w:rsidR="002204EF" w:rsidRPr="006874FF">
        <w:rPr>
          <w:rFonts w:hint="cs"/>
          <w:sz w:val="28"/>
          <w:rtl/>
        </w:rPr>
        <w:t xml:space="preserve"> میت</w:t>
      </w:r>
      <w:r w:rsidR="004A000E" w:rsidRPr="006874FF">
        <w:rPr>
          <w:rFonts w:hint="cs"/>
          <w:sz w:val="28"/>
          <w:rtl/>
        </w:rPr>
        <w:t xml:space="preserve"> است. نمی‌</w:t>
      </w:r>
      <w:r w:rsidR="002204EF" w:rsidRPr="006874FF">
        <w:rPr>
          <w:rFonts w:hint="cs"/>
          <w:sz w:val="28"/>
          <w:rtl/>
        </w:rPr>
        <w:t>دانیم</w:t>
      </w:r>
      <w:r w:rsidR="004A000E" w:rsidRPr="006874FF">
        <w:rPr>
          <w:rFonts w:hint="cs"/>
          <w:sz w:val="28"/>
          <w:rtl/>
        </w:rPr>
        <w:t>،</w:t>
      </w:r>
      <w:r w:rsidR="002204EF" w:rsidRPr="006874FF">
        <w:rPr>
          <w:rFonts w:hint="cs"/>
          <w:sz w:val="28"/>
          <w:rtl/>
        </w:rPr>
        <w:t xml:space="preserve"> </w:t>
      </w:r>
      <w:r w:rsidR="009C6B9B" w:rsidRPr="006874FF">
        <w:rPr>
          <w:rFonts w:hint="cs"/>
          <w:sz w:val="28"/>
          <w:rtl/>
        </w:rPr>
        <w:t>این اغتسال و توض</w:t>
      </w:r>
      <w:r w:rsidR="004A000E" w:rsidRPr="006874FF">
        <w:rPr>
          <w:rFonts w:hint="cs"/>
          <w:sz w:val="28"/>
          <w:rtl/>
        </w:rPr>
        <w:t>ّ</w:t>
      </w:r>
      <w:r w:rsidR="009C6B9B" w:rsidRPr="006874FF">
        <w:rPr>
          <w:rFonts w:hint="cs"/>
          <w:sz w:val="28"/>
          <w:rtl/>
        </w:rPr>
        <w:t>ی</w:t>
      </w:r>
      <w:r w:rsidR="004A000E" w:rsidRPr="006874FF">
        <w:rPr>
          <w:rFonts w:hint="cs"/>
          <w:sz w:val="28"/>
          <w:rtl/>
        </w:rPr>
        <w:t>،</w:t>
      </w:r>
      <w:r w:rsidR="009C6B9B" w:rsidRPr="006874FF">
        <w:rPr>
          <w:rFonts w:hint="cs"/>
          <w:sz w:val="28"/>
          <w:rtl/>
        </w:rPr>
        <w:t xml:space="preserve"> </w:t>
      </w:r>
      <w:r w:rsidR="004A000E" w:rsidRPr="006874FF">
        <w:rPr>
          <w:rFonts w:hint="cs"/>
          <w:sz w:val="28"/>
          <w:rtl/>
        </w:rPr>
        <w:t>علی‌</w:t>
      </w:r>
      <w:r w:rsidR="002204EF" w:rsidRPr="006874FF">
        <w:rPr>
          <w:rFonts w:hint="cs"/>
          <w:sz w:val="28"/>
          <w:rtl/>
        </w:rPr>
        <w:t>الاطلاق واجب هستند و حک</w:t>
      </w:r>
      <w:r w:rsidR="004A000E" w:rsidRPr="006874FF">
        <w:rPr>
          <w:rFonts w:hint="cs"/>
          <w:sz w:val="28"/>
          <w:rtl/>
        </w:rPr>
        <w:t>م به آنها تعلق گرفته است یا این‌</w:t>
      </w:r>
      <w:r w:rsidR="002204EF" w:rsidRPr="006874FF">
        <w:rPr>
          <w:rFonts w:hint="cs"/>
          <w:sz w:val="28"/>
          <w:rtl/>
        </w:rPr>
        <w:t>که به اغتسال</w:t>
      </w:r>
      <w:r w:rsidR="004A000E" w:rsidRPr="006874FF">
        <w:rPr>
          <w:rFonts w:hint="cs"/>
          <w:sz w:val="28"/>
          <w:rtl/>
        </w:rPr>
        <w:t>،</w:t>
      </w:r>
      <w:r w:rsidR="002204EF" w:rsidRPr="006874FF">
        <w:rPr>
          <w:rFonts w:hint="cs"/>
          <w:sz w:val="28"/>
          <w:rtl/>
        </w:rPr>
        <w:t xml:space="preserve"> مطلق حکم تعلق گرفته است </w:t>
      </w:r>
      <w:r w:rsidR="004A000E" w:rsidRPr="006874FF">
        <w:rPr>
          <w:rFonts w:hint="cs"/>
          <w:sz w:val="28"/>
          <w:rtl/>
        </w:rPr>
        <w:t xml:space="preserve">و </w:t>
      </w:r>
      <w:r w:rsidR="002204EF" w:rsidRPr="006874FF">
        <w:rPr>
          <w:rFonts w:hint="cs"/>
          <w:sz w:val="28"/>
          <w:rtl/>
        </w:rPr>
        <w:t xml:space="preserve">یا اغتسال موصل به نماز موضوع قرار گرفته و به آن حکم </w:t>
      </w:r>
      <w:r w:rsidR="004A000E" w:rsidRPr="006874FF">
        <w:rPr>
          <w:rFonts w:hint="cs"/>
          <w:sz w:val="28"/>
          <w:rtl/>
        </w:rPr>
        <w:t>تعلق گرفته است</w:t>
      </w:r>
      <w:r w:rsidR="002204EF" w:rsidRPr="006874FF">
        <w:rPr>
          <w:rFonts w:hint="cs"/>
          <w:sz w:val="28"/>
          <w:rtl/>
        </w:rPr>
        <w:t>؟</w:t>
      </w:r>
      <w:r w:rsidR="009C6B9B" w:rsidRPr="006874FF">
        <w:rPr>
          <w:rFonts w:hint="cs"/>
          <w:sz w:val="28"/>
          <w:rtl/>
        </w:rPr>
        <w:t xml:space="preserve"> اغتس</w:t>
      </w:r>
      <w:r w:rsidR="004A000E" w:rsidRPr="006874FF">
        <w:rPr>
          <w:rFonts w:hint="cs"/>
          <w:sz w:val="28"/>
          <w:rtl/>
        </w:rPr>
        <w:t>ال مثل مفاهیم اسمیه مثل در و انسان</w:t>
      </w:r>
      <w:r w:rsidR="009C6B9B" w:rsidRPr="006874FF">
        <w:rPr>
          <w:rFonts w:hint="cs"/>
          <w:sz w:val="28"/>
          <w:rtl/>
        </w:rPr>
        <w:t xml:space="preserve"> است</w:t>
      </w:r>
      <w:r w:rsidR="002204EF" w:rsidRPr="006874FF">
        <w:rPr>
          <w:rFonts w:hint="cs"/>
          <w:sz w:val="28"/>
          <w:rtl/>
        </w:rPr>
        <w:t xml:space="preserve"> و</w:t>
      </w:r>
      <w:r w:rsidR="009C6B9B" w:rsidRPr="006874FF">
        <w:rPr>
          <w:rFonts w:hint="cs"/>
          <w:sz w:val="28"/>
          <w:rtl/>
        </w:rPr>
        <w:t xml:space="preserve"> در مفاهیم اسمیه</w:t>
      </w:r>
      <w:r w:rsidR="004A000E" w:rsidRPr="006874FF">
        <w:rPr>
          <w:rFonts w:hint="cs"/>
          <w:sz w:val="28"/>
          <w:rtl/>
        </w:rPr>
        <w:t>،</w:t>
      </w:r>
      <w:r w:rsidR="009C6B9B" w:rsidRPr="006874FF">
        <w:rPr>
          <w:rFonts w:hint="cs"/>
          <w:sz w:val="28"/>
          <w:rtl/>
        </w:rPr>
        <w:t xml:space="preserve"> وضع عام و موضوع له </w:t>
      </w:r>
      <w:r w:rsidR="004A000E" w:rsidRPr="006874FF">
        <w:rPr>
          <w:rFonts w:hint="cs"/>
          <w:sz w:val="28"/>
          <w:rtl/>
        </w:rPr>
        <w:t>خاص است و قابل اطلاق و تقیید می‌‌باشد</w:t>
      </w:r>
      <w:r w:rsidR="002204EF" w:rsidRPr="006874FF">
        <w:rPr>
          <w:rFonts w:hint="cs"/>
          <w:sz w:val="28"/>
          <w:rtl/>
        </w:rPr>
        <w:t xml:space="preserve"> </w:t>
      </w:r>
      <w:r w:rsidR="004A000E" w:rsidRPr="006874FF">
        <w:rPr>
          <w:rFonts w:hint="cs"/>
          <w:sz w:val="28"/>
          <w:rtl/>
        </w:rPr>
        <w:t>و با اصالة‌</w:t>
      </w:r>
      <w:r w:rsidR="002204EF" w:rsidRPr="006874FF">
        <w:rPr>
          <w:rFonts w:hint="cs"/>
          <w:sz w:val="28"/>
          <w:rtl/>
        </w:rPr>
        <w:t xml:space="preserve">الاطلاق </w:t>
      </w:r>
      <w:r w:rsidR="004A000E" w:rsidRPr="006874FF">
        <w:rPr>
          <w:rFonts w:hint="cs"/>
          <w:sz w:val="28"/>
          <w:rtl/>
        </w:rPr>
        <w:t>می‌</w:t>
      </w:r>
      <w:r w:rsidR="002204EF" w:rsidRPr="006874FF">
        <w:rPr>
          <w:rFonts w:hint="cs"/>
          <w:sz w:val="28"/>
          <w:rtl/>
        </w:rPr>
        <w:t xml:space="preserve">گوییم </w:t>
      </w:r>
      <w:r w:rsidR="002204EF" w:rsidRPr="006874FF">
        <w:rPr>
          <w:rFonts w:hint="cs"/>
          <w:sz w:val="28"/>
          <w:rtl/>
        </w:rPr>
        <w:lastRenderedPageBreak/>
        <w:t>در مقام بیان بوده است و قید نزده است</w:t>
      </w:r>
      <w:r w:rsidR="004A000E" w:rsidRPr="006874FF">
        <w:rPr>
          <w:rFonts w:hint="cs"/>
          <w:sz w:val="28"/>
          <w:rtl/>
        </w:rPr>
        <w:t>؛ پس اغتسال علی‌الإ</w:t>
      </w:r>
      <w:r w:rsidR="002204EF" w:rsidRPr="006874FF">
        <w:rPr>
          <w:rFonts w:hint="cs"/>
          <w:sz w:val="28"/>
          <w:rtl/>
        </w:rPr>
        <w:t>طلاق امر به آن تعلق گرفته است</w:t>
      </w:r>
      <w:r w:rsidR="009C6B9B" w:rsidRPr="006874FF">
        <w:rPr>
          <w:rFonts w:hint="cs"/>
          <w:sz w:val="28"/>
          <w:rtl/>
        </w:rPr>
        <w:t>.</w:t>
      </w:r>
      <w:r w:rsidR="004A000E" w:rsidRPr="006874FF">
        <w:rPr>
          <w:rFonts w:hint="cs"/>
          <w:sz w:val="28"/>
          <w:rtl/>
        </w:rPr>
        <w:t xml:space="preserve"> اغتسال علی‌</w:t>
      </w:r>
      <w:r w:rsidR="002204EF" w:rsidRPr="006874FF">
        <w:rPr>
          <w:rFonts w:hint="cs"/>
          <w:sz w:val="28"/>
          <w:rtl/>
        </w:rPr>
        <w:t>الاطلاق</w:t>
      </w:r>
      <w:r w:rsidR="004A000E" w:rsidRPr="006874FF">
        <w:rPr>
          <w:rFonts w:hint="cs"/>
          <w:sz w:val="28"/>
          <w:rtl/>
        </w:rPr>
        <w:t>،</w:t>
      </w:r>
      <w:r w:rsidR="002204EF" w:rsidRPr="006874FF">
        <w:rPr>
          <w:rFonts w:hint="cs"/>
          <w:sz w:val="28"/>
          <w:rtl/>
        </w:rPr>
        <w:t xml:space="preserve"> سواء کان مقدمتا</w:t>
      </w:r>
      <w:r w:rsidR="001232E8" w:rsidRPr="006874FF">
        <w:rPr>
          <w:rFonts w:hint="cs"/>
          <w:sz w:val="28"/>
          <w:rtl/>
        </w:rPr>
        <w:t>ً</w:t>
      </w:r>
      <w:r w:rsidR="002204EF" w:rsidRPr="006874FF">
        <w:rPr>
          <w:rFonts w:hint="cs"/>
          <w:sz w:val="28"/>
          <w:rtl/>
        </w:rPr>
        <w:t xml:space="preserve"> للصلوة او لم یکن مقدمتا</w:t>
      </w:r>
      <w:r w:rsidR="004A000E" w:rsidRPr="006874FF">
        <w:rPr>
          <w:rFonts w:hint="cs"/>
          <w:sz w:val="28"/>
          <w:rtl/>
        </w:rPr>
        <w:t>ً.</w:t>
      </w:r>
      <w:r w:rsidR="002204EF" w:rsidRPr="006874FF">
        <w:rPr>
          <w:rFonts w:hint="cs"/>
          <w:sz w:val="28"/>
          <w:rtl/>
        </w:rPr>
        <w:t xml:space="preserve"> علی ای</w:t>
      </w:r>
      <w:r w:rsidR="004A000E" w:rsidRPr="006874FF">
        <w:rPr>
          <w:rFonts w:hint="cs"/>
          <w:sz w:val="28"/>
          <w:rtl/>
        </w:rPr>
        <w:t>ِّ</w:t>
      </w:r>
      <w:r w:rsidR="002204EF" w:rsidRPr="006874FF">
        <w:rPr>
          <w:rFonts w:hint="cs"/>
          <w:sz w:val="28"/>
          <w:rtl/>
        </w:rPr>
        <w:t xml:space="preserve"> حال</w:t>
      </w:r>
      <w:r w:rsidR="004A000E" w:rsidRPr="006874FF">
        <w:rPr>
          <w:rFonts w:hint="cs"/>
          <w:sz w:val="28"/>
          <w:rtl/>
        </w:rPr>
        <w:t>ٍ</w:t>
      </w:r>
      <w:r w:rsidR="002204EF" w:rsidRPr="006874FF">
        <w:rPr>
          <w:rFonts w:hint="cs"/>
          <w:sz w:val="28"/>
          <w:rtl/>
        </w:rPr>
        <w:t xml:space="preserve"> </w:t>
      </w:r>
      <w:r w:rsidR="004A000E" w:rsidRPr="006874FF">
        <w:rPr>
          <w:rFonts w:hint="cs"/>
          <w:sz w:val="28"/>
          <w:rtl/>
        </w:rPr>
        <w:t>ا</w:t>
      </w:r>
      <w:r w:rsidR="009C6B9B" w:rsidRPr="006874FF">
        <w:rPr>
          <w:rFonts w:hint="cs"/>
          <w:sz w:val="28"/>
          <w:rtl/>
        </w:rPr>
        <w:t xml:space="preserve">ین </w:t>
      </w:r>
      <w:r w:rsidR="004A000E" w:rsidRPr="006874FF">
        <w:rPr>
          <w:rFonts w:hint="cs"/>
          <w:sz w:val="28"/>
          <w:rtl/>
        </w:rPr>
        <w:t>حکم به آن تعلق گرفته است و به‌ا</w:t>
      </w:r>
      <w:r w:rsidR="002204EF" w:rsidRPr="006874FF">
        <w:rPr>
          <w:rFonts w:hint="cs"/>
          <w:sz w:val="28"/>
          <w:rtl/>
        </w:rPr>
        <w:t>ین ترتیب</w:t>
      </w:r>
      <w:r w:rsidR="004A000E" w:rsidRPr="006874FF">
        <w:rPr>
          <w:rFonts w:hint="cs"/>
          <w:sz w:val="28"/>
          <w:rtl/>
        </w:rPr>
        <w:t>،</w:t>
      </w:r>
      <w:r w:rsidR="002204EF" w:rsidRPr="006874FF">
        <w:rPr>
          <w:rFonts w:hint="cs"/>
          <w:sz w:val="28"/>
          <w:rtl/>
        </w:rPr>
        <w:t xml:space="preserve"> نفسی</w:t>
      </w:r>
      <w:r w:rsidR="004A000E" w:rsidRPr="006874FF">
        <w:rPr>
          <w:rFonts w:hint="cs"/>
          <w:sz w:val="28"/>
          <w:rtl/>
        </w:rPr>
        <w:t>ّت ساقط می شود؛ اما</w:t>
      </w:r>
      <w:r w:rsidR="002204EF" w:rsidRPr="006874FF">
        <w:rPr>
          <w:rFonts w:hint="cs"/>
          <w:sz w:val="28"/>
          <w:rtl/>
        </w:rPr>
        <w:t xml:space="preserve"> با اجرای اطلاق نه</w:t>
      </w:r>
      <w:r w:rsidR="004A000E" w:rsidRPr="006874FF">
        <w:rPr>
          <w:rFonts w:hint="cs"/>
          <w:sz w:val="28"/>
          <w:rtl/>
        </w:rPr>
        <w:t>! در هیئت</w:t>
      </w:r>
      <w:r w:rsidR="002204EF" w:rsidRPr="006874FF">
        <w:rPr>
          <w:rFonts w:hint="cs"/>
          <w:sz w:val="28"/>
          <w:rtl/>
        </w:rPr>
        <w:t xml:space="preserve">، </w:t>
      </w:r>
      <w:r w:rsidR="004A000E" w:rsidRPr="006874FF">
        <w:rPr>
          <w:rFonts w:hint="cs"/>
          <w:sz w:val="28"/>
          <w:rtl/>
        </w:rPr>
        <w:t>بلکه در ماده</w:t>
      </w:r>
      <w:r w:rsidR="002204EF" w:rsidRPr="006874FF">
        <w:rPr>
          <w:rFonts w:hint="cs"/>
          <w:sz w:val="28"/>
          <w:rtl/>
        </w:rPr>
        <w:t>.</w:t>
      </w:r>
    </w:p>
    <w:p w:rsidR="00027C8A" w:rsidRPr="006874FF" w:rsidRDefault="00027C8A" w:rsidP="006874FF">
      <w:pPr>
        <w:pStyle w:val="Heading2"/>
        <w:rPr>
          <w:rtl/>
        </w:rPr>
      </w:pPr>
      <w:bookmarkStart w:id="11" w:name="_Toc391908297"/>
      <w:bookmarkStart w:id="12" w:name="_Toc395506702"/>
      <w:r w:rsidRPr="006874FF">
        <w:rPr>
          <w:rFonts w:hint="cs"/>
          <w:rtl/>
        </w:rPr>
        <w:t>طریق چهارم:</w:t>
      </w:r>
      <w:bookmarkEnd w:id="11"/>
      <w:r w:rsidR="006874FF" w:rsidRPr="006874FF">
        <w:rPr>
          <w:rFonts w:hint="cs"/>
          <w:rtl/>
        </w:rPr>
        <w:t xml:space="preserve"> ورود اطلاق و تقیید به معانی حرفیه به تبعیت از ربط</w:t>
      </w:r>
      <w:bookmarkEnd w:id="12"/>
    </w:p>
    <w:p w:rsidR="002204EF" w:rsidRPr="006874FF" w:rsidRDefault="0070685C" w:rsidP="00027C8A">
      <w:pPr>
        <w:rPr>
          <w:sz w:val="28"/>
          <w:rtl/>
        </w:rPr>
      </w:pPr>
      <w:r>
        <w:rPr>
          <w:rFonts w:hint="cs"/>
          <w:sz w:val="28"/>
          <w:rtl/>
        </w:rPr>
        <w:t xml:space="preserve">  </w:t>
      </w:r>
      <w:r w:rsidR="002204EF" w:rsidRPr="006874FF">
        <w:rPr>
          <w:rFonts w:hint="cs"/>
          <w:sz w:val="28"/>
          <w:rtl/>
        </w:rPr>
        <w:t xml:space="preserve"> </w:t>
      </w:r>
      <w:r w:rsidR="00027C8A" w:rsidRPr="006874FF">
        <w:rPr>
          <w:rFonts w:hint="cs"/>
          <w:sz w:val="28"/>
          <w:rtl/>
        </w:rPr>
        <w:t>طریق چهارم و سوم را به‌نحوی می‌توان مکمّل یکدیگر حساب نمود از آن جهت که بسیار نزدیک و منطبق به یکدیگر هستند. این مسلک عبارت از آن</w:t>
      </w:r>
      <w:r w:rsidR="002204EF" w:rsidRPr="006874FF">
        <w:rPr>
          <w:rFonts w:hint="cs"/>
          <w:sz w:val="28"/>
          <w:rtl/>
        </w:rPr>
        <w:t xml:space="preserve"> است که مع</w:t>
      </w:r>
      <w:r w:rsidR="00027C8A" w:rsidRPr="006874FF">
        <w:rPr>
          <w:rFonts w:hint="cs"/>
          <w:sz w:val="28"/>
          <w:rtl/>
        </w:rPr>
        <w:t xml:space="preserve">انی هیئت و معانی حرفیه وضع عام و موضوع له خاص است؛ اما معانی حرفیه را نمی‌توان گفت که </w:t>
      </w:r>
      <w:r w:rsidR="002204EF" w:rsidRPr="006874FF">
        <w:rPr>
          <w:rFonts w:hint="cs"/>
          <w:sz w:val="28"/>
          <w:rtl/>
        </w:rPr>
        <w:t>اطلاق و تقیید در آن</w:t>
      </w:r>
      <w:r w:rsidR="00027C8A" w:rsidRPr="006874FF">
        <w:rPr>
          <w:rFonts w:hint="cs"/>
          <w:sz w:val="28"/>
          <w:rtl/>
        </w:rPr>
        <w:t>‌</w:t>
      </w:r>
      <w:r w:rsidR="002204EF" w:rsidRPr="006874FF">
        <w:rPr>
          <w:rFonts w:hint="cs"/>
          <w:sz w:val="28"/>
          <w:rtl/>
        </w:rPr>
        <w:t>ها راه ندارد</w:t>
      </w:r>
      <w:r w:rsidR="00027C8A" w:rsidRPr="006874FF">
        <w:rPr>
          <w:rFonts w:hint="cs"/>
          <w:sz w:val="28"/>
          <w:rtl/>
        </w:rPr>
        <w:t>،</w:t>
      </w:r>
      <w:r w:rsidR="002204EF" w:rsidRPr="006874FF">
        <w:rPr>
          <w:rFonts w:hint="cs"/>
          <w:sz w:val="28"/>
          <w:rtl/>
        </w:rPr>
        <w:t xml:space="preserve"> بلکه اطلاق و تقییدشان</w:t>
      </w:r>
      <w:r w:rsidR="00027C8A" w:rsidRPr="006874FF">
        <w:rPr>
          <w:rFonts w:hint="cs"/>
          <w:sz w:val="28"/>
          <w:rtl/>
        </w:rPr>
        <w:t>،</w:t>
      </w:r>
      <w:r w:rsidR="002204EF" w:rsidRPr="006874FF">
        <w:rPr>
          <w:rFonts w:hint="cs"/>
          <w:sz w:val="28"/>
          <w:rtl/>
        </w:rPr>
        <w:t xml:space="preserve"> تابع اطلاق و تقیید طرف ربط است</w:t>
      </w:r>
      <w:r w:rsidR="00027C8A" w:rsidRPr="006874FF">
        <w:rPr>
          <w:rFonts w:hint="cs"/>
          <w:sz w:val="28"/>
          <w:rtl/>
        </w:rPr>
        <w:t>. این وجود رابط با تعبیر فلسفی</w:t>
      </w:r>
      <w:r w:rsidR="002204EF" w:rsidRPr="006874FF">
        <w:rPr>
          <w:rFonts w:hint="cs"/>
          <w:sz w:val="28"/>
          <w:rtl/>
        </w:rPr>
        <w:t xml:space="preserve">، خودش هویت مستقلی ندارد </w:t>
      </w:r>
      <w:r w:rsidR="00027C8A" w:rsidRPr="006874FF">
        <w:rPr>
          <w:rFonts w:hint="cs"/>
          <w:sz w:val="28"/>
          <w:rtl/>
        </w:rPr>
        <w:t xml:space="preserve">و </w:t>
      </w:r>
      <w:r w:rsidR="002204EF" w:rsidRPr="006874FF">
        <w:rPr>
          <w:rFonts w:hint="cs"/>
          <w:sz w:val="28"/>
          <w:rtl/>
        </w:rPr>
        <w:t>عین ربط به طرفین یا گاهی به یک طرف است</w:t>
      </w:r>
      <w:r w:rsidR="00027C8A" w:rsidRPr="006874FF">
        <w:rPr>
          <w:rFonts w:hint="cs"/>
          <w:sz w:val="28"/>
          <w:rtl/>
        </w:rPr>
        <w:t>. مانند</w:t>
      </w:r>
      <w:r w:rsidR="002204EF" w:rsidRPr="006874FF">
        <w:rPr>
          <w:rFonts w:hint="cs"/>
          <w:sz w:val="28"/>
          <w:rtl/>
        </w:rPr>
        <w:t xml:space="preserve"> ظرفیت یا ابتدائیت</w:t>
      </w:r>
      <w:r w:rsidR="009C6B9B" w:rsidRPr="006874FF">
        <w:rPr>
          <w:rFonts w:hint="cs"/>
          <w:sz w:val="28"/>
          <w:rtl/>
        </w:rPr>
        <w:t xml:space="preserve"> </w:t>
      </w:r>
      <w:r w:rsidR="00027C8A" w:rsidRPr="006874FF">
        <w:rPr>
          <w:rFonts w:hint="cs"/>
          <w:sz w:val="28"/>
          <w:rtl/>
        </w:rPr>
        <w:t>که در معنی حرفیه</w:t>
      </w:r>
      <w:r w:rsidR="002204EF" w:rsidRPr="006874FF">
        <w:rPr>
          <w:rFonts w:hint="cs"/>
          <w:sz w:val="28"/>
          <w:rtl/>
        </w:rPr>
        <w:t xml:space="preserve"> قائم به طرفین است</w:t>
      </w:r>
      <w:r w:rsidR="00027C8A" w:rsidRPr="006874FF">
        <w:rPr>
          <w:rFonts w:hint="cs"/>
          <w:sz w:val="28"/>
          <w:rtl/>
        </w:rPr>
        <w:t>.</w:t>
      </w:r>
      <w:r w:rsidR="002204EF" w:rsidRPr="006874FF">
        <w:rPr>
          <w:rFonts w:hint="cs"/>
          <w:sz w:val="28"/>
          <w:rtl/>
        </w:rPr>
        <w:t xml:space="preserve"> یا مثل نسبت در جمله اسمیه</w:t>
      </w:r>
      <w:r w:rsidR="009C6B9B" w:rsidRPr="006874FF">
        <w:rPr>
          <w:rFonts w:hint="cs"/>
          <w:sz w:val="28"/>
          <w:rtl/>
        </w:rPr>
        <w:t xml:space="preserve"> که قائم به طرفین است</w:t>
      </w:r>
      <w:r w:rsidR="00027C8A" w:rsidRPr="006874FF">
        <w:rPr>
          <w:rFonts w:hint="cs"/>
          <w:sz w:val="28"/>
          <w:rtl/>
        </w:rPr>
        <w:t xml:space="preserve"> و </w:t>
      </w:r>
      <w:r w:rsidR="002204EF" w:rsidRPr="006874FF">
        <w:rPr>
          <w:rFonts w:hint="cs"/>
          <w:sz w:val="28"/>
          <w:rtl/>
        </w:rPr>
        <w:t>گاهی هم قائم به یک طرف است مثل</w:t>
      </w:r>
      <w:r w:rsidR="00027C8A" w:rsidRPr="006874FF">
        <w:rPr>
          <w:rFonts w:hint="cs"/>
          <w:sz w:val="28"/>
          <w:rtl/>
        </w:rPr>
        <w:t xml:space="preserve"> </w:t>
      </w:r>
      <w:r w:rsidR="002204EF" w:rsidRPr="006874FF">
        <w:rPr>
          <w:rFonts w:hint="cs"/>
          <w:sz w:val="28"/>
          <w:rtl/>
        </w:rPr>
        <w:t xml:space="preserve"> بعث اعتباری که قائم به متعلقش است</w:t>
      </w:r>
      <w:r w:rsidR="00027C8A" w:rsidRPr="006874FF">
        <w:rPr>
          <w:rFonts w:hint="cs"/>
          <w:sz w:val="28"/>
          <w:rtl/>
        </w:rPr>
        <w:t xml:space="preserve"> یا  نظریه فقر وجودی ملاصدرا که کل عالم عین فقر و</w:t>
      </w:r>
      <w:r w:rsidR="002204EF" w:rsidRPr="006874FF">
        <w:rPr>
          <w:rFonts w:hint="cs"/>
          <w:sz w:val="28"/>
          <w:rtl/>
        </w:rPr>
        <w:t xml:space="preserve"> ربط است</w:t>
      </w:r>
      <w:r w:rsidR="00027C8A" w:rsidRPr="006874FF">
        <w:rPr>
          <w:rFonts w:hint="cs"/>
          <w:sz w:val="28"/>
          <w:rtl/>
        </w:rPr>
        <w:t>.</w:t>
      </w:r>
      <w:r w:rsidR="002204EF" w:rsidRPr="006874FF">
        <w:rPr>
          <w:rFonts w:hint="cs"/>
          <w:sz w:val="28"/>
          <w:rtl/>
        </w:rPr>
        <w:t xml:space="preserve"> این ربط گاهی بین الطرفین و گاهی به یک طرف است. </w:t>
      </w:r>
    </w:p>
    <w:p w:rsidR="002204EF" w:rsidRPr="006874FF" w:rsidRDefault="0070685C" w:rsidP="00CA41A7">
      <w:pPr>
        <w:rPr>
          <w:sz w:val="28"/>
          <w:rtl/>
        </w:rPr>
      </w:pPr>
      <w:r>
        <w:rPr>
          <w:rFonts w:hint="cs"/>
          <w:sz w:val="28"/>
          <w:rtl/>
        </w:rPr>
        <w:t xml:space="preserve">   </w:t>
      </w:r>
      <w:r w:rsidR="002204EF" w:rsidRPr="006874FF">
        <w:rPr>
          <w:rFonts w:hint="cs"/>
          <w:sz w:val="28"/>
          <w:rtl/>
        </w:rPr>
        <w:t>وجود رابط به معنای حرفی</w:t>
      </w:r>
      <w:r w:rsidR="006E52B5" w:rsidRPr="006874FF">
        <w:rPr>
          <w:rFonts w:hint="cs"/>
          <w:sz w:val="28"/>
          <w:rtl/>
        </w:rPr>
        <w:t>،</w:t>
      </w:r>
      <w:r w:rsidR="009C6B9B" w:rsidRPr="006874FF">
        <w:rPr>
          <w:rFonts w:hint="cs"/>
          <w:sz w:val="28"/>
          <w:rtl/>
        </w:rPr>
        <w:t xml:space="preserve"> </w:t>
      </w:r>
      <w:r w:rsidR="006E52B5" w:rsidRPr="006874FF">
        <w:rPr>
          <w:rFonts w:hint="cs"/>
          <w:sz w:val="28"/>
          <w:rtl/>
        </w:rPr>
        <w:t xml:space="preserve"> به دلیل آن‌</w:t>
      </w:r>
      <w:r w:rsidR="002204EF" w:rsidRPr="006874FF">
        <w:rPr>
          <w:rFonts w:hint="cs"/>
          <w:sz w:val="28"/>
          <w:rtl/>
        </w:rPr>
        <w:t xml:space="preserve">چه که در کلام مرحوم شیخ بود و توضیح </w:t>
      </w:r>
      <w:r w:rsidR="006E52B5" w:rsidRPr="006874FF">
        <w:rPr>
          <w:rFonts w:hint="cs"/>
          <w:sz w:val="28"/>
          <w:rtl/>
        </w:rPr>
        <w:t xml:space="preserve">داده شد، خودش </w:t>
      </w:r>
      <w:r w:rsidR="002204EF" w:rsidRPr="006874FF">
        <w:rPr>
          <w:rFonts w:hint="cs"/>
          <w:sz w:val="28"/>
          <w:rtl/>
        </w:rPr>
        <w:t xml:space="preserve"> اطلاق و تقیید </w:t>
      </w:r>
      <w:r w:rsidR="006E52B5" w:rsidRPr="006874FF">
        <w:rPr>
          <w:rFonts w:hint="cs"/>
          <w:sz w:val="28"/>
          <w:rtl/>
        </w:rPr>
        <w:t xml:space="preserve">نمی‌تواند در آن راه داشته باشد؛ </w:t>
      </w:r>
      <w:r w:rsidR="002204EF" w:rsidRPr="006874FF">
        <w:rPr>
          <w:rFonts w:hint="cs"/>
          <w:sz w:val="28"/>
          <w:rtl/>
        </w:rPr>
        <w:t>ولی اطلاق و تقیید به عرض و به تبع طرفین در او راه دارد</w:t>
      </w:r>
      <w:r w:rsidR="006E52B5" w:rsidRPr="006874FF">
        <w:rPr>
          <w:rFonts w:hint="cs"/>
          <w:sz w:val="28"/>
          <w:rtl/>
        </w:rPr>
        <w:t>. این‌که بگوییم ظرفیت این ات</w:t>
      </w:r>
      <w:r w:rsidR="002204EF" w:rsidRPr="006874FF">
        <w:rPr>
          <w:rFonts w:hint="cs"/>
          <w:sz w:val="28"/>
          <w:rtl/>
        </w:rPr>
        <w:t>اق برای فلان شخص، خود این ظرفیت</w:t>
      </w:r>
      <w:r w:rsidR="006E52B5" w:rsidRPr="006874FF">
        <w:rPr>
          <w:rFonts w:hint="cs"/>
          <w:sz w:val="28"/>
          <w:rtl/>
        </w:rPr>
        <w:t xml:space="preserve"> را به‌طور مستقیم و مستقل نمی‌</w:t>
      </w:r>
      <w:r w:rsidR="002204EF" w:rsidRPr="006874FF">
        <w:rPr>
          <w:rFonts w:hint="cs"/>
          <w:sz w:val="28"/>
          <w:rtl/>
        </w:rPr>
        <w:t xml:space="preserve">شود گفت </w:t>
      </w:r>
      <w:r w:rsidR="006E52B5" w:rsidRPr="006874FF">
        <w:rPr>
          <w:rFonts w:hint="cs"/>
          <w:sz w:val="28"/>
          <w:rtl/>
        </w:rPr>
        <w:t xml:space="preserve">که کم و زیاد یا ضعیف و شدید است؛ </w:t>
      </w:r>
      <w:r w:rsidR="002204EF" w:rsidRPr="006874FF">
        <w:rPr>
          <w:rFonts w:hint="cs"/>
          <w:sz w:val="28"/>
          <w:rtl/>
        </w:rPr>
        <w:t>ولی به تبع طرفین</w:t>
      </w:r>
      <w:r w:rsidR="006E52B5" w:rsidRPr="006874FF">
        <w:rPr>
          <w:rFonts w:hint="cs"/>
          <w:sz w:val="28"/>
          <w:rtl/>
        </w:rPr>
        <w:t xml:space="preserve"> همه این احوال در او هم پیدا می‌</w:t>
      </w:r>
      <w:r w:rsidR="002204EF" w:rsidRPr="006874FF">
        <w:rPr>
          <w:rFonts w:hint="cs"/>
          <w:sz w:val="28"/>
          <w:rtl/>
        </w:rPr>
        <w:t>شود</w:t>
      </w:r>
      <w:r w:rsidR="006E52B5" w:rsidRPr="006874FF">
        <w:rPr>
          <w:rFonts w:hint="cs"/>
          <w:sz w:val="28"/>
          <w:rtl/>
        </w:rPr>
        <w:t>. حال این ظرفیت، به‌عنوان مثال،</w:t>
      </w:r>
      <w:r w:rsidR="002204EF" w:rsidRPr="006874FF">
        <w:rPr>
          <w:rFonts w:hint="cs"/>
          <w:sz w:val="28"/>
          <w:rtl/>
        </w:rPr>
        <w:t xml:space="preserve"> ظرفیت زمانی است یا غیر زمانی؟ اگر زمانی باشد ظرفیت در این زمان است</w:t>
      </w:r>
      <w:r w:rsidR="006E52B5" w:rsidRPr="006874FF">
        <w:rPr>
          <w:rFonts w:hint="cs"/>
          <w:sz w:val="28"/>
          <w:rtl/>
        </w:rPr>
        <w:t xml:space="preserve"> و</w:t>
      </w:r>
      <w:r w:rsidR="002204EF" w:rsidRPr="006874FF">
        <w:rPr>
          <w:rFonts w:hint="cs"/>
          <w:sz w:val="28"/>
          <w:rtl/>
        </w:rPr>
        <w:t xml:space="preserve"> یا در غیر این زمان است؟ همه این قیود </w:t>
      </w:r>
      <w:r w:rsidR="006E52B5" w:rsidRPr="006874FF">
        <w:rPr>
          <w:rFonts w:hint="cs"/>
          <w:sz w:val="28"/>
          <w:rtl/>
        </w:rPr>
        <w:t xml:space="preserve">و شروط و اطلاق و تقیید را </w:t>
      </w:r>
      <w:r w:rsidR="002204EF" w:rsidRPr="006874FF">
        <w:rPr>
          <w:rFonts w:hint="cs"/>
          <w:sz w:val="28"/>
          <w:rtl/>
        </w:rPr>
        <w:t xml:space="preserve">برایش </w:t>
      </w:r>
      <w:r w:rsidR="006E52B5" w:rsidRPr="006874FF">
        <w:rPr>
          <w:rFonts w:hint="cs"/>
          <w:sz w:val="28"/>
          <w:rtl/>
        </w:rPr>
        <w:t xml:space="preserve">می‌توان </w:t>
      </w:r>
      <w:r w:rsidR="002204EF" w:rsidRPr="006874FF">
        <w:rPr>
          <w:rFonts w:hint="cs"/>
          <w:sz w:val="28"/>
          <w:rtl/>
        </w:rPr>
        <w:t>ظرفیت تصور کرد منتهی</w:t>
      </w:r>
      <w:r w:rsidR="006E52B5" w:rsidRPr="006874FF">
        <w:rPr>
          <w:rFonts w:hint="cs"/>
          <w:sz w:val="28"/>
          <w:rtl/>
        </w:rPr>
        <w:t>،</w:t>
      </w:r>
      <w:r w:rsidR="002204EF" w:rsidRPr="006874FF">
        <w:rPr>
          <w:rFonts w:hint="cs"/>
          <w:sz w:val="28"/>
          <w:rtl/>
        </w:rPr>
        <w:t xml:space="preserve"> مستقلا</w:t>
      </w:r>
      <w:r w:rsidR="006E52B5" w:rsidRPr="006874FF">
        <w:rPr>
          <w:rFonts w:hint="cs"/>
          <w:sz w:val="28"/>
          <w:rtl/>
        </w:rPr>
        <w:t>ً نه؛ بلکه</w:t>
      </w:r>
      <w:r w:rsidR="002204EF" w:rsidRPr="006874FF">
        <w:rPr>
          <w:rFonts w:hint="cs"/>
          <w:sz w:val="28"/>
          <w:rtl/>
        </w:rPr>
        <w:t xml:space="preserve"> به تبع طر</w:t>
      </w:r>
      <w:r w:rsidR="006E52B5" w:rsidRPr="006874FF">
        <w:rPr>
          <w:rFonts w:hint="cs"/>
          <w:sz w:val="28"/>
          <w:rtl/>
        </w:rPr>
        <w:t>فین. این نیز، بیانی است که عده‌ای  جدا ذکر کرده‌</w:t>
      </w:r>
      <w:r w:rsidR="009C6B9B" w:rsidRPr="006874FF">
        <w:rPr>
          <w:rFonts w:hint="cs"/>
          <w:sz w:val="28"/>
          <w:rtl/>
        </w:rPr>
        <w:t>اند. من</w:t>
      </w:r>
      <w:r w:rsidR="006E52B5" w:rsidRPr="006874FF">
        <w:rPr>
          <w:rFonts w:hint="cs"/>
          <w:sz w:val="28"/>
          <w:rtl/>
        </w:rPr>
        <w:t xml:space="preserve"> فکر می کنم مسلک سوم و چهارم یکدیگر را تکمیل می کنند. در واقع، این‌طور می‌شود که می‌گوید آن</w:t>
      </w:r>
      <w:r w:rsidR="002204EF" w:rsidRPr="006874FF">
        <w:rPr>
          <w:rFonts w:hint="cs"/>
          <w:sz w:val="28"/>
          <w:rtl/>
        </w:rPr>
        <w:t xml:space="preserve"> </w:t>
      </w:r>
      <w:r w:rsidR="006E52B5" w:rsidRPr="006874FF">
        <w:rPr>
          <w:rFonts w:hint="cs"/>
          <w:sz w:val="28"/>
          <w:rtl/>
        </w:rPr>
        <w:t xml:space="preserve">که اطلاق و تقیید در آن راه دارد، </w:t>
      </w:r>
      <w:r w:rsidR="002204EF" w:rsidRPr="006874FF">
        <w:rPr>
          <w:rFonts w:hint="cs"/>
          <w:sz w:val="28"/>
          <w:rtl/>
        </w:rPr>
        <w:t>همان طرف ربط است</w:t>
      </w:r>
      <w:r w:rsidR="006E52B5" w:rsidRPr="006874FF">
        <w:rPr>
          <w:rFonts w:hint="cs"/>
          <w:sz w:val="28"/>
          <w:rtl/>
        </w:rPr>
        <w:t>؛</w:t>
      </w:r>
      <w:r w:rsidR="002204EF" w:rsidRPr="006874FF">
        <w:rPr>
          <w:rFonts w:hint="cs"/>
          <w:sz w:val="28"/>
          <w:rtl/>
        </w:rPr>
        <w:t xml:space="preserve"> یعنی همان موضوع و متعلق و ماده امر است</w:t>
      </w:r>
      <w:r w:rsidR="006E52B5" w:rsidRPr="006874FF">
        <w:rPr>
          <w:rFonts w:hint="cs"/>
          <w:sz w:val="28"/>
          <w:rtl/>
        </w:rPr>
        <w:t xml:space="preserve">. </w:t>
      </w:r>
      <w:r w:rsidR="002204EF" w:rsidRPr="006874FF">
        <w:rPr>
          <w:rFonts w:hint="cs"/>
          <w:sz w:val="28"/>
          <w:rtl/>
        </w:rPr>
        <w:t>اغتسال بنفسه یا اغتسال بماه</w:t>
      </w:r>
      <w:r w:rsidR="006E52B5" w:rsidRPr="006874FF">
        <w:rPr>
          <w:rFonts w:hint="cs"/>
          <w:sz w:val="28"/>
          <w:rtl/>
        </w:rPr>
        <w:t>ُ</w:t>
      </w:r>
      <w:r w:rsidR="002204EF" w:rsidRPr="006874FF">
        <w:rPr>
          <w:rFonts w:hint="cs"/>
          <w:sz w:val="28"/>
          <w:rtl/>
        </w:rPr>
        <w:t>و</w:t>
      </w:r>
      <w:r w:rsidR="006E52B5" w:rsidRPr="006874FF">
        <w:rPr>
          <w:rFonts w:hint="cs"/>
          <w:sz w:val="28"/>
          <w:rtl/>
        </w:rPr>
        <w:t>َ</w:t>
      </w:r>
      <w:r w:rsidR="002204EF" w:rsidRPr="006874FF">
        <w:rPr>
          <w:rFonts w:hint="cs"/>
          <w:sz w:val="28"/>
          <w:rtl/>
        </w:rPr>
        <w:t xml:space="preserve"> ه</w:t>
      </w:r>
      <w:r w:rsidR="006E52B5" w:rsidRPr="006874FF">
        <w:rPr>
          <w:rFonts w:hint="cs"/>
          <w:sz w:val="28"/>
          <w:rtl/>
        </w:rPr>
        <w:t>ُ</w:t>
      </w:r>
      <w:r w:rsidR="002204EF" w:rsidRPr="006874FF">
        <w:rPr>
          <w:rFonts w:hint="cs"/>
          <w:sz w:val="28"/>
          <w:rtl/>
        </w:rPr>
        <w:t>و</w:t>
      </w:r>
      <w:r w:rsidR="006E52B5" w:rsidRPr="006874FF">
        <w:rPr>
          <w:rFonts w:hint="cs"/>
          <w:sz w:val="28"/>
          <w:rtl/>
        </w:rPr>
        <w:t>َ، ولو این‌که وقت نماز نیاید یا این‌</w:t>
      </w:r>
      <w:r w:rsidR="002204EF" w:rsidRPr="006874FF">
        <w:rPr>
          <w:rFonts w:hint="cs"/>
          <w:sz w:val="28"/>
          <w:rtl/>
        </w:rPr>
        <w:t>که اغتسال زمان خاص</w:t>
      </w:r>
      <w:r w:rsidR="006E52B5" w:rsidRPr="006874FF">
        <w:rPr>
          <w:rFonts w:hint="cs"/>
          <w:sz w:val="28"/>
          <w:rtl/>
        </w:rPr>
        <w:t>ی است که نماز واقع شده است</w:t>
      </w:r>
      <w:r w:rsidR="002204EF" w:rsidRPr="006874FF">
        <w:rPr>
          <w:rFonts w:hint="cs"/>
          <w:sz w:val="28"/>
          <w:rtl/>
        </w:rPr>
        <w:t>، در این</w:t>
      </w:r>
      <w:r w:rsidR="006E52B5" w:rsidRPr="006874FF">
        <w:rPr>
          <w:rFonts w:hint="cs"/>
          <w:sz w:val="28"/>
          <w:rtl/>
        </w:rPr>
        <w:t>، اطلاق و تقیید راه دارد و به تبع یا عرض آن، خود هیئت هم کم و زیاد می شود؛ چون حکم</w:t>
      </w:r>
      <w:r w:rsidR="002204EF" w:rsidRPr="006874FF">
        <w:rPr>
          <w:rFonts w:hint="cs"/>
          <w:sz w:val="28"/>
          <w:rtl/>
        </w:rPr>
        <w:t xml:space="preserve">، نسبت است و </w:t>
      </w:r>
      <w:r w:rsidR="006E52B5" w:rsidRPr="006874FF">
        <w:rPr>
          <w:rFonts w:hint="cs"/>
          <w:sz w:val="28"/>
          <w:rtl/>
        </w:rPr>
        <w:t>خود این نسبت را نمی‌توان، کم و زیاد یا آن‌وقت و این‌</w:t>
      </w:r>
      <w:r w:rsidR="002204EF" w:rsidRPr="006874FF">
        <w:rPr>
          <w:rFonts w:hint="cs"/>
          <w:sz w:val="28"/>
          <w:rtl/>
        </w:rPr>
        <w:t>وقت</w:t>
      </w:r>
      <w:r w:rsidR="006E52B5" w:rsidRPr="006874FF">
        <w:rPr>
          <w:rFonts w:hint="cs"/>
          <w:sz w:val="28"/>
          <w:rtl/>
        </w:rPr>
        <w:t xml:space="preserve"> گفت. همه‌</w:t>
      </w:r>
      <w:r w:rsidR="002204EF" w:rsidRPr="006874FF">
        <w:rPr>
          <w:rFonts w:hint="cs"/>
          <w:sz w:val="28"/>
          <w:rtl/>
        </w:rPr>
        <w:t>ا</w:t>
      </w:r>
      <w:r w:rsidR="006E52B5" w:rsidRPr="006874FF">
        <w:rPr>
          <w:rFonts w:hint="cs"/>
          <w:sz w:val="28"/>
          <w:rtl/>
        </w:rPr>
        <w:t>ش تابع این است که طرفش که</w:t>
      </w:r>
      <w:r w:rsidR="002204EF" w:rsidRPr="006874FF">
        <w:rPr>
          <w:rFonts w:hint="cs"/>
          <w:sz w:val="28"/>
          <w:rtl/>
        </w:rPr>
        <w:t xml:space="preserve"> سوار</w:t>
      </w:r>
      <w:r w:rsidR="006E52B5" w:rsidRPr="006874FF">
        <w:rPr>
          <w:rFonts w:hint="cs"/>
          <w:sz w:val="28"/>
          <w:rtl/>
        </w:rPr>
        <w:t xml:space="preserve"> بر این</w:t>
      </w:r>
      <w:r w:rsidR="002204EF" w:rsidRPr="006874FF">
        <w:rPr>
          <w:rFonts w:hint="cs"/>
          <w:sz w:val="28"/>
          <w:rtl/>
        </w:rPr>
        <w:t xml:space="preserve"> شده است وسیع است یا مضی</w:t>
      </w:r>
      <w:r w:rsidR="006E52B5" w:rsidRPr="006874FF">
        <w:rPr>
          <w:rFonts w:hint="cs"/>
          <w:sz w:val="28"/>
          <w:rtl/>
        </w:rPr>
        <w:t>ّق ؟ زمان دارد یا ندارد؟ قید دارد یا خیر؟ اگر</w:t>
      </w:r>
      <w:r w:rsidR="00B6150E" w:rsidRPr="006874FF">
        <w:rPr>
          <w:rFonts w:hint="cs"/>
          <w:sz w:val="28"/>
          <w:rtl/>
        </w:rPr>
        <w:t xml:space="preserve"> داشت آن را پیدا می‌</w:t>
      </w:r>
      <w:r w:rsidR="002204EF" w:rsidRPr="006874FF">
        <w:rPr>
          <w:rFonts w:hint="cs"/>
          <w:sz w:val="28"/>
          <w:rtl/>
        </w:rPr>
        <w:t>کند و ال</w:t>
      </w:r>
      <w:r w:rsidR="00B6150E" w:rsidRPr="006874FF">
        <w:rPr>
          <w:rFonts w:hint="cs"/>
          <w:sz w:val="28"/>
          <w:rtl/>
        </w:rPr>
        <w:t>ّا پیدا نمی‌</w:t>
      </w:r>
      <w:r w:rsidR="002204EF" w:rsidRPr="006874FF">
        <w:rPr>
          <w:rFonts w:hint="cs"/>
          <w:sz w:val="28"/>
          <w:rtl/>
        </w:rPr>
        <w:t>کند</w:t>
      </w:r>
      <w:r w:rsidR="00B6150E" w:rsidRPr="006874FF">
        <w:rPr>
          <w:rFonts w:hint="cs"/>
          <w:sz w:val="28"/>
          <w:rtl/>
        </w:rPr>
        <w:t>. این‌</w:t>
      </w:r>
      <w:r w:rsidR="002204EF" w:rsidRPr="006874FF">
        <w:rPr>
          <w:rFonts w:hint="cs"/>
          <w:sz w:val="28"/>
          <w:rtl/>
        </w:rPr>
        <w:t xml:space="preserve">که </w:t>
      </w:r>
      <w:r w:rsidR="009C127C" w:rsidRPr="006874FF">
        <w:rPr>
          <w:rFonts w:hint="cs"/>
          <w:sz w:val="28"/>
          <w:rtl/>
        </w:rPr>
        <w:t xml:space="preserve">شما </w:t>
      </w:r>
      <w:r w:rsidR="002204EF" w:rsidRPr="006874FF">
        <w:rPr>
          <w:rFonts w:hint="cs"/>
          <w:sz w:val="28"/>
          <w:rtl/>
        </w:rPr>
        <w:t>از نظر فلسفی</w:t>
      </w:r>
      <w:r w:rsidR="00B6150E" w:rsidRPr="006874FF">
        <w:rPr>
          <w:rFonts w:hint="cs"/>
          <w:sz w:val="28"/>
          <w:rtl/>
        </w:rPr>
        <w:t>، در تحلیل وضع آوردید که می‌گوید وقتی</w:t>
      </w:r>
      <w:r w:rsidR="002204EF" w:rsidRPr="006874FF">
        <w:rPr>
          <w:rFonts w:hint="cs"/>
          <w:sz w:val="28"/>
          <w:rtl/>
        </w:rPr>
        <w:t xml:space="preserve"> وضع عام </w:t>
      </w:r>
      <w:r w:rsidR="00B6150E" w:rsidRPr="006874FF">
        <w:rPr>
          <w:rFonts w:hint="cs"/>
          <w:sz w:val="28"/>
          <w:rtl/>
        </w:rPr>
        <w:t xml:space="preserve">و موضوع له خاص </w:t>
      </w:r>
      <w:r w:rsidR="002204EF" w:rsidRPr="006874FF">
        <w:rPr>
          <w:rFonts w:hint="cs"/>
          <w:sz w:val="28"/>
          <w:rtl/>
        </w:rPr>
        <w:t>شد</w:t>
      </w:r>
      <w:r w:rsidR="00B6150E" w:rsidRPr="006874FF">
        <w:rPr>
          <w:rFonts w:hint="cs"/>
          <w:sz w:val="28"/>
          <w:rtl/>
        </w:rPr>
        <w:t xml:space="preserve">، دیگر جزئی می‌شود و نمی‌تواند کم  </w:t>
      </w:r>
      <w:r w:rsidR="00B6150E" w:rsidRPr="006874FF">
        <w:rPr>
          <w:rFonts w:hint="cs"/>
          <w:sz w:val="28"/>
          <w:rtl/>
        </w:rPr>
        <w:lastRenderedPageBreak/>
        <w:t xml:space="preserve">و زیاد </w:t>
      </w:r>
      <w:r w:rsidR="002204EF" w:rsidRPr="006874FF">
        <w:rPr>
          <w:rFonts w:hint="cs"/>
          <w:sz w:val="28"/>
          <w:rtl/>
        </w:rPr>
        <w:t>شود</w:t>
      </w:r>
      <w:r w:rsidR="00B6150E" w:rsidRPr="006874FF">
        <w:rPr>
          <w:rFonts w:hint="cs"/>
          <w:sz w:val="28"/>
          <w:rtl/>
        </w:rPr>
        <w:t>، ما می‌</w:t>
      </w:r>
      <w:r w:rsidR="002204EF" w:rsidRPr="006874FF">
        <w:rPr>
          <w:rFonts w:hint="cs"/>
          <w:sz w:val="28"/>
          <w:rtl/>
        </w:rPr>
        <w:t xml:space="preserve">گوییم این کم </w:t>
      </w:r>
      <w:r w:rsidR="00B6150E" w:rsidRPr="006874FF">
        <w:rPr>
          <w:rFonts w:hint="cs"/>
          <w:sz w:val="28"/>
          <w:rtl/>
        </w:rPr>
        <w:t>و زیاد نشدن و اطلاق وتقیید نشدن،</w:t>
      </w:r>
      <w:r w:rsidR="002204EF" w:rsidRPr="006874FF">
        <w:rPr>
          <w:rFonts w:hint="cs"/>
          <w:sz w:val="28"/>
          <w:rtl/>
        </w:rPr>
        <w:t xml:space="preserve"> مستقلا</w:t>
      </w:r>
      <w:r w:rsidR="00B6150E" w:rsidRPr="006874FF">
        <w:rPr>
          <w:rFonts w:hint="cs"/>
          <w:sz w:val="28"/>
          <w:rtl/>
        </w:rPr>
        <w:t>ً</w:t>
      </w:r>
      <w:r w:rsidR="002204EF" w:rsidRPr="006874FF">
        <w:rPr>
          <w:rFonts w:hint="cs"/>
          <w:sz w:val="28"/>
          <w:rtl/>
        </w:rPr>
        <w:t xml:space="preserve"> و مستقیم</w:t>
      </w:r>
      <w:r w:rsidR="00B6150E" w:rsidRPr="006874FF">
        <w:rPr>
          <w:rFonts w:hint="cs"/>
          <w:sz w:val="28"/>
          <w:rtl/>
        </w:rPr>
        <w:t>اً نمی‌شود؛</w:t>
      </w:r>
      <w:r w:rsidR="002204EF" w:rsidRPr="006874FF">
        <w:rPr>
          <w:rFonts w:hint="cs"/>
          <w:sz w:val="28"/>
          <w:rtl/>
        </w:rPr>
        <w:t xml:space="preserve"> اما بالت</w:t>
      </w:r>
      <w:r w:rsidR="00B6150E" w:rsidRPr="006874FF">
        <w:rPr>
          <w:rFonts w:hint="cs"/>
          <w:sz w:val="28"/>
          <w:rtl/>
        </w:rPr>
        <w:t>َّبع یا بالعرض می‌</w:t>
      </w:r>
      <w:r w:rsidR="002204EF" w:rsidRPr="006874FF">
        <w:rPr>
          <w:rFonts w:hint="cs"/>
          <w:sz w:val="28"/>
          <w:rtl/>
        </w:rPr>
        <w:t>شود. این دو</w:t>
      </w:r>
      <w:r w:rsidR="00B6150E" w:rsidRPr="006874FF">
        <w:rPr>
          <w:rFonts w:hint="cs"/>
          <w:sz w:val="28"/>
          <w:rtl/>
        </w:rPr>
        <w:t xml:space="preserve"> نظریه یکدیگر را تکمیل می‌</w:t>
      </w:r>
      <w:r w:rsidR="002204EF" w:rsidRPr="006874FF">
        <w:rPr>
          <w:rFonts w:hint="cs"/>
          <w:sz w:val="28"/>
          <w:rtl/>
        </w:rPr>
        <w:t xml:space="preserve">کنند و </w:t>
      </w:r>
      <w:r w:rsidR="00B6150E" w:rsidRPr="006874FF">
        <w:rPr>
          <w:rFonts w:hint="cs"/>
          <w:sz w:val="28"/>
          <w:rtl/>
        </w:rPr>
        <w:t xml:space="preserve">در واقع، تبدیل به </w:t>
      </w:r>
      <w:r w:rsidR="002204EF" w:rsidRPr="006874FF">
        <w:rPr>
          <w:rFonts w:hint="cs"/>
          <w:sz w:val="28"/>
          <w:rtl/>
        </w:rPr>
        <w:t>ی</w:t>
      </w:r>
      <w:r w:rsidR="00B6150E" w:rsidRPr="006874FF">
        <w:rPr>
          <w:rFonts w:hint="cs"/>
          <w:sz w:val="28"/>
          <w:rtl/>
        </w:rPr>
        <w:t>ک نظر می شود. ما می‌</w:t>
      </w:r>
      <w:r w:rsidR="002204EF" w:rsidRPr="006874FF">
        <w:rPr>
          <w:rFonts w:hint="cs"/>
          <w:sz w:val="28"/>
          <w:rtl/>
        </w:rPr>
        <w:t xml:space="preserve">گوییم </w:t>
      </w:r>
      <w:r w:rsidR="00B6150E" w:rsidRPr="006874FF">
        <w:rPr>
          <w:rFonts w:hint="cs"/>
          <w:sz w:val="28"/>
          <w:rtl/>
        </w:rPr>
        <w:t xml:space="preserve">که </w:t>
      </w:r>
      <w:r w:rsidR="002204EF" w:rsidRPr="006874FF">
        <w:rPr>
          <w:rFonts w:hint="cs"/>
          <w:sz w:val="28"/>
          <w:rtl/>
        </w:rPr>
        <w:t xml:space="preserve">این اطلاق و تقیید </w:t>
      </w:r>
      <w:r w:rsidR="00B6150E" w:rsidRPr="006874FF">
        <w:rPr>
          <w:rFonts w:hint="cs"/>
          <w:sz w:val="28"/>
          <w:rtl/>
        </w:rPr>
        <w:t xml:space="preserve">را </w:t>
      </w:r>
      <w:r w:rsidR="002204EF" w:rsidRPr="006874FF">
        <w:rPr>
          <w:rFonts w:hint="cs"/>
          <w:sz w:val="28"/>
          <w:rtl/>
        </w:rPr>
        <w:t>در ما</w:t>
      </w:r>
      <w:r w:rsidR="00CA41A7" w:rsidRPr="006874FF">
        <w:rPr>
          <w:rFonts w:hint="cs"/>
          <w:sz w:val="28"/>
          <w:rtl/>
        </w:rPr>
        <w:t>ده و موضوع می‌</w:t>
      </w:r>
      <w:r w:rsidR="00B6150E" w:rsidRPr="006874FF">
        <w:rPr>
          <w:rFonts w:hint="cs"/>
          <w:sz w:val="28"/>
          <w:rtl/>
        </w:rPr>
        <w:t>توانیم جاری کنیم.</w:t>
      </w:r>
      <w:r w:rsidR="002204EF" w:rsidRPr="006874FF">
        <w:rPr>
          <w:rFonts w:hint="cs"/>
          <w:sz w:val="28"/>
          <w:rtl/>
        </w:rPr>
        <w:t xml:space="preserve"> آن</w:t>
      </w:r>
      <w:r w:rsidR="00B6150E" w:rsidRPr="006874FF">
        <w:rPr>
          <w:rFonts w:hint="cs"/>
          <w:sz w:val="28"/>
          <w:rtl/>
        </w:rPr>
        <w:t>‌</w:t>
      </w:r>
      <w:r w:rsidR="002204EF" w:rsidRPr="006874FF">
        <w:rPr>
          <w:rFonts w:hint="cs"/>
          <w:sz w:val="28"/>
          <w:rtl/>
        </w:rPr>
        <w:t xml:space="preserve">جا هم وضع عام </w:t>
      </w:r>
      <w:r w:rsidR="00B6150E" w:rsidRPr="006874FF">
        <w:rPr>
          <w:rFonts w:hint="cs"/>
          <w:sz w:val="28"/>
          <w:rtl/>
        </w:rPr>
        <w:t xml:space="preserve">و </w:t>
      </w:r>
      <w:r w:rsidR="002204EF" w:rsidRPr="006874FF">
        <w:rPr>
          <w:rFonts w:hint="cs"/>
          <w:sz w:val="28"/>
          <w:rtl/>
        </w:rPr>
        <w:t xml:space="preserve">موضوع له عام است </w:t>
      </w:r>
      <w:r w:rsidR="00B6150E" w:rsidRPr="006874FF">
        <w:rPr>
          <w:rFonts w:hint="cs"/>
          <w:sz w:val="28"/>
          <w:rtl/>
        </w:rPr>
        <w:t xml:space="preserve">و </w:t>
      </w:r>
      <w:r w:rsidR="002204EF" w:rsidRPr="006874FF">
        <w:rPr>
          <w:rFonts w:hint="cs"/>
          <w:sz w:val="28"/>
          <w:rtl/>
        </w:rPr>
        <w:t>در مقام تصور می</w:t>
      </w:r>
      <w:r w:rsidR="00CA41A7" w:rsidRPr="006874FF">
        <w:rPr>
          <w:rFonts w:hint="cs"/>
          <w:sz w:val="28"/>
          <w:rtl/>
        </w:rPr>
        <w:t>‌</w:t>
      </w:r>
      <w:r w:rsidR="002204EF" w:rsidRPr="006874FF">
        <w:rPr>
          <w:rFonts w:hint="cs"/>
          <w:sz w:val="28"/>
          <w:rtl/>
        </w:rPr>
        <w:t xml:space="preserve">تواند مطلق بگیرد </w:t>
      </w:r>
      <w:r w:rsidR="00CA41A7" w:rsidRPr="006874FF">
        <w:rPr>
          <w:rFonts w:hint="cs"/>
          <w:sz w:val="28"/>
          <w:rtl/>
        </w:rPr>
        <w:t xml:space="preserve">و می‌تواند مقید بگیرد و </w:t>
      </w:r>
      <w:r w:rsidR="002204EF" w:rsidRPr="006874FF">
        <w:rPr>
          <w:rFonts w:hint="cs"/>
          <w:sz w:val="28"/>
          <w:rtl/>
        </w:rPr>
        <w:t xml:space="preserve">از این جهت مانعی ندارد. </w:t>
      </w:r>
    </w:p>
    <w:p w:rsidR="001232E8" w:rsidRPr="006874FF" w:rsidRDefault="001232E8" w:rsidP="006874FF">
      <w:pPr>
        <w:pStyle w:val="Heading1"/>
        <w:rPr>
          <w:rtl/>
        </w:rPr>
      </w:pPr>
      <w:bookmarkStart w:id="13" w:name="_Toc391908298"/>
      <w:bookmarkStart w:id="14" w:name="_Toc395506703"/>
      <w:r w:rsidRPr="006874FF">
        <w:rPr>
          <w:rFonts w:hint="cs"/>
          <w:rtl/>
        </w:rPr>
        <w:t>شک در غیری یا نفسی بودن واجب در تکالیف اجتماعی</w:t>
      </w:r>
      <w:bookmarkEnd w:id="13"/>
      <w:bookmarkEnd w:id="14"/>
    </w:p>
    <w:p w:rsidR="002204EF" w:rsidRPr="006874FF" w:rsidRDefault="0070685C" w:rsidP="00EC7752">
      <w:pPr>
        <w:rPr>
          <w:sz w:val="28"/>
          <w:rtl/>
        </w:rPr>
      </w:pPr>
      <w:r>
        <w:rPr>
          <w:rFonts w:hint="cs"/>
          <w:sz w:val="28"/>
          <w:rtl/>
        </w:rPr>
        <w:t xml:space="preserve">   </w:t>
      </w:r>
      <w:r w:rsidR="00CA41A7" w:rsidRPr="006874FF">
        <w:rPr>
          <w:rFonts w:hint="cs"/>
          <w:sz w:val="28"/>
          <w:rtl/>
        </w:rPr>
        <w:t>در تکالیف اج</w:t>
      </w:r>
      <w:r w:rsidR="001232E8" w:rsidRPr="006874FF">
        <w:rPr>
          <w:rFonts w:hint="cs"/>
          <w:sz w:val="28"/>
          <w:rtl/>
        </w:rPr>
        <w:t>تماعی نیز، مواردی مانند اغتسل دا</w:t>
      </w:r>
      <w:r w:rsidR="00CA41A7" w:rsidRPr="006874FF">
        <w:rPr>
          <w:rFonts w:hint="cs"/>
          <w:sz w:val="28"/>
          <w:rtl/>
        </w:rPr>
        <w:t>ریم که در آن، امر به چیزی تعلق گرفته است اما نمی‌</w:t>
      </w:r>
      <w:r w:rsidR="00335FA8" w:rsidRPr="006874FF">
        <w:rPr>
          <w:rFonts w:hint="cs"/>
          <w:sz w:val="28"/>
          <w:rtl/>
        </w:rPr>
        <w:t>دانیم که مولی آن را به صورت مقدمی فرموده است یا به نحو نفسی مورد نظر او است.</w:t>
      </w:r>
      <w:r w:rsidR="002204EF" w:rsidRPr="006874FF">
        <w:rPr>
          <w:rFonts w:hint="cs"/>
          <w:sz w:val="28"/>
          <w:rtl/>
        </w:rPr>
        <w:t xml:space="preserve"> </w:t>
      </w:r>
      <w:r w:rsidR="001F2C72" w:rsidRPr="006874FF">
        <w:rPr>
          <w:rFonts w:hint="cs"/>
          <w:sz w:val="28"/>
          <w:rtl/>
        </w:rPr>
        <w:t>مثلا در فقه‌العقیده یا فقه‌الاخلاق، وقتی مولی می‌فرماید که روحت را پاک کن یا</w:t>
      </w:r>
      <w:r w:rsidR="002204EF" w:rsidRPr="006874FF">
        <w:rPr>
          <w:rFonts w:hint="cs"/>
          <w:sz w:val="28"/>
          <w:rtl/>
        </w:rPr>
        <w:t xml:space="preserve"> تطهیر نفس </w:t>
      </w:r>
      <w:r w:rsidR="001F2C72" w:rsidRPr="006874FF">
        <w:rPr>
          <w:rFonts w:hint="cs"/>
          <w:sz w:val="28"/>
          <w:rtl/>
        </w:rPr>
        <w:t>کن و یا توکل بر خدا پیدا کن،</w:t>
      </w:r>
      <w:r w:rsidR="002204EF" w:rsidRPr="006874FF">
        <w:rPr>
          <w:rFonts w:hint="cs"/>
          <w:sz w:val="28"/>
          <w:rtl/>
        </w:rPr>
        <w:t xml:space="preserve"> </w:t>
      </w:r>
      <w:r w:rsidR="001F2C72" w:rsidRPr="006874FF">
        <w:rPr>
          <w:rFonts w:hint="cs"/>
          <w:sz w:val="28"/>
          <w:rtl/>
        </w:rPr>
        <w:t xml:space="preserve">یا در جهت عکس این که مولی از وجود بعضی از حالات روحی نهی فرموده است، سؤالات کلیدی در این موارد آن است </w:t>
      </w:r>
      <w:r w:rsidR="002204EF" w:rsidRPr="006874FF">
        <w:rPr>
          <w:rFonts w:hint="cs"/>
          <w:sz w:val="28"/>
          <w:rtl/>
        </w:rPr>
        <w:t xml:space="preserve">که وقتی </w:t>
      </w:r>
      <w:r w:rsidR="001F2C72" w:rsidRPr="006874FF">
        <w:rPr>
          <w:rFonts w:hint="cs"/>
          <w:sz w:val="28"/>
          <w:rtl/>
        </w:rPr>
        <w:t>به‌طور مثال مولی می‌فرماید:</w:t>
      </w:r>
      <w:r w:rsidR="002204EF" w:rsidRPr="006874FF">
        <w:rPr>
          <w:rFonts w:hint="cs"/>
          <w:sz w:val="28"/>
          <w:rtl/>
        </w:rPr>
        <w:t xml:space="preserve"> اکتسب هذه الفضیلة یا اجتنب عن هذه ا</w:t>
      </w:r>
      <w:r w:rsidR="001F2C72" w:rsidRPr="006874FF">
        <w:rPr>
          <w:rFonts w:hint="cs"/>
          <w:sz w:val="28"/>
          <w:rtl/>
        </w:rPr>
        <w:t>لرذیلة،</w:t>
      </w:r>
      <w:r w:rsidR="002204EF" w:rsidRPr="006874FF">
        <w:rPr>
          <w:rFonts w:hint="cs"/>
          <w:sz w:val="28"/>
          <w:rtl/>
        </w:rPr>
        <w:t xml:space="preserve"> که امر به اکتساب فضائل یا </w:t>
      </w:r>
      <w:r w:rsidR="001F2C72" w:rsidRPr="006874FF">
        <w:rPr>
          <w:rFonts w:hint="cs"/>
          <w:sz w:val="28"/>
          <w:rtl/>
        </w:rPr>
        <w:t>امر به اجتناب از رذائل کرده است</w:t>
      </w:r>
      <w:r w:rsidR="002204EF" w:rsidRPr="006874FF">
        <w:rPr>
          <w:rFonts w:hint="cs"/>
          <w:sz w:val="28"/>
          <w:rtl/>
        </w:rPr>
        <w:t xml:space="preserve">، </w:t>
      </w:r>
      <w:r w:rsidR="001F2C72" w:rsidRPr="006874FF">
        <w:rPr>
          <w:rFonts w:hint="cs"/>
          <w:sz w:val="28"/>
          <w:rtl/>
        </w:rPr>
        <w:t>سؤ</w:t>
      </w:r>
      <w:r w:rsidR="009C127C" w:rsidRPr="006874FF">
        <w:rPr>
          <w:rFonts w:hint="cs"/>
          <w:sz w:val="28"/>
          <w:rtl/>
        </w:rPr>
        <w:t xml:space="preserve">ال است که </w:t>
      </w:r>
      <w:r w:rsidR="001F2C72" w:rsidRPr="006874FF">
        <w:rPr>
          <w:rFonts w:hint="cs"/>
          <w:sz w:val="28"/>
          <w:rtl/>
        </w:rPr>
        <w:t>این فضیلت و زذیلتی که مولی به آن امر می‌کند،</w:t>
      </w:r>
      <w:r w:rsidR="002204EF" w:rsidRPr="006874FF">
        <w:rPr>
          <w:rFonts w:hint="cs"/>
          <w:sz w:val="28"/>
          <w:rtl/>
        </w:rPr>
        <w:t xml:space="preserve"> نفسی است یا غیری؟ </w:t>
      </w:r>
      <w:r w:rsidR="00B17B16" w:rsidRPr="006874FF">
        <w:rPr>
          <w:rFonts w:hint="cs"/>
          <w:sz w:val="28"/>
          <w:rtl/>
        </w:rPr>
        <w:t>به‌عبارتی،</w:t>
      </w:r>
      <w:r w:rsidR="007251DE" w:rsidRPr="006874FF">
        <w:rPr>
          <w:rFonts w:hint="cs"/>
          <w:sz w:val="28"/>
          <w:rtl/>
        </w:rPr>
        <w:t xml:space="preserve"> فرمان‌هایی که درباره فضائل و رذائل گفته شده است دقیقاً مصداق همین نفسیت و غیریتی است که در اصول بحث می‌شود و مصداقی دارد که تکلیف دو شاخه از فقه را معلوم میکند و در فقه‌العقیده هم کاربرد دارد. بخش زیادی از مباحث فقه‌الاخلاق و فقه‌العقیده، این‌طور است. این‌که می‌</w:t>
      </w:r>
      <w:r w:rsidR="002204EF" w:rsidRPr="006874FF">
        <w:rPr>
          <w:rFonts w:hint="cs"/>
          <w:sz w:val="28"/>
          <w:rtl/>
        </w:rPr>
        <w:t xml:space="preserve">گوید این </w:t>
      </w:r>
      <w:r w:rsidR="007251DE" w:rsidRPr="006874FF">
        <w:rPr>
          <w:rFonts w:hint="cs"/>
          <w:sz w:val="28"/>
          <w:rtl/>
        </w:rPr>
        <w:t xml:space="preserve">عقاید را داشته باش، در مواردی مانند معرفت و اعتقاد به خدا، نفسی است، </w:t>
      </w:r>
      <w:r w:rsidR="002204EF" w:rsidRPr="006874FF">
        <w:rPr>
          <w:rFonts w:hint="cs"/>
          <w:sz w:val="28"/>
          <w:rtl/>
        </w:rPr>
        <w:t>ولی در یک جاهایی ای</w:t>
      </w:r>
      <w:r w:rsidR="007251DE" w:rsidRPr="006874FF">
        <w:rPr>
          <w:rFonts w:hint="cs"/>
          <w:sz w:val="28"/>
          <w:rtl/>
        </w:rPr>
        <w:t>ن نگاه و اعتقاد،</w:t>
      </w:r>
      <w:r w:rsidR="002204EF" w:rsidRPr="006874FF">
        <w:rPr>
          <w:rFonts w:hint="cs"/>
          <w:sz w:val="28"/>
          <w:rtl/>
        </w:rPr>
        <w:t xml:space="preserve"> برای تنظیم کردن اعمال است و اگر این باشد، بحث مهم</w:t>
      </w:r>
      <w:r w:rsidR="007251DE" w:rsidRPr="006874FF">
        <w:rPr>
          <w:rFonts w:hint="cs"/>
          <w:sz w:val="28"/>
          <w:rtl/>
        </w:rPr>
        <w:t>ی در اوصاف و اعتقادات می‌</w:t>
      </w:r>
      <w:r w:rsidR="00EC7752" w:rsidRPr="006874FF">
        <w:rPr>
          <w:rFonts w:hint="cs"/>
          <w:sz w:val="28"/>
          <w:rtl/>
        </w:rPr>
        <w:t>شود. یک‌بار می‌</w:t>
      </w:r>
      <w:r w:rsidR="002204EF" w:rsidRPr="006874FF">
        <w:rPr>
          <w:rFonts w:hint="cs"/>
          <w:sz w:val="28"/>
          <w:rtl/>
        </w:rPr>
        <w:t>گوییم</w:t>
      </w:r>
      <w:r w:rsidR="00EC7752" w:rsidRPr="006874FF">
        <w:rPr>
          <w:rFonts w:hint="cs"/>
          <w:sz w:val="28"/>
          <w:rtl/>
        </w:rPr>
        <w:t xml:space="preserve"> آ</w:t>
      </w:r>
      <w:r w:rsidR="009C127C" w:rsidRPr="006874FF">
        <w:rPr>
          <w:rFonts w:hint="cs"/>
          <w:sz w:val="28"/>
          <w:rtl/>
        </w:rPr>
        <w:t xml:space="preserve">نچه </w:t>
      </w:r>
      <w:r w:rsidR="00EC7752" w:rsidRPr="006874FF">
        <w:rPr>
          <w:rFonts w:hint="cs"/>
          <w:sz w:val="28"/>
          <w:rtl/>
        </w:rPr>
        <w:t>که</w:t>
      </w:r>
      <w:r w:rsidR="002204EF" w:rsidRPr="006874FF">
        <w:rPr>
          <w:rFonts w:hint="cs"/>
          <w:sz w:val="28"/>
          <w:rtl/>
        </w:rPr>
        <w:t xml:space="preserve"> اصل در نظام شریعت و متعلق اصلی اوامر و نواهی شارع</w:t>
      </w:r>
      <w:r w:rsidR="00EC7752" w:rsidRPr="006874FF">
        <w:rPr>
          <w:rFonts w:hint="cs"/>
          <w:sz w:val="28"/>
          <w:rtl/>
        </w:rPr>
        <w:t xml:space="preserve"> است، نظام رفتاری است؛ به این معنی که</w:t>
      </w:r>
      <w:r w:rsidR="002204EF" w:rsidRPr="006874FF">
        <w:rPr>
          <w:rFonts w:hint="cs"/>
          <w:sz w:val="28"/>
          <w:rtl/>
        </w:rPr>
        <w:t xml:space="preserve"> آدم</w:t>
      </w:r>
      <w:r w:rsidR="00EC7752" w:rsidRPr="006874FF">
        <w:rPr>
          <w:rFonts w:hint="cs"/>
          <w:sz w:val="28"/>
          <w:rtl/>
        </w:rPr>
        <w:t>‌</w:t>
      </w:r>
      <w:r w:rsidR="009C127C" w:rsidRPr="006874FF">
        <w:rPr>
          <w:rFonts w:hint="cs"/>
          <w:sz w:val="28"/>
          <w:rtl/>
        </w:rPr>
        <w:t>ها</w:t>
      </w:r>
      <w:r w:rsidR="00EC7752" w:rsidRPr="006874FF">
        <w:rPr>
          <w:rFonts w:hint="cs"/>
          <w:sz w:val="28"/>
          <w:rtl/>
        </w:rPr>
        <w:t xml:space="preserve"> در رفتارهایشان باید این‌طور باشند؛ اما در بسیاری از موارد مانند</w:t>
      </w:r>
      <w:r w:rsidR="00F968A0" w:rsidRPr="006874FF">
        <w:rPr>
          <w:rFonts w:hint="cs"/>
          <w:sz w:val="28"/>
          <w:rtl/>
        </w:rPr>
        <w:t xml:space="preserve"> صفات و </w:t>
      </w:r>
      <w:r w:rsidR="00EC7752" w:rsidRPr="006874FF">
        <w:rPr>
          <w:rFonts w:hint="cs"/>
          <w:sz w:val="28"/>
          <w:rtl/>
        </w:rPr>
        <w:t>.</w:t>
      </w:r>
      <w:r w:rsidR="002204EF" w:rsidRPr="006874FF">
        <w:rPr>
          <w:rFonts w:hint="cs"/>
          <w:sz w:val="28"/>
          <w:rtl/>
        </w:rPr>
        <w:t>..</w:t>
      </w:r>
      <w:r w:rsidR="00EC7752" w:rsidRPr="006874FF">
        <w:rPr>
          <w:rFonts w:hint="cs"/>
          <w:sz w:val="28"/>
          <w:rtl/>
        </w:rPr>
        <w:t>،</w:t>
      </w:r>
      <w:r w:rsidR="002204EF" w:rsidRPr="006874FF">
        <w:rPr>
          <w:rFonts w:hint="cs"/>
          <w:sz w:val="28"/>
          <w:rtl/>
        </w:rPr>
        <w:t xml:space="preserve"> آنچه که مطلوبیت اصلی و نفسی دارد</w:t>
      </w:r>
      <w:r w:rsidR="00EC7752" w:rsidRPr="006874FF">
        <w:rPr>
          <w:rFonts w:hint="cs"/>
          <w:sz w:val="28"/>
          <w:rtl/>
        </w:rPr>
        <w:t xml:space="preserve">، </w:t>
      </w:r>
      <w:r w:rsidR="002204EF" w:rsidRPr="006874FF">
        <w:rPr>
          <w:rFonts w:hint="cs"/>
          <w:sz w:val="28"/>
          <w:rtl/>
        </w:rPr>
        <w:t>اعمال و رفتار است</w:t>
      </w:r>
      <w:r w:rsidR="00EC7752" w:rsidRPr="006874FF">
        <w:rPr>
          <w:rFonts w:hint="cs"/>
          <w:sz w:val="28"/>
          <w:rtl/>
        </w:rPr>
        <w:t>.</w:t>
      </w:r>
      <w:r w:rsidR="002204EF" w:rsidRPr="006874FF">
        <w:rPr>
          <w:rFonts w:hint="cs"/>
          <w:sz w:val="28"/>
          <w:rtl/>
        </w:rPr>
        <w:t xml:space="preserve"> این ن</w:t>
      </w:r>
      <w:r w:rsidR="00EC7752" w:rsidRPr="006874FF">
        <w:rPr>
          <w:rFonts w:hint="cs"/>
          <w:sz w:val="28"/>
          <w:rtl/>
        </w:rPr>
        <w:t>ظام شخصیتی درونی این مقدمه است؛</w:t>
      </w:r>
      <w:r w:rsidR="002204EF" w:rsidRPr="006874FF">
        <w:rPr>
          <w:rFonts w:hint="cs"/>
          <w:sz w:val="28"/>
          <w:rtl/>
        </w:rPr>
        <w:t xml:space="preserve"> اما</w:t>
      </w:r>
      <w:r w:rsidR="00EC7752" w:rsidRPr="006874FF">
        <w:rPr>
          <w:rFonts w:hint="cs"/>
          <w:sz w:val="28"/>
          <w:rtl/>
        </w:rPr>
        <w:t xml:space="preserve"> یک دیدگاه دیگر می‌</w:t>
      </w:r>
      <w:r w:rsidR="002204EF" w:rsidRPr="006874FF">
        <w:rPr>
          <w:rFonts w:hint="cs"/>
          <w:sz w:val="28"/>
          <w:rtl/>
        </w:rPr>
        <w:t>گوید</w:t>
      </w:r>
      <w:r w:rsidR="00EC7752" w:rsidRPr="006874FF">
        <w:rPr>
          <w:rFonts w:hint="cs"/>
          <w:sz w:val="28"/>
          <w:rtl/>
        </w:rPr>
        <w:t>،</w:t>
      </w:r>
      <w:r w:rsidR="002204EF" w:rsidRPr="006874FF">
        <w:rPr>
          <w:rFonts w:hint="cs"/>
          <w:sz w:val="28"/>
          <w:rtl/>
        </w:rPr>
        <w:t xml:space="preserve"> این نظام درونی مستقلا</w:t>
      </w:r>
      <w:r w:rsidR="00EC7752" w:rsidRPr="006874FF">
        <w:rPr>
          <w:rFonts w:hint="cs"/>
          <w:sz w:val="28"/>
          <w:rtl/>
        </w:rPr>
        <w:t>ً ملحوظ</w:t>
      </w:r>
      <w:r w:rsidR="002204EF" w:rsidRPr="006874FF">
        <w:rPr>
          <w:rFonts w:hint="cs"/>
          <w:sz w:val="28"/>
          <w:rtl/>
        </w:rPr>
        <w:t xml:space="preserve"> و مصداق این بحث است</w:t>
      </w:r>
      <w:r w:rsidR="00EC7752" w:rsidRPr="006874FF">
        <w:rPr>
          <w:rFonts w:hint="cs"/>
          <w:sz w:val="28"/>
          <w:rtl/>
        </w:rPr>
        <w:t>؛ یعنی سؤ</w:t>
      </w:r>
      <w:r w:rsidR="002204EF" w:rsidRPr="006874FF">
        <w:rPr>
          <w:rFonts w:hint="cs"/>
          <w:sz w:val="28"/>
          <w:rtl/>
        </w:rPr>
        <w:t xml:space="preserve">ال این است که اوامری که در </w:t>
      </w:r>
      <w:r w:rsidR="00EC7752" w:rsidRPr="006874FF">
        <w:rPr>
          <w:rFonts w:hint="cs"/>
          <w:sz w:val="28"/>
          <w:rtl/>
        </w:rPr>
        <w:t xml:space="preserve">کتاب عشره وسائل آمده و نهی از کبر، حسد و موارد دیگر می‌کند، </w:t>
      </w:r>
      <w:r w:rsidR="002204EF" w:rsidRPr="006874FF">
        <w:rPr>
          <w:rFonts w:hint="cs"/>
          <w:sz w:val="28"/>
          <w:rtl/>
        </w:rPr>
        <w:t>آیا این</w:t>
      </w:r>
      <w:r w:rsidR="00EC7752" w:rsidRPr="006874FF">
        <w:rPr>
          <w:rFonts w:hint="cs"/>
          <w:sz w:val="28"/>
          <w:rtl/>
        </w:rPr>
        <w:t>‌</w:t>
      </w:r>
      <w:r w:rsidR="002204EF" w:rsidRPr="006874FF">
        <w:rPr>
          <w:rFonts w:hint="cs"/>
          <w:sz w:val="28"/>
          <w:rtl/>
        </w:rPr>
        <w:t>ها</w:t>
      </w:r>
      <w:r w:rsidR="00EC7752" w:rsidRPr="006874FF">
        <w:rPr>
          <w:rFonts w:hint="cs"/>
          <w:sz w:val="28"/>
          <w:rtl/>
        </w:rPr>
        <w:t>،</w:t>
      </w:r>
      <w:r w:rsidR="002204EF" w:rsidRPr="006874FF">
        <w:rPr>
          <w:rFonts w:hint="cs"/>
          <w:sz w:val="28"/>
          <w:rtl/>
        </w:rPr>
        <w:t xml:space="preserve"> مقدمه برای اعمال است یا</w:t>
      </w:r>
      <w:r w:rsidR="009C127C" w:rsidRPr="006874FF">
        <w:rPr>
          <w:rFonts w:hint="cs"/>
          <w:sz w:val="28"/>
          <w:rtl/>
        </w:rPr>
        <w:t xml:space="preserve"> این</w:t>
      </w:r>
      <w:r w:rsidR="00EC7752" w:rsidRPr="006874FF">
        <w:rPr>
          <w:rFonts w:hint="cs"/>
          <w:sz w:val="28"/>
          <w:rtl/>
        </w:rPr>
        <w:t>‌</w:t>
      </w:r>
      <w:r w:rsidR="009C127C" w:rsidRPr="006874FF">
        <w:rPr>
          <w:rFonts w:hint="cs"/>
          <w:sz w:val="28"/>
          <w:rtl/>
        </w:rPr>
        <w:t>که</w:t>
      </w:r>
      <w:r w:rsidR="002204EF" w:rsidRPr="006874FF">
        <w:rPr>
          <w:rFonts w:hint="cs"/>
          <w:sz w:val="28"/>
          <w:rtl/>
        </w:rPr>
        <w:t xml:space="preserve"> ذاتا</w:t>
      </w:r>
      <w:r w:rsidR="00EC7752" w:rsidRPr="006874FF">
        <w:rPr>
          <w:rFonts w:hint="cs"/>
          <w:sz w:val="28"/>
          <w:rtl/>
        </w:rPr>
        <w:t>ً مطلوبیّ</w:t>
      </w:r>
      <w:r w:rsidR="002204EF" w:rsidRPr="006874FF">
        <w:rPr>
          <w:rFonts w:hint="cs"/>
          <w:sz w:val="28"/>
          <w:rtl/>
        </w:rPr>
        <w:t>ت دا</w:t>
      </w:r>
      <w:r w:rsidR="00EC7752" w:rsidRPr="006874FF">
        <w:rPr>
          <w:rFonts w:hint="cs"/>
          <w:sz w:val="28"/>
          <w:rtl/>
        </w:rPr>
        <w:t>رند؟ این شک در نفسیت و غیریت می‌شود که مصداقش</w:t>
      </w:r>
      <w:r w:rsidR="002204EF" w:rsidRPr="006874FF">
        <w:rPr>
          <w:rFonts w:hint="cs"/>
          <w:sz w:val="28"/>
          <w:rtl/>
        </w:rPr>
        <w:t>، مصداق بار</w:t>
      </w:r>
      <w:r w:rsidR="00EC7752" w:rsidRPr="006874FF">
        <w:rPr>
          <w:rFonts w:hint="cs"/>
          <w:sz w:val="28"/>
          <w:rtl/>
        </w:rPr>
        <w:t>زی است که همین الآن هم جای بحث دارد و باید با آ</w:t>
      </w:r>
      <w:r w:rsidR="009C127C" w:rsidRPr="006874FF">
        <w:rPr>
          <w:rFonts w:hint="cs"/>
          <w:sz w:val="28"/>
          <w:rtl/>
        </w:rPr>
        <w:t>ن دست و پنجه نرم کنیم.</w:t>
      </w:r>
      <w:r w:rsidR="002204EF" w:rsidRPr="006874FF">
        <w:rPr>
          <w:rFonts w:hint="cs"/>
          <w:sz w:val="28"/>
          <w:rtl/>
        </w:rPr>
        <w:t xml:space="preserve"> </w:t>
      </w:r>
    </w:p>
    <w:p w:rsidR="008B7489" w:rsidRPr="006874FF" w:rsidRDefault="008B7489" w:rsidP="006874FF">
      <w:pPr>
        <w:pStyle w:val="Heading1"/>
        <w:rPr>
          <w:rtl/>
        </w:rPr>
      </w:pPr>
      <w:bookmarkStart w:id="15" w:name="_Toc391908299"/>
      <w:bookmarkStart w:id="16" w:name="_Toc395506704"/>
      <w:r w:rsidRPr="006874FF">
        <w:rPr>
          <w:rFonts w:hint="cs"/>
          <w:rtl/>
        </w:rPr>
        <w:lastRenderedPageBreak/>
        <w:t>بررسی اهمیت بحث غیری و نفسی در نظام اخلاقی و اعتقادی</w:t>
      </w:r>
      <w:bookmarkEnd w:id="15"/>
      <w:bookmarkEnd w:id="16"/>
    </w:p>
    <w:p w:rsidR="002204EF" w:rsidRPr="006874FF" w:rsidRDefault="0070685C" w:rsidP="00545AFC">
      <w:pPr>
        <w:rPr>
          <w:sz w:val="28"/>
          <w:rtl/>
        </w:rPr>
      </w:pPr>
      <w:r>
        <w:rPr>
          <w:rFonts w:hint="cs"/>
          <w:sz w:val="28"/>
          <w:rtl/>
        </w:rPr>
        <w:t xml:space="preserve">   </w:t>
      </w:r>
      <w:r w:rsidR="00545AFC" w:rsidRPr="006874FF">
        <w:rPr>
          <w:rFonts w:hint="cs"/>
          <w:sz w:val="28"/>
          <w:rtl/>
        </w:rPr>
        <w:t xml:space="preserve">بحث نفسیّت و غیریّت، مبحث </w:t>
      </w:r>
      <w:r w:rsidR="002204EF" w:rsidRPr="006874FF">
        <w:rPr>
          <w:rFonts w:hint="cs"/>
          <w:sz w:val="28"/>
          <w:rtl/>
        </w:rPr>
        <w:t xml:space="preserve">ساده </w:t>
      </w:r>
      <w:r w:rsidR="00545AFC" w:rsidRPr="006874FF">
        <w:rPr>
          <w:rFonts w:hint="cs"/>
          <w:sz w:val="28"/>
          <w:rtl/>
        </w:rPr>
        <w:t>و پیش پا افتاده‌</w:t>
      </w:r>
      <w:r w:rsidR="00852434" w:rsidRPr="006874FF">
        <w:rPr>
          <w:rFonts w:hint="cs"/>
          <w:sz w:val="28"/>
          <w:rtl/>
        </w:rPr>
        <w:t>ای نیست؛ بلکه</w:t>
      </w:r>
      <w:r w:rsidR="002204EF" w:rsidRPr="006874FF">
        <w:rPr>
          <w:rFonts w:hint="cs"/>
          <w:sz w:val="28"/>
          <w:rtl/>
        </w:rPr>
        <w:t xml:space="preserve"> تمام مب</w:t>
      </w:r>
      <w:r w:rsidR="00144012" w:rsidRPr="006874FF">
        <w:rPr>
          <w:rFonts w:hint="cs"/>
          <w:sz w:val="28"/>
          <w:rtl/>
        </w:rPr>
        <w:t>ا</w:t>
      </w:r>
      <w:r w:rsidR="002204EF" w:rsidRPr="006874FF">
        <w:rPr>
          <w:rFonts w:hint="cs"/>
          <w:sz w:val="28"/>
          <w:rtl/>
        </w:rPr>
        <w:t xml:space="preserve">حث </w:t>
      </w:r>
      <w:r w:rsidR="00852434" w:rsidRPr="006874FF">
        <w:rPr>
          <w:rFonts w:hint="cs"/>
          <w:sz w:val="28"/>
          <w:rtl/>
        </w:rPr>
        <w:t>بسیار مهم در اخلاق و اعتقادات و نظام شخصیتی،</w:t>
      </w:r>
      <w:r w:rsidR="002204EF" w:rsidRPr="006874FF">
        <w:rPr>
          <w:rFonts w:hint="cs"/>
          <w:sz w:val="28"/>
          <w:rtl/>
        </w:rPr>
        <w:t xml:space="preserve"> روان</w:t>
      </w:r>
      <w:r w:rsidR="00852434" w:rsidRPr="006874FF">
        <w:rPr>
          <w:rFonts w:hint="cs"/>
          <w:sz w:val="28"/>
          <w:rtl/>
        </w:rPr>
        <w:t xml:space="preserve"> شناختی </w:t>
      </w:r>
      <w:r w:rsidR="009C127C" w:rsidRPr="006874FF">
        <w:rPr>
          <w:rFonts w:hint="cs"/>
          <w:sz w:val="28"/>
          <w:rtl/>
        </w:rPr>
        <w:t>و</w:t>
      </w:r>
      <w:r w:rsidR="00852434" w:rsidRPr="006874FF">
        <w:rPr>
          <w:rFonts w:hint="cs"/>
          <w:sz w:val="28"/>
          <w:rtl/>
        </w:rPr>
        <w:t xml:space="preserve"> یا </w:t>
      </w:r>
      <w:r w:rsidR="00F968A0" w:rsidRPr="006874FF">
        <w:rPr>
          <w:rFonts w:hint="cs"/>
          <w:sz w:val="28"/>
          <w:rtl/>
        </w:rPr>
        <w:t>اعتقادی ما، این مستقلا</w:t>
      </w:r>
      <w:r w:rsidR="002204EF" w:rsidRPr="006874FF">
        <w:rPr>
          <w:rFonts w:hint="cs"/>
          <w:sz w:val="28"/>
          <w:rtl/>
        </w:rPr>
        <w:t xml:space="preserve"> ملحوظ </w:t>
      </w:r>
      <w:r w:rsidR="00852434" w:rsidRPr="006874FF">
        <w:rPr>
          <w:rFonts w:hint="cs"/>
          <w:sz w:val="28"/>
          <w:rtl/>
        </w:rPr>
        <w:t xml:space="preserve">از </w:t>
      </w:r>
      <w:r w:rsidR="002204EF" w:rsidRPr="006874FF">
        <w:rPr>
          <w:rFonts w:hint="cs"/>
          <w:sz w:val="28"/>
          <w:rtl/>
        </w:rPr>
        <w:t xml:space="preserve">شارع است یا </w:t>
      </w:r>
      <w:r w:rsidR="00F968A0" w:rsidRPr="006874FF">
        <w:rPr>
          <w:rFonts w:hint="cs"/>
          <w:sz w:val="28"/>
          <w:rtl/>
        </w:rPr>
        <w:t>این نظام که جنبه</w:t>
      </w:r>
      <w:r w:rsidR="002204EF" w:rsidRPr="006874FF">
        <w:rPr>
          <w:rFonts w:hint="cs"/>
          <w:sz w:val="28"/>
          <w:rtl/>
        </w:rPr>
        <w:t xml:space="preserve"> مقد</w:t>
      </w:r>
      <w:r w:rsidR="00852434" w:rsidRPr="006874FF">
        <w:rPr>
          <w:rFonts w:hint="cs"/>
          <w:sz w:val="28"/>
          <w:rtl/>
        </w:rPr>
        <w:t>ّ</w:t>
      </w:r>
      <w:r w:rsidR="002204EF" w:rsidRPr="006874FF">
        <w:rPr>
          <w:rFonts w:hint="cs"/>
          <w:sz w:val="28"/>
          <w:rtl/>
        </w:rPr>
        <w:t>می دارد</w:t>
      </w:r>
      <w:r w:rsidR="00852434" w:rsidRPr="006874FF">
        <w:rPr>
          <w:rFonts w:hint="cs"/>
          <w:sz w:val="28"/>
          <w:rtl/>
        </w:rPr>
        <w:t>، به بحث ما برمی‌</w:t>
      </w:r>
      <w:r w:rsidR="002204EF" w:rsidRPr="006874FF">
        <w:rPr>
          <w:rFonts w:hint="cs"/>
          <w:sz w:val="28"/>
          <w:rtl/>
        </w:rPr>
        <w:t>گردد</w:t>
      </w:r>
      <w:r w:rsidR="00852434" w:rsidRPr="006874FF">
        <w:rPr>
          <w:rFonts w:hint="cs"/>
          <w:sz w:val="28"/>
          <w:rtl/>
        </w:rPr>
        <w:t>؛</w:t>
      </w:r>
      <w:r w:rsidR="00144012" w:rsidRPr="006874FF">
        <w:rPr>
          <w:rFonts w:hint="cs"/>
          <w:sz w:val="28"/>
          <w:rtl/>
        </w:rPr>
        <w:t xml:space="preserve"> یعنی حد</w:t>
      </w:r>
      <w:r w:rsidR="00852434" w:rsidRPr="006874FF">
        <w:rPr>
          <w:rFonts w:hint="cs"/>
          <w:sz w:val="28"/>
          <w:rtl/>
        </w:rPr>
        <w:t>ّ</w:t>
      </w:r>
      <w:r w:rsidR="00144012" w:rsidRPr="006874FF">
        <w:rPr>
          <w:rFonts w:hint="cs"/>
          <w:sz w:val="28"/>
          <w:rtl/>
        </w:rPr>
        <w:t>اقل</w:t>
      </w:r>
      <w:r w:rsidR="00852434" w:rsidRPr="006874FF">
        <w:rPr>
          <w:rFonts w:hint="cs"/>
          <w:sz w:val="28"/>
          <w:rtl/>
        </w:rPr>
        <w:t>،</w:t>
      </w:r>
      <w:r w:rsidR="00144012" w:rsidRPr="006874FF">
        <w:rPr>
          <w:rFonts w:hint="cs"/>
          <w:sz w:val="28"/>
          <w:rtl/>
        </w:rPr>
        <w:t xml:space="preserve"> یکی از مبانی و مناش</w:t>
      </w:r>
      <w:r w:rsidR="00852434" w:rsidRPr="006874FF">
        <w:rPr>
          <w:rFonts w:hint="cs"/>
          <w:sz w:val="28"/>
          <w:rtl/>
        </w:rPr>
        <w:t>ئ</w:t>
      </w:r>
      <w:r w:rsidR="002204EF" w:rsidRPr="006874FF">
        <w:rPr>
          <w:rFonts w:hint="cs"/>
          <w:sz w:val="28"/>
          <w:rtl/>
        </w:rPr>
        <w:t xml:space="preserve"> آن همین است که این اوامری که در وسا</w:t>
      </w:r>
      <w:r w:rsidR="00852434" w:rsidRPr="006874FF">
        <w:rPr>
          <w:rFonts w:hint="cs"/>
          <w:sz w:val="28"/>
          <w:rtl/>
        </w:rPr>
        <w:t>ئل و روایات</w:t>
      </w:r>
      <w:r w:rsidR="002204EF" w:rsidRPr="006874FF">
        <w:rPr>
          <w:rFonts w:hint="cs"/>
          <w:sz w:val="28"/>
          <w:rtl/>
        </w:rPr>
        <w:t xml:space="preserve"> در مورد</w:t>
      </w:r>
      <w:r w:rsidR="00852434" w:rsidRPr="006874FF">
        <w:rPr>
          <w:rFonts w:hint="cs"/>
          <w:sz w:val="28"/>
          <w:rtl/>
        </w:rPr>
        <w:t xml:space="preserve"> اکتساب فضائل یا اجتناب از رذایل</w:t>
      </w:r>
      <w:r w:rsidR="002204EF" w:rsidRPr="006874FF">
        <w:rPr>
          <w:rFonts w:hint="cs"/>
          <w:sz w:val="28"/>
          <w:rtl/>
        </w:rPr>
        <w:t xml:space="preserve"> یا </w:t>
      </w:r>
      <w:r w:rsidR="00852434" w:rsidRPr="006874FF">
        <w:rPr>
          <w:rFonts w:hint="cs"/>
          <w:sz w:val="28"/>
          <w:rtl/>
        </w:rPr>
        <w:t xml:space="preserve">مطالبی که پیرامون </w:t>
      </w:r>
      <w:r w:rsidR="002204EF" w:rsidRPr="006874FF">
        <w:rPr>
          <w:rFonts w:hint="cs"/>
          <w:sz w:val="28"/>
          <w:rtl/>
        </w:rPr>
        <w:t xml:space="preserve">برخی از اعتقادات </w:t>
      </w:r>
      <w:r w:rsidR="00852434" w:rsidRPr="006874FF">
        <w:rPr>
          <w:rFonts w:hint="cs"/>
          <w:sz w:val="28"/>
          <w:rtl/>
        </w:rPr>
        <w:t>آمده است،</w:t>
      </w:r>
      <w:r w:rsidR="002204EF" w:rsidRPr="006874FF">
        <w:rPr>
          <w:rFonts w:hint="cs"/>
          <w:sz w:val="28"/>
          <w:rtl/>
        </w:rPr>
        <w:t xml:space="preserve"> این</w:t>
      </w:r>
      <w:r w:rsidR="00852434" w:rsidRPr="006874FF">
        <w:rPr>
          <w:rFonts w:hint="cs"/>
          <w:sz w:val="28"/>
          <w:rtl/>
        </w:rPr>
        <w:t>‌</w:t>
      </w:r>
      <w:r w:rsidR="002204EF" w:rsidRPr="006874FF">
        <w:rPr>
          <w:rFonts w:hint="cs"/>
          <w:sz w:val="28"/>
          <w:rtl/>
        </w:rPr>
        <w:t>ها نفسی است یا غیری؟ برای روشن شدن ابعاد بحث، به این مسئله پرداختیم.</w:t>
      </w:r>
    </w:p>
    <w:p w:rsidR="00F40782" w:rsidRPr="006874FF" w:rsidRDefault="0070685C" w:rsidP="00F40782">
      <w:pPr>
        <w:rPr>
          <w:sz w:val="28"/>
          <w:rtl/>
        </w:rPr>
      </w:pPr>
      <w:r>
        <w:rPr>
          <w:rFonts w:hint="cs"/>
          <w:sz w:val="28"/>
          <w:rtl/>
        </w:rPr>
        <w:t xml:space="preserve">  </w:t>
      </w:r>
      <w:r w:rsidR="00F40782" w:rsidRPr="006874FF">
        <w:rPr>
          <w:rFonts w:hint="cs"/>
          <w:sz w:val="28"/>
          <w:rtl/>
        </w:rPr>
        <w:t>سؤ</w:t>
      </w:r>
      <w:r w:rsidR="002204EF" w:rsidRPr="006874FF">
        <w:rPr>
          <w:rFonts w:hint="cs"/>
          <w:sz w:val="28"/>
          <w:rtl/>
        </w:rPr>
        <w:t xml:space="preserve">ال اصلی این است که این ابعاد </w:t>
      </w:r>
      <w:r w:rsidR="00574EAD" w:rsidRPr="006874FF">
        <w:rPr>
          <w:rFonts w:hint="cs"/>
          <w:sz w:val="28"/>
          <w:rtl/>
        </w:rPr>
        <w:t>روان‌</w:t>
      </w:r>
      <w:r w:rsidR="002204EF" w:rsidRPr="006874FF">
        <w:rPr>
          <w:rFonts w:hint="cs"/>
          <w:sz w:val="28"/>
          <w:rtl/>
        </w:rPr>
        <w:t>ش</w:t>
      </w:r>
      <w:r w:rsidR="00574EAD" w:rsidRPr="006874FF">
        <w:rPr>
          <w:rFonts w:hint="cs"/>
          <w:sz w:val="28"/>
          <w:rtl/>
        </w:rPr>
        <w:t>ن</w:t>
      </w:r>
      <w:r w:rsidR="002204EF" w:rsidRPr="006874FF">
        <w:rPr>
          <w:rFonts w:hint="cs"/>
          <w:sz w:val="28"/>
          <w:rtl/>
        </w:rPr>
        <w:t>اختی درون ما</w:t>
      </w:r>
      <w:r w:rsidR="00574EAD" w:rsidRPr="006874FF">
        <w:rPr>
          <w:rFonts w:hint="cs"/>
          <w:sz w:val="28"/>
          <w:rtl/>
        </w:rPr>
        <w:t>، از یک‌طرف،</w:t>
      </w:r>
      <w:r w:rsidR="002204EF" w:rsidRPr="006874FF">
        <w:rPr>
          <w:rFonts w:hint="cs"/>
          <w:sz w:val="28"/>
          <w:rtl/>
        </w:rPr>
        <w:t xml:space="preserve"> شاخه اع</w:t>
      </w:r>
      <w:r w:rsidR="00574EAD" w:rsidRPr="006874FF">
        <w:rPr>
          <w:rFonts w:hint="cs"/>
          <w:sz w:val="28"/>
          <w:rtl/>
        </w:rPr>
        <w:t>تقادی و اخلاقی دارد و از آن طرف، ابعاد نظام رفتاری ما</w:t>
      </w:r>
      <w:r w:rsidR="00F40782" w:rsidRPr="006874FF">
        <w:rPr>
          <w:rFonts w:hint="cs"/>
          <w:sz w:val="28"/>
          <w:rtl/>
        </w:rPr>
        <w:t>،</w:t>
      </w:r>
      <w:r w:rsidR="00574EAD" w:rsidRPr="006874FF">
        <w:rPr>
          <w:rFonts w:hint="cs"/>
          <w:sz w:val="28"/>
          <w:rtl/>
        </w:rPr>
        <w:t xml:space="preserve"> </w:t>
      </w:r>
      <w:r w:rsidR="002204EF" w:rsidRPr="006874FF">
        <w:rPr>
          <w:rFonts w:hint="cs"/>
          <w:sz w:val="28"/>
          <w:rtl/>
        </w:rPr>
        <w:t>از لحاظ فقهی هر دو مستقلا</w:t>
      </w:r>
      <w:r w:rsidR="00F40782" w:rsidRPr="006874FF">
        <w:rPr>
          <w:rFonts w:hint="cs"/>
          <w:sz w:val="28"/>
          <w:rtl/>
        </w:rPr>
        <w:t>ً</w:t>
      </w:r>
      <w:r w:rsidR="002204EF" w:rsidRPr="006874FF">
        <w:rPr>
          <w:rFonts w:hint="cs"/>
          <w:sz w:val="28"/>
          <w:rtl/>
        </w:rPr>
        <w:t xml:space="preserve"> ملحوظ هستند یا یکی مقدمه دیگری است؟ </w:t>
      </w:r>
      <w:r w:rsidR="00F40782" w:rsidRPr="006874FF">
        <w:rPr>
          <w:rFonts w:hint="cs"/>
          <w:sz w:val="28"/>
          <w:rtl/>
        </w:rPr>
        <w:t xml:space="preserve">در </w:t>
      </w:r>
      <w:r w:rsidR="002204EF" w:rsidRPr="006874FF">
        <w:rPr>
          <w:rFonts w:hint="cs"/>
          <w:sz w:val="28"/>
          <w:rtl/>
        </w:rPr>
        <w:t>این</w:t>
      </w:r>
      <w:r w:rsidR="00F40782" w:rsidRPr="006874FF">
        <w:rPr>
          <w:rFonts w:hint="cs"/>
          <w:sz w:val="28"/>
          <w:rtl/>
        </w:rPr>
        <w:t>‌جا سه نظریه می‌توان ارائه نمود و این مباحث نیز، در اتخاذ مبنا اثرگذار است.</w:t>
      </w:r>
      <w:r w:rsidR="002204EF" w:rsidRPr="006874FF">
        <w:rPr>
          <w:rFonts w:hint="cs"/>
          <w:sz w:val="28"/>
          <w:rtl/>
        </w:rPr>
        <w:t xml:space="preserve"> البته بحث</w:t>
      </w:r>
      <w:r w:rsidR="00F40782" w:rsidRPr="006874FF">
        <w:rPr>
          <w:rFonts w:hint="cs"/>
          <w:sz w:val="28"/>
          <w:rtl/>
        </w:rPr>
        <w:t>‌</w:t>
      </w:r>
      <w:r w:rsidR="002204EF" w:rsidRPr="006874FF">
        <w:rPr>
          <w:rFonts w:hint="cs"/>
          <w:sz w:val="28"/>
          <w:rtl/>
        </w:rPr>
        <w:t>های تحلیلی</w:t>
      </w:r>
      <w:r w:rsidR="00F40782" w:rsidRPr="006874FF">
        <w:rPr>
          <w:rFonts w:hint="cs"/>
          <w:sz w:val="28"/>
          <w:rtl/>
        </w:rPr>
        <w:t>ِ</w:t>
      </w:r>
      <w:r w:rsidR="002204EF" w:rsidRPr="006874FF">
        <w:rPr>
          <w:rFonts w:hint="cs"/>
          <w:sz w:val="28"/>
          <w:rtl/>
        </w:rPr>
        <w:t xml:space="preserve"> فلس</w:t>
      </w:r>
      <w:r w:rsidR="00F40782" w:rsidRPr="006874FF">
        <w:rPr>
          <w:rFonts w:hint="cs"/>
          <w:sz w:val="28"/>
          <w:rtl/>
        </w:rPr>
        <w:t>فی دارد؛ اما</w:t>
      </w:r>
      <w:r w:rsidR="002204EF" w:rsidRPr="006874FF">
        <w:rPr>
          <w:rFonts w:hint="cs"/>
          <w:sz w:val="28"/>
          <w:rtl/>
        </w:rPr>
        <w:t xml:space="preserve"> و</w:t>
      </w:r>
      <w:r w:rsidR="00F40782" w:rsidRPr="006874FF">
        <w:rPr>
          <w:rFonts w:hint="cs"/>
          <w:sz w:val="28"/>
          <w:rtl/>
        </w:rPr>
        <w:t xml:space="preserve">قتی در نظام فقهی وارد شویم، </w:t>
      </w:r>
      <w:r w:rsidR="002204EF" w:rsidRPr="006874FF">
        <w:rPr>
          <w:rFonts w:hint="cs"/>
          <w:sz w:val="28"/>
          <w:rtl/>
        </w:rPr>
        <w:t xml:space="preserve">این مسیر فقهی را </w:t>
      </w:r>
      <w:r w:rsidR="00F40782" w:rsidRPr="006874FF">
        <w:rPr>
          <w:rFonts w:hint="cs"/>
          <w:sz w:val="28"/>
          <w:rtl/>
        </w:rPr>
        <w:t xml:space="preserve">باید </w:t>
      </w:r>
      <w:r w:rsidR="002204EF" w:rsidRPr="006874FF">
        <w:rPr>
          <w:rFonts w:hint="cs"/>
          <w:sz w:val="28"/>
          <w:rtl/>
        </w:rPr>
        <w:t>طی کنیم که اصالة ال</w:t>
      </w:r>
      <w:r w:rsidR="009C127C" w:rsidRPr="006874FF">
        <w:rPr>
          <w:rFonts w:hint="cs"/>
          <w:sz w:val="28"/>
          <w:rtl/>
        </w:rPr>
        <w:t>ن</w:t>
      </w:r>
      <w:r w:rsidR="00F40782" w:rsidRPr="006874FF">
        <w:rPr>
          <w:rFonts w:hint="cs"/>
          <w:sz w:val="28"/>
          <w:rtl/>
        </w:rPr>
        <w:t>ّفسیت می‌گوید در صورت شک بین نفسی و غیری، نفسیّت مراد خواهد بود.</w:t>
      </w:r>
    </w:p>
    <w:p w:rsidR="00F40782" w:rsidRPr="006874FF" w:rsidRDefault="00F40782" w:rsidP="006874FF">
      <w:pPr>
        <w:pStyle w:val="Heading1"/>
        <w:rPr>
          <w:rtl/>
        </w:rPr>
      </w:pPr>
      <w:bookmarkStart w:id="17" w:name="_Toc391908300"/>
      <w:bookmarkStart w:id="18" w:name="_Toc395506705"/>
      <w:r w:rsidRPr="006874FF">
        <w:rPr>
          <w:rFonts w:hint="cs"/>
          <w:rtl/>
        </w:rPr>
        <w:t>جمع‌بندی</w:t>
      </w:r>
      <w:bookmarkEnd w:id="17"/>
      <w:bookmarkEnd w:id="18"/>
    </w:p>
    <w:p w:rsidR="002204EF" w:rsidRPr="006874FF" w:rsidRDefault="0070685C" w:rsidP="00F40782">
      <w:pPr>
        <w:rPr>
          <w:sz w:val="28"/>
          <w:rtl/>
        </w:rPr>
      </w:pPr>
      <w:r>
        <w:rPr>
          <w:rFonts w:hint="cs"/>
          <w:sz w:val="28"/>
          <w:rtl/>
        </w:rPr>
        <w:t xml:space="preserve">    </w:t>
      </w:r>
      <w:r w:rsidR="002204EF" w:rsidRPr="006874FF">
        <w:rPr>
          <w:rFonts w:hint="cs"/>
          <w:sz w:val="28"/>
          <w:rtl/>
        </w:rPr>
        <w:t>تا</w:t>
      </w:r>
      <w:r w:rsidR="00F40782" w:rsidRPr="006874FF">
        <w:rPr>
          <w:rFonts w:hint="cs"/>
          <w:sz w:val="28"/>
          <w:rtl/>
        </w:rPr>
        <w:t xml:space="preserve"> به این‌جا در مورد مسئله شک در نفسیّت یا غیریّت چهار طریق عنوان شد:</w:t>
      </w:r>
    </w:p>
    <w:p w:rsidR="002204EF" w:rsidRPr="006874FF" w:rsidRDefault="002204EF" w:rsidP="002204EF">
      <w:pPr>
        <w:rPr>
          <w:sz w:val="28"/>
          <w:rtl/>
        </w:rPr>
      </w:pPr>
      <w:r w:rsidRPr="006874FF">
        <w:rPr>
          <w:rFonts w:hint="cs"/>
          <w:sz w:val="28"/>
          <w:rtl/>
        </w:rPr>
        <w:t xml:space="preserve">1ـ مسلک صاحب کفایه: وضع عام، موضوع له عام </w:t>
      </w:r>
      <w:r w:rsidR="009C127C" w:rsidRPr="006874FF">
        <w:rPr>
          <w:rFonts w:hint="cs"/>
          <w:sz w:val="28"/>
          <w:rtl/>
        </w:rPr>
        <w:t>است و از مبنا جدا می</w:t>
      </w:r>
      <w:r w:rsidR="00B01409" w:rsidRPr="006874FF">
        <w:rPr>
          <w:rFonts w:hint="cs"/>
          <w:sz w:val="28"/>
          <w:rtl/>
        </w:rPr>
        <w:t>‌</w:t>
      </w:r>
      <w:r w:rsidR="009C127C" w:rsidRPr="006874FF">
        <w:rPr>
          <w:rFonts w:hint="cs"/>
          <w:sz w:val="28"/>
          <w:rtl/>
        </w:rPr>
        <w:t>شود</w:t>
      </w:r>
      <w:r w:rsidR="00B01409" w:rsidRPr="006874FF">
        <w:rPr>
          <w:rFonts w:hint="cs"/>
          <w:sz w:val="28"/>
          <w:rtl/>
        </w:rPr>
        <w:t>.</w:t>
      </w:r>
    </w:p>
    <w:p w:rsidR="002204EF" w:rsidRPr="006874FF" w:rsidRDefault="002204EF" w:rsidP="002204EF">
      <w:pPr>
        <w:rPr>
          <w:sz w:val="28"/>
          <w:rtl/>
        </w:rPr>
      </w:pPr>
      <w:r w:rsidRPr="006874FF">
        <w:rPr>
          <w:rFonts w:hint="cs"/>
          <w:sz w:val="28"/>
          <w:rtl/>
        </w:rPr>
        <w:t>2ـ مسک آقای خوئ</w:t>
      </w:r>
      <w:r w:rsidR="00B01409" w:rsidRPr="006874FF">
        <w:rPr>
          <w:rFonts w:hint="cs"/>
          <w:sz w:val="28"/>
          <w:rtl/>
        </w:rPr>
        <w:t xml:space="preserve">ی و تبریزی: تعلیق و تنجیز متصور </w:t>
      </w:r>
      <w:r w:rsidRPr="006874FF">
        <w:rPr>
          <w:rFonts w:hint="cs"/>
          <w:sz w:val="28"/>
          <w:rtl/>
        </w:rPr>
        <w:t>است</w:t>
      </w:r>
      <w:r w:rsidR="00B01409" w:rsidRPr="006874FF">
        <w:rPr>
          <w:rFonts w:hint="cs"/>
          <w:sz w:val="28"/>
          <w:rtl/>
        </w:rPr>
        <w:t>.</w:t>
      </w:r>
      <w:r w:rsidRPr="006874FF">
        <w:rPr>
          <w:rFonts w:hint="cs"/>
          <w:sz w:val="28"/>
          <w:rtl/>
        </w:rPr>
        <w:t xml:space="preserve"> </w:t>
      </w:r>
    </w:p>
    <w:p w:rsidR="002204EF" w:rsidRPr="006874FF" w:rsidRDefault="002204EF" w:rsidP="002204EF">
      <w:pPr>
        <w:rPr>
          <w:sz w:val="28"/>
          <w:rtl/>
        </w:rPr>
      </w:pPr>
      <w:r w:rsidRPr="006874FF">
        <w:rPr>
          <w:rFonts w:hint="cs"/>
          <w:sz w:val="28"/>
          <w:rtl/>
        </w:rPr>
        <w:t>3ـ اطلاق ماده ر</w:t>
      </w:r>
      <w:r w:rsidR="00B01409" w:rsidRPr="006874FF">
        <w:rPr>
          <w:rFonts w:hint="cs"/>
          <w:sz w:val="28"/>
          <w:rtl/>
        </w:rPr>
        <w:t>ا درست می کنیم نه اطلاق هیئت را</w:t>
      </w:r>
      <w:r w:rsidRPr="006874FF">
        <w:rPr>
          <w:rFonts w:hint="cs"/>
          <w:sz w:val="28"/>
          <w:rtl/>
        </w:rPr>
        <w:t>.</w:t>
      </w:r>
    </w:p>
    <w:p w:rsidR="002204EF" w:rsidRPr="006874FF" w:rsidRDefault="00B01409" w:rsidP="002204EF">
      <w:pPr>
        <w:rPr>
          <w:sz w:val="28"/>
          <w:rtl/>
        </w:rPr>
      </w:pPr>
      <w:r w:rsidRPr="006874FF">
        <w:rPr>
          <w:rFonts w:hint="cs"/>
          <w:sz w:val="28"/>
          <w:rtl/>
        </w:rPr>
        <w:t>4ـ اطلاق هیئت تابع متعلقش است</w:t>
      </w:r>
      <w:r w:rsidR="002204EF" w:rsidRPr="006874FF">
        <w:rPr>
          <w:rFonts w:hint="cs"/>
          <w:sz w:val="28"/>
          <w:rtl/>
        </w:rPr>
        <w:t>.</w:t>
      </w:r>
    </w:p>
    <w:p w:rsidR="002204EF" w:rsidRPr="006874FF" w:rsidRDefault="0070685C" w:rsidP="00B01409">
      <w:pPr>
        <w:rPr>
          <w:sz w:val="28"/>
          <w:rtl/>
        </w:rPr>
      </w:pPr>
      <w:r>
        <w:rPr>
          <w:rFonts w:hint="cs"/>
          <w:sz w:val="28"/>
          <w:rtl/>
        </w:rPr>
        <w:t xml:space="preserve"> </w:t>
      </w:r>
      <w:r w:rsidR="00581CDB" w:rsidRPr="006874FF">
        <w:rPr>
          <w:rFonts w:hint="cs"/>
          <w:sz w:val="28"/>
          <w:rtl/>
        </w:rPr>
        <w:t xml:space="preserve">عرض </w:t>
      </w:r>
      <w:r w:rsidR="00B01409" w:rsidRPr="006874FF">
        <w:rPr>
          <w:rFonts w:hint="cs"/>
          <w:sz w:val="28"/>
          <w:rtl/>
        </w:rPr>
        <w:t xml:space="preserve">کردیم که مسلک سوم و چهارم که جدا ذکر شده است، یک مسلک است؛ یعنی اطلاق را </w:t>
      </w:r>
      <w:r w:rsidR="002204EF" w:rsidRPr="006874FF">
        <w:rPr>
          <w:rFonts w:hint="cs"/>
          <w:sz w:val="28"/>
          <w:rtl/>
        </w:rPr>
        <w:t>روی متعلق و موضوع</w:t>
      </w:r>
      <w:r w:rsidR="00B01409" w:rsidRPr="006874FF">
        <w:rPr>
          <w:rFonts w:hint="cs"/>
          <w:sz w:val="28"/>
          <w:rtl/>
        </w:rPr>
        <w:t xml:space="preserve"> باید</w:t>
      </w:r>
      <w:r w:rsidR="002204EF" w:rsidRPr="006874FF">
        <w:rPr>
          <w:rFonts w:hint="cs"/>
          <w:sz w:val="28"/>
          <w:rtl/>
        </w:rPr>
        <w:t xml:space="preserve"> ببریم و بالت</w:t>
      </w:r>
      <w:r w:rsidR="00B01409" w:rsidRPr="006874FF">
        <w:rPr>
          <w:rFonts w:hint="cs"/>
          <w:sz w:val="28"/>
          <w:rtl/>
        </w:rPr>
        <w:t>َّ</w:t>
      </w:r>
      <w:r w:rsidR="002204EF" w:rsidRPr="006874FF">
        <w:rPr>
          <w:rFonts w:hint="cs"/>
          <w:sz w:val="28"/>
          <w:rtl/>
        </w:rPr>
        <w:t>بع</w:t>
      </w:r>
      <w:r w:rsidR="00B01409" w:rsidRPr="006874FF">
        <w:rPr>
          <w:rFonts w:hint="cs"/>
          <w:sz w:val="28"/>
          <w:rtl/>
        </w:rPr>
        <w:t>،</w:t>
      </w:r>
      <w:r w:rsidR="002204EF" w:rsidRPr="006874FF">
        <w:rPr>
          <w:rFonts w:hint="cs"/>
          <w:sz w:val="28"/>
          <w:rtl/>
        </w:rPr>
        <w:t xml:space="preserve"> اطلاق عر</w:t>
      </w:r>
      <w:r w:rsidR="00B01409" w:rsidRPr="006874FF">
        <w:rPr>
          <w:rFonts w:hint="cs"/>
          <w:sz w:val="28"/>
          <w:rtl/>
        </w:rPr>
        <w:t>َ</w:t>
      </w:r>
      <w:r w:rsidR="002204EF" w:rsidRPr="006874FF">
        <w:rPr>
          <w:rFonts w:hint="cs"/>
          <w:sz w:val="28"/>
          <w:rtl/>
        </w:rPr>
        <w:t>ضی و تب</w:t>
      </w:r>
      <w:r w:rsidR="00B01409" w:rsidRPr="006874FF">
        <w:rPr>
          <w:rFonts w:hint="cs"/>
          <w:sz w:val="28"/>
          <w:rtl/>
        </w:rPr>
        <w:t>َ</w:t>
      </w:r>
      <w:r w:rsidR="002204EF" w:rsidRPr="006874FF">
        <w:rPr>
          <w:rFonts w:hint="cs"/>
          <w:sz w:val="28"/>
          <w:rtl/>
        </w:rPr>
        <w:t>عی در معانی حرفی و ربطی پیدا می شود.</w:t>
      </w:r>
    </w:p>
    <w:p w:rsidR="002204EF" w:rsidRPr="006874FF" w:rsidRDefault="002204EF" w:rsidP="002204EF">
      <w:pPr>
        <w:rPr>
          <w:sz w:val="28"/>
          <w:rtl/>
        </w:rPr>
      </w:pPr>
    </w:p>
    <w:p w:rsidR="00890D63" w:rsidRPr="006874FF" w:rsidRDefault="00890D63" w:rsidP="002204EF">
      <w:pPr>
        <w:rPr>
          <w:sz w:val="28"/>
          <w:rtl/>
        </w:rPr>
      </w:pPr>
    </w:p>
    <w:sectPr w:rsidR="00890D63" w:rsidRPr="006874FF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AA" w:rsidRDefault="007233AA">
      <w:r>
        <w:separator/>
      </w:r>
    </w:p>
    <w:p w:rsidR="007233AA" w:rsidRDefault="007233AA"/>
    <w:p w:rsidR="007233AA" w:rsidRDefault="007233AA" w:rsidP="00CE61DD"/>
    <w:p w:rsidR="007233AA" w:rsidRDefault="007233AA" w:rsidP="00CE61DD"/>
    <w:p w:rsidR="007233AA" w:rsidRDefault="007233AA" w:rsidP="00CE61DD"/>
    <w:p w:rsidR="007233AA" w:rsidRDefault="007233AA" w:rsidP="00CE61DD"/>
    <w:p w:rsidR="007233AA" w:rsidRDefault="007233AA" w:rsidP="00CE61DD"/>
    <w:p w:rsidR="007233AA" w:rsidRDefault="007233AA" w:rsidP="00CE61DD"/>
    <w:p w:rsidR="007233AA" w:rsidRDefault="007233AA" w:rsidP="0024343B"/>
    <w:p w:rsidR="007233AA" w:rsidRDefault="007233AA" w:rsidP="0024343B"/>
    <w:p w:rsidR="007233AA" w:rsidRDefault="007233AA"/>
    <w:p w:rsidR="007233AA" w:rsidRDefault="007233AA" w:rsidP="003339DE"/>
    <w:p w:rsidR="007233AA" w:rsidRDefault="007233AA" w:rsidP="003339DE"/>
    <w:p w:rsidR="007233AA" w:rsidRDefault="007233AA" w:rsidP="003339DE"/>
    <w:p w:rsidR="007233AA" w:rsidRDefault="007233AA" w:rsidP="003339DE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/>
    <w:p w:rsidR="007233AA" w:rsidRDefault="007233AA" w:rsidP="00F77F5F"/>
    <w:p w:rsidR="007233AA" w:rsidRDefault="007233AA" w:rsidP="00F77F5F"/>
    <w:p w:rsidR="007233AA" w:rsidRDefault="007233AA" w:rsidP="00F77F5F"/>
    <w:p w:rsidR="007233AA" w:rsidRDefault="007233AA" w:rsidP="00053028"/>
    <w:p w:rsidR="007233AA" w:rsidRDefault="007233AA"/>
  </w:endnote>
  <w:endnote w:type="continuationSeparator" w:id="0">
    <w:p w:rsidR="007233AA" w:rsidRDefault="007233AA">
      <w:r>
        <w:continuationSeparator/>
      </w:r>
    </w:p>
    <w:p w:rsidR="007233AA" w:rsidRDefault="007233AA"/>
    <w:p w:rsidR="007233AA" w:rsidRDefault="007233AA" w:rsidP="00CE61DD"/>
    <w:p w:rsidR="007233AA" w:rsidRDefault="007233AA" w:rsidP="00CE61DD"/>
    <w:p w:rsidR="007233AA" w:rsidRDefault="007233AA" w:rsidP="00CE61DD"/>
    <w:p w:rsidR="007233AA" w:rsidRDefault="007233AA" w:rsidP="00CE61DD"/>
    <w:p w:rsidR="007233AA" w:rsidRDefault="007233AA" w:rsidP="00CE61DD"/>
    <w:p w:rsidR="007233AA" w:rsidRDefault="007233AA" w:rsidP="00CE61DD"/>
    <w:p w:rsidR="007233AA" w:rsidRDefault="007233AA" w:rsidP="0024343B"/>
    <w:p w:rsidR="007233AA" w:rsidRDefault="007233AA" w:rsidP="0024343B"/>
    <w:p w:rsidR="007233AA" w:rsidRDefault="007233AA"/>
    <w:p w:rsidR="007233AA" w:rsidRDefault="007233AA" w:rsidP="003339DE"/>
    <w:p w:rsidR="007233AA" w:rsidRDefault="007233AA" w:rsidP="003339DE"/>
    <w:p w:rsidR="007233AA" w:rsidRDefault="007233AA" w:rsidP="003339DE"/>
    <w:p w:rsidR="007233AA" w:rsidRDefault="007233AA" w:rsidP="003339DE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/>
    <w:p w:rsidR="007233AA" w:rsidRDefault="007233AA" w:rsidP="00F77F5F"/>
    <w:p w:rsidR="007233AA" w:rsidRDefault="007233AA" w:rsidP="00F77F5F"/>
    <w:p w:rsidR="007233AA" w:rsidRDefault="007233AA" w:rsidP="00F77F5F"/>
    <w:p w:rsidR="007233AA" w:rsidRDefault="007233AA" w:rsidP="00053028"/>
    <w:p w:rsidR="007233AA" w:rsidRDefault="00723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D9" w:rsidRDefault="00E37FD9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E37FD9" w:rsidRDefault="00E37FD9" w:rsidP="00E2365C">
    <w:pPr>
      <w:ind w:right="360"/>
    </w:pPr>
  </w:p>
  <w:p w:rsidR="00E37FD9" w:rsidRDefault="00E37FD9"/>
  <w:p w:rsidR="00E37FD9" w:rsidRDefault="00E37FD9" w:rsidP="00CE61DD"/>
  <w:p w:rsidR="00E37FD9" w:rsidRDefault="00E37FD9" w:rsidP="00CE61DD"/>
  <w:p w:rsidR="00E37FD9" w:rsidRDefault="00E37FD9" w:rsidP="00CE61DD"/>
  <w:p w:rsidR="00E37FD9" w:rsidRDefault="00E37FD9" w:rsidP="00CE61DD"/>
  <w:p w:rsidR="00E37FD9" w:rsidRDefault="00E37FD9" w:rsidP="00CE61DD"/>
  <w:p w:rsidR="00E37FD9" w:rsidRDefault="00E37FD9" w:rsidP="00CE61DD"/>
  <w:p w:rsidR="00E37FD9" w:rsidRDefault="00E37FD9" w:rsidP="0024343B"/>
  <w:p w:rsidR="00E37FD9" w:rsidRDefault="00E37FD9" w:rsidP="0024343B"/>
  <w:p w:rsidR="00E37FD9" w:rsidRDefault="00E37FD9" w:rsidP="0024343B"/>
  <w:p w:rsidR="00E37FD9" w:rsidRDefault="00E37FD9" w:rsidP="003339DE"/>
  <w:p w:rsidR="00E37FD9" w:rsidRDefault="00E37FD9" w:rsidP="003339DE"/>
  <w:p w:rsidR="00E37FD9" w:rsidRDefault="00E37FD9" w:rsidP="003339DE"/>
  <w:p w:rsidR="00E37FD9" w:rsidRDefault="00E37FD9" w:rsidP="003339DE"/>
  <w:p w:rsidR="00E37FD9" w:rsidRDefault="00E37FD9" w:rsidP="00493648"/>
  <w:p w:rsidR="00E37FD9" w:rsidRDefault="00E37FD9" w:rsidP="00493648"/>
  <w:p w:rsidR="00E37FD9" w:rsidRDefault="00E37FD9" w:rsidP="00493648"/>
  <w:p w:rsidR="00E37FD9" w:rsidRDefault="00E37FD9" w:rsidP="00493648"/>
  <w:p w:rsidR="00E37FD9" w:rsidRDefault="00E37FD9" w:rsidP="00493648"/>
  <w:p w:rsidR="00E37FD9" w:rsidRDefault="00E37FD9" w:rsidP="00493648"/>
  <w:p w:rsidR="00E37FD9" w:rsidRDefault="00E37FD9" w:rsidP="00493648"/>
  <w:p w:rsidR="00E37FD9" w:rsidRDefault="00E37FD9" w:rsidP="00493648"/>
  <w:p w:rsidR="00E37FD9" w:rsidRDefault="00E37FD9" w:rsidP="00493648"/>
  <w:p w:rsidR="00E37FD9" w:rsidRDefault="00E37FD9" w:rsidP="00493648"/>
  <w:p w:rsidR="00E37FD9" w:rsidRDefault="00E37FD9" w:rsidP="00493648"/>
  <w:p w:rsidR="00E37FD9" w:rsidRDefault="00E37FD9" w:rsidP="00493648"/>
  <w:p w:rsidR="00E37FD9" w:rsidRDefault="00E37FD9" w:rsidP="00F77F5F"/>
  <w:p w:rsidR="00E37FD9" w:rsidRDefault="00E37FD9" w:rsidP="00F77F5F"/>
  <w:p w:rsidR="00E37FD9" w:rsidRDefault="00E37FD9" w:rsidP="00F77F5F"/>
  <w:p w:rsidR="00E37FD9" w:rsidRDefault="00E37FD9" w:rsidP="00053028"/>
  <w:p w:rsidR="00E37FD9" w:rsidRDefault="00E37FD9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D9" w:rsidRDefault="00E37FD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1D18FA">
      <w:rPr>
        <w:noProof/>
        <w:rtl/>
      </w:rPr>
      <w:t>1</w:t>
    </w:r>
    <w:r>
      <w:rPr>
        <w:noProof/>
      </w:rPr>
      <w:fldChar w:fldCharType="end"/>
    </w:r>
  </w:p>
  <w:p w:rsidR="00E37FD9" w:rsidRDefault="00E37FD9" w:rsidP="00053028"/>
  <w:p w:rsidR="00E37FD9" w:rsidRDefault="00E37FD9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AA" w:rsidRDefault="007233AA">
      <w:r>
        <w:separator/>
      </w:r>
    </w:p>
    <w:p w:rsidR="007233AA" w:rsidRDefault="007233AA"/>
    <w:p w:rsidR="007233AA" w:rsidRDefault="007233AA" w:rsidP="00CE61DD"/>
    <w:p w:rsidR="007233AA" w:rsidRDefault="007233AA" w:rsidP="00CE61DD"/>
    <w:p w:rsidR="007233AA" w:rsidRDefault="007233AA" w:rsidP="00CE61DD"/>
    <w:p w:rsidR="007233AA" w:rsidRDefault="007233AA" w:rsidP="00CE61DD"/>
    <w:p w:rsidR="007233AA" w:rsidRDefault="007233AA" w:rsidP="00CE61DD"/>
    <w:p w:rsidR="007233AA" w:rsidRDefault="007233AA" w:rsidP="00CE61DD"/>
    <w:p w:rsidR="007233AA" w:rsidRDefault="007233AA" w:rsidP="0024343B"/>
    <w:p w:rsidR="007233AA" w:rsidRDefault="007233AA" w:rsidP="0024343B"/>
    <w:p w:rsidR="007233AA" w:rsidRDefault="007233AA"/>
    <w:p w:rsidR="007233AA" w:rsidRDefault="007233AA" w:rsidP="003339DE"/>
    <w:p w:rsidR="007233AA" w:rsidRDefault="007233AA" w:rsidP="003339DE"/>
    <w:p w:rsidR="007233AA" w:rsidRDefault="007233AA" w:rsidP="003339DE"/>
    <w:p w:rsidR="007233AA" w:rsidRDefault="007233AA" w:rsidP="003339DE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/>
    <w:p w:rsidR="007233AA" w:rsidRDefault="007233AA" w:rsidP="00F77F5F"/>
    <w:p w:rsidR="007233AA" w:rsidRDefault="007233AA" w:rsidP="00F77F5F"/>
    <w:p w:rsidR="007233AA" w:rsidRDefault="007233AA" w:rsidP="00F77F5F"/>
    <w:p w:rsidR="007233AA" w:rsidRDefault="007233AA" w:rsidP="00053028"/>
    <w:p w:rsidR="007233AA" w:rsidRDefault="007233AA"/>
  </w:footnote>
  <w:footnote w:type="continuationSeparator" w:id="0">
    <w:p w:rsidR="007233AA" w:rsidRDefault="007233AA">
      <w:r>
        <w:continuationSeparator/>
      </w:r>
    </w:p>
    <w:p w:rsidR="007233AA" w:rsidRDefault="007233AA"/>
    <w:p w:rsidR="007233AA" w:rsidRDefault="007233AA" w:rsidP="00CE61DD"/>
    <w:p w:rsidR="007233AA" w:rsidRDefault="007233AA" w:rsidP="00CE61DD"/>
    <w:p w:rsidR="007233AA" w:rsidRDefault="007233AA" w:rsidP="00CE61DD"/>
    <w:p w:rsidR="007233AA" w:rsidRDefault="007233AA" w:rsidP="00CE61DD"/>
    <w:p w:rsidR="007233AA" w:rsidRDefault="007233AA" w:rsidP="00CE61DD"/>
    <w:p w:rsidR="007233AA" w:rsidRDefault="007233AA" w:rsidP="00CE61DD"/>
    <w:p w:rsidR="007233AA" w:rsidRDefault="007233AA" w:rsidP="0024343B"/>
    <w:p w:rsidR="007233AA" w:rsidRDefault="007233AA" w:rsidP="0024343B"/>
    <w:p w:rsidR="007233AA" w:rsidRDefault="007233AA"/>
    <w:p w:rsidR="007233AA" w:rsidRDefault="007233AA" w:rsidP="003339DE"/>
    <w:p w:rsidR="007233AA" w:rsidRDefault="007233AA" w:rsidP="003339DE"/>
    <w:p w:rsidR="007233AA" w:rsidRDefault="007233AA" w:rsidP="003339DE"/>
    <w:p w:rsidR="007233AA" w:rsidRDefault="007233AA" w:rsidP="003339DE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 w:rsidP="00493648"/>
    <w:p w:rsidR="007233AA" w:rsidRDefault="007233AA"/>
    <w:p w:rsidR="007233AA" w:rsidRDefault="007233AA" w:rsidP="00F77F5F"/>
    <w:p w:rsidR="007233AA" w:rsidRDefault="007233AA" w:rsidP="00F77F5F"/>
    <w:p w:rsidR="007233AA" w:rsidRDefault="007233AA" w:rsidP="00F77F5F"/>
    <w:p w:rsidR="007233AA" w:rsidRDefault="007233AA" w:rsidP="00053028"/>
    <w:p w:rsidR="007233AA" w:rsidRDefault="007233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D9" w:rsidRDefault="00E37FD9"/>
  <w:p w:rsidR="00E37FD9" w:rsidRDefault="00E37FD9"/>
  <w:p w:rsidR="00E37FD9" w:rsidRDefault="00E37FD9" w:rsidP="00CE61DD"/>
  <w:p w:rsidR="00E37FD9" w:rsidRDefault="00E37FD9" w:rsidP="00CE61DD"/>
  <w:p w:rsidR="00E37FD9" w:rsidRDefault="00E37FD9" w:rsidP="00CE61DD"/>
  <w:p w:rsidR="00E37FD9" w:rsidRDefault="00E37FD9" w:rsidP="00CE61DD"/>
  <w:p w:rsidR="00E37FD9" w:rsidRDefault="00E37FD9" w:rsidP="00CE61DD"/>
  <w:p w:rsidR="00E37FD9" w:rsidRDefault="00E37FD9" w:rsidP="0024343B"/>
  <w:p w:rsidR="00E37FD9" w:rsidRDefault="00E37FD9" w:rsidP="0024343B"/>
  <w:p w:rsidR="00E37FD9" w:rsidRDefault="00E37FD9" w:rsidP="0024343B"/>
  <w:p w:rsidR="00E37FD9" w:rsidRDefault="00E37FD9" w:rsidP="003339DE"/>
  <w:p w:rsidR="00E37FD9" w:rsidRDefault="00E37FD9" w:rsidP="003339DE"/>
  <w:p w:rsidR="00E37FD9" w:rsidRDefault="00E37FD9" w:rsidP="003339DE"/>
  <w:p w:rsidR="00E37FD9" w:rsidRDefault="00E37FD9" w:rsidP="003339DE"/>
  <w:p w:rsidR="00E37FD9" w:rsidRDefault="00E37FD9" w:rsidP="00493648"/>
  <w:p w:rsidR="00E37FD9" w:rsidRDefault="00E37FD9" w:rsidP="00493648"/>
  <w:p w:rsidR="00E37FD9" w:rsidRDefault="00E37FD9" w:rsidP="00493648"/>
  <w:p w:rsidR="00E37FD9" w:rsidRDefault="00E37FD9" w:rsidP="00493648"/>
  <w:p w:rsidR="00E37FD9" w:rsidRDefault="00E37FD9" w:rsidP="00493648"/>
  <w:p w:rsidR="00E37FD9" w:rsidRDefault="00E37FD9" w:rsidP="00493648"/>
  <w:p w:rsidR="00E37FD9" w:rsidRDefault="00E37FD9" w:rsidP="00493648"/>
  <w:p w:rsidR="00E37FD9" w:rsidRDefault="00E37FD9" w:rsidP="00493648"/>
  <w:p w:rsidR="00E37FD9" w:rsidRDefault="00E37FD9" w:rsidP="00493648"/>
  <w:p w:rsidR="00E37FD9" w:rsidRDefault="00E37FD9" w:rsidP="00493648"/>
  <w:p w:rsidR="00E37FD9" w:rsidRDefault="00E37FD9" w:rsidP="00493648"/>
  <w:p w:rsidR="00E37FD9" w:rsidRDefault="00E37FD9" w:rsidP="00493648"/>
  <w:p w:rsidR="00E37FD9" w:rsidRDefault="00E37FD9" w:rsidP="00F77F5F"/>
  <w:p w:rsidR="00E37FD9" w:rsidRDefault="00E37FD9" w:rsidP="00F77F5F"/>
  <w:p w:rsidR="00E37FD9" w:rsidRDefault="00E37FD9" w:rsidP="00F77F5F"/>
  <w:p w:rsidR="00E37FD9" w:rsidRDefault="00E37FD9" w:rsidP="00053028"/>
  <w:p w:rsidR="00E37FD9" w:rsidRDefault="00E37FD9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D9" w:rsidRPr="00272E00" w:rsidRDefault="00272E00" w:rsidP="00272E00">
    <w:pPr>
      <w:tabs>
        <w:tab w:val="left" w:pos="1256"/>
        <w:tab w:val="left" w:pos="5696"/>
        <w:tab w:val="right" w:pos="9071"/>
      </w:tabs>
      <w:jc w:val="left"/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4D23CB9" wp14:editId="70707B71">
              <wp:simplePos x="0" y="0"/>
              <wp:positionH relativeFrom="column">
                <wp:posOffset>332740</wp:posOffset>
              </wp:positionH>
              <wp:positionV relativeFrom="paragraph">
                <wp:posOffset>855979</wp:posOffset>
              </wp:positionV>
              <wp:extent cx="61722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pt,67.4pt" to="512.2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ao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 w:hint="cs"/>
        <w:sz w:val="40"/>
        <w:szCs w:val="40"/>
        <w:rtl/>
      </w:rPr>
      <w:t xml:space="preserve"> </w:t>
    </w:r>
    <w:bookmarkStart w:id="19" w:name="OLE_LINK1"/>
    <w:bookmarkStart w:id="20" w:name="OLE_LINK2"/>
    <w:r>
      <w:rPr>
        <w:noProof/>
      </w:rPr>
      <w:drawing>
        <wp:inline distT="0" distB="0" distL="0" distR="0" wp14:anchorId="263C9005" wp14:editId="7C6DCDEE">
          <wp:extent cx="700405" cy="712470"/>
          <wp:effectExtent l="0" t="0" r="4445" b="0"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9"/>
    <w:bookmarkEnd w:id="20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</w:t>
    </w:r>
    <w:r>
      <w:rPr>
        <w:rFonts w:ascii="IranNastaliq" w:hAnsi="IranNastaliq" w:hint="cs"/>
        <w:sz w:val="40"/>
        <w:szCs w:val="40"/>
        <w:rtl/>
      </w:rPr>
      <w:t xml:space="preserve">           </w:t>
    </w:r>
    <w:r w:rsidRPr="00D55680">
      <w:rPr>
        <w:rFonts w:ascii="IranNastaliq" w:hAnsi="IranNastaliq" w:hint="cs"/>
        <w:sz w:val="40"/>
        <w:szCs w:val="40"/>
        <w:rtl/>
      </w:rPr>
      <w:t xml:space="preserve"> </w:t>
    </w:r>
    <w:r>
      <w:rPr>
        <w:rFonts w:hint="cs"/>
        <w:b/>
        <w:bCs/>
        <w:sz w:val="32"/>
        <w:rtl/>
      </w:rPr>
      <w:t xml:space="preserve">                </w:t>
    </w:r>
    <w:r w:rsidRPr="003E6154">
      <w:rPr>
        <w:rFonts w:ascii="IranNastaliq" w:hAnsi="IranNastaliq" w:cs="IranNastaliq"/>
        <w:b/>
        <w:bCs/>
        <w:sz w:val="40"/>
        <w:szCs w:val="40"/>
        <w:rtl/>
      </w:rPr>
      <w:t>شماره ثبت:</w:t>
    </w:r>
    <w:r>
      <w:rPr>
        <w:rFonts w:ascii="IranNastaliq" w:hAnsi="IranNastaliq" w:cs="B Lotus" w:hint="cs"/>
        <w:b/>
        <w:bCs/>
        <w:sz w:val="40"/>
        <w:szCs w:val="40"/>
        <w:rtl/>
      </w:rPr>
      <w:t>300</w:t>
    </w:r>
    <w:r>
      <w:rPr>
        <w:rFonts w:ascii="IranNastaliq" w:hAnsi="IranNastaliq" w:cs="B Lotus" w:hint="cs"/>
        <w:b/>
        <w:bCs/>
        <w:sz w:val="40"/>
        <w:szCs w:val="40"/>
        <w:rtl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80033A"/>
    <w:multiLevelType w:val="hybridMultilevel"/>
    <w:tmpl w:val="0F045AD8"/>
    <w:lvl w:ilvl="0" w:tplc="6E0C3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4233931"/>
    <w:multiLevelType w:val="hybridMultilevel"/>
    <w:tmpl w:val="2E4A566C"/>
    <w:lvl w:ilvl="0" w:tplc="B6067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2BC17AD"/>
    <w:multiLevelType w:val="hybridMultilevel"/>
    <w:tmpl w:val="32762D6C"/>
    <w:lvl w:ilvl="0" w:tplc="E4E85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275A5"/>
    <w:multiLevelType w:val="hybridMultilevel"/>
    <w:tmpl w:val="D4BE3C0A"/>
    <w:lvl w:ilvl="0" w:tplc="9CB2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14"/>
  </w:num>
  <w:num w:numId="5">
    <w:abstractNumId w:val="12"/>
  </w:num>
  <w:num w:numId="6">
    <w:abstractNumId w:val="23"/>
  </w:num>
  <w:num w:numId="7">
    <w:abstractNumId w:val="20"/>
  </w:num>
  <w:num w:numId="8">
    <w:abstractNumId w:val="16"/>
  </w:num>
  <w:num w:numId="9">
    <w:abstractNumId w:val="37"/>
  </w:num>
  <w:num w:numId="10">
    <w:abstractNumId w:val="31"/>
  </w:num>
  <w:num w:numId="11">
    <w:abstractNumId w:val="21"/>
  </w:num>
  <w:num w:numId="12">
    <w:abstractNumId w:val="19"/>
  </w:num>
  <w:num w:numId="13">
    <w:abstractNumId w:val="10"/>
  </w:num>
  <w:num w:numId="14">
    <w:abstractNumId w:val="29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6"/>
  </w:num>
  <w:num w:numId="27">
    <w:abstractNumId w:val="18"/>
  </w:num>
  <w:num w:numId="28">
    <w:abstractNumId w:val="11"/>
  </w:num>
  <w:num w:numId="29">
    <w:abstractNumId w:val="30"/>
  </w:num>
  <w:num w:numId="30">
    <w:abstractNumId w:val="34"/>
  </w:num>
  <w:num w:numId="31">
    <w:abstractNumId w:val="33"/>
  </w:num>
  <w:num w:numId="32">
    <w:abstractNumId w:val="24"/>
  </w:num>
  <w:num w:numId="33">
    <w:abstractNumId w:val="35"/>
  </w:num>
  <w:num w:numId="34">
    <w:abstractNumId w:val="27"/>
  </w:num>
  <w:num w:numId="35">
    <w:abstractNumId w:val="28"/>
  </w:num>
  <w:num w:numId="36">
    <w:abstractNumId w:val="15"/>
  </w:num>
  <w:num w:numId="37">
    <w:abstractNumId w:val="1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3D"/>
    <w:rsid w:val="00025633"/>
    <w:rsid w:val="00027C8A"/>
    <w:rsid w:val="00036BFF"/>
    <w:rsid w:val="00053028"/>
    <w:rsid w:val="00081224"/>
    <w:rsid w:val="00081BD8"/>
    <w:rsid w:val="000D1B90"/>
    <w:rsid w:val="000F4AA2"/>
    <w:rsid w:val="00103FEA"/>
    <w:rsid w:val="001232E8"/>
    <w:rsid w:val="00142C74"/>
    <w:rsid w:val="00144012"/>
    <w:rsid w:val="00144489"/>
    <w:rsid w:val="001524B9"/>
    <w:rsid w:val="001532AF"/>
    <w:rsid w:val="00164A8C"/>
    <w:rsid w:val="001C4794"/>
    <w:rsid w:val="001C7F5B"/>
    <w:rsid w:val="001D18FA"/>
    <w:rsid w:val="001F2C72"/>
    <w:rsid w:val="002204EF"/>
    <w:rsid w:val="0022141B"/>
    <w:rsid w:val="00233C49"/>
    <w:rsid w:val="0024343B"/>
    <w:rsid w:val="00272E00"/>
    <w:rsid w:val="00287352"/>
    <w:rsid w:val="00290DFF"/>
    <w:rsid w:val="002B44AA"/>
    <w:rsid w:val="002D5D96"/>
    <w:rsid w:val="002F03D3"/>
    <w:rsid w:val="00302363"/>
    <w:rsid w:val="00331305"/>
    <w:rsid w:val="0033233A"/>
    <w:rsid w:val="003339DE"/>
    <w:rsid w:val="00335FA8"/>
    <w:rsid w:val="0034269B"/>
    <w:rsid w:val="003530DA"/>
    <w:rsid w:val="00354817"/>
    <w:rsid w:val="00365E03"/>
    <w:rsid w:val="0037319E"/>
    <w:rsid w:val="003804E0"/>
    <w:rsid w:val="003935FF"/>
    <w:rsid w:val="003959DE"/>
    <w:rsid w:val="003D6613"/>
    <w:rsid w:val="003D70D3"/>
    <w:rsid w:val="003F3234"/>
    <w:rsid w:val="00402D99"/>
    <w:rsid w:val="00402EE0"/>
    <w:rsid w:val="00424C57"/>
    <w:rsid w:val="00430ED3"/>
    <w:rsid w:val="004434C8"/>
    <w:rsid w:val="00451031"/>
    <w:rsid w:val="0048706C"/>
    <w:rsid w:val="00493648"/>
    <w:rsid w:val="00494DAA"/>
    <w:rsid w:val="004A000E"/>
    <w:rsid w:val="004B217F"/>
    <w:rsid w:val="004E1ADD"/>
    <w:rsid w:val="004F63B7"/>
    <w:rsid w:val="00514FFF"/>
    <w:rsid w:val="0052155D"/>
    <w:rsid w:val="0053396B"/>
    <w:rsid w:val="00545AFC"/>
    <w:rsid w:val="00553F93"/>
    <w:rsid w:val="00560D63"/>
    <w:rsid w:val="00574EAD"/>
    <w:rsid w:val="00581CDB"/>
    <w:rsid w:val="00582B29"/>
    <w:rsid w:val="00590657"/>
    <w:rsid w:val="005A0CF8"/>
    <w:rsid w:val="005B4AA1"/>
    <w:rsid w:val="005C39B4"/>
    <w:rsid w:val="005D1750"/>
    <w:rsid w:val="005D2589"/>
    <w:rsid w:val="005D51EC"/>
    <w:rsid w:val="005E29C3"/>
    <w:rsid w:val="005F1371"/>
    <w:rsid w:val="00601000"/>
    <w:rsid w:val="006035FC"/>
    <w:rsid w:val="00625111"/>
    <w:rsid w:val="006434EB"/>
    <w:rsid w:val="00653465"/>
    <w:rsid w:val="00680D61"/>
    <w:rsid w:val="006874FF"/>
    <w:rsid w:val="00687595"/>
    <w:rsid w:val="006B0B46"/>
    <w:rsid w:val="006E4F1C"/>
    <w:rsid w:val="006E52B5"/>
    <w:rsid w:val="006F54AD"/>
    <w:rsid w:val="00705921"/>
    <w:rsid w:val="0070685C"/>
    <w:rsid w:val="00722396"/>
    <w:rsid w:val="007233AA"/>
    <w:rsid w:val="007251DE"/>
    <w:rsid w:val="00725A93"/>
    <w:rsid w:val="00727645"/>
    <w:rsid w:val="00727981"/>
    <w:rsid w:val="00735D7C"/>
    <w:rsid w:val="00760889"/>
    <w:rsid w:val="0078295B"/>
    <w:rsid w:val="007A024F"/>
    <w:rsid w:val="007B0949"/>
    <w:rsid w:val="007B447C"/>
    <w:rsid w:val="007C5965"/>
    <w:rsid w:val="007C7FE1"/>
    <w:rsid w:val="00805896"/>
    <w:rsid w:val="00806675"/>
    <w:rsid w:val="008069C3"/>
    <w:rsid w:val="00812257"/>
    <w:rsid w:val="00821489"/>
    <w:rsid w:val="00823ED8"/>
    <w:rsid w:val="008255AF"/>
    <w:rsid w:val="008342EC"/>
    <w:rsid w:val="0083771C"/>
    <w:rsid w:val="00841F54"/>
    <w:rsid w:val="00844BD1"/>
    <w:rsid w:val="00852434"/>
    <w:rsid w:val="00852BDB"/>
    <w:rsid w:val="008576A8"/>
    <w:rsid w:val="00864C41"/>
    <w:rsid w:val="008725E8"/>
    <w:rsid w:val="008834BB"/>
    <w:rsid w:val="00890D63"/>
    <w:rsid w:val="00896675"/>
    <w:rsid w:val="008A7B13"/>
    <w:rsid w:val="008B0576"/>
    <w:rsid w:val="008B2E3E"/>
    <w:rsid w:val="008B3E78"/>
    <w:rsid w:val="008B4D8B"/>
    <w:rsid w:val="008B6B9B"/>
    <w:rsid w:val="008B7489"/>
    <w:rsid w:val="008F522E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C127C"/>
    <w:rsid w:val="009C6B9B"/>
    <w:rsid w:val="009E19CA"/>
    <w:rsid w:val="00A02895"/>
    <w:rsid w:val="00A15053"/>
    <w:rsid w:val="00A164F2"/>
    <w:rsid w:val="00A37553"/>
    <w:rsid w:val="00A56B35"/>
    <w:rsid w:val="00A67AEB"/>
    <w:rsid w:val="00A76BC4"/>
    <w:rsid w:val="00A81D83"/>
    <w:rsid w:val="00A86613"/>
    <w:rsid w:val="00A87CF1"/>
    <w:rsid w:val="00A9797E"/>
    <w:rsid w:val="00AA32E0"/>
    <w:rsid w:val="00AA4FA5"/>
    <w:rsid w:val="00AA61E9"/>
    <w:rsid w:val="00AB53B1"/>
    <w:rsid w:val="00AB6D71"/>
    <w:rsid w:val="00AC1B44"/>
    <w:rsid w:val="00AC643D"/>
    <w:rsid w:val="00AD6AB2"/>
    <w:rsid w:val="00B01409"/>
    <w:rsid w:val="00B04ECC"/>
    <w:rsid w:val="00B1131F"/>
    <w:rsid w:val="00B17B16"/>
    <w:rsid w:val="00B213D0"/>
    <w:rsid w:val="00B34FD0"/>
    <w:rsid w:val="00B470DC"/>
    <w:rsid w:val="00B606A1"/>
    <w:rsid w:val="00B613EF"/>
    <w:rsid w:val="00B6150E"/>
    <w:rsid w:val="00B75DE7"/>
    <w:rsid w:val="00B76313"/>
    <w:rsid w:val="00B76FAF"/>
    <w:rsid w:val="00B81593"/>
    <w:rsid w:val="00B83B94"/>
    <w:rsid w:val="00BA6C55"/>
    <w:rsid w:val="00BC1FBE"/>
    <w:rsid w:val="00C049AB"/>
    <w:rsid w:val="00C114BF"/>
    <w:rsid w:val="00C11C64"/>
    <w:rsid w:val="00C206D1"/>
    <w:rsid w:val="00C4300A"/>
    <w:rsid w:val="00C55822"/>
    <w:rsid w:val="00CA41A7"/>
    <w:rsid w:val="00CA4B51"/>
    <w:rsid w:val="00CA61DF"/>
    <w:rsid w:val="00CC0984"/>
    <w:rsid w:val="00CC59B1"/>
    <w:rsid w:val="00CD2CA3"/>
    <w:rsid w:val="00CE61DD"/>
    <w:rsid w:val="00CF5B46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8B4"/>
    <w:rsid w:val="00DF5D98"/>
    <w:rsid w:val="00E020D0"/>
    <w:rsid w:val="00E070D6"/>
    <w:rsid w:val="00E10544"/>
    <w:rsid w:val="00E2365C"/>
    <w:rsid w:val="00E37FD9"/>
    <w:rsid w:val="00E42B2C"/>
    <w:rsid w:val="00E4689C"/>
    <w:rsid w:val="00E47CFF"/>
    <w:rsid w:val="00E50062"/>
    <w:rsid w:val="00E52D40"/>
    <w:rsid w:val="00E5512C"/>
    <w:rsid w:val="00E63B21"/>
    <w:rsid w:val="00E713CC"/>
    <w:rsid w:val="00E72C6E"/>
    <w:rsid w:val="00E83A0B"/>
    <w:rsid w:val="00EB04E9"/>
    <w:rsid w:val="00EB2293"/>
    <w:rsid w:val="00EB2BD1"/>
    <w:rsid w:val="00EC2426"/>
    <w:rsid w:val="00EC3287"/>
    <w:rsid w:val="00EC7752"/>
    <w:rsid w:val="00ED30F0"/>
    <w:rsid w:val="00EF42E5"/>
    <w:rsid w:val="00EF5A32"/>
    <w:rsid w:val="00F056F0"/>
    <w:rsid w:val="00F07554"/>
    <w:rsid w:val="00F11371"/>
    <w:rsid w:val="00F40782"/>
    <w:rsid w:val="00F41071"/>
    <w:rsid w:val="00F77F5F"/>
    <w:rsid w:val="00F90A32"/>
    <w:rsid w:val="00F968A0"/>
    <w:rsid w:val="00FB4EC8"/>
    <w:rsid w:val="00FC65A3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1D18FA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D18FA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D18FA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D18FA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D18FA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D18F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D18F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1D18FA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1D18F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1D18FA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1D18FA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1D18FA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1D18FA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1D18FA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1D18FA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1D18F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1D18FA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1D18FA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D18FA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1D18FA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D18FA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1D18FA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1D18FA"/>
    <w:pPr>
      <w:spacing w:after="0"/>
      <w:ind w:left="1100"/>
    </w:pPr>
  </w:style>
  <w:style w:type="character" w:styleId="Emphasis">
    <w:name w:val="Emphasis"/>
    <w:uiPriority w:val="20"/>
    <w:qFormat/>
    <w:rsid w:val="001D18FA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1D18FA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D18FA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8F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D18FA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1D18FA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D18F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D18FA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1D18FA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D18FA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D18FA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D18FA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D18F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D18F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D18F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D18F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D18F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1D18F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D18F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D18FA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1D18FA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18FA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1D18FA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1D18FA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D18FA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D18FA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D18FA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D18FA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D18F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D18F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1D18FA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1D18F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1D18FA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1D18FA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1D18FA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1D18FA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1D18FA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1D18FA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1D18F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1D18FA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1D18FA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D18FA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1D18FA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D18FA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1D18FA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1D18FA"/>
    <w:pPr>
      <w:spacing w:after="0"/>
      <w:ind w:left="1100"/>
    </w:pPr>
  </w:style>
  <w:style w:type="character" w:styleId="Emphasis">
    <w:name w:val="Emphasis"/>
    <w:uiPriority w:val="20"/>
    <w:qFormat/>
    <w:rsid w:val="001D18FA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1D18FA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D18FA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8F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D18FA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1D18FA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D18F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D18FA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1D18FA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D18FA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D18FA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D18FA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D18F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D18F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D18F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D18F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D18F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1D18F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D18F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D18FA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1D18FA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18FA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1D18FA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ali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04DD-7F59-41FA-87B9-0012A68C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</TotalTime>
  <Pages>7</Pages>
  <Words>1930</Words>
  <Characters>11004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yaali</dc:creator>
  <cp:lastModifiedBy>اشراق</cp:lastModifiedBy>
  <cp:revision>3</cp:revision>
  <cp:lastPrinted>2008-05-03T18:27:00Z</cp:lastPrinted>
  <dcterms:created xsi:type="dcterms:W3CDTF">2014-06-30T11:57:00Z</dcterms:created>
  <dcterms:modified xsi:type="dcterms:W3CDTF">2014-08-11T03:19:00Z</dcterms:modified>
</cp:coreProperties>
</file>