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D5" w:rsidRPr="00932023" w:rsidRDefault="00932023" w:rsidP="00932023">
      <w:pPr>
        <w:jc w:val="center"/>
        <w:rPr>
          <w:rFonts w:cs="Times New Roman"/>
          <w:sz w:val="28"/>
          <w:rtl/>
        </w:rPr>
      </w:pPr>
      <w:bookmarkStart w:id="0" w:name="_Toc403462977"/>
      <w:r>
        <w:rPr>
          <w:rFonts w:hint="cs"/>
          <w:rtl/>
        </w:rPr>
        <w:t>بسم الله الرحمن الرحیم</w:t>
      </w:r>
    </w:p>
    <w:p w:rsidR="0071765D" w:rsidRPr="0097479F" w:rsidRDefault="0071765D" w:rsidP="0097479F">
      <w:pPr>
        <w:pStyle w:val="Heading1"/>
        <w:rPr>
          <w:rtl/>
        </w:rPr>
      </w:pPr>
      <w:r w:rsidRPr="0097479F">
        <w:rPr>
          <w:rFonts w:hint="cs"/>
          <w:rtl/>
        </w:rPr>
        <w:t>دلیل اقتضای امر به شیء نهی از ضد خاص را</w:t>
      </w:r>
      <w:bookmarkEnd w:id="0"/>
    </w:p>
    <w:p w:rsidR="0027579B" w:rsidRPr="0035381A" w:rsidRDefault="0027579B" w:rsidP="0097479F">
      <w:pPr>
        <w:rPr>
          <w:rtl/>
        </w:rPr>
      </w:pPr>
      <w:r w:rsidRPr="0035381A">
        <w:rPr>
          <w:rFonts w:hint="cs"/>
          <w:rtl/>
        </w:rPr>
        <w:t xml:space="preserve">بحث در ضد خاص بود و </w:t>
      </w:r>
      <w:r w:rsidR="00E22810">
        <w:rPr>
          <w:rFonts w:hint="cs"/>
          <w:rtl/>
        </w:rPr>
        <w:t>گفتیم:</w:t>
      </w:r>
      <w:r w:rsidRPr="0035381A">
        <w:rPr>
          <w:rFonts w:hint="cs"/>
          <w:rtl/>
        </w:rPr>
        <w:t xml:space="preserve"> </w:t>
      </w:r>
      <w:r w:rsidR="00E22810">
        <w:rPr>
          <w:rFonts w:hint="cs"/>
          <w:rtl/>
        </w:rPr>
        <w:t xml:space="preserve">اگر </w:t>
      </w:r>
      <w:r w:rsidRPr="0035381A">
        <w:rPr>
          <w:rFonts w:hint="cs"/>
          <w:rtl/>
        </w:rPr>
        <w:t>بخواهیم قائل شویم که امر به شیء</w:t>
      </w:r>
      <w:r w:rsidR="00E22810">
        <w:rPr>
          <w:rFonts w:hint="cs"/>
          <w:rtl/>
        </w:rPr>
        <w:t>،</w:t>
      </w:r>
      <w:r w:rsidRPr="0035381A">
        <w:rPr>
          <w:rFonts w:hint="cs"/>
          <w:rtl/>
        </w:rPr>
        <w:t xml:space="preserve"> نهی از ضد خاص </w:t>
      </w:r>
      <w:r w:rsidR="0071765D">
        <w:rPr>
          <w:rFonts w:hint="cs"/>
          <w:rtl/>
        </w:rPr>
        <w:t>می‌کند</w:t>
      </w:r>
      <w:r w:rsidRPr="0035381A">
        <w:rPr>
          <w:rFonts w:hint="cs"/>
          <w:rtl/>
        </w:rPr>
        <w:t xml:space="preserve"> این مبتنی بر مقدماتی است</w:t>
      </w:r>
      <w:r w:rsidR="00E22810">
        <w:rPr>
          <w:rFonts w:hint="cs"/>
          <w:rtl/>
        </w:rPr>
        <w:t xml:space="preserve"> و</w:t>
      </w:r>
      <w:r w:rsidRPr="0035381A">
        <w:rPr>
          <w:rFonts w:hint="cs"/>
          <w:rtl/>
        </w:rPr>
        <w:t xml:space="preserve"> </w:t>
      </w:r>
      <w:r w:rsidR="0071765D">
        <w:rPr>
          <w:rFonts w:hint="eastAsia"/>
          <w:rtl/>
        </w:rPr>
        <w:t>مهم‌ترین</w:t>
      </w:r>
      <w:r w:rsidR="00E22810">
        <w:rPr>
          <w:rFonts w:hint="cs"/>
          <w:rtl/>
        </w:rPr>
        <w:t xml:space="preserve"> مقدمه و استدلالش این است که ترک ضد</w:t>
      </w:r>
      <w:r w:rsidR="000A1821">
        <w:rPr>
          <w:rFonts w:hint="cs"/>
          <w:rtl/>
        </w:rPr>
        <w:t>، مقدمه انجام ضد دیگر است.</w:t>
      </w:r>
      <w:r w:rsidRPr="0035381A">
        <w:rPr>
          <w:rFonts w:hint="cs"/>
          <w:rtl/>
        </w:rPr>
        <w:t xml:space="preserve"> اگر به </w:t>
      </w:r>
      <w:r w:rsidR="00E22810">
        <w:rPr>
          <w:rFonts w:hint="cs"/>
          <w:rtl/>
        </w:rPr>
        <w:t xml:space="preserve">ضدی امر شد، امر به ترک </w:t>
      </w:r>
      <w:r w:rsidR="002854A9">
        <w:rPr>
          <w:rFonts w:hint="cs"/>
          <w:rtl/>
        </w:rPr>
        <w:t>ا</w:t>
      </w:r>
      <w:r w:rsidR="00E22810">
        <w:rPr>
          <w:rFonts w:hint="cs"/>
          <w:rtl/>
        </w:rPr>
        <w:t>ضد</w:t>
      </w:r>
      <w:r w:rsidR="002854A9">
        <w:rPr>
          <w:rFonts w:hint="cs"/>
          <w:rtl/>
        </w:rPr>
        <w:t>اد دیگر</w:t>
      </w:r>
      <w:r w:rsidR="00E22810">
        <w:rPr>
          <w:rFonts w:hint="cs"/>
          <w:rtl/>
        </w:rPr>
        <w:t xml:space="preserve"> آن </w:t>
      </w:r>
      <w:r w:rsidR="0071765D">
        <w:rPr>
          <w:rFonts w:hint="cs"/>
          <w:rtl/>
        </w:rPr>
        <w:t>می‌شود</w:t>
      </w:r>
      <w:r w:rsidR="00700FB9">
        <w:rPr>
          <w:rFonts w:hint="cs"/>
          <w:rtl/>
        </w:rPr>
        <w:t xml:space="preserve">؛ </w:t>
      </w:r>
      <w:r w:rsidR="0071765D">
        <w:rPr>
          <w:rFonts w:hint="cs"/>
          <w:rtl/>
        </w:rPr>
        <w:t>مثلاً</w:t>
      </w:r>
      <w:r w:rsidR="00700FB9">
        <w:rPr>
          <w:rFonts w:hint="cs"/>
          <w:rtl/>
        </w:rPr>
        <w:t xml:space="preserve"> </w:t>
      </w:r>
      <w:r w:rsidR="00677776" w:rsidRPr="0035381A">
        <w:rPr>
          <w:rFonts w:hint="cs"/>
          <w:rtl/>
        </w:rPr>
        <w:t xml:space="preserve">اگر امر به ازاله شد، نماز نهی دارد و </w:t>
      </w:r>
      <w:r w:rsidR="0071765D">
        <w:rPr>
          <w:rFonts w:hint="cs"/>
          <w:rtl/>
        </w:rPr>
        <w:t>نمی‌تواند</w:t>
      </w:r>
      <w:r w:rsidR="00677776" w:rsidRPr="0035381A">
        <w:rPr>
          <w:rFonts w:hint="cs"/>
          <w:rtl/>
        </w:rPr>
        <w:t xml:space="preserve"> نماز بخواند.</w:t>
      </w:r>
    </w:p>
    <w:p w:rsidR="000C65A2" w:rsidRDefault="00AA596C" w:rsidP="0097479F">
      <w:pPr>
        <w:rPr>
          <w:rtl/>
        </w:rPr>
      </w:pPr>
      <w:r>
        <w:rPr>
          <w:rFonts w:hint="cs"/>
          <w:rtl/>
        </w:rPr>
        <w:t xml:space="preserve">در اینجا </w:t>
      </w:r>
      <w:r w:rsidR="0071765D">
        <w:rPr>
          <w:rFonts w:hint="cs"/>
          <w:rtl/>
        </w:rPr>
        <w:t>سؤالی</w:t>
      </w:r>
      <w:r w:rsidR="00700FB9">
        <w:rPr>
          <w:rFonts w:hint="cs"/>
          <w:rtl/>
        </w:rPr>
        <w:t xml:space="preserve"> فلسفی </w:t>
      </w:r>
      <w:r>
        <w:rPr>
          <w:rFonts w:hint="cs"/>
          <w:rtl/>
        </w:rPr>
        <w:t xml:space="preserve">مطرح است که برای طرح </w:t>
      </w:r>
      <w:r w:rsidR="0071765D">
        <w:rPr>
          <w:rFonts w:hint="cs"/>
          <w:rtl/>
        </w:rPr>
        <w:t>سؤال</w:t>
      </w:r>
      <w:r>
        <w:rPr>
          <w:rFonts w:hint="cs"/>
          <w:rtl/>
        </w:rPr>
        <w:t xml:space="preserve"> این مقدمه را بیان </w:t>
      </w:r>
      <w:r w:rsidR="0071765D">
        <w:rPr>
          <w:rFonts w:hint="cs"/>
          <w:rtl/>
        </w:rPr>
        <w:t>می‌کنیم</w:t>
      </w:r>
      <w:r>
        <w:rPr>
          <w:rFonts w:hint="cs"/>
          <w:rtl/>
        </w:rPr>
        <w:t>:</w:t>
      </w:r>
      <w:r w:rsidR="00700FB9">
        <w:rPr>
          <w:rFonts w:hint="cs"/>
          <w:rtl/>
        </w:rPr>
        <w:t xml:space="preserve"> </w:t>
      </w:r>
      <w:r w:rsidR="00E86614" w:rsidRPr="0035381A">
        <w:rPr>
          <w:rFonts w:hint="cs"/>
          <w:rtl/>
        </w:rPr>
        <w:t>متزاحمین و ضدین</w:t>
      </w:r>
      <w:r w:rsidR="00700FB9">
        <w:rPr>
          <w:rFonts w:hint="cs"/>
          <w:rtl/>
        </w:rPr>
        <w:t>،</w:t>
      </w:r>
      <w:r w:rsidR="00E86614" w:rsidRPr="0035381A">
        <w:rPr>
          <w:rFonts w:hint="cs"/>
          <w:rtl/>
        </w:rPr>
        <w:t xml:space="preserve"> </w:t>
      </w:r>
      <w:r w:rsidR="00700FB9" w:rsidRPr="0035381A">
        <w:rPr>
          <w:rFonts w:hint="cs"/>
          <w:rtl/>
        </w:rPr>
        <w:t xml:space="preserve">همزمان </w:t>
      </w:r>
      <w:r w:rsidR="0071765D">
        <w:rPr>
          <w:rFonts w:hint="cs"/>
          <w:rtl/>
        </w:rPr>
        <w:t>نمی‌توانند</w:t>
      </w:r>
      <w:r w:rsidR="00E86614" w:rsidRPr="0035381A">
        <w:rPr>
          <w:rFonts w:hint="cs"/>
          <w:rtl/>
        </w:rPr>
        <w:t xml:space="preserve"> </w:t>
      </w:r>
      <w:r w:rsidR="00700FB9">
        <w:rPr>
          <w:rFonts w:hint="cs"/>
          <w:rtl/>
        </w:rPr>
        <w:t xml:space="preserve">باشند؛ </w:t>
      </w:r>
      <w:r w:rsidR="0071765D">
        <w:rPr>
          <w:rFonts w:hint="cs"/>
          <w:rtl/>
        </w:rPr>
        <w:t>مثلاً</w:t>
      </w:r>
      <w:r w:rsidR="00E86614" w:rsidRPr="0035381A">
        <w:rPr>
          <w:rFonts w:hint="cs"/>
          <w:rtl/>
        </w:rPr>
        <w:t xml:space="preserve"> این شخص </w:t>
      </w:r>
      <w:r w:rsidR="0071765D">
        <w:rPr>
          <w:rFonts w:hint="cs"/>
          <w:rtl/>
        </w:rPr>
        <w:t>نمی‌تواند</w:t>
      </w:r>
      <w:r w:rsidR="00700FB9">
        <w:rPr>
          <w:rFonts w:hint="cs"/>
          <w:rtl/>
        </w:rPr>
        <w:t xml:space="preserve"> </w:t>
      </w:r>
      <w:r w:rsidR="0071765D">
        <w:rPr>
          <w:rFonts w:hint="eastAsia"/>
          <w:rtl/>
        </w:rPr>
        <w:t>درع</w:t>
      </w:r>
      <w:r w:rsidR="0071765D">
        <w:rPr>
          <w:rFonts w:hint="cs"/>
          <w:rtl/>
        </w:rPr>
        <w:t>ی</w:t>
      </w:r>
      <w:r w:rsidR="0071765D">
        <w:rPr>
          <w:rFonts w:hint="eastAsia"/>
          <w:rtl/>
        </w:rPr>
        <w:t>ن‌حال</w:t>
      </w:r>
      <w:r w:rsidR="00700FB9">
        <w:rPr>
          <w:rFonts w:hint="cs"/>
          <w:rtl/>
        </w:rPr>
        <w:t xml:space="preserve"> هم ایستاده و هم نشسته باشد و یا</w:t>
      </w:r>
      <w:r w:rsidR="00E86614" w:rsidRPr="0035381A">
        <w:rPr>
          <w:rFonts w:hint="cs"/>
          <w:rtl/>
        </w:rPr>
        <w:t xml:space="preserve"> </w:t>
      </w:r>
      <w:r w:rsidR="0071765D">
        <w:rPr>
          <w:rFonts w:hint="eastAsia"/>
          <w:rtl/>
        </w:rPr>
        <w:t>ا</w:t>
      </w:r>
      <w:r w:rsidR="0071765D">
        <w:rPr>
          <w:rFonts w:hint="cs"/>
          <w:rtl/>
        </w:rPr>
        <w:t>ی</w:t>
      </w:r>
      <w:r w:rsidR="0071765D">
        <w:rPr>
          <w:rFonts w:hint="eastAsia"/>
          <w:rtl/>
        </w:rPr>
        <w:t>ن‌که</w:t>
      </w:r>
      <w:r w:rsidR="00700FB9">
        <w:rPr>
          <w:rFonts w:hint="cs"/>
          <w:rtl/>
        </w:rPr>
        <w:t xml:space="preserve"> </w:t>
      </w:r>
      <w:r w:rsidR="00E86614" w:rsidRPr="0035381A">
        <w:rPr>
          <w:rFonts w:hint="cs"/>
          <w:rtl/>
        </w:rPr>
        <w:t xml:space="preserve">مکلف </w:t>
      </w:r>
      <w:r w:rsidR="0071765D">
        <w:rPr>
          <w:rFonts w:hint="cs"/>
          <w:rtl/>
        </w:rPr>
        <w:t>نمی‌تواند</w:t>
      </w:r>
      <w:r w:rsidR="00700FB9" w:rsidRPr="0035381A">
        <w:rPr>
          <w:rFonts w:hint="cs"/>
          <w:rtl/>
        </w:rPr>
        <w:t xml:space="preserve"> </w:t>
      </w:r>
      <w:r w:rsidR="0071765D">
        <w:rPr>
          <w:rFonts w:hint="cs"/>
          <w:rtl/>
        </w:rPr>
        <w:t>درعین‌حال</w:t>
      </w:r>
      <w:r w:rsidR="00E86614" w:rsidRPr="0035381A">
        <w:rPr>
          <w:rFonts w:hint="cs"/>
          <w:rtl/>
        </w:rPr>
        <w:t xml:space="preserve"> هم ازاله نجاست از مسجد</w:t>
      </w:r>
      <w:r w:rsidR="00700FB9">
        <w:rPr>
          <w:rFonts w:hint="cs"/>
          <w:rtl/>
        </w:rPr>
        <w:t xml:space="preserve"> کند و هم نماز بخواند.</w:t>
      </w:r>
      <w:r w:rsidR="00E86614" w:rsidRPr="0035381A">
        <w:rPr>
          <w:rFonts w:hint="cs"/>
          <w:rtl/>
        </w:rPr>
        <w:t xml:space="preserve"> تض</w:t>
      </w:r>
      <w:r w:rsidR="00700FB9">
        <w:rPr>
          <w:rFonts w:hint="cs"/>
          <w:rtl/>
        </w:rPr>
        <w:t xml:space="preserve">اد به معنای اصولی در متزاحمین </w:t>
      </w:r>
      <w:r w:rsidR="0071765D">
        <w:rPr>
          <w:rFonts w:hint="eastAsia"/>
          <w:rtl/>
        </w:rPr>
        <w:t>ا</w:t>
      </w:r>
      <w:r w:rsidR="0071765D">
        <w:rPr>
          <w:rFonts w:hint="cs"/>
          <w:rtl/>
        </w:rPr>
        <w:t>ی</w:t>
      </w:r>
      <w:r w:rsidR="0071765D">
        <w:rPr>
          <w:rFonts w:hint="eastAsia"/>
          <w:rtl/>
        </w:rPr>
        <w:t>ن‌گونه</w:t>
      </w:r>
      <w:r w:rsidR="00700FB9">
        <w:rPr>
          <w:rFonts w:hint="cs"/>
          <w:rtl/>
        </w:rPr>
        <w:t xml:space="preserve"> است.</w:t>
      </w:r>
    </w:p>
    <w:p w:rsidR="000C65A2" w:rsidRDefault="00700FB9" w:rsidP="0097479F">
      <w:pPr>
        <w:rPr>
          <w:rtl/>
        </w:rPr>
      </w:pPr>
      <w:r>
        <w:rPr>
          <w:rFonts w:hint="cs"/>
          <w:rtl/>
        </w:rPr>
        <w:t xml:space="preserve">همچنین </w:t>
      </w:r>
      <w:r w:rsidR="00E86614" w:rsidRPr="0035381A">
        <w:rPr>
          <w:rFonts w:hint="cs"/>
          <w:rtl/>
        </w:rPr>
        <w:t xml:space="preserve">وقوع و تحقق این ضد </w:t>
      </w:r>
      <w:r w:rsidR="0071765D">
        <w:rPr>
          <w:rFonts w:hint="eastAsia"/>
          <w:rtl/>
        </w:rPr>
        <w:t>ازنظر</w:t>
      </w:r>
      <w:r>
        <w:rPr>
          <w:rFonts w:hint="cs"/>
          <w:rtl/>
        </w:rPr>
        <w:t xml:space="preserve"> </w:t>
      </w:r>
      <w:r w:rsidR="00E86614" w:rsidRPr="0035381A">
        <w:rPr>
          <w:rFonts w:hint="cs"/>
          <w:rtl/>
        </w:rPr>
        <w:t>زمانی همراه با عدم ضدهای دیگر است</w:t>
      </w:r>
      <w:r>
        <w:rPr>
          <w:rFonts w:hint="cs"/>
          <w:rtl/>
        </w:rPr>
        <w:t xml:space="preserve">؛ </w:t>
      </w:r>
      <w:r w:rsidR="0071765D">
        <w:rPr>
          <w:rFonts w:hint="cs"/>
          <w:rtl/>
        </w:rPr>
        <w:t>مثلاً</w:t>
      </w:r>
      <w:r w:rsidR="00E86614" w:rsidRPr="0035381A">
        <w:rPr>
          <w:rFonts w:hint="cs"/>
          <w:rtl/>
        </w:rPr>
        <w:t xml:space="preserve"> </w:t>
      </w:r>
      <w:r>
        <w:rPr>
          <w:rFonts w:hint="cs"/>
          <w:rtl/>
        </w:rPr>
        <w:t>نشستن همراه با عدم قیام است و</w:t>
      </w:r>
      <w:r w:rsidR="00E86614" w:rsidRPr="0035381A">
        <w:rPr>
          <w:rFonts w:hint="cs"/>
          <w:rtl/>
        </w:rPr>
        <w:t xml:space="preserve"> سفیدی </w:t>
      </w:r>
      <w:r>
        <w:rPr>
          <w:rFonts w:hint="cs"/>
          <w:rtl/>
        </w:rPr>
        <w:t>کاغذ</w:t>
      </w:r>
      <w:r w:rsidR="00E86614" w:rsidRPr="0035381A">
        <w:rPr>
          <w:rFonts w:hint="cs"/>
          <w:rtl/>
        </w:rPr>
        <w:t xml:space="preserve"> همراه با عدم سیاهی</w:t>
      </w:r>
      <w:r>
        <w:rPr>
          <w:rFonts w:hint="cs"/>
          <w:rtl/>
        </w:rPr>
        <w:t xml:space="preserve"> آن است</w:t>
      </w:r>
      <w:r w:rsidR="000C65A2">
        <w:rPr>
          <w:rFonts w:hint="cs"/>
          <w:rtl/>
        </w:rPr>
        <w:t>.</w:t>
      </w:r>
      <w:r w:rsidR="00E86614" w:rsidRPr="0035381A">
        <w:rPr>
          <w:rFonts w:hint="cs"/>
          <w:rtl/>
        </w:rPr>
        <w:t xml:space="preserve"> ازاله نجاست از مسجد</w:t>
      </w:r>
      <w:r w:rsidR="000C65A2">
        <w:rPr>
          <w:rFonts w:hint="cs"/>
          <w:rtl/>
        </w:rPr>
        <w:t xml:space="preserve"> </w:t>
      </w:r>
      <w:r w:rsidR="0071765D">
        <w:rPr>
          <w:rFonts w:hint="eastAsia"/>
          <w:rtl/>
        </w:rPr>
        <w:t>هم</w:t>
      </w:r>
      <w:r w:rsidR="00E86614" w:rsidRPr="0035381A">
        <w:rPr>
          <w:rFonts w:hint="cs"/>
          <w:rtl/>
        </w:rPr>
        <w:t xml:space="preserve"> همراه با عدم صلاة </w:t>
      </w:r>
      <w:r w:rsidR="000C65A2">
        <w:rPr>
          <w:rFonts w:hint="cs"/>
          <w:rtl/>
        </w:rPr>
        <w:t>است.</w:t>
      </w:r>
      <w:r w:rsidR="00E86614" w:rsidRPr="0035381A">
        <w:rPr>
          <w:rFonts w:hint="cs"/>
          <w:rtl/>
        </w:rPr>
        <w:t xml:space="preserve"> پس همواره یک عملی که ما انجام </w:t>
      </w:r>
      <w:r w:rsidR="0071765D">
        <w:rPr>
          <w:rFonts w:hint="cs"/>
          <w:rtl/>
        </w:rPr>
        <w:t>می‌دهیم</w:t>
      </w:r>
      <w:r w:rsidR="00E86614" w:rsidRPr="0035381A">
        <w:rPr>
          <w:rFonts w:hint="cs"/>
          <w:rtl/>
        </w:rPr>
        <w:t xml:space="preserve"> یا یک معلول که در عالم واقع </w:t>
      </w:r>
      <w:r w:rsidR="0071765D">
        <w:rPr>
          <w:rFonts w:hint="cs"/>
          <w:rtl/>
        </w:rPr>
        <w:t>می‌شود</w:t>
      </w:r>
      <w:r w:rsidR="00E86614" w:rsidRPr="0035381A">
        <w:rPr>
          <w:rFonts w:hint="cs"/>
          <w:rtl/>
        </w:rPr>
        <w:t xml:space="preserve"> همراه با</w:t>
      </w:r>
      <w:r w:rsidR="000C65A2">
        <w:rPr>
          <w:rFonts w:hint="cs"/>
          <w:rtl/>
        </w:rPr>
        <w:t xml:space="preserve"> عدم موجودات دیگر مزاحم این است.</w:t>
      </w:r>
    </w:p>
    <w:p w:rsidR="003B2638" w:rsidRPr="0097479F" w:rsidRDefault="0071765D" w:rsidP="0097479F">
      <w:pPr>
        <w:pStyle w:val="Heading1"/>
        <w:spacing w:before="0"/>
        <w:rPr>
          <w:rtl/>
        </w:rPr>
      </w:pPr>
      <w:bookmarkStart w:id="1" w:name="_Toc403462978"/>
      <w:r w:rsidRPr="0097479F">
        <w:rPr>
          <w:rFonts w:hint="cs"/>
          <w:rtl/>
        </w:rPr>
        <w:t>سؤال</w:t>
      </w:r>
      <w:r w:rsidR="000C65A2" w:rsidRPr="0097479F">
        <w:rPr>
          <w:rFonts w:hint="cs"/>
          <w:rtl/>
        </w:rPr>
        <w:t xml:space="preserve"> اساسی فلسفی</w:t>
      </w:r>
      <w:bookmarkEnd w:id="1"/>
    </w:p>
    <w:p w:rsidR="00E86614" w:rsidRPr="0035381A" w:rsidRDefault="0071765D" w:rsidP="0097479F">
      <w:pPr>
        <w:rPr>
          <w:rtl/>
        </w:rPr>
      </w:pPr>
      <w:r>
        <w:rPr>
          <w:rFonts w:hint="cs"/>
          <w:rtl/>
        </w:rPr>
        <w:t>سؤال</w:t>
      </w:r>
      <w:r w:rsidR="003B2638">
        <w:rPr>
          <w:rFonts w:hint="cs"/>
          <w:rtl/>
        </w:rPr>
        <w:t xml:space="preserve"> اساسی فلسفی </w:t>
      </w:r>
      <w:r w:rsidR="00E86614" w:rsidRPr="0035381A">
        <w:rPr>
          <w:rFonts w:hint="cs"/>
          <w:rtl/>
        </w:rPr>
        <w:t xml:space="preserve">این است که وجود </w:t>
      </w:r>
      <w:r w:rsidR="000C65A2">
        <w:rPr>
          <w:rFonts w:hint="cs"/>
          <w:rtl/>
        </w:rPr>
        <w:t xml:space="preserve">ضد با عدم ضد دیگر چه </w:t>
      </w:r>
      <w:r>
        <w:rPr>
          <w:rFonts w:hint="cs"/>
          <w:rtl/>
        </w:rPr>
        <w:t>رابطه‌ای</w:t>
      </w:r>
      <w:r w:rsidR="000C65A2">
        <w:rPr>
          <w:rFonts w:hint="cs"/>
          <w:rtl/>
        </w:rPr>
        <w:t xml:space="preserve"> دارد</w:t>
      </w:r>
      <w:r w:rsidR="00E86614" w:rsidRPr="0035381A">
        <w:rPr>
          <w:rFonts w:hint="cs"/>
          <w:rtl/>
        </w:rPr>
        <w:t xml:space="preserve">؟ </w:t>
      </w:r>
      <w:r>
        <w:rPr>
          <w:rFonts w:hint="cs"/>
          <w:rtl/>
        </w:rPr>
        <w:t>مثلاً</w:t>
      </w:r>
      <w:r w:rsidR="000C65A2">
        <w:rPr>
          <w:rFonts w:hint="cs"/>
          <w:rtl/>
        </w:rPr>
        <w:t xml:space="preserve"> رابطه وجود نشستن</w:t>
      </w:r>
      <w:r w:rsidR="000C65A2" w:rsidRPr="0035381A">
        <w:rPr>
          <w:rFonts w:hint="cs"/>
          <w:rtl/>
        </w:rPr>
        <w:t xml:space="preserve"> با عدم قیام</w:t>
      </w:r>
      <w:r w:rsidR="000C65A2">
        <w:rPr>
          <w:rFonts w:hint="cs"/>
          <w:rtl/>
        </w:rPr>
        <w:t xml:space="preserve"> چیست؟ آیا در رتبه واحده هستند؟</w:t>
      </w:r>
      <w:r w:rsidR="00E86614" w:rsidRPr="0035381A">
        <w:rPr>
          <w:rFonts w:hint="cs"/>
          <w:rtl/>
        </w:rPr>
        <w:t xml:space="preserve"> یا </w:t>
      </w:r>
      <w:r>
        <w:rPr>
          <w:rFonts w:hint="cs"/>
          <w:rtl/>
        </w:rPr>
        <w:t>این‌که</w:t>
      </w:r>
      <w:r w:rsidR="00E86614" w:rsidRPr="0035381A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="00E86614" w:rsidRPr="0035381A">
        <w:rPr>
          <w:rFonts w:hint="cs"/>
          <w:rtl/>
        </w:rPr>
        <w:t xml:space="preserve"> در دو </w:t>
      </w:r>
      <w:r w:rsidR="000C65A2">
        <w:rPr>
          <w:rFonts w:hint="cs"/>
          <w:rtl/>
        </w:rPr>
        <w:t xml:space="preserve">رتبه هستند و </w:t>
      </w:r>
      <w:r w:rsidR="00E86614" w:rsidRPr="0035381A">
        <w:rPr>
          <w:rFonts w:hint="cs"/>
          <w:rtl/>
        </w:rPr>
        <w:t xml:space="preserve">عدم، مقدم </w:t>
      </w:r>
      <w:r w:rsidR="000C65A2" w:rsidRPr="0035381A">
        <w:rPr>
          <w:rFonts w:hint="cs"/>
          <w:rtl/>
        </w:rPr>
        <w:t xml:space="preserve">بر وجود </w:t>
      </w:r>
      <w:r w:rsidR="000C65A2">
        <w:rPr>
          <w:rFonts w:hint="cs"/>
          <w:rtl/>
        </w:rPr>
        <w:t>است و</w:t>
      </w:r>
      <w:r w:rsidR="00E86614" w:rsidRPr="0035381A">
        <w:rPr>
          <w:rFonts w:hint="cs"/>
          <w:rtl/>
        </w:rPr>
        <w:t xml:space="preserve"> این وجود</w:t>
      </w:r>
      <w:r w:rsidR="000C65A2">
        <w:rPr>
          <w:rFonts w:hint="cs"/>
          <w:rtl/>
        </w:rPr>
        <w:t>، متوقف بر عدم ضدهای دیگر است</w:t>
      </w:r>
      <w:r w:rsidR="000A1821">
        <w:rPr>
          <w:rFonts w:hint="cs"/>
          <w:rtl/>
        </w:rPr>
        <w:t>؟</w:t>
      </w:r>
      <w:r w:rsidR="000C65A2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="00E86614" w:rsidRPr="0035381A">
        <w:rPr>
          <w:rFonts w:hint="cs"/>
          <w:rtl/>
        </w:rPr>
        <w:t xml:space="preserve"> </w:t>
      </w:r>
      <w:r w:rsidR="000A1821">
        <w:rPr>
          <w:rFonts w:hint="cs"/>
          <w:rtl/>
        </w:rPr>
        <w:t xml:space="preserve">آیا </w:t>
      </w:r>
      <w:r w:rsidR="00E86614" w:rsidRPr="0035381A">
        <w:rPr>
          <w:rFonts w:hint="cs"/>
          <w:rtl/>
        </w:rPr>
        <w:t>جلوس متوقف بر عدم قی</w:t>
      </w:r>
      <w:r w:rsidR="003B2638">
        <w:rPr>
          <w:rFonts w:hint="cs"/>
          <w:rtl/>
        </w:rPr>
        <w:t>ام یا س</w:t>
      </w:r>
      <w:r w:rsidR="000A1821">
        <w:rPr>
          <w:rFonts w:hint="cs"/>
          <w:rtl/>
        </w:rPr>
        <w:t>فیدی</w:t>
      </w:r>
      <w:r w:rsidR="003B2638">
        <w:rPr>
          <w:rFonts w:hint="cs"/>
          <w:rtl/>
        </w:rPr>
        <w:t xml:space="preserve"> متوقف بر عدم سیاهی و</w:t>
      </w:r>
      <w:r w:rsidR="00E86614" w:rsidRPr="0035381A">
        <w:rPr>
          <w:rFonts w:hint="cs"/>
          <w:rtl/>
        </w:rPr>
        <w:t xml:space="preserve"> یا تطهیر</w:t>
      </w:r>
      <w:r w:rsidR="003B2638">
        <w:rPr>
          <w:rFonts w:hint="cs"/>
          <w:rtl/>
        </w:rPr>
        <w:t xml:space="preserve"> و از</w:t>
      </w:r>
      <w:r w:rsidR="000A1821">
        <w:rPr>
          <w:rFonts w:hint="cs"/>
          <w:rtl/>
        </w:rPr>
        <w:t>اله نجاست متوقف بر عدم صلاة است؟</w:t>
      </w:r>
    </w:p>
    <w:p w:rsidR="003B2638" w:rsidRPr="0097479F" w:rsidRDefault="00E86614" w:rsidP="0097479F">
      <w:pPr>
        <w:pStyle w:val="Heading2"/>
        <w:rPr>
          <w:rtl/>
        </w:rPr>
      </w:pPr>
      <w:bookmarkStart w:id="2" w:name="_Toc403462979"/>
      <w:r w:rsidRPr="0097479F">
        <w:rPr>
          <w:rFonts w:hint="cs"/>
          <w:rtl/>
        </w:rPr>
        <w:t>دیدگاه</w:t>
      </w:r>
      <w:r w:rsidR="003B2638" w:rsidRPr="0097479F">
        <w:rPr>
          <w:rFonts w:hint="cs"/>
          <w:rtl/>
        </w:rPr>
        <w:t xml:space="preserve"> اول</w:t>
      </w:r>
      <w:bookmarkEnd w:id="2"/>
    </w:p>
    <w:p w:rsidR="00E86614" w:rsidRPr="0035381A" w:rsidRDefault="003B2638" w:rsidP="0097479F">
      <w:pPr>
        <w:rPr>
          <w:rtl/>
        </w:rPr>
      </w:pPr>
      <w:r w:rsidRPr="0035381A">
        <w:rPr>
          <w:rFonts w:hint="cs"/>
          <w:rtl/>
        </w:rPr>
        <w:t xml:space="preserve">نظر مشهور متأخرین </w:t>
      </w:r>
      <w:r>
        <w:rPr>
          <w:rFonts w:hint="cs"/>
          <w:rtl/>
        </w:rPr>
        <w:t xml:space="preserve">این است که </w:t>
      </w:r>
      <w:r w:rsidR="00E86614" w:rsidRPr="0035381A">
        <w:rPr>
          <w:rFonts w:hint="cs"/>
          <w:rtl/>
        </w:rPr>
        <w:t>وجود ضد با عدم سایر اضدا</w:t>
      </w:r>
      <w:r>
        <w:rPr>
          <w:rFonts w:hint="cs"/>
          <w:rtl/>
        </w:rPr>
        <w:t>د در</w:t>
      </w:r>
      <w:r w:rsidR="00E86614" w:rsidRPr="0035381A">
        <w:rPr>
          <w:rFonts w:hint="cs"/>
          <w:rtl/>
        </w:rPr>
        <w:t xml:space="preserve"> رتبه واحد</w:t>
      </w:r>
      <w:r>
        <w:rPr>
          <w:rFonts w:hint="cs"/>
          <w:rtl/>
        </w:rPr>
        <w:t>ه هستند و تلازم دارند و</w:t>
      </w:r>
      <w:r w:rsidR="00E86614" w:rsidRPr="0035381A">
        <w:rPr>
          <w:rFonts w:hint="cs"/>
          <w:rtl/>
        </w:rPr>
        <w:t xml:space="preserve"> ترتب اینجا نیست.</w:t>
      </w:r>
    </w:p>
    <w:p w:rsidR="003B2638" w:rsidRPr="0097479F" w:rsidRDefault="003B2638" w:rsidP="0097479F">
      <w:pPr>
        <w:pStyle w:val="Heading2"/>
        <w:rPr>
          <w:rtl/>
        </w:rPr>
      </w:pPr>
      <w:bookmarkStart w:id="3" w:name="_Toc403462980"/>
      <w:r w:rsidRPr="0097479F">
        <w:rPr>
          <w:rFonts w:hint="cs"/>
          <w:rtl/>
        </w:rPr>
        <w:lastRenderedPageBreak/>
        <w:t>دیدگاه دوم</w:t>
      </w:r>
      <w:bookmarkEnd w:id="3"/>
    </w:p>
    <w:p w:rsidR="003B2638" w:rsidRDefault="003B2638" w:rsidP="0097479F">
      <w:pPr>
        <w:rPr>
          <w:rtl/>
        </w:rPr>
      </w:pPr>
      <w:r>
        <w:rPr>
          <w:rFonts w:hint="cs"/>
          <w:rtl/>
        </w:rPr>
        <w:t>وجود ضد، متوقف بر عدم ضد دیگر است.</w:t>
      </w:r>
      <w:r w:rsidRPr="003B2638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Pr="0035381A">
        <w:rPr>
          <w:rFonts w:hint="cs"/>
          <w:rtl/>
        </w:rPr>
        <w:t xml:space="preserve">کی معلول و دیگری علت است و </w:t>
      </w:r>
      <w:r w:rsidR="005C7C61">
        <w:rPr>
          <w:rFonts w:hint="cs"/>
          <w:rtl/>
        </w:rPr>
        <w:t xml:space="preserve">عدم ضد </w:t>
      </w:r>
      <w:r w:rsidRPr="0035381A">
        <w:rPr>
          <w:rFonts w:hint="cs"/>
          <w:rtl/>
        </w:rPr>
        <w:t>در سلس</w:t>
      </w:r>
      <w:r>
        <w:rPr>
          <w:rFonts w:hint="cs"/>
          <w:rtl/>
        </w:rPr>
        <w:t>ل</w:t>
      </w:r>
      <w:r w:rsidRPr="0035381A">
        <w:rPr>
          <w:rFonts w:hint="cs"/>
          <w:rtl/>
        </w:rPr>
        <w:t xml:space="preserve">ه علل </w:t>
      </w:r>
      <w:r>
        <w:rPr>
          <w:rFonts w:hint="cs"/>
          <w:rtl/>
        </w:rPr>
        <w:t>قرار دارد.</w:t>
      </w:r>
      <w:r w:rsidRPr="003B2638">
        <w:rPr>
          <w:rFonts w:hint="cs"/>
          <w:rtl/>
        </w:rPr>
        <w:t xml:space="preserve"> </w:t>
      </w:r>
      <w:r w:rsidRPr="0035381A">
        <w:rPr>
          <w:rFonts w:hint="cs"/>
          <w:rtl/>
        </w:rPr>
        <w:t xml:space="preserve">برای </w:t>
      </w:r>
      <w:r w:rsidR="0071765D">
        <w:rPr>
          <w:rFonts w:hint="cs"/>
          <w:rtl/>
        </w:rPr>
        <w:t>این‌که</w:t>
      </w:r>
      <w:r w:rsidRPr="0035381A">
        <w:rPr>
          <w:rFonts w:hint="cs"/>
          <w:rtl/>
        </w:rPr>
        <w:t xml:space="preserve"> علت تامه</w:t>
      </w:r>
      <w:r>
        <w:rPr>
          <w:rFonts w:hint="cs"/>
          <w:rtl/>
        </w:rPr>
        <w:t>،</w:t>
      </w:r>
      <w:r w:rsidRPr="0035381A">
        <w:rPr>
          <w:rFonts w:hint="cs"/>
          <w:rtl/>
        </w:rPr>
        <w:t xml:space="preserve"> مرکب از </w:t>
      </w:r>
      <w:r>
        <w:rPr>
          <w:rFonts w:hint="cs"/>
          <w:rtl/>
        </w:rPr>
        <w:t xml:space="preserve">سه جزء است: </w:t>
      </w:r>
      <w:r w:rsidR="005C7C61">
        <w:rPr>
          <w:rFonts w:hint="cs"/>
          <w:rtl/>
        </w:rPr>
        <w:t>«</w:t>
      </w:r>
      <w:r>
        <w:rPr>
          <w:rFonts w:hint="cs"/>
          <w:rtl/>
        </w:rPr>
        <w:t>مقتضی، شرط،</w:t>
      </w:r>
      <w:r w:rsidRPr="0035381A">
        <w:rPr>
          <w:rFonts w:hint="cs"/>
          <w:rtl/>
        </w:rPr>
        <w:t xml:space="preserve"> فقد مانع</w:t>
      </w:r>
      <w:r w:rsidR="005C7C61">
        <w:rPr>
          <w:rFonts w:hint="cs"/>
          <w:rtl/>
        </w:rPr>
        <w:t>»</w:t>
      </w:r>
      <w:r w:rsidRPr="0035381A">
        <w:rPr>
          <w:rFonts w:hint="cs"/>
          <w:rtl/>
        </w:rPr>
        <w:t xml:space="preserve"> و </w:t>
      </w:r>
      <w:r>
        <w:rPr>
          <w:rFonts w:hint="cs"/>
          <w:rtl/>
        </w:rPr>
        <w:t>عدم ضد دیگر،</w:t>
      </w:r>
      <w:r w:rsidRPr="0035381A">
        <w:rPr>
          <w:rFonts w:hint="cs"/>
          <w:rtl/>
        </w:rPr>
        <w:t xml:space="preserve"> جزء یکی از سه ضلع علت تامه است.</w:t>
      </w:r>
    </w:p>
    <w:p w:rsidR="005C7C61" w:rsidRDefault="005C7C61" w:rsidP="0097479F">
      <w:pPr>
        <w:pStyle w:val="Heading2"/>
        <w:rPr>
          <w:rtl/>
        </w:rPr>
      </w:pPr>
      <w:bookmarkStart w:id="4" w:name="_Toc403462981"/>
      <w:r>
        <w:rPr>
          <w:rFonts w:hint="cs"/>
          <w:rtl/>
        </w:rPr>
        <w:t>ثمره دو دیدگاه</w:t>
      </w:r>
      <w:bookmarkEnd w:id="4"/>
    </w:p>
    <w:p w:rsidR="00E7165F" w:rsidRPr="0035381A" w:rsidRDefault="00E7165F" w:rsidP="0097479F">
      <w:pPr>
        <w:rPr>
          <w:rtl/>
        </w:rPr>
      </w:pPr>
      <w:r w:rsidRPr="0035381A">
        <w:rPr>
          <w:rFonts w:hint="cs"/>
          <w:rtl/>
        </w:rPr>
        <w:t xml:space="preserve">اگر </w:t>
      </w:r>
      <w:r w:rsidR="0071765D">
        <w:rPr>
          <w:rFonts w:hint="cs"/>
          <w:rtl/>
        </w:rPr>
        <w:t>این‌ها</w:t>
      </w:r>
      <w:r w:rsidRPr="0035381A">
        <w:rPr>
          <w:rFonts w:hint="cs"/>
          <w:rtl/>
        </w:rPr>
        <w:t xml:space="preserve"> در رتبه واحده</w:t>
      </w:r>
      <w:r w:rsidR="00ED6A35">
        <w:rPr>
          <w:rFonts w:hint="cs"/>
          <w:rtl/>
        </w:rPr>
        <w:t xml:space="preserve"> قرار نگ</w:t>
      </w:r>
      <w:r w:rsidR="005C7C61">
        <w:rPr>
          <w:rFonts w:hint="cs"/>
          <w:rtl/>
        </w:rPr>
        <w:t>یرند</w:t>
      </w:r>
      <w:r w:rsidR="00ED6A35">
        <w:rPr>
          <w:rFonts w:hint="cs"/>
          <w:rtl/>
        </w:rPr>
        <w:t xml:space="preserve"> و عدم اضداد، مقدمه </w:t>
      </w:r>
      <w:r w:rsidR="005C7C61">
        <w:rPr>
          <w:rFonts w:hint="cs"/>
          <w:rtl/>
        </w:rPr>
        <w:t>بشود،</w:t>
      </w:r>
      <w:r w:rsidR="00ED6A35">
        <w:rPr>
          <w:rFonts w:hint="cs"/>
          <w:rtl/>
        </w:rPr>
        <w:t xml:space="preserve"> امر به این ضد</w:t>
      </w:r>
      <w:r w:rsidRPr="0035381A">
        <w:rPr>
          <w:rFonts w:hint="cs"/>
          <w:rtl/>
        </w:rPr>
        <w:t xml:space="preserve">، </w:t>
      </w:r>
      <w:r w:rsidR="00ED6A35">
        <w:rPr>
          <w:rFonts w:hint="cs"/>
          <w:rtl/>
        </w:rPr>
        <w:t xml:space="preserve">امر به عدم اضداد </w:t>
      </w:r>
      <w:r w:rsidR="0071765D">
        <w:rPr>
          <w:rFonts w:hint="cs"/>
          <w:rtl/>
        </w:rPr>
        <w:t>می‌شود</w:t>
      </w:r>
      <w:r w:rsidR="00ED6A35">
        <w:rPr>
          <w:rFonts w:hint="cs"/>
          <w:rtl/>
        </w:rPr>
        <w:t xml:space="preserve"> </w:t>
      </w:r>
      <w:r w:rsidR="0071765D">
        <w:rPr>
          <w:rFonts w:hint="cs"/>
          <w:rtl/>
        </w:rPr>
        <w:t>چون‌که</w:t>
      </w:r>
      <w:r w:rsidR="00ED6A35">
        <w:rPr>
          <w:rFonts w:hint="cs"/>
          <w:rtl/>
        </w:rPr>
        <w:t xml:space="preserve"> مقدمه و علت است</w:t>
      </w:r>
      <w:r w:rsidR="005C7C61">
        <w:rPr>
          <w:rFonts w:hint="cs"/>
          <w:rtl/>
        </w:rPr>
        <w:t xml:space="preserve"> و اگر امر به معلول شود، امر به علت هم خواهد شد</w:t>
      </w:r>
      <w:r w:rsidR="00ED6A35">
        <w:rPr>
          <w:rFonts w:hint="cs"/>
          <w:rtl/>
        </w:rPr>
        <w:t xml:space="preserve"> </w:t>
      </w:r>
      <w:r w:rsidRPr="0035381A">
        <w:rPr>
          <w:rFonts w:hint="cs"/>
          <w:rtl/>
        </w:rPr>
        <w:t>ولی اگر متلازمین باشند</w:t>
      </w:r>
      <w:r w:rsidR="005C7C61">
        <w:rPr>
          <w:rFonts w:hint="cs"/>
          <w:rtl/>
        </w:rPr>
        <w:t>،</w:t>
      </w:r>
      <w:r w:rsidRPr="0035381A">
        <w:rPr>
          <w:rFonts w:hint="cs"/>
          <w:rtl/>
        </w:rPr>
        <w:t xml:space="preserve"> امر به</w:t>
      </w:r>
      <w:r w:rsidR="00ED6A35">
        <w:rPr>
          <w:rFonts w:hint="cs"/>
          <w:rtl/>
        </w:rPr>
        <w:t xml:space="preserve"> ملازم، امر به ملازم دیگر نیست.</w:t>
      </w:r>
    </w:p>
    <w:p w:rsidR="00552F3D" w:rsidRDefault="00552F3D" w:rsidP="0097479F">
      <w:pPr>
        <w:pStyle w:val="Heading2"/>
        <w:rPr>
          <w:rtl/>
        </w:rPr>
      </w:pPr>
      <w:bookmarkStart w:id="5" w:name="_Toc403462982"/>
      <w:r>
        <w:rPr>
          <w:rFonts w:hint="cs"/>
          <w:rtl/>
        </w:rPr>
        <w:t>دلیل دیدگاه دوم</w:t>
      </w:r>
      <w:bookmarkEnd w:id="5"/>
    </w:p>
    <w:p w:rsidR="00810E8D" w:rsidRPr="0035381A" w:rsidRDefault="0071765D" w:rsidP="0097479F">
      <w:pPr>
        <w:rPr>
          <w:rtl/>
        </w:rPr>
      </w:pPr>
      <w:r>
        <w:rPr>
          <w:rFonts w:hint="cs"/>
          <w:rtl/>
        </w:rPr>
        <w:t>مهم‌ترین</w:t>
      </w:r>
      <w:r w:rsidR="005C7C61">
        <w:rPr>
          <w:rFonts w:hint="cs"/>
          <w:rtl/>
        </w:rPr>
        <w:t xml:space="preserve"> دلیل برای قائلین به قول دوم (</w:t>
      </w:r>
      <w:r w:rsidR="00810E8D" w:rsidRPr="0035381A">
        <w:rPr>
          <w:rFonts w:hint="cs"/>
          <w:rtl/>
        </w:rPr>
        <w:t>مقدمیت)</w:t>
      </w:r>
      <w:r w:rsidR="00C74B1B">
        <w:rPr>
          <w:rFonts w:hint="cs"/>
          <w:rtl/>
        </w:rPr>
        <w:t xml:space="preserve"> که</w:t>
      </w:r>
      <w:r w:rsidR="00810E8D" w:rsidRPr="0035381A">
        <w:rPr>
          <w:rFonts w:hint="cs"/>
          <w:rtl/>
        </w:rPr>
        <w:t xml:space="preserve"> </w:t>
      </w:r>
      <w:r w:rsidR="00C74B1B" w:rsidRPr="0035381A">
        <w:rPr>
          <w:rFonts w:hint="cs"/>
          <w:rtl/>
        </w:rPr>
        <w:t xml:space="preserve">در کفایه </w:t>
      </w:r>
      <w:r w:rsidR="00C74B1B">
        <w:rPr>
          <w:rFonts w:hint="cs"/>
          <w:rtl/>
        </w:rPr>
        <w:t xml:space="preserve">هم </w:t>
      </w:r>
      <w:r>
        <w:rPr>
          <w:rFonts w:hint="eastAsia"/>
          <w:rtl/>
        </w:rPr>
        <w:t>ذکرشده</w:t>
      </w:r>
      <w:r w:rsidR="00552F3D">
        <w:rPr>
          <w:rFonts w:hint="cs"/>
          <w:rtl/>
        </w:rPr>
        <w:t>،</w:t>
      </w:r>
      <w:r w:rsidR="00C74B1B" w:rsidRPr="0035381A">
        <w:rPr>
          <w:rFonts w:hint="cs"/>
          <w:rtl/>
        </w:rPr>
        <w:t xml:space="preserve"> </w:t>
      </w:r>
      <w:r w:rsidR="00C74B1B">
        <w:rPr>
          <w:rFonts w:hint="cs"/>
          <w:rtl/>
        </w:rPr>
        <w:t>تمانع و تنافر و عدم اجتماع دو</w:t>
      </w:r>
      <w:r w:rsidR="00810E8D" w:rsidRPr="0035381A">
        <w:rPr>
          <w:rFonts w:hint="cs"/>
          <w:rtl/>
        </w:rPr>
        <w:t xml:space="preserve"> ضد است</w:t>
      </w:r>
      <w:r w:rsidR="00552F3D">
        <w:rPr>
          <w:rFonts w:hint="cs"/>
          <w:rtl/>
        </w:rPr>
        <w:t>.</w:t>
      </w:r>
      <w:r w:rsidR="00810E8D" w:rsidRPr="0035381A">
        <w:rPr>
          <w:rFonts w:hint="cs"/>
          <w:rtl/>
        </w:rPr>
        <w:t xml:space="preserve"> دو ضد </w:t>
      </w:r>
      <w:r>
        <w:rPr>
          <w:rFonts w:hint="cs"/>
          <w:rtl/>
        </w:rPr>
        <w:t>نمی‌توانند</w:t>
      </w:r>
      <w:r w:rsidR="00810E8D" w:rsidRPr="0035381A">
        <w:rPr>
          <w:rFonts w:hint="cs"/>
          <w:rtl/>
        </w:rPr>
        <w:t xml:space="preserve"> </w:t>
      </w:r>
      <w:r>
        <w:rPr>
          <w:rFonts w:hint="eastAsia"/>
          <w:rtl/>
        </w:rPr>
        <w:t>باهم</w:t>
      </w:r>
      <w:r w:rsidR="00810E8D" w:rsidRPr="0035381A">
        <w:rPr>
          <w:rFonts w:hint="cs"/>
          <w:rtl/>
        </w:rPr>
        <w:t xml:space="preserve"> جمع شوند و معانده و ممانعه دارند</w:t>
      </w:r>
      <w:r w:rsidR="00552F3D">
        <w:rPr>
          <w:rFonts w:hint="cs"/>
          <w:rtl/>
        </w:rPr>
        <w:t xml:space="preserve"> و این </w:t>
      </w:r>
      <w:r w:rsidR="00F83900">
        <w:rPr>
          <w:rFonts w:hint="cs"/>
          <w:rtl/>
        </w:rPr>
        <w:t>عدم اجتماع، مقتضی</w:t>
      </w:r>
      <w:r w:rsidR="00810E8D" w:rsidRPr="0035381A">
        <w:rPr>
          <w:rFonts w:hint="cs"/>
          <w:rtl/>
        </w:rPr>
        <w:t xml:space="preserve"> این است که </w:t>
      </w:r>
      <w:r w:rsidR="00552F3D">
        <w:rPr>
          <w:rFonts w:hint="cs"/>
          <w:rtl/>
        </w:rPr>
        <w:t>برای وجود ضد</w:t>
      </w:r>
      <w:r w:rsidR="006D4DB2" w:rsidRPr="0035381A">
        <w:rPr>
          <w:rFonts w:hint="cs"/>
          <w:rtl/>
        </w:rPr>
        <w:t>، نفی موانع لازم است</w:t>
      </w:r>
      <w:r w:rsidR="00F83900">
        <w:rPr>
          <w:rFonts w:hint="cs"/>
          <w:rtl/>
        </w:rPr>
        <w:t>.</w:t>
      </w:r>
      <w:r w:rsidR="006D4DB2" w:rsidRPr="0035381A">
        <w:rPr>
          <w:rFonts w:hint="cs"/>
          <w:rtl/>
        </w:rPr>
        <w:t xml:space="preserve"> پس تمانع اقتضا </w:t>
      </w:r>
      <w:r>
        <w:rPr>
          <w:rFonts w:hint="cs"/>
          <w:rtl/>
        </w:rPr>
        <w:t>می‌کند</w:t>
      </w:r>
      <w:r w:rsidR="00F83900">
        <w:rPr>
          <w:rFonts w:hint="cs"/>
          <w:rtl/>
        </w:rPr>
        <w:t xml:space="preserve"> که</w:t>
      </w:r>
      <w:r w:rsidR="006D4DB2" w:rsidRPr="0035381A">
        <w:rPr>
          <w:rFonts w:hint="cs"/>
          <w:rtl/>
        </w:rPr>
        <w:t xml:space="preserve"> ضد مقابل</w:t>
      </w:r>
      <w:r w:rsidR="00F83900">
        <w:rPr>
          <w:rFonts w:hint="cs"/>
          <w:rtl/>
        </w:rPr>
        <w:t>،</w:t>
      </w:r>
      <w:r w:rsidR="006D4DB2" w:rsidRPr="0035381A">
        <w:rPr>
          <w:rFonts w:hint="cs"/>
          <w:rtl/>
        </w:rPr>
        <w:t xml:space="preserve"> مانع باشد </w:t>
      </w:r>
      <w:r w:rsidR="00F83900">
        <w:rPr>
          <w:rFonts w:hint="cs"/>
          <w:rtl/>
        </w:rPr>
        <w:t xml:space="preserve">و عدم </w:t>
      </w:r>
      <w:r w:rsidR="00945FD5">
        <w:rPr>
          <w:rFonts w:hint="cs"/>
          <w:rtl/>
        </w:rPr>
        <w:t>مانع</w:t>
      </w:r>
      <w:r w:rsidR="00F83900">
        <w:rPr>
          <w:rFonts w:hint="cs"/>
          <w:rtl/>
        </w:rPr>
        <w:t>،</w:t>
      </w:r>
      <w:r w:rsidR="006D4DB2" w:rsidRPr="0035381A">
        <w:rPr>
          <w:rFonts w:hint="cs"/>
          <w:rtl/>
        </w:rPr>
        <w:t xml:space="preserve"> یکی از سه ضلع علت تامه است.</w:t>
      </w:r>
      <w:r w:rsidR="008C6550" w:rsidRPr="0035381A">
        <w:rPr>
          <w:rFonts w:hint="cs"/>
          <w:rtl/>
        </w:rPr>
        <w:t xml:space="preserve"> </w:t>
      </w:r>
      <w:r w:rsidR="00F83900">
        <w:rPr>
          <w:rFonts w:hint="cs"/>
          <w:rtl/>
        </w:rPr>
        <w:t xml:space="preserve">این دلیل </w:t>
      </w:r>
      <w:r w:rsidR="00B9435F" w:rsidRPr="0035381A">
        <w:rPr>
          <w:rFonts w:hint="cs"/>
          <w:rtl/>
        </w:rPr>
        <w:t xml:space="preserve">در کلام </w:t>
      </w:r>
      <w:r w:rsidR="00F83900">
        <w:rPr>
          <w:rFonts w:hint="cs"/>
          <w:rtl/>
        </w:rPr>
        <w:t xml:space="preserve">مرحوم </w:t>
      </w:r>
      <w:r w:rsidR="00B9435F" w:rsidRPr="0035381A">
        <w:rPr>
          <w:rFonts w:hint="cs"/>
          <w:rtl/>
        </w:rPr>
        <w:t xml:space="preserve">نائینی به برخی از عامه مثل عضدی </w:t>
      </w:r>
      <w:r w:rsidR="000A1821">
        <w:rPr>
          <w:rFonts w:hint="cs"/>
          <w:rtl/>
        </w:rPr>
        <w:t>و</w:t>
      </w:r>
      <w:r w:rsidR="00B9435F" w:rsidRPr="0035381A">
        <w:rPr>
          <w:rFonts w:hint="cs"/>
          <w:rtl/>
        </w:rPr>
        <w:t xml:space="preserve"> حاجبی نسبت </w:t>
      </w:r>
      <w:r>
        <w:rPr>
          <w:rFonts w:hint="eastAsia"/>
          <w:rtl/>
        </w:rPr>
        <w:t>داده‌شده</w:t>
      </w:r>
      <w:r w:rsidR="00B9435F" w:rsidRPr="0035381A">
        <w:rPr>
          <w:rFonts w:hint="cs"/>
          <w:rtl/>
        </w:rPr>
        <w:t xml:space="preserve"> است.</w:t>
      </w:r>
    </w:p>
    <w:p w:rsidR="00753F50" w:rsidRPr="0035381A" w:rsidRDefault="007B1D9D" w:rsidP="0097479F">
      <w:pPr>
        <w:pStyle w:val="Heading2"/>
        <w:rPr>
          <w:rtl/>
        </w:rPr>
      </w:pPr>
      <w:bookmarkStart w:id="6" w:name="_Toc403462983"/>
      <w:r>
        <w:rPr>
          <w:rFonts w:hint="cs"/>
          <w:rtl/>
        </w:rPr>
        <w:t>جواب</w:t>
      </w:r>
      <w:r w:rsidR="00945FD5">
        <w:rPr>
          <w:rFonts w:hint="cs"/>
          <w:rtl/>
        </w:rPr>
        <w:t xml:space="preserve"> بر دلیل دیدگاه دوم</w:t>
      </w:r>
      <w:bookmarkEnd w:id="6"/>
    </w:p>
    <w:p w:rsidR="00753F50" w:rsidRPr="0035381A" w:rsidRDefault="00945FD5" w:rsidP="0097479F">
      <w:pPr>
        <w:rPr>
          <w:rtl/>
        </w:rPr>
      </w:pPr>
      <w:r>
        <w:rPr>
          <w:rFonts w:hint="cs"/>
          <w:rtl/>
        </w:rPr>
        <w:t xml:space="preserve">مرحوم صاحب کفایه و مرحوم نائینی و مرحوم آقا ضیاء و حضرت </w:t>
      </w:r>
      <w:r w:rsidR="00753F50" w:rsidRPr="0035381A">
        <w:rPr>
          <w:rFonts w:hint="cs"/>
          <w:rtl/>
        </w:rPr>
        <w:t xml:space="preserve">امام </w:t>
      </w:r>
      <w:r>
        <w:rPr>
          <w:rFonts w:hint="cs"/>
          <w:rtl/>
        </w:rPr>
        <w:t xml:space="preserve">(ره) </w:t>
      </w:r>
      <w:r w:rsidR="007B1D9D">
        <w:rPr>
          <w:rFonts w:hint="cs"/>
          <w:rtl/>
        </w:rPr>
        <w:t xml:space="preserve">و ... چندین جواب </w:t>
      </w:r>
      <w:r w:rsidR="0071765D">
        <w:rPr>
          <w:rFonts w:hint="eastAsia"/>
          <w:rtl/>
        </w:rPr>
        <w:t>داده‌اند</w:t>
      </w:r>
      <w:r w:rsidR="007B1D9D">
        <w:rPr>
          <w:rFonts w:hint="cs"/>
          <w:rtl/>
        </w:rPr>
        <w:t>:</w:t>
      </w:r>
    </w:p>
    <w:p w:rsidR="00A95D8B" w:rsidRPr="0035381A" w:rsidRDefault="007B1D9D" w:rsidP="0097479F">
      <w:pPr>
        <w:pStyle w:val="Heading2"/>
        <w:rPr>
          <w:rtl/>
        </w:rPr>
      </w:pPr>
      <w:bookmarkStart w:id="7" w:name="_Toc403462984"/>
      <w:r>
        <w:rPr>
          <w:rFonts w:hint="cs"/>
          <w:rtl/>
        </w:rPr>
        <w:t xml:space="preserve">جواب </w:t>
      </w:r>
      <w:r w:rsidR="00A95D8B" w:rsidRPr="0035381A">
        <w:rPr>
          <w:rFonts w:hint="cs"/>
          <w:rtl/>
        </w:rPr>
        <w:t>مرحوم نائینی</w:t>
      </w:r>
      <w:bookmarkEnd w:id="7"/>
    </w:p>
    <w:p w:rsidR="000A1821" w:rsidRDefault="00342599" w:rsidP="0097479F">
      <w:pPr>
        <w:rPr>
          <w:rtl/>
        </w:rPr>
      </w:pPr>
      <w:r w:rsidRPr="0035381A">
        <w:rPr>
          <w:rFonts w:hint="cs"/>
          <w:rtl/>
        </w:rPr>
        <w:t xml:space="preserve">مرحوم نائینی </w:t>
      </w:r>
      <w:r w:rsidR="00C06E67" w:rsidRPr="0035381A">
        <w:rPr>
          <w:rFonts w:hint="cs"/>
          <w:rtl/>
        </w:rPr>
        <w:t xml:space="preserve">برای جواب به این مسئله یک مطلب فلسفی </w:t>
      </w:r>
      <w:r w:rsidR="0071765D">
        <w:rPr>
          <w:rFonts w:hint="eastAsia"/>
          <w:rtl/>
        </w:rPr>
        <w:t>به‌عنوان</w:t>
      </w:r>
      <w:r w:rsidR="00C06E67" w:rsidRPr="0035381A">
        <w:rPr>
          <w:rFonts w:hint="cs"/>
          <w:rtl/>
        </w:rPr>
        <w:t xml:space="preserve"> مقدمه ذکر </w:t>
      </w:r>
      <w:r w:rsidR="0071765D">
        <w:rPr>
          <w:rFonts w:hint="cs"/>
          <w:rtl/>
        </w:rPr>
        <w:t>می‌کنند</w:t>
      </w:r>
      <w:r w:rsidR="00C06E67" w:rsidRPr="0035381A">
        <w:rPr>
          <w:rFonts w:hint="cs"/>
          <w:rtl/>
        </w:rPr>
        <w:t xml:space="preserve"> و بعد مطلبی را </w:t>
      </w:r>
      <w:r w:rsidR="0071765D">
        <w:rPr>
          <w:rFonts w:hint="cs"/>
          <w:rtl/>
        </w:rPr>
        <w:t>به‌عنوان</w:t>
      </w:r>
      <w:r w:rsidR="00D52EE8">
        <w:rPr>
          <w:rFonts w:hint="cs"/>
          <w:rtl/>
        </w:rPr>
        <w:t xml:space="preserve"> مقدمه دوم </w:t>
      </w:r>
      <w:r w:rsidR="00C06E67" w:rsidRPr="0035381A">
        <w:rPr>
          <w:rFonts w:hint="cs"/>
          <w:rtl/>
        </w:rPr>
        <w:t xml:space="preserve">اضافه </w:t>
      </w:r>
      <w:r w:rsidR="0071765D">
        <w:rPr>
          <w:rFonts w:hint="cs"/>
          <w:rtl/>
        </w:rPr>
        <w:t>می‌کنند</w:t>
      </w:r>
      <w:r w:rsidR="00C06E67" w:rsidRPr="0035381A">
        <w:rPr>
          <w:rFonts w:hint="cs"/>
          <w:rtl/>
        </w:rPr>
        <w:t xml:space="preserve"> </w:t>
      </w:r>
      <w:r w:rsidR="00D52EE8">
        <w:rPr>
          <w:rFonts w:hint="cs"/>
          <w:rtl/>
        </w:rPr>
        <w:t xml:space="preserve">و </w:t>
      </w:r>
      <w:r w:rsidR="00C06E67" w:rsidRPr="0035381A">
        <w:rPr>
          <w:rFonts w:hint="cs"/>
          <w:rtl/>
        </w:rPr>
        <w:t xml:space="preserve">با دو مقدمه به استدلال </w:t>
      </w:r>
      <w:r w:rsidR="0071765D">
        <w:rPr>
          <w:rFonts w:hint="cs"/>
          <w:rtl/>
        </w:rPr>
        <w:t>می‌رسند</w:t>
      </w:r>
      <w:r w:rsidR="00C06E67" w:rsidRPr="0035381A">
        <w:rPr>
          <w:rFonts w:hint="cs"/>
          <w:rtl/>
        </w:rPr>
        <w:t>.</w:t>
      </w:r>
    </w:p>
    <w:p w:rsidR="000A1821" w:rsidRPr="0097479F" w:rsidRDefault="000A1821" w:rsidP="0097479F">
      <w:pPr>
        <w:pStyle w:val="Heading3"/>
        <w:rPr>
          <w:rtl/>
        </w:rPr>
      </w:pPr>
      <w:bookmarkStart w:id="8" w:name="_Toc403462985"/>
      <w:r w:rsidRPr="0097479F">
        <w:rPr>
          <w:rFonts w:hint="cs"/>
          <w:rtl/>
        </w:rPr>
        <w:t>مقدمه اول</w:t>
      </w:r>
      <w:bookmarkEnd w:id="8"/>
    </w:p>
    <w:p w:rsidR="000249DE" w:rsidRPr="0035381A" w:rsidRDefault="00C06E67" w:rsidP="0097479F">
      <w:pPr>
        <w:rPr>
          <w:rtl/>
        </w:rPr>
      </w:pPr>
      <w:r w:rsidRPr="0035381A">
        <w:rPr>
          <w:rFonts w:hint="cs"/>
          <w:rtl/>
        </w:rPr>
        <w:t xml:space="preserve">اولین مطلب و مقدمه فلسفی </w:t>
      </w:r>
      <w:r w:rsidR="00621B62">
        <w:rPr>
          <w:rFonts w:hint="cs"/>
          <w:rtl/>
        </w:rPr>
        <w:t>مرحوم نائینی این است که معلول نیاز به علت تامه دارد و</w:t>
      </w:r>
      <w:r w:rsidR="000249DE" w:rsidRPr="0035381A">
        <w:rPr>
          <w:rFonts w:hint="cs"/>
          <w:rtl/>
        </w:rPr>
        <w:t xml:space="preserve"> علت </w:t>
      </w:r>
      <w:r w:rsidR="00621B62">
        <w:rPr>
          <w:rFonts w:hint="cs"/>
          <w:rtl/>
        </w:rPr>
        <w:t xml:space="preserve">تامه هم از سه جزء تشکیل </w:t>
      </w:r>
      <w:r w:rsidR="0071765D">
        <w:rPr>
          <w:rFonts w:hint="cs"/>
          <w:rtl/>
        </w:rPr>
        <w:t>می‌شود</w:t>
      </w:r>
      <w:r w:rsidR="00621B62">
        <w:rPr>
          <w:rFonts w:hint="cs"/>
          <w:rtl/>
        </w:rPr>
        <w:t>: وجود مقتضی، وجود شرط، فقد مانع</w:t>
      </w:r>
      <w:r w:rsidR="000249DE" w:rsidRPr="0035381A">
        <w:rPr>
          <w:rFonts w:hint="cs"/>
          <w:rtl/>
        </w:rPr>
        <w:t>.</w:t>
      </w:r>
    </w:p>
    <w:p w:rsidR="000A1821" w:rsidRPr="0097479F" w:rsidRDefault="0071765D" w:rsidP="0097479F">
      <w:pPr>
        <w:pStyle w:val="Heading3"/>
        <w:rPr>
          <w:rtl/>
        </w:rPr>
      </w:pPr>
      <w:bookmarkStart w:id="9" w:name="_Toc403462986"/>
      <w:r w:rsidRPr="0097479F">
        <w:rPr>
          <w:rFonts w:hint="eastAsia"/>
          <w:rtl/>
        </w:rPr>
        <w:lastRenderedPageBreak/>
        <w:t>مقدمه</w:t>
      </w:r>
      <w:r w:rsidR="000A1821" w:rsidRPr="0097479F">
        <w:rPr>
          <w:rFonts w:hint="cs"/>
          <w:rtl/>
        </w:rPr>
        <w:t xml:space="preserve"> دوم</w:t>
      </w:r>
      <w:bookmarkEnd w:id="9"/>
    </w:p>
    <w:p w:rsidR="000249DE" w:rsidRPr="0035381A" w:rsidRDefault="00621B62" w:rsidP="00621B6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مقدمه دوم این است که آیا این سلسله علل (</w:t>
      </w:r>
      <w:r w:rsidR="000249DE" w:rsidRPr="0035381A">
        <w:rPr>
          <w:rFonts w:hint="cs"/>
          <w:sz w:val="32"/>
          <w:szCs w:val="32"/>
          <w:rtl/>
        </w:rPr>
        <w:t xml:space="preserve">وجود مقتضی، وجود شرط، فقد مانع) در عرض هم </w:t>
      </w:r>
      <w:r>
        <w:rPr>
          <w:rFonts w:hint="cs"/>
          <w:sz w:val="32"/>
          <w:szCs w:val="32"/>
          <w:rtl/>
        </w:rPr>
        <w:t xml:space="preserve">هستند یا در طول هم؟ </w:t>
      </w:r>
      <w:r w:rsidR="000249DE" w:rsidRPr="0035381A">
        <w:rPr>
          <w:rFonts w:hint="cs"/>
          <w:sz w:val="32"/>
          <w:szCs w:val="32"/>
          <w:rtl/>
        </w:rPr>
        <w:t>ممکن است کسی بگوید</w:t>
      </w:r>
      <w:r w:rsidR="008D31F5">
        <w:rPr>
          <w:rFonts w:hint="cs"/>
          <w:sz w:val="32"/>
          <w:szCs w:val="32"/>
          <w:rtl/>
        </w:rPr>
        <w:t xml:space="preserve">: </w:t>
      </w:r>
      <w:r w:rsidR="000249DE" w:rsidRPr="0035381A">
        <w:rPr>
          <w:rFonts w:hint="cs"/>
          <w:sz w:val="32"/>
          <w:szCs w:val="32"/>
          <w:rtl/>
        </w:rPr>
        <w:t xml:space="preserve">تأثیر </w:t>
      </w:r>
      <w:r w:rsidR="0071765D">
        <w:rPr>
          <w:rFonts w:hint="cs"/>
          <w:sz w:val="32"/>
          <w:szCs w:val="32"/>
          <w:rtl/>
        </w:rPr>
        <w:t>این‌ها</w:t>
      </w:r>
      <w:r w:rsidR="000249DE" w:rsidRPr="0035381A">
        <w:rPr>
          <w:rFonts w:hint="cs"/>
          <w:sz w:val="32"/>
          <w:szCs w:val="32"/>
          <w:rtl/>
        </w:rPr>
        <w:t xml:space="preserve"> در عرض هم است و ممکن است کسی </w:t>
      </w:r>
      <w:r w:rsidR="008D31F5">
        <w:rPr>
          <w:rFonts w:hint="cs"/>
          <w:sz w:val="32"/>
          <w:szCs w:val="32"/>
          <w:rtl/>
        </w:rPr>
        <w:t xml:space="preserve">هم </w:t>
      </w:r>
      <w:r w:rsidR="000249DE" w:rsidRPr="0035381A">
        <w:rPr>
          <w:rFonts w:hint="cs"/>
          <w:sz w:val="32"/>
          <w:szCs w:val="32"/>
          <w:rtl/>
        </w:rPr>
        <w:t>بگوید</w:t>
      </w:r>
      <w:r w:rsidR="008D31F5">
        <w:rPr>
          <w:rFonts w:hint="cs"/>
          <w:sz w:val="32"/>
          <w:szCs w:val="32"/>
          <w:rtl/>
        </w:rPr>
        <w:t>: تأثیر</w:t>
      </w:r>
      <w:r w:rsidR="000249DE" w:rsidRPr="0035381A">
        <w:rPr>
          <w:rFonts w:hint="cs"/>
          <w:sz w:val="32"/>
          <w:szCs w:val="32"/>
          <w:rtl/>
        </w:rPr>
        <w:t xml:space="preserve"> </w:t>
      </w:r>
      <w:r w:rsidR="0071765D">
        <w:rPr>
          <w:rFonts w:hint="cs"/>
          <w:sz w:val="32"/>
          <w:szCs w:val="32"/>
          <w:rtl/>
        </w:rPr>
        <w:t>این‌ها</w:t>
      </w:r>
      <w:r w:rsidR="000249DE" w:rsidRPr="0035381A">
        <w:rPr>
          <w:rFonts w:hint="cs"/>
          <w:sz w:val="32"/>
          <w:szCs w:val="32"/>
          <w:rtl/>
        </w:rPr>
        <w:t xml:space="preserve"> طولی است.</w:t>
      </w:r>
    </w:p>
    <w:p w:rsidR="002854A9" w:rsidRDefault="000249DE" w:rsidP="0097479F">
      <w:pPr>
        <w:rPr>
          <w:rtl/>
        </w:rPr>
      </w:pPr>
      <w:r w:rsidRPr="0035381A">
        <w:rPr>
          <w:rFonts w:hint="cs"/>
          <w:rtl/>
        </w:rPr>
        <w:t>ثمره بحث طولی و عرضی این است</w:t>
      </w:r>
      <w:r w:rsidR="008D31F5">
        <w:rPr>
          <w:rFonts w:hint="cs"/>
          <w:rtl/>
        </w:rPr>
        <w:t xml:space="preserve"> که</w:t>
      </w:r>
      <w:r w:rsidRPr="0035381A">
        <w:rPr>
          <w:rFonts w:hint="cs"/>
          <w:rtl/>
        </w:rPr>
        <w:t xml:space="preserve"> اگر معلولی محقق نشد</w:t>
      </w:r>
      <w:r w:rsidR="008D31F5">
        <w:rPr>
          <w:rFonts w:hint="cs"/>
          <w:rtl/>
        </w:rPr>
        <w:t>،</w:t>
      </w:r>
      <w:r w:rsidRPr="0035381A">
        <w:rPr>
          <w:rFonts w:hint="cs"/>
          <w:rtl/>
        </w:rPr>
        <w:t xml:space="preserve"> عدم تح</w:t>
      </w:r>
      <w:r w:rsidR="008D31F5">
        <w:rPr>
          <w:rFonts w:hint="cs"/>
          <w:rtl/>
        </w:rPr>
        <w:t>قق معلول را به چه چیزی مستند کنیم</w:t>
      </w:r>
      <w:r w:rsidRPr="0035381A">
        <w:rPr>
          <w:rFonts w:hint="cs"/>
          <w:rtl/>
        </w:rPr>
        <w:t xml:space="preserve">؟ </w:t>
      </w:r>
      <w:r w:rsidR="0071765D">
        <w:rPr>
          <w:rFonts w:hint="cs"/>
          <w:rtl/>
        </w:rPr>
        <w:t>می‌توان</w:t>
      </w:r>
      <w:r w:rsidR="008D31F5">
        <w:rPr>
          <w:rFonts w:hint="cs"/>
          <w:rtl/>
        </w:rPr>
        <w:t xml:space="preserve"> به هر یک از سه جزء نسبت داد.</w:t>
      </w:r>
      <w:r w:rsidRPr="0035381A">
        <w:rPr>
          <w:rFonts w:hint="cs"/>
          <w:rtl/>
        </w:rPr>
        <w:t xml:space="preserve"> </w:t>
      </w:r>
      <w:r w:rsidR="008D31F5">
        <w:rPr>
          <w:rFonts w:hint="cs"/>
          <w:rtl/>
        </w:rPr>
        <w:t>گاهی به خاطر وجود نداشتن مقتضی و گاهی به خاطر نبودن</w:t>
      </w:r>
      <w:r w:rsidRPr="0035381A">
        <w:rPr>
          <w:rFonts w:hint="cs"/>
          <w:rtl/>
        </w:rPr>
        <w:t xml:space="preserve"> شرط و گاهی</w:t>
      </w:r>
      <w:r w:rsidR="008D31F5">
        <w:rPr>
          <w:rFonts w:hint="cs"/>
          <w:rtl/>
        </w:rPr>
        <w:t xml:space="preserve"> هم</w:t>
      </w:r>
      <w:r w:rsidRPr="0035381A">
        <w:rPr>
          <w:rFonts w:hint="cs"/>
          <w:rtl/>
        </w:rPr>
        <w:t xml:space="preserve"> به </w:t>
      </w:r>
      <w:r w:rsidR="008D31F5">
        <w:rPr>
          <w:rFonts w:hint="cs"/>
          <w:rtl/>
        </w:rPr>
        <w:t>خاطر مفقود نبودن مانع است.</w:t>
      </w:r>
      <w:r w:rsidRPr="0035381A">
        <w:rPr>
          <w:rFonts w:hint="cs"/>
          <w:rtl/>
        </w:rPr>
        <w:t xml:space="preserve"> البته گاهی همه </w:t>
      </w:r>
      <w:r w:rsidR="0071765D">
        <w:rPr>
          <w:rFonts w:hint="cs"/>
          <w:rtl/>
        </w:rPr>
        <w:t>این‌ها</w:t>
      </w:r>
      <w:r w:rsidR="008D31F5">
        <w:rPr>
          <w:rFonts w:hint="cs"/>
          <w:rtl/>
        </w:rPr>
        <w:t xml:space="preserve"> مفقود است.</w:t>
      </w:r>
    </w:p>
    <w:p w:rsidR="008D31F5" w:rsidRDefault="000249DE" w:rsidP="0097479F">
      <w:pPr>
        <w:rPr>
          <w:rtl/>
        </w:rPr>
      </w:pPr>
      <w:r w:rsidRPr="0035381A">
        <w:rPr>
          <w:rFonts w:hint="cs"/>
          <w:rtl/>
        </w:rPr>
        <w:t xml:space="preserve">مثالی که در کلمات بزرگان است </w:t>
      </w:r>
      <w:r w:rsidR="008D31F5">
        <w:rPr>
          <w:rFonts w:hint="cs"/>
          <w:rtl/>
        </w:rPr>
        <w:t>این بود که</w:t>
      </w:r>
      <w:r w:rsidRPr="0035381A">
        <w:rPr>
          <w:rFonts w:hint="cs"/>
          <w:rtl/>
        </w:rPr>
        <w:t xml:space="preserve"> </w:t>
      </w:r>
      <w:r w:rsidR="0071765D">
        <w:rPr>
          <w:rFonts w:hint="cs"/>
          <w:rtl/>
        </w:rPr>
        <w:t>وقتی‌که</w:t>
      </w:r>
      <w:r w:rsidR="008D31F5">
        <w:rPr>
          <w:rFonts w:hint="cs"/>
          <w:rtl/>
        </w:rPr>
        <w:t xml:space="preserve"> </w:t>
      </w:r>
      <w:r w:rsidR="008D31F5" w:rsidRPr="0035381A">
        <w:rPr>
          <w:rFonts w:hint="cs"/>
          <w:rtl/>
        </w:rPr>
        <w:t>آتش</w:t>
      </w:r>
      <w:r w:rsidR="008D31F5">
        <w:rPr>
          <w:rFonts w:hint="cs"/>
          <w:rtl/>
        </w:rPr>
        <w:t>،</w:t>
      </w:r>
      <w:r w:rsidR="008D31F5" w:rsidRPr="0035381A">
        <w:rPr>
          <w:rFonts w:hint="cs"/>
          <w:rtl/>
        </w:rPr>
        <w:t xml:space="preserve"> چوب</w:t>
      </w:r>
      <w:r w:rsidR="008D31F5">
        <w:rPr>
          <w:rFonts w:hint="cs"/>
          <w:rtl/>
        </w:rPr>
        <w:t>ی</w:t>
      </w:r>
      <w:r w:rsidR="008D31F5" w:rsidRPr="0035381A">
        <w:rPr>
          <w:rFonts w:hint="cs"/>
          <w:rtl/>
        </w:rPr>
        <w:t xml:space="preserve"> را </w:t>
      </w:r>
      <w:r w:rsidR="008D31F5">
        <w:rPr>
          <w:rFonts w:hint="cs"/>
          <w:rtl/>
        </w:rPr>
        <w:t xml:space="preserve">بخواهد بسوزاند </w:t>
      </w:r>
      <w:r w:rsidRPr="0035381A">
        <w:rPr>
          <w:rFonts w:hint="cs"/>
          <w:rtl/>
        </w:rPr>
        <w:t>علت</w:t>
      </w:r>
      <w:r w:rsidR="008D31F5">
        <w:rPr>
          <w:rFonts w:hint="cs"/>
          <w:rtl/>
        </w:rPr>
        <w:t>ش این سه جزء است:</w:t>
      </w:r>
    </w:p>
    <w:p w:rsidR="008D31F5" w:rsidRDefault="0071765D" w:rsidP="0097479F">
      <w:pPr>
        <w:rPr>
          <w:rtl/>
        </w:rPr>
      </w:pPr>
      <w:r>
        <w:rPr>
          <w:rtl/>
        </w:rPr>
        <w:t>۱</w:t>
      </w:r>
      <w:r w:rsidR="008D31F5">
        <w:rPr>
          <w:rFonts w:hint="cs"/>
          <w:rtl/>
        </w:rPr>
        <w:t xml:space="preserve">: </w:t>
      </w:r>
      <w:r w:rsidR="000249DE" w:rsidRPr="0035381A">
        <w:rPr>
          <w:rFonts w:hint="cs"/>
          <w:rtl/>
        </w:rPr>
        <w:t>وجود</w:t>
      </w:r>
      <w:r w:rsidR="009442A1" w:rsidRPr="0035381A">
        <w:rPr>
          <w:rFonts w:hint="cs"/>
          <w:rtl/>
        </w:rPr>
        <w:t xml:space="preserve"> مقتضی یعنی</w:t>
      </w:r>
      <w:r w:rsidR="008D31F5">
        <w:rPr>
          <w:rFonts w:hint="cs"/>
          <w:rtl/>
        </w:rPr>
        <w:t xml:space="preserve"> آتش</w:t>
      </w:r>
    </w:p>
    <w:p w:rsidR="008D31F5" w:rsidRDefault="0071765D" w:rsidP="0097479F">
      <w:pPr>
        <w:rPr>
          <w:rtl/>
        </w:rPr>
      </w:pPr>
      <w:r>
        <w:rPr>
          <w:rtl/>
        </w:rPr>
        <w:t>۲</w:t>
      </w:r>
      <w:r w:rsidR="008D31F5">
        <w:rPr>
          <w:rFonts w:hint="cs"/>
          <w:rtl/>
        </w:rPr>
        <w:t xml:space="preserve">: </w:t>
      </w:r>
      <w:r w:rsidR="000249DE" w:rsidRPr="0035381A">
        <w:rPr>
          <w:rFonts w:hint="cs"/>
          <w:rtl/>
        </w:rPr>
        <w:t xml:space="preserve">وجود شرط </w:t>
      </w:r>
      <w:r w:rsidR="008D31F5">
        <w:rPr>
          <w:rFonts w:hint="cs"/>
          <w:rtl/>
        </w:rPr>
        <w:t xml:space="preserve">یعنی </w:t>
      </w:r>
      <w:r w:rsidR="009442A1" w:rsidRPr="0035381A">
        <w:rPr>
          <w:rFonts w:hint="cs"/>
          <w:rtl/>
        </w:rPr>
        <w:t>تماس آتش با چوب</w:t>
      </w:r>
    </w:p>
    <w:p w:rsidR="000249DE" w:rsidRPr="0035381A" w:rsidRDefault="0071765D" w:rsidP="0097479F">
      <w:pPr>
        <w:rPr>
          <w:rtl/>
        </w:rPr>
      </w:pPr>
      <w:r>
        <w:rPr>
          <w:rtl/>
        </w:rPr>
        <w:t>۳</w:t>
      </w:r>
      <w:r w:rsidR="008D31F5">
        <w:rPr>
          <w:rFonts w:hint="cs"/>
          <w:rtl/>
        </w:rPr>
        <w:t>: عدم مانع</w:t>
      </w:r>
      <w:r w:rsidR="000249DE" w:rsidRPr="0035381A">
        <w:rPr>
          <w:rFonts w:hint="cs"/>
          <w:rtl/>
        </w:rPr>
        <w:t xml:space="preserve"> مثل </w:t>
      </w:r>
      <w:r w:rsidR="008D31F5">
        <w:rPr>
          <w:rFonts w:hint="cs"/>
          <w:rtl/>
        </w:rPr>
        <w:t>نبودن رطوبت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A6734F" w:rsidRPr="0035381A">
        <w:rPr>
          <w:rFonts w:hint="cs"/>
          <w:rtl/>
        </w:rPr>
        <w:t xml:space="preserve">اما اگر یکی از </w:t>
      </w:r>
      <w:r>
        <w:rPr>
          <w:rFonts w:hint="cs"/>
          <w:rtl/>
        </w:rPr>
        <w:t>این‌ها</w:t>
      </w:r>
      <w:r w:rsidR="00A6734F" w:rsidRPr="0035381A">
        <w:rPr>
          <w:rFonts w:hint="cs"/>
          <w:rtl/>
        </w:rPr>
        <w:t xml:space="preserve"> </w:t>
      </w:r>
      <w:r w:rsidR="008D31F5" w:rsidRPr="0035381A">
        <w:rPr>
          <w:rFonts w:hint="cs"/>
          <w:rtl/>
        </w:rPr>
        <w:t>نب</w:t>
      </w:r>
      <w:r w:rsidR="008D31F5">
        <w:rPr>
          <w:rFonts w:hint="cs"/>
          <w:rtl/>
        </w:rPr>
        <w:t>اشد</w:t>
      </w:r>
      <w:r w:rsidR="008D31F5" w:rsidRPr="0035381A">
        <w:rPr>
          <w:rFonts w:hint="cs"/>
          <w:rtl/>
        </w:rPr>
        <w:t xml:space="preserve"> ب</w:t>
      </w:r>
      <w:r w:rsidR="008D31F5">
        <w:rPr>
          <w:rFonts w:hint="cs"/>
          <w:rtl/>
        </w:rPr>
        <w:t xml:space="preserve">ه </w:t>
      </w:r>
      <w:r w:rsidR="008D31F5" w:rsidRPr="0035381A">
        <w:rPr>
          <w:rFonts w:hint="cs"/>
          <w:rtl/>
        </w:rPr>
        <w:t xml:space="preserve">خاطر عدم تحقق یکی از سه شرط </w:t>
      </w:r>
      <w:r>
        <w:rPr>
          <w:rFonts w:hint="cs"/>
          <w:rtl/>
        </w:rPr>
        <w:t>نمی‌سوزد</w:t>
      </w:r>
      <w:r w:rsidR="008D31F5">
        <w:rPr>
          <w:rFonts w:hint="cs"/>
          <w:rtl/>
        </w:rPr>
        <w:t>.</w:t>
      </w:r>
    </w:p>
    <w:p w:rsidR="000A1821" w:rsidRDefault="000A1821" w:rsidP="0097479F">
      <w:pPr>
        <w:pStyle w:val="Heading3"/>
        <w:rPr>
          <w:rtl/>
        </w:rPr>
      </w:pPr>
      <w:bookmarkStart w:id="10" w:name="_Toc403462987"/>
      <w:r>
        <w:rPr>
          <w:rFonts w:hint="cs"/>
          <w:rtl/>
        </w:rPr>
        <w:t>استناد عدم تحقق معلول به وجود مانع</w:t>
      </w:r>
      <w:bookmarkEnd w:id="10"/>
    </w:p>
    <w:p w:rsidR="00E10B84" w:rsidRPr="0035381A" w:rsidRDefault="0071765D" w:rsidP="0097479F">
      <w:pPr>
        <w:rPr>
          <w:rtl/>
        </w:rPr>
      </w:pPr>
      <w:r>
        <w:rPr>
          <w:rFonts w:hint="cs"/>
          <w:rtl/>
        </w:rPr>
        <w:t>سؤال</w:t>
      </w:r>
      <w:r w:rsidR="00E10B84" w:rsidRPr="0035381A">
        <w:rPr>
          <w:rFonts w:hint="cs"/>
          <w:rtl/>
        </w:rPr>
        <w:t xml:space="preserve"> م</w:t>
      </w:r>
      <w:r w:rsidR="000A0706">
        <w:rPr>
          <w:rFonts w:hint="cs"/>
          <w:rtl/>
        </w:rPr>
        <w:t>هم در مقدمه اول ایشان این است:</w:t>
      </w:r>
      <w:r w:rsidR="00E10B84" w:rsidRPr="0035381A">
        <w:rPr>
          <w:rFonts w:hint="cs"/>
          <w:rtl/>
        </w:rPr>
        <w:t xml:space="preserve"> </w:t>
      </w:r>
      <w:r>
        <w:rPr>
          <w:rFonts w:hint="cs"/>
          <w:rtl/>
        </w:rPr>
        <w:t>درجایی</w:t>
      </w:r>
      <w:r w:rsidR="000A0706">
        <w:rPr>
          <w:rFonts w:hint="cs"/>
          <w:rtl/>
        </w:rPr>
        <w:t xml:space="preserve"> که مقتضی نیست آیا </w:t>
      </w:r>
      <w:r>
        <w:rPr>
          <w:rFonts w:hint="cs"/>
          <w:rtl/>
        </w:rPr>
        <w:t>می‌توان</w:t>
      </w:r>
      <w:r w:rsidR="000A0706">
        <w:rPr>
          <w:rFonts w:hint="cs"/>
          <w:rtl/>
        </w:rPr>
        <w:t xml:space="preserve"> عدم تحقق معلول را به وجود مانع استناد کرد؟ </w:t>
      </w:r>
      <w:r>
        <w:rPr>
          <w:rFonts w:hint="cs"/>
          <w:rtl/>
        </w:rPr>
        <w:t>مثلاً</w:t>
      </w:r>
      <w:r w:rsidR="000A0706">
        <w:rPr>
          <w:rFonts w:hint="cs"/>
          <w:rtl/>
        </w:rPr>
        <w:t xml:space="preserve"> </w:t>
      </w:r>
      <w:r w:rsidR="00E10B84" w:rsidRPr="0035381A">
        <w:rPr>
          <w:rFonts w:hint="cs"/>
          <w:rtl/>
        </w:rPr>
        <w:t>در همین مثال،</w:t>
      </w:r>
      <w:r w:rsidR="000A0706">
        <w:rPr>
          <w:rFonts w:hint="cs"/>
          <w:rtl/>
        </w:rPr>
        <w:t xml:space="preserve"> فرض بگیرید که آتشی در کار نیست و </w:t>
      </w:r>
      <w:r w:rsidR="002841F2" w:rsidRPr="0035381A">
        <w:rPr>
          <w:rFonts w:hint="cs"/>
          <w:rtl/>
        </w:rPr>
        <w:t>یک چوب</w:t>
      </w:r>
      <w:r w:rsidR="000A0706">
        <w:rPr>
          <w:rFonts w:hint="cs"/>
          <w:rtl/>
        </w:rPr>
        <w:t>ی تر و خیس است</w:t>
      </w:r>
      <w:r w:rsidR="002841F2" w:rsidRPr="0035381A">
        <w:rPr>
          <w:rFonts w:hint="cs"/>
          <w:rtl/>
        </w:rPr>
        <w:t xml:space="preserve">، </w:t>
      </w:r>
      <w:r w:rsidR="000A0706">
        <w:rPr>
          <w:rFonts w:hint="cs"/>
          <w:rtl/>
        </w:rPr>
        <w:t xml:space="preserve">آیا </w:t>
      </w:r>
      <w:r>
        <w:rPr>
          <w:rFonts w:hint="cs"/>
          <w:rtl/>
        </w:rPr>
        <w:t>می‌توان</w:t>
      </w:r>
      <w:r w:rsidR="000A0706">
        <w:rPr>
          <w:rFonts w:hint="cs"/>
          <w:rtl/>
        </w:rPr>
        <w:t xml:space="preserve"> گفت:</w:t>
      </w:r>
      <w:r w:rsidR="002841F2" w:rsidRPr="0035381A">
        <w:rPr>
          <w:rFonts w:hint="cs"/>
          <w:rtl/>
        </w:rPr>
        <w:t xml:space="preserve"> این چوب </w:t>
      </w:r>
      <w:r w:rsidR="000A0706">
        <w:rPr>
          <w:rFonts w:hint="cs"/>
          <w:rtl/>
        </w:rPr>
        <w:t>نسوخت</w:t>
      </w:r>
      <w:r w:rsidR="002841F2" w:rsidRPr="0035381A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 w:rsidR="002841F2" w:rsidRPr="0035381A">
        <w:rPr>
          <w:rFonts w:hint="cs"/>
          <w:rtl/>
        </w:rPr>
        <w:t xml:space="preserve"> </w:t>
      </w:r>
      <w:r>
        <w:rPr>
          <w:rFonts w:hint="cs"/>
          <w:rtl/>
        </w:rPr>
        <w:t>این‌که</w:t>
      </w:r>
      <w:r w:rsidR="002841F2" w:rsidRPr="0035381A">
        <w:rPr>
          <w:rFonts w:hint="cs"/>
          <w:rtl/>
        </w:rPr>
        <w:t xml:space="preserve"> </w:t>
      </w:r>
      <w:r w:rsidR="000A0706">
        <w:rPr>
          <w:rFonts w:hint="cs"/>
          <w:rtl/>
        </w:rPr>
        <w:t xml:space="preserve">مقتضی (آتش) نیست؟ مرحوم نائینی </w:t>
      </w:r>
      <w:r>
        <w:rPr>
          <w:rFonts w:hint="cs"/>
          <w:rtl/>
        </w:rPr>
        <w:t>می‌فرماید</w:t>
      </w:r>
      <w:r w:rsidR="000A0706">
        <w:rPr>
          <w:rFonts w:hint="cs"/>
          <w:rtl/>
        </w:rPr>
        <w:t>:</w:t>
      </w:r>
      <w:r w:rsidR="002841F2" w:rsidRPr="0035381A">
        <w:rPr>
          <w:rFonts w:hint="cs"/>
          <w:rtl/>
        </w:rPr>
        <w:t xml:space="preserve"> این مطلبی است که مادر فرزند </w:t>
      </w:r>
      <w:r>
        <w:rPr>
          <w:rFonts w:hint="cs"/>
          <w:rtl/>
        </w:rPr>
        <w:t>ازدست‌داده</w:t>
      </w:r>
      <w:r w:rsidR="002841F2" w:rsidRPr="0035381A">
        <w:rPr>
          <w:rFonts w:hint="cs"/>
          <w:rtl/>
        </w:rPr>
        <w:t xml:space="preserve"> هم</w:t>
      </w:r>
      <w:r w:rsidR="000A0706">
        <w:rPr>
          <w:rFonts w:hint="cs"/>
          <w:rtl/>
        </w:rPr>
        <w:t xml:space="preserve"> به آن</w:t>
      </w:r>
      <w:r w:rsidR="002841F2" w:rsidRPr="0035381A">
        <w:rPr>
          <w:rFonts w:hint="cs"/>
          <w:rtl/>
        </w:rPr>
        <w:t xml:space="preserve"> </w:t>
      </w:r>
      <w:r>
        <w:rPr>
          <w:rFonts w:hint="cs"/>
          <w:rtl/>
        </w:rPr>
        <w:t>می‌خندد</w:t>
      </w:r>
      <w:r w:rsidR="00B760B9" w:rsidRPr="0035381A">
        <w:rPr>
          <w:rFonts w:hint="cs"/>
          <w:rtl/>
        </w:rPr>
        <w:t xml:space="preserve"> چون آتشی نبوده </w:t>
      </w:r>
      <w:r w:rsidR="000A0706">
        <w:rPr>
          <w:rFonts w:hint="cs"/>
          <w:rtl/>
        </w:rPr>
        <w:t>تا بخواهد چوب را بسوزاند.</w:t>
      </w:r>
    </w:p>
    <w:p w:rsidR="00B760B9" w:rsidRPr="0035381A" w:rsidRDefault="00B760B9" w:rsidP="0097479F">
      <w:pPr>
        <w:rPr>
          <w:rtl/>
        </w:rPr>
      </w:pPr>
      <w:r w:rsidRPr="0035381A">
        <w:rPr>
          <w:rFonts w:hint="cs"/>
          <w:rtl/>
        </w:rPr>
        <w:t xml:space="preserve">این نشان </w:t>
      </w:r>
      <w:r w:rsidR="0071765D">
        <w:rPr>
          <w:rFonts w:hint="cs"/>
          <w:rtl/>
        </w:rPr>
        <w:t>می‌دهد</w:t>
      </w:r>
      <w:r w:rsidRPr="0035381A">
        <w:rPr>
          <w:rFonts w:hint="cs"/>
          <w:rtl/>
        </w:rPr>
        <w:t xml:space="preserve"> </w:t>
      </w:r>
      <w:r w:rsidR="000A0706" w:rsidRPr="0035381A">
        <w:rPr>
          <w:rFonts w:hint="cs"/>
          <w:rtl/>
        </w:rPr>
        <w:t xml:space="preserve">که </w:t>
      </w:r>
      <w:r w:rsidR="00E05958" w:rsidRPr="0035381A">
        <w:rPr>
          <w:rFonts w:hint="cs"/>
          <w:rtl/>
        </w:rPr>
        <w:t xml:space="preserve">عقل سلیم </w:t>
      </w:r>
      <w:r w:rsidR="0071765D">
        <w:rPr>
          <w:rFonts w:hint="cs"/>
          <w:rtl/>
        </w:rPr>
        <w:t>نمی‌پذیرد</w:t>
      </w:r>
      <w:r w:rsidR="00E05958" w:rsidRPr="0035381A">
        <w:rPr>
          <w:rFonts w:hint="cs"/>
          <w:rtl/>
        </w:rPr>
        <w:t xml:space="preserve"> عدم معلول را مست</w:t>
      </w:r>
      <w:r w:rsidR="000A0706">
        <w:rPr>
          <w:rFonts w:hint="cs"/>
          <w:rtl/>
        </w:rPr>
        <w:t xml:space="preserve">ند </w:t>
      </w:r>
      <w:r w:rsidR="0071765D">
        <w:rPr>
          <w:rFonts w:hint="cs"/>
          <w:rtl/>
        </w:rPr>
        <w:t>به‌جایی</w:t>
      </w:r>
      <w:r w:rsidR="000A0706">
        <w:rPr>
          <w:rFonts w:hint="cs"/>
          <w:rtl/>
        </w:rPr>
        <w:t xml:space="preserve"> بکنید که مقتضی نباشد. این</w:t>
      </w:r>
      <w:r w:rsidR="00E05958" w:rsidRPr="0035381A">
        <w:rPr>
          <w:rFonts w:hint="cs"/>
          <w:rtl/>
        </w:rPr>
        <w:t xml:space="preserve"> </w:t>
      </w:r>
      <w:r w:rsidR="000A0706" w:rsidRPr="0035381A">
        <w:rPr>
          <w:rFonts w:hint="cs"/>
          <w:rtl/>
        </w:rPr>
        <w:t>یک ارتکاز واضحی است</w:t>
      </w:r>
      <w:r w:rsidR="000A0706">
        <w:rPr>
          <w:rFonts w:hint="cs"/>
          <w:rtl/>
        </w:rPr>
        <w:t>.</w:t>
      </w:r>
      <w:r w:rsidR="000A0706" w:rsidRPr="0035381A">
        <w:rPr>
          <w:rFonts w:hint="cs"/>
          <w:rtl/>
        </w:rPr>
        <w:t xml:space="preserve"> </w:t>
      </w:r>
      <w:r w:rsidR="00E05958" w:rsidRPr="0035381A">
        <w:rPr>
          <w:rFonts w:hint="cs"/>
          <w:rtl/>
        </w:rPr>
        <w:t xml:space="preserve">جایی عدم معلول به وجود مانع مستند </w:t>
      </w:r>
      <w:r w:rsidR="0071765D">
        <w:rPr>
          <w:rFonts w:hint="cs"/>
          <w:rtl/>
        </w:rPr>
        <w:t>می‌شود</w:t>
      </w:r>
      <w:r w:rsidR="00E05958" w:rsidRPr="0035381A">
        <w:rPr>
          <w:rFonts w:hint="cs"/>
          <w:rtl/>
        </w:rPr>
        <w:t xml:space="preserve"> </w:t>
      </w:r>
      <w:r w:rsidR="000A0706">
        <w:rPr>
          <w:rFonts w:hint="cs"/>
          <w:rtl/>
        </w:rPr>
        <w:t>که مقتضی و شرط باشد ولی مانع نباشد؛</w:t>
      </w:r>
      <w:r w:rsidR="00E05958" w:rsidRPr="0035381A">
        <w:rPr>
          <w:rFonts w:hint="cs"/>
          <w:rtl/>
        </w:rPr>
        <w:t xml:space="preserve"> </w:t>
      </w:r>
      <w:r w:rsidR="00C611B5" w:rsidRPr="0035381A">
        <w:rPr>
          <w:rFonts w:hint="cs"/>
          <w:rtl/>
        </w:rPr>
        <w:t>اما جایی که مانع وجود دارد و</w:t>
      </w:r>
      <w:r w:rsidR="002854A9">
        <w:rPr>
          <w:rFonts w:hint="cs"/>
          <w:rtl/>
        </w:rPr>
        <w:t>لی</w:t>
      </w:r>
      <w:r w:rsidR="00C611B5" w:rsidRPr="0035381A">
        <w:rPr>
          <w:rFonts w:hint="cs"/>
          <w:rtl/>
        </w:rPr>
        <w:t xml:space="preserve"> مقتضی وجود ندارد</w:t>
      </w:r>
      <w:r w:rsidR="002854A9">
        <w:rPr>
          <w:rFonts w:hint="cs"/>
          <w:rtl/>
        </w:rPr>
        <w:t>،</w:t>
      </w:r>
      <w:r w:rsidR="00C611B5" w:rsidRPr="0035381A">
        <w:rPr>
          <w:rFonts w:hint="cs"/>
          <w:rtl/>
        </w:rPr>
        <w:t xml:space="preserve"> اینجا عدم معلول را به اسبق علل </w:t>
      </w:r>
      <w:r w:rsidR="002854A9">
        <w:rPr>
          <w:rFonts w:hint="cs"/>
          <w:rtl/>
        </w:rPr>
        <w:t>باید نسبت داد.</w:t>
      </w:r>
    </w:p>
    <w:p w:rsidR="002854A9" w:rsidRDefault="00766E06" w:rsidP="0097479F">
      <w:pPr>
        <w:rPr>
          <w:rtl/>
        </w:rPr>
      </w:pPr>
      <w:r w:rsidRPr="0035381A">
        <w:rPr>
          <w:rFonts w:hint="cs"/>
          <w:rtl/>
        </w:rPr>
        <w:t xml:space="preserve">بنابراین در شرایطی که مانع وجود دارد ولی مقتضی نیست، اینجا عدم معلول را به عدم مانع نسبت </w:t>
      </w:r>
      <w:r w:rsidR="0071765D">
        <w:rPr>
          <w:rFonts w:hint="cs"/>
          <w:rtl/>
        </w:rPr>
        <w:t>نمی‌دهند</w:t>
      </w:r>
      <w:r w:rsidRPr="0035381A">
        <w:rPr>
          <w:rFonts w:hint="cs"/>
          <w:rtl/>
        </w:rPr>
        <w:t>، بلکه عدم م</w:t>
      </w:r>
      <w:r w:rsidR="002854A9">
        <w:rPr>
          <w:rFonts w:hint="cs"/>
          <w:rtl/>
        </w:rPr>
        <w:t>علول</w:t>
      </w:r>
      <w:r w:rsidRPr="0035381A">
        <w:rPr>
          <w:rFonts w:hint="cs"/>
          <w:rtl/>
        </w:rPr>
        <w:t xml:space="preserve"> را به عدم مقتضی نسبت </w:t>
      </w:r>
      <w:r w:rsidR="0071765D">
        <w:rPr>
          <w:rFonts w:hint="cs"/>
          <w:rtl/>
        </w:rPr>
        <w:t>می‌دهند</w:t>
      </w:r>
      <w:r w:rsidRPr="0035381A">
        <w:rPr>
          <w:rFonts w:hint="cs"/>
          <w:rtl/>
        </w:rPr>
        <w:t xml:space="preserve"> و </w:t>
      </w:r>
      <w:r w:rsidR="0071765D">
        <w:rPr>
          <w:rFonts w:hint="eastAsia"/>
          <w:rtl/>
        </w:rPr>
        <w:t>ا</w:t>
      </w:r>
      <w:r w:rsidR="0071765D">
        <w:rPr>
          <w:rFonts w:hint="cs"/>
          <w:rtl/>
        </w:rPr>
        <w:t>ی</w:t>
      </w:r>
      <w:r w:rsidR="0071765D">
        <w:rPr>
          <w:rFonts w:hint="eastAsia"/>
          <w:rtl/>
        </w:rPr>
        <w:t>ن‌طور</w:t>
      </w:r>
      <w:r w:rsidRPr="0035381A">
        <w:rPr>
          <w:rFonts w:hint="cs"/>
          <w:rtl/>
        </w:rPr>
        <w:t xml:space="preserve"> نیست که این سه جزء علت تامه در یک رتبه واحده باشند.</w:t>
      </w:r>
      <w:r w:rsidR="005076DF" w:rsidRPr="0035381A">
        <w:rPr>
          <w:rFonts w:hint="cs"/>
          <w:rtl/>
        </w:rPr>
        <w:t xml:space="preserve"> وقتی عدم معلول به وجود مانع نسبت داده </w:t>
      </w:r>
      <w:r w:rsidR="0071765D">
        <w:rPr>
          <w:rFonts w:hint="cs"/>
          <w:rtl/>
        </w:rPr>
        <w:t>می‌شود</w:t>
      </w:r>
      <w:r w:rsidR="005076DF" w:rsidRPr="0035381A">
        <w:rPr>
          <w:rFonts w:hint="cs"/>
          <w:rtl/>
        </w:rPr>
        <w:t xml:space="preserve"> که دو شرط قبل (مقتضی و شرط) وجود داشته باشد.</w:t>
      </w:r>
    </w:p>
    <w:p w:rsidR="00A827E5" w:rsidRPr="0035381A" w:rsidRDefault="002854A9" w:rsidP="0097479F">
      <w:r>
        <w:rPr>
          <w:rFonts w:hint="cs"/>
          <w:rtl/>
        </w:rPr>
        <w:t xml:space="preserve">اکثر بزرگان همانند </w:t>
      </w:r>
      <w:r w:rsidR="0071765D">
        <w:rPr>
          <w:rFonts w:hint="eastAsia"/>
          <w:rtl/>
        </w:rPr>
        <w:t>آ</w:t>
      </w:r>
      <w:r w:rsidR="0071765D">
        <w:rPr>
          <w:rFonts w:hint="cs"/>
          <w:rtl/>
        </w:rPr>
        <w:t>ی</w:t>
      </w:r>
      <w:r w:rsidR="0071765D">
        <w:rPr>
          <w:rFonts w:hint="eastAsia"/>
          <w:rtl/>
        </w:rPr>
        <w:t>ت‌الله</w:t>
      </w:r>
      <w:r>
        <w:rPr>
          <w:rFonts w:hint="cs"/>
          <w:rtl/>
        </w:rPr>
        <w:t xml:space="preserve"> خوئی</w:t>
      </w:r>
      <w:r w:rsidR="00AB514B" w:rsidRPr="0035381A">
        <w:rPr>
          <w:rFonts w:hint="cs"/>
          <w:rtl/>
        </w:rPr>
        <w:t xml:space="preserve"> این </w:t>
      </w:r>
      <w:r>
        <w:rPr>
          <w:rFonts w:hint="cs"/>
          <w:rtl/>
        </w:rPr>
        <w:t xml:space="preserve">مطلب </w:t>
      </w:r>
      <w:r w:rsidR="00AB514B" w:rsidRPr="0035381A">
        <w:rPr>
          <w:rFonts w:hint="cs"/>
          <w:rtl/>
        </w:rPr>
        <w:t xml:space="preserve">را </w:t>
      </w:r>
      <w:r w:rsidR="0071765D">
        <w:rPr>
          <w:rFonts w:hint="eastAsia"/>
          <w:rtl/>
        </w:rPr>
        <w:t>پذ</w:t>
      </w:r>
      <w:r w:rsidR="0071765D">
        <w:rPr>
          <w:rFonts w:hint="cs"/>
          <w:rtl/>
        </w:rPr>
        <w:t>ی</w:t>
      </w:r>
      <w:r w:rsidR="0071765D">
        <w:rPr>
          <w:rFonts w:hint="eastAsia"/>
          <w:rtl/>
        </w:rPr>
        <w:t>رفته‌اند</w:t>
      </w:r>
      <w:r w:rsidR="00AB514B" w:rsidRPr="0035381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B514B" w:rsidRPr="0035381A">
        <w:rPr>
          <w:rFonts w:hint="cs"/>
          <w:rtl/>
        </w:rPr>
        <w:t xml:space="preserve">مقدمه دوم </w:t>
      </w:r>
      <w:r>
        <w:rPr>
          <w:rFonts w:hint="cs"/>
          <w:rtl/>
        </w:rPr>
        <w:t>این بحث را در جلسه بعدی بیان خواهیم ک</w:t>
      </w:r>
      <w:bookmarkStart w:id="11" w:name="_GoBack"/>
      <w:bookmarkEnd w:id="11"/>
      <w:r>
        <w:rPr>
          <w:rFonts w:hint="cs"/>
          <w:rtl/>
        </w:rPr>
        <w:t>رد.</w:t>
      </w:r>
    </w:p>
    <w:sectPr w:rsidR="00A827E5" w:rsidRPr="0035381A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90" w:rsidRDefault="00762690">
      <w:r>
        <w:separator/>
      </w:r>
    </w:p>
    <w:p w:rsidR="00762690" w:rsidRDefault="00762690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24343B"/>
    <w:p w:rsidR="00762690" w:rsidRDefault="00762690" w:rsidP="0024343B"/>
    <w:p w:rsidR="00762690" w:rsidRDefault="00762690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/>
    <w:p w:rsidR="00762690" w:rsidRDefault="00762690" w:rsidP="00F77F5F"/>
    <w:p w:rsidR="00762690" w:rsidRDefault="00762690" w:rsidP="00F77F5F"/>
    <w:p w:rsidR="00762690" w:rsidRDefault="00762690" w:rsidP="00F77F5F"/>
    <w:p w:rsidR="00762690" w:rsidRDefault="00762690" w:rsidP="00053028"/>
    <w:p w:rsidR="00762690" w:rsidRDefault="00762690"/>
  </w:endnote>
  <w:endnote w:type="continuationSeparator" w:id="0">
    <w:p w:rsidR="00762690" w:rsidRDefault="00762690">
      <w:r>
        <w:continuationSeparator/>
      </w:r>
    </w:p>
    <w:p w:rsidR="00762690" w:rsidRDefault="00762690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24343B"/>
    <w:p w:rsidR="00762690" w:rsidRDefault="00762690" w:rsidP="0024343B"/>
    <w:p w:rsidR="00762690" w:rsidRDefault="00762690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/>
    <w:p w:rsidR="00762690" w:rsidRDefault="00762690" w:rsidP="00F77F5F"/>
    <w:p w:rsidR="00762690" w:rsidRDefault="00762690" w:rsidP="00F77F5F"/>
    <w:p w:rsidR="00762690" w:rsidRDefault="00762690" w:rsidP="00F77F5F"/>
    <w:p w:rsidR="00762690" w:rsidRDefault="00762690" w:rsidP="00053028"/>
    <w:p w:rsidR="00762690" w:rsidRDefault="00762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7479F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90" w:rsidRDefault="00762690">
      <w:r>
        <w:separator/>
      </w:r>
    </w:p>
    <w:p w:rsidR="00762690" w:rsidRDefault="00762690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24343B"/>
    <w:p w:rsidR="00762690" w:rsidRDefault="00762690" w:rsidP="0024343B"/>
    <w:p w:rsidR="00762690" w:rsidRDefault="00762690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/>
    <w:p w:rsidR="00762690" w:rsidRDefault="00762690" w:rsidP="00F77F5F"/>
    <w:p w:rsidR="00762690" w:rsidRDefault="00762690" w:rsidP="00F77F5F"/>
    <w:p w:rsidR="00762690" w:rsidRDefault="00762690" w:rsidP="00F77F5F"/>
    <w:p w:rsidR="00762690" w:rsidRDefault="00762690" w:rsidP="00053028"/>
    <w:p w:rsidR="00762690" w:rsidRDefault="00762690"/>
  </w:footnote>
  <w:footnote w:type="continuationSeparator" w:id="0">
    <w:p w:rsidR="00762690" w:rsidRDefault="00762690">
      <w:r>
        <w:continuationSeparator/>
      </w:r>
    </w:p>
    <w:p w:rsidR="00762690" w:rsidRDefault="00762690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CE61DD"/>
    <w:p w:rsidR="00762690" w:rsidRDefault="00762690" w:rsidP="0024343B"/>
    <w:p w:rsidR="00762690" w:rsidRDefault="00762690" w:rsidP="0024343B"/>
    <w:p w:rsidR="00762690" w:rsidRDefault="00762690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3339DE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 w:rsidP="00493648"/>
    <w:p w:rsidR="00762690" w:rsidRDefault="00762690"/>
    <w:p w:rsidR="00762690" w:rsidRDefault="00762690" w:rsidP="00F77F5F"/>
    <w:p w:rsidR="00762690" w:rsidRDefault="00762690" w:rsidP="00F77F5F"/>
    <w:p w:rsidR="00762690" w:rsidRDefault="00762690" w:rsidP="00F77F5F"/>
    <w:p w:rsidR="00762690" w:rsidRDefault="00762690" w:rsidP="00053028"/>
    <w:p w:rsidR="00762690" w:rsidRDefault="007626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932023" w:rsidRDefault="00932023" w:rsidP="0093202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87EB1C" wp14:editId="0F5347F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08FBE04A" wp14:editId="41D83466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</w:t>
    </w:r>
    <w:r>
      <w:rPr>
        <w:rFonts w:ascii="IranNastaliq" w:hAnsi="IranNastaliq" w:cs="IranNastaliq" w:hint="cs"/>
        <w:sz w:val="40"/>
        <w:szCs w:val="40"/>
        <w:rtl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219C8"/>
    <w:rsid w:val="000244B2"/>
    <w:rsid w:val="000249DE"/>
    <w:rsid w:val="00053028"/>
    <w:rsid w:val="00064ECB"/>
    <w:rsid w:val="00066340"/>
    <w:rsid w:val="00075065"/>
    <w:rsid w:val="00081224"/>
    <w:rsid w:val="000A0706"/>
    <w:rsid w:val="000A1821"/>
    <w:rsid w:val="000B6F17"/>
    <w:rsid w:val="000C6425"/>
    <w:rsid w:val="000C65A2"/>
    <w:rsid w:val="000D1B90"/>
    <w:rsid w:val="000E1DDE"/>
    <w:rsid w:val="000E347B"/>
    <w:rsid w:val="000E5CB5"/>
    <w:rsid w:val="000F4295"/>
    <w:rsid w:val="000F4AA2"/>
    <w:rsid w:val="00103FEA"/>
    <w:rsid w:val="00107102"/>
    <w:rsid w:val="0011125F"/>
    <w:rsid w:val="001237F9"/>
    <w:rsid w:val="00125DD4"/>
    <w:rsid w:val="00134374"/>
    <w:rsid w:val="001524B9"/>
    <w:rsid w:val="001532AF"/>
    <w:rsid w:val="00154F03"/>
    <w:rsid w:val="00155BCE"/>
    <w:rsid w:val="00162C52"/>
    <w:rsid w:val="001640D8"/>
    <w:rsid w:val="00192B29"/>
    <w:rsid w:val="001A2374"/>
    <w:rsid w:val="001C3079"/>
    <w:rsid w:val="001C4794"/>
    <w:rsid w:val="001D2CB8"/>
    <w:rsid w:val="001E271F"/>
    <w:rsid w:val="001E2973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31261"/>
    <w:rsid w:val="0024343B"/>
    <w:rsid w:val="002453C8"/>
    <w:rsid w:val="00255DF9"/>
    <w:rsid w:val="0025708B"/>
    <w:rsid w:val="002628EA"/>
    <w:rsid w:val="0027579B"/>
    <w:rsid w:val="002841F2"/>
    <w:rsid w:val="002854A9"/>
    <w:rsid w:val="00290DFF"/>
    <w:rsid w:val="00290F82"/>
    <w:rsid w:val="00296822"/>
    <w:rsid w:val="002A00CF"/>
    <w:rsid w:val="002A0FD8"/>
    <w:rsid w:val="002A20A7"/>
    <w:rsid w:val="002A4D1E"/>
    <w:rsid w:val="002D5D96"/>
    <w:rsid w:val="002F03D3"/>
    <w:rsid w:val="00302363"/>
    <w:rsid w:val="003172FE"/>
    <w:rsid w:val="00325B2C"/>
    <w:rsid w:val="0032676F"/>
    <w:rsid w:val="00331305"/>
    <w:rsid w:val="0033233A"/>
    <w:rsid w:val="003339DE"/>
    <w:rsid w:val="00342599"/>
    <w:rsid w:val="0034269B"/>
    <w:rsid w:val="003454D0"/>
    <w:rsid w:val="00347397"/>
    <w:rsid w:val="0035381A"/>
    <w:rsid w:val="00354817"/>
    <w:rsid w:val="0037710E"/>
    <w:rsid w:val="00377634"/>
    <w:rsid w:val="00381053"/>
    <w:rsid w:val="00386A5C"/>
    <w:rsid w:val="00387F1B"/>
    <w:rsid w:val="003935FF"/>
    <w:rsid w:val="003959DE"/>
    <w:rsid w:val="003A1BD4"/>
    <w:rsid w:val="003B1BBC"/>
    <w:rsid w:val="003B2638"/>
    <w:rsid w:val="003C598F"/>
    <w:rsid w:val="003D2C55"/>
    <w:rsid w:val="003D6613"/>
    <w:rsid w:val="003D70D3"/>
    <w:rsid w:val="003F3234"/>
    <w:rsid w:val="003F56E8"/>
    <w:rsid w:val="003F6A43"/>
    <w:rsid w:val="00405146"/>
    <w:rsid w:val="00407B8C"/>
    <w:rsid w:val="00411679"/>
    <w:rsid w:val="004252A0"/>
    <w:rsid w:val="00442C2D"/>
    <w:rsid w:val="004434C8"/>
    <w:rsid w:val="0045297D"/>
    <w:rsid w:val="0047119E"/>
    <w:rsid w:val="0048706C"/>
    <w:rsid w:val="00493626"/>
    <w:rsid w:val="00493648"/>
    <w:rsid w:val="004A0532"/>
    <w:rsid w:val="004A10A0"/>
    <w:rsid w:val="004A1F86"/>
    <w:rsid w:val="004B217F"/>
    <w:rsid w:val="004B37E2"/>
    <w:rsid w:val="004B4161"/>
    <w:rsid w:val="004B64EA"/>
    <w:rsid w:val="004E1ADD"/>
    <w:rsid w:val="004E5674"/>
    <w:rsid w:val="004E72FD"/>
    <w:rsid w:val="004F383E"/>
    <w:rsid w:val="004F4BA7"/>
    <w:rsid w:val="005054E3"/>
    <w:rsid w:val="005076DF"/>
    <w:rsid w:val="00514FFF"/>
    <w:rsid w:val="0051690C"/>
    <w:rsid w:val="0052155D"/>
    <w:rsid w:val="00540AEF"/>
    <w:rsid w:val="00546BE6"/>
    <w:rsid w:val="00547F80"/>
    <w:rsid w:val="00552F3D"/>
    <w:rsid w:val="00553F93"/>
    <w:rsid w:val="0055631A"/>
    <w:rsid w:val="00561020"/>
    <w:rsid w:val="00564D4A"/>
    <w:rsid w:val="00565300"/>
    <w:rsid w:val="00582B29"/>
    <w:rsid w:val="00583D2E"/>
    <w:rsid w:val="00584C69"/>
    <w:rsid w:val="005A0CF8"/>
    <w:rsid w:val="005A463B"/>
    <w:rsid w:val="005B282D"/>
    <w:rsid w:val="005B4AA1"/>
    <w:rsid w:val="005C146F"/>
    <w:rsid w:val="005C18B9"/>
    <w:rsid w:val="005C38A5"/>
    <w:rsid w:val="005C39B4"/>
    <w:rsid w:val="005C499B"/>
    <w:rsid w:val="005C7C61"/>
    <w:rsid w:val="005D1750"/>
    <w:rsid w:val="005D2589"/>
    <w:rsid w:val="005E29C3"/>
    <w:rsid w:val="005E2FB1"/>
    <w:rsid w:val="005E42EF"/>
    <w:rsid w:val="005E4F01"/>
    <w:rsid w:val="005F1371"/>
    <w:rsid w:val="005F7DDE"/>
    <w:rsid w:val="00601000"/>
    <w:rsid w:val="0061599F"/>
    <w:rsid w:val="00616051"/>
    <w:rsid w:val="006161B5"/>
    <w:rsid w:val="00621B62"/>
    <w:rsid w:val="00630724"/>
    <w:rsid w:val="00641DDD"/>
    <w:rsid w:val="006434EB"/>
    <w:rsid w:val="006516D4"/>
    <w:rsid w:val="00671034"/>
    <w:rsid w:val="00676253"/>
    <w:rsid w:val="00677776"/>
    <w:rsid w:val="006826FA"/>
    <w:rsid w:val="00682B29"/>
    <w:rsid w:val="006858A8"/>
    <w:rsid w:val="00690E07"/>
    <w:rsid w:val="006B0B46"/>
    <w:rsid w:val="006B4728"/>
    <w:rsid w:val="006B615E"/>
    <w:rsid w:val="006D3168"/>
    <w:rsid w:val="006D4DB2"/>
    <w:rsid w:val="006E4144"/>
    <w:rsid w:val="006E4F1C"/>
    <w:rsid w:val="006F3D17"/>
    <w:rsid w:val="006F54AD"/>
    <w:rsid w:val="00700FB9"/>
    <w:rsid w:val="00705921"/>
    <w:rsid w:val="0071367E"/>
    <w:rsid w:val="0071765D"/>
    <w:rsid w:val="0072049F"/>
    <w:rsid w:val="00722396"/>
    <w:rsid w:val="00725A93"/>
    <w:rsid w:val="00727981"/>
    <w:rsid w:val="00734C52"/>
    <w:rsid w:val="00736B66"/>
    <w:rsid w:val="007405F9"/>
    <w:rsid w:val="00744AD4"/>
    <w:rsid w:val="00746C74"/>
    <w:rsid w:val="00753F50"/>
    <w:rsid w:val="00760889"/>
    <w:rsid w:val="00762690"/>
    <w:rsid w:val="00766E06"/>
    <w:rsid w:val="007724D9"/>
    <w:rsid w:val="00775718"/>
    <w:rsid w:val="00780445"/>
    <w:rsid w:val="00785A3D"/>
    <w:rsid w:val="007A024F"/>
    <w:rsid w:val="007A20A1"/>
    <w:rsid w:val="007A210A"/>
    <w:rsid w:val="007A75D5"/>
    <w:rsid w:val="007B10B6"/>
    <w:rsid w:val="007B1D9D"/>
    <w:rsid w:val="007B41BB"/>
    <w:rsid w:val="007C13DC"/>
    <w:rsid w:val="007C5965"/>
    <w:rsid w:val="007C7FE1"/>
    <w:rsid w:val="007E7472"/>
    <w:rsid w:val="007F1E6C"/>
    <w:rsid w:val="00805896"/>
    <w:rsid w:val="00806675"/>
    <w:rsid w:val="008069C3"/>
    <w:rsid w:val="00807DD2"/>
    <w:rsid w:val="00810CCF"/>
    <w:rsid w:val="00810E8D"/>
    <w:rsid w:val="0081120C"/>
    <w:rsid w:val="00823ED8"/>
    <w:rsid w:val="008342EC"/>
    <w:rsid w:val="00841F54"/>
    <w:rsid w:val="00844BD1"/>
    <w:rsid w:val="008462C0"/>
    <w:rsid w:val="0085238B"/>
    <w:rsid w:val="008564D9"/>
    <w:rsid w:val="008576A8"/>
    <w:rsid w:val="00864C41"/>
    <w:rsid w:val="008725E8"/>
    <w:rsid w:val="00872E96"/>
    <w:rsid w:val="008813E0"/>
    <w:rsid w:val="008822A6"/>
    <w:rsid w:val="008834BB"/>
    <w:rsid w:val="00885E98"/>
    <w:rsid w:val="00891131"/>
    <w:rsid w:val="00891297"/>
    <w:rsid w:val="008914D2"/>
    <w:rsid w:val="00894889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6550"/>
    <w:rsid w:val="008D31F5"/>
    <w:rsid w:val="008D614E"/>
    <w:rsid w:val="008E2110"/>
    <w:rsid w:val="008E7A3E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7F2B"/>
    <w:rsid w:val="00932023"/>
    <w:rsid w:val="009379E5"/>
    <w:rsid w:val="009442A1"/>
    <w:rsid w:val="00945FD5"/>
    <w:rsid w:val="00960EA2"/>
    <w:rsid w:val="00961D0A"/>
    <w:rsid w:val="0096760A"/>
    <w:rsid w:val="00973154"/>
    <w:rsid w:val="0097479F"/>
    <w:rsid w:val="00974E42"/>
    <w:rsid w:val="0097621F"/>
    <w:rsid w:val="00976501"/>
    <w:rsid w:val="00987E8C"/>
    <w:rsid w:val="00992754"/>
    <w:rsid w:val="009936DC"/>
    <w:rsid w:val="009A17CD"/>
    <w:rsid w:val="009A7EC1"/>
    <w:rsid w:val="009C36DF"/>
    <w:rsid w:val="009E0CCD"/>
    <w:rsid w:val="00A15053"/>
    <w:rsid w:val="00A164F2"/>
    <w:rsid w:val="00A25765"/>
    <w:rsid w:val="00A34867"/>
    <w:rsid w:val="00A37553"/>
    <w:rsid w:val="00A430A3"/>
    <w:rsid w:val="00A522B9"/>
    <w:rsid w:val="00A5557B"/>
    <w:rsid w:val="00A56117"/>
    <w:rsid w:val="00A56B35"/>
    <w:rsid w:val="00A641A2"/>
    <w:rsid w:val="00A663A9"/>
    <w:rsid w:val="00A6666F"/>
    <w:rsid w:val="00A6734F"/>
    <w:rsid w:val="00A67AEB"/>
    <w:rsid w:val="00A811B8"/>
    <w:rsid w:val="00A81D83"/>
    <w:rsid w:val="00A827E5"/>
    <w:rsid w:val="00A87CF1"/>
    <w:rsid w:val="00A93A9F"/>
    <w:rsid w:val="00A93B00"/>
    <w:rsid w:val="00A95328"/>
    <w:rsid w:val="00A95D8B"/>
    <w:rsid w:val="00A9797E"/>
    <w:rsid w:val="00AA32E0"/>
    <w:rsid w:val="00AA4FA5"/>
    <w:rsid w:val="00AA596C"/>
    <w:rsid w:val="00AA61E9"/>
    <w:rsid w:val="00AB03ED"/>
    <w:rsid w:val="00AB34AF"/>
    <w:rsid w:val="00AB514B"/>
    <w:rsid w:val="00AB53B1"/>
    <w:rsid w:val="00AB6D71"/>
    <w:rsid w:val="00AC79BE"/>
    <w:rsid w:val="00AD6AB2"/>
    <w:rsid w:val="00AD7699"/>
    <w:rsid w:val="00AE29F2"/>
    <w:rsid w:val="00AE561C"/>
    <w:rsid w:val="00AF06C3"/>
    <w:rsid w:val="00AF3A2B"/>
    <w:rsid w:val="00AF6663"/>
    <w:rsid w:val="00B01F05"/>
    <w:rsid w:val="00B1131F"/>
    <w:rsid w:val="00B11530"/>
    <w:rsid w:val="00B16A7E"/>
    <w:rsid w:val="00B17F8B"/>
    <w:rsid w:val="00B213D0"/>
    <w:rsid w:val="00B37A9C"/>
    <w:rsid w:val="00B41BED"/>
    <w:rsid w:val="00B470DC"/>
    <w:rsid w:val="00B606A1"/>
    <w:rsid w:val="00B613EF"/>
    <w:rsid w:val="00B66D5C"/>
    <w:rsid w:val="00B760B9"/>
    <w:rsid w:val="00B76313"/>
    <w:rsid w:val="00B76FAF"/>
    <w:rsid w:val="00B81593"/>
    <w:rsid w:val="00B843F9"/>
    <w:rsid w:val="00B9435F"/>
    <w:rsid w:val="00BA1DFC"/>
    <w:rsid w:val="00BA6C55"/>
    <w:rsid w:val="00BB4E60"/>
    <w:rsid w:val="00BB5C87"/>
    <w:rsid w:val="00BC35C9"/>
    <w:rsid w:val="00BC43B8"/>
    <w:rsid w:val="00BC44F0"/>
    <w:rsid w:val="00BC7BCD"/>
    <w:rsid w:val="00BD6866"/>
    <w:rsid w:val="00BE00CA"/>
    <w:rsid w:val="00BF6EFE"/>
    <w:rsid w:val="00C03BDA"/>
    <w:rsid w:val="00C049AB"/>
    <w:rsid w:val="00C06E67"/>
    <w:rsid w:val="00C105BF"/>
    <w:rsid w:val="00C1065A"/>
    <w:rsid w:val="00C114BF"/>
    <w:rsid w:val="00C11993"/>
    <w:rsid w:val="00C15C3E"/>
    <w:rsid w:val="00C206D1"/>
    <w:rsid w:val="00C4300A"/>
    <w:rsid w:val="00C55822"/>
    <w:rsid w:val="00C611B5"/>
    <w:rsid w:val="00C66536"/>
    <w:rsid w:val="00C66BC4"/>
    <w:rsid w:val="00C70304"/>
    <w:rsid w:val="00C74B1B"/>
    <w:rsid w:val="00C97F72"/>
    <w:rsid w:val="00CA4B51"/>
    <w:rsid w:val="00CA52BA"/>
    <w:rsid w:val="00CA61DF"/>
    <w:rsid w:val="00CC0984"/>
    <w:rsid w:val="00CD2CA3"/>
    <w:rsid w:val="00CD3ED7"/>
    <w:rsid w:val="00CE23B4"/>
    <w:rsid w:val="00CE61DD"/>
    <w:rsid w:val="00CF2AE1"/>
    <w:rsid w:val="00CF683B"/>
    <w:rsid w:val="00D00F2C"/>
    <w:rsid w:val="00D07D93"/>
    <w:rsid w:val="00D101DC"/>
    <w:rsid w:val="00D1058C"/>
    <w:rsid w:val="00D20B6A"/>
    <w:rsid w:val="00D26601"/>
    <w:rsid w:val="00D3746B"/>
    <w:rsid w:val="00D377E7"/>
    <w:rsid w:val="00D42BEF"/>
    <w:rsid w:val="00D51AC9"/>
    <w:rsid w:val="00D52EE8"/>
    <w:rsid w:val="00D55680"/>
    <w:rsid w:val="00D5744E"/>
    <w:rsid w:val="00D57ED6"/>
    <w:rsid w:val="00D67453"/>
    <w:rsid w:val="00D73817"/>
    <w:rsid w:val="00D83E5A"/>
    <w:rsid w:val="00DA0926"/>
    <w:rsid w:val="00DA6B49"/>
    <w:rsid w:val="00DB2D9C"/>
    <w:rsid w:val="00DB3F79"/>
    <w:rsid w:val="00DC4CEB"/>
    <w:rsid w:val="00DC4F39"/>
    <w:rsid w:val="00DC5A26"/>
    <w:rsid w:val="00DD11CF"/>
    <w:rsid w:val="00DD380E"/>
    <w:rsid w:val="00DD44FE"/>
    <w:rsid w:val="00DE2E48"/>
    <w:rsid w:val="00DE6BE4"/>
    <w:rsid w:val="00DF0E93"/>
    <w:rsid w:val="00DF3D53"/>
    <w:rsid w:val="00DF5D98"/>
    <w:rsid w:val="00E020D0"/>
    <w:rsid w:val="00E05958"/>
    <w:rsid w:val="00E10544"/>
    <w:rsid w:val="00E10B84"/>
    <w:rsid w:val="00E22810"/>
    <w:rsid w:val="00E2365C"/>
    <w:rsid w:val="00E24AD5"/>
    <w:rsid w:val="00E31E31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4F53"/>
    <w:rsid w:val="00E5512C"/>
    <w:rsid w:val="00E63B21"/>
    <w:rsid w:val="00E679A8"/>
    <w:rsid w:val="00E713CC"/>
    <w:rsid w:val="00E7165F"/>
    <w:rsid w:val="00E72F73"/>
    <w:rsid w:val="00E756E1"/>
    <w:rsid w:val="00E83A0B"/>
    <w:rsid w:val="00E86614"/>
    <w:rsid w:val="00E9576B"/>
    <w:rsid w:val="00E95E5E"/>
    <w:rsid w:val="00EA7F1E"/>
    <w:rsid w:val="00EB2293"/>
    <w:rsid w:val="00EB2BD1"/>
    <w:rsid w:val="00EB423C"/>
    <w:rsid w:val="00EB48D9"/>
    <w:rsid w:val="00EC0CE0"/>
    <w:rsid w:val="00EC3287"/>
    <w:rsid w:val="00EC6556"/>
    <w:rsid w:val="00ED1541"/>
    <w:rsid w:val="00ED3C5F"/>
    <w:rsid w:val="00ED6A35"/>
    <w:rsid w:val="00EE01C8"/>
    <w:rsid w:val="00EE6D9B"/>
    <w:rsid w:val="00EF3534"/>
    <w:rsid w:val="00EF354D"/>
    <w:rsid w:val="00EF39F1"/>
    <w:rsid w:val="00EF5949"/>
    <w:rsid w:val="00EF5A32"/>
    <w:rsid w:val="00F0648E"/>
    <w:rsid w:val="00F11371"/>
    <w:rsid w:val="00F11600"/>
    <w:rsid w:val="00F223EA"/>
    <w:rsid w:val="00F23AB5"/>
    <w:rsid w:val="00F41071"/>
    <w:rsid w:val="00F41BE7"/>
    <w:rsid w:val="00F47146"/>
    <w:rsid w:val="00F50194"/>
    <w:rsid w:val="00F535A5"/>
    <w:rsid w:val="00F551D0"/>
    <w:rsid w:val="00F61B39"/>
    <w:rsid w:val="00F67850"/>
    <w:rsid w:val="00F76E87"/>
    <w:rsid w:val="00F77F5F"/>
    <w:rsid w:val="00F83900"/>
    <w:rsid w:val="00F84A14"/>
    <w:rsid w:val="00F865C0"/>
    <w:rsid w:val="00F87F69"/>
    <w:rsid w:val="00F90A32"/>
    <w:rsid w:val="00FB134A"/>
    <w:rsid w:val="00FB4EC8"/>
    <w:rsid w:val="00FB7770"/>
    <w:rsid w:val="00FC118E"/>
    <w:rsid w:val="00FC13CD"/>
    <w:rsid w:val="00FC5427"/>
    <w:rsid w:val="00FC59F6"/>
    <w:rsid w:val="00FC6CE3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7479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7479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7479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7479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7479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7479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7479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7479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7479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7479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7479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7479F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7479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7479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7479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7479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7479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7479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479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7479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479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7479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7479F"/>
    <w:pPr>
      <w:spacing w:after="0"/>
      <w:ind w:left="1100"/>
    </w:pPr>
  </w:style>
  <w:style w:type="character" w:styleId="Emphasis">
    <w:name w:val="Emphasis"/>
    <w:uiPriority w:val="20"/>
    <w:qFormat/>
    <w:rsid w:val="0097479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7479F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7479F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7479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7479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7479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7479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7479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7479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7479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7479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7479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7479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479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7479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7479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7479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7479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7479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7479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79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97479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97479F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7479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7479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7479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7479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7479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7479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7479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7479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7479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7479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7479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7479F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7479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7479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7479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7479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7479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7479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479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7479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479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7479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7479F"/>
    <w:pPr>
      <w:spacing w:after="0"/>
      <w:ind w:left="1100"/>
    </w:pPr>
  </w:style>
  <w:style w:type="character" w:styleId="Emphasis">
    <w:name w:val="Emphasis"/>
    <w:uiPriority w:val="20"/>
    <w:qFormat/>
    <w:rsid w:val="0097479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7479F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7479F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97479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7479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7479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7479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7479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7479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7479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7479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7479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7479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479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7479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7479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7479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7479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7479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7479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479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97479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97479F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EC71-32E0-41C0-A80B-1E55F4E0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622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1391/12/13</vt:lpstr>
      <vt:lpstr>نمونه ورد</vt:lpstr>
    </vt:vector>
  </TitlesOfParts>
  <Company>موسسه اشراق و عرفان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1391/12/13</dc:title>
  <dc:creator>eshragh-portal</dc:creator>
  <cp:lastModifiedBy>اشراق</cp:lastModifiedBy>
  <cp:revision>332</cp:revision>
  <cp:lastPrinted>2008-05-04T04:57:00Z</cp:lastPrinted>
  <dcterms:created xsi:type="dcterms:W3CDTF">2013-02-05T03:33:00Z</dcterms:created>
  <dcterms:modified xsi:type="dcterms:W3CDTF">2014-11-17T05:45:00Z</dcterms:modified>
</cp:coreProperties>
</file>