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6F05" w:rsidRPr="00932023" w:rsidRDefault="009B6F05" w:rsidP="009B6F05">
      <w:pPr>
        <w:jc w:val="center"/>
        <w:rPr>
          <w:rFonts w:cs="Times New Roman"/>
          <w:sz w:val="28"/>
          <w:rtl/>
        </w:rPr>
      </w:pPr>
      <w:bookmarkStart w:id="0" w:name="_Toc403567148"/>
      <w:r>
        <w:rPr>
          <w:rFonts w:hint="cs"/>
          <w:rtl/>
        </w:rPr>
        <w:t>بسم الله الرحمن الرحیم</w:t>
      </w:r>
    </w:p>
    <w:p w:rsidR="00DA1389" w:rsidRDefault="00DA1389" w:rsidP="00883C6D">
      <w:pPr>
        <w:pStyle w:val="Heading1"/>
        <w:rPr>
          <w:rtl/>
        </w:rPr>
      </w:pPr>
      <w:bookmarkStart w:id="1" w:name="_GoBack"/>
      <w:r>
        <w:rPr>
          <w:rFonts w:hint="cs"/>
          <w:rtl/>
        </w:rPr>
        <w:t>خلاصه جلسه قبل</w:t>
      </w:r>
      <w:bookmarkEnd w:id="0"/>
    </w:p>
    <w:bookmarkEnd w:id="1"/>
    <w:p w:rsidR="004867CF" w:rsidRPr="002C1029" w:rsidRDefault="00DE54D0" w:rsidP="008D40FC">
      <w:pPr>
        <w:rPr>
          <w:rtl/>
        </w:rPr>
      </w:pPr>
      <w:r>
        <w:rPr>
          <w:rFonts w:hint="cs"/>
          <w:rtl/>
        </w:rPr>
        <w:t xml:space="preserve">بحث </w:t>
      </w:r>
      <w:r w:rsidR="004867CF" w:rsidRPr="002C1029">
        <w:rPr>
          <w:rFonts w:hint="cs"/>
          <w:rtl/>
        </w:rPr>
        <w:t xml:space="preserve">امر به شیء، نهی از ضد از مباحث </w:t>
      </w:r>
      <w:r w:rsidR="00B84957" w:rsidRPr="002C1029">
        <w:rPr>
          <w:rFonts w:hint="cs"/>
          <w:rtl/>
        </w:rPr>
        <w:t xml:space="preserve">بسيار </w:t>
      </w:r>
      <w:r w:rsidR="004867CF" w:rsidRPr="002C1029">
        <w:rPr>
          <w:rFonts w:hint="cs"/>
          <w:rtl/>
        </w:rPr>
        <w:t xml:space="preserve">مهم ملازمات است </w:t>
      </w:r>
      <w:r>
        <w:rPr>
          <w:rFonts w:hint="cs"/>
          <w:rtl/>
        </w:rPr>
        <w:t>و</w:t>
      </w:r>
      <w:r w:rsidR="004867CF" w:rsidRPr="002C1029">
        <w:rPr>
          <w:rFonts w:hint="cs"/>
          <w:rtl/>
        </w:rPr>
        <w:t xml:space="preserve"> یک جلد محاضرات راجع به بحث ضد </w:t>
      </w:r>
      <w:r w:rsidR="00B84957" w:rsidRPr="002C1029">
        <w:rPr>
          <w:rFonts w:hint="cs"/>
          <w:rtl/>
        </w:rPr>
        <w:t>است</w:t>
      </w:r>
      <w:r w:rsidR="004867CF" w:rsidRPr="002C102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867CF" w:rsidRPr="002C1029">
        <w:rPr>
          <w:rFonts w:hint="cs"/>
          <w:rtl/>
        </w:rPr>
        <w:t xml:space="preserve">در ضد خاص </w:t>
      </w:r>
      <w:r w:rsidR="00B84957" w:rsidRPr="002C1029">
        <w:rPr>
          <w:rFonts w:hint="cs"/>
          <w:rtl/>
        </w:rPr>
        <w:t>که مقام اول ب</w:t>
      </w:r>
      <w:r>
        <w:rPr>
          <w:rFonts w:hint="cs"/>
          <w:rtl/>
        </w:rPr>
        <w:t>ود دو دلیل عمده براي امر به شيء</w:t>
      </w:r>
      <w:r w:rsidR="00B84957" w:rsidRPr="002C1029">
        <w:rPr>
          <w:rFonts w:hint="cs"/>
          <w:rtl/>
        </w:rPr>
        <w:t xml:space="preserve">، نهي از ضد خاص </w:t>
      </w:r>
      <w:r w:rsidR="004867CF" w:rsidRPr="002C1029">
        <w:rPr>
          <w:rFonts w:hint="cs"/>
          <w:rtl/>
        </w:rPr>
        <w:t>وجود دارد:</w:t>
      </w:r>
    </w:p>
    <w:p w:rsidR="004867CF" w:rsidRPr="002C1029" w:rsidRDefault="00DA1389" w:rsidP="008D40FC">
      <w:pPr>
        <w:rPr>
          <w:rtl/>
        </w:rPr>
      </w:pPr>
      <w:r>
        <w:rPr>
          <w:rFonts w:hint="cs"/>
          <w:rtl/>
        </w:rPr>
        <w:t xml:space="preserve">دلیل اول، </w:t>
      </w:r>
      <w:r w:rsidR="004867CF" w:rsidRPr="002C1029">
        <w:rPr>
          <w:rFonts w:hint="cs"/>
          <w:rtl/>
        </w:rPr>
        <w:t>مقدمیت عدم ضد برای</w:t>
      </w:r>
      <w:r w:rsidR="00012A84" w:rsidRPr="002C1029">
        <w:rPr>
          <w:rFonts w:hint="cs"/>
          <w:rtl/>
        </w:rPr>
        <w:t xml:space="preserve"> </w:t>
      </w:r>
      <w:r w:rsidR="00B84957" w:rsidRPr="002C1029">
        <w:rPr>
          <w:rFonts w:hint="cs"/>
          <w:rtl/>
        </w:rPr>
        <w:t>ضد دیگر</w:t>
      </w:r>
      <w:r>
        <w:rPr>
          <w:rFonts w:hint="cs"/>
          <w:rtl/>
        </w:rPr>
        <w:t xml:space="preserve"> است</w:t>
      </w:r>
      <w:r w:rsidR="00DE54D0">
        <w:rPr>
          <w:rFonts w:hint="cs"/>
          <w:rtl/>
        </w:rPr>
        <w:t xml:space="preserve">. </w:t>
      </w:r>
      <w:r w:rsidR="007C0FF2">
        <w:rPr>
          <w:rFonts w:hint="cs"/>
          <w:rtl/>
        </w:rPr>
        <w:t>همان‌طور</w:t>
      </w:r>
      <w:r w:rsidR="00DE54D0">
        <w:rPr>
          <w:rFonts w:hint="cs"/>
          <w:rtl/>
        </w:rPr>
        <w:t xml:space="preserve"> که بیان شد این دلیل</w:t>
      </w:r>
      <w:r w:rsidR="00B84957" w:rsidRPr="002C1029">
        <w:rPr>
          <w:rFonts w:hint="cs"/>
          <w:rtl/>
        </w:rPr>
        <w:t xml:space="preserve"> </w:t>
      </w:r>
      <w:r w:rsidR="004867CF" w:rsidRPr="002C1029">
        <w:rPr>
          <w:rFonts w:hint="cs"/>
          <w:rtl/>
        </w:rPr>
        <w:t>می</w:t>
      </w:r>
      <w:r w:rsidR="00B84957" w:rsidRPr="002C1029">
        <w:rPr>
          <w:rtl/>
        </w:rPr>
        <w:softHyphen/>
      </w:r>
      <w:r w:rsidR="00B84957" w:rsidRPr="002C1029">
        <w:rPr>
          <w:rFonts w:hint="cs"/>
          <w:rtl/>
        </w:rPr>
        <w:t>گ</w:t>
      </w:r>
      <w:r w:rsidR="00DE54D0">
        <w:rPr>
          <w:rFonts w:hint="cs"/>
          <w:rtl/>
        </w:rPr>
        <w:t>وید:</w:t>
      </w:r>
      <w:r w:rsidR="00B84957" w:rsidRPr="002C1029">
        <w:rPr>
          <w:rFonts w:hint="cs"/>
          <w:rtl/>
        </w:rPr>
        <w:t xml:space="preserve"> عدم ضد</w:t>
      </w:r>
      <w:r w:rsidR="004867CF" w:rsidRPr="002C1029">
        <w:rPr>
          <w:rFonts w:hint="cs"/>
          <w:rtl/>
        </w:rPr>
        <w:t>، مقدمه وجود ضد دیگر است و</w:t>
      </w:r>
      <w:r w:rsidR="00DE54D0">
        <w:rPr>
          <w:rFonts w:hint="cs"/>
          <w:rtl/>
        </w:rPr>
        <w:t xml:space="preserve"> </w:t>
      </w:r>
      <w:r w:rsidR="004867CF" w:rsidRPr="002C1029">
        <w:rPr>
          <w:rFonts w:hint="cs"/>
          <w:rtl/>
        </w:rPr>
        <w:t>لذا امر که روی ضد آمد</w:t>
      </w:r>
      <w:r w:rsidR="00B84957" w:rsidRPr="002C1029">
        <w:rPr>
          <w:rFonts w:hint="cs"/>
          <w:rtl/>
        </w:rPr>
        <w:t>،</w:t>
      </w:r>
      <w:r w:rsidR="004867CF" w:rsidRPr="002C1029">
        <w:rPr>
          <w:rFonts w:hint="cs"/>
          <w:rtl/>
        </w:rPr>
        <w:t xml:space="preserve"> امر </w:t>
      </w:r>
      <w:r w:rsidR="00DE54D0">
        <w:rPr>
          <w:rFonts w:hint="cs"/>
          <w:rtl/>
        </w:rPr>
        <w:t xml:space="preserve">دیگری </w:t>
      </w:r>
      <w:r w:rsidR="007C0FF2">
        <w:rPr>
          <w:rFonts w:hint="eastAsia"/>
          <w:rtl/>
        </w:rPr>
        <w:t>هم‌</w:t>
      </w:r>
      <w:r w:rsidR="007C0FF2">
        <w:rPr>
          <w:rFonts w:hint="cs"/>
          <w:rtl/>
        </w:rPr>
        <w:t xml:space="preserve"> </w:t>
      </w:r>
      <w:r w:rsidR="007C0FF2">
        <w:rPr>
          <w:rFonts w:hint="eastAsia"/>
          <w:rtl/>
        </w:rPr>
        <w:t>رو</w:t>
      </w:r>
      <w:r w:rsidR="007C0FF2">
        <w:rPr>
          <w:rFonts w:hint="cs"/>
          <w:rtl/>
        </w:rPr>
        <w:t>ی</w:t>
      </w:r>
      <w:r w:rsidR="004867CF" w:rsidRPr="002C1029">
        <w:rPr>
          <w:rFonts w:hint="cs"/>
          <w:rtl/>
        </w:rPr>
        <w:t xml:space="preserve"> عدم ضد دیگر </w:t>
      </w:r>
      <w:r w:rsidR="007C0FF2">
        <w:rPr>
          <w:rFonts w:hint="cs"/>
          <w:rtl/>
        </w:rPr>
        <w:t>می‌آید</w:t>
      </w:r>
      <w:r w:rsidR="004867CF" w:rsidRPr="002C1029">
        <w:rPr>
          <w:rFonts w:hint="cs"/>
          <w:rtl/>
        </w:rPr>
        <w:t xml:space="preserve"> </w:t>
      </w:r>
      <w:r w:rsidR="00DE54D0">
        <w:rPr>
          <w:rFonts w:hint="cs"/>
          <w:rtl/>
        </w:rPr>
        <w:t xml:space="preserve">و اين مستلزم اين </w:t>
      </w:r>
      <w:r w:rsidR="007C0FF2">
        <w:rPr>
          <w:rFonts w:hint="cs"/>
          <w:rtl/>
        </w:rPr>
        <w:t>می‌شود</w:t>
      </w:r>
      <w:r w:rsidR="00DE54D0">
        <w:rPr>
          <w:rFonts w:hint="cs"/>
          <w:rtl/>
        </w:rPr>
        <w:t xml:space="preserve"> </w:t>
      </w:r>
      <w:r w:rsidR="00B84957" w:rsidRPr="002C1029">
        <w:rPr>
          <w:rFonts w:hint="cs"/>
          <w:rtl/>
        </w:rPr>
        <w:t>که امر به شيء،‌</w:t>
      </w:r>
      <w:r w:rsidR="00DE54D0">
        <w:rPr>
          <w:rFonts w:hint="cs"/>
          <w:rtl/>
        </w:rPr>
        <w:t xml:space="preserve"> </w:t>
      </w:r>
      <w:r w:rsidR="00B84957" w:rsidRPr="002C1029">
        <w:rPr>
          <w:rFonts w:hint="cs"/>
          <w:rtl/>
        </w:rPr>
        <w:t xml:space="preserve">نهي از ضد ديگر </w:t>
      </w:r>
      <w:r w:rsidR="00DE54D0">
        <w:rPr>
          <w:rFonts w:hint="cs"/>
          <w:rtl/>
        </w:rPr>
        <w:t xml:space="preserve">کند؛ چون امر روي ترک ضد ديگر </w:t>
      </w:r>
      <w:r w:rsidR="007C0FF2">
        <w:rPr>
          <w:rFonts w:hint="cs"/>
          <w:rtl/>
        </w:rPr>
        <w:t>می‌رود</w:t>
      </w:r>
      <w:r w:rsidR="00B84957" w:rsidRPr="002C1029">
        <w:rPr>
          <w:rFonts w:hint="cs"/>
          <w:rtl/>
        </w:rPr>
        <w:t xml:space="preserve"> </w:t>
      </w:r>
      <w:r w:rsidR="00DE54D0">
        <w:rPr>
          <w:rFonts w:hint="cs"/>
          <w:rtl/>
        </w:rPr>
        <w:t xml:space="preserve">و در این حال، نهي روي فعلش </w:t>
      </w:r>
      <w:r w:rsidR="007C0FF2">
        <w:rPr>
          <w:rFonts w:hint="cs"/>
          <w:rtl/>
        </w:rPr>
        <w:t>می‌آید</w:t>
      </w:r>
      <w:r w:rsidR="00DE54D0">
        <w:rPr>
          <w:rFonts w:hint="cs"/>
          <w:rtl/>
        </w:rPr>
        <w:t>؛</w:t>
      </w:r>
      <w:r w:rsidR="00DE54D0" w:rsidRPr="00DE54D0">
        <w:rPr>
          <w:rFonts w:hint="cs"/>
          <w:rtl/>
        </w:rPr>
        <w:t xml:space="preserve"> </w:t>
      </w:r>
      <w:r w:rsidR="007C0FF2">
        <w:rPr>
          <w:rFonts w:hint="cs"/>
          <w:rtl/>
        </w:rPr>
        <w:t>مثلاً</w:t>
      </w:r>
      <w:r w:rsidR="00DE54D0" w:rsidRPr="002C1029">
        <w:rPr>
          <w:rFonts w:hint="cs"/>
          <w:rtl/>
        </w:rPr>
        <w:t xml:space="preserve"> </w:t>
      </w:r>
      <w:r w:rsidR="00B84957" w:rsidRPr="002C1029">
        <w:rPr>
          <w:rFonts w:hint="cs"/>
          <w:rtl/>
        </w:rPr>
        <w:t xml:space="preserve">امر به </w:t>
      </w:r>
      <w:r w:rsidR="00DE54D0">
        <w:rPr>
          <w:rFonts w:hint="cs"/>
          <w:rtl/>
        </w:rPr>
        <w:t xml:space="preserve">بياض </w:t>
      </w:r>
      <w:r w:rsidR="00B84957" w:rsidRPr="002C1029">
        <w:rPr>
          <w:rFonts w:hint="cs"/>
          <w:rtl/>
        </w:rPr>
        <w:t>يع</w:t>
      </w:r>
      <w:r w:rsidR="00DE54D0">
        <w:rPr>
          <w:rFonts w:hint="cs"/>
          <w:rtl/>
        </w:rPr>
        <w:t>ني امر به عدم سواد</w:t>
      </w:r>
      <w:r w:rsidR="00B84957" w:rsidRPr="002C1029">
        <w:rPr>
          <w:rFonts w:hint="cs"/>
          <w:rtl/>
        </w:rPr>
        <w:t xml:space="preserve"> و امر </w:t>
      </w:r>
      <w:r w:rsidR="00DE54D0">
        <w:rPr>
          <w:rFonts w:hint="cs"/>
          <w:rtl/>
        </w:rPr>
        <w:t xml:space="preserve">به عدم سواد هم يعني نهي از سواد. لذا </w:t>
      </w:r>
      <w:r w:rsidR="00DE54D0" w:rsidRPr="002C1029">
        <w:rPr>
          <w:rFonts w:hint="cs"/>
          <w:rtl/>
        </w:rPr>
        <w:t xml:space="preserve">با اين دو </w:t>
      </w:r>
      <w:r w:rsidR="007C0FF2">
        <w:rPr>
          <w:rFonts w:hint="cs"/>
          <w:rtl/>
        </w:rPr>
        <w:t>مقدمه‌ای</w:t>
      </w:r>
      <w:r w:rsidR="00DE54D0" w:rsidRPr="002C1029">
        <w:rPr>
          <w:rFonts w:hint="cs"/>
          <w:rtl/>
        </w:rPr>
        <w:t xml:space="preserve"> که بيان شد</w:t>
      </w:r>
      <w:r w:rsidR="00DE54D0">
        <w:rPr>
          <w:rFonts w:hint="cs"/>
          <w:rtl/>
        </w:rPr>
        <w:t xml:space="preserve"> امر به شيء</w:t>
      </w:r>
      <w:r w:rsidR="00B84957" w:rsidRPr="002C1029">
        <w:rPr>
          <w:rFonts w:hint="cs"/>
          <w:rtl/>
        </w:rPr>
        <w:t xml:space="preserve">، نهي از ضد </w:t>
      </w:r>
      <w:r w:rsidR="007C0FF2">
        <w:rPr>
          <w:rFonts w:hint="cs"/>
          <w:rtl/>
        </w:rPr>
        <w:t>می‌شود</w:t>
      </w:r>
      <w:r w:rsidR="00B84957" w:rsidRPr="002C1029">
        <w:rPr>
          <w:rFonts w:hint="cs"/>
          <w:rtl/>
        </w:rPr>
        <w:t>.</w:t>
      </w:r>
    </w:p>
    <w:p w:rsidR="002C7DA3" w:rsidRPr="002C1029" w:rsidRDefault="007C0FF2" w:rsidP="008D40FC">
      <w:pPr>
        <w:rPr>
          <w:rtl/>
        </w:rPr>
      </w:pPr>
      <w:r>
        <w:rPr>
          <w:rFonts w:hint="cs"/>
          <w:rtl/>
        </w:rPr>
        <w:t>همان‌طور</w:t>
      </w:r>
      <w:r w:rsidR="00DE54D0">
        <w:rPr>
          <w:rFonts w:hint="cs"/>
          <w:rtl/>
        </w:rPr>
        <w:t xml:space="preserve"> که مطرح شد </w:t>
      </w:r>
      <w:r>
        <w:rPr>
          <w:rFonts w:hint="cs"/>
          <w:rtl/>
        </w:rPr>
        <w:t>مهم‌ترین</w:t>
      </w:r>
      <w:r w:rsidR="00B84957" w:rsidRPr="002C1029">
        <w:rPr>
          <w:rFonts w:hint="cs"/>
          <w:rtl/>
        </w:rPr>
        <w:t xml:space="preserve"> دلیل برای مقدمیت، تمانع</w:t>
      </w:r>
      <w:r w:rsidR="00DE54D0">
        <w:rPr>
          <w:rFonts w:hint="cs"/>
          <w:rtl/>
        </w:rPr>
        <w:t xml:space="preserve"> و تنافر</w:t>
      </w:r>
      <w:r w:rsidR="002C7DA3" w:rsidRPr="002C1029">
        <w:rPr>
          <w:rFonts w:hint="cs"/>
          <w:rtl/>
        </w:rPr>
        <w:t xml:space="preserve"> بین ضدین است </w:t>
      </w:r>
      <w:r w:rsidR="00B84957" w:rsidRPr="002C1029">
        <w:rPr>
          <w:rFonts w:hint="cs"/>
          <w:rtl/>
        </w:rPr>
        <w:t>که اين دليل</w:t>
      </w:r>
      <w:r w:rsidR="002C7DA3" w:rsidRPr="002C1029">
        <w:rPr>
          <w:rFonts w:hint="cs"/>
          <w:rtl/>
        </w:rPr>
        <w:t xml:space="preserve"> در کلمات قدما هم بوده است</w:t>
      </w:r>
      <w:r w:rsidR="00947CDD">
        <w:rPr>
          <w:rFonts w:hint="cs"/>
          <w:rtl/>
        </w:rPr>
        <w:t>.</w:t>
      </w:r>
      <w:r w:rsidR="002C7DA3" w:rsidRPr="002C1029">
        <w:rPr>
          <w:rFonts w:hint="cs"/>
          <w:rtl/>
        </w:rPr>
        <w:t xml:space="preserve"> ضدین، متما</w:t>
      </w:r>
      <w:r w:rsidR="00947CDD">
        <w:rPr>
          <w:rFonts w:hint="cs"/>
          <w:rtl/>
        </w:rPr>
        <w:t>نعان، متنافران و</w:t>
      </w:r>
      <w:r w:rsidR="00944EE0" w:rsidRPr="002C1029">
        <w:rPr>
          <w:rFonts w:hint="cs"/>
          <w:rtl/>
        </w:rPr>
        <w:t xml:space="preserve"> لایجتمعان هستند و دو چيزي که متمانع</w:t>
      </w:r>
      <w:r w:rsidR="00947CDD">
        <w:rPr>
          <w:rFonts w:hint="cs"/>
          <w:rtl/>
        </w:rPr>
        <w:t>ان و لايجتمعان باشند يعني هر يک، مانع ديگري است.</w:t>
      </w:r>
      <w:r w:rsidR="00944EE0" w:rsidRPr="002C1029">
        <w:rPr>
          <w:rFonts w:hint="cs"/>
          <w:rtl/>
        </w:rPr>
        <w:t xml:space="preserve"> براي وجود هر چيزي، عدم مانع لازم است و</w:t>
      </w:r>
      <w:r w:rsidR="00947CDD">
        <w:rPr>
          <w:rFonts w:hint="cs"/>
          <w:rtl/>
        </w:rPr>
        <w:t xml:space="preserve"> </w:t>
      </w:r>
      <w:r w:rsidR="00944EE0" w:rsidRPr="002C1029">
        <w:rPr>
          <w:rFonts w:hint="cs"/>
          <w:rtl/>
        </w:rPr>
        <w:t xml:space="preserve">لذا عدم </w:t>
      </w:r>
      <w:r>
        <w:rPr>
          <w:rFonts w:hint="eastAsia"/>
          <w:rtl/>
        </w:rPr>
        <w:t>هرکدام</w:t>
      </w:r>
      <w:r w:rsidR="00944EE0" w:rsidRPr="002C1029">
        <w:rPr>
          <w:rFonts w:hint="cs"/>
          <w:rtl/>
        </w:rPr>
        <w:t xml:space="preserve">، </w:t>
      </w:r>
      <w:r>
        <w:rPr>
          <w:rFonts w:hint="cs"/>
          <w:rtl/>
        </w:rPr>
        <w:t>مقدمه‌ای</w:t>
      </w:r>
      <w:r w:rsidR="00944EE0" w:rsidRPr="002C1029">
        <w:rPr>
          <w:rFonts w:hint="cs"/>
          <w:rtl/>
        </w:rPr>
        <w:t xml:space="preserve"> براي ديگري </w:t>
      </w:r>
      <w:r>
        <w:rPr>
          <w:rFonts w:hint="cs"/>
          <w:rtl/>
        </w:rPr>
        <w:t>می‌شود</w:t>
      </w:r>
      <w:r w:rsidR="00944EE0" w:rsidRPr="002C1029">
        <w:rPr>
          <w:rFonts w:hint="cs"/>
          <w:rtl/>
        </w:rPr>
        <w:t>.</w:t>
      </w:r>
    </w:p>
    <w:p w:rsidR="00944EE0" w:rsidRPr="002C1029" w:rsidRDefault="00947CDD" w:rsidP="00883C6D">
      <w:pPr>
        <w:pStyle w:val="Heading1"/>
        <w:rPr>
          <w:rtl/>
        </w:rPr>
      </w:pPr>
      <w:bookmarkStart w:id="2" w:name="_Toc403567149"/>
      <w:r>
        <w:rPr>
          <w:rFonts w:hint="cs"/>
          <w:rtl/>
        </w:rPr>
        <w:t>پاسخ به دليل مقدمیت</w:t>
      </w:r>
      <w:bookmarkEnd w:id="2"/>
    </w:p>
    <w:p w:rsidR="004020DE" w:rsidRPr="002C1029" w:rsidRDefault="00947CDD" w:rsidP="008D40FC">
      <w:pPr>
        <w:rPr>
          <w:rtl/>
        </w:rPr>
      </w:pPr>
      <w:r>
        <w:rPr>
          <w:rFonts w:hint="cs"/>
          <w:rtl/>
        </w:rPr>
        <w:t>دلیل مقدمیت</w:t>
      </w:r>
      <w:r w:rsidR="00944EE0" w:rsidRPr="002C1029">
        <w:rPr>
          <w:rFonts w:hint="cs"/>
          <w:rtl/>
        </w:rPr>
        <w:t xml:space="preserve"> </w:t>
      </w:r>
      <w:r w:rsidR="007C0FF2">
        <w:rPr>
          <w:rFonts w:hint="cs"/>
          <w:rtl/>
        </w:rPr>
        <w:t>می‌گوید</w:t>
      </w:r>
      <w:r>
        <w:rPr>
          <w:rFonts w:hint="cs"/>
          <w:rtl/>
        </w:rPr>
        <w:t>: وجود ضد با عدم ضد تقدم و تأخر دارند و</w:t>
      </w:r>
      <w:r w:rsidR="00A60B01">
        <w:rPr>
          <w:rFonts w:hint="cs"/>
          <w:rtl/>
        </w:rPr>
        <w:t xml:space="preserve"> </w:t>
      </w:r>
      <w:r w:rsidR="00A60B01" w:rsidRPr="002C1029">
        <w:rPr>
          <w:rFonts w:hint="cs"/>
          <w:rtl/>
        </w:rPr>
        <w:t>‌رتبه</w:t>
      </w:r>
      <w:r w:rsidR="00A60B01">
        <w:rPr>
          <w:rFonts w:hint="cs"/>
          <w:rtl/>
        </w:rPr>
        <w:t xml:space="preserve"> عدم ضد، قبل از وجود ضد است و مقدميت دارد</w:t>
      </w:r>
      <w:r w:rsidR="007C0FF2">
        <w:rPr>
          <w:rFonts w:hint="eastAsia"/>
          <w:rtl/>
        </w:rPr>
        <w:t>؛</w:t>
      </w:r>
      <w:r w:rsidR="007C0FF2">
        <w:rPr>
          <w:rtl/>
        </w:rPr>
        <w:t xml:space="preserve"> </w:t>
      </w:r>
      <w:r w:rsidR="00944EE0" w:rsidRPr="002C1029">
        <w:rPr>
          <w:rFonts w:hint="cs"/>
          <w:rtl/>
        </w:rPr>
        <w:t xml:space="preserve">اما در نقطه مقابل </w:t>
      </w:r>
      <w:r w:rsidR="00A60B01">
        <w:rPr>
          <w:rFonts w:hint="cs"/>
          <w:rtl/>
        </w:rPr>
        <w:t>غالب محققين</w:t>
      </w:r>
      <w:r w:rsidR="00944EE0" w:rsidRPr="002C1029">
        <w:rPr>
          <w:rFonts w:hint="cs"/>
          <w:rtl/>
        </w:rPr>
        <w:t xml:space="preserve"> معت</w:t>
      </w:r>
      <w:r w:rsidR="00A60B01">
        <w:rPr>
          <w:rFonts w:hint="cs"/>
          <w:rtl/>
        </w:rPr>
        <w:t>قدند که وجود ضد و عدم ضد ديگر</w:t>
      </w:r>
      <w:r w:rsidR="007C0FF2">
        <w:rPr>
          <w:rtl/>
        </w:rPr>
        <w:t xml:space="preserve"> </w:t>
      </w:r>
      <w:r w:rsidR="00A60B01">
        <w:rPr>
          <w:rFonts w:hint="cs"/>
          <w:rtl/>
        </w:rPr>
        <w:t xml:space="preserve">در رتبه واحده هستند؛ </w:t>
      </w:r>
      <w:r w:rsidR="007C0FF2">
        <w:rPr>
          <w:rFonts w:hint="cs"/>
          <w:rtl/>
        </w:rPr>
        <w:t>مثلاً</w:t>
      </w:r>
      <w:r w:rsidR="00A60B01">
        <w:rPr>
          <w:rFonts w:hint="cs"/>
          <w:rtl/>
        </w:rPr>
        <w:t xml:space="preserve"> وجود بیاض و عدم سیاهی، وجود الازاله</w:t>
      </w:r>
      <w:r w:rsidR="00944EE0" w:rsidRPr="002C1029">
        <w:rPr>
          <w:rFonts w:hint="cs"/>
          <w:rtl/>
        </w:rPr>
        <w:t xml:space="preserve"> و عدم الصلاة </w:t>
      </w:r>
      <w:r w:rsidR="004020DE" w:rsidRPr="002C1029">
        <w:rPr>
          <w:rFonts w:hint="cs"/>
          <w:rtl/>
        </w:rPr>
        <w:t>در رتبه واحده هستند</w:t>
      </w:r>
      <w:r w:rsidR="00A60B01">
        <w:rPr>
          <w:rFonts w:hint="cs"/>
          <w:rtl/>
        </w:rPr>
        <w:t>.</w:t>
      </w:r>
      <w:r w:rsidR="004020DE" w:rsidRPr="002C1029">
        <w:rPr>
          <w:rFonts w:hint="cs"/>
          <w:rtl/>
        </w:rPr>
        <w:t xml:space="preserve"> برخلاف استدلالی که می</w:t>
      </w:r>
      <w:r w:rsidR="00944EE0" w:rsidRPr="002C1029">
        <w:rPr>
          <w:rtl/>
        </w:rPr>
        <w:softHyphen/>
      </w:r>
      <w:r w:rsidR="004020DE" w:rsidRPr="002C1029">
        <w:rPr>
          <w:rFonts w:hint="cs"/>
          <w:rtl/>
        </w:rPr>
        <w:t>گفتند</w:t>
      </w:r>
      <w:r w:rsidR="00A60B01">
        <w:rPr>
          <w:rFonts w:hint="cs"/>
          <w:rtl/>
        </w:rPr>
        <w:t>:</w:t>
      </w:r>
      <w:r w:rsidR="004020DE" w:rsidRPr="002C1029">
        <w:rPr>
          <w:rFonts w:hint="cs"/>
          <w:rtl/>
        </w:rPr>
        <w:t xml:space="preserve"> تمانع دار</w:t>
      </w:r>
      <w:r w:rsidR="00A60B01">
        <w:rPr>
          <w:rFonts w:hint="cs"/>
          <w:rtl/>
        </w:rPr>
        <w:t>ن</w:t>
      </w:r>
      <w:r w:rsidR="004020DE" w:rsidRPr="002C1029">
        <w:rPr>
          <w:rFonts w:hint="cs"/>
          <w:rtl/>
        </w:rPr>
        <w:t>د و یکی</w:t>
      </w:r>
      <w:r w:rsidR="00A60B01">
        <w:rPr>
          <w:rFonts w:hint="cs"/>
          <w:rtl/>
        </w:rPr>
        <w:t xml:space="preserve"> عدم مانع </w:t>
      </w:r>
      <w:r w:rsidR="007C0FF2">
        <w:rPr>
          <w:rFonts w:hint="cs"/>
          <w:rtl/>
        </w:rPr>
        <w:t>می‌شود</w:t>
      </w:r>
      <w:r w:rsidR="00944EE0" w:rsidRPr="002C1029">
        <w:rPr>
          <w:rFonts w:hint="cs"/>
          <w:rtl/>
        </w:rPr>
        <w:t xml:space="preserve"> و عدم مانع</w:t>
      </w:r>
      <w:r w:rsidR="004020DE" w:rsidRPr="002C1029">
        <w:rPr>
          <w:rFonts w:hint="cs"/>
          <w:rtl/>
        </w:rPr>
        <w:t xml:space="preserve"> مقدم بر </w:t>
      </w:r>
      <w:r w:rsidR="00944EE0" w:rsidRPr="002C1029">
        <w:rPr>
          <w:rFonts w:hint="cs"/>
          <w:rtl/>
        </w:rPr>
        <w:t>ضد ديگر</w:t>
      </w:r>
      <w:r w:rsidR="004020DE" w:rsidRPr="002C1029">
        <w:rPr>
          <w:rFonts w:hint="cs"/>
          <w:rtl/>
        </w:rPr>
        <w:t xml:space="preserve"> </w:t>
      </w:r>
      <w:r w:rsidR="00A60B01">
        <w:rPr>
          <w:rFonts w:hint="cs"/>
          <w:rtl/>
        </w:rPr>
        <w:t>است</w:t>
      </w:r>
      <w:r w:rsidR="004020DE" w:rsidRPr="002C1029">
        <w:rPr>
          <w:rFonts w:hint="cs"/>
          <w:rtl/>
        </w:rPr>
        <w:t xml:space="preserve"> و از باب مقدمیت</w:t>
      </w:r>
      <w:r w:rsidR="00944EE0" w:rsidRPr="002C1029">
        <w:rPr>
          <w:rFonts w:hint="cs"/>
          <w:rtl/>
        </w:rPr>
        <w:t>،</w:t>
      </w:r>
      <w:r w:rsidR="004020DE" w:rsidRPr="002C1029">
        <w:rPr>
          <w:rFonts w:hint="cs"/>
          <w:rtl/>
        </w:rPr>
        <w:t xml:space="preserve"> امر آن</w:t>
      </w:r>
      <w:r w:rsidR="00944EE0" w:rsidRPr="002C1029">
        <w:rPr>
          <w:rFonts w:hint="cs"/>
          <w:rtl/>
        </w:rPr>
        <w:t xml:space="preserve"> به اين</w:t>
      </w:r>
      <w:r w:rsidR="004020DE" w:rsidRPr="002C1029">
        <w:rPr>
          <w:rFonts w:hint="cs"/>
          <w:rtl/>
        </w:rPr>
        <w:t xml:space="preserve"> تسری پیدا </w:t>
      </w:r>
      <w:r w:rsidR="007C0FF2">
        <w:rPr>
          <w:rFonts w:hint="cs"/>
          <w:rtl/>
        </w:rPr>
        <w:t>می‌کند</w:t>
      </w:r>
      <w:r w:rsidR="007C0FF2">
        <w:rPr>
          <w:rFonts w:hint="eastAsia"/>
          <w:rtl/>
        </w:rPr>
        <w:t>؛</w:t>
      </w:r>
      <w:r w:rsidR="007C0FF2">
        <w:rPr>
          <w:rtl/>
        </w:rPr>
        <w:t xml:space="preserve"> </w:t>
      </w:r>
      <w:r w:rsidR="004020DE" w:rsidRPr="002C1029">
        <w:rPr>
          <w:rFonts w:hint="cs"/>
          <w:rtl/>
        </w:rPr>
        <w:t xml:space="preserve">اما در این قول </w:t>
      </w:r>
      <w:r w:rsidR="00944EE0" w:rsidRPr="002C1029">
        <w:rPr>
          <w:rFonts w:hint="cs"/>
          <w:rtl/>
        </w:rPr>
        <w:t xml:space="preserve">جمع کثيري </w:t>
      </w:r>
      <w:r w:rsidR="007C0FF2">
        <w:rPr>
          <w:rFonts w:hint="cs"/>
          <w:rtl/>
        </w:rPr>
        <w:t>می‌گویند</w:t>
      </w:r>
      <w:r w:rsidR="00A60B01">
        <w:rPr>
          <w:rFonts w:hint="cs"/>
          <w:rtl/>
        </w:rPr>
        <w:t xml:space="preserve">: </w:t>
      </w:r>
      <w:r w:rsidR="007C0FF2">
        <w:rPr>
          <w:rFonts w:hint="cs"/>
          <w:rtl/>
        </w:rPr>
        <w:t>این‌ها</w:t>
      </w:r>
      <w:r w:rsidR="00A60B01">
        <w:rPr>
          <w:rFonts w:hint="cs"/>
          <w:rtl/>
        </w:rPr>
        <w:t xml:space="preserve"> تقدم و تأخر ندارند</w:t>
      </w:r>
      <w:r w:rsidR="00944EE0" w:rsidRPr="002C1029">
        <w:rPr>
          <w:rFonts w:hint="cs"/>
          <w:rtl/>
        </w:rPr>
        <w:t xml:space="preserve"> بلکه </w:t>
      </w:r>
      <w:r w:rsidR="004020DE" w:rsidRPr="002C1029">
        <w:rPr>
          <w:rFonts w:hint="cs"/>
          <w:rtl/>
        </w:rPr>
        <w:t>وجود</w:t>
      </w:r>
      <w:r w:rsidR="00944EE0" w:rsidRPr="002C1029">
        <w:rPr>
          <w:rFonts w:hint="cs"/>
          <w:rtl/>
        </w:rPr>
        <w:t xml:space="preserve"> اين ضد</w:t>
      </w:r>
      <w:r w:rsidR="004020DE" w:rsidRPr="002C1029">
        <w:rPr>
          <w:rFonts w:hint="cs"/>
          <w:rtl/>
        </w:rPr>
        <w:t xml:space="preserve"> و عدمش در رتبه واحده هستند.</w:t>
      </w:r>
    </w:p>
    <w:p w:rsidR="00A60B01" w:rsidRDefault="00944EE0" w:rsidP="008D40FC">
      <w:pPr>
        <w:rPr>
          <w:rtl/>
        </w:rPr>
      </w:pPr>
      <w:r w:rsidRPr="002C1029">
        <w:rPr>
          <w:rFonts w:hint="cs"/>
          <w:rtl/>
        </w:rPr>
        <w:t>نسبت به استدلال تمانع و تعاند</w:t>
      </w:r>
      <w:r w:rsidR="00A60B01">
        <w:rPr>
          <w:rFonts w:hint="cs"/>
          <w:rtl/>
        </w:rPr>
        <w:t xml:space="preserve"> (مقدمیت)</w:t>
      </w:r>
      <w:r w:rsidRPr="002C1029">
        <w:rPr>
          <w:rFonts w:hint="cs"/>
          <w:rtl/>
        </w:rPr>
        <w:t xml:space="preserve"> </w:t>
      </w:r>
      <w:r w:rsidR="007C0FF2">
        <w:rPr>
          <w:rFonts w:hint="eastAsia"/>
          <w:rtl/>
        </w:rPr>
        <w:t>جواب‌ها</w:t>
      </w:r>
      <w:r w:rsidR="007C0FF2">
        <w:rPr>
          <w:rFonts w:hint="cs"/>
          <w:rtl/>
        </w:rPr>
        <w:t>یی</w:t>
      </w:r>
      <w:r w:rsidR="00A60B01">
        <w:rPr>
          <w:rFonts w:hint="cs"/>
          <w:rtl/>
        </w:rPr>
        <w:t xml:space="preserve"> </w:t>
      </w:r>
      <w:r w:rsidR="007C0FF2">
        <w:rPr>
          <w:rFonts w:hint="cs"/>
          <w:rtl/>
        </w:rPr>
        <w:t>داده‌شده</w:t>
      </w:r>
      <w:r w:rsidR="00A60B01">
        <w:rPr>
          <w:rFonts w:hint="cs"/>
          <w:rtl/>
        </w:rPr>
        <w:t xml:space="preserve"> است. </w:t>
      </w:r>
      <w:r w:rsidR="004020DE" w:rsidRPr="002C1029">
        <w:rPr>
          <w:rFonts w:hint="cs"/>
          <w:rtl/>
        </w:rPr>
        <w:t xml:space="preserve">جواب </w:t>
      </w:r>
      <w:r w:rsidR="00A60B01">
        <w:rPr>
          <w:rFonts w:hint="cs"/>
          <w:rtl/>
        </w:rPr>
        <w:t xml:space="preserve">مرحوم </w:t>
      </w:r>
      <w:r w:rsidR="004020DE" w:rsidRPr="002C1029">
        <w:rPr>
          <w:rFonts w:hint="cs"/>
          <w:rtl/>
        </w:rPr>
        <w:t>نائینی</w:t>
      </w:r>
      <w:r w:rsidR="00A60B01">
        <w:rPr>
          <w:rFonts w:hint="cs"/>
          <w:rtl/>
        </w:rPr>
        <w:t xml:space="preserve"> بررسي شد و</w:t>
      </w:r>
      <w:r w:rsidR="004020DE" w:rsidRPr="002C1029">
        <w:rPr>
          <w:rFonts w:hint="cs"/>
          <w:rtl/>
        </w:rPr>
        <w:t xml:space="preserve"> ما در داوری بین </w:t>
      </w:r>
      <w:r w:rsidR="007C0FF2">
        <w:rPr>
          <w:rFonts w:hint="cs"/>
          <w:rtl/>
        </w:rPr>
        <w:t>آنچه</w:t>
      </w:r>
      <w:r w:rsidR="00A60B01">
        <w:rPr>
          <w:rFonts w:hint="cs"/>
          <w:rtl/>
        </w:rPr>
        <w:t xml:space="preserve"> مرحوم</w:t>
      </w:r>
      <w:r w:rsidR="004020DE" w:rsidRPr="002C1029">
        <w:rPr>
          <w:rFonts w:hint="cs"/>
          <w:rtl/>
        </w:rPr>
        <w:t xml:space="preserve"> نائینی </w:t>
      </w:r>
      <w:r w:rsidR="00A60B01">
        <w:rPr>
          <w:rFonts w:hint="cs"/>
          <w:rtl/>
        </w:rPr>
        <w:t>فرمودند</w:t>
      </w:r>
      <w:r w:rsidR="004020DE" w:rsidRPr="002C1029">
        <w:rPr>
          <w:rFonts w:hint="cs"/>
          <w:rtl/>
        </w:rPr>
        <w:t xml:space="preserve"> و </w:t>
      </w:r>
      <w:r w:rsidR="007C0FF2">
        <w:rPr>
          <w:rFonts w:hint="cs"/>
          <w:rtl/>
        </w:rPr>
        <w:t>آیت‌الله</w:t>
      </w:r>
      <w:r w:rsidR="00A60B01">
        <w:rPr>
          <w:rFonts w:hint="cs"/>
          <w:rtl/>
        </w:rPr>
        <w:t xml:space="preserve"> خوئی اشکال </w:t>
      </w:r>
      <w:r w:rsidRPr="002C1029">
        <w:rPr>
          <w:rFonts w:hint="cs"/>
          <w:rtl/>
        </w:rPr>
        <w:t>کردند ب</w:t>
      </w:r>
      <w:r w:rsidR="00A60B01">
        <w:rPr>
          <w:rFonts w:hint="cs"/>
          <w:rtl/>
        </w:rPr>
        <w:t>ه یک نوع تفصیل</w:t>
      </w:r>
      <w:r w:rsidRPr="002C1029">
        <w:rPr>
          <w:rFonts w:hint="cs"/>
          <w:rtl/>
        </w:rPr>
        <w:t xml:space="preserve"> رسیدیم</w:t>
      </w:r>
      <w:r w:rsidR="004020DE" w:rsidRPr="002C1029">
        <w:rPr>
          <w:rFonts w:hint="cs"/>
          <w:rtl/>
        </w:rPr>
        <w:t>.</w:t>
      </w:r>
    </w:p>
    <w:p w:rsidR="00A60B01" w:rsidRDefault="00A60B01" w:rsidP="00883C6D">
      <w:pPr>
        <w:pStyle w:val="Heading1"/>
        <w:rPr>
          <w:rtl/>
        </w:rPr>
      </w:pPr>
      <w:bookmarkStart w:id="3" w:name="_Toc403567150"/>
      <w:r>
        <w:rPr>
          <w:rFonts w:hint="cs"/>
          <w:rtl/>
        </w:rPr>
        <w:lastRenderedPageBreak/>
        <w:t>جواب</w:t>
      </w:r>
      <w:r w:rsidR="004020DE" w:rsidRPr="002C1029">
        <w:rPr>
          <w:rFonts w:hint="cs"/>
          <w:rtl/>
        </w:rPr>
        <w:t xml:space="preserve"> دوم</w:t>
      </w:r>
      <w:r>
        <w:rPr>
          <w:rFonts w:hint="cs"/>
          <w:rtl/>
        </w:rPr>
        <w:t xml:space="preserve"> به </w:t>
      </w:r>
      <w:r w:rsidR="00DA1389">
        <w:rPr>
          <w:rFonts w:hint="cs"/>
          <w:rtl/>
        </w:rPr>
        <w:t>دلیل</w:t>
      </w:r>
      <w:r>
        <w:rPr>
          <w:rFonts w:hint="cs"/>
          <w:rtl/>
        </w:rPr>
        <w:t xml:space="preserve"> مقدمیت</w:t>
      </w:r>
      <w:bookmarkEnd w:id="3"/>
    </w:p>
    <w:p w:rsidR="00F54E4E" w:rsidRDefault="00A60B01" w:rsidP="008D40FC">
      <w:pPr>
        <w:rPr>
          <w:rtl/>
        </w:rPr>
      </w:pPr>
      <w:r>
        <w:rPr>
          <w:rFonts w:hint="cs"/>
          <w:rtl/>
        </w:rPr>
        <w:t xml:space="preserve">مناقشه دوم، </w:t>
      </w:r>
      <w:r w:rsidR="004020DE" w:rsidRPr="002C1029">
        <w:rPr>
          <w:rFonts w:hint="cs"/>
          <w:rtl/>
        </w:rPr>
        <w:t xml:space="preserve">نقض به نقیضین </w:t>
      </w:r>
      <w:r>
        <w:rPr>
          <w:rFonts w:hint="cs"/>
          <w:rtl/>
        </w:rPr>
        <w:t>است.</w:t>
      </w:r>
      <w:r w:rsidR="004020DE" w:rsidRPr="002C1029">
        <w:rPr>
          <w:rFonts w:hint="cs"/>
          <w:rtl/>
        </w:rPr>
        <w:t xml:space="preserve"> اشکال نقضی به استدلال</w:t>
      </w:r>
      <w:r>
        <w:rPr>
          <w:rFonts w:hint="cs"/>
          <w:rtl/>
        </w:rPr>
        <w:t xml:space="preserve"> مقدمیت</w:t>
      </w:r>
      <w:r w:rsidR="004020DE" w:rsidRPr="002C1029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است </w:t>
      </w:r>
      <w:r w:rsidR="004020DE" w:rsidRPr="002C1029">
        <w:rPr>
          <w:rFonts w:hint="cs"/>
          <w:rtl/>
        </w:rPr>
        <w:t>که عین فرمایش شما در نقیضین هم می</w:t>
      </w:r>
      <w:r w:rsidR="006342AB" w:rsidRPr="002C1029">
        <w:rPr>
          <w:rtl/>
        </w:rPr>
        <w:softHyphen/>
      </w:r>
      <w:r w:rsidR="004020DE" w:rsidRPr="002C1029">
        <w:rPr>
          <w:rFonts w:hint="cs"/>
          <w:rtl/>
        </w:rPr>
        <w:t xml:space="preserve">آید </w:t>
      </w:r>
      <w:r w:rsidR="007C0FF2">
        <w:rPr>
          <w:rFonts w:hint="cs"/>
          <w:rtl/>
        </w:rPr>
        <w:t>درحالی‌که</w:t>
      </w:r>
      <w:r w:rsidR="004020DE" w:rsidRPr="002C1029">
        <w:rPr>
          <w:rFonts w:hint="cs"/>
          <w:rtl/>
        </w:rPr>
        <w:t xml:space="preserve"> در </w:t>
      </w:r>
      <w:r w:rsidR="006342AB" w:rsidRPr="002C1029">
        <w:rPr>
          <w:rFonts w:hint="cs"/>
          <w:rtl/>
        </w:rPr>
        <w:t xml:space="preserve">نقیضین شما این اعتقاد را ندارید </w:t>
      </w:r>
      <w:r>
        <w:rPr>
          <w:rFonts w:hint="cs"/>
          <w:rtl/>
        </w:rPr>
        <w:t>و</w:t>
      </w:r>
      <w:r w:rsidR="006342AB" w:rsidRPr="002C1029">
        <w:rPr>
          <w:rFonts w:hint="cs"/>
          <w:rtl/>
        </w:rPr>
        <w:t xml:space="preserve"> قائل به اين نيستيد که عدم نقيض، مقدمه نقيض ديگر است.</w:t>
      </w:r>
    </w:p>
    <w:p w:rsidR="007B6280" w:rsidRDefault="007C0FF2" w:rsidP="008D40FC">
      <w:pPr>
        <w:rPr>
          <w:rtl/>
        </w:rPr>
      </w:pPr>
      <w:r>
        <w:rPr>
          <w:rFonts w:hint="cs"/>
          <w:rtl/>
        </w:rPr>
        <w:t>همان‌طور</w:t>
      </w:r>
      <w:r w:rsidR="00F54E4E">
        <w:rPr>
          <w:rFonts w:hint="cs"/>
          <w:rtl/>
        </w:rPr>
        <w:t xml:space="preserve"> که سواد و بیاض،</w:t>
      </w:r>
      <w:r w:rsidR="004020DE" w:rsidRPr="002C1029">
        <w:rPr>
          <w:rFonts w:hint="cs"/>
          <w:rtl/>
        </w:rPr>
        <w:t xml:space="preserve"> </w:t>
      </w:r>
      <w:r w:rsidR="006342AB" w:rsidRPr="002C1029">
        <w:rPr>
          <w:rFonts w:hint="cs"/>
          <w:rtl/>
        </w:rPr>
        <w:t>جلوس و قيام و .</w:t>
      </w:r>
      <w:r w:rsidR="004020DE" w:rsidRPr="002C1029">
        <w:rPr>
          <w:rFonts w:hint="cs"/>
          <w:rtl/>
        </w:rPr>
        <w:t xml:space="preserve">.. تمانع دارند و از تمانع به مانعیت </w:t>
      </w:r>
      <w:r>
        <w:rPr>
          <w:rFonts w:hint="cs"/>
          <w:rtl/>
        </w:rPr>
        <w:t>هرکدام</w:t>
      </w:r>
      <w:r w:rsidR="004020DE" w:rsidRPr="002C1029">
        <w:rPr>
          <w:rFonts w:hint="cs"/>
          <w:rtl/>
        </w:rPr>
        <w:t xml:space="preserve"> برای دیگری</w:t>
      </w:r>
      <w:r w:rsidR="006342AB" w:rsidRPr="002C1029">
        <w:rPr>
          <w:rFonts w:hint="cs"/>
          <w:rtl/>
        </w:rPr>
        <w:t xml:space="preserve"> </w:t>
      </w:r>
      <w:r>
        <w:rPr>
          <w:rFonts w:hint="cs"/>
          <w:rtl/>
        </w:rPr>
        <w:t>می‌رسید</w:t>
      </w:r>
      <w:r w:rsidR="004020DE" w:rsidRPr="002C1029">
        <w:rPr>
          <w:rFonts w:hint="cs"/>
          <w:rtl/>
        </w:rPr>
        <w:t xml:space="preserve"> و به این </w:t>
      </w:r>
      <w:r>
        <w:rPr>
          <w:rFonts w:hint="cs"/>
          <w:rtl/>
        </w:rPr>
        <w:t>می‌رسید</w:t>
      </w:r>
      <w:r w:rsidR="004020DE" w:rsidRPr="002C1029">
        <w:rPr>
          <w:rFonts w:hint="cs"/>
          <w:rtl/>
        </w:rPr>
        <w:t xml:space="preserve"> که عدم مانع</w:t>
      </w:r>
      <w:r w:rsidR="00F54E4E">
        <w:rPr>
          <w:rFonts w:hint="cs"/>
          <w:rtl/>
        </w:rPr>
        <w:t>،</w:t>
      </w:r>
      <w:r w:rsidR="004020DE" w:rsidRPr="002C1029">
        <w:rPr>
          <w:rFonts w:hint="cs"/>
          <w:rtl/>
        </w:rPr>
        <w:t xml:space="preserve"> شرط و جزء علت است پس مقدمه است</w:t>
      </w:r>
      <w:r w:rsidR="006342AB" w:rsidRPr="002C1029">
        <w:rPr>
          <w:rFonts w:hint="cs"/>
          <w:rtl/>
        </w:rPr>
        <w:t>؛</w:t>
      </w:r>
      <w:r w:rsidR="004020DE" w:rsidRPr="002C1029">
        <w:rPr>
          <w:rFonts w:hint="cs"/>
          <w:rtl/>
        </w:rPr>
        <w:t xml:space="preserve"> عین این مطلب را </w:t>
      </w:r>
      <w:r>
        <w:rPr>
          <w:rFonts w:hint="cs"/>
          <w:rtl/>
        </w:rPr>
        <w:t>به‌طریق‌اولی</w:t>
      </w:r>
      <w:r w:rsidR="00F54E4E" w:rsidRPr="002C1029">
        <w:rPr>
          <w:rFonts w:hint="cs"/>
          <w:rtl/>
        </w:rPr>
        <w:t xml:space="preserve"> </w:t>
      </w:r>
      <w:r w:rsidR="004020DE" w:rsidRPr="002C1029">
        <w:rPr>
          <w:rFonts w:hint="cs"/>
          <w:rtl/>
        </w:rPr>
        <w:t>در نقیضین می</w:t>
      </w:r>
      <w:r w:rsidR="006342AB" w:rsidRPr="002C1029">
        <w:rPr>
          <w:rtl/>
        </w:rPr>
        <w:softHyphen/>
      </w:r>
      <w:r w:rsidR="00F54E4E">
        <w:rPr>
          <w:rFonts w:hint="cs"/>
          <w:rtl/>
        </w:rPr>
        <w:t xml:space="preserve">توانید بگویید. برای </w:t>
      </w:r>
      <w:r>
        <w:rPr>
          <w:rFonts w:hint="cs"/>
          <w:rtl/>
        </w:rPr>
        <w:t>این‌که</w:t>
      </w:r>
      <w:r w:rsidR="00F54E4E">
        <w:rPr>
          <w:rFonts w:hint="cs"/>
          <w:rtl/>
        </w:rPr>
        <w:t xml:space="preserve"> </w:t>
      </w:r>
      <w:r w:rsidR="007B6280">
        <w:rPr>
          <w:rFonts w:hint="cs"/>
          <w:rtl/>
        </w:rPr>
        <w:t xml:space="preserve">تمانع بین </w:t>
      </w:r>
      <w:r w:rsidR="00F54E4E">
        <w:rPr>
          <w:rFonts w:hint="cs"/>
          <w:rtl/>
        </w:rPr>
        <w:t xml:space="preserve">وجود و عدم </w:t>
      </w:r>
      <w:r>
        <w:rPr>
          <w:rFonts w:hint="cs"/>
          <w:rtl/>
        </w:rPr>
        <w:t>یک‌چیز</w:t>
      </w:r>
      <w:r w:rsidR="003A380C">
        <w:rPr>
          <w:rFonts w:hint="cs"/>
          <w:rtl/>
        </w:rPr>
        <w:t>،</w:t>
      </w:r>
      <w:r w:rsidR="00F54E4E">
        <w:rPr>
          <w:rFonts w:hint="cs"/>
          <w:rtl/>
        </w:rPr>
        <w:t xml:space="preserve"> مثل </w:t>
      </w:r>
      <w:r w:rsidR="004020DE" w:rsidRPr="002C1029">
        <w:rPr>
          <w:rFonts w:hint="cs"/>
          <w:rtl/>
        </w:rPr>
        <w:t>وجود کتاب و عدم کتاب، وجود ازاله و عدم ازاله</w:t>
      </w:r>
      <w:r w:rsidR="007B6280">
        <w:rPr>
          <w:rFonts w:hint="cs"/>
          <w:rtl/>
        </w:rPr>
        <w:t xml:space="preserve">، </w:t>
      </w:r>
      <w:r w:rsidR="004020DE" w:rsidRPr="002C1029">
        <w:rPr>
          <w:rFonts w:hint="cs"/>
          <w:rtl/>
        </w:rPr>
        <w:t xml:space="preserve">خیلی </w:t>
      </w:r>
      <w:r>
        <w:rPr>
          <w:rFonts w:hint="cs"/>
          <w:rtl/>
        </w:rPr>
        <w:t>قوی‌تر</w:t>
      </w:r>
      <w:r w:rsidR="004020DE" w:rsidRPr="002C1029">
        <w:rPr>
          <w:rFonts w:hint="cs"/>
          <w:rtl/>
        </w:rPr>
        <w:t xml:space="preserve"> از ضد است</w:t>
      </w:r>
      <w:r w:rsidR="007B6280">
        <w:rPr>
          <w:rFonts w:hint="cs"/>
          <w:rtl/>
        </w:rPr>
        <w:t>.</w:t>
      </w:r>
    </w:p>
    <w:p w:rsidR="005E143E" w:rsidRDefault="007C68E7" w:rsidP="008D40FC">
      <w:pPr>
        <w:rPr>
          <w:rtl/>
        </w:rPr>
      </w:pPr>
      <w:r w:rsidRPr="002C1029">
        <w:rPr>
          <w:rFonts w:hint="cs"/>
          <w:rtl/>
        </w:rPr>
        <w:t>در این</w:t>
      </w:r>
      <w:r w:rsidR="007B6280">
        <w:rPr>
          <w:rFonts w:hint="cs"/>
          <w:rtl/>
        </w:rPr>
        <w:t>جا</w:t>
      </w:r>
      <w:r w:rsidRPr="002C1029">
        <w:rPr>
          <w:rFonts w:hint="cs"/>
          <w:rtl/>
        </w:rPr>
        <w:t xml:space="preserve"> تمانع</w:t>
      </w:r>
      <w:r w:rsidR="007B6280">
        <w:rPr>
          <w:rFonts w:hint="cs"/>
          <w:rtl/>
        </w:rPr>
        <w:t xml:space="preserve"> </w:t>
      </w:r>
      <w:r w:rsidRPr="002C1029">
        <w:rPr>
          <w:rFonts w:hint="cs"/>
          <w:rtl/>
        </w:rPr>
        <w:t>مقتضی</w:t>
      </w:r>
      <w:r w:rsidR="007B6280">
        <w:rPr>
          <w:rFonts w:hint="cs"/>
          <w:rtl/>
        </w:rPr>
        <w:t xml:space="preserve"> این است که یکی مانع دیگری باشد</w:t>
      </w:r>
      <w:r w:rsidRPr="002C1029">
        <w:rPr>
          <w:rFonts w:hint="cs"/>
          <w:rtl/>
        </w:rPr>
        <w:t xml:space="preserve"> و این مستلزم این است که بگویید</w:t>
      </w:r>
      <w:r w:rsidR="007B6280">
        <w:rPr>
          <w:rFonts w:hint="cs"/>
          <w:rtl/>
        </w:rPr>
        <w:t xml:space="preserve">: </w:t>
      </w:r>
      <w:r w:rsidRPr="002C1029">
        <w:rPr>
          <w:rFonts w:hint="cs"/>
          <w:rtl/>
        </w:rPr>
        <w:t>وجود هر یک از این نقضین</w:t>
      </w:r>
      <w:r w:rsidR="007B6280">
        <w:rPr>
          <w:rFonts w:hint="cs"/>
          <w:rtl/>
        </w:rPr>
        <w:t>،</w:t>
      </w:r>
      <w:r w:rsidR="003A380C">
        <w:rPr>
          <w:rFonts w:hint="cs"/>
          <w:rtl/>
        </w:rPr>
        <w:t xml:space="preserve"> متوقف بر عدم مقابل آن</w:t>
      </w:r>
      <w:r w:rsidRPr="002C1029">
        <w:rPr>
          <w:rFonts w:hint="cs"/>
          <w:rtl/>
        </w:rPr>
        <w:t xml:space="preserve"> است</w:t>
      </w:r>
      <w:r w:rsidR="007B6280">
        <w:rPr>
          <w:rFonts w:hint="cs"/>
          <w:rtl/>
        </w:rPr>
        <w:t>؛</w:t>
      </w:r>
      <w:r w:rsidR="00FA77CE" w:rsidRPr="002C1029">
        <w:rPr>
          <w:rFonts w:hint="cs"/>
          <w:rtl/>
        </w:rPr>
        <w:t xml:space="preserve"> یعنی باید بگویید</w:t>
      </w:r>
      <w:r w:rsidR="007B6280">
        <w:rPr>
          <w:rFonts w:hint="cs"/>
          <w:rtl/>
        </w:rPr>
        <w:t>: وجود الف ب</w:t>
      </w:r>
      <w:r w:rsidR="00FA77CE" w:rsidRPr="002C1029">
        <w:rPr>
          <w:rFonts w:hint="cs"/>
          <w:rtl/>
        </w:rPr>
        <w:t xml:space="preserve">ا عدم الف تمانع دارند و </w:t>
      </w:r>
      <w:r w:rsidR="007C0FF2">
        <w:rPr>
          <w:rFonts w:hint="cs"/>
          <w:rtl/>
        </w:rPr>
        <w:t>قابل‌جمع</w:t>
      </w:r>
      <w:r w:rsidR="00FA77CE" w:rsidRPr="002C1029">
        <w:rPr>
          <w:rFonts w:hint="cs"/>
          <w:rtl/>
        </w:rPr>
        <w:t xml:space="preserve"> نیستند</w:t>
      </w:r>
      <w:r w:rsidR="007B6280">
        <w:rPr>
          <w:rFonts w:hint="cs"/>
          <w:rtl/>
        </w:rPr>
        <w:t>؛ مثل سواد و بیاض.</w:t>
      </w:r>
      <w:r w:rsidR="003A380C">
        <w:rPr>
          <w:rFonts w:hint="cs"/>
          <w:rtl/>
        </w:rPr>
        <w:t xml:space="preserve"> اگر تمانع دارند </w:t>
      </w:r>
      <w:r w:rsidR="003A380C" w:rsidRPr="002C1029">
        <w:rPr>
          <w:rFonts w:hint="cs"/>
          <w:rtl/>
        </w:rPr>
        <w:t>باید</w:t>
      </w:r>
      <w:r w:rsidR="003A380C">
        <w:rPr>
          <w:rFonts w:hint="cs"/>
          <w:rtl/>
        </w:rPr>
        <w:t xml:space="preserve"> عدم مقابل</w:t>
      </w:r>
      <w:r w:rsidR="00FA77CE" w:rsidRPr="002C1029">
        <w:rPr>
          <w:rFonts w:hint="cs"/>
          <w:rtl/>
        </w:rPr>
        <w:t xml:space="preserve">، مقدمه این باشد و عدم عدم باید مقدمه برای وجود باشد. سواد و بیاض تمانع دارند و سواد مانع </w:t>
      </w:r>
      <w:r w:rsidR="005E143E">
        <w:rPr>
          <w:rFonts w:hint="cs"/>
          <w:rtl/>
        </w:rPr>
        <w:t>است پس</w:t>
      </w:r>
      <w:r w:rsidR="00FA77CE" w:rsidRPr="002C1029">
        <w:rPr>
          <w:rFonts w:hint="cs"/>
          <w:rtl/>
        </w:rPr>
        <w:t xml:space="preserve"> عدم سواد</w:t>
      </w:r>
      <w:r w:rsidR="005E143E">
        <w:rPr>
          <w:rFonts w:hint="cs"/>
          <w:rtl/>
        </w:rPr>
        <w:t xml:space="preserve">، شرط و مقدمه </w:t>
      </w:r>
      <w:r w:rsidR="007C0FF2">
        <w:rPr>
          <w:rFonts w:hint="cs"/>
          <w:rtl/>
        </w:rPr>
        <w:t>می‌شود</w:t>
      </w:r>
      <w:r w:rsidR="005E143E">
        <w:rPr>
          <w:rFonts w:hint="cs"/>
          <w:rtl/>
        </w:rPr>
        <w:t>.</w:t>
      </w:r>
    </w:p>
    <w:p w:rsidR="007C0FF2" w:rsidRPr="002B7EFF" w:rsidRDefault="007C0FF2" w:rsidP="00A82D0F">
      <w:pPr>
        <w:pStyle w:val="Heading2"/>
        <w:rPr>
          <w:sz w:val="42"/>
          <w:szCs w:val="42"/>
          <w:rtl/>
        </w:rPr>
      </w:pPr>
      <w:bookmarkStart w:id="4" w:name="_Toc403567151"/>
      <w:r w:rsidRPr="002B7EFF">
        <w:rPr>
          <w:rFonts w:hint="cs"/>
          <w:sz w:val="42"/>
          <w:szCs w:val="42"/>
          <w:rtl/>
        </w:rPr>
        <w:t>عدم العدم، وجود است نه مقدمه وجود</w:t>
      </w:r>
      <w:bookmarkEnd w:id="4"/>
    </w:p>
    <w:p w:rsidR="005E143E" w:rsidRDefault="00DB53AC" w:rsidP="008D40FC">
      <w:pPr>
        <w:rPr>
          <w:rtl/>
        </w:rPr>
      </w:pPr>
      <w:r w:rsidRPr="002C1029">
        <w:rPr>
          <w:rFonts w:hint="cs"/>
          <w:rtl/>
        </w:rPr>
        <w:t>لازمه این مطلب این است که عدم العدم</w:t>
      </w:r>
      <w:r w:rsidR="005E143E">
        <w:rPr>
          <w:rFonts w:hint="cs"/>
          <w:rtl/>
        </w:rPr>
        <w:t>،</w:t>
      </w:r>
      <w:r w:rsidRPr="002C1029">
        <w:rPr>
          <w:rFonts w:hint="cs"/>
          <w:rtl/>
        </w:rPr>
        <w:t xml:space="preserve"> </w:t>
      </w:r>
      <w:r w:rsidR="005E143E" w:rsidRPr="002C1029">
        <w:rPr>
          <w:rFonts w:hint="cs"/>
          <w:rtl/>
        </w:rPr>
        <w:t xml:space="preserve">مقدمه </w:t>
      </w:r>
      <w:r w:rsidR="005E143E">
        <w:rPr>
          <w:rFonts w:hint="cs"/>
          <w:rtl/>
        </w:rPr>
        <w:t>وجود</w:t>
      </w:r>
      <w:r w:rsidRPr="002C1029">
        <w:rPr>
          <w:rFonts w:hint="cs"/>
          <w:rtl/>
        </w:rPr>
        <w:t xml:space="preserve"> شود </w:t>
      </w:r>
      <w:r w:rsidR="007C0FF2">
        <w:rPr>
          <w:rFonts w:hint="cs"/>
          <w:rtl/>
        </w:rPr>
        <w:t>درحالی‌که</w:t>
      </w:r>
      <w:r w:rsidR="005E143E">
        <w:rPr>
          <w:rFonts w:hint="cs"/>
          <w:rtl/>
        </w:rPr>
        <w:t xml:space="preserve"> عدم العدم، همان وجود است </w:t>
      </w:r>
      <w:r w:rsidRPr="002C1029">
        <w:rPr>
          <w:rFonts w:hint="cs"/>
          <w:rtl/>
        </w:rPr>
        <w:t xml:space="preserve">و </w:t>
      </w:r>
      <w:r w:rsidR="005E143E">
        <w:rPr>
          <w:rFonts w:hint="cs"/>
          <w:rtl/>
        </w:rPr>
        <w:t xml:space="preserve">عدم العدم </w:t>
      </w:r>
      <w:r w:rsidR="007C0FF2">
        <w:rPr>
          <w:rFonts w:hint="eastAsia"/>
          <w:rtl/>
        </w:rPr>
        <w:t>باوجود</w:t>
      </w:r>
      <w:r w:rsidRPr="002C1029">
        <w:rPr>
          <w:rFonts w:hint="cs"/>
          <w:rtl/>
        </w:rPr>
        <w:t xml:space="preserve"> در رتبه واحده هستند نه </w:t>
      </w:r>
      <w:r w:rsidR="007C0FF2">
        <w:rPr>
          <w:rFonts w:hint="cs"/>
          <w:rtl/>
        </w:rPr>
        <w:t>این‌که</w:t>
      </w:r>
      <w:r w:rsidRPr="002C1029">
        <w:rPr>
          <w:rFonts w:hint="cs"/>
          <w:rtl/>
        </w:rPr>
        <w:t xml:space="preserve"> مقدمه باشد.</w:t>
      </w:r>
      <w:r w:rsidR="005E143E">
        <w:rPr>
          <w:rFonts w:hint="cs"/>
          <w:rtl/>
        </w:rPr>
        <w:t xml:space="preserve"> سلب در سلب، وجود و ایجاب </w:t>
      </w:r>
      <w:r w:rsidR="007C0FF2">
        <w:rPr>
          <w:rFonts w:hint="cs"/>
          <w:rtl/>
        </w:rPr>
        <w:t>می‌شود</w:t>
      </w:r>
      <w:r w:rsidR="005E143E">
        <w:rPr>
          <w:rFonts w:hint="cs"/>
          <w:rtl/>
        </w:rPr>
        <w:t xml:space="preserve"> نه مقدمه وجود. حتی </w:t>
      </w:r>
      <w:r w:rsidR="00D507B4" w:rsidRPr="002C1029">
        <w:rPr>
          <w:rFonts w:hint="cs"/>
          <w:rtl/>
        </w:rPr>
        <w:t>اگر بگوییم</w:t>
      </w:r>
      <w:r w:rsidR="005E143E">
        <w:rPr>
          <w:rFonts w:hint="cs"/>
          <w:rtl/>
        </w:rPr>
        <w:t>:</w:t>
      </w:r>
      <w:r w:rsidR="00D507B4" w:rsidRPr="002C1029">
        <w:rPr>
          <w:rFonts w:hint="cs"/>
          <w:rtl/>
        </w:rPr>
        <w:t xml:space="preserve"> سلب در سلب</w:t>
      </w:r>
      <w:r w:rsidR="005E143E">
        <w:rPr>
          <w:rFonts w:hint="cs"/>
          <w:rtl/>
        </w:rPr>
        <w:t>،</w:t>
      </w:r>
      <w:r w:rsidR="00D507B4" w:rsidRPr="002C1029">
        <w:rPr>
          <w:rFonts w:hint="cs"/>
          <w:rtl/>
        </w:rPr>
        <w:t xml:space="preserve"> مقدمه وجود ای</w:t>
      </w:r>
      <w:r w:rsidR="005E143E">
        <w:rPr>
          <w:rFonts w:hint="cs"/>
          <w:rtl/>
        </w:rPr>
        <w:t xml:space="preserve">ن شیء است این ارتفاع نقیضین است چون معلوم </w:t>
      </w:r>
      <w:r w:rsidR="007C0FF2">
        <w:rPr>
          <w:rFonts w:hint="cs"/>
          <w:rtl/>
        </w:rPr>
        <w:t>می‌شود</w:t>
      </w:r>
      <w:r w:rsidR="005E143E">
        <w:rPr>
          <w:rFonts w:hint="cs"/>
          <w:rtl/>
        </w:rPr>
        <w:t xml:space="preserve"> که در یک جایی </w:t>
      </w:r>
      <w:r w:rsidR="007C0FF2">
        <w:rPr>
          <w:rFonts w:hint="cs"/>
          <w:rtl/>
        </w:rPr>
        <w:t>هیچ‌کدام</w:t>
      </w:r>
      <w:r w:rsidR="005E143E">
        <w:rPr>
          <w:rFonts w:hint="cs"/>
          <w:rtl/>
        </w:rPr>
        <w:t xml:space="preserve"> از </w:t>
      </w:r>
      <w:r w:rsidR="007C0FF2">
        <w:rPr>
          <w:rFonts w:hint="cs"/>
          <w:rtl/>
        </w:rPr>
        <w:t>این‌ها</w:t>
      </w:r>
      <w:r w:rsidR="005E143E">
        <w:rPr>
          <w:rFonts w:hint="cs"/>
          <w:rtl/>
        </w:rPr>
        <w:t xml:space="preserve"> وجود ندارند (چون یکی عدم است و دیگری مقدمه وجود و هنوز وجود پیدا نکرده است).</w:t>
      </w:r>
    </w:p>
    <w:p w:rsidR="004020DE" w:rsidRPr="002C1029" w:rsidRDefault="00EC01C6" w:rsidP="008D40FC">
      <w:pPr>
        <w:rPr>
          <w:rtl/>
        </w:rPr>
      </w:pPr>
      <w:r>
        <w:rPr>
          <w:rFonts w:hint="cs"/>
          <w:rtl/>
        </w:rPr>
        <w:t xml:space="preserve">پس </w:t>
      </w:r>
      <w:r w:rsidR="00D507B4" w:rsidRPr="002C1029">
        <w:rPr>
          <w:rFonts w:hint="cs"/>
          <w:rtl/>
        </w:rPr>
        <w:t xml:space="preserve">اگر </w:t>
      </w:r>
      <w:r w:rsidR="007C0FF2">
        <w:rPr>
          <w:rFonts w:hint="cs"/>
          <w:rtl/>
        </w:rPr>
        <w:t>به‌صرف</w:t>
      </w:r>
      <w:r w:rsidR="00D507B4" w:rsidRPr="002C1029">
        <w:rPr>
          <w:rFonts w:hint="cs"/>
          <w:rtl/>
        </w:rPr>
        <w:t xml:space="preserve"> تمانع بخواهید قائل </w:t>
      </w:r>
      <w:r w:rsidR="005E143E" w:rsidRPr="002C1029">
        <w:rPr>
          <w:rFonts w:hint="cs"/>
          <w:rtl/>
        </w:rPr>
        <w:t xml:space="preserve">به مانعیت </w:t>
      </w:r>
      <w:r w:rsidR="00D507B4" w:rsidRPr="002C1029">
        <w:rPr>
          <w:rFonts w:hint="cs"/>
          <w:rtl/>
        </w:rPr>
        <w:t>شوید به معنایی ک</w:t>
      </w:r>
      <w:r w:rsidR="005E143E">
        <w:rPr>
          <w:rFonts w:hint="cs"/>
          <w:rtl/>
        </w:rPr>
        <w:t>ه عدم آن، شرط و مقدمه است،</w:t>
      </w:r>
      <w:r>
        <w:rPr>
          <w:rFonts w:hint="cs"/>
          <w:rtl/>
        </w:rPr>
        <w:t xml:space="preserve"> باید این را در نقیضین هم بگویید.</w:t>
      </w:r>
      <w:r w:rsidR="005E143E">
        <w:rPr>
          <w:rFonts w:hint="cs"/>
          <w:rtl/>
        </w:rPr>
        <w:t xml:space="preserve"> </w:t>
      </w:r>
      <w:r>
        <w:rPr>
          <w:rFonts w:hint="cs"/>
          <w:rtl/>
        </w:rPr>
        <w:t xml:space="preserve">چون در نقیضین هم وجود و عدم تمانع دارند و </w:t>
      </w:r>
      <w:r w:rsidR="00D058BE" w:rsidRPr="002C1029">
        <w:rPr>
          <w:rFonts w:hint="cs"/>
          <w:rtl/>
        </w:rPr>
        <w:t xml:space="preserve">اگر وجود از عدم این شیء </w:t>
      </w:r>
      <w:r>
        <w:rPr>
          <w:rFonts w:hint="cs"/>
          <w:rtl/>
        </w:rPr>
        <w:t>مانع است</w:t>
      </w:r>
      <w:r w:rsidR="00D058BE" w:rsidRPr="002C1029">
        <w:rPr>
          <w:rFonts w:hint="cs"/>
          <w:rtl/>
        </w:rPr>
        <w:t xml:space="preserve"> پس عدم وجود</w:t>
      </w:r>
      <w:r>
        <w:rPr>
          <w:rFonts w:hint="cs"/>
          <w:rtl/>
        </w:rPr>
        <w:t>،</w:t>
      </w:r>
      <w:r w:rsidR="00D058BE" w:rsidRPr="002C1029">
        <w:rPr>
          <w:rFonts w:hint="cs"/>
          <w:rtl/>
        </w:rPr>
        <w:t xml:space="preserve"> مقدمه </w:t>
      </w:r>
      <w:r>
        <w:rPr>
          <w:rFonts w:hint="cs"/>
          <w:rtl/>
        </w:rPr>
        <w:t>برای این وجود است</w:t>
      </w:r>
      <w:r w:rsidR="00D058BE" w:rsidRPr="002C1029">
        <w:rPr>
          <w:rFonts w:hint="cs"/>
          <w:rtl/>
        </w:rPr>
        <w:t xml:space="preserve"> </w:t>
      </w:r>
      <w:r w:rsidR="007C0FF2">
        <w:rPr>
          <w:rFonts w:hint="cs"/>
          <w:rtl/>
        </w:rPr>
        <w:t>درحالی‌که</w:t>
      </w:r>
      <w:r w:rsidR="00D058BE" w:rsidRPr="002C1029">
        <w:rPr>
          <w:rFonts w:hint="cs"/>
          <w:rtl/>
        </w:rPr>
        <w:t xml:space="preserve"> عدم الوجود</w:t>
      </w:r>
      <w:r>
        <w:rPr>
          <w:rFonts w:hint="cs"/>
          <w:rtl/>
        </w:rPr>
        <w:t>،</w:t>
      </w:r>
      <w:r w:rsidR="00D058BE" w:rsidRPr="002C1029">
        <w:rPr>
          <w:rFonts w:hint="cs"/>
          <w:rtl/>
        </w:rPr>
        <w:t xml:space="preserve"> همان وجود است و مقدمه نیست</w:t>
      </w:r>
      <w:r w:rsidR="007C0FF2">
        <w:rPr>
          <w:rFonts w:hint="eastAsia"/>
          <w:rtl/>
        </w:rPr>
        <w:t>؛</w:t>
      </w:r>
      <w:r w:rsidR="007C0FF2">
        <w:rPr>
          <w:rtl/>
        </w:rPr>
        <w:t xml:space="preserve"> </w:t>
      </w:r>
      <w:r w:rsidR="00D058BE" w:rsidRPr="002C1029">
        <w:rPr>
          <w:rFonts w:hint="cs"/>
          <w:rtl/>
        </w:rPr>
        <w:t xml:space="preserve">بنابراین از نگاه تمانع و تنافر به مقدمیت </w:t>
      </w:r>
      <w:r w:rsidR="007C0FF2">
        <w:rPr>
          <w:rFonts w:hint="cs"/>
          <w:rtl/>
        </w:rPr>
        <w:t>نمی‌توان</w:t>
      </w:r>
      <w:r w:rsidR="00D058BE" w:rsidRPr="002C1029">
        <w:rPr>
          <w:rFonts w:hint="cs"/>
          <w:rtl/>
        </w:rPr>
        <w:t xml:space="preserve"> رسید</w:t>
      </w:r>
      <w:r w:rsidR="00134166" w:rsidRPr="002C1029">
        <w:rPr>
          <w:rFonts w:hint="cs"/>
          <w:rtl/>
        </w:rPr>
        <w:t>.</w:t>
      </w:r>
    </w:p>
    <w:p w:rsidR="00134166" w:rsidRPr="002C1029" w:rsidRDefault="00EC01C6" w:rsidP="00883C6D">
      <w:pPr>
        <w:pStyle w:val="Heading1"/>
        <w:rPr>
          <w:rtl/>
        </w:rPr>
      </w:pPr>
      <w:bookmarkStart w:id="5" w:name="_Toc403567152"/>
      <w:r>
        <w:rPr>
          <w:rFonts w:hint="cs"/>
          <w:rtl/>
        </w:rPr>
        <w:lastRenderedPageBreak/>
        <w:t>جواب بر مناقشه دوم</w:t>
      </w:r>
      <w:bookmarkEnd w:id="5"/>
    </w:p>
    <w:p w:rsidR="00147400" w:rsidRDefault="00EC01C6" w:rsidP="008D40FC">
      <w:pPr>
        <w:rPr>
          <w:rtl/>
        </w:rPr>
      </w:pPr>
      <w:r>
        <w:rPr>
          <w:rFonts w:hint="cs"/>
          <w:rtl/>
        </w:rPr>
        <w:t xml:space="preserve">بعضی </w:t>
      </w:r>
      <w:r w:rsidR="007C0FF2">
        <w:rPr>
          <w:rFonts w:hint="cs"/>
          <w:rtl/>
        </w:rPr>
        <w:t>این‌گونه</w:t>
      </w:r>
      <w:r w:rsidR="00134166" w:rsidRPr="002C1029">
        <w:rPr>
          <w:rFonts w:hint="cs"/>
          <w:rtl/>
        </w:rPr>
        <w:t xml:space="preserve"> جواب </w:t>
      </w:r>
      <w:r w:rsidR="007C0FF2">
        <w:rPr>
          <w:rFonts w:hint="cs"/>
          <w:rtl/>
        </w:rPr>
        <w:t>داده‌اند</w:t>
      </w:r>
      <w:r>
        <w:rPr>
          <w:rFonts w:hint="cs"/>
          <w:rtl/>
        </w:rPr>
        <w:t>:</w:t>
      </w:r>
      <w:r w:rsidR="00134166" w:rsidRPr="002C1029">
        <w:rPr>
          <w:rFonts w:hint="cs"/>
          <w:rtl/>
        </w:rPr>
        <w:t xml:space="preserve"> </w:t>
      </w:r>
      <w:r w:rsidR="00C40DD0" w:rsidRPr="002C1029">
        <w:rPr>
          <w:rFonts w:hint="cs"/>
          <w:rtl/>
        </w:rPr>
        <w:t xml:space="preserve">تمانع </w:t>
      </w:r>
      <w:r w:rsidR="007C0FF2">
        <w:rPr>
          <w:rFonts w:hint="cs"/>
          <w:rtl/>
        </w:rPr>
        <w:t>درجایی</w:t>
      </w:r>
      <w:r w:rsidR="00134166" w:rsidRPr="002C1029">
        <w:rPr>
          <w:rFonts w:hint="cs"/>
          <w:rtl/>
        </w:rPr>
        <w:t xml:space="preserve"> </w:t>
      </w:r>
      <w:r w:rsidR="00C40DD0" w:rsidRPr="002C1029">
        <w:rPr>
          <w:rFonts w:hint="cs"/>
          <w:rtl/>
        </w:rPr>
        <w:t xml:space="preserve">مستلزم این است که یکی از </w:t>
      </w:r>
      <w:r w:rsidR="00147400">
        <w:rPr>
          <w:rFonts w:hint="cs"/>
          <w:rtl/>
        </w:rPr>
        <w:t>آن دو</w:t>
      </w:r>
      <w:r w:rsidR="00C40DD0" w:rsidRPr="002C1029">
        <w:rPr>
          <w:rFonts w:hint="cs"/>
          <w:rtl/>
        </w:rPr>
        <w:t xml:space="preserve"> مقدمه برای دیگری باشد</w:t>
      </w:r>
      <w:r w:rsidR="00147400" w:rsidRPr="00147400">
        <w:rPr>
          <w:rFonts w:hint="cs"/>
          <w:rtl/>
        </w:rPr>
        <w:t xml:space="preserve"> </w:t>
      </w:r>
      <w:r w:rsidR="00147400" w:rsidRPr="002C1029">
        <w:rPr>
          <w:rFonts w:hint="cs"/>
          <w:rtl/>
        </w:rPr>
        <w:t>که دو امر وجودی باشند</w:t>
      </w:r>
      <w:r w:rsidR="00147400">
        <w:rPr>
          <w:rFonts w:hint="cs"/>
          <w:rtl/>
        </w:rPr>
        <w:t xml:space="preserve"> نه اینکه یکی وجودی و دیگری عدمی باشد (در نقیضین، یکی وجودی و دیگری عدمی است پس اشکال نقضی وارد نیست)</w:t>
      </w:r>
      <w:r w:rsidR="00C40DD0" w:rsidRPr="002C1029">
        <w:rPr>
          <w:rFonts w:hint="cs"/>
          <w:rtl/>
        </w:rPr>
        <w:t>.</w:t>
      </w:r>
      <w:r w:rsidR="00147400">
        <w:rPr>
          <w:rFonts w:hint="cs"/>
          <w:rtl/>
        </w:rPr>
        <w:t xml:space="preserve"> این جواب </w:t>
      </w:r>
      <w:r w:rsidR="007C0FF2">
        <w:rPr>
          <w:rFonts w:hint="cs"/>
          <w:rtl/>
        </w:rPr>
        <w:t>درواقع</w:t>
      </w:r>
      <w:r w:rsidR="00134166" w:rsidRPr="002C1029">
        <w:rPr>
          <w:rFonts w:hint="cs"/>
          <w:rtl/>
        </w:rPr>
        <w:t xml:space="preserve"> </w:t>
      </w:r>
      <w:r w:rsidR="00147400">
        <w:rPr>
          <w:rFonts w:hint="cs"/>
          <w:rtl/>
        </w:rPr>
        <w:t>تصرف</w:t>
      </w:r>
      <w:r w:rsidR="00147400" w:rsidRPr="002C1029">
        <w:rPr>
          <w:rFonts w:hint="cs"/>
          <w:rtl/>
        </w:rPr>
        <w:t xml:space="preserve"> </w:t>
      </w:r>
      <w:r w:rsidR="00134166" w:rsidRPr="002C1029">
        <w:rPr>
          <w:rFonts w:hint="cs"/>
          <w:rtl/>
        </w:rPr>
        <w:t>در اصل دلیل</w:t>
      </w:r>
      <w:r w:rsidR="00147400">
        <w:rPr>
          <w:rFonts w:hint="cs"/>
          <w:rtl/>
        </w:rPr>
        <w:t xml:space="preserve"> است.</w:t>
      </w:r>
    </w:p>
    <w:p w:rsidR="00F90729" w:rsidRPr="002C1029" w:rsidRDefault="00147400" w:rsidP="008D40FC">
      <w:pPr>
        <w:rPr>
          <w:rtl/>
        </w:rPr>
      </w:pPr>
      <w:r>
        <w:rPr>
          <w:rFonts w:hint="cs"/>
          <w:rtl/>
        </w:rPr>
        <w:t>البته</w:t>
      </w:r>
      <w:r w:rsidR="00F90729" w:rsidRPr="002C1029">
        <w:rPr>
          <w:rFonts w:hint="cs"/>
          <w:rtl/>
        </w:rPr>
        <w:t xml:space="preserve"> برخی این جواب</w:t>
      </w:r>
      <w:r>
        <w:rPr>
          <w:rFonts w:hint="cs"/>
          <w:rtl/>
        </w:rPr>
        <w:t xml:space="preserve"> را قبول </w:t>
      </w:r>
      <w:r w:rsidR="007C0FF2">
        <w:rPr>
          <w:rFonts w:hint="cs"/>
          <w:rtl/>
        </w:rPr>
        <w:t>نکرده‌اند</w:t>
      </w:r>
      <w:r>
        <w:rPr>
          <w:rFonts w:hint="cs"/>
          <w:rtl/>
        </w:rPr>
        <w:t xml:space="preserve"> و</w:t>
      </w:r>
      <w:r w:rsidR="00F90729" w:rsidRPr="002C1029">
        <w:rPr>
          <w:rFonts w:hint="cs"/>
          <w:rtl/>
        </w:rPr>
        <w:t xml:space="preserve"> </w:t>
      </w:r>
      <w:r w:rsidR="007C0FF2">
        <w:rPr>
          <w:rFonts w:hint="cs"/>
          <w:rtl/>
        </w:rPr>
        <w:t>گفته‌اند</w:t>
      </w:r>
      <w:r>
        <w:rPr>
          <w:rFonts w:hint="cs"/>
          <w:rtl/>
        </w:rPr>
        <w:t>:</w:t>
      </w:r>
      <w:r w:rsidR="00F90729" w:rsidRPr="002C1029">
        <w:rPr>
          <w:rFonts w:hint="cs"/>
          <w:rtl/>
        </w:rPr>
        <w:t xml:space="preserve"> شما با مسائل بازی </w:t>
      </w:r>
      <w:r w:rsidR="007C0FF2">
        <w:rPr>
          <w:rFonts w:hint="cs"/>
          <w:rtl/>
        </w:rPr>
        <w:t>می‌کنید</w:t>
      </w:r>
      <w:r>
        <w:rPr>
          <w:rFonts w:hint="cs"/>
          <w:rtl/>
        </w:rPr>
        <w:t>؛ اما</w:t>
      </w:r>
      <w:r w:rsidR="00F90729" w:rsidRPr="002C1029">
        <w:rPr>
          <w:rFonts w:hint="cs"/>
          <w:rtl/>
        </w:rPr>
        <w:t xml:space="preserve"> به نظر </w:t>
      </w:r>
      <w:r w:rsidR="007C0FF2">
        <w:rPr>
          <w:rFonts w:hint="cs"/>
          <w:rtl/>
        </w:rPr>
        <w:t>می‌آید</w:t>
      </w:r>
      <w:r>
        <w:rPr>
          <w:rFonts w:hint="cs"/>
          <w:rtl/>
        </w:rPr>
        <w:t xml:space="preserve"> جواب درست</w:t>
      </w:r>
      <w:r w:rsidR="00F90729" w:rsidRPr="002C1029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چون تمانع بین وجودیین</w:t>
      </w:r>
      <w:r w:rsidR="00F90729" w:rsidRPr="002C1029">
        <w:rPr>
          <w:rFonts w:hint="cs"/>
          <w:rtl/>
        </w:rPr>
        <w:t xml:space="preserve">، موجب تقدم </w:t>
      </w:r>
      <w:r w:rsidR="007C0FF2">
        <w:rPr>
          <w:rFonts w:hint="cs"/>
          <w:rtl/>
        </w:rPr>
        <w:t>ی</w:t>
      </w:r>
      <w:r w:rsidR="007C0FF2">
        <w:rPr>
          <w:rFonts w:hint="eastAsia"/>
          <w:rtl/>
        </w:rPr>
        <w:t>ک‌طرف</w:t>
      </w:r>
      <w:r w:rsidR="00F90729" w:rsidRPr="002C1029">
        <w:rPr>
          <w:rFonts w:hint="cs"/>
          <w:rtl/>
        </w:rPr>
        <w:t xml:space="preserve"> بر دیگری </w:t>
      </w:r>
      <w:r w:rsidR="007C0FF2">
        <w:rPr>
          <w:rFonts w:hint="cs"/>
          <w:rtl/>
        </w:rPr>
        <w:t>می‌شود</w:t>
      </w:r>
      <w:r w:rsidR="00F90729" w:rsidRPr="002C1029">
        <w:rPr>
          <w:rFonts w:hint="cs"/>
          <w:rtl/>
        </w:rPr>
        <w:t>.</w:t>
      </w:r>
      <w:r>
        <w:rPr>
          <w:rFonts w:hint="cs"/>
          <w:rtl/>
        </w:rPr>
        <w:t xml:space="preserve"> در نقیضین عدم عدم</w:t>
      </w:r>
      <w:r w:rsidR="00F300CC" w:rsidRPr="002C1029">
        <w:rPr>
          <w:rFonts w:hint="cs"/>
          <w:rtl/>
        </w:rPr>
        <w:t>، وجود است و دو چیز نیست</w:t>
      </w:r>
      <w:r>
        <w:rPr>
          <w:rFonts w:hint="cs"/>
          <w:rtl/>
        </w:rPr>
        <w:t>. جایی که عدم یکی</w:t>
      </w:r>
      <w:r w:rsidR="00F300CC" w:rsidRPr="002C1029">
        <w:rPr>
          <w:rFonts w:hint="cs"/>
          <w:rtl/>
        </w:rPr>
        <w:t xml:space="preserve">، عین دیگری نباشد آنجا مقدمه </w:t>
      </w:r>
      <w:r w:rsidR="007C0FF2">
        <w:rPr>
          <w:rFonts w:hint="cs"/>
          <w:rtl/>
        </w:rPr>
        <w:t>می‌شود</w:t>
      </w:r>
      <w:r w:rsidR="00081F54">
        <w:rPr>
          <w:rFonts w:hint="cs"/>
          <w:rtl/>
        </w:rPr>
        <w:t>.</w:t>
      </w:r>
      <w:r>
        <w:rPr>
          <w:rFonts w:hint="cs"/>
          <w:rtl/>
        </w:rPr>
        <w:t xml:space="preserve"> در نقیضین</w:t>
      </w:r>
      <w:r w:rsidR="00F300CC" w:rsidRPr="002C1029">
        <w:rPr>
          <w:rFonts w:hint="cs"/>
          <w:rtl/>
        </w:rPr>
        <w:t>، عدم وجود، همان وجود است</w:t>
      </w:r>
      <w:r w:rsidR="00081F54">
        <w:rPr>
          <w:rFonts w:hint="cs"/>
          <w:rtl/>
        </w:rPr>
        <w:t xml:space="preserve"> اما</w:t>
      </w:r>
      <w:r w:rsidR="00F300CC" w:rsidRPr="002C1029">
        <w:rPr>
          <w:rFonts w:hint="cs"/>
          <w:rtl/>
        </w:rPr>
        <w:t xml:space="preserve"> عدم سواد</w:t>
      </w:r>
      <w:r w:rsidR="00081F54">
        <w:rPr>
          <w:rFonts w:hint="cs"/>
          <w:rtl/>
        </w:rPr>
        <w:t>،</w:t>
      </w:r>
      <w:r w:rsidR="00F300CC" w:rsidRPr="002C1029">
        <w:rPr>
          <w:rFonts w:hint="cs"/>
          <w:rtl/>
        </w:rPr>
        <w:t xml:space="preserve"> بیاض نیست بخصوص در ضدهایی که ثالث دارند</w:t>
      </w:r>
      <w:r w:rsidR="00081F54">
        <w:rPr>
          <w:rFonts w:hint="cs"/>
          <w:rtl/>
        </w:rPr>
        <w:t>.</w:t>
      </w:r>
    </w:p>
    <w:p w:rsidR="00081F54" w:rsidRDefault="00377E35" w:rsidP="008D40FC">
      <w:pPr>
        <w:rPr>
          <w:rtl/>
        </w:rPr>
      </w:pPr>
      <w:r w:rsidRPr="002C1029">
        <w:rPr>
          <w:rFonts w:hint="cs"/>
          <w:rtl/>
        </w:rPr>
        <w:t xml:space="preserve">بنابراین این نکته نشان </w:t>
      </w:r>
      <w:r w:rsidR="007C0FF2">
        <w:rPr>
          <w:rFonts w:hint="cs"/>
          <w:rtl/>
        </w:rPr>
        <w:t>می‌دهد</w:t>
      </w:r>
      <w:r w:rsidR="00081F54">
        <w:rPr>
          <w:rFonts w:hint="cs"/>
          <w:rtl/>
        </w:rPr>
        <w:t xml:space="preserve"> که تمانع در وجود و عدم، یک انتزاع است به خلاف تمانع دو امر وجودی که یک برخورد در عالم واقع است.</w:t>
      </w:r>
      <w:r w:rsidRPr="002C1029">
        <w:rPr>
          <w:rFonts w:hint="cs"/>
          <w:rtl/>
        </w:rPr>
        <w:t xml:space="preserve"> تمانع بین نقیضین یک تحلیل</w:t>
      </w:r>
      <w:r w:rsidR="00081F54">
        <w:rPr>
          <w:rFonts w:hint="cs"/>
          <w:rtl/>
        </w:rPr>
        <w:t xml:space="preserve"> است و الا در عالم واقع </w:t>
      </w:r>
      <w:r w:rsidR="00081F54" w:rsidRPr="002C1029">
        <w:rPr>
          <w:rFonts w:hint="cs"/>
          <w:rtl/>
        </w:rPr>
        <w:t xml:space="preserve">عدم </w:t>
      </w:r>
      <w:r w:rsidR="00591851" w:rsidRPr="002C1029">
        <w:rPr>
          <w:rFonts w:hint="cs"/>
          <w:rtl/>
        </w:rPr>
        <w:t>نمی</w:t>
      </w:r>
      <w:r w:rsidR="00591851" w:rsidRPr="002C1029">
        <w:rPr>
          <w:rtl/>
        </w:rPr>
        <w:softHyphen/>
      </w:r>
      <w:r w:rsidR="00591851" w:rsidRPr="002C1029">
        <w:rPr>
          <w:rFonts w:hint="cs"/>
          <w:rtl/>
        </w:rPr>
        <w:t>ت</w:t>
      </w:r>
      <w:r w:rsidRPr="002C1029">
        <w:rPr>
          <w:rFonts w:hint="cs"/>
          <w:rtl/>
        </w:rPr>
        <w:t>واند باشد و با وجود د</w:t>
      </w:r>
      <w:r w:rsidR="00081F54">
        <w:rPr>
          <w:rFonts w:hint="cs"/>
          <w:rtl/>
        </w:rPr>
        <w:t>رگیر ب</w:t>
      </w:r>
      <w:r w:rsidRPr="002C1029">
        <w:rPr>
          <w:rFonts w:hint="cs"/>
          <w:rtl/>
        </w:rPr>
        <w:t>ش</w:t>
      </w:r>
      <w:r w:rsidR="00081F54">
        <w:rPr>
          <w:rFonts w:hint="cs"/>
          <w:rtl/>
        </w:rPr>
        <w:t>و</w:t>
      </w:r>
      <w:r w:rsidRPr="002C1029">
        <w:rPr>
          <w:rFonts w:hint="cs"/>
          <w:rtl/>
        </w:rPr>
        <w:t>د</w:t>
      </w:r>
      <w:r w:rsidR="007C0FF2">
        <w:rPr>
          <w:rFonts w:hint="eastAsia"/>
          <w:rtl/>
        </w:rPr>
        <w:t>؛</w:t>
      </w:r>
      <w:r w:rsidR="007C0FF2">
        <w:rPr>
          <w:rtl/>
        </w:rPr>
        <w:t xml:space="preserve"> </w:t>
      </w:r>
      <w:r w:rsidRPr="002C1029">
        <w:rPr>
          <w:rFonts w:hint="cs"/>
          <w:rtl/>
        </w:rPr>
        <w:t>اما تمانع بین ضدین یک</w:t>
      </w:r>
      <w:r w:rsidR="00081F54">
        <w:rPr>
          <w:rFonts w:hint="cs"/>
          <w:rtl/>
        </w:rPr>
        <w:t xml:space="preserve"> امر عینی خارجی است، </w:t>
      </w:r>
      <w:r w:rsidR="007C0FF2">
        <w:rPr>
          <w:rFonts w:hint="cs"/>
          <w:rtl/>
        </w:rPr>
        <w:t>مثلاً</w:t>
      </w:r>
      <w:r w:rsidR="00081F54">
        <w:rPr>
          <w:rFonts w:hint="cs"/>
          <w:rtl/>
        </w:rPr>
        <w:t xml:space="preserve"> ازاله و صلاة هر دو در عالم واقع </w:t>
      </w:r>
      <w:r w:rsidR="007C0FF2">
        <w:rPr>
          <w:rFonts w:hint="cs"/>
          <w:rtl/>
        </w:rPr>
        <w:t>می‌توانند</w:t>
      </w:r>
      <w:r w:rsidR="00081F54">
        <w:rPr>
          <w:rFonts w:hint="cs"/>
          <w:rtl/>
        </w:rPr>
        <w:t xml:space="preserve"> باشند و درگیر شوند،</w:t>
      </w:r>
      <w:r w:rsidRPr="002C1029">
        <w:rPr>
          <w:rFonts w:hint="cs"/>
          <w:rtl/>
        </w:rPr>
        <w:t xml:space="preserve"> بخصوص ضدی که ثالث دارد.</w:t>
      </w:r>
    </w:p>
    <w:p w:rsidR="00081F54" w:rsidRDefault="00081F54" w:rsidP="008D40FC">
      <w:pPr>
        <w:rPr>
          <w:rtl/>
        </w:rPr>
      </w:pPr>
      <w:r>
        <w:rPr>
          <w:rFonts w:hint="cs"/>
          <w:rtl/>
        </w:rPr>
        <w:t>پس</w:t>
      </w:r>
      <w:r w:rsidR="00557331">
        <w:rPr>
          <w:rFonts w:hint="cs"/>
          <w:rtl/>
        </w:rPr>
        <w:t xml:space="preserve"> </w:t>
      </w:r>
      <w:r w:rsidR="007C0FF2">
        <w:rPr>
          <w:rFonts w:hint="cs"/>
          <w:rtl/>
        </w:rPr>
        <w:t>به‌صرف</w:t>
      </w:r>
      <w:r w:rsidR="00557331">
        <w:rPr>
          <w:rFonts w:hint="cs"/>
          <w:rtl/>
        </w:rPr>
        <w:t xml:space="preserve"> مقایسه ضدین با نقیضین </w:t>
      </w:r>
      <w:r w:rsidR="007C0FF2">
        <w:rPr>
          <w:rFonts w:hint="cs"/>
          <w:rtl/>
        </w:rPr>
        <w:t>نمی‌توان</w:t>
      </w:r>
      <w:r w:rsidR="00557331">
        <w:rPr>
          <w:rFonts w:hint="cs"/>
          <w:rtl/>
        </w:rPr>
        <w:t xml:space="preserve"> گفت که اصل استدلال مخدوش است بلکه این استدلال </w:t>
      </w:r>
      <w:r w:rsidR="007C0FF2">
        <w:rPr>
          <w:rFonts w:hint="cs"/>
          <w:rtl/>
        </w:rPr>
        <w:t>درجایی</w:t>
      </w:r>
      <w:r w:rsidR="00557331">
        <w:rPr>
          <w:rFonts w:hint="cs"/>
          <w:rtl/>
        </w:rPr>
        <w:t xml:space="preserve"> صحیح است که هر دو وجودیین باشند و در آنجا </w:t>
      </w:r>
      <w:r w:rsidR="007C0FF2">
        <w:rPr>
          <w:rFonts w:hint="cs"/>
          <w:rtl/>
        </w:rPr>
        <w:t>می‌توان</w:t>
      </w:r>
      <w:r w:rsidR="00557331">
        <w:rPr>
          <w:rFonts w:hint="cs"/>
          <w:rtl/>
        </w:rPr>
        <w:t xml:space="preserve"> از تمانع به مقدمیت یکی بر دیگری رسید اما </w:t>
      </w:r>
      <w:r w:rsidR="007C0FF2">
        <w:rPr>
          <w:rFonts w:hint="cs"/>
          <w:rtl/>
        </w:rPr>
        <w:t>درجایی</w:t>
      </w:r>
      <w:r w:rsidR="00557331">
        <w:rPr>
          <w:rFonts w:hint="cs"/>
          <w:rtl/>
        </w:rPr>
        <w:t xml:space="preserve"> که وجود و عدم باشند این نقض وارد نیست.</w:t>
      </w:r>
    </w:p>
    <w:p w:rsidR="00081F54" w:rsidRPr="002B7EFF" w:rsidRDefault="00081F54" w:rsidP="00883C6D">
      <w:pPr>
        <w:pStyle w:val="Heading1"/>
        <w:rPr>
          <w:rtl/>
        </w:rPr>
      </w:pPr>
      <w:bookmarkStart w:id="6" w:name="_Toc403567153"/>
      <w:r w:rsidRPr="002B7EFF">
        <w:rPr>
          <w:rFonts w:hint="cs"/>
          <w:rtl/>
        </w:rPr>
        <w:t xml:space="preserve">جواب سوم به </w:t>
      </w:r>
      <w:r w:rsidR="00DA1389" w:rsidRPr="002B7EFF">
        <w:rPr>
          <w:rFonts w:hint="cs"/>
          <w:rtl/>
        </w:rPr>
        <w:t>دلیل</w:t>
      </w:r>
      <w:r w:rsidRPr="002B7EFF">
        <w:rPr>
          <w:rFonts w:hint="cs"/>
          <w:rtl/>
        </w:rPr>
        <w:t xml:space="preserve"> مقدمیت</w:t>
      </w:r>
      <w:bookmarkEnd w:id="6"/>
    </w:p>
    <w:p w:rsidR="00DA1389" w:rsidRPr="002C1029" w:rsidRDefault="00DA1389" w:rsidP="008D40FC">
      <w:r>
        <w:rPr>
          <w:rFonts w:hint="cs"/>
          <w:rtl/>
        </w:rPr>
        <w:t xml:space="preserve">این جواب </w:t>
      </w:r>
      <w:r w:rsidRPr="002C1029">
        <w:rPr>
          <w:rFonts w:hint="cs"/>
          <w:rtl/>
        </w:rPr>
        <w:t xml:space="preserve">در فرمایشات مرحوم نائینی و مرحوم آخوند و </w:t>
      </w:r>
      <w:r>
        <w:rPr>
          <w:rFonts w:hint="cs"/>
          <w:rtl/>
        </w:rPr>
        <w:t xml:space="preserve">مرحوم </w:t>
      </w:r>
      <w:r w:rsidRPr="002C1029">
        <w:rPr>
          <w:rFonts w:hint="cs"/>
          <w:rtl/>
        </w:rPr>
        <w:t xml:space="preserve">اصفهانی آمده </w:t>
      </w:r>
      <w:r>
        <w:rPr>
          <w:rFonts w:hint="cs"/>
          <w:rtl/>
        </w:rPr>
        <w:t>است.</w:t>
      </w:r>
      <w:r w:rsidRPr="002C1029">
        <w:rPr>
          <w:rFonts w:hint="cs"/>
          <w:rtl/>
        </w:rPr>
        <w:t xml:space="preserve"> محاضرات هم از</w:t>
      </w:r>
      <w:r>
        <w:rPr>
          <w:rFonts w:hint="cs"/>
          <w:rtl/>
        </w:rPr>
        <w:t xml:space="preserve"> مرحوم</w:t>
      </w:r>
      <w:r w:rsidRPr="002C1029">
        <w:rPr>
          <w:rFonts w:hint="cs"/>
          <w:rtl/>
        </w:rPr>
        <w:t xml:space="preserve"> آخوند </w:t>
      </w:r>
      <w:r w:rsidR="007C0FF2">
        <w:rPr>
          <w:rFonts w:hint="cs"/>
          <w:rtl/>
        </w:rPr>
        <w:t>به‌عنوان</w:t>
      </w:r>
      <w:r w:rsidRPr="002C1029">
        <w:rPr>
          <w:rFonts w:hint="cs"/>
          <w:rtl/>
        </w:rPr>
        <w:t xml:space="preserve"> وجه سوم نقل </w:t>
      </w:r>
      <w:r w:rsidR="007C0FF2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DA1389" w:rsidRPr="002B7EFF" w:rsidRDefault="00DA1389" w:rsidP="002B7EFF">
      <w:pPr>
        <w:pStyle w:val="Heading2"/>
        <w:rPr>
          <w:sz w:val="42"/>
          <w:szCs w:val="42"/>
          <w:rtl/>
        </w:rPr>
      </w:pPr>
      <w:bookmarkStart w:id="7" w:name="_Toc403567154"/>
      <w:r w:rsidRPr="002B7EFF">
        <w:rPr>
          <w:rFonts w:hint="cs"/>
          <w:sz w:val="42"/>
          <w:szCs w:val="42"/>
          <w:rtl/>
        </w:rPr>
        <w:t>مقدمه</w:t>
      </w:r>
      <w:bookmarkEnd w:id="7"/>
    </w:p>
    <w:p w:rsidR="00DA1389" w:rsidRDefault="00D76E3A" w:rsidP="008D40FC">
      <w:pPr>
        <w:rPr>
          <w:rtl/>
        </w:rPr>
      </w:pPr>
      <w:r w:rsidRPr="002C1029">
        <w:rPr>
          <w:rFonts w:hint="cs"/>
          <w:rtl/>
        </w:rPr>
        <w:t xml:space="preserve">دو امری که ضدین هستند </w:t>
      </w:r>
      <w:r w:rsidR="007C0FF2">
        <w:rPr>
          <w:rFonts w:hint="cs"/>
          <w:rtl/>
        </w:rPr>
        <w:t>درآن‌واحد</w:t>
      </w:r>
      <w:r w:rsidR="00557331">
        <w:rPr>
          <w:rFonts w:hint="cs"/>
          <w:rtl/>
        </w:rPr>
        <w:t xml:space="preserve"> </w:t>
      </w:r>
      <w:r w:rsidR="00557331" w:rsidRPr="002C1029">
        <w:rPr>
          <w:rFonts w:hint="cs"/>
          <w:rtl/>
        </w:rPr>
        <w:t xml:space="preserve">و در </w:t>
      </w:r>
      <w:r w:rsidR="00557331">
        <w:rPr>
          <w:rFonts w:hint="cs"/>
          <w:rtl/>
        </w:rPr>
        <w:t xml:space="preserve">یک </w:t>
      </w:r>
      <w:r w:rsidR="00557331" w:rsidRPr="002C1029">
        <w:rPr>
          <w:rFonts w:hint="cs"/>
          <w:rtl/>
        </w:rPr>
        <w:t xml:space="preserve">موضوع </w:t>
      </w:r>
      <w:r w:rsidR="00557331">
        <w:rPr>
          <w:rFonts w:hint="cs"/>
          <w:rtl/>
        </w:rPr>
        <w:t xml:space="preserve">جمع </w:t>
      </w:r>
      <w:r w:rsidR="007C0FF2">
        <w:rPr>
          <w:rFonts w:hint="cs"/>
          <w:rtl/>
        </w:rPr>
        <w:t>نمی‌شوند</w:t>
      </w:r>
      <w:r w:rsidR="00557331">
        <w:rPr>
          <w:rFonts w:hint="cs"/>
          <w:rtl/>
        </w:rPr>
        <w:t>؛</w:t>
      </w:r>
      <w:r w:rsidRPr="002C1029">
        <w:rPr>
          <w:rFonts w:hint="cs"/>
          <w:rtl/>
        </w:rPr>
        <w:t xml:space="preserve"> ام</w:t>
      </w:r>
      <w:r w:rsidR="00557331">
        <w:rPr>
          <w:rFonts w:hint="cs"/>
          <w:rtl/>
        </w:rPr>
        <w:t xml:space="preserve">ا در دو موضوع و یا در دو زمان جمع </w:t>
      </w:r>
      <w:r w:rsidR="007C0FF2">
        <w:rPr>
          <w:rFonts w:hint="cs"/>
          <w:rtl/>
        </w:rPr>
        <w:t>می‌شوند</w:t>
      </w:r>
      <w:r w:rsidR="00557331">
        <w:rPr>
          <w:rFonts w:hint="cs"/>
          <w:rtl/>
        </w:rPr>
        <w:t xml:space="preserve">. </w:t>
      </w:r>
      <w:r w:rsidRPr="002C1029">
        <w:rPr>
          <w:rFonts w:hint="cs"/>
          <w:rtl/>
        </w:rPr>
        <w:t xml:space="preserve">این شخص که موضوع واحد است </w:t>
      </w:r>
      <w:r w:rsidR="00557331">
        <w:rPr>
          <w:rFonts w:hint="cs"/>
          <w:rtl/>
        </w:rPr>
        <w:t>ن</w:t>
      </w:r>
      <w:r w:rsidR="007C0FF2">
        <w:rPr>
          <w:rFonts w:hint="cs"/>
          <w:rtl/>
        </w:rPr>
        <w:t>می‌شود</w:t>
      </w:r>
      <w:r w:rsidR="00557331">
        <w:rPr>
          <w:rFonts w:hint="cs"/>
          <w:rtl/>
        </w:rPr>
        <w:t xml:space="preserve"> </w:t>
      </w:r>
      <w:r w:rsidR="007C0FF2">
        <w:rPr>
          <w:rFonts w:hint="cs"/>
          <w:rtl/>
        </w:rPr>
        <w:t>درآن‌واحد</w:t>
      </w:r>
      <w:r w:rsidRPr="002C1029">
        <w:rPr>
          <w:rFonts w:hint="cs"/>
          <w:rtl/>
        </w:rPr>
        <w:t xml:space="preserve"> هم جالس باشد و هم قائم.</w:t>
      </w:r>
      <w:r w:rsidR="00DA1389">
        <w:rPr>
          <w:rFonts w:hint="cs"/>
          <w:rtl/>
        </w:rPr>
        <w:t xml:space="preserve"> همچنین </w:t>
      </w:r>
      <w:r w:rsidR="00530030" w:rsidRPr="002C1029">
        <w:rPr>
          <w:rFonts w:hint="cs"/>
          <w:rtl/>
        </w:rPr>
        <w:t>اجتماع ضدین در مرتبه واحده هم جایز نیست</w:t>
      </w:r>
      <w:r w:rsidR="00DA1389">
        <w:rPr>
          <w:rFonts w:hint="cs"/>
          <w:rtl/>
        </w:rPr>
        <w:t>؛ یعنی</w:t>
      </w:r>
      <w:r w:rsidR="00D627A2" w:rsidRPr="002C1029">
        <w:rPr>
          <w:rFonts w:hint="cs"/>
          <w:rtl/>
        </w:rPr>
        <w:t xml:space="preserve"> در یک رتبه تحلیلی</w:t>
      </w:r>
      <w:r w:rsidR="00DA1389">
        <w:rPr>
          <w:rFonts w:hint="cs"/>
          <w:rtl/>
        </w:rPr>
        <w:t xml:space="preserve"> که در نظر </w:t>
      </w:r>
      <w:r w:rsidR="007C0FF2">
        <w:rPr>
          <w:rFonts w:hint="cs"/>
          <w:rtl/>
        </w:rPr>
        <w:t>می‌گیریم</w:t>
      </w:r>
      <w:r w:rsidR="00D627A2" w:rsidRPr="002C1029">
        <w:rPr>
          <w:rFonts w:hint="cs"/>
          <w:rtl/>
        </w:rPr>
        <w:t xml:space="preserve"> دو ضد </w:t>
      </w:r>
      <w:r w:rsidR="007C0FF2">
        <w:rPr>
          <w:rFonts w:hint="cs"/>
          <w:rtl/>
        </w:rPr>
        <w:t>باهم</w:t>
      </w:r>
      <w:r w:rsidR="00D627A2" w:rsidRPr="002C1029">
        <w:rPr>
          <w:rFonts w:hint="cs"/>
          <w:rtl/>
        </w:rPr>
        <w:t xml:space="preserve"> جمع </w:t>
      </w:r>
      <w:r w:rsidR="00DA1389">
        <w:rPr>
          <w:rFonts w:hint="cs"/>
          <w:rtl/>
        </w:rPr>
        <w:t>ن</w:t>
      </w:r>
      <w:r w:rsidR="007C0FF2">
        <w:rPr>
          <w:rFonts w:hint="cs"/>
          <w:rtl/>
        </w:rPr>
        <w:t>می‌شود</w:t>
      </w:r>
      <w:r w:rsidR="00D627A2" w:rsidRPr="002C1029">
        <w:rPr>
          <w:rFonts w:hint="cs"/>
          <w:rtl/>
        </w:rPr>
        <w:t>.</w:t>
      </w:r>
    </w:p>
    <w:p w:rsidR="00DA1389" w:rsidRPr="002C1029" w:rsidRDefault="00DA1389">
      <w:pPr>
        <w:ind w:left="284" w:firstLine="0"/>
        <w:rPr>
          <w:sz w:val="32"/>
          <w:szCs w:val="32"/>
        </w:rPr>
      </w:pPr>
    </w:p>
    <w:sectPr w:rsidR="00DA1389" w:rsidRPr="002C1029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26" w:rsidRDefault="00622026">
      <w:r>
        <w:separator/>
      </w:r>
    </w:p>
    <w:p w:rsidR="00622026" w:rsidRDefault="00622026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24343B"/>
    <w:p w:rsidR="00622026" w:rsidRDefault="00622026" w:rsidP="0024343B"/>
    <w:p w:rsidR="00622026" w:rsidRDefault="00622026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/>
    <w:p w:rsidR="00622026" w:rsidRDefault="00622026" w:rsidP="00F77F5F"/>
    <w:p w:rsidR="00622026" w:rsidRDefault="00622026" w:rsidP="00F77F5F"/>
    <w:p w:rsidR="00622026" w:rsidRDefault="00622026" w:rsidP="00F77F5F"/>
    <w:p w:rsidR="00622026" w:rsidRDefault="00622026" w:rsidP="00053028"/>
    <w:p w:rsidR="00622026" w:rsidRDefault="00622026"/>
  </w:endnote>
  <w:endnote w:type="continuationSeparator" w:id="0">
    <w:p w:rsidR="00622026" w:rsidRDefault="00622026">
      <w:r>
        <w:continuationSeparator/>
      </w:r>
    </w:p>
    <w:p w:rsidR="00622026" w:rsidRDefault="00622026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24343B"/>
    <w:p w:rsidR="00622026" w:rsidRDefault="00622026" w:rsidP="0024343B"/>
    <w:p w:rsidR="00622026" w:rsidRDefault="00622026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/>
    <w:p w:rsidR="00622026" w:rsidRDefault="00622026" w:rsidP="00F77F5F"/>
    <w:p w:rsidR="00622026" w:rsidRDefault="00622026" w:rsidP="00F77F5F"/>
    <w:p w:rsidR="00622026" w:rsidRDefault="00622026" w:rsidP="00F77F5F"/>
    <w:p w:rsidR="00622026" w:rsidRDefault="00622026" w:rsidP="00053028"/>
    <w:p w:rsidR="00622026" w:rsidRDefault="00622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83C6D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26" w:rsidRDefault="00622026">
      <w:r>
        <w:separator/>
      </w:r>
    </w:p>
    <w:p w:rsidR="00622026" w:rsidRDefault="00622026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24343B"/>
    <w:p w:rsidR="00622026" w:rsidRDefault="00622026" w:rsidP="0024343B"/>
    <w:p w:rsidR="00622026" w:rsidRDefault="00622026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/>
    <w:p w:rsidR="00622026" w:rsidRDefault="00622026" w:rsidP="00F77F5F"/>
    <w:p w:rsidR="00622026" w:rsidRDefault="00622026" w:rsidP="00F77F5F"/>
    <w:p w:rsidR="00622026" w:rsidRDefault="00622026" w:rsidP="00F77F5F"/>
    <w:p w:rsidR="00622026" w:rsidRDefault="00622026" w:rsidP="00053028"/>
    <w:p w:rsidR="00622026" w:rsidRDefault="00622026"/>
  </w:footnote>
  <w:footnote w:type="continuationSeparator" w:id="0">
    <w:p w:rsidR="00622026" w:rsidRDefault="00622026">
      <w:r>
        <w:continuationSeparator/>
      </w:r>
    </w:p>
    <w:p w:rsidR="00622026" w:rsidRDefault="00622026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CE61DD"/>
    <w:p w:rsidR="00622026" w:rsidRDefault="00622026" w:rsidP="0024343B"/>
    <w:p w:rsidR="00622026" w:rsidRDefault="00622026" w:rsidP="0024343B"/>
    <w:p w:rsidR="00622026" w:rsidRDefault="00622026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3339DE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 w:rsidP="00493648"/>
    <w:p w:rsidR="00622026" w:rsidRDefault="00622026"/>
    <w:p w:rsidR="00622026" w:rsidRDefault="00622026" w:rsidP="00F77F5F"/>
    <w:p w:rsidR="00622026" w:rsidRDefault="00622026" w:rsidP="00F77F5F"/>
    <w:p w:rsidR="00622026" w:rsidRDefault="00622026" w:rsidP="00F77F5F"/>
    <w:p w:rsidR="00622026" w:rsidRDefault="00622026" w:rsidP="00053028"/>
    <w:p w:rsidR="00622026" w:rsidRDefault="00622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9B6F05" w:rsidRDefault="009B6F05" w:rsidP="009B6F0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4CC2D6" wp14:editId="20DB629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1B61DBFA" wp14:editId="1440C43D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>
      <w:rPr>
        <w:rFonts w:ascii="IranNastaliq" w:hAnsi="IranNastaliq" w:cs="IranNastaliq" w:hint="cs"/>
        <w:sz w:val="40"/>
        <w:szCs w:val="40"/>
        <w:rtl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0F52"/>
    <w:rsid w:val="00004F35"/>
    <w:rsid w:val="00012A84"/>
    <w:rsid w:val="0001596C"/>
    <w:rsid w:val="000219C8"/>
    <w:rsid w:val="000244B2"/>
    <w:rsid w:val="000249DE"/>
    <w:rsid w:val="000355F3"/>
    <w:rsid w:val="00053028"/>
    <w:rsid w:val="00064ECB"/>
    <w:rsid w:val="00066340"/>
    <w:rsid w:val="00075065"/>
    <w:rsid w:val="00081224"/>
    <w:rsid w:val="00081F54"/>
    <w:rsid w:val="00083403"/>
    <w:rsid w:val="0009393A"/>
    <w:rsid w:val="00094561"/>
    <w:rsid w:val="000B6F17"/>
    <w:rsid w:val="000C6425"/>
    <w:rsid w:val="000D1B90"/>
    <w:rsid w:val="000E1DDE"/>
    <w:rsid w:val="000E347B"/>
    <w:rsid w:val="000E4CF6"/>
    <w:rsid w:val="000E5CB5"/>
    <w:rsid w:val="000F4295"/>
    <w:rsid w:val="000F4AA2"/>
    <w:rsid w:val="00103FEA"/>
    <w:rsid w:val="00107102"/>
    <w:rsid w:val="0011125F"/>
    <w:rsid w:val="001237F9"/>
    <w:rsid w:val="00125DD4"/>
    <w:rsid w:val="00134166"/>
    <w:rsid w:val="00134374"/>
    <w:rsid w:val="00145F66"/>
    <w:rsid w:val="00147400"/>
    <w:rsid w:val="001524B9"/>
    <w:rsid w:val="001532AF"/>
    <w:rsid w:val="00154F03"/>
    <w:rsid w:val="00155BCE"/>
    <w:rsid w:val="00162C52"/>
    <w:rsid w:val="001640D8"/>
    <w:rsid w:val="00192B29"/>
    <w:rsid w:val="001A2374"/>
    <w:rsid w:val="001C3079"/>
    <w:rsid w:val="001C4794"/>
    <w:rsid w:val="001D2CB8"/>
    <w:rsid w:val="001E271F"/>
    <w:rsid w:val="001E2973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31261"/>
    <w:rsid w:val="00241B18"/>
    <w:rsid w:val="0024343B"/>
    <w:rsid w:val="002451E9"/>
    <w:rsid w:val="002453C8"/>
    <w:rsid w:val="00246B82"/>
    <w:rsid w:val="00255DF9"/>
    <w:rsid w:val="0025708B"/>
    <w:rsid w:val="002628EA"/>
    <w:rsid w:val="0027579B"/>
    <w:rsid w:val="002813A6"/>
    <w:rsid w:val="002841F2"/>
    <w:rsid w:val="00290DFF"/>
    <w:rsid w:val="00290F82"/>
    <w:rsid w:val="00296822"/>
    <w:rsid w:val="002A00CF"/>
    <w:rsid w:val="002A0FD8"/>
    <w:rsid w:val="002A20A7"/>
    <w:rsid w:val="002A4D1E"/>
    <w:rsid w:val="002B7EFF"/>
    <w:rsid w:val="002C1029"/>
    <w:rsid w:val="002C7DA3"/>
    <w:rsid w:val="002D5D96"/>
    <w:rsid w:val="002F03D3"/>
    <w:rsid w:val="00302363"/>
    <w:rsid w:val="003172FE"/>
    <w:rsid w:val="00325B2C"/>
    <w:rsid w:val="0032676F"/>
    <w:rsid w:val="00331305"/>
    <w:rsid w:val="0033233A"/>
    <w:rsid w:val="003339DE"/>
    <w:rsid w:val="00342599"/>
    <w:rsid w:val="0034269B"/>
    <w:rsid w:val="003454D0"/>
    <w:rsid w:val="00354817"/>
    <w:rsid w:val="00360298"/>
    <w:rsid w:val="003629A2"/>
    <w:rsid w:val="00376965"/>
    <w:rsid w:val="0037710E"/>
    <w:rsid w:val="00377634"/>
    <w:rsid w:val="00377E35"/>
    <w:rsid w:val="00386A5C"/>
    <w:rsid w:val="00387F1B"/>
    <w:rsid w:val="003935FF"/>
    <w:rsid w:val="003959DE"/>
    <w:rsid w:val="003A0438"/>
    <w:rsid w:val="003A1BD4"/>
    <w:rsid w:val="003A380C"/>
    <w:rsid w:val="003B1BBC"/>
    <w:rsid w:val="003C598F"/>
    <w:rsid w:val="003D2C55"/>
    <w:rsid w:val="003D6613"/>
    <w:rsid w:val="003D70D3"/>
    <w:rsid w:val="003F3234"/>
    <w:rsid w:val="003F3428"/>
    <w:rsid w:val="003F56E8"/>
    <w:rsid w:val="003F6A43"/>
    <w:rsid w:val="004020DE"/>
    <w:rsid w:val="00405146"/>
    <w:rsid w:val="00407B8C"/>
    <w:rsid w:val="00411679"/>
    <w:rsid w:val="004252A0"/>
    <w:rsid w:val="00442C2D"/>
    <w:rsid w:val="004434C8"/>
    <w:rsid w:val="0045297D"/>
    <w:rsid w:val="0047119E"/>
    <w:rsid w:val="004867CF"/>
    <w:rsid w:val="0048706C"/>
    <w:rsid w:val="00493626"/>
    <w:rsid w:val="00493648"/>
    <w:rsid w:val="004A0532"/>
    <w:rsid w:val="004A10A0"/>
    <w:rsid w:val="004A1F86"/>
    <w:rsid w:val="004B217F"/>
    <w:rsid w:val="004B4161"/>
    <w:rsid w:val="004B64EA"/>
    <w:rsid w:val="004E1ADD"/>
    <w:rsid w:val="004E5674"/>
    <w:rsid w:val="004E7593"/>
    <w:rsid w:val="004F383E"/>
    <w:rsid w:val="004F4BA7"/>
    <w:rsid w:val="004F73F8"/>
    <w:rsid w:val="005054E3"/>
    <w:rsid w:val="005076DF"/>
    <w:rsid w:val="00514FFF"/>
    <w:rsid w:val="0051690C"/>
    <w:rsid w:val="0052155D"/>
    <w:rsid w:val="00530030"/>
    <w:rsid w:val="00540AEF"/>
    <w:rsid w:val="00546BE6"/>
    <w:rsid w:val="00547F80"/>
    <w:rsid w:val="00553F93"/>
    <w:rsid w:val="00554CBC"/>
    <w:rsid w:val="0055631A"/>
    <w:rsid w:val="00557331"/>
    <w:rsid w:val="00561020"/>
    <w:rsid w:val="00564BC4"/>
    <w:rsid w:val="00564D4A"/>
    <w:rsid w:val="00565300"/>
    <w:rsid w:val="00582B29"/>
    <w:rsid w:val="00583D2E"/>
    <w:rsid w:val="00584C69"/>
    <w:rsid w:val="00591851"/>
    <w:rsid w:val="00596390"/>
    <w:rsid w:val="005A0CF8"/>
    <w:rsid w:val="005A463B"/>
    <w:rsid w:val="005B282D"/>
    <w:rsid w:val="005B4AA1"/>
    <w:rsid w:val="005C146F"/>
    <w:rsid w:val="005C18B9"/>
    <w:rsid w:val="005C38A5"/>
    <w:rsid w:val="005C39B4"/>
    <w:rsid w:val="005C499B"/>
    <w:rsid w:val="005D1750"/>
    <w:rsid w:val="005D2589"/>
    <w:rsid w:val="005E143E"/>
    <w:rsid w:val="005E29C3"/>
    <w:rsid w:val="005E2FB1"/>
    <w:rsid w:val="005E42EF"/>
    <w:rsid w:val="005E4F01"/>
    <w:rsid w:val="005F1371"/>
    <w:rsid w:val="005F7DDE"/>
    <w:rsid w:val="00601000"/>
    <w:rsid w:val="0061599F"/>
    <w:rsid w:val="00616051"/>
    <w:rsid w:val="006161B5"/>
    <w:rsid w:val="00622026"/>
    <w:rsid w:val="00624873"/>
    <w:rsid w:val="00630724"/>
    <w:rsid w:val="006342AB"/>
    <w:rsid w:val="006355FB"/>
    <w:rsid w:val="00641DDD"/>
    <w:rsid w:val="006434EB"/>
    <w:rsid w:val="006516D4"/>
    <w:rsid w:val="00671034"/>
    <w:rsid w:val="00676253"/>
    <w:rsid w:val="00677776"/>
    <w:rsid w:val="006826FA"/>
    <w:rsid w:val="00682B29"/>
    <w:rsid w:val="006858A8"/>
    <w:rsid w:val="00690E07"/>
    <w:rsid w:val="006A5603"/>
    <w:rsid w:val="006B0B46"/>
    <w:rsid w:val="006B4728"/>
    <w:rsid w:val="006B615E"/>
    <w:rsid w:val="006D3168"/>
    <w:rsid w:val="006D4DB2"/>
    <w:rsid w:val="006E4144"/>
    <w:rsid w:val="006E4F1C"/>
    <w:rsid w:val="006E76F7"/>
    <w:rsid w:val="006F3D17"/>
    <w:rsid w:val="006F54AD"/>
    <w:rsid w:val="006F58F2"/>
    <w:rsid w:val="00705921"/>
    <w:rsid w:val="0071367E"/>
    <w:rsid w:val="0072049F"/>
    <w:rsid w:val="00722396"/>
    <w:rsid w:val="0072586B"/>
    <w:rsid w:val="00725A93"/>
    <w:rsid w:val="00727981"/>
    <w:rsid w:val="00734C52"/>
    <w:rsid w:val="00736B66"/>
    <w:rsid w:val="007405F9"/>
    <w:rsid w:val="00744AD4"/>
    <w:rsid w:val="00746C74"/>
    <w:rsid w:val="00753F50"/>
    <w:rsid w:val="00760889"/>
    <w:rsid w:val="00766E06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B6280"/>
    <w:rsid w:val="007C0FF2"/>
    <w:rsid w:val="007C13DC"/>
    <w:rsid w:val="007C5965"/>
    <w:rsid w:val="007C68E7"/>
    <w:rsid w:val="007C7FE1"/>
    <w:rsid w:val="007E7472"/>
    <w:rsid w:val="007F1E6C"/>
    <w:rsid w:val="00805896"/>
    <w:rsid w:val="00806675"/>
    <w:rsid w:val="008069C3"/>
    <w:rsid w:val="008070B8"/>
    <w:rsid w:val="00807DD2"/>
    <w:rsid w:val="00810CCF"/>
    <w:rsid w:val="00810E8D"/>
    <w:rsid w:val="0081120C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72E96"/>
    <w:rsid w:val="008813E0"/>
    <w:rsid w:val="008822A6"/>
    <w:rsid w:val="008834BB"/>
    <w:rsid w:val="00883C6D"/>
    <w:rsid w:val="00891131"/>
    <w:rsid w:val="00891297"/>
    <w:rsid w:val="008914D2"/>
    <w:rsid w:val="00894889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6550"/>
    <w:rsid w:val="008D40FC"/>
    <w:rsid w:val="008D614E"/>
    <w:rsid w:val="008E2110"/>
    <w:rsid w:val="008E7A3E"/>
    <w:rsid w:val="008F5B5E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49BD"/>
    <w:rsid w:val="00927F2B"/>
    <w:rsid w:val="009379E5"/>
    <w:rsid w:val="0094215A"/>
    <w:rsid w:val="009442A1"/>
    <w:rsid w:val="00944EE0"/>
    <w:rsid w:val="00947CDD"/>
    <w:rsid w:val="00960EA2"/>
    <w:rsid w:val="00961D0A"/>
    <w:rsid w:val="0096760A"/>
    <w:rsid w:val="00973154"/>
    <w:rsid w:val="00974E42"/>
    <w:rsid w:val="0097621F"/>
    <w:rsid w:val="00976501"/>
    <w:rsid w:val="00987E8C"/>
    <w:rsid w:val="00992754"/>
    <w:rsid w:val="009936DC"/>
    <w:rsid w:val="009A17CD"/>
    <w:rsid w:val="009A5020"/>
    <w:rsid w:val="009A7EC1"/>
    <w:rsid w:val="009B6F05"/>
    <w:rsid w:val="009C36DF"/>
    <w:rsid w:val="009D4746"/>
    <w:rsid w:val="009E0CCD"/>
    <w:rsid w:val="00A15053"/>
    <w:rsid w:val="00A164F2"/>
    <w:rsid w:val="00A25765"/>
    <w:rsid w:val="00A34867"/>
    <w:rsid w:val="00A37553"/>
    <w:rsid w:val="00A430A3"/>
    <w:rsid w:val="00A522B9"/>
    <w:rsid w:val="00A5557B"/>
    <w:rsid w:val="00A56117"/>
    <w:rsid w:val="00A56B35"/>
    <w:rsid w:val="00A60B01"/>
    <w:rsid w:val="00A641A2"/>
    <w:rsid w:val="00A663A9"/>
    <w:rsid w:val="00A6666F"/>
    <w:rsid w:val="00A6734F"/>
    <w:rsid w:val="00A67AEB"/>
    <w:rsid w:val="00A811B8"/>
    <w:rsid w:val="00A81D83"/>
    <w:rsid w:val="00A827E5"/>
    <w:rsid w:val="00A82D0F"/>
    <w:rsid w:val="00A87CF1"/>
    <w:rsid w:val="00A9165B"/>
    <w:rsid w:val="00A93A9F"/>
    <w:rsid w:val="00A93B00"/>
    <w:rsid w:val="00A95328"/>
    <w:rsid w:val="00A95D8B"/>
    <w:rsid w:val="00A9797E"/>
    <w:rsid w:val="00AA1A81"/>
    <w:rsid w:val="00AA32E0"/>
    <w:rsid w:val="00AA4FA5"/>
    <w:rsid w:val="00AA61E9"/>
    <w:rsid w:val="00AB03ED"/>
    <w:rsid w:val="00AB34AF"/>
    <w:rsid w:val="00AB514B"/>
    <w:rsid w:val="00AB53B1"/>
    <w:rsid w:val="00AB6D71"/>
    <w:rsid w:val="00AC79BE"/>
    <w:rsid w:val="00AD6AB2"/>
    <w:rsid w:val="00AD7699"/>
    <w:rsid w:val="00AE29F2"/>
    <w:rsid w:val="00AE561C"/>
    <w:rsid w:val="00AF06C3"/>
    <w:rsid w:val="00AF3A2B"/>
    <w:rsid w:val="00AF6663"/>
    <w:rsid w:val="00B018A4"/>
    <w:rsid w:val="00B01F05"/>
    <w:rsid w:val="00B1131F"/>
    <w:rsid w:val="00B11530"/>
    <w:rsid w:val="00B16A7E"/>
    <w:rsid w:val="00B17F8B"/>
    <w:rsid w:val="00B213D0"/>
    <w:rsid w:val="00B37A9C"/>
    <w:rsid w:val="00B41BED"/>
    <w:rsid w:val="00B470DC"/>
    <w:rsid w:val="00B606A1"/>
    <w:rsid w:val="00B613EF"/>
    <w:rsid w:val="00B66D5C"/>
    <w:rsid w:val="00B760B9"/>
    <w:rsid w:val="00B76313"/>
    <w:rsid w:val="00B76FAF"/>
    <w:rsid w:val="00B81593"/>
    <w:rsid w:val="00B843F9"/>
    <w:rsid w:val="00B84957"/>
    <w:rsid w:val="00B9435F"/>
    <w:rsid w:val="00BA1DFC"/>
    <w:rsid w:val="00BA6C55"/>
    <w:rsid w:val="00BB4E60"/>
    <w:rsid w:val="00BB5C87"/>
    <w:rsid w:val="00BC34F8"/>
    <w:rsid w:val="00BC35C9"/>
    <w:rsid w:val="00BC43B8"/>
    <w:rsid w:val="00BC44F0"/>
    <w:rsid w:val="00BC7BCD"/>
    <w:rsid w:val="00BD6866"/>
    <w:rsid w:val="00BE00CA"/>
    <w:rsid w:val="00BF6EFE"/>
    <w:rsid w:val="00C03BDA"/>
    <w:rsid w:val="00C049AB"/>
    <w:rsid w:val="00C06E67"/>
    <w:rsid w:val="00C105BF"/>
    <w:rsid w:val="00C1065A"/>
    <w:rsid w:val="00C114BF"/>
    <w:rsid w:val="00C11993"/>
    <w:rsid w:val="00C15C3E"/>
    <w:rsid w:val="00C20500"/>
    <w:rsid w:val="00C206D1"/>
    <w:rsid w:val="00C364F3"/>
    <w:rsid w:val="00C40DD0"/>
    <w:rsid w:val="00C4300A"/>
    <w:rsid w:val="00C51DF5"/>
    <w:rsid w:val="00C55822"/>
    <w:rsid w:val="00C611B5"/>
    <w:rsid w:val="00C66536"/>
    <w:rsid w:val="00C66BC4"/>
    <w:rsid w:val="00C70304"/>
    <w:rsid w:val="00C91DBF"/>
    <w:rsid w:val="00C97F72"/>
    <w:rsid w:val="00CA12DA"/>
    <w:rsid w:val="00CA4B51"/>
    <w:rsid w:val="00CA52BA"/>
    <w:rsid w:val="00CA61DF"/>
    <w:rsid w:val="00CC0984"/>
    <w:rsid w:val="00CD2CA3"/>
    <w:rsid w:val="00CD3ED7"/>
    <w:rsid w:val="00CE23B4"/>
    <w:rsid w:val="00CE61DD"/>
    <w:rsid w:val="00CF2AE1"/>
    <w:rsid w:val="00CF5E95"/>
    <w:rsid w:val="00CF683B"/>
    <w:rsid w:val="00D00F2C"/>
    <w:rsid w:val="00D058BE"/>
    <w:rsid w:val="00D07D93"/>
    <w:rsid w:val="00D101DC"/>
    <w:rsid w:val="00D1058C"/>
    <w:rsid w:val="00D20B6A"/>
    <w:rsid w:val="00D2273F"/>
    <w:rsid w:val="00D26601"/>
    <w:rsid w:val="00D3746B"/>
    <w:rsid w:val="00D377E7"/>
    <w:rsid w:val="00D40345"/>
    <w:rsid w:val="00D42BEF"/>
    <w:rsid w:val="00D507B4"/>
    <w:rsid w:val="00D51AC9"/>
    <w:rsid w:val="00D55680"/>
    <w:rsid w:val="00D5744E"/>
    <w:rsid w:val="00D57ED6"/>
    <w:rsid w:val="00D627A2"/>
    <w:rsid w:val="00D67453"/>
    <w:rsid w:val="00D73817"/>
    <w:rsid w:val="00D76E3A"/>
    <w:rsid w:val="00D83E5A"/>
    <w:rsid w:val="00D91EE5"/>
    <w:rsid w:val="00DA0926"/>
    <w:rsid w:val="00DA1389"/>
    <w:rsid w:val="00DA6B49"/>
    <w:rsid w:val="00DB2D9C"/>
    <w:rsid w:val="00DB3F79"/>
    <w:rsid w:val="00DB53AC"/>
    <w:rsid w:val="00DC4CEB"/>
    <w:rsid w:val="00DC4F39"/>
    <w:rsid w:val="00DC5A26"/>
    <w:rsid w:val="00DC7BFA"/>
    <w:rsid w:val="00DD11CF"/>
    <w:rsid w:val="00DD380E"/>
    <w:rsid w:val="00DD44FE"/>
    <w:rsid w:val="00DD7C60"/>
    <w:rsid w:val="00DE2E48"/>
    <w:rsid w:val="00DE54D0"/>
    <w:rsid w:val="00DE6BE4"/>
    <w:rsid w:val="00DF0E93"/>
    <w:rsid w:val="00DF3D53"/>
    <w:rsid w:val="00DF5D98"/>
    <w:rsid w:val="00DF6B9B"/>
    <w:rsid w:val="00E020D0"/>
    <w:rsid w:val="00E05958"/>
    <w:rsid w:val="00E10544"/>
    <w:rsid w:val="00E10B84"/>
    <w:rsid w:val="00E2365C"/>
    <w:rsid w:val="00E24AD5"/>
    <w:rsid w:val="00E31E31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4F53"/>
    <w:rsid w:val="00E5512C"/>
    <w:rsid w:val="00E63B21"/>
    <w:rsid w:val="00E679A8"/>
    <w:rsid w:val="00E713CC"/>
    <w:rsid w:val="00E7165F"/>
    <w:rsid w:val="00E72F73"/>
    <w:rsid w:val="00E756E1"/>
    <w:rsid w:val="00E834C4"/>
    <w:rsid w:val="00E83A0B"/>
    <w:rsid w:val="00E86614"/>
    <w:rsid w:val="00E9576B"/>
    <w:rsid w:val="00E95E5E"/>
    <w:rsid w:val="00EA7F1E"/>
    <w:rsid w:val="00EB2293"/>
    <w:rsid w:val="00EB2BD1"/>
    <w:rsid w:val="00EB423C"/>
    <w:rsid w:val="00EB48D9"/>
    <w:rsid w:val="00EC01C6"/>
    <w:rsid w:val="00EC0CE0"/>
    <w:rsid w:val="00EC3287"/>
    <w:rsid w:val="00EC6556"/>
    <w:rsid w:val="00ED1541"/>
    <w:rsid w:val="00ED3C5F"/>
    <w:rsid w:val="00EE01C8"/>
    <w:rsid w:val="00EE6D9B"/>
    <w:rsid w:val="00EF354D"/>
    <w:rsid w:val="00EF39F1"/>
    <w:rsid w:val="00EF5949"/>
    <w:rsid w:val="00EF5A32"/>
    <w:rsid w:val="00F0648E"/>
    <w:rsid w:val="00F11371"/>
    <w:rsid w:val="00F1712B"/>
    <w:rsid w:val="00F223EA"/>
    <w:rsid w:val="00F23AB5"/>
    <w:rsid w:val="00F300CC"/>
    <w:rsid w:val="00F41071"/>
    <w:rsid w:val="00F41BE7"/>
    <w:rsid w:val="00F47146"/>
    <w:rsid w:val="00F50194"/>
    <w:rsid w:val="00F535A5"/>
    <w:rsid w:val="00F54E4E"/>
    <w:rsid w:val="00F579FD"/>
    <w:rsid w:val="00F61B39"/>
    <w:rsid w:val="00F67850"/>
    <w:rsid w:val="00F76E87"/>
    <w:rsid w:val="00F77F5F"/>
    <w:rsid w:val="00F84A14"/>
    <w:rsid w:val="00F865C0"/>
    <w:rsid w:val="00F87F69"/>
    <w:rsid w:val="00F90729"/>
    <w:rsid w:val="00F90A32"/>
    <w:rsid w:val="00F919DB"/>
    <w:rsid w:val="00FA77CE"/>
    <w:rsid w:val="00FB134A"/>
    <w:rsid w:val="00FB4EC8"/>
    <w:rsid w:val="00FB7770"/>
    <w:rsid w:val="00FC118E"/>
    <w:rsid w:val="00FC13CD"/>
    <w:rsid w:val="00FC5427"/>
    <w:rsid w:val="00FC59F6"/>
    <w:rsid w:val="00FC6CE3"/>
    <w:rsid w:val="00FD6BAE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B6F0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83C6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B7EF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B6F0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B6F0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B6F0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B6F0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B6F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B6F0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B6F0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B6F0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B6F05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B6F0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B6F0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B6F0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B6F0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B6F0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B6F0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6F0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B6F0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B6F0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B6F0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B6F05"/>
    <w:pPr>
      <w:spacing w:after="0"/>
      <w:ind w:left="1100"/>
    </w:pPr>
  </w:style>
  <w:style w:type="character" w:styleId="Emphasis">
    <w:name w:val="Emphasis"/>
    <w:uiPriority w:val="20"/>
    <w:qFormat/>
    <w:rsid w:val="009B6F0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83C6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B7EFF"/>
    <w:rPr>
      <w:rFonts w:ascii="Cambria" w:eastAsia="2  Lotus" w:hAnsi="Cambria" w:cs="2  Badr"/>
      <w:b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B6F0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B6F0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B6F0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B6F0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B6F0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B6F0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B6F0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B6F0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B6F0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B6F0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B6F0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B6F0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B6F0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B6F0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B6F0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B6F0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B6F05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05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9B6F05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9B6F0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B6F0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83C6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B7EF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B6F0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B6F0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B6F0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B6F0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B6F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B6F0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B6F0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B6F0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B6F05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B6F0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B6F0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B6F0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B6F0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B6F0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B6F0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6F0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B6F0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B6F0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B6F0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B6F05"/>
    <w:pPr>
      <w:spacing w:after="0"/>
      <w:ind w:left="1100"/>
    </w:pPr>
  </w:style>
  <w:style w:type="character" w:styleId="Emphasis">
    <w:name w:val="Emphasis"/>
    <w:uiPriority w:val="20"/>
    <w:qFormat/>
    <w:rsid w:val="009B6F0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83C6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B7EFF"/>
    <w:rPr>
      <w:rFonts w:ascii="Cambria" w:eastAsia="2  Lotus" w:hAnsi="Cambria" w:cs="2  Badr"/>
      <w:b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B6F0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B6F0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B6F0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B6F0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B6F0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B6F0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B6F0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B6F0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B6F0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B6F0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B6F0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B6F0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B6F0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B6F0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B6F0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B6F0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B6F05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05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9B6F05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9B6F0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4889-D701-4675-AA9C-3599E111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639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1391/12/15</vt:lpstr>
      <vt:lpstr>نمونه ورد</vt:lpstr>
    </vt:vector>
  </TitlesOfParts>
  <Company>موسسه اشراق و عرفان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1391/12/15</dc:title>
  <dc:creator>eshragh-portal</dc:creator>
  <cp:lastModifiedBy>اشراق</cp:lastModifiedBy>
  <cp:revision>393</cp:revision>
  <cp:lastPrinted>2008-05-04T04:57:00Z</cp:lastPrinted>
  <dcterms:created xsi:type="dcterms:W3CDTF">2013-02-05T03:33:00Z</dcterms:created>
  <dcterms:modified xsi:type="dcterms:W3CDTF">2014-11-17T05:51:00Z</dcterms:modified>
</cp:coreProperties>
</file>