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182" w:rsidRDefault="00F74182" w:rsidP="00221E7B">
      <w:pPr>
        <w:spacing w:line="360" w:lineRule="auto"/>
        <w:ind w:firstLine="0"/>
        <w:rPr>
          <w:noProof/>
        </w:rPr>
      </w:pPr>
      <w:r>
        <w:rPr>
          <w:rFonts w:ascii="IRBadr" w:hAnsi="IRBadr" w:cs="IRBadr"/>
          <w:rtl/>
        </w:rPr>
        <w:t>بسم‌الله</w:t>
      </w:r>
      <w:r w:rsidR="00C05D9A" w:rsidRPr="00221E7B">
        <w:rPr>
          <w:rFonts w:ascii="IRBadr" w:hAnsi="IRBadr" w:cs="IRBadr"/>
          <w:rtl/>
        </w:rPr>
        <w:t xml:space="preserve"> الرحمن الرحیم</w:t>
      </w:r>
      <w:r>
        <w:rPr>
          <w:rFonts w:ascii="IRBadr" w:hAnsi="IRBadr" w:cs="IRBadr"/>
          <w:rtl/>
        </w:rPr>
        <w:fldChar w:fldCharType="begin"/>
      </w:r>
      <w:r>
        <w:rPr>
          <w:rFonts w:ascii="IRBadr" w:hAnsi="IRBadr" w:cs="IRBadr"/>
          <w:rtl/>
        </w:rPr>
        <w:instrText xml:space="preserve"> </w:instrText>
      </w:r>
      <w:r>
        <w:rPr>
          <w:rFonts w:ascii="IRBadr" w:hAnsi="IRBadr" w:cs="IRBadr"/>
        </w:rPr>
        <w:instrText>TOC</w:instrText>
      </w:r>
      <w:r>
        <w:rPr>
          <w:rFonts w:ascii="IRBadr" w:hAnsi="IRBadr" w:cs="IRBadr"/>
          <w:rtl/>
        </w:rPr>
        <w:instrText xml:space="preserve"> \</w:instrText>
      </w:r>
      <w:r>
        <w:rPr>
          <w:rFonts w:ascii="IRBadr" w:hAnsi="IRBadr" w:cs="IRBadr"/>
        </w:rPr>
        <w:instrText>o "1-7" \h \z \u</w:instrText>
      </w:r>
      <w:r>
        <w:rPr>
          <w:rFonts w:ascii="IRBadr" w:hAnsi="IRBadr" w:cs="IRBadr"/>
          <w:rtl/>
        </w:rPr>
        <w:instrText xml:space="preserve"> </w:instrText>
      </w:r>
      <w:r>
        <w:rPr>
          <w:rFonts w:ascii="IRBadr" w:hAnsi="IRBadr" w:cs="IRBadr"/>
          <w:rtl/>
        </w:rPr>
        <w:fldChar w:fldCharType="separate"/>
      </w:r>
    </w:p>
    <w:p w:rsidR="00F74182" w:rsidRPr="00F74182" w:rsidRDefault="00F74182" w:rsidP="00F74182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3363999" w:history="1">
        <w:r w:rsidRPr="00F74182">
          <w:rPr>
            <w:rStyle w:val="Hyperlink"/>
            <w:rFonts w:ascii="IRBadr" w:hAnsi="IRBadr" w:cs="IRBadr"/>
            <w:noProof/>
            <w:rtl/>
          </w:rPr>
          <w:t>اضطرار به حرام</w:t>
        </w:r>
        <w:r w:rsidRPr="00F74182">
          <w:rPr>
            <w:rFonts w:ascii="IRBadr" w:hAnsi="IRBadr" w:cs="IRBadr"/>
            <w:noProof/>
            <w:webHidden/>
          </w:rPr>
          <w:tab/>
        </w:r>
        <w:r w:rsidRPr="00F74182">
          <w:rPr>
            <w:rFonts w:ascii="IRBadr" w:hAnsi="IRBadr" w:cs="IRBadr"/>
            <w:noProof/>
            <w:webHidden/>
          </w:rPr>
          <w:fldChar w:fldCharType="begin"/>
        </w:r>
        <w:r w:rsidRPr="00F74182">
          <w:rPr>
            <w:rFonts w:ascii="IRBadr" w:hAnsi="IRBadr" w:cs="IRBadr"/>
            <w:noProof/>
            <w:webHidden/>
          </w:rPr>
          <w:instrText xml:space="preserve"> PAGEREF _Toc433363999 \h </w:instrText>
        </w:r>
        <w:r w:rsidRPr="00F74182">
          <w:rPr>
            <w:rFonts w:ascii="IRBadr" w:hAnsi="IRBadr" w:cs="IRBadr"/>
            <w:noProof/>
            <w:webHidden/>
          </w:rPr>
        </w:r>
        <w:r w:rsidRPr="00F74182">
          <w:rPr>
            <w:rFonts w:ascii="IRBadr" w:hAnsi="IRBadr" w:cs="IRBadr"/>
            <w:noProof/>
            <w:webHidden/>
          </w:rPr>
          <w:fldChar w:fldCharType="separate"/>
        </w:r>
        <w:r w:rsidRPr="00F74182">
          <w:rPr>
            <w:rFonts w:ascii="IRBadr" w:hAnsi="IRBadr" w:cs="IRBadr"/>
            <w:noProof/>
            <w:webHidden/>
          </w:rPr>
          <w:t>2</w:t>
        </w:r>
        <w:r w:rsidRPr="00F74182">
          <w:rPr>
            <w:rFonts w:ascii="IRBadr" w:hAnsi="IRBadr" w:cs="IRBadr"/>
            <w:noProof/>
            <w:webHidden/>
          </w:rPr>
          <w:fldChar w:fldCharType="end"/>
        </w:r>
      </w:hyperlink>
    </w:p>
    <w:p w:rsidR="00F74182" w:rsidRPr="00F74182" w:rsidRDefault="00F74182" w:rsidP="00F74182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3364000" w:history="1">
        <w:r w:rsidRPr="00F74182">
          <w:rPr>
            <w:rStyle w:val="Hyperlink"/>
            <w:rFonts w:ascii="IRBadr" w:hAnsi="IRBadr" w:cs="IRBadr"/>
            <w:noProof/>
            <w:rtl/>
          </w:rPr>
          <w:t>مرور بحث گذشته</w:t>
        </w:r>
        <w:r w:rsidRPr="00F74182">
          <w:rPr>
            <w:rFonts w:ascii="IRBadr" w:hAnsi="IRBadr" w:cs="IRBadr"/>
            <w:noProof/>
            <w:webHidden/>
          </w:rPr>
          <w:tab/>
        </w:r>
        <w:r w:rsidRPr="00F74182">
          <w:rPr>
            <w:rFonts w:ascii="IRBadr" w:hAnsi="IRBadr" w:cs="IRBadr"/>
            <w:noProof/>
            <w:webHidden/>
          </w:rPr>
          <w:fldChar w:fldCharType="begin"/>
        </w:r>
        <w:r w:rsidRPr="00F74182">
          <w:rPr>
            <w:rFonts w:ascii="IRBadr" w:hAnsi="IRBadr" w:cs="IRBadr"/>
            <w:noProof/>
            <w:webHidden/>
          </w:rPr>
          <w:instrText xml:space="preserve"> PAGEREF _Toc433364000 \h </w:instrText>
        </w:r>
        <w:r w:rsidRPr="00F74182">
          <w:rPr>
            <w:rFonts w:ascii="IRBadr" w:hAnsi="IRBadr" w:cs="IRBadr"/>
            <w:noProof/>
            <w:webHidden/>
          </w:rPr>
        </w:r>
        <w:r w:rsidRPr="00F74182">
          <w:rPr>
            <w:rFonts w:ascii="IRBadr" w:hAnsi="IRBadr" w:cs="IRBadr"/>
            <w:noProof/>
            <w:webHidden/>
          </w:rPr>
          <w:fldChar w:fldCharType="separate"/>
        </w:r>
        <w:r w:rsidRPr="00F74182">
          <w:rPr>
            <w:rFonts w:ascii="IRBadr" w:hAnsi="IRBadr" w:cs="IRBadr"/>
            <w:noProof/>
            <w:webHidden/>
          </w:rPr>
          <w:t>2</w:t>
        </w:r>
        <w:r w:rsidRPr="00F74182">
          <w:rPr>
            <w:rFonts w:ascii="IRBadr" w:hAnsi="IRBadr" w:cs="IRBadr"/>
            <w:noProof/>
            <w:webHidden/>
          </w:rPr>
          <w:fldChar w:fldCharType="end"/>
        </w:r>
      </w:hyperlink>
    </w:p>
    <w:p w:rsidR="00F74182" w:rsidRPr="00F74182" w:rsidRDefault="00F74182" w:rsidP="00F74182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3364001" w:history="1">
        <w:r>
          <w:rPr>
            <w:rStyle w:val="Hyperlink"/>
            <w:rFonts w:ascii="IRBadr" w:hAnsi="IRBadr" w:cs="IRBadr"/>
            <w:noProof/>
            <w:rtl/>
          </w:rPr>
          <w:t>جمع‌بندی</w:t>
        </w:r>
        <w:r w:rsidRPr="00F74182">
          <w:rPr>
            <w:rFonts w:ascii="IRBadr" w:hAnsi="IRBadr" w:cs="IRBadr"/>
            <w:noProof/>
            <w:webHidden/>
          </w:rPr>
          <w:tab/>
        </w:r>
        <w:r w:rsidRPr="00F74182">
          <w:rPr>
            <w:rFonts w:ascii="IRBadr" w:hAnsi="IRBadr" w:cs="IRBadr"/>
            <w:noProof/>
            <w:webHidden/>
          </w:rPr>
          <w:fldChar w:fldCharType="begin"/>
        </w:r>
        <w:r w:rsidRPr="00F74182">
          <w:rPr>
            <w:rFonts w:ascii="IRBadr" w:hAnsi="IRBadr" w:cs="IRBadr"/>
            <w:noProof/>
            <w:webHidden/>
          </w:rPr>
          <w:instrText xml:space="preserve"> PAGEREF _Toc433364001 \h </w:instrText>
        </w:r>
        <w:r w:rsidRPr="00F74182">
          <w:rPr>
            <w:rFonts w:ascii="IRBadr" w:hAnsi="IRBadr" w:cs="IRBadr"/>
            <w:noProof/>
            <w:webHidden/>
          </w:rPr>
        </w:r>
        <w:r w:rsidRPr="00F74182">
          <w:rPr>
            <w:rFonts w:ascii="IRBadr" w:hAnsi="IRBadr" w:cs="IRBadr"/>
            <w:noProof/>
            <w:webHidden/>
          </w:rPr>
          <w:fldChar w:fldCharType="separate"/>
        </w:r>
        <w:r w:rsidRPr="00F74182">
          <w:rPr>
            <w:rFonts w:ascii="IRBadr" w:hAnsi="IRBadr" w:cs="IRBadr"/>
            <w:noProof/>
            <w:webHidden/>
          </w:rPr>
          <w:t>2</w:t>
        </w:r>
        <w:r w:rsidRPr="00F74182">
          <w:rPr>
            <w:rFonts w:ascii="IRBadr" w:hAnsi="IRBadr" w:cs="IRBadr"/>
            <w:noProof/>
            <w:webHidden/>
          </w:rPr>
          <w:fldChar w:fldCharType="end"/>
        </w:r>
      </w:hyperlink>
    </w:p>
    <w:p w:rsidR="00F74182" w:rsidRPr="00F74182" w:rsidRDefault="00F74182" w:rsidP="00F74182">
      <w:pPr>
        <w:pStyle w:val="TOC2"/>
        <w:tabs>
          <w:tab w:val="right" w:leader="dot" w:pos="9350"/>
        </w:tabs>
        <w:rPr>
          <w:rFonts w:ascii="IRBadr" w:hAnsi="IRBadr" w:cs="IRBadr"/>
          <w:noProof/>
          <w:sz w:val="22"/>
          <w:szCs w:val="22"/>
          <w:lang w:bidi="ar-SA"/>
        </w:rPr>
      </w:pPr>
      <w:hyperlink w:anchor="_Toc433364002" w:history="1">
        <w:r w:rsidRPr="00F74182">
          <w:rPr>
            <w:rStyle w:val="Hyperlink"/>
            <w:rFonts w:ascii="IRBadr" w:hAnsi="IRBadr" w:cs="IRBadr"/>
            <w:noProof/>
            <w:rtl/>
          </w:rPr>
          <w:t>تبیین ترتب اقوالی در این مقام</w:t>
        </w:r>
        <w:r w:rsidRPr="00F74182">
          <w:rPr>
            <w:rFonts w:ascii="IRBadr" w:hAnsi="IRBadr" w:cs="IRBadr"/>
            <w:noProof/>
            <w:webHidden/>
          </w:rPr>
          <w:tab/>
        </w:r>
        <w:r w:rsidRPr="00F74182">
          <w:rPr>
            <w:rFonts w:ascii="IRBadr" w:hAnsi="IRBadr" w:cs="IRBadr"/>
            <w:noProof/>
            <w:webHidden/>
          </w:rPr>
          <w:fldChar w:fldCharType="begin"/>
        </w:r>
        <w:r w:rsidRPr="00F74182">
          <w:rPr>
            <w:rFonts w:ascii="IRBadr" w:hAnsi="IRBadr" w:cs="IRBadr"/>
            <w:noProof/>
            <w:webHidden/>
          </w:rPr>
          <w:instrText xml:space="preserve"> PAGEREF _Toc433364002 \h </w:instrText>
        </w:r>
        <w:r w:rsidRPr="00F74182">
          <w:rPr>
            <w:rFonts w:ascii="IRBadr" w:hAnsi="IRBadr" w:cs="IRBadr"/>
            <w:noProof/>
            <w:webHidden/>
          </w:rPr>
        </w:r>
        <w:r w:rsidRPr="00F74182">
          <w:rPr>
            <w:rFonts w:ascii="IRBadr" w:hAnsi="IRBadr" w:cs="IRBadr"/>
            <w:noProof/>
            <w:webHidden/>
          </w:rPr>
          <w:fldChar w:fldCharType="separate"/>
        </w:r>
        <w:r w:rsidRPr="00F74182">
          <w:rPr>
            <w:rFonts w:ascii="IRBadr" w:hAnsi="IRBadr" w:cs="IRBadr"/>
            <w:noProof/>
            <w:webHidden/>
          </w:rPr>
          <w:t>2</w:t>
        </w:r>
        <w:r w:rsidRPr="00F74182">
          <w:rPr>
            <w:rFonts w:ascii="IRBadr" w:hAnsi="IRBadr" w:cs="IRBadr"/>
            <w:noProof/>
            <w:webHidden/>
          </w:rPr>
          <w:fldChar w:fldCharType="end"/>
        </w:r>
      </w:hyperlink>
    </w:p>
    <w:p w:rsidR="00F74182" w:rsidRPr="00F74182" w:rsidRDefault="00F74182" w:rsidP="00F74182">
      <w:pPr>
        <w:pStyle w:val="TOC2"/>
        <w:tabs>
          <w:tab w:val="right" w:leader="dot" w:pos="9350"/>
        </w:tabs>
        <w:rPr>
          <w:rFonts w:ascii="IRBadr" w:hAnsi="IRBadr" w:cs="IRBadr"/>
          <w:noProof/>
          <w:sz w:val="22"/>
          <w:szCs w:val="22"/>
          <w:lang w:bidi="ar-SA"/>
        </w:rPr>
      </w:pPr>
      <w:hyperlink w:anchor="_Toc433364003" w:history="1">
        <w:r w:rsidRPr="00F74182">
          <w:rPr>
            <w:rStyle w:val="Hyperlink"/>
            <w:rFonts w:ascii="IRBadr" w:hAnsi="IRBadr" w:cs="IRBadr"/>
            <w:noProof/>
            <w:rtl/>
          </w:rPr>
          <w:t>تشریح مسأله</w:t>
        </w:r>
        <w:r w:rsidRPr="00F74182">
          <w:rPr>
            <w:rFonts w:ascii="IRBadr" w:hAnsi="IRBadr" w:cs="IRBadr"/>
            <w:noProof/>
            <w:webHidden/>
          </w:rPr>
          <w:tab/>
        </w:r>
        <w:r w:rsidRPr="00F74182">
          <w:rPr>
            <w:rFonts w:ascii="IRBadr" w:hAnsi="IRBadr" w:cs="IRBadr"/>
            <w:noProof/>
            <w:webHidden/>
          </w:rPr>
          <w:fldChar w:fldCharType="begin"/>
        </w:r>
        <w:r w:rsidRPr="00F74182">
          <w:rPr>
            <w:rFonts w:ascii="IRBadr" w:hAnsi="IRBadr" w:cs="IRBadr"/>
            <w:noProof/>
            <w:webHidden/>
          </w:rPr>
          <w:instrText xml:space="preserve"> PAGEREF _Toc433364003 \h </w:instrText>
        </w:r>
        <w:r w:rsidRPr="00F74182">
          <w:rPr>
            <w:rFonts w:ascii="IRBadr" w:hAnsi="IRBadr" w:cs="IRBadr"/>
            <w:noProof/>
            <w:webHidden/>
          </w:rPr>
        </w:r>
        <w:r w:rsidRPr="00F74182">
          <w:rPr>
            <w:rFonts w:ascii="IRBadr" w:hAnsi="IRBadr" w:cs="IRBadr"/>
            <w:noProof/>
            <w:webHidden/>
          </w:rPr>
          <w:fldChar w:fldCharType="separate"/>
        </w:r>
        <w:r w:rsidRPr="00F74182">
          <w:rPr>
            <w:rFonts w:ascii="IRBadr" w:hAnsi="IRBadr" w:cs="IRBadr"/>
            <w:noProof/>
            <w:webHidden/>
          </w:rPr>
          <w:t>2</w:t>
        </w:r>
        <w:r w:rsidRPr="00F74182">
          <w:rPr>
            <w:rFonts w:ascii="IRBadr" w:hAnsi="IRBadr" w:cs="IRBadr"/>
            <w:noProof/>
            <w:webHidden/>
          </w:rPr>
          <w:fldChar w:fldCharType="end"/>
        </w:r>
      </w:hyperlink>
    </w:p>
    <w:p w:rsidR="00F74182" w:rsidRPr="00F74182" w:rsidRDefault="00F74182" w:rsidP="00F74182">
      <w:pPr>
        <w:pStyle w:val="TOC2"/>
        <w:tabs>
          <w:tab w:val="right" w:leader="dot" w:pos="9350"/>
        </w:tabs>
        <w:rPr>
          <w:rFonts w:ascii="IRBadr" w:hAnsi="IRBadr" w:cs="IRBadr"/>
          <w:noProof/>
          <w:sz w:val="22"/>
          <w:szCs w:val="22"/>
          <w:lang w:bidi="ar-SA"/>
        </w:rPr>
      </w:pPr>
      <w:hyperlink w:anchor="_Toc433364004" w:history="1">
        <w:r w:rsidRPr="00F74182">
          <w:rPr>
            <w:rStyle w:val="Hyperlink"/>
            <w:rFonts w:ascii="IRBadr" w:hAnsi="IRBadr" w:cs="IRBadr"/>
            <w:noProof/>
            <w:rtl/>
          </w:rPr>
          <w:t>بررسی اقوال در این باب</w:t>
        </w:r>
        <w:r w:rsidRPr="00F74182">
          <w:rPr>
            <w:rFonts w:ascii="IRBadr" w:hAnsi="IRBadr" w:cs="IRBadr"/>
            <w:noProof/>
            <w:webHidden/>
          </w:rPr>
          <w:tab/>
        </w:r>
        <w:r w:rsidRPr="00F74182">
          <w:rPr>
            <w:rFonts w:ascii="IRBadr" w:hAnsi="IRBadr" w:cs="IRBadr"/>
            <w:noProof/>
            <w:webHidden/>
          </w:rPr>
          <w:fldChar w:fldCharType="begin"/>
        </w:r>
        <w:r w:rsidRPr="00F74182">
          <w:rPr>
            <w:rFonts w:ascii="IRBadr" w:hAnsi="IRBadr" w:cs="IRBadr"/>
            <w:noProof/>
            <w:webHidden/>
          </w:rPr>
          <w:instrText xml:space="preserve"> PAGEREF _Toc433364004 \h </w:instrText>
        </w:r>
        <w:r w:rsidRPr="00F74182">
          <w:rPr>
            <w:rFonts w:ascii="IRBadr" w:hAnsi="IRBadr" w:cs="IRBadr"/>
            <w:noProof/>
            <w:webHidden/>
          </w:rPr>
        </w:r>
        <w:r w:rsidRPr="00F74182">
          <w:rPr>
            <w:rFonts w:ascii="IRBadr" w:hAnsi="IRBadr" w:cs="IRBadr"/>
            <w:noProof/>
            <w:webHidden/>
          </w:rPr>
          <w:fldChar w:fldCharType="separate"/>
        </w:r>
        <w:r w:rsidRPr="00F74182">
          <w:rPr>
            <w:rFonts w:ascii="IRBadr" w:hAnsi="IRBadr" w:cs="IRBadr"/>
            <w:noProof/>
            <w:webHidden/>
          </w:rPr>
          <w:t>3</w:t>
        </w:r>
        <w:r w:rsidRPr="00F74182">
          <w:rPr>
            <w:rFonts w:ascii="IRBadr" w:hAnsi="IRBadr" w:cs="IRBadr"/>
            <w:noProof/>
            <w:webHidden/>
          </w:rPr>
          <w:fldChar w:fldCharType="end"/>
        </w:r>
      </w:hyperlink>
    </w:p>
    <w:p w:rsidR="00F74182" w:rsidRPr="00F74182" w:rsidRDefault="00F74182" w:rsidP="00F74182">
      <w:pPr>
        <w:pStyle w:val="TOC2"/>
        <w:tabs>
          <w:tab w:val="right" w:leader="dot" w:pos="9350"/>
        </w:tabs>
        <w:rPr>
          <w:rFonts w:ascii="IRBadr" w:hAnsi="IRBadr" w:cs="IRBadr"/>
          <w:noProof/>
          <w:sz w:val="22"/>
          <w:szCs w:val="22"/>
          <w:lang w:bidi="ar-SA"/>
        </w:rPr>
      </w:pPr>
      <w:hyperlink w:anchor="_Toc433364005" w:history="1">
        <w:r w:rsidRPr="00F74182">
          <w:rPr>
            <w:rStyle w:val="Hyperlink"/>
            <w:rFonts w:ascii="IRBadr" w:hAnsi="IRBadr" w:cs="IRBadr"/>
            <w:noProof/>
            <w:rtl/>
          </w:rPr>
          <w:t>تشریح نظریه امام</w:t>
        </w:r>
        <w:r w:rsidRPr="00F74182">
          <w:rPr>
            <w:rFonts w:ascii="IRBadr" w:hAnsi="IRBadr" w:cs="IRBadr"/>
            <w:noProof/>
            <w:webHidden/>
          </w:rPr>
          <w:tab/>
        </w:r>
        <w:r w:rsidRPr="00F74182">
          <w:rPr>
            <w:rFonts w:ascii="IRBadr" w:hAnsi="IRBadr" w:cs="IRBadr"/>
            <w:noProof/>
            <w:webHidden/>
          </w:rPr>
          <w:fldChar w:fldCharType="begin"/>
        </w:r>
        <w:r w:rsidRPr="00F74182">
          <w:rPr>
            <w:rFonts w:ascii="IRBadr" w:hAnsi="IRBadr" w:cs="IRBadr"/>
            <w:noProof/>
            <w:webHidden/>
          </w:rPr>
          <w:instrText xml:space="preserve"> PAGEREF _Toc433364005 \h </w:instrText>
        </w:r>
        <w:r w:rsidRPr="00F74182">
          <w:rPr>
            <w:rFonts w:ascii="IRBadr" w:hAnsi="IRBadr" w:cs="IRBadr"/>
            <w:noProof/>
            <w:webHidden/>
          </w:rPr>
        </w:r>
        <w:r w:rsidRPr="00F74182">
          <w:rPr>
            <w:rFonts w:ascii="IRBadr" w:hAnsi="IRBadr" w:cs="IRBadr"/>
            <w:noProof/>
            <w:webHidden/>
          </w:rPr>
          <w:fldChar w:fldCharType="separate"/>
        </w:r>
        <w:r w:rsidRPr="00F74182">
          <w:rPr>
            <w:rFonts w:ascii="IRBadr" w:hAnsi="IRBadr" w:cs="IRBadr"/>
            <w:noProof/>
            <w:webHidden/>
          </w:rPr>
          <w:t>3</w:t>
        </w:r>
        <w:r w:rsidRPr="00F74182">
          <w:rPr>
            <w:rFonts w:ascii="IRBadr" w:hAnsi="IRBadr" w:cs="IRBadr"/>
            <w:noProof/>
            <w:webHidden/>
          </w:rPr>
          <w:fldChar w:fldCharType="end"/>
        </w:r>
      </w:hyperlink>
    </w:p>
    <w:p w:rsidR="00F74182" w:rsidRPr="00F74182" w:rsidRDefault="00F74182" w:rsidP="00F74182">
      <w:pPr>
        <w:pStyle w:val="TOC2"/>
        <w:tabs>
          <w:tab w:val="right" w:leader="dot" w:pos="9350"/>
        </w:tabs>
        <w:rPr>
          <w:rFonts w:ascii="IRBadr" w:hAnsi="IRBadr" w:cs="IRBadr"/>
          <w:noProof/>
          <w:sz w:val="22"/>
          <w:szCs w:val="22"/>
          <w:lang w:bidi="ar-SA"/>
        </w:rPr>
      </w:pPr>
      <w:hyperlink w:anchor="_Toc433364006" w:history="1">
        <w:r w:rsidRPr="00F74182">
          <w:rPr>
            <w:rStyle w:val="Hyperlink"/>
            <w:rFonts w:ascii="IRBadr" w:hAnsi="IRBadr" w:cs="IRBadr"/>
            <w:noProof/>
            <w:rtl/>
          </w:rPr>
          <w:t>اتخاذ مبنا</w:t>
        </w:r>
        <w:r w:rsidRPr="00F74182">
          <w:rPr>
            <w:rFonts w:ascii="IRBadr" w:hAnsi="IRBadr" w:cs="IRBadr"/>
            <w:noProof/>
            <w:webHidden/>
          </w:rPr>
          <w:tab/>
        </w:r>
        <w:r w:rsidRPr="00F74182">
          <w:rPr>
            <w:rFonts w:ascii="IRBadr" w:hAnsi="IRBadr" w:cs="IRBadr"/>
            <w:noProof/>
            <w:webHidden/>
          </w:rPr>
          <w:fldChar w:fldCharType="begin"/>
        </w:r>
        <w:r w:rsidRPr="00F74182">
          <w:rPr>
            <w:rFonts w:ascii="IRBadr" w:hAnsi="IRBadr" w:cs="IRBadr"/>
            <w:noProof/>
            <w:webHidden/>
          </w:rPr>
          <w:instrText xml:space="preserve"> PAGEREF _Toc433364006 \h </w:instrText>
        </w:r>
        <w:r w:rsidRPr="00F74182">
          <w:rPr>
            <w:rFonts w:ascii="IRBadr" w:hAnsi="IRBadr" w:cs="IRBadr"/>
            <w:noProof/>
            <w:webHidden/>
          </w:rPr>
        </w:r>
        <w:r w:rsidRPr="00F74182">
          <w:rPr>
            <w:rFonts w:ascii="IRBadr" w:hAnsi="IRBadr" w:cs="IRBadr"/>
            <w:noProof/>
            <w:webHidden/>
          </w:rPr>
          <w:fldChar w:fldCharType="separate"/>
        </w:r>
        <w:r w:rsidRPr="00F74182">
          <w:rPr>
            <w:rFonts w:ascii="IRBadr" w:hAnsi="IRBadr" w:cs="IRBadr"/>
            <w:noProof/>
            <w:webHidden/>
          </w:rPr>
          <w:t>3</w:t>
        </w:r>
        <w:r w:rsidRPr="00F74182">
          <w:rPr>
            <w:rFonts w:ascii="IRBadr" w:hAnsi="IRBadr" w:cs="IRBadr"/>
            <w:noProof/>
            <w:webHidden/>
          </w:rPr>
          <w:fldChar w:fldCharType="end"/>
        </w:r>
      </w:hyperlink>
    </w:p>
    <w:p w:rsidR="00F74182" w:rsidRPr="00F74182" w:rsidRDefault="00F74182" w:rsidP="00F74182">
      <w:pPr>
        <w:pStyle w:val="TOC2"/>
        <w:tabs>
          <w:tab w:val="right" w:leader="dot" w:pos="9350"/>
        </w:tabs>
        <w:rPr>
          <w:rFonts w:ascii="IRBadr" w:hAnsi="IRBadr" w:cs="IRBadr"/>
          <w:noProof/>
          <w:sz w:val="22"/>
          <w:szCs w:val="22"/>
          <w:lang w:bidi="ar-SA"/>
        </w:rPr>
      </w:pPr>
      <w:hyperlink w:anchor="_Toc433364007" w:history="1">
        <w:r w:rsidRPr="00F74182">
          <w:rPr>
            <w:rStyle w:val="Hyperlink"/>
            <w:rFonts w:ascii="IRBadr" w:hAnsi="IRBadr" w:cs="IRBadr"/>
            <w:noProof/>
            <w:rtl/>
          </w:rPr>
          <w:t>خطابات قانونیه در این مسأله</w:t>
        </w:r>
        <w:r w:rsidRPr="00F74182">
          <w:rPr>
            <w:rFonts w:ascii="IRBadr" w:hAnsi="IRBadr" w:cs="IRBadr"/>
            <w:noProof/>
            <w:webHidden/>
          </w:rPr>
          <w:tab/>
        </w:r>
        <w:r w:rsidRPr="00F74182">
          <w:rPr>
            <w:rFonts w:ascii="IRBadr" w:hAnsi="IRBadr" w:cs="IRBadr"/>
            <w:noProof/>
            <w:webHidden/>
          </w:rPr>
          <w:fldChar w:fldCharType="begin"/>
        </w:r>
        <w:r w:rsidRPr="00F74182">
          <w:rPr>
            <w:rFonts w:ascii="IRBadr" w:hAnsi="IRBadr" w:cs="IRBadr"/>
            <w:noProof/>
            <w:webHidden/>
          </w:rPr>
          <w:instrText xml:space="preserve"> PAGEREF _Toc433364007 \h </w:instrText>
        </w:r>
        <w:r w:rsidRPr="00F74182">
          <w:rPr>
            <w:rFonts w:ascii="IRBadr" w:hAnsi="IRBadr" w:cs="IRBadr"/>
            <w:noProof/>
            <w:webHidden/>
          </w:rPr>
        </w:r>
        <w:r w:rsidRPr="00F74182">
          <w:rPr>
            <w:rFonts w:ascii="IRBadr" w:hAnsi="IRBadr" w:cs="IRBadr"/>
            <w:noProof/>
            <w:webHidden/>
          </w:rPr>
          <w:fldChar w:fldCharType="separate"/>
        </w:r>
        <w:r w:rsidRPr="00F74182">
          <w:rPr>
            <w:rFonts w:ascii="IRBadr" w:hAnsi="IRBadr" w:cs="IRBadr"/>
            <w:noProof/>
            <w:webHidden/>
          </w:rPr>
          <w:t>3</w:t>
        </w:r>
        <w:r w:rsidRPr="00F74182">
          <w:rPr>
            <w:rFonts w:ascii="IRBadr" w:hAnsi="IRBadr" w:cs="IRBadr"/>
            <w:noProof/>
            <w:webHidden/>
          </w:rPr>
          <w:fldChar w:fldCharType="end"/>
        </w:r>
      </w:hyperlink>
    </w:p>
    <w:p w:rsidR="00F74182" w:rsidRPr="00F74182" w:rsidRDefault="00F74182" w:rsidP="00F74182">
      <w:pPr>
        <w:pStyle w:val="TOC2"/>
        <w:tabs>
          <w:tab w:val="right" w:leader="dot" w:pos="9350"/>
        </w:tabs>
        <w:rPr>
          <w:rFonts w:ascii="IRBadr" w:hAnsi="IRBadr" w:cs="IRBadr"/>
          <w:noProof/>
          <w:sz w:val="22"/>
          <w:szCs w:val="22"/>
          <w:lang w:bidi="ar-SA"/>
        </w:rPr>
      </w:pPr>
      <w:hyperlink w:anchor="_Toc433364008" w:history="1">
        <w:r w:rsidRPr="00F74182">
          <w:rPr>
            <w:rStyle w:val="Hyperlink"/>
            <w:rFonts w:ascii="IRBadr" w:hAnsi="IRBadr" w:cs="IRBadr"/>
            <w:noProof/>
            <w:rtl/>
          </w:rPr>
          <w:t>نظریه مرحوم بروجردی</w:t>
        </w:r>
        <w:r w:rsidRPr="00F74182">
          <w:rPr>
            <w:rFonts w:ascii="IRBadr" w:hAnsi="IRBadr" w:cs="IRBadr"/>
            <w:noProof/>
            <w:webHidden/>
          </w:rPr>
          <w:tab/>
        </w:r>
        <w:r w:rsidRPr="00F74182">
          <w:rPr>
            <w:rFonts w:ascii="IRBadr" w:hAnsi="IRBadr" w:cs="IRBadr"/>
            <w:noProof/>
            <w:webHidden/>
          </w:rPr>
          <w:fldChar w:fldCharType="begin"/>
        </w:r>
        <w:r w:rsidRPr="00F74182">
          <w:rPr>
            <w:rFonts w:ascii="IRBadr" w:hAnsi="IRBadr" w:cs="IRBadr"/>
            <w:noProof/>
            <w:webHidden/>
          </w:rPr>
          <w:instrText xml:space="preserve"> PAGEREF _Toc433364008 \h </w:instrText>
        </w:r>
        <w:r w:rsidRPr="00F74182">
          <w:rPr>
            <w:rFonts w:ascii="IRBadr" w:hAnsi="IRBadr" w:cs="IRBadr"/>
            <w:noProof/>
            <w:webHidden/>
          </w:rPr>
        </w:r>
        <w:r w:rsidRPr="00F74182">
          <w:rPr>
            <w:rFonts w:ascii="IRBadr" w:hAnsi="IRBadr" w:cs="IRBadr"/>
            <w:noProof/>
            <w:webHidden/>
          </w:rPr>
          <w:fldChar w:fldCharType="separate"/>
        </w:r>
        <w:r w:rsidRPr="00F74182">
          <w:rPr>
            <w:rFonts w:ascii="IRBadr" w:hAnsi="IRBadr" w:cs="IRBadr"/>
            <w:noProof/>
            <w:webHidden/>
          </w:rPr>
          <w:t>4</w:t>
        </w:r>
        <w:r w:rsidRPr="00F74182">
          <w:rPr>
            <w:rFonts w:ascii="IRBadr" w:hAnsi="IRBadr" w:cs="IRBadr"/>
            <w:noProof/>
            <w:webHidden/>
          </w:rPr>
          <w:fldChar w:fldCharType="end"/>
        </w:r>
      </w:hyperlink>
    </w:p>
    <w:p w:rsidR="00F74182" w:rsidRPr="00F74182" w:rsidRDefault="00F74182" w:rsidP="00F74182">
      <w:pPr>
        <w:pStyle w:val="TOC2"/>
        <w:tabs>
          <w:tab w:val="right" w:leader="dot" w:pos="9350"/>
        </w:tabs>
        <w:rPr>
          <w:rFonts w:ascii="IRBadr" w:hAnsi="IRBadr" w:cs="IRBadr"/>
          <w:noProof/>
          <w:sz w:val="22"/>
          <w:szCs w:val="22"/>
          <w:lang w:bidi="ar-SA"/>
        </w:rPr>
      </w:pPr>
      <w:hyperlink w:anchor="_Toc433364009" w:history="1">
        <w:r w:rsidRPr="00F74182">
          <w:rPr>
            <w:rStyle w:val="Hyperlink"/>
            <w:rFonts w:ascii="IRBadr" w:hAnsi="IRBadr" w:cs="IRBadr"/>
            <w:noProof/>
            <w:rtl/>
          </w:rPr>
          <w:t>تشریح مسأله</w:t>
        </w:r>
        <w:r w:rsidRPr="00F74182">
          <w:rPr>
            <w:rFonts w:ascii="IRBadr" w:hAnsi="IRBadr" w:cs="IRBadr"/>
            <w:noProof/>
            <w:webHidden/>
          </w:rPr>
          <w:tab/>
        </w:r>
        <w:r w:rsidRPr="00F74182">
          <w:rPr>
            <w:rFonts w:ascii="IRBadr" w:hAnsi="IRBadr" w:cs="IRBadr"/>
            <w:noProof/>
            <w:webHidden/>
          </w:rPr>
          <w:fldChar w:fldCharType="begin"/>
        </w:r>
        <w:r w:rsidRPr="00F74182">
          <w:rPr>
            <w:rFonts w:ascii="IRBadr" w:hAnsi="IRBadr" w:cs="IRBadr"/>
            <w:noProof/>
            <w:webHidden/>
          </w:rPr>
          <w:instrText xml:space="preserve"> PAGEREF _Toc433364009 \h </w:instrText>
        </w:r>
        <w:r w:rsidRPr="00F74182">
          <w:rPr>
            <w:rFonts w:ascii="IRBadr" w:hAnsi="IRBadr" w:cs="IRBadr"/>
            <w:noProof/>
            <w:webHidden/>
          </w:rPr>
        </w:r>
        <w:r w:rsidRPr="00F74182">
          <w:rPr>
            <w:rFonts w:ascii="IRBadr" w:hAnsi="IRBadr" w:cs="IRBadr"/>
            <w:noProof/>
            <w:webHidden/>
          </w:rPr>
          <w:fldChar w:fldCharType="separate"/>
        </w:r>
        <w:r w:rsidRPr="00F74182">
          <w:rPr>
            <w:rFonts w:ascii="IRBadr" w:hAnsi="IRBadr" w:cs="IRBadr"/>
            <w:noProof/>
            <w:webHidden/>
          </w:rPr>
          <w:t>4</w:t>
        </w:r>
        <w:r w:rsidRPr="00F74182">
          <w:rPr>
            <w:rFonts w:ascii="IRBadr" w:hAnsi="IRBadr" w:cs="IRBadr"/>
            <w:noProof/>
            <w:webHidden/>
          </w:rPr>
          <w:fldChar w:fldCharType="end"/>
        </w:r>
      </w:hyperlink>
    </w:p>
    <w:p w:rsidR="00F74182" w:rsidRPr="00F74182" w:rsidRDefault="00F74182" w:rsidP="00F74182">
      <w:pPr>
        <w:pStyle w:val="TOC2"/>
        <w:tabs>
          <w:tab w:val="right" w:leader="dot" w:pos="9350"/>
        </w:tabs>
        <w:rPr>
          <w:rFonts w:ascii="IRBadr" w:hAnsi="IRBadr" w:cs="IRBadr"/>
          <w:noProof/>
          <w:sz w:val="22"/>
          <w:szCs w:val="22"/>
          <w:lang w:bidi="ar-SA"/>
        </w:rPr>
      </w:pPr>
      <w:hyperlink w:anchor="_Toc433364010" w:history="1">
        <w:r w:rsidRPr="00F74182">
          <w:rPr>
            <w:rStyle w:val="Hyperlink"/>
            <w:rFonts w:ascii="IRBadr" w:hAnsi="IRBadr" w:cs="IRBadr"/>
            <w:noProof/>
            <w:rtl/>
          </w:rPr>
          <w:t>بررسی بعد دوم نظریه</w:t>
        </w:r>
        <w:r w:rsidRPr="00F74182">
          <w:rPr>
            <w:rFonts w:ascii="IRBadr" w:hAnsi="IRBadr" w:cs="IRBadr"/>
            <w:noProof/>
            <w:webHidden/>
          </w:rPr>
          <w:tab/>
        </w:r>
        <w:r w:rsidRPr="00F74182">
          <w:rPr>
            <w:rFonts w:ascii="IRBadr" w:hAnsi="IRBadr" w:cs="IRBadr"/>
            <w:noProof/>
            <w:webHidden/>
          </w:rPr>
          <w:fldChar w:fldCharType="begin"/>
        </w:r>
        <w:r w:rsidRPr="00F74182">
          <w:rPr>
            <w:rFonts w:ascii="IRBadr" w:hAnsi="IRBadr" w:cs="IRBadr"/>
            <w:noProof/>
            <w:webHidden/>
          </w:rPr>
          <w:instrText xml:space="preserve"> PAGEREF _Toc433364010 \h </w:instrText>
        </w:r>
        <w:r w:rsidRPr="00F74182">
          <w:rPr>
            <w:rFonts w:ascii="IRBadr" w:hAnsi="IRBadr" w:cs="IRBadr"/>
            <w:noProof/>
            <w:webHidden/>
          </w:rPr>
        </w:r>
        <w:r w:rsidRPr="00F74182">
          <w:rPr>
            <w:rFonts w:ascii="IRBadr" w:hAnsi="IRBadr" w:cs="IRBadr"/>
            <w:noProof/>
            <w:webHidden/>
          </w:rPr>
          <w:fldChar w:fldCharType="separate"/>
        </w:r>
        <w:r w:rsidRPr="00F74182">
          <w:rPr>
            <w:rFonts w:ascii="IRBadr" w:hAnsi="IRBadr" w:cs="IRBadr"/>
            <w:noProof/>
            <w:webHidden/>
          </w:rPr>
          <w:t>4</w:t>
        </w:r>
        <w:r w:rsidRPr="00F74182">
          <w:rPr>
            <w:rFonts w:ascii="IRBadr" w:hAnsi="IRBadr" w:cs="IRBadr"/>
            <w:noProof/>
            <w:webHidden/>
          </w:rPr>
          <w:fldChar w:fldCharType="end"/>
        </w:r>
      </w:hyperlink>
    </w:p>
    <w:p w:rsidR="00F74182" w:rsidRPr="00F74182" w:rsidRDefault="00F74182" w:rsidP="00F74182">
      <w:pPr>
        <w:pStyle w:val="TOC2"/>
        <w:tabs>
          <w:tab w:val="right" w:leader="dot" w:pos="9350"/>
        </w:tabs>
        <w:rPr>
          <w:rFonts w:ascii="IRBadr" w:hAnsi="IRBadr" w:cs="IRBadr"/>
          <w:noProof/>
          <w:sz w:val="22"/>
          <w:szCs w:val="22"/>
          <w:lang w:bidi="ar-SA"/>
        </w:rPr>
      </w:pPr>
      <w:hyperlink w:anchor="_Toc433364011" w:history="1">
        <w:r w:rsidRPr="00F74182">
          <w:rPr>
            <w:rStyle w:val="Hyperlink"/>
            <w:rFonts w:ascii="IRBadr" w:hAnsi="IRBadr" w:cs="IRBadr"/>
            <w:noProof/>
            <w:rtl/>
          </w:rPr>
          <w:t>مستند بحث</w:t>
        </w:r>
        <w:r w:rsidRPr="00F74182">
          <w:rPr>
            <w:rFonts w:ascii="IRBadr" w:hAnsi="IRBadr" w:cs="IRBadr"/>
            <w:noProof/>
            <w:webHidden/>
          </w:rPr>
          <w:tab/>
        </w:r>
        <w:r w:rsidRPr="00F74182">
          <w:rPr>
            <w:rFonts w:ascii="IRBadr" w:hAnsi="IRBadr" w:cs="IRBadr"/>
            <w:noProof/>
            <w:webHidden/>
          </w:rPr>
          <w:fldChar w:fldCharType="begin"/>
        </w:r>
        <w:r w:rsidRPr="00F74182">
          <w:rPr>
            <w:rFonts w:ascii="IRBadr" w:hAnsi="IRBadr" w:cs="IRBadr"/>
            <w:noProof/>
            <w:webHidden/>
          </w:rPr>
          <w:instrText xml:space="preserve"> PAGEREF _Toc433364011 \h </w:instrText>
        </w:r>
        <w:r w:rsidRPr="00F74182">
          <w:rPr>
            <w:rFonts w:ascii="IRBadr" w:hAnsi="IRBadr" w:cs="IRBadr"/>
            <w:noProof/>
            <w:webHidden/>
          </w:rPr>
        </w:r>
        <w:r w:rsidRPr="00F74182">
          <w:rPr>
            <w:rFonts w:ascii="IRBadr" w:hAnsi="IRBadr" w:cs="IRBadr"/>
            <w:noProof/>
            <w:webHidden/>
          </w:rPr>
          <w:fldChar w:fldCharType="separate"/>
        </w:r>
        <w:r w:rsidRPr="00F74182">
          <w:rPr>
            <w:rFonts w:ascii="IRBadr" w:hAnsi="IRBadr" w:cs="IRBadr"/>
            <w:noProof/>
            <w:webHidden/>
          </w:rPr>
          <w:t>4</w:t>
        </w:r>
        <w:r w:rsidRPr="00F74182">
          <w:rPr>
            <w:rFonts w:ascii="IRBadr" w:hAnsi="IRBadr" w:cs="IRBadr"/>
            <w:noProof/>
            <w:webHidden/>
          </w:rPr>
          <w:fldChar w:fldCharType="end"/>
        </w:r>
      </w:hyperlink>
    </w:p>
    <w:p w:rsidR="00F74182" w:rsidRPr="00F74182" w:rsidRDefault="00F74182" w:rsidP="00F74182">
      <w:pPr>
        <w:pStyle w:val="TOC2"/>
        <w:tabs>
          <w:tab w:val="right" w:leader="dot" w:pos="9350"/>
        </w:tabs>
        <w:rPr>
          <w:rFonts w:ascii="IRBadr" w:hAnsi="IRBadr" w:cs="IRBadr"/>
          <w:noProof/>
          <w:sz w:val="22"/>
          <w:szCs w:val="22"/>
          <w:lang w:bidi="ar-SA"/>
        </w:rPr>
      </w:pPr>
      <w:hyperlink w:anchor="_Toc433364012" w:history="1">
        <w:r w:rsidRPr="00F74182">
          <w:rPr>
            <w:rStyle w:val="Hyperlink"/>
            <w:rFonts w:ascii="IRBadr" w:hAnsi="IRBadr" w:cs="IRBadr"/>
            <w:noProof/>
            <w:rtl/>
          </w:rPr>
          <w:t>آثار توبه</w:t>
        </w:r>
        <w:r w:rsidRPr="00F74182">
          <w:rPr>
            <w:rFonts w:ascii="IRBadr" w:hAnsi="IRBadr" w:cs="IRBadr"/>
            <w:noProof/>
            <w:webHidden/>
          </w:rPr>
          <w:tab/>
        </w:r>
        <w:r w:rsidRPr="00F74182">
          <w:rPr>
            <w:rFonts w:ascii="IRBadr" w:hAnsi="IRBadr" w:cs="IRBadr"/>
            <w:noProof/>
            <w:webHidden/>
          </w:rPr>
          <w:fldChar w:fldCharType="begin"/>
        </w:r>
        <w:r w:rsidRPr="00F74182">
          <w:rPr>
            <w:rFonts w:ascii="IRBadr" w:hAnsi="IRBadr" w:cs="IRBadr"/>
            <w:noProof/>
            <w:webHidden/>
          </w:rPr>
          <w:instrText xml:space="preserve"> PAGEREF _Toc433364012 \h </w:instrText>
        </w:r>
        <w:r w:rsidRPr="00F74182">
          <w:rPr>
            <w:rFonts w:ascii="IRBadr" w:hAnsi="IRBadr" w:cs="IRBadr"/>
            <w:noProof/>
            <w:webHidden/>
          </w:rPr>
        </w:r>
        <w:r w:rsidRPr="00F74182">
          <w:rPr>
            <w:rFonts w:ascii="IRBadr" w:hAnsi="IRBadr" w:cs="IRBadr"/>
            <w:noProof/>
            <w:webHidden/>
          </w:rPr>
          <w:fldChar w:fldCharType="separate"/>
        </w:r>
        <w:r w:rsidRPr="00F74182">
          <w:rPr>
            <w:rFonts w:ascii="IRBadr" w:hAnsi="IRBadr" w:cs="IRBadr"/>
            <w:noProof/>
            <w:webHidden/>
          </w:rPr>
          <w:t>4</w:t>
        </w:r>
        <w:r w:rsidRPr="00F74182">
          <w:rPr>
            <w:rFonts w:ascii="IRBadr" w:hAnsi="IRBadr" w:cs="IRBadr"/>
            <w:noProof/>
            <w:webHidden/>
          </w:rPr>
          <w:fldChar w:fldCharType="end"/>
        </w:r>
      </w:hyperlink>
    </w:p>
    <w:p w:rsidR="00F74182" w:rsidRPr="00F74182" w:rsidRDefault="00F74182" w:rsidP="00F74182">
      <w:pPr>
        <w:pStyle w:val="TOC2"/>
        <w:tabs>
          <w:tab w:val="right" w:leader="dot" w:pos="9350"/>
        </w:tabs>
        <w:rPr>
          <w:rFonts w:ascii="IRBadr" w:hAnsi="IRBadr" w:cs="IRBadr"/>
          <w:noProof/>
          <w:sz w:val="22"/>
          <w:szCs w:val="22"/>
          <w:lang w:bidi="ar-SA"/>
        </w:rPr>
      </w:pPr>
      <w:hyperlink w:anchor="_Toc433364013" w:history="1">
        <w:r w:rsidRPr="00F74182">
          <w:rPr>
            <w:rStyle w:val="Hyperlink"/>
            <w:rFonts w:ascii="IRBadr" w:hAnsi="IRBadr" w:cs="IRBadr"/>
            <w:noProof/>
            <w:rtl/>
          </w:rPr>
          <w:t>خدشه در استدلال فوق</w:t>
        </w:r>
        <w:r w:rsidRPr="00F74182">
          <w:rPr>
            <w:rFonts w:ascii="IRBadr" w:hAnsi="IRBadr" w:cs="IRBadr"/>
            <w:noProof/>
            <w:webHidden/>
          </w:rPr>
          <w:tab/>
        </w:r>
        <w:r w:rsidRPr="00F74182">
          <w:rPr>
            <w:rFonts w:ascii="IRBadr" w:hAnsi="IRBadr" w:cs="IRBadr"/>
            <w:noProof/>
            <w:webHidden/>
          </w:rPr>
          <w:fldChar w:fldCharType="begin"/>
        </w:r>
        <w:r w:rsidRPr="00F74182">
          <w:rPr>
            <w:rFonts w:ascii="IRBadr" w:hAnsi="IRBadr" w:cs="IRBadr"/>
            <w:noProof/>
            <w:webHidden/>
          </w:rPr>
          <w:instrText xml:space="preserve"> PAGEREF _Toc433364013 \h </w:instrText>
        </w:r>
        <w:r w:rsidRPr="00F74182">
          <w:rPr>
            <w:rFonts w:ascii="IRBadr" w:hAnsi="IRBadr" w:cs="IRBadr"/>
            <w:noProof/>
            <w:webHidden/>
          </w:rPr>
        </w:r>
        <w:r w:rsidRPr="00F74182">
          <w:rPr>
            <w:rFonts w:ascii="IRBadr" w:hAnsi="IRBadr" w:cs="IRBadr"/>
            <w:noProof/>
            <w:webHidden/>
          </w:rPr>
          <w:fldChar w:fldCharType="separate"/>
        </w:r>
        <w:r w:rsidRPr="00F74182">
          <w:rPr>
            <w:rFonts w:ascii="IRBadr" w:hAnsi="IRBadr" w:cs="IRBadr"/>
            <w:noProof/>
            <w:webHidden/>
          </w:rPr>
          <w:t>5</w:t>
        </w:r>
        <w:r w:rsidRPr="00F74182">
          <w:rPr>
            <w:rFonts w:ascii="IRBadr" w:hAnsi="IRBadr" w:cs="IRBadr"/>
            <w:noProof/>
            <w:webHidden/>
          </w:rPr>
          <w:fldChar w:fldCharType="end"/>
        </w:r>
      </w:hyperlink>
    </w:p>
    <w:p w:rsidR="00F74182" w:rsidRPr="00F74182" w:rsidRDefault="00F74182" w:rsidP="00F74182">
      <w:pPr>
        <w:pStyle w:val="TOC2"/>
        <w:tabs>
          <w:tab w:val="right" w:leader="dot" w:pos="9350"/>
        </w:tabs>
        <w:rPr>
          <w:rFonts w:ascii="IRBadr" w:hAnsi="IRBadr" w:cs="IRBadr"/>
          <w:noProof/>
          <w:sz w:val="22"/>
          <w:szCs w:val="22"/>
          <w:lang w:bidi="ar-SA"/>
        </w:rPr>
      </w:pPr>
      <w:hyperlink w:anchor="_Toc433364014" w:history="1">
        <w:r w:rsidRPr="00F74182">
          <w:rPr>
            <w:rStyle w:val="Hyperlink"/>
            <w:rFonts w:ascii="IRBadr" w:hAnsi="IRBadr" w:cs="IRBadr"/>
            <w:noProof/>
            <w:rtl/>
          </w:rPr>
          <w:t>پاسخ به اشکال</w:t>
        </w:r>
        <w:r w:rsidRPr="00F74182">
          <w:rPr>
            <w:rFonts w:ascii="IRBadr" w:hAnsi="IRBadr" w:cs="IRBadr"/>
            <w:noProof/>
            <w:webHidden/>
          </w:rPr>
          <w:tab/>
        </w:r>
        <w:r w:rsidRPr="00F74182">
          <w:rPr>
            <w:rFonts w:ascii="IRBadr" w:hAnsi="IRBadr" w:cs="IRBadr"/>
            <w:noProof/>
            <w:webHidden/>
          </w:rPr>
          <w:fldChar w:fldCharType="begin"/>
        </w:r>
        <w:r w:rsidRPr="00F74182">
          <w:rPr>
            <w:rFonts w:ascii="IRBadr" w:hAnsi="IRBadr" w:cs="IRBadr"/>
            <w:noProof/>
            <w:webHidden/>
          </w:rPr>
          <w:instrText xml:space="preserve"> PAGEREF _Toc433364014 \h </w:instrText>
        </w:r>
        <w:r w:rsidRPr="00F74182">
          <w:rPr>
            <w:rFonts w:ascii="IRBadr" w:hAnsi="IRBadr" w:cs="IRBadr"/>
            <w:noProof/>
            <w:webHidden/>
          </w:rPr>
        </w:r>
        <w:r w:rsidRPr="00F74182">
          <w:rPr>
            <w:rFonts w:ascii="IRBadr" w:hAnsi="IRBadr" w:cs="IRBadr"/>
            <w:noProof/>
            <w:webHidden/>
          </w:rPr>
          <w:fldChar w:fldCharType="separate"/>
        </w:r>
        <w:r w:rsidRPr="00F74182">
          <w:rPr>
            <w:rFonts w:ascii="IRBadr" w:hAnsi="IRBadr" w:cs="IRBadr"/>
            <w:noProof/>
            <w:webHidden/>
          </w:rPr>
          <w:t>5</w:t>
        </w:r>
        <w:r w:rsidRPr="00F74182">
          <w:rPr>
            <w:rFonts w:ascii="IRBadr" w:hAnsi="IRBadr" w:cs="IRBadr"/>
            <w:noProof/>
            <w:webHidden/>
          </w:rPr>
          <w:fldChar w:fldCharType="end"/>
        </w:r>
      </w:hyperlink>
    </w:p>
    <w:p w:rsidR="00F74182" w:rsidRPr="00F74182" w:rsidRDefault="00F74182" w:rsidP="00F74182">
      <w:pPr>
        <w:pStyle w:val="TOC2"/>
        <w:tabs>
          <w:tab w:val="right" w:leader="dot" w:pos="9350"/>
        </w:tabs>
        <w:rPr>
          <w:rFonts w:ascii="IRBadr" w:hAnsi="IRBadr" w:cs="IRBadr"/>
          <w:noProof/>
          <w:sz w:val="22"/>
          <w:szCs w:val="22"/>
          <w:lang w:bidi="ar-SA"/>
        </w:rPr>
      </w:pPr>
      <w:hyperlink w:anchor="_Toc433364015" w:history="1">
        <w:r w:rsidRPr="00F74182">
          <w:rPr>
            <w:rStyle w:val="Hyperlink"/>
            <w:rFonts w:ascii="IRBadr" w:hAnsi="IRBadr" w:cs="IRBadr"/>
            <w:noProof/>
            <w:rtl/>
          </w:rPr>
          <w:t>احتمال اول</w:t>
        </w:r>
        <w:r w:rsidRPr="00F74182">
          <w:rPr>
            <w:rFonts w:ascii="IRBadr" w:hAnsi="IRBadr" w:cs="IRBadr"/>
            <w:noProof/>
            <w:webHidden/>
          </w:rPr>
          <w:tab/>
        </w:r>
        <w:r w:rsidRPr="00F74182">
          <w:rPr>
            <w:rFonts w:ascii="IRBadr" w:hAnsi="IRBadr" w:cs="IRBadr"/>
            <w:noProof/>
            <w:webHidden/>
          </w:rPr>
          <w:fldChar w:fldCharType="begin"/>
        </w:r>
        <w:r w:rsidRPr="00F74182">
          <w:rPr>
            <w:rFonts w:ascii="IRBadr" w:hAnsi="IRBadr" w:cs="IRBadr"/>
            <w:noProof/>
            <w:webHidden/>
          </w:rPr>
          <w:instrText xml:space="preserve"> PAGEREF _Toc433364015 \h </w:instrText>
        </w:r>
        <w:r w:rsidRPr="00F74182">
          <w:rPr>
            <w:rFonts w:ascii="IRBadr" w:hAnsi="IRBadr" w:cs="IRBadr"/>
            <w:noProof/>
            <w:webHidden/>
          </w:rPr>
        </w:r>
        <w:r w:rsidRPr="00F74182">
          <w:rPr>
            <w:rFonts w:ascii="IRBadr" w:hAnsi="IRBadr" w:cs="IRBadr"/>
            <w:noProof/>
            <w:webHidden/>
          </w:rPr>
          <w:fldChar w:fldCharType="separate"/>
        </w:r>
        <w:r w:rsidRPr="00F74182">
          <w:rPr>
            <w:rFonts w:ascii="IRBadr" w:hAnsi="IRBadr" w:cs="IRBadr"/>
            <w:noProof/>
            <w:webHidden/>
          </w:rPr>
          <w:t>5</w:t>
        </w:r>
        <w:r w:rsidRPr="00F74182">
          <w:rPr>
            <w:rFonts w:ascii="IRBadr" w:hAnsi="IRBadr" w:cs="IRBadr"/>
            <w:noProof/>
            <w:webHidden/>
          </w:rPr>
          <w:fldChar w:fldCharType="end"/>
        </w:r>
      </w:hyperlink>
    </w:p>
    <w:p w:rsidR="00F74182" w:rsidRPr="00F74182" w:rsidRDefault="00F74182" w:rsidP="00F74182">
      <w:pPr>
        <w:pStyle w:val="TOC2"/>
        <w:tabs>
          <w:tab w:val="right" w:leader="dot" w:pos="9350"/>
        </w:tabs>
        <w:rPr>
          <w:rFonts w:ascii="IRBadr" w:hAnsi="IRBadr" w:cs="IRBadr"/>
          <w:noProof/>
          <w:sz w:val="22"/>
          <w:szCs w:val="22"/>
          <w:lang w:bidi="ar-SA"/>
        </w:rPr>
      </w:pPr>
      <w:hyperlink w:anchor="_Toc433364016" w:history="1">
        <w:r w:rsidRPr="00F74182">
          <w:rPr>
            <w:rStyle w:val="Hyperlink"/>
            <w:rFonts w:ascii="IRBadr" w:hAnsi="IRBadr" w:cs="IRBadr"/>
            <w:noProof/>
            <w:rtl/>
          </w:rPr>
          <w:t>احتمال دوم</w:t>
        </w:r>
        <w:r w:rsidRPr="00F74182">
          <w:rPr>
            <w:rFonts w:ascii="IRBadr" w:hAnsi="IRBadr" w:cs="IRBadr"/>
            <w:noProof/>
            <w:webHidden/>
          </w:rPr>
          <w:tab/>
        </w:r>
        <w:r w:rsidRPr="00F74182">
          <w:rPr>
            <w:rFonts w:ascii="IRBadr" w:hAnsi="IRBadr" w:cs="IRBadr"/>
            <w:noProof/>
            <w:webHidden/>
          </w:rPr>
          <w:fldChar w:fldCharType="begin"/>
        </w:r>
        <w:r w:rsidRPr="00F74182">
          <w:rPr>
            <w:rFonts w:ascii="IRBadr" w:hAnsi="IRBadr" w:cs="IRBadr"/>
            <w:noProof/>
            <w:webHidden/>
          </w:rPr>
          <w:instrText xml:space="preserve"> PAGEREF _Toc433364016 \h </w:instrText>
        </w:r>
        <w:r w:rsidRPr="00F74182">
          <w:rPr>
            <w:rFonts w:ascii="IRBadr" w:hAnsi="IRBadr" w:cs="IRBadr"/>
            <w:noProof/>
            <w:webHidden/>
          </w:rPr>
        </w:r>
        <w:r w:rsidRPr="00F74182">
          <w:rPr>
            <w:rFonts w:ascii="IRBadr" w:hAnsi="IRBadr" w:cs="IRBadr"/>
            <w:noProof/>
            <w:webHidden/>
          </w:rPr>
          <w:fldChar w:fldCharType="separate"/>
        </w:r>
        <w:r w:rsidRPr="00F74182">
          <w:rPr>
            <w:rFonts w:ascii="IRBadr" w:hAnsi="IRBadr" w:cs="IRBadr"/>
            <w:noProof/>
            <w:webHidden/>
          </w:rPr>
          <w:t>5</w:t>
        </w:r>
        <w:r w:rsidRPr="00F74182">
          <w:rPr>
            <w:rFonts w:ascii="IRBadr" w:hAnsi="IRBadr" w:cs="IRBadr"/>
            <w:noProof/>
            <w:webHidden/>
          </w:rPr>
          <w:fldChar w:fldCharType="end"/>
        </w:r>
      </w:hyperlink>
    </w:p>
    <w:p w:rsidR="00F74182" w:rsidRDefault="00F74182" w:rsidP="00221E7B">
      <w:pPr>
        <w:spacing w:line="360" w:lineRule="auto"/>
        <w:ind w:firstLine="0"/>
        <w:rPr>
          <w:rFonts w:ascii="IRBadr" w:hAnsi="IRBadr" w:cs="IRBadr"/>
          <w:rtl/>
        </w:rPr>
      </w:pPr>
      <w:r>
        <w:rPr>
          <w:rFonts w:ascii="IRBadr" w:hAnsi="IRBadr" w:cs="IRBadr"/>
          <w:rtl/>
        </w:rPr>
        <w:fldChar w:fldCharType="end"/>
      </w:r>
    </w:p>
    <w:p w:rsidR="00F74182" w:rsidRDefault="00F74182">
      <w:pPr>
        <w:bidi w:val="0"/>
        <w:spacing w:after="0"/>
        <w:ind w:firstLine="0"/>
        <w:contextualSpacing w:val="0"/>
        <w:jc w:val="left"/>
        <w:rPr>
          <w:rFonts w:ascii="IRBadr" w:hAnsi="IRBadr" w:cs="IRBadr"/>
          <w:rtl/>
        </w:rPr>
      </w:pPr>
      <w:r>
        <w:rPr>
          <w:rFonts w:ascii="IRBadr" w:hAnsi="IRBadr" w:cs="IRBadr"/>
          <w:rtl/>
        </w:rPr>
        <w:br w:type="page"/>
      </w:r>
    </w:p>
    <w:p w:rsidR="00C253B8" w:rsidRDefault="00C253B8" w:rsidP="00C253B8">
      <w:pPr>
        <w:pStyle w:val="Heading1"/>
        <w:rPr>
          <w:rFonts w:hint="cs"/>
          <w:rtl/>
        </w:rPr>
      </w:pPr>
      <w:bookmarkStart w:id="0" w:name="_Toc433363999"/>
      <w:r>
        <w:rPr>
          <w:rFonts w:hint="cs"/>
          <w:rtl/>
        </w:rPr>
        <w:lastRenderedPageBreak/>
        <w:t>اضطرار به حرام</w:t>
      </w:r>
      <w:bookmarkEnd w:id="0"/>
    </w:p>
    <w:p w:rsidR="00C253B8" w:rsidRPr="00221E7B" w:rsidRDefault="00C253B8" w:rsidP="00C253B8">
      <w:pPr>
        <w:pStyle w:val="Heading1"/>
        <w:rPr>
          <w:rtl/>
        </w:rPr>
      </w:pPr>
      <w:bookmarkStart w:id="1" w:name="_Toc433364000"/>
      <w:r>
        <w:rPr>
          <w:rFonts w:hint="cs"/>
          <w:rtl/>
        </w:rPr>
        <w:t>مرور بحث گذشته</w:t>
      </w:r>
      <w:bookmarkEnd w:id="1"/>
    </w:p>
    <w:p w:rsidR="0079184C" w:rsidRDefault="00C05D9A" w:rsidP="0079184C">
      <w:pPr>
        <w:spacing w:line="360" w:lineRule="auto"/>
        <w:ind w:firstLine="0"/>
        <w:rPr>
          <w:rFonts w:ascii="IRBadr" w:hAnsi="IRBadr" w:cs="IRBadr"/>
          <w:rtl/>
        </w:rPr>
      </w:pPr>
      <w:r w:rsidRPr="00221E7B">
        <w:rPr>
          <w:rFonts w:ascii="IRBadr" w:hAnsi="IRBadr" w:cs="IRBadr"/>
          <w:rtl/>
        </w:rPr>
        <w:t xml:space="preserve">در جهت سوم سخن پیرامون این بود که آیا اجتماع </w:t>
      </w:r>
      <w:r w:rsidR="00F74182">
        <w:rPr>
          <w:rFonts w:ascii="IRBadr" w:hAnsi="IRBadr" w:cs="IRBadr"/>
          <w:rtl/>
        </w:rPr>
        <w:t>امرونهی</w:t>
      </w:r>
      <w:r w:rsidRPr="00221E7B">
        <w:rPr>
          <w:rFonts w:ascii="IRBadr" w:hAnsi="IRBadr" w:cs="IRBadr"/>
          <w:rtl/>
        </w:rPr>
        <w:t xml:space="preserve"> در این حرکت خروجیه امکان دارد و چگونه می‌شود این‌ها را جمع کرد؟ </w:t>
      </w:r>
      <w:r w:rsidR="0079184C">
        <w:rPr>
          <w:rFonts w:ascii="IRBadr" w:hAnsi="IRBadr" w:cs="IRBadr" w:hint="cs"/>
          <w:rtl/>
        </w:rPr>
        <w:t xml:space="preserve">از </w:t>
      </w:r>
      <w:r w:rsidRPr="00221E7B">
        <w:rPr>
          <w:rFonts w:ascii="IRBadr" w:hAnsi="IRBadr" w:cs="IRBadr"/>
          <w:rtl/>
        </w:rPr>
        <w:t xml:space="preserve">چهار طریق و منهج </w:t>
      </w:r>
      <w:r w:rsidR="0079184C">
        <w:rPr>
          <w:rFonts w:ascii="IRBadr" w:hAnsi="IRBadr" w:cs="IRBadr" w:hint="cs"/>
          <w:rtl/>
        </w:rPr>
        <w:t xml:space="preserve">در </w:t>
      </w:r>
      <w:r w:rsidRPr="00221E7B">
        <w:rPr>
          <w:rFonts w:ascii="IRBadr" w:hAnsi="IRBadr" w:cs="IRBadr"/>
          <w:rtl/>
        </w:rPr>
        <w:t xml:space="preserve">اینجا بحث کردیم. گرچه </w:t>
      </w:r>
      <w:r w:rsidR="0079184C">
        <w:rPr>
          <w:rFonts w:ascii="IRBadr" w:hAnsi="IRBadr" w:cs="IRBadr" w:hint="cs"/>
          <w:rtl/>
        </w:rPr>
        <w:t>در</w:t>
      </w:r>
      <w:r w:rsidRPr="00221E7B">
        <w:rPr>
          <w:rFonts w:ascii="IRBadr" w:hAnsi="IRBadr" w:cs="IRBadr"/>
          <w:rtl/>
        </w:rPr>
        <w:t xml:space="preserve"> منهج چهارم می‌شد بحث را با دقت‌های بیشتری ادامه داد، </w:t>
      </w:r>
      <w:r w:rsidR="0079184C">
        <w:rPr>
          <w:rFonts w:ascii="IRBadr" w:hAnsi="IRBadr" w:cs="IRBadr" w:hint="cs"/>
          <w:rtl/>
        </w:rPr>
        <w:t xml:space="preserve">اما </w:t>
      </w:r>
      <w:r w:rsidRPr="00221E7B">
        <w:rPr>
          <w:rFonts w:ascii="IRBadr" w:hAnsi="IRBadr" w:cs="IRBadr"/>
          <w:rtl/>
        </w:rPr>
        <w:t>فکر می‌کنیم خیلی ضرورتی ندارد.</w:t>
      </w:r>
    </w:p>
    <w:p w:rsidR="0079184C" w:rsidRDefault="00C05D9A" w:rsidP="0079184C">
      <w:pPr>
        <w:spacing w:line="360" w:lineRule="auto"/>
        <w:ind w:firstLine="0"/>
        <w:rPr>
          <w:rFonts w:ascii="IRBadr" w:hAnsi="IRBadr" w:cs="IRBadr"/>
          <w:rtl/>
        </w:rPr>
      </w:pPr>
      <w:r w:rsidRPr="00221E7B">
        <w:rPr>
          <w:rFonts w:ascii="IRBadr" w:hAnsi="IRBadr" w:cs="IRBadr"/>
          <w:rtl/>
        </w:rPr>
        <w:t xml:space="preserve"> اگر کسی آن راه اول را نپذیرد، بعید نیست </w:t>
      </w:r>
      <w:r w:rsidR="0079184C">
        <w:rPr>
          <w:rFonts w:ascii="IRBadr" w:hAnsi="IRBadr" w:cs="IRBadr"/>
          <w:rtl/>
        </w:rPr>
        <w:t>بتواند</w:t>
      </w:r>
      <w:r w:rsidR="0079184C" w:rsidRPr="00221E7B">
        <w:rPr>
          <w:rFonts w:ascii="IRBadr" w:hAnsi="IRBadr" w:cs="IRBadr"/>
          <w:rtl/>
        </w:rPr>
        <w:t xml:space="preserve"> </w:t>
      </w:r>
      <w:r w:rsidRPr="00221E7B">
        <w:rPr>
          <w:rFonts w:ascii="IRBadr" w:hAnsi="IRBadr" w:cs="IRBadr"/>
          <w:rtl/>
        </w:rPr>
        <w:t>این</w:t>
      </w:r>
      <w:r w:rsidR="0079184C">
        <w:rPr>
          <w:rFonts w:ascii="IRBadr" w:hAnsi="IRBadr" w:cs="IRBadr"/>
          <w:rtl/>
        </w:rPr>
        <w:t xml:space="preserve"> راه چهارم را قبول </w:t>
      </w:r>
      <w:r w:rsidRPr="00221E7B">
        <w:rPr>
          <w:rFonts w:ascii="IRBadr" w:hAnsi="IRBadr" w:cs="IRBadr"/>
          <w:rtl/>
        </w:rPr>
        <w:t>کند. برای اینکه آن دو اشکالی که به آن وارد بود</w:t>
      </w:r>
      <w:r w:rsidR="0079184C">
        <w:rPr>
          <w:rFonts w:ascii="IRBadr" w:hAnsi="IRBadr" w:cs="IRBadr" w:hint="cs"/>
          <w:rtl/>
        </w:rPr>
        <w:t xml:space="preserve"> را</w:t>
      </w:r>
      <w:r w:rsidRPr="00221E7B">
        <w:rPr>
          <w:rFonts w:ascii="IRBadr" w:hAnsi="IRBadr" w:cs="IRBadr"/>
          <w:rtl/>
        </w:rPr>
        <w:t xml:space="preserve"> پاسخ دادیم و پاسخ همانی بود که مرحوم شهید صدر </w:t>
      </w:r>
      <w:r w:rsidR="0079184C">
        <w:rPr>
          <w:rFonts w:ascii="IRBadr" w:hAnsi="IRBadr" w:cs="IRBadr" w:hint="cs"/>
          <w:rtl/>
        </w:rPr>
        <w:t>فرموده بودند</w:t>
      </w:r>
      <w:r w:rsidRPr="00221E7B">
        <w:rPr>
          <w:rFonts w:ascii="IRBadr" w:hAnsi="IRBadr" w:cs="IRBadr"/>
          <w:rtl/>
        </w:rPr>
        <w:t>.</w:t>
      </w:r>
    </w:p>
    <w:p w:rsidR="00C253B8" w:rsidRDefault="00F74182" w:rsidP="00C253B8">
      <w:pPr>
        <w:pStyle w:val="Heading1"/>
        <w:rPr>
          <w:rtl/>
        </w:rPr>
      </w:pPr>
      <w:r>
        <w:rPr>
          <w:rFonts w:hint="cs"/>
          <w:rtl/>
        </w:rPr>
        <w:t>جمع‌بندی</w:t>
      </w:r>
    </w:p>
    <w:p w:rsidR="0079184C" w:rsidRDefault="00C05D9A" w:rsidP="0079184C">
      <w:pPr>
        <w:spacing w:line="360" w:lineRule="auto"/>
        <w:ind w:firstLine="0"/>
        <w:rPr>
          <w:rFonts w:ascii="IRBadr" w:hAnsi="IRBadr" w:cs="IRBadr"/>
          <w:rtl/>
        </w:rPr>
      </w:pPr>
      <w:r w:rsidRPr="00221E7B">
        <w:rPr>
          <w:rFonts w:ascii="IRBadr" w:hAnsi="IRBadr" w:cs="IRBadr"/>
          <w:rtl/>
        </w:rPr>
        <w:t xml:space="preserve"> بنابراین تا اینجا </w:t>
      </w:r>
      <w:r w:rsidR="00F74182">
        <w:rPr>
          <w:rFonts w:ascii="IRBadr" w:hAnsi="IRBadr" w:cs="IRBadr"/>
          <w:rtl/>
        </w:rPr>
        <w:t>جمع‌بندی</w:t>
      </w:r>
      <w:r w:rsidRPr="00221E7B">
        <w:rPr>
          <w:rFonts w:ascii="IRBadr" w:hAnsi="IRBadr" w:cs="IRBadr"/>
          <w:rtl/>
        </w:rPr>
        <w:t xml:space="preserve"> ما این است که هفت قول در مسئله است. قول اول</w:t>
      </w:r>
      <w:r w:rsidR="0079184C">
        <w:rPr>
          <w:rFonts w:ascii="IRBadr" w:hAnsi="IRBadr" w:cs="IRBadr" w:hint="cs"/>
          <w:rtl/>
        </w:rPr>
        <w:t xml:space="preserve"> این بود</w:t>
      </w:r>
      <w:r w:rsidRPr="00221E7B">
        <w:rPr>
          <w:rFonts w:ascii="IRBadr" w:hAnsi="IRBadr" w:cs="IRBadr"/>
          <w:rtl/>
        </w:rPr>
        <w:t xml:space="preserve"> که واجب و حرام بصوره الفعلیه</w:t>
      </w:r>
      <w:r w:rsidR="0079184C">
        <w:rPr>
          <w:rFonts w:ascii="IRBadr" w:hAnsi="IRBadr" w:cs="IRBadr" w:hint="cs"/>
          <w:rtl/>
        </w:rPr>
        <w:t xml:space="preserve"> است</w:t>
      </w:r>
      <w:r w:rsidRPr="00221E7B">
        <w:rPr>
          <w:rFonts w:ascii="IRBadr" w:hAnsi="IRBadr" w:cs="IRBadr"/>
          <w:rtl/>
        </w:rPr>
        <w:t xml:space="preserve"> که ابو هاشم از عامه </w:t>
      </w:r>
      <w:r w:rsidR="0079184C">
        <w:rPr>
          <w:rFonts w:ascii="IRBadr" w:hAnsi="IRBadr" w:cs="IRBadr" w:hint="cs"/>
          <w:rtl/>
        </w:rPr>
        <w:t xml:space="preserve">آن را </w:t>
      </w:r>
      <w:r w:rsidR="00F74182">
        <w:rPr>
          <w:rFonts w:ascii="IRBadr" w:hAnsi="IRBadr" w:cs="IRBadr"/>
          <w:rtl/>
        </w:rPr>
        <w:t>گفته</w:t>
      </w:r>
      <w:r w:rsidRPr="00221E7B">
        <w:rPr>
          <w:rFonts w:ascii="IRBadr" w:hAnsi="IRBadr" w:cs="IRBadr"/>
          <w:rtl/>
        </w:rPr>
        <w:t xml:space="preserve"> و از خاصه هم مرحوم صاحب قوانین محقق قمی این نظر را پذیرفتند و بعد از محقق قمی کسی این را نپذیرفته است ولی ما گفتیم بعید نیست همین </w:t>
      </w:r>
      <w:r w:rsidR="0079184C">
        <w:rPr>
          <w:rFonts w:ascii="IRBadr" w:hAnsi="IRBadr" w:cs="IRBadr" w:hint="cs"/>
          <w:rtl/>
        </w:rPr>
        <w:t xml:space="preserve">قول </w:t>
      </w:r>
      <w:r w:rsidRPr="00221E7B">
        <w:rPr>
          <w:rFonts w:ascii="IRBadr" w:hAnsi="IRBadr" w:cs="IRBadr"/>
          <w:rtl/>
        </w:rPr>
        <w:t>تقویت</w:t>
      </w:r>
      <w:r w:rsidR="0079184C">
        <w:rPr>
          <w:rFonts w:ascii="IRBadr" w:hAnsi="IRBadr" w:cs="IRBadr"/>
          <w:rtl/>
        </w:rPr>
        <w:t xml:space="preserve"> </w:t>
      </w:r>
      <w:r w:rsidRPr="00221E7B">
        <w:rPr>
          <w:rFonts w:ascii="IRBadr" w:hAnsi="IRBadr" w:cs="IRBadr"/>
          <w:rtl/>
        </w:rPr>
        <w:t>شود.</w:t>
      </w:r>
    </w:p>
    <w:p w:rsidR="00C253B8" w:rsidRPr="00C253B8" w:rsidRDefault="00C253B8" w:rsidP="00C253B8">
      <w:pPr>
        <w:pStyle w:val="Heading2"/>
        <w:rPr>
          <w:rtl/>
        </w:rPr>
      </w:pPr>
      <w:bookmarkStart w:id="2" w:name="_Toc433364002"/>
      <w:r w:rsidRPr="00C253B8">
        <w:rPr>
          <w:rFonts w:hint="cs"/>
          <w:rtl/>
        </w:rPr>
        <w:t>تبیین ترتب اقوالی در این مقام</w:t>
      </w:r>
      <w:bookmarkEnd w:id="2"/>
    </w:p>
    <w:p w:rsidR="00C253B8" w:rsidRDefault="00C05D9A" w:rsidP="00C253B8">
      <w:pPr>
        <w:spacing w:line="360" w:lineRule="auto"/>
        <w:ind w:firstLine="0"/>
        <w:rPr>
          <w:rFonts w:ascii="IRBadr" w:hAnsi="IRBadr" w:cs="IRBadr"/>
          <w:rtl/>
        </w:rPr>
      </w:pPr>
      <w:r w:rsidRPr="00221E7B">
        <w:rPr>
          <w:rFonts w:ascii="IRBadr" w:hAnsi="IRBadr" w:cs="IRBadr"/>
          <w:rtl/>
        </w:rPr>
        <w:t>اگر کسی</w:t>
      </w:r>
      <w:r w:rsidR="0079184C">
        <w:rPr>
          <w:rFonts w:ascii="IRBadr" w:hAnsi="IRBadr" w:cs="IRBadr"/>
          <w:rtl/>
        </w:rPr>
        <w:t xml:space="preserve"> اصرار </w:t>
      </w:r>
      <w:r w:rsidRPr="00221E7B">
        <w:rPr>
          <w:rFonts w:ascii="IRBadr" w:hAnsi="IRBadr" w:cs="IRBadr"/>
          <w:rtl/>
        </w:rPr>
        <w:t>کند که ملاک خطاب نمی‌تواند</w:t>
      </w:r>
      <w:r w:rsidR="0079184C">
        <w:rPr>
          <w:rFonts w:ascii="IRBadr" w:hAnsi="IRBadr" w:cs="IRBadr" w:hint="cs"/>
          <w:rtl/>
        </w:rPr>
        <w:t xml:space="preserve"> در اینجا</w:t>
      </w:r>
      <w:r w:rsidRPr="00221E7B">
        <w:rPr>
          <w:rFonts w:ascii="IRBadr" w:hAnsi="IRBadr" w:cs="IRBadr"/>
          <w:rtl/>
        </w:rPr>
        <w:t xml:space="preserve"> باشد،</w:t>
      </w:r>
      <w:r w:rsidR="00F74182">
        <w:rPr>
          <w:rFonts w:ascii="IRBadr" w:hAnsi="IRBadr" w:cs="IRBadr"/>
          <w:rtl/>
        </w:rPr>
        <w:t xml:space="preserve"> </w:t>
      </w:r>
      <w:r w:rsidRPr="00221E7B">
        <w:rPr>
          <w:rFonts w:ascii="IRBadr" w:hAnsi="IRBadr" w:cs="IRBadr"/>
          <w:rtl/>
        </w:rPr>
        <w:t>قول سوم</w:t>
      </w:r>
      <w:r w:rsidR="0079184C" w:rsidRPr="0079184C">
        <w:rPr>
          <w:rFonts w:ascii="IRBadr" w:hAnsi="IRBadr" w:cs="IRBadr"/>
          <w:rtl/>
        </w:rPr>
        <w:t xml:space="preserve"> </w:t>
      </w:r>
      <w:r w:rsidR="0079184C" w:rsidRPr="00221E7B">
        <w:rPr>
          <w:rFonts w:ascii="IRBadr" w:hAnsi="IRBadr" w:cs="IRBadr"/>
          <w:rtl/>
        </w:rPr>
        <w:t>می‌شود</w:t>
      </w:r>
      <w:r w:rsidR="00F74182">
        <w:rPr>
          <w:rFonts w:ascii="IRBadr" w:hAnsi="IRBadr" w:cs="IRBadr"/>
          <w:rtl/>
        </w:rPr>
        <w:t xml:space="preserve"> </w:t>
      </w:r>
      <w:r w:rsidRPr="00221E7B">
        <w:rPr>
          <w:rFonts w:ascii="IRBadr" w:hAnsi="IRBadr" w:cs="IRBadr"/>
          <w:rtl/>
        </w:rPr>
        <w:t>که وجوب عقلی دارد و اگر کسی قائل</w:t>
      </w:r>
      <w:r w:rsidR="00C507AE">
        <w:rPr>
          <w:rFonts w:ascii="IRBadr" w:hAnsi="IRBadr" w:cs="IRBadr" w:hint="cs"/>
          <w:rtl/>
        </w:rPr>
        <w:t xml:space="preserve"> است</w:t>
      </w:r>
      <w:r w:rsidRPr="00221E7B">
        <w:rPr>
          <w:rFonts w:ascii="IRBadr" w:hAnsi="IRBadr" w:cs="IRBadr"/>
          <w:rtl/>
        </w:rPr>
        <w:t xml:space="preserve"> به </w:t>
      </w:r>
      <w:r w:rsidR="00C507AE">
        <w:rPr>
          <w:rFonts w:ascii="IRBadr" w:hAnsi="IRBadr" w:cs="IRBadr" w:hint="cs"/>
          <w:rtl/>
        </w:rPr>
        <w:t xml:space="preserve">اینکه </w:t>
      </w:r>
      <w:r w:rsidRPr="00221E7B">
        <w:rPr>
          <w:rFonts w:ascii="IRBadr" w:hAnsi="IRBadr" w:cs="IRBadr"/>
          <w:rtl/>
        </w:rPr>
        <w:t>وجوب شرعی</w:t>
      </w:r>
      <w:r w:rsidR="00C507AE">
        <w:rPr>
          <w:rFonts w:ascii="IRBadr" w:hAnsi="IRBadr" w:cs="IRBadr" w:hint="cs"/>
          <w:rtl/>
        </w:rPr>
        <w:t xml:space="preserve"> باید</w:t>
      </w:r>
      <w:r w:rsidRPr="00221E7B">
        <w:rPr>
          <w:rFonts w:ascii="IRBadr" w:hAnsi="IRBadr" w:cs="IRBadr"/>
          <w:rtl/>
        </w:rPr>
        <w:t xml:space="preserve"> مقدم</w:t>
      </w:r>
      <w:r w:rsidR="00C507AE">
        <w:rPr>
          <w:rFonts w:ascii="IRBadr" w:hAnsi="IRBadr" w:cs="IRBadr"/>
          <w:rtl/>
        </w:rPr>
        <w:t xml:space="preserve"> </w:t>
      </w:r>
      <w:r w:rsidRPr="00221E7B">
        <w:rPr>
          <w:rFonts w:ascii="IRBadr" w:hAnsi="IRBadr" w:cs="IRBadr"/>
          <w:rtl/>
        </w:rPr>
        <w:t>شود، وجوب شرعی</w:t>
      </w:r>
      <w:r w:rsidR="00C507AE">
        <w:rPr>
          <w:rFonts w:ascii="IRBadr" w:hAnsi="IRBadr" w:cs="IRBadr"/>
          <w:rtl/>
        </w:rPr>
        <w:t xml:space="preserve"> دارد</w:t>
      </w:r>
      <w:r w:rsidRPr="00221E7B">
        <w:rPr>
          <w:rFonts w:ascii="IRBadr" w:hAnsi="IRBadr" w:cs="IRBadr"/>
          <w:rtl/>
        </w:rPr>
        <w:t xml:space="preserve"> و معصیت است، منتها نهی نیست، اما ملاک نهی است.</w:t>
      </w:r>
    </w:p>
    <w:p w:rsidR="00C253B8" w:rsidRDefault="00C253B8" w:rsidP="00C253B8">
      <w:pPr>
        <w:pStyle w:val="Heading2"/>
        <w:rPr>
          <w:rtl/>
        </w:rPr>
      </w:pPr>
      <w:bookmarkStart w:id="3" w:name="_Toc433364003"/>
      <w:r>
        <w:rPr>
          <w:rFonts w:hint="cs"/>
          <w:rtl/>
        </w:rPr>
        <w:t>تشریح مسأله</w:t>
      </w:r>
      <w:bookmarkEnd w:id="3"/>
    </w:p>
    <w:p w:rsidR="00C507AE" w:rsidRDefault="00C507AE" w:rsidP="00C507AE">
      <w:pPr>
        <w:spacing w:line="360" w:lineRule="auto"/>
        <w:ind w:firstLine="0"/>
        <w:rPr>
          <w:rFonts w:ascii="IRBadr" w:hAnsi="IRBadr" w:cs="IRBadr"/>
          <w:rtl/>
        </w:rPr>
      </w:pPr>
      <w:r>
        <w:rPr>
          <w:rFonts w:ascii="IRBadr" w:hAnsi="IRBadr" w:cs="IRBadr" w:hint="cs"/>
          <w:rtl/>
        </w:rPr>
        <w:t>لذا</w:t>
      </w:r>
      <w:r w:rsidR="00C05D9A" w:rsidRPr="00221E7B">
        <w:rPr>
          <w:rFonts w:ascii="IRBadr" w:hAnsi="IRBadr" w:cs="IRBadr"/>
          <w:rtl/>
        </w:rPr>
        <w:t xml:space="preserve"> نظر ما این است به نحو ترتب اولاً نظر درست همان نظر اول است</w:t>
      </w:r>
      <w:r>
        <w:rPr>
          <w:rFonts w:ascii="IRBadr" w:hAnsi="IRBadr" w:cs="IRBadr"/>
          <w:rtl/>
        </w:rPr>
        <w:t xml:space="preserve"> که </w:t>
      </w:r>
      <w:r w:rsidR="00C05D9A" w:rsidRPr="00221E7B">
        <w:rPr>
          <w:rFonts w:ascii="IRBadr" w:hAnsi="IRBadr" w:cs="IRBadr"/>
          <w:rtl/>
        </w:rPr>
        <w:t>خروج واجب و حرام بصوره فعلیه</w:t>
      </w:r>
      <w:r>
        <w:rPr>
          <w:rFonts w:ascii="IRBadr" w:hAnsi="IRBadr" w:cs="IRBadr" w:hint="cs"/>
          <w:rtl/>
        </w:rPr>
        <w:t xml:space="preserve"> است</w:t>
      </w:r>
      <w:r w:rsidR="00C05D9A" w:rsidRPr="00221E7B">
        <w:rPr>
          <w:rFonts w:ascii="IRBadr" w:hAnsi="IRBadr" w:cs="IRBadr"/>
          <w:rtl/>
        </w:rPr>
        <w:t xml:space="preserve"> که ابو هاشم و محقق قمی می‌گفتند. ثانیاً اگر کسی بگوید </w:t>
      </w:r>
      <w:r w:rsidR="00F74182">
        <w:rPr>
          <w:rFonts w:ascii="IRBadr" w:hAnsi="IRBadr" w:cs="IRBadr"/>
          <w:rtl/>
        </w:rPr>
        <w:t>آ</w:t>
      </w:r>
      <w:r w:rsidR="00C05D9A" w:rsidRPr="00221E7B">
        <w:rPr>
          <w:rFonts w:ascii="IRBadr" w:hAnsi="IRBadr" w:cs="IRBadr"/>
          <w:rtl/>
        </w:rPr>
        <w:t xml:space="preserve"> نهی فعلی </w:t>
      </w:r>
      <w:r>
        <w:rPr>
          <w:rFonts w:ascii="IRBadr" w:hAnsi="IRBadr" w:cs="IRBadr" w:hint="cs"/>
          <w:rtl/>
        </w:rPr>
        <w:t xml:space="preserve">در </w:t>
      </w:r>
      <w:r w:rsidR="00C05D9A" w:rsidRPr="00221E7B">
        <w:rPr>
          <w:rFonts w:ascii="IRBadr" w:hAnsi="IRBadr" w:cs="IRBadr"/>
          <w:rtl/>
        </w:rPr>
        <w:t>اینجا نمی‌تواند</w:t>
      </w:r>
      <w:r>
        <w:rPr>
          <w:rFonts w:ascii="IRBadr" w:hAnsi="IRBadr" w:cs="IRBadr" w:hint="cs"/>
          <w:rtl/>
        </w:rPr>
        <w:t xml:space="preserve"> محقق باشد</w:t>
      </w:r>
      <w:r w:rsidR="00C05D9A" w:rsidRPr="00221E7B">
        <w:rPr>
          <w:rFonts w:ascii="IRBadr" w:hAnsi="IRBadr" w:cs="IRBadr"/>
          <w:rtl/>
        </w:rPr>
        <w:t xml:space="preserve">، </w:t>
      </w:r>
      <w:r w:rsidR="00F74182">
        <w:rPr>
          <w:rFonts w:ascii="IRBadr" w:hAnsi="IRBadr" w:cs="IRBadr"/>
          <w:rtl/>
        </w:rPr>
        <w:t>آن‌وقت</w:t>
      </w:r>
      <w:r w:rsidR="00C05D9A" w:rsidRPr="00221E7B">
        <w:rPr>
          <w:rFonts w:ascii="IRBadr" w:hAnsi="IRBadr" w:cs="IRBadr"/>
          <w:rtl/>
        </w:rPr>
        <w:t xml:space="preserve"> نظر سوم را می‌گیریم که </w:t>
      </w:r>
      <w:r w:rsidR="00F74182">
        <w:rPr>
          <w:rFonts w:ascii="IRBadr" w:hAnsi="IRBadr" w:cs="IRBadr"/>
          <w:rtl/>
        </w:rPr>
        <w:t>می‌گوییم</w:t>
      </w:r>
      <w:r w:rsidR="00C05D9A" w:rsidRPr="00221E7B">
        <w:rPr>
          <w:rFonts w:ascii="IRBadr" w:hAnsi="IRBadr" w:cs="IRBadr"/>
          <w:rtl/>
        </w:rPr>
        <w:t xml:space="preserve"> وجوب فعلی دارد. </w:t>
      </w:r>
      <w:r>
        <w:rPr>
          <w:rFonts w:ascii="IRBadr" w:hAnsi="IRBadr" w:cs="IRBadr" w:hint="cs"/>
          <w:rtl/>
        </w:rPr>
        <w:t>در این حالت</w:t>
      </w:r>
      <w:r w:rsidR="00C05D9A" w:rsidRPr="00221E7B">
        <w:rPr>
          <w:rFonts w:ascii="IRBadr" w:hAnsi="IRBadr" w:cs="IRBadr"/>
          <w:rtl/>
        </w:rPr>
        <w:t xml:space="preserve"> نهی فعلی نیست، ولی ملاک نهی فعلی هست.</w:t>
      </w:r>
    </w:p>
    <w:p w:rsidR="00C253B8" w:rsidRDefault="00C253B8" w:rsidP="00C507AE">
      <w:pPr>
        <w:spacing w:line="360" w:lineRule="auto"/>
        <w:ind w:firstLine="0"/>
        <w:rPr>
          <w:rFonts w:ascii="IRBadr" w:hAnsi="IRBadr" w:cs="IRBadr"/>
          <w:rtl/>
        </w:rPr>
      </w:pPr>
    </w:p>
    <w:p w:rsidR="00C507AE" w:rsidRDefault="00C05D9A" w:rsidP="00C507AE">
      <w:pPr>
        <w:spacing w:line="360" w:lineRule="auto"/>
        <w:ind w:firstLine="0"/>
        <w:rPr>
          <w:rFonts w:ascii="IRBadr" w:hAnsi="IRBadr" w:cs="IRBadr"/>
          <w:rtl/>
        </w:rPr>
      </w:pPr>
      <w:r w:rsidRPr="00221E7B">
        <w:rPr>
          <w:rFonts w:ascii="IRBadr" w:hAnsi="IRBadr" w:cs="IRBadr"/>
          <w:rtl/>
        </w:rPr>
        <w:lastRenderedPageBreak/>
        <w:t xml:space="preserve">این هم ترجیح دوم ماست. اگر کسی این را نپذیرد، حرف صاحب فصول بعید نیست، و آن این است که واجب فعلاً و حرام فعلی نیست، ملاک فعلی هم نیست، ولی معصیت به نهی سابق است. </w:t>
      </w:r>
      <w:r w:rsidR="00C507AE">
        <w:rPr>
          <w:rFonts w:ascii="IRBadr" w:hAnsi="IRBadr" w:cs="IRBadr" w:hint="cs"/>
          <w:rtl/>
        </w:rPr>
        <w:t>ط</w:t>
      </w:r>
      <w:r w:rsidRPr="00221E7B">
        <w:rPr>
          <w:rFonts w:ascii="IRBadr" w:hAnsi="IRBadr" w:cs="IRBadr"/>
          <w:rtl/>
        </w:rPr>
        <w:t xml:space="preserve">بعاً ما </w:t>
      </w:r>
      <w:r w:rsidR="00C507AE">
        <w:rPr>
          <w:rFonts w:ascii="IRBadr" w:hAnsi="IRBadr" w:cs="IRBadr" w:hint="cs"/>
          <w:rtl/>
        </w:rPr>
        <w:t xml:space="preserve">در </w:t>
      </w:r>
      <w:r w:rsidRPr="00221E7B">
        <w:rPr>
          <w:rFonts w:ascii="IRBadr" w:hAnsi="IRBadr" w:cs="IRBadr"/>
          <w:rtl/>
        </w:rPr>
        <w:t>همان اول هیچ منعی نمی‌بینیم</w:t>
      </w:r>
      <w:r w:rsidR="00C507AE">
        <w:rPr>
          <w:rFonts w:ascii="IRBadr" w:hAnsi="IRBadr" w:cs="IRBadr" w:hint="cs"/>
          <w:rtl/>
        </w:rPr>
        <w:t xml:space="preserve"> و</w:t>
      </w:r>
      <w:r w:rsidRPr="00221E7B">
        <w:rPr>
          <w:rFonts w:ascii="IRBadr" w:hAnsi="IRBadr" w:cs="IRBadr"/>
          <w:rtl/>
        </w:rPr>
        <w:t xml:space="preserve"> همان را پذیرفتیم. ولی اگر کسی استیحاشی از آن نکات داشته باشد </w:t>
      </w:r>
      <w:r w:rsidR="00C507AE">
        <w:rPr>
          <w:rFonts w:ascii="IRBadr" w:hAnsi="IRBadr" w:cs="IRBadr" w:hint="cs"/>
          <w:rtl/>
        </w:rPr>
        <w:t xml:space="preserve">به سراغ اقوال </w:t>
      </w:r>
      <w:r w:rsidR="00F74182">
        <w:rPr>
          <w:rFonts w:ascii="IRBadr" w:hAnsi="IRBadr" w:cs="IRBadr" w:hint="cs"/>
          <w:rtl/>
        </w:rPr>
        <w:t>بیان‌شده</w:t>
      </w:r>
      <w:r w:rsidR="00C507AE">
        <w:rPr>
          <w:rFonts w:ascii="IRBadr" w:hAnsi="IRBadr" w:cs="IRBadr" w:hint="cs"/>
          <w:rtl/>
        </w:rPr>
        <w:t xml:space="preserve"> </w:t>
      </w:r>
      <w:r w:rsidR="00F74182">
        <w:rPr>
          <w:rFonts w:ascii="IRBadr" w:hAnsi="IRBadr" w:cs="IRBadr"/>
          <w:rtl/>
        </w:rPr>
        <w:t>م</w:t>
      </w:r>
      <w:r w:rsidR="00F74182">
        <w:rPr>
          <w:rFonts w:ascii="IRBadr" w:hAnsi="IRBadr" w:cs="IRBadr" w:hint="cs"/>
          <w:rtl/>
        </w:rPr>
        <w:t>ی‌</w:t>
      </w:r>
      <w:r w:rsidR="00F74182">
        <w:rPr>
          <w:rFonts w:ascii="IRBadr" w:hAnsi="IRBadr" w:cs="IRBadr" w:hint="eastAsia"/>
          <w:rtl/>
        </w:rPr>
        <w:t>آ</w:t>
      </w:r>
      <w:r w:rsidR="00F74182">
        <w:rPr>
          <w:rFonts w:ascii="IRBadr" w:hAnsi="IRBadr" w:cs="IRBadr" w:hint="cs"/>
          <w:rtl/>
        </w:rPr>
        <w:t>ی</w:t>
      </w:r>
      <w:r w:rsidR="00F74182">
        <w:rPr>
          <w:rFonts w:ascii="IRBadr" w:hAnsi="IRBadr" w:cs="IRBadr" w:hint="eastAsia"/>
          <w:rtl/>
        </w:rPr>
        <w:t>د</w:t>
      </w:r>
      <w:r w:rsidRPr="00221E7B">
        <w:rPr>
          <w:rFonts w:ascii="IRBadr" w:hAnsi="IRBadr" w:cs="IRBadr"/>
          <w:rtl/>
        </w:rPr>
        <w:t>.</w:t>
      </w:r>
    </w:p>
    <w:p w:rsidR="00C253B8" w:rsidRDefault="00C253B8" w:rsidP="00C253B8">
      <w:pPr>
        <w:pStyle w:val="Heading2"/>
        <w:rPr>
          <w:rtl/>
        </w:rPr>
      </w:pPr>
      <w:bookmarkStart w:id="4" w:name="_Toc433364004"/>
      <w:r>
        <w:rPr>
          <w:rFonts w:hint="cs"/>
          <w:rtl/>
        </w:rPr>
        <w:t>بررسی اقوال در این باب</w:t>
      </w:r>
      <w:bookmarkEnd w:id="4"/>
    </w:p>
    <w:p w:rsidR="00C507AE" w:rsidRDefault="00C507AE" w:rsidP="00C507AE">
      <w:pPr>
        <w:spacing w:line="360" w:lineRule="auto"/>
        <w:ind w:firstLine="0"/>
        <w:rPr>
          <w:rFonts w:ascii="IRBadr" w:hAnsi="IRBadr" w:cs="IRBadr"/>
          <w:rtl/>
        </w:rPr>
      </w:pPr>
      <w:r>
        <w:rPr>
          <w:rFonts w:ascii="IRBadr" w:hAnsi="IRBadr" w:cs="IRBadr" w:hint="cs"/>
          <w:rtl/>
        </w:rPr>
        <w:t xml:space="preserve">پس </w:t>
      </w:r>
      <w:r w:rsidR="00F74182">
        <w:rPr>
          <w:rFonts w:ascii="IRBadr" w:hAnsi="IRBadr" w:cs="IRBadr" w:hint="cs"/>
          <w:rtl/>
        </w:rPr>
        <w:t>درواقع</w:t>
      </w:r>
      <w:r>
        <w:rPr>
          <w:rFonts w:ascii="IRBadr" w:hAnsi="IRBadr" w:cs="IRBadr" w:hint="cs"/>
          <w:rtl/>
        </w:rPr>
        <w:t xml:space="preserve"> </w:t>
      </w:r>
      <w:r w:rsidR="00C05D9A" w:rsidRPr="00221E7B">
        <w:rPr>
          <w:rFonts w:ascii="IRBadr" w:hAnsi="IRBadr" w:cs="IRBadr"/>
          <w:rtl/>
        </w:rPr>
        <w:t xml:space="preserve">مسیر ما از آن </w:t>
      </w:r>
      <w:r>
        <w:rPr>
          <w:rFonts w:ascii="IRBadr" w:hAnsi="IRBadr" w:cs="IRBadr" w:hint="cs"/>
          <w:rtl/>
        </w:rPr>
        <w:t>حالتی</w:t>
      </w:r>
      <w:r w:rsidR="00C05D9A" w:rsidRPr="00221E7B">
        <w:rPr>
          <w:rFonts w:ascii="IRBadr" w:hAnsi="IRBadr" w:cs="IRBadr"/>
          <w:rtl/>
        </w:rPr>
        <w:t xml:space="preserve"> که شیخ انصاری یا امام می‌فرمایند جدا است. در تکمیل بحث مناسب است که ما </w:t>
      </w:r>
      <w:r>
        <w:rPr>
          <w:rFonts w:ascii="IRBadr" w:hAnsi="IRBadr" w:cs="IRBadr" w:hint="cs"/>
          <w:rtl/>
        </w:rPr>
        <w:t xml:space="preserve">در </w:t>
      </w:r>
      <w:r w:rsidR="00C05D9A" w:rsidRPr="00221E7B">
        <w:rPr>
          <w:rFonts w:ascii="IRBadr" w:hAnsi="IRBadr" w:cs="IRBadr"/>
          <w:rtl/>
        </w:rPr>
        <w:t>بعضی از آن هفت قول یک دقتی</w:t>
      </w:r>
      <w:r>
        <w:rPr>
          <w:rFonts w:ascii="IRBadr" w:hAnsi="IRBadr" w:cs="IRBadr"/>
          <w:rtl/>
        </w:rPr>
        <w:t xml:space="preserve"> </w:t>
      </w:r>
      <w:r w:rsidR="00C05D9A" w:rsidRPr="00221E7B">
        <w:rPr>
          <w:rFonts w:ascii="IRBadr" w:hAnsi="IRBadr" w:cs="IRBadr"/>
          <w:rtl/>
        </w:rPr>
        <w:t>کنیم</w:t>
      </w:r>
      <w:r>
        <w:rPr>
          <w:rFonts w:ascii="IRBadr" w:hAnsi="IRBadr" w:cs="IRBadr" w:hint="cs"/>
          <w:rtl/>
        </w:rPr>
        <w:t>؛</w:t>
      </w:r>
    </w:p>
    <w:p w:rsidR="00C253B8" w:rsidRDefault="00C253B8" w:rsidP="00C253B8">
      <w:pPr>
        <w:pStyle w:val="Heading2"/>
        <w:rPr>
          <w:rFonts w:hint="cs"/>
          <w:rtl/>
        </w:rPr>
      </w:pPr>
      <w:bookmarkStart w:id="5" w:name="_Toc433364005"/>
      <w:r>
        <w:rPr>
          <w:rFonts w:hint="cs"/>
          <w:rtl/>
        </w:rPr>
        <w:t>تشریح نظریه امام</w:t>
      </w:r>
      <w:bookmarkEnd w:id="5"/>
    </w:p>
    <w:p w:rsidR="00C507AE" w:rsidRDefault="00C05D9A" w:rsidP="00C507AE">
      <w:pPr>
        <w:spacing w:line="360" w:lineRule="auto"/>
        <w:ind w:firstLine="0"/>
        <w:rPr>
          <w:rFonts w:ascii="IRBadr" w:hAnsi="IRBadr" w:cs="IRBadr"/>
          <w:rtl/>
        </w:rPr>
      </w:pPr>
      <w:r w:rsidRPr="00221E7B">
        <w:rPr>
          <w:rFonts w:ascii="IRBadr" w:hAnsi="IRBadr" w:cs="IRBadr"/>
          <w:rtl/>
        </w:rPr>
        <w:t xml:space="preserve"> یکی از آن اقوال، قول ششم است که در نقطه مقابل نظر شیخ بود. نظر شیخ رأی پنجم بود که شیخ می‌گفت واجب است و هیچ حرمتی در آن نیست. نه به نهی فعلی، نه به ملاک نهی، نه به نهی سابق، </w:t>
      </w:r>
      <w:r w:rsidR="00C507AE">
        <w:rPr>
          <w:rFonts w:ascii="IRBadr" w:hAnsi="IRBadr" w:cs="IRBadr" w:hint="cs"/>
          <w:rtl/>
        </w:rPr>
        <w:t>اما</w:t>
      </w:r>
      <w:r w:rsidRPr="00221E7B">
        <w:rPr>
          <w:rFonts w:ascii="IRBadr" w:hAnsi="IRBadr" w:cs="IRBadr"/>
          <w:rtl/>
        </w:rPr>
        <w:t xml:space="preserve"> در نقطه مقابل این نظر حضرت امام بود که می‌گفتند حرام محض </w:t>
      </w:r>
      <w:r w:rsidR="00C507AE">
        <w:rPr>
          <w:rFonts w:ascii="IRBadr" w:hAnsi="IRBadr" w:cs="IRBadr" w:hint="cs"/>
          <w:rtl/>
        </w:rPr>
        <w:t>و</w:t>
      </w:r>
      <w:r w:rsidRPr="00221E7B">
        <w:rPr>
          <w:rFonts w:ascii="IRBadr" w:hAnsi="IRBadr" w:cs="IRBadr"/>
          <w:rtl/>
        </w:rPr>
        <w:t xml:space="preserve"> بالفعل است و اصلاً وجوبی در کار نیست.</w:t>
      </w:r>
    </w:p>
    <w:p w:rsidR="00C253B8" w:rsidRDefault="00C05D9A" w:rsidP="00C507AE">
      <w:pPr>
        <w:spacing w:line="360" w:lineRule="auto"/>
        <w:ind w:firstLine="0"/>
        <w:rPr>
          <w:rFonts w:ascii="IRBadr" w:hAnsi="IRBadr" w:cs="IRBadr"/>
          <w:rtl/>
        </w:rPr>
      </w:pPr>
      <w:r w:rsidRPr="00221E7B">
        <w:rPr>
          <w:rFonts w:ascii="IRBadr" w:hAnsi="IRBadr" w:cs="IRBadr"/>
          <w:rtl/>
        </w:rPr>
        <w:t xml:space="preserve">منتها ایشان بحث را بردند روی خطابات قانونیه و شمول نهی را از باب خطابات قانونیه تنظیم می‌کنند. از باب خطابات قانونیه </w:t>
      </w:r>
      <w:r w:rsidR="00F74182">
        <w:rPr>
          <w:rFonts w:ascii="IRBadr" w:hAnsi="IRBadr" w:cs="IRBadr"/>
          <w:rtl/>
        </w:rPr>
        <w:t>می‌گویند</w:t>
      </w:r>
      <w:r w:rsidRPr="00221E7B">
        <w:rPr>
          <w:rFonts w:ascii="IRBadr" w:hAnsi="IRBadr" w:cs="IRBadr"/>
          <w:rtl/>
        </w:rPr>
        <w:t xml:space="preserve"> این نهی می‌تواند این</w:t>
      </w:r>
      <w:r w:rsidR="00C507AE">
        <w:rPr>
          <w:rFonts w:ascii="IRBadr" w:hAnsi="IRBadr" w:cs="IRBadr"/>
          <w:rtl/>
        </w:rPr>
        <w:t xml:space="preserve"> شخص را </w:t>
      </w:r>
      <w:r w:rsidR="00F74182">
        <w:rPr>
          <w:rFonts w:ascii="IRBadr" w:hAnsi="IRBadr" w:cs="IRBadr" w:hint="cs"/>
          <w:rtl/>
        </w:rPr>
        <w:t>در برگیرد</w:t>
      </w:r>
      <w:r w:rsidRPr="00221E7B">
        <w:rPr>
          <w:rFonts w:ascii="IRBadr" w:hAnsi="IRBadr" w:cs="IRBadr"/>
          <w:rtl/>
        </w:rPr>
        <w:t>.</w:t>
      </w:r>
    </w:p>
    <w:p w:rsidR="00C253B8" w:rsidRDefault="00C253B8" w:rsidP="00C253B8">
      <w:pPr>
        <w:pStyle w:val="Heading2"/>
        <w:rPr>
          <w:rtl/>
        </w:rPr>
      </w:pPr>
      <w:bookmarkStart w:id="6" w:name="_Toc433364006"/>
      <w:r>
        <w:rPr>
          <w:rFonts w:hint="cs"/>
          <w:rtl/>
        </w:rPr>
        <w:t>اتخاذ مبنا</w:t>
      </w:r>
      <w:bookmarkEnd w:id="6"/>
    </w:p>
    <w:p w:rsidR="00455F0D" w:rsidRDefault="00C05D9A" w:rsidP="00C253B8">
      <w:pPr>
        <w:spacing w:line="360" w:lineRule="auto"/>
        <w:ind w:firstLine="0"/>
        <w:rPr>
          <w:rFonts w:ascii="IRBadr" w:hAnsi="IRBadr" w:cs="IRBadr"/>
          <w:rtl/>
        </w:rPr>
      </w:pPr>
      <w:r w:rsidRPr="00221E7B">
        <w:rPr>
          <w:rFonts w:ascii="IRBadr" w:hAnsi="IRBadr" w:cs="IRBadr"/>
          <w:rtl/>
        </w:rPr>
        <w:t xml:space="preserve"> </w:t>
      </w:r>
      <w:r w:rsidR="00C507AE">
        <w:rPr>
          <w:rFonts w:ascii="IRBadr" w:hAnsi="IRBadr" w:cs="IRBadr" w:hint="cs"/>
          <w:rtl/>
        </w:rPr>
        <w:t xml:space="preserve">ولی </w:t>
      </w:r>
      <w:r w:rsidRPr="00221E7B">
        <w:rPr>
          <w:rFonts w:ascii="IRBadr" w:hAnsi="IRBadr" w:cs="IRBadr"/>
          <w:rtl/>
        </w:rPr>
        <w:t xml:space="preserve">ما می‌گفتیم حتی اگر </w:t>
      </w:r>
      <w:r w:rsidR="00C507AE" w:rsidRPr="00221E7B">
        <w:rPr>
          <w:rFonts w:ascii="IRBadr" w:hAnsi="IRBadr" w:cs="IRBadr"/>
          <w:rtl/>
        </w:rPr>
        <w:t xml:space="preserve">ما </w:t>
      </w:r>
      <w:r w:rsidRPr="00221E7B">
        <w:rPr>
          <w:rFonts w:ascii="IRBadr" w:hAnsi="IRBadr" w:cs="IRBadr"/>
          <w:rtl/>
        </w:rPr>
        <w:t xml:space="preserve">نظریه خطابات قانونیه را قبول نکنیم، و انحلال خطابات را بپذیریم </w:t>
      </w:r>
      <w:r w:rsidR="00F74182">
        <w:rPr>
          <w:rFonts w:ascii="IRBadr" w:hAnsi="IRBadr" w:cs="IRBadr"/>
          <w:rtl/>
        </w:rPr>
        <w:t>بازنهی</w:t>
      </w:r>
      <w:r w:rsidRPr="00221E7B">
        <w:rPr>
          <w:rFonts w:ascii="IRBadr" w:hAnsi="IRBadr" w:cs="IRBadr"/>
          <w:rtl/>
        </w:rPr>
        <w:t xml:space="preserve"> </w:t>
      </w:r>
      <w:r w:rsidR="00C507AE">
        <w:rPr>
          <w:rFonts w:ascii="IRBadr" w:hAnsi="IRBadr" w:cs="IRBadr" w:hint="cs"/>
          <w:rtl/>
        </w:rPr>
        <w:t xml:space="preserve">در </w:t>
      </w:r>
      <w:r w:rsidRPr="00221E7B">
        <w:rPr>
          <w:rFonts w:ascii="IRBadr" w:hAnsi="IRBadr" w:cs="IRBadr"/>
          <w:rtl/>
        </w:rPr>
        <w:t xml:space="preserve">اینجا است. برای اینکه </w:t>
      </w:r>
      <w:r w:rsidR="00C507AE">
        <w:rPr>
          <w:rFonts w:ascii="IRBadr" w:hAnsi="IRBadr" w:cs="IRBadr" w:hint="cs"/>
          <w:rtl/>
        </w:rPr>
        <w:t>امتناع با اختیار منافاتی با اختیار نداشت</w:t>
      </w:r>
      <w:r w:rsidRPr="00221E7B">
        <w:rPr>
          <w:rFonts w:ascii="IRBadr" w:hAnsi="IRBadr" w:cs="IRBadr"/>
          <w:rtl/>
        </w:rPr>
        <w:t>، اما امام بر اساس دیدگاه خطابات قانونیه می‌گوید نهی می‌تواند این</w:t>
      </w:r>
      <w:r w:rsidR="00C507AE">
        <w:rPr>
          <w:rFonts w:ascii="IRBadr" w:hAnsi="IRBadr" w:cs="IRBadr" w:hint="cs"/>
          <w:rtl/>
        </w:rPr>
        <w:t xml:space="preserve"> مورد</w:t>
      </w:r>
      <w:r w:rsidRPr="00221E7B">
        <w:rPr>
          <w:rFonts w:ascii="IRBadr" w:hAnsi="IRBadr" w:cs="IRBadr"/>
          <w:rtl/>
        </w:rPr>
        <w:t xml:space="preserve"> را هم بگیرد. چون نهی می‌گوید در آن قدرت و </w:t>
      </w:r>
      <w:r w:rsidR="00455F0D">
        <w:rPr>
          <w:rFonts w:ascii="IRBadr" w:hAnsi="IRBadr" w:cs="IRBadr" w:hint="cs"/>
          <w:rtl/>
        </w:rPr>
        <w:t xml:space="preserve">دیگر موارد </w:t>
      </w:r>
      <w:r w:rsidRPr="00221E7B">
        <w:rPr>
          <w:rFonts w:ascii="IRBadr" w:hAnsi="IRBadr" w:cs="IRBadr"/>
          <w:rtl/>
        </w:rPr>
        <w:t>شرط نیست.</w:t>
      </w:r>
    </w:p>
    <w:p w:rsidR="00C253B8" w:rsidRDefault="00C253B8" w:rsidP="00C253B8">
      <w:pPr>
        <w:pStyle w:val="Heading2"/>
        <w:rPr>
          <w:rtl/>
        </w:rPr>
      </w:pPr>
      <w:bookmarkStart w:id="7" w:name="_Toc433364007"/>
      <w:r>
        <w:rPr>
          <w:rFonts w:hint="cs"/>
          <w:rtl/>
        </w:rPr>
        <w:t>خطابات قانونیه در این مسأله</w:t>
      </w:r>
      <w:bookmarkEnd w:id="7"/>
    </w:p>
    <w:p w:rsidR="00455F0D" w:rsidRDefault="00C05D9A" w:rsidP="00455F0D">
      <w:pPr>
        <w:spacing w:line="360" w:lineRule="auto"/>
        <w:ind w:firstLine="0"/>
        <w:rPr>
          <w:rFonts w:ascii="IRBadr" w:hAnsi="IRBadr" w:cs="IRBadr" w:hint="cs"/>
          <w:rtl/>
        </w:rPr>
      </w:pPr>
      <w:r w:rsidRPr="00221E7B">
        <w:rPr>
          <w:rFonts w:ascii="IRBadr" w:hAnsi="IRBadr" w:cs="IRBadr"/>
          <w:rtl/>
        </w:rPr>
        <w:t>اگر کسی خطابات قانونیه</w:t>
      </w:r>
      <w:r w:rsidR="00455F0D">
        <w:rPr>
          <w:rFonts w:ascii="IRBadr" w:hAnsi="IRBadr" w:cs="IRBadr" w:hint="cs"/>
          <w:rtl/>
        </w:rPr>
        <w:t xml:space="preserve"> را</w:t>
      </w:r>
      <w:r w:rsidRPr="00221E7B">
        <w:rPr>
          <w:rFonts w:ascii="IRBadr" w:hAnsi="IRBadr" w:cs="IRBadr"/>
          <w:rtl/>
        </w:rPr>
        <w:t xml:space="preserve"> بپذیرد، </w:t>
      </w:r>
      <w:r w:rsidR="00455F0D">
        <w:rPr>
          <w:rFonts w:ascii="IRBadr" w:hAnsi="IRBadr" w:cs="IRBadr" w:hint="cs"/>
          <w:rtl/>
        </w:rPr>
        <w:t>این کلام</w:t>
      </w:r>
      <w:r w:rsidR="00F74182">
        <w:rPr>
          <w:rFonts w:ascii="IRBadr" w:hAnsi="IRBadr" w:cs="IRBadr"/>
          <w:rtl/>
        </w:rPr>
        <w:t xml:space="preserve"> </w:t>
      </w:r>
      <w:r w:rsidRPr="00221E7B">
        <w:rPr>
          <w:rFonts w:ascii="IRBadr" w:hAnsi="IRBadr" w:cs="IRBadr"/>
          <w:rtl/>
        </w:rPr>
        <w:t xml:space="preserve">درستی است، </w:t>
      </w:r>
      <w:r w:rsidR="00455F0D">
        <w:rPr>
          <w:rFonts w:ascii="IRBadr" w:hAnsi="IRBadr" w:cs="IRBadr" w:hint="cs"/>
          <w:rtl/>
        </w:rPr>
        <w:t xml:space="preserve">و </w:t>
      </w:r>
      <w:r w:rsidRPr="00221E7B">
        <w:rPr>
          <w:rFonts w:ascii="IRBadr" w:hAnsi="IRBadr" w:cs="IRBadr"/>
          <w:rtl/>
        </w:rPr>
        <w:t xml:space="preserve">خیلی راحت </w:t>
      </w:r>
      <w:r w:rsidR="00455F0D">
        <w:rPr>
          <w:rFonts w:ascii="IRBadr" w:hAnsi="IRBadr" w:cs="IRBadr" w:hint="cs"/>
          <w:rtl/>
        </w:rPr>
        <w:t xml:space="preserve">در </w:t>
      </w:r>
      <w:r w:rsidRPr="00221E7B">
        <w:rPr>
          <w:rFonts w:ascii="IRBadr" w:hAnsi="IRBadr" w:cs="IRBadr"/>
          <w:rtl/>
        </w:rPr>
        <w:t xml:space="preserve">اینجا نهی هم شمول پیدا می‌کند. ولی ما می‌گفتیم نه حتی اگر خطابات قانونی را نپذیریم، </w:t>
      </w:r>
      <w:r w:rsidR="00F74182">
        <w:rPr>
          <w:rFonts w:ascii="IRBadr" w:hAnsi="IRBadr" w:cs="IRBadr"/>
          <w:rtl/>
        </w:rPr>
        <w:t>بازهم</w:t>
      </w:r>
      <w:r w:rsidRPr="00221E7B">
        <w:rPr>
          <w:rFonts w:ascii="IRBadr" w:hAnsi="IRBadr" w:cs="IRBadr"/>
          <w:rtl/>
        </w:rPr>
        <w:t xml:space="preserve"> شمول نهی </w:t>
      </w:r>
      <w:r w:rsidR="00455F0D">
        <w:rPr>
          <w:rFonts w:ascii="IRBadr" w:hAnsi="IRBadr" w:cs="IRBadr" w:hint="cs"/>
          <w:rtl/>
        </w:rPr>
        <w:t xml:space="preserve">نسبت به </w:t>
      </w:r>
      <w:r w:rsidRPr="00221E7B">
        <w:rPr>
          <w:rFonts w:ascii="IRBadr" w:hAnsi="IRBadr" w:cs="IRBadr"/>
          <w:rtl/>
        </w:rPr>
        <w:t xml:space="preserve">اینجا </w:t>
      </w:r>
      <w:r w:rsidR="00F74182">
        <w:rPr>
          <w:rFonts w:ascii="IRBadr" w:hAnsi="IRBadr" w:cs="IRBadr"/>
          <w:rtl/>
        </w:rPr>
        <w:t>غیرمعقول</w:t>
      </w:r>
      <w:r w:rsidRPr="00221E7B">
        <w:rPr>
          <w:rFonts w:ascii="IRBadr" w:hAnsi="IRBadr" w:cs="IRBadr"/>
          <w:rtl/>
        </w:rPr>
        <w:t xml:space="preserve"> نیست. به خاطر همان قاعده عقلایی که</w:t>
      </w:r>
      <w:r w:rsidR="00455F0D">
        <w:rPr>
          <w:rFonts w:ascii="IRBadr" w:hAnsi="IRBadr" w:cs="IRBadr" w:hint="cs"/>
          <w:rtl/>
        </w:rPr>
        <w:t xml:space="preserve"> بیان شد.</w:t>
      </w:r>
    </w:p>
    <w:p w:rsidR="00C253B8" w:rsidRDefault="00C253B8" w:rsidP="00C253B8">
      <w:pPr>
        <w:pStyle w:val="Heading2"/>
        <w:rPr>
          <w:rtl/>
        </w:rPr>
      </w:pPr>
      <w:bookmarkStart w:id="8" w:name="_Toc433364008"/>
      <w:r>
        <w:rPr>
          <w:rFonts w:hint="cs"/>
          <w:rtl/>
        </w:rPr>
        <w:lastRenderedPageBreak/>
        <w:t>نظریه مرحوم بروجردی</w:t>
      </w:r>
      <w:bookmarkEnd w:id="8"/>
    </w:p>
    <w:p w:rsidR="00455F0D" w:rsidRDefault="00C05D9A" w:rsidP="00455F0D">
      <w:pPr>
        <w:spacing w:line="360" w:lineRule="auto"/>
        <w:ind w:firstLine="0"/>
        <w:rPr>
          <w:rFonts w:ascii="IRBadr" w:hAnsi="IRBadr" w:cs="IRBadr"/>
          <w:rtl/>
        </w:rPr>
      </w:pPr>
      <w:r w:rsidRPr="00221E7B">
        <w:rPr>
          <w:rFonts w:ascii="IRBadr" w:hAnsi="IRBadr" w:cs="IRBadr"/>
          <w:rtl/>
        </w:rPr>
        <w:t xml:space="preserve">اما </w:t>
      </w:r>
      <w:r w:rsidR="00F74182">
        <w:rPr>
          <w:rFonts w:ascii="IRBadr" w:hAnsi="IRBadr" w:cs="IRBadr"/>
          <w:rtl/>
        </w:rPr>
        <w:t>نکته‌ای</w:t>
      </w:r>
      <w:r w:rsidR="00455F0D">
        <w:rPr>
          <w:rFonts w:ascii="IRBadr" w:hAnsi="IRBadr" w:cs="IRBadr" w:hint="cs"/>
          <w:rtl/>
        </w:rPr>
        <w:t xml:space="preserve"> که</w:t>
      </w:r>
      <w:r w:rsidRPr="00221E7B">
        <w:rPr>
          <w:rFonts w:ascii="IRBadr" w:hAnsi="IRBadr" w:cs="IRBadr"/>
          <w:rtl/>
        </w:rPr>
        <w:t xml:space="preserve"> امروز </w:t>
      </w:r>
      <w:r w:rsidR="00455F0D" w:rsidRPr="00221E7B">
        <w:rPr>
          <w:rFonts w:ascii="IRBadr" w:hAnsi="IRBadr" w:cs="IRBadr"/>
          <w:rtl/>
        </w:rPr>
        <w:t xml:space="preserve">می‌خواهیم </w:t>
      </w:r>
      <w:r w:rsidR="00455F0D">
        <w:rPr>
          <w:rFonts w:ascii="IRBadr" w:hAnsi="IRBadr" w:cs="IRBadr" w:hint="cs"/>
          <w:rtl/>
        </w:rPr>
        <w:t xml:space="preserve">در حول آن مقداری </w:t>
      </w:r>
      <w:r w:rsidRPr="00221E7B">
        <w:rPr>
          <w:rFonts w:ascii="IRBadr" w:hAnsi="IRBadr" w:cs="IRBadr"/>
          <w:rtl/>
        </w:rPr>
        <w:t>بیشتر بحث کنیم</w:t>
      </w:r>
      <w:r w:rsidR="00455F0D">
        <w:rPr>
          <w:rFonts w:ascii="IRBadr" w:hAnsi="IRBadr" w:cs="IRBadr" w:hint="cs"/>
          <w:rtl/>
        </w:rPr>
        <w:t>،</w:t>
      </w:r>
      <w:r w:rsidRPr="00221E7B">
        <w:rPr>
          <w:rFonts w:ascii="IRBadr" w:hAnsi="IRBadr" w:cs="IRBadr"/>
          <w:rtl/>
        </w:rPr>
        <w:t xml:space="preserve"> قول آخر است که مرحوم آقای بروجردی داشتند. نظر ایشان تفصیلی در مسئله</w:t>
      </w:r>
      <w:r w:rsidR="00455F0D" w:rsidRPr="00221E7B">
        <w:rPr>
          <w:rFonts w:ascii="IRBadr" w:hAnsi="IRBadr" w:cs="IRBadr"/>
          <w:rtl/>
        </w:rPr>
        <w:t xml:space="preserve"> بود</w:t>
      </w:r>
      <w:r w:rsidRPr="00221E7B">
        <w:rPr>
          <w:rFonts w:ascii="IRBadr" w:hAnsi="IRBadr" w:cs="IRBadr"/>
          <w:rtl/>
        </w:rPr>
        <w:t>، و آن این است که این حرکت خروجیه</w:t>
      </w:r>
      <w:r w:rsidR="00455F0D">
        <w:rPr>
          <w:rFonts w:ascii="IRBadr" w:hAnsi="IRBadr" w:cs="IRBadr"/>
          <w:rtl/>
        </w:rPr>
        <w:t xml:space="preserve"> </w:t>
      </w:r>
      <w:r w:rsidR="00F74182">
        <w:rPr>
          <w:rFonts w:ascii="IRBadr" w:hAnsi="IRBadr" w:cs="IRBadr"/>
          <w:rtl/>
        </w:rPr>
        <w:t>باحال</w:t>
      </w:r>
      <w:r w:rsidR="00455F0D">
        <w:rPr>
          <w:rFonts w:ascii="IRBadr" w:hAnsi="IRBadr" w:cs="IRBadr"/>
          <w:rtl/>
        </w:rPr>
        <w:t xml:space="preserve"> ندم و توبه انجام </w:t>
      </w:r>
      <w:r w:rsidR="00455F0D">
        <w:rPr>
          <w:rFonts w:ascii="IRBadr" w:hAnsi="IRBadr" w:cs="IRBadr" w:hint="cs"/>
          <w:rtl/>
        </w:rPr>
        <w:t>ب</w:t>
      </w:r>
      <w:r w:rsidRPr="00221E7B">
        <w:rPr>
          <w:rFonts w:ascii="IRBadr" w:hAnsi="IRBadr" w:cs="IRBadr"/>
          <w:rtl/>
        </w:rPr>
        <w:t>گی</w:t>
      </w:r>
      <w:r w:rsidR="00455F0D">
        <w:rPr>
          <w:rFonts w:ascii="IRBadr" w:hAnsi="IRBadr" w:cs="IRBadr"/>
          <w:rtl/>
        </w:rPr>
        <w:t>رد</w:t>
      </w:r>
      <w:r w:rsidRPr="00221E7B">
        <w:rPr>
          <w:rFonts w:ascii="IRBadr" w:hAnsi="IRBadr" w:cs="IRBadr"/>
          <w:rtl/>
        </w:rPr>
        <w:t xml:space="preserve"> یا</w:t>
      </w:r>
      <w:r w:rsidR="00455F0D">
        <w:rPr>
          <w:rFonts w:ascii="IRBadr" w:hAnsi="IRBadr" w:cs="IRBadr" w:hint="cs"/>
          <w:rtl/>
        </w:rPr>
        <w:t xml:space="preserve"> خیر؛</w:t>
      </w:r>
    </w:p>
    <w:p w:rsidR="00C253B8" w:rsidRDefault="00C253B8" w:rsidP="00C253B8">
      <w:pPr>
        <w:pStyle w:val="Heading2"/>
        <w:rPr>
          <w:rFonts w:hint="cs"/>
          <w:rtl/>
        </w:rPr>
      </w:pPr>
      <w:bookmarkStart w:id="9" w:name="_Toc433364009"/>
      <w:r>
        <w:rPr>
          <w:rFonts w:hint="cs"/>
          <w:rtl/>
        </w:rPr>
        <w:t>تشریح مسأله</w:t>
      </w:r>
      <w:bookmarkEnd w:id="9"/>
    </w:p>
    <w:p w:rsidR="00455F0D" w:rsidRDefault="00C05D9A" w:rsidP="00455F0D">
      <w:pPr>
        <w:spacing w:line="360" w:lineRule="auto"/>
        <w:ind w:firstLine="0"/>
        <w:rPr>
          <w:rFonts w:ascii="IRBadr" w:hAnsi="IRBadr" w:cs="IRBadr"/>
          <w:rtl/>
        </w:rPr>
      </w:pPr>
      <w:r w:rsidRPr="00221E7B">
        <w:rPr>
          <w:rFonts w:ascii="IRBadr" w:hAnsi="IRBadr" w:cs="IRBadr"/>
          <w:rtl/>
        </w:rPr>
        <w:t>این</w:t>
      </w:r>
      <w:r w:rsidR="00455F0D">
        <w:rPr>
          <w:rFonts w:ascii="IRBadr" w:hAnsi="IRBadr" w:cs="IRBadr"/>
          <w:rtl/>
        </w:rPr>
        <w:t xml:space="preserve"> دو صورت است</w:t>
      </w:r>
      <w:r w:rsidR="00455F0D">
        <w:rPr>
          <w:rFonts w:ascii="IRBadr" w:hAnsi="IRBadr" w:cs="IRBadr" w:hint="cs"/>
          <w:rtl/>
        </w:rPr>
        <w:t xml:space="preserve"> که</w:t>
      </w:r>
      <w:r w:rsidRPr="00221E7B">
        <w:rPr>
          <w:rFonts w:ascii="IRBadr" w:hAnsi="IRBadr" w:cs="IRBadr"/>
          <w:rtl/>
        </w:rPr>
        <w:t xml:space="preserve"> واقعاً هم در خارج مصداق دارد.</w:t>
      </w:r>
      <w:r w:rsidR="00455F0D">
        <w:rPr>
          <w:rFonts w:ascii="IRBadr" w:hAnsi="IRBadr" w:cs="IRBadr" w:hint="cs"/>
          <w:rtl/>
        </w:rPr>
        <w:t xml:space="preserve"> </w:t>
      </w:r>
      <w:r w:rsidRPr="00221E7B">
        <w:rPr>
          <w:rFonts w:ascii="IRBadr" w:hAnsi="IRBadr" w:cs="IRBadr"/>
          <w:rtl/>
        </w:rPr>
        <w:t xml:space="preserve">مرحوم آقای بروجردی در نهایه الاصول می‌فرمایند </w:t>
      </w:r>
      <w:r w:rsidR="00455F0D">
        <w:rPr>
          <w:rFonts w:ascii="IRBadr" w:hAnsi="IRBadr" w:cs="IRBadr" w:hint="cs"/>
          <w:rtl/>
        </w:rPr>
        <w:t xml:space="preserve">که </w:t>
      </w:r>
      <w:r w:rsidRPr="00221E7B">
        <w:rPr>
          <w:rFonts w:ascii="IRBadr" w:hAnsi="IRBadr" w:cs="IRBadr"/>
          <w:rtl/>
        </w:rPr>
        <w:t>صاحب جواهر هم این نظر را داشته است. ایشان در آن حالت اول که ندم و پشیمانی نیست، نظر چهارم را دارند که نظر مرحوم صاحب کفایه است</w:t>
      </w:r>
      <w:r w:rsidR="00455F0D">
        <w:rPr>
          <w:rFonts w:ascii="IRBadr" w:hAnsi="IRBadr" w:cs="IRBadr" w:hint="cs"/>
          <w:rtl/>
        </w:rPr>
        <w:t xml:space="preserve"> و</w:t>
      </w:r>
      <w:r w:rsidRPr="00221E7B">
        <w:rPr>
          <w:rFonts w:ascii="IRBadr" w:hAnsi="IRBadr" w:cs="IRBadr"/>
          <w:rtl/>
        </w:rPr>
        <w:t xml:space="preserve"> آن نظر این است که </w:t>
      </w:r>
      <w:r w:rsidR="00455F0D" w:rsidRPr="00221E7B">
        <w:rPr>
          <w:rFonts w:ascii="IRBadr" w:hAnsi="IRBadr" w:cs="IRBadr"/>
          <w:rtl/>
        </w:rPr>
        <w:t>این خروج</w:t>
      </w:r>
      <w:r w:rsidR="00455F0D" w:rsidRPr="00221E7B">
        <w:rPr>
          <w:rFonts w:ascii="IRBadr" w:hAnsi="IRBadr" w:cs="IRBadr"/>
          <w:rtl/>
        </w:rPr>
        <w:t xml:space="preserve"> </w:t>
      </w:r>
      <w:r w:rsidRPr="00221E7B">
        <w:rPr>
          <w:rFonts w:ascii="IRBadr" w:hAnsi="IRBadr" w:cs="IRBadr"/>
          <w:rtl/>
        </w:rPr>
        <w:t>محکوم به وجوب و حرمت شرعی نیست، بله لابدیت</w:t>
      </w:r>
      <w:r w:rsidR="00455F0D">
        <w:rPr>
          <w:rFonts w:ascii="IRBadr" w:hAnsi="IRBadr" w:cs="IRBadr" w:hint="cs"/>
          <w:rtl/>
        </w:rPr>
        <w:t>ی</w:t>
      </w:r>
      <w:r w:rsidRPr="00221E7B">
        <w:rPr>
          <w:rFonts w:ascii="IRBadr" w:hAnsi="IRBadr" w:cs="IRBadr"/>
          <w:rtl/>
        </w:rPr>
        <w:t xml:space="preserve"> عقلیه </w:t>
      </w:r>
      <w:r w:rsidR="00455F0D">
        <w:rPr>
          <w:rFonts w:ascii="IRBadr" w:hAnsi="IRBadr" w:cs="IRBadr" w:hint="cs"/>
          <w:rtl/>
        </w:rPr>
        <w:t xml:space="preserve">در </w:t>
      </w:r>
      <w:r w:rsidRPr="00221E7B">
        <w:rPr>
          <w:rFonts w:ascii="IRBadr" w:hAnsi="IRBadr" w:cs="IRBadr"/>
          <w:rtl/>
        </w:rPr>
        <w:t xml:space="preserve">اینجا وجود دارد که </w:t>
      </w:r>
      <w:r w:rsidR="00455F0D" w:rsidRPr="00221E7B">
        <w:rPr>
          <w:rFonts w:ascii="IRBadr" w:hAnsi="IRBadr" w:cs="IRBadr"/>
          <w:rtl/>
        </w:rPr>
        <w:t>می‌گوید</w:t>
      </w:r>
      <w:r w:rsidR="00455F0D" w:rsidRPr="00221E7B">
        <w:rPr>
          <w:rFonts w:ascii="IRBadr" w:hAnsi="IRBadr" w:cs="IRBadr"/>
          <w:rtl/>
        </w:rPr>
        <w:t xml:space="preserve"> </w:t>
      </w:r>
      <w:r w:rsidRPr="00221E7B">
        <w:rPr>
          <w:rFonts w:ascii="IRBadr" w:hAnsi="IRBadr" w:cs="IRBadr"/>
          <w:rtl/>
        </w:rPr>
        <w:t>اقل محذوراً را</w:t>
      </w:r>
      <w:r w:rsidR="00F74182">
        <w:rPr>
          <w:rFonts w:ascii="IRBadr" w:hAnsi="IRBadr" w:cs="IRBadr"/>
          <w:rtl/>
        </w:rPr>
        <w:t xml:space="preserve"> </w:t>
      </w:r>
      <w:r w:rsidRPr="00221E7B">
        <w:rPr>
          <w:rFonts w:ascii="IRBadr" w:hAnsi="IRBadr" w:cs="IRBadr"/>
          <w:rtl/>
        </w:rPr>
        <w:t>انتخاب کن.</w:t>
      </w:r>
    </w:p>
    <w:p w:rsidR="00455F0D" w:rsidRDefault="00C05D9A" w:rsidP="00455F0D">
      <w:pPr>
        <w:spacing w:line="360" w:lineRule="auto"/>
        <w:ind w:firstLine="0"/>
        <w:rPr>
          <w:rFonts w:ascii="IRBadr" w:hAnsi="IRBadr" w:cs="IRBadr"/>
          <w:rtl/>
        </w:rPr>
      </w:pPr>
      <w:r w:rsidRPr="00221E7B">
        <w:rPr>
          <w:rFonts w:ascii="IRBadr" w:hAnsi="IRBadr" w:cs="IRBadr"/>
          <w:rtl/>
        </w:rPr>
        <w:t xml:space="preserve">اما در آنجایی که خروجش با یک نوع استغفار و پشیمانی و ندم است، ایشان می‌فرماید که </w:t>
      </w:r>
      <w:r w:rsidR="00455F0D">
        <w:rPr>
          <w:rFonts w:ascii="IRBadr" w:hAnsi="IRBadr" w:cs="IRBadr" w:hint="cs"/>
          <w:rtl/>
        </w:rPr>
        <w:t xml:space="preserve">در </w:t>
      </w:r>
      <w:r w:rsidRPr="00221E7B">
        <w:rPr>
          <w:rFonts w:ascii="IRBadr" w:hAnsi="IRBadr" w:cs="IRBadr"/>
          <w:rtl/>
        </w:rPr>
        <w:t>اینجا دیگر</w:t>
      </w:r>
      <w:r w:rsidR="00455F0D">
        <w:rPr>
          <w:rFonts w:ascii="IRBadr" w:hAnsi="IRBadr" w:cs="IRBadr"/>
          <w:rtl/>
        </w:rPr>
        <w:t xml:space="preserve"> خروجش واجب است</w:t>
      </w:r>
      <w:r w:rsidRPr="00221E7B">
        <w:rPr>
          <w:rFonts w:ascii="IRBadr" w:hAnsi="IRBadr" w:cs="IRBadr"/>
          <w:rtl/>
        </w:rPr>
        <w:t xml:space="preserve"> و دیگر مبغوض </w:t>
      </w:r>
      <w:r w:rsidR="00455F0D">
        <w:rPr>
          <w:rFonts w:ascii="IRBadr" w:hAnsi="IRBadr" w:cs="IRBadr" w:hint="cs"/>
          <w:rtl/>
        </w:rPr>
        <w:t>نبوده و</w:t>
      </w:r>
      <w:r w:rsidRPr="00221E7B">
        <w:rPr>
          <w:rFonts w:ascii="IRBadr" w:hAnsi="IRBadr" w:cs="IRBadr"/>
          <w:rtl/>
        </w:rPr>
        <w:t xml:space="preserve"> دیگر نهیی در کار نیست.</w:t>
      </w:r>
    </w:p>
    <w:p w:rsidR="00C253B8" w:rsidRDefault="00C253B8" w:rsidP="00C253B8">
      <w:pPr>
        <w:pStyle w:val="Heading2"/>
        <w:rPr>
          <w:rtl/>
        </w:rPr>
      </w:pPr>
      <w:bookmarkStart w:id="10" w:name="_Toc433364010"/>
      <w:r>
        <w:rPr>
          <w:rFonts w:hint="cs"/>
          <w:rtl/>
        </w:rPr>
        <w:t>بررسی بعد دوم نظریه</w:t>
      </w:r>
      <w:bookmarkEnd w:id="10"/>
    </w:p>
    <w:p w:rsidR="00455F0D" w:rsidRDefault="00455F0D" w:rsidP="00455F0D">
      <w:pPr>
        <w:spacing w:line="360" w:lineRule="auto"/>
        <w:ind w:firstLine="0"/>
        <w:rPr>
          <w:rFonts w:ascii="IRBadr" w:hAnsi="IRBadr" w:cs="IRBadr"/>
          <w:rtl/>
        </w:rPr>
      </w:pPr>
      <w:r>
        <w:rPr>
          <w:rFonts w:ascii="IRBadr" w:hAnsi="IRBadr" w:cs="IRBadr" w:hint="cs"/>
          <w:rtl/>
        </w:rPr>
        <w:t xml:space="preserve">از </w:t>
      </w:r>
      <w:r w:rsidR="00C05D9A" w:rsidRPr="00221E7B">
        <w:rPr>
          <w:rFonts w:ascii="IRBadr" w:hAnsi="IRBadr" w:cs="IRBadr"/>
          <w:rtl/>
        </w:rPr>
        <w:t xml:space="preserve">شق اول بحث نمی‌کنیم چون در ضمن بحث‌های قبلی </w:t>
      </w:r>
      <w:r w:rsidR="00F74182">
        <w:rPr>
          <w:rFonts w:ascii="IRBadr" w:hAnsi="IRBadr" w:cs="IRBadr"/>
          <w:rtl/>
        </w:rPr>
        <w:t>روشن‌شده</w:t>
      </w:r>
      <w:r w:rsidR="00C05D9A" w:rsidRPr="00221E7B">
        <w:rPr>
          <w:rFonts w:ascii="IRBadr" w:hAnsi="IRBadr" w:cs="IRBadr"/>
          <w:rtl/>
        </w:rPr>
        <w:t xml:space="preserve"> است. اما شق دوم که حال ندم و پشیمانی </w:t>
      </w:r>
      <w:r>
        <w:rPr>
          <w:rFonts w:ascii="IRBadr" w:hAnsi="IRBadr" w:cs="IRBadr" w:hint="cs"/>
          <w:rtl/>
        </w:rPr>
        <w:t>است</w:t>
      </w:r>
      <w:r w:rsidR="00C05D9A" w:rsidRPr="00221E7B">
        <w:rPr>
          <w:rFonts w:ascii="IRBadr" w:hAnsi="IRBadr" w:cs="IRBadr"/>
          <w:rtl/>
        </w:rPr>
        <w:t xml:space="preserve">، </w:t>
      </w:r>
      <w:r>
        <w:rPr>
          <w:rFonts w:ascii="IRBadr" w:hAnsi="IRBadr" w:cs="IRBadr" w:hint="cs"/>
          <w:rtl/>
        </w:rPr>
        <w:t>باید</w:t>
      </w:r>
      <w:r w:rsidR="00C05D9A" w:rsidRPr="00221E7B">
        <w:rPr>
          <w:rFonts w:ascii="IRBadr" w:hAnsi="IRBadr" w:cs="IRBadr"/>
          <w:rtl/>
        </w:rPr>
        <w:t xml:space="preserve"> ببینیم دلیل ایشان چیست؟</w:t>
      </w:r>
    </w:p>
    <w:p w:rsidR="00C253B8" w:rsidRDefault="00C253B8" w:rsidP="00C253B8">
      <w:pPr>
        <w:pStyle w:val="Heading2"/>
        <w:rPr>
          <w:rtl/>
        </w:rPr>
      </w:pPr>
      <w:bookmarkStart w:id="11" w:name="_Toc433364011"/>
      <w:r>
        <w:rPr>
          <w:rFonts w:hint="cs"/>
          <w:rtl/>
        </w:rPr>
        <w:t>مستند بحث</w:t>
      </w:r>
      <w:bookmarkEnd w:id="11"/>
    </w:p>
    <w:p w:rsidR="00455F0D" w:rsidRDefault="00C05D9A" w:rsidP="00455F0D">
      <w:pPr>
        <w:spacing w:line="360" w:lineRule="auto"/>
        <w:ind w:firstLine="0"/>
        <w:rPr>
          <w:rFonts w:ascii="IRBadr" w:hAnsi="IRBadr" w:cs="IRBadr"/>
          <w:rtl/>
        </w:rPr>
      </w:pPr>
      <w:r w:rsidRPr="00221E7B">
        <w:rPr>
          <w:rFonts w:ascii="IRBadr" w:hAnsi="IRBadr" w:cs="IRBadr"/>
          <w:rtl/>
        </w:rPr>
        <w:t xml:space="preserve">ایشان برای این حالت </w:t>
      </w:r>
      <w:r w:rsidR="00455F0D">
        <w:rPr>
          <w:rFonts w:ascii="IRBadr" w:hAnsi="IRBadr" w:cs="IRBadr"/>
          <w:rtl/>
        </w:rPr>
        <w:t>استدلال کردند به ادله توبه</w:t>
      </w:r>
      <w:r w:rsidR="00455F0D">
        <w:rPr>
          <w:rFonts w:ascii="IRBadr" w:hAnsi="IRBadr" w:cs="IRBadr" w:hint="cs"/>
          <w:rtl/>
        </w:rPr>
        <w:t xml:space="preserve"> و</w:t>
      </w:r>
      <w:r w:rsidRPr="00221E7B">
        <w:rPr>
          <w:rFonts w:ascii="IRBadr" w:hAnsi="IRBadr" w:cs="IRBadr"/>
          <w:rtl/>
        </w:rPr>
        <w:t xml:space="preserve"> توبه یک حکم شرعی است، و گاهی هم در قواعد فقهیه آن را </w:t>
      </w:r>
      <w:r w:rsidR="00F74182">
        <w:rPr>
          <w:rFonts w:ascii="IRBadr" w:hAnsi="IRBadr" w:cs="IRBadr"/>
          <w:rtl/>
        </w:rPr>
        <w:t>آورده‌اند</w:t>
      </w:r>
      <w:r w:rsidRPr="00221E7B">
        <w:rPr>
          <w:rFonts w:ascii="IRBadr" w:hAnsi="IRBadr" w:cs="IRBadr"/>
          <w:rtl/>
        </w:rPr>
        <w:t xml:space="preserve">. قاعده بودنش به دلیل این است که امری است که در حقیقت بر انواع معاصی در ابواب مختلف </w:t>
      </w:r>
      <w:r w:rsidR="00455F0D" w:rsidRPr="00221E7B">
        <w:rPr>
          <w:rFonts w:ascii="IRBadr" w:hAnsi="IRBadr" w:cs="IRBadr"/>
          <w:rtl/>
        </w:rPr>
        <w:t xml:space="preserve">عارض می‌شود </w:t>
      </w:r>
      <w:r w:rsidRPr="00221E7B">
        <w:rPr>
          <w:rFonts w:ascii="IRBadr" w:hAnsi="IRBadr" w:cs="IRBadr"/>
          <w:rtl/>
        </w:rPr>
        <w:t xml:space="preserve">و اثر معصیت را از بین می‌برد. و </w:t>
      </w:r>
      <w:r w:rsidR="00F74182">
        <w:rPr>
          <w:rFonts w:ascii="IRBadr" w:hAnsi="IRBadr" w:cs="IRBadr"/>
          <w:rtl/>
        </w:rPr>
        <w:t>گفته‌شده</w:t>
      </w:r>
      <w:r w:rsidRPr="00221E7B">
        <w:rPr>
          <w:rFonts w:ascii="IRBadr" w:hAnsi="IRBadr" w:cs="IRBadr"/>
          <w:rtl/>
        </w:rPr>
        <w:t xml:space="preserve"> توبه وجوب دارد، </w:t>
      </w:r>
      <w:r w:rsidR="00455F0D">
        <w:rPr>
          <w:rFonts w:ascii="IRBadr" w:hAnsi="IRBadr" w:cs="IRBadr" w:hint="cs"/>
          <w:rtl/>
        </w:rPr>
        <w:t xml:space="preserve">اما در اینکه </w:t>
      </w:r>
      <w:r w:rsidRPr="00221E7B">
        <w:rPr>
          <w:rFonts w:ascii="IRBadr" w:hAnsi="IRBadr" w:cs="IRBadr"/>
          <w:rtl/>
        </w:rPr>
        <w:t>وجوبش شرعی یا عقلی</w:t>
      </w:r>
      <w:r w:rsidR="00455F0D">
        <w:rPr>
          <w:rFonts w:ascii="IRBadr" w:hAnsi="IRBadr" w:cs="IRBadr"/>
          <w:rtl/>
        </w:rPr>
        <w:t xml:space="preserve"> است</w:t>
      </w:r>
      <w:r w:rsidR="00455F0D">
        <w:rPr>
          <w:rFonts w:ascii="IRBadr" w:hAnsi="IRBadr" w:cs="IRBadr" w:hint="cs"/>
          <w:rtl/>
        </w:rPr>
        <w:t>؟</w:t>
      </w:r>
      <w:r w:rsidRPr="00221E7B">
        <w:rPr>
          <w:rFonts w:ascii="IRBadr" w:hAnsi="IRBadr" w:cs="IRBadr"/>
          <w:rtl/>
        </w:rPr>
        <w:t xml:space="preserve"> بحث است. ولی شرعیت آن مانعی ندارد.</w:t>
      </w:r>
    </w:p>
    <w:p w:rsidR="00C253B8" w:rsidRDefault="00C253B8" w:rsidP="00C253B8">
      <w:pPr>
        <w:pStyle w:val="Heading2"/>
        <w:rPr>
          <w:rtl/>
        </w:rPr>
      </w:pPr>
      <w:bookmarkStart w:id="12" w:name="_Toc433364012"/>
      <w:r>
        <w:rPr>
          <w:rFonts w:hint="cs"/>
          <w:rtl/>
        </w:rPr>
        <w:t>آثار توبه</w:t>
      </w:r>
      <w:bookmarkEnd w:id="12"/>
    </w:p>
    <w:p w:rsidR="00BC7B46" w:rsidRDefault="00C05D9A" w:rsidP="00BC7B46">
      <w:pPr>
        <w:spacing w:line="360" w:lineRule="auto"/>
        <w:ind w:firstLine="0"/>
        <w:rPr>
          <w:rFonts w:ascii="IRBadr" w:hAnsi="IRBadr" w:cs="IRBadr" w:hint="cs"/>
          <w:rtl/>
        </w:rPr>
      </w:pPr>
      <w:r w:rsidRPr="00221E7B">
        <w:rPr>
          <w:rFonts w:ascii="IRBadr" w:hAnsi="IRBadr" w:cs="IRBadr"/>
          <w:rtl/>
        </w:rPr>
        <w:t>ثانیاً اینکه</w:t>
      </w:r>
      <w:r w:rsidR="00BC7B46">
        <w:rPr>
          <w:rFonts w:ascii="IRBadr" w:hAnsi="IRBadr" w:cs="IRBadr"/>
          <w:rtl/>
        </w:rPr>
        <w:t xml:space="preserve"> آن تبعات</w:t>
      </w:r>
      <w:r w:rsidR="00BC7B46">
        <w:rPr>
          <w:rFonts w:ascii="IRBadr" w:hAnsi="IRBadr" w:cs="IRBadr" w:hint="cs"/>
          <w:rtl/>
        </w:rPr>
        <w:t>،</w:t>
      </w:r>
      <w:r w:rsidRPr="00221E7B">
        <w:rPr>
          <w:rFonts w:ascii="IRBadr" w:hAnsi="IRBadr" w:cs="IRBadr"/>
          <w:rtl/>
        </w:rPr>
        <w:t xml:space="preserve"> عقاب و مواخذه بر گناه را کاهش </w:t>
      </w:r>
      <w:r w:rsidR="00BC7B46">
        <w:rPr>
          <w:rFonts w:ascii="IRBadr" w:hAnsi="IRBadr" w:cs="IRBadr" w:hint="cs"/>
          <w:rtl/>
        </w:rPr>
        <w:t>داده</w:t>
      </w:r>
      <w:r w:rsidRPr="00221E7B">
        <w:rPr>
          <w:rFonts w:ascii="IRBadr" w:hAnsi="IRBadr" w:cs="IRBadr"/>
          <w:rtl/>
        </w:rPr>
        <w:t xml:space="preserve"> یا زائل می‌کند</w:t>
      </w:r>
      <w:r w:rsidR="00BC7B46">
        <w:rPr>
          <w:rFonts w:ascii="IRBadr" w:hAnsi="IRBadr" w:cs="IRBadr" w:hint="cs"/>
          <w:rtl/>
        </w:rPr>
        <w:t xml:space="preserve">، </w:t>
      </w:r>
      <w:r w:rsidR="00F74182">
        <w:rPr>
          <w:rFonts w:ascii="IRBadr" w:hAnsi="IRBadr" w:cs="IRBadr" w:hint="cs"/>
          <w:rtl/>
        </w:rPr>
        <w:t>همچنان که</w:t>
      </w:r>
      <w:r w:rsidR="00BC7B46">
        <w:rPr>
          <w:rFonts w:ascii="IRBadr" w:hAnsi="IRBadr" w:cs="IRBadr" w:hint="cs"/>
          <w:rtl/>
        </w:rPr>
        <w:t xml:space="preserve"> آیه شریفه </w:t>
      </w:r>
      <w:r w:rsidR="00F74182">
        <w:rPr>
          <w:rFonts w:ascii="IRBadr" w:hAnsi="IRBadr" w:cs="IRBadr"/>
          <w:rtl/>
        </w:rPr>
        <w:t>م</w:t>
      </w:r>
      <w:r w:rsidR="00F74182">
        <w:rPr>
          <w:rFonts w:ascii="IRBadr" w:hAnsi="IRBadr" w:cs="IRBadr" w:hint="cs"/>
          <w:rtl/>
        </w:rPr>
        <w:t>ی‌</w:t>
      </w:r>
      <w:r w:rsidR="00F74182">
        <w:rPr>
          <w:rFonts w:ascii="IRBadr" w:hAnsi="IRBadr" w:cs="IRBadr" w:hint="eastAsia"/>
          <w:rtl/>
        </w:rPr>
        <w:t>فرما</w:t>
      </w:r>
      <w:r w:rsidR="00F74182">
        <w:rPr>
          <w:rFonts w:ascii="IRBadr" w:hAnsi="IRBadr" w:cs="IRBadr" w:hint="cs"/>
          <w:rtl/>
        </w:rPr>
        <w:t>ی</w:t>
      </w:r>
      <w:r w:rsidR="00F74182">
        <w:rPr>
          <w:rFonts w:ascii="IRBadr" w:hAnsi="IRBadr" w:cs="IRBadr" w:hint="eastAsia"/>
          <w:rtl/>
        </w:rPr>
        <w:t>د</w:t>
      </w:r>
      <w:r w:rsidR="00BC7B46">
        <w:rPr>
          <w:rFonts w:ascii="IRBadr" w:hAnsi="IRBadr" w:cs="IRBadr" w:hint="cs"/>
          <w:rtl/>
        </w:rPr>
        <w:t>؛</w:t>
      </w:r>
    </w:p>
    <w:p w:rsidR="00E873C4" w:rsidRPr="00E873C4" w:rsidRDefault="00E873C4" w:rsidP="00E873C4">
      <w:pPr>
        <w:pStyle w:val="NormalWeb"/>
        <w:bidi/>
        <w:rPr>
          <w:rFonts w:ascii="IRBadr" w:hAnsi="IRBadr" w:cs="IRBadr"/>
          <w:b/>
          <w:bCs/>
          <w:sz w:val="28"/>
          <w:szCs w:val="28"/>
          <w:lang w:bidi="fa-IR"/>
        </w:rPr>
      </w:pPr>
      <w:r w:rsidRPr="00E873C4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lastRenderedPageBreak/>
        <w:t>«</w:t>
      </w:r>
      <w:r w:rsidRPr="00E873C4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إِلاَّ مَنْ تابَ وَ آمَنَ وَ عَمِلَ عَمَلاً صالِحاً فَأُوْلئِ</w:t>
      </w:r>
      <w:r w:rsidR="00F74182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ک</w:t>
      </w:r>
      <w:r w:rsidRPr="00E873C4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="00F74182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Pr="00E873C4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بَدِّلُ اللَّهُ سَ</w:t>
      </w:r>
      <w:r w:rsidR="00F74182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Pr="00E873C4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ئاتِهِمْ حَسَناتٍ وَ </w:t>
      </w:r>
      <w:r w:rsidR="00F74182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ک</w:t>
      </w:r>
      <w:r w:rsidRPr="00E873C4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انَ اللَّهُ غَفُوراً رَح</w:t>
      </w:r>
      <w:r w:rsidR="00F74182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Pr="00E873C4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ما</w:t>
      </w:r>
      <w:r w:rsidRPr="00E873C4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»</w:t>
      </w:r>
      <w:r w:rsidRPr="00E873C4">
        <w:rPr>
          <w:rStyle w:val="FootnoteReference"/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footnoteReference w:id="1"/>
      </w:r>
    </w:p>
    <w:p w:rsidR="00BC7B46" w:rsidRDefault="00C05D9A" w:rsidP="00BC7B46">
      <w:pPr>
        <w:spacing w:line="360" w:lineRule="auto"/>
        <w:ind w:firstLine="0"/>
        <w:rPr>
          <w:rFonts w:ascii="IRBadr" w:hAnsi="IRBadr" w:cs="IRBadr" w:hint="cs"/>
          <w:rtl/>
        </w:rPr>
      </w:pPr>
      <w:r w:rsidRPr="00221E7B">
        <w:rPr>
          <w:rFonts w:ascii="IRBadr" w:hAnsi="IRBadr" w:cs="IRBadr"/>
          <w:rtl/>
        </w:rPr>
        <w:t>بنابراین توبه از آن واجباتی است که هم در آن مثوبت</w:t>
      </w:r>
      <w:r w:rsidR="00BC7B46">
        <w:rPr>
          <w:rFonts w:ascii="IRBadr" w:hAnsi="IRBadr" w:cs="IRBadr" w:hint="cs"/>
          <w:rtl/>
        </w:rPr>
        <w:t>،</w:t>
      </w:r>
      <w:r w:rsidRPr="00221E7B">
        <w:rPr>
          <w:rFonts w:ascii="IRBadr" w:hAnsi="IRBadr" w:cs="IRBadr"/>
          <w:rtl/>
        </w:rPr>
        <w:t xml:space="preserve"> تکفیر و احیاناً تبدیل سیئه به حسنه است. و در روایات هم آمده</w:t>
      </w:r>
      <w:r w:rsidR="00BC7B46">
        <w:rPr>
          <w:rFonts w:ascii="IRBadr" w:hAnsi="IRBadr" w:cs="IRBadr"/>
          <w:rtl/>
        </w:rPr>
        <w:t xml:space="preserve"> است</w:t>
      </w:r>
      <w:r w:rsidR="00BC7B46">
        <w:rPr>
          <w:rFonts w:ascii="IRBadr" w:hAnsi="IRBadr" w:cs="IRBadr" w:hint="cs"/>
          <w:rtl/>
        </w:rPr>
        <w:t>؛</w:t>
      </w:r>
    </w:p>
    <w:p w:rsidR="00F74182" w:rsidRPr="00F74182" w:rsidRDefault="00F74182" w:rsidP="00F74182">
      <w:pPr>
        <w:pStyle w:val="NormalWeb"/>
        <w:bidi/>
        <w:rPr>
          <w:rFonts w:ascii="IRBadr" w:hAnsi="IRBadr" w:cs="IRBadr"/>
          <w:b/>
          <w:bCs/>
          <w:color w:val="000000" w:themeColor="text1"/>
          <w:sz w:val="28"/>
          <w:szCs w:val="28"/>
          <w:lang w:bidi="fa-IR"/>
        </w:rPr>
      </w:pPr>
      <w:r w:rsidRPr="00F74182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«</w:t>
      </w:r>
      <w:r w:rsidRPr="00F74182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عَنْهُ عَنْ أَحْمَدَ بْنِ مُحَمَّدٍ عَنْ عَلِ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F74182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بْنِ النُّعْمَانِ عَنْ مُحَمَّدِ بْنِ سِنَانٍ عَنْ 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F74182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وسُفَ بْنِ أَبِ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F74182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F74182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عْقُوبَ بَ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F74182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اعِ الْأَرُزِّ عَنْ جَابِرٍ عَنْ أَبِ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F74182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جَعْفَرٍ ع قَالَ سَمِعْتُهُ </w:t>
      </w:r>
      <w:r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>
        <w:rPr>
          <w:rFonts w:ascii="IRBadr" w:hAnsi="IRBadr" w:cs="IRBadr" w:hint="eastAsia"/>
          <w:b/>
          <w:bCs/>
          <w:color w:val="000000" w:themeColor="text1"/>
          <w:sz w:val="28"/>
          <w:szCs w:val="28"/>
          <w:rtl/>
          <w:lang w:bidi="fa-IR"/>
        </w:rPr>
        <w:t>قُولُ</w:t>
      </w:r>
      <w:r w:rsidRPr="00F74182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التَّائِبُ</w:t>
      </w:r>
      <w:r w:rsidRPr="00F74182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مِنَ</w:t>
      </w:r>
      <w:r w:rsidRPr="00F74182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الذَّنْبِ</w:t>
      </w:r>
      <w:r w:rsidRPr="00F74182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Pr="00F74182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مَنْ لَا ذَنْبَ لَهُ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»</w:t>
      </w:r>
      <w:r w:rsidRPr="00F74182">
        <w:rPr>
          <w:rStyle w:val="FootnoteReference"/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footnoteReference w:id="2"/>
      </w:r>
    </w:p>
    <w:p w:rsidR="00BC7B46" w:rsidRDefault="00F74182" w:rsidP="00C253B8">
      <w:pPr>
        <w:spacing w:line="360" w:lineRule="auto"/>
        <w:ind w:firstLine="0"/>
        <w:rPr>
          <w:rFonts w:ascii="IRBadr" w:hAnsi="IRBadr" w:cs="IRBadr"/>
          <w:rtl/>
        </w:rPr>
      </w:pPr>
      <w:r>
        <w:rPr>
          <w:rFonts w:ascii="IRBadr" w:hAnsi="IRBadr" w:cs="IRBadr" w:hint="cs"/>
          <w:rtl/>
        </w:rPr>
        <w:t xml:space="preserve">یا اینکه </w:t>
      </w:r>
      <w:r w:rsidR="00C05D9A" w:rsidRPr="00221E7B">
        <w:rPr>
          <w:rFonts w:ascii="IRBadr" w:hAnsi="IRBadr" w:cs="IRBadr"/>
          <w:rtl/>
        </w:rPr>
        <w:t>توبه آثار ماقبل را محو می‌کند.</w:t>
      </w:r>
      <w:r>
        <w:rPr>
          <w:rFonts w:ascii="IRBadr" w:hAnsi="IRBadr" w:cs="IRBadr"/>
          <w:rtl/>
        </w:rPr>
        <w:t xml:space="preserve"> در</w:t>
      </w:r>
      <w:r w:rsidR="00C05D9A" w:rsidRPr="00221E7B">
        <w:rPr>
          <w:rFonts w:ascii="IRBadr" w:hAnsi="IRBadr" w:cs="IRBadr"/>
          <w:rtl/>
        </w:rPr>
        <w:t xml:space="preserve"> قواعد الفقهیه مرحوم بجنوردی قاعده توبه </w:t>
      </w:r>
      <w:r>
        <w:rPr>
          <w:rFonts w:ascii="IRBadr" w:hAnsi="IRBadr" w:cs="IRBadr" w:hint="cs"/>
          <w:rtl/>
        </w:rPr>
        <w:t>ذکرشده</w:t>
      </w:r>
      <w:r w:rsidR="00C05D9A" w:rsidRPr="00221E7B">
        <w:rPr>
          <w:rFonts w:ascii="IRBadr" w:hAnsi="IRBadr" w:cs="IRBadr"/>
          <w:rtl/>
        </w:rPr>
        <w:t xml:space="preserve"> است. ولی جای</w:t>
      </w:r>
      <w:r w:rsidR="00BC7B46">
        <w:rPr>
          <w:rFonts w:ascii="IRBadr" w:hAnsi="IRBadr" w:cs="IRBadr" w:hint="cs"/>
          <w:rtl/>
        </w:rPr>
        <w:t xml:space="preserve"> بحث</w:t>
      </w:r>
      <w:r w:rsidR="00C05D9A" w:rsidRPr="00221E7B">
        <w:rPr>
          <w:rFonts w:ascii="IRBadr" w:hAnsi="IRBadr" w:cs="IRBadr"/>
          <w:rtl/>
        </w:rPr>
        <w:t xml:space="preserve"> بیشتر</w:t>
      </w:r>
      <w:r w:rsidR="00BC7B46">
        <w:rPr>
          <w:rFonts w:ascii="IRBadr" w:hAnsi="IRBadr" w:cs="IRBadr" w:hint="cs"/>
          <w:rtl/>
        </w:rPr>
        <w:t xml:space="preserve">ی </w:t>
      </w:r>
      <w:r w:rsidR="00C05D9A" w:rsidRPr="00221E7B">
        <w:rPr>
          <w:rFonts w:ascii="IRBadr" w:hAnsi="IRBadr" w:cs="IRBadr"/>
          <w:rtl/>
        </w:rPr>
        <w:t xml:space="preserve">دارد. </w:t>
      </w:r>
      <w:r w:rsidR="00BC7B46">
        <w:rPr>
          <w:rFonts w:ascii="IRBadr" w:hAnsi="IRBadr" w:cs="IRBadr" w:hint="cs"/>
          <w:rtl/>
        </w:rPr>
        <w:t>در اینجا نیز در حدی که اضطرار وجود دارد،</w:t>
      </w:r>
      <w:r>
        <w:rPr>
          <w:rFonts w:ascii="IRBadr" w:hAnsi="IRBadr" w:cs="IRBadr"/>
          <w:rtl/>
        </w:rPr>
        <w:t xml:space="preserve"> آثار</w:t>
      </w:r>
      <w:r w:rsidR="00BC7B46">
        <w:rPr>
          <w:rFonts w:ascii="IRBadr" w:hAnsi="IRBadr" w:cs="IRBadr" w:hint="cs"/>
          <w:rtl/>
        </w:rPr>
        <w:t xml:space="preserve"> گذشته را از نقطه شروع محو خواهد کرد.</w:t>
      </w:r>
    </w:p>
    <w:p w:rsidR="00C253B8" w:rsidRDefault="00C253B8" w:rsidP="00C253B8">
      <w:pPr>
        <w:pStyle w:val="Heading2"/>
        <w:rPr>
          <w:rtl/>
        </w:rPr>
      </w:pPr>
      <w:bookmarkStart w:id="14" w:name="_Toc433364013"/>
      <w:r>
        <w:rPr>
          <w:rFonts w:hint="cs"/>
          <w:rtl/>
        </w:rPr>
        <w:t>خدشه در استدلال فوق</w:t>
      </w:r>
      <w:bookmarkEnd w:id="14"/>
    </w:p>
    <w:p w:rsidR="00BC7B46" w:rsidRDefault="00C05D9A" w:rsidP="00BC7B46">
      <w:pPr>
        <w:spacing w:line="360" w:lineRule="auto"/>
        <w:ind w:firstLine="0"/>
        <w:rPr>
          <w:rFonts w:ascii="IRBadr" w:hAnsi="IRBadr" w:cs="IRBadr"/>
          <w:rtl/>
        </w:rPr>
      </w:pPr>
      <w:r w:rsidRPr="00221E7B">
        <w:rPr>
          <w:rFonts w:ascii="IRBadr" w:hAnsi="IRBadr" w:cs="IRBadr"/>
          <w:rtl/>
        </w:rPr>
        <w:t xml:space="preserve">اشکالی که </w:t>
      </w:r>
      <w:r w:rsidR="00BC7B46">
        <w:rPr>
          <w:rFonts w:ascii="IRBadr" w:hAnsi="IRBadr" w:cs="IRBadr" w:hint="cs"/>
          <w:rtl/>
        </w:rPr>
        <w:t xml:space="preserve">ممکن است </w:t>
      </w:r>
      <w:r w:rsidRPr="00221E7B">
        <w:rPr>
          <w:rFonts w:ascii="IRBadr" w:hAnsi="IRBadr" w:cs="IRBadr"/>
          <w:rtl/>
        </w:rPr>
        <w:t xml:space="preserve">به ذهن کسی </w:t>
      </w:r>
      <w:r w:rsidR="00BC7B46">
        <w:rPr>
          <w:rFonts w:ascii="IRBadr" w:hAnsi="IRBadr" w:cs="IRBadr" w:hint="cs"/>
          <w:rtl/>
        </w:rPr>
        <w:t>بیاید،</w:t>
      </w:r>
      <w:r w:rsidR="00F74182">
        <w:rPr>
          <w:rFonts w:ascii="IRBadr" w:hAnsi="IRBadr" w:cs="IRBadr"/>
          <w:rtl/>
        </w:rPr>
        <w:t xml:space="preserve"> ا</w:t>
      </w:r>
      <w:r w:rsidR="00F74182">
        <w:rPr>
          <w:rFonts w:ascii="IRBadr" w:hAnsi="IRBadr" w:cs="IRBadr" w:hint="cs"/>
          <w:rtl/>
        </w:rPr>
        <w:t>ی</w:t>
      </w:r>
      <w:r w:rsidR="00F74182">
        <w:rPr>
          <w:rFonts w:ascii="IRBadr" w:hAnsi="IRBadr" w:cs="IRBadr" w:hint="eastAsia"/>
          <w:rtl/>
        </w:rPr>
        <w:t>ن</w:t>
      </w:r>
      <w:r w:rsidRPr="00221E7B">
        <w:rPr>
          <w:rFonts w:ascii="IRBadr" w:hAnsi="IRBadr" w:cs="IRBadr"/>
          <w:rtl/>
        </w:rPr>
        <w:t xml:space="preserve"> است که</w:t>
      </w:r>
      <w:r w:rsidR="00BC7B46">
        <w:rPr>
          <w:rFonts w:ascii="IRBadr" w:hAnsi="IRBadr" w:cs="IRBadr" w:hint="cs"/>
          <w:rtl/>
        </w:rPr>
        <w:t xml:space="preserve"> مفاد روایت عفو گناه عمل قبل بوده </w:t>
      </w:r>
      <w:r w:rsidR="00F74182">
        <w:rPr>
          <w:rFonts w:ascii="IRBadr" w:hAnsi="IRBadr" w:cs="IRBadr" w:hint="cs"/>
          <w:rtl/>
        </w:rPr>
        <w:t>درحالی‌که</w:t>
      </w:r>
      <w:r w:rsidR="00BC7B46">
        <w:rPr>
          <w:rFonts w:ascii="IRBadr" w:hAnsi="IRBadr" w:cs="IRBadr" w:hint="cs"/>
          <w:rtl/>
        </w:rPr>
        <w:t xml:space="preserve"> عمل او </w:t>
      </w:r>
      <w:r w:rsidR="00F74182">
        <w:rPr>
          <w:rFonts w:ascii="IRBadr" w:hAnsi="IRBadr" w:cs="IRBadr" w:hint="cs"/>
          <w:rtl/>
        </w:rPr>
        <w:t>به‌تدریج</w:t>
      </w:r>
      <w:r w:rsidR="00BC7B46">
        <w:rPr>
          <w:rFonts w:ascii="IRBadr" w:hAnsi="IRBadr" w:cs="IRBadr" w:hint="cs"/>
          <w:rtl/>
        </w:rPr>
        <w:t xml:space="preserve"> صورت گرفته و بخشی از آن برای بعد خواهد بود.</w:t>
      </w:r>
    </w:p>
    <w:p w:rsidR="00C253B8" w:rsidRDefault="00C253B8" w:rsidP="00C253B8">
      <w:pPr>
        <w:pStyle w:val="Heading2"/>
        <w:rPr>
          <w:rtl/>
        </w:rPr>
      </w:pPr>
      <w:bookmarkStart w:id="15" w:name="_Toc433364014"/>
      <w:r>
        <w:rPr>
          <w:rFonts w:hint="cs"/>
          <w:rtl/>
        </w:rPr>
        <w:t>پاسخ به اشکال</w:t>
      </w:r>
      <w:bookmarkEnd w:id="15"/>
    </w:p>
    <w:p w:rsidR="00C253B8" w:rsidRDefault="00C05D9A" w:rsidP="00BC7B46">
      <w:pPr>
        <w:spacing w:line="360" w:lineRule="auto"/>
        <w:ind w:firstLine="0"/>
        <w:rPr>
          <w:rFonts w:ascii="IRBadr" w:hAnsi="IRBadr" w:cs="IRBadr"/>
          <w:rtl/>
        </w:rPr>
      </w:pPr>
      <w:r w:rsidRPr="00221E7B">
        <w:rPr>
          <w:rFonts w:ascii="IRBadr" w:hAnsi="IRBadr" w:cs="IRBadr"/>
          <w:rtl/>
        </w:rPr>
        <w:t xml:space="preserve">جوابی که در دفاع از این نظر آقای بروجردی و مرحوم صاحب جواهر </w:t>
      </w:r>
      <w:r w:rsidR="00F74182">
        <w:rPr>
          <w:rFonts w:ascii="IRBadr" w:hAnsi="IRBadr" w:cs="IRBadr"/>
          <w:rtl/>
        </w:rPr>
        <w:t>م</w:t>
      </w:r>
      <w:r w:rsidR="00F74182">
        <w:rPr>
          <w:rFonts w:ascii="IRBadr" w:hAnsi="IRBadr" w:cs="IRBadr" w:hint="cs"/>
          <w:rtl/>
        </w:rPr>
        <w:t>ی‌</w:t>
      </w:r>
      <w:r w:rsidR="00F74182">
        <w:rPr>
          <w:rFonts w:ascii="IRBadr" w:hAnsi="IRBadr" w:cs="IRBadr" w:hint="eastAsia"/>
          <w:rtl/>
        </w:rPr>
        <w:t>توان</w:t>
      </w:r>
      <w:r w:rsidR="00BC7B46">
        <w:rPr>
          <w:rFonts w:ascii="IRBadr" w:hAnsi="IRBadr" w:cs="IRBadr" w:hint="cs"/>
          <w:rtl/>
        </w:rPr>
        <w:t xml:space="preserve"> داد، </w:t>
      </w:r>
      <w:r w:rsidRPr="00221E7B">
        <w:rPr>
          <w:rFonts w:ascii="IRBadr" w:hAnsi="IRBadr" w:cs="IRBadr"/>
          <w:rtl/>
        </w:rPr>
        <w:t xml:space="preserve">این است که </w:t>
      </w:r>
      <w:r w:rsidR="00BC7B46">
        <w:rPr>
          <w:rFonts w:ascii="IRBadr" w:hAnsi="IRBadr" w:cs="IRBadr" w:hint="cs"/>
          <w:rtl/>
        </w:rPr>
        <w:t xml:space="preserve">در </w:t>
      </w:r>
      <w:r w:rsidRPr="00221E7B">
        <w:rPr>
          <w:rFonts w:ascii="IRBadr" w:hAnsi="IRBadr" w:cs="IRBadr"/>
          <w:rtl/>
        </w:rPr>
        <w:t>ما قبله</w:t>
      </w:r>
      <w:r w:rsidR="00BC7B46">
        <w:rPr>
          <w:rFonts w:ascii="IRBadr" w:hAnsi="IRBadr" w:cs="IRBadr" w:hint="cs"/>
          <w:rtl/>
        </w:rPr>
        <w:t xml:space="preserve"> در روایت،</w:t>
      </w:r>
      <w:r w:rsidRPr="00221E7B">
        <w:rPr>
          <w:rFonts w:ascii="IRBadr" w:hAnsi="IRBadr" w:cs="IRBadr"/>
          <w:rtl/>
        </w:rPr>
        <w:t xml:space="preserve"> دو احتمال </w:t>
      </w:r>
      <w:r w:rsidR="00BC7B46">
        <w:rPr>
          <w:rFonts w:ascii="IRBadr" w:hAnsi="IRBadr" w:cs="IRBadr" w:hint="cs"/>
          <w:rtl/>
        </w:rPr>
        <w:t xml:space="preserve">وجود </w:t>
      </w:r>
      <w:r w:rsidRPr="00221E7B">
        <w:rPr>
          <w:rFonts w:ascii="IRBadr" w:hAnsi="IRBadr" w:cs="IRBadr"/>
          <w:rtl/>
        </w:rPr>
        <w:t>دارد.</w:t>
      </w:r>
    </w:p>
    <w:p w:rsidR="00C253B8" w:rsidRDefault="00C253B8" w:rsidP="00C253B8">
      <w:pPr>
        <w:pStyle w:val="Heading2"/>
        <w:rPr>
          <w:rtl/>
        </w:rPr>
      </w:pPr>
      <w:bookmarkStart w:id="16" w:name="_Toc433364015"/>
      <w:r>
        <w:rPr>
          <w:rFonts w:hint="cs"/>
          <w:rtl/>
        </w:rPr>
        <w:t>احتمال اول</w:t>
      </w:r>
      <w:bookmarkEnd w:id="16"/>
    </w:p>
    <w:p w:rsidR="00BC7B46" w:rsidRDefault="00C05D9A" w:rsidP="00BC7B46">
      <w:pPr>
        <w:spacing w:line="360" w:lineRule="auto"/>
        <w:ind w:firstLine="0"/>
        <w:rPr>
          <w:rFonts w:ascii="IRBadr" w:hAnsi="IRBadr" w:cs="IRBadr"/>
          <w:rtl/>
        </w:rPr>
      </w:pPr>
      <w:r w:rsidRPr="00221E7B">
        <w:rPr>
          <w:rFonts w:ascii="IRBadr" w:hAnsi="IRBadr" w:cs="IRBadr"/>
          <w:rtl/>
        </w:rPr>
        <w:t xml:space="preserve"> یک احتمال این است که ما قبله یعنی آن عمل قبلی، عملی که قبلاً محقق شده است. اگر این باشد، بله این عمل</w:t>
      </w:r>
      <w:r w:rsidR="00BC7B46">
        <w:rPr>
          <w:rFonts w:ascii="IRBadr" w:hAnsi="IRBadr" w:cs="IRBadr" w:hint="cs"/>
          <w:rtl/>
        </w:rPr>
        <w:t xml:space="preserve">، </w:t>
      </w:r>
      <w:r w:rsidRPr="00221E7B">
        <w:rPr>
          <w:rFonts w:ascii="IRBadr" w:hAnsi="IRBadr" w:cs="IRBadr"/>
          <w:rtl/>
        </w:rPr>
        <w:t>ماقبل نیست.</w:t>
      </w:r>
      <w:r w:rsidR="00F74182">
        <w:rPr>
          <w:rFonts w:ascii="IRBadr" w:hAnsi="IRBadr" w:cs="IRBadr"/>
          <w:rtl/>
        </w:rPr>
        <w:t xml:space="preserve"> بلکه</w:t>
      </w:r>
      <w:r w:rsidRPr="00221E7B">
        <w:rPr>
          <w:rFonts w:ascii="IRBadr" w:hAnsi="IRBadr" w:cs="IRBadr"/>
          <w:rtl/>
        </w:rPr>
        <w:t xml:space="preserve"> این عمل فعلی و مابعد است.</w:t>
      </w:r>
    </w:p>
    <w:p w:rsidR="00C253B8" w:rsidRDefault="00C253B8" w:rsidP="00C253B8">
      <w:pPr>
        <w:pStyle w:val="Heading2"/>
        <w:rPr>
          <w:rtl/>
        </w:rPr>
      </w:pPr>
      <w:bookmarkStart w:id="17" w:name="_Toc433364016"/>
      <w:r>
        <w:rPr>
          <w:rFonts w:hint="cs"/>
          <w:rtl/>
        </w:rPr>
        <w:t>احتمال دوم</w:t>
      </w:r>
      <w:bookmarkEnd w:id="17"/>
    </w:p>
    <w:p w:rsidR="00152670" w:rsidRPr="00221E7B" w:rsidRDefault="00C05D9A" w:rsidP="00BC7B46">
      <w:pPr>
        <w:spacing w:line="360" w:lineRule="auto"/>
        <w:ind w:firstLine="0"/>
        <w:rPr>
          <w:rFonts w:ascii="IRBadr" w:hAnsi="IRBadr" w:cs="IRBadr"/>
          <w:rtl/>
        </w:rPr>
      </w:pPr>
      <w:r w:rsidRPr="00221E7B">
        <w:rPr>
          <w:rFonts w:ascii="IRBadr" w:hAnsi="IRBadr" w:cs="IRBadr"/>
          <w:rtl/>
        </w:rPr>
        <w:t xml:space="preserve">اما احتمال دومی که وجود دارد این است که </w:t>
      </w:r>
      <w:r w:rsidR="00BC7B46">
        <w:rPr>
          <w:rFonts w:ascii="IRBadr" w:hAnsi="IRBadr" w:cs="IRBadr" w:hint="cs"/>
          <w:rtl/>
        </w:rPr>
        <w:t>مراد</w:t>
      </w:r>
      <w:r w:rsidRPr="00221E7B">
        <w:rPr>
          <w:rFonts w:ascii="IRBadr" w:hAnsi="IRBadr" w:cs="IRBadr"/>
          <w:rtl/>
        </w:rPr>
        <w:t xml:space="preserve"> عملی </w:t>
      </w:r>
      <w:r w:rsidR="00BC7B46">
        <w:rPr>
          <w:rFonts w:ascii="IRBadr" w:hAnsi="IRBadr" w:cs="IRBadr" w:hint="cs"/>
          <w:rtl/>
        </w:rPr>
        <w:t xml:space="preserve">باشد </w:t>
      </w:r>
      <w:r w:rsidRPr="00221E7B">
        <w:rPr>
          <w:rFonts w:ascii="IRBadr" w:hAnsi="IRBadr" w:cs="IRBadr"/>
          <w:rtl/>
        </w:rPr>
        <w:t xml:space="preserve">که مبنای صدور این گناه است، ولو گناه </w:t>
      </w:r>
      <w:r w:rsidR="00F74182">
        <w:rPr>
          <w:rFonts w:ascii="IRBadr" w:hAnsi="IRBadr" w:cs="IRBadr"/>
          <w:rtl/>
        </w:rPr>
        <w:t>الآن</w:t>
      </w:r>
      <w:r w:rsidRPr="00221E7B">
        <w:rPr>
          <w:rFonts w:ascii="IRBadr" w:hAnsi="IRBadr" w:cs="IRBadr"/>
          <w:rtl/>
        </w:rPr>
        <w:t xml:space="preserve"> انجام می‌گیرد.</w:t>
      </w:r>
      <w:r w:rsidR="00F74182">
        <w:rPr>
          <w:rFonts w:ascii="IRBadr" w:hAnsi="IRBadr" w:cs="IRBadr"/>
          <w:rtl/>
        </w:rPr>
        <w:t xml:space="preserve"> اگر</w:t>
      </w:r>
      <w:r w:rsidRPr="00221E7B">
        <w:rPr>
          <w:rFonts w:ascii="IRBadr" w:hAnsi="IRBadr" w:cs="IRBadr"/>
          <w:rtl/>
        </w:rPr>
        <w:t xml:space="preserve"> این احتمال دوم باشد، به این روایت</w:t>
      </w:r>
      <w:r w:rsidR="00F74182">
        <w:rPr>
          <w:rFonts w:ascii="IRBadr" w:hAnsi="IRBadr" w:cs="IRBadr"/>
          <w:rtl/>
        </w:rPr>
        <w:t xml:space="preserve"> </w:t>
      </w:r>
      <w:r w:rsidRPr="00221E7B">
        <w:rPr>
          <w:rFonts w:ascii="IRBadr" w:hAnsi="IRBadr" w:cs="IRBadr"/>
          <w:rtl/>
        </w:rPr>
        <w:t>و قاعده توبه می‌شود استدلال کرد.</w:t>
      </w:r>
    </w:p>
    <w:p w:rsidR="00221E7B" w:rsidRPr="00221E7B" w:rsidRDefault="00221E7B">
      <w:pPr>
        <w:spacing w:line="360" w:lineRule="auto"/>
        <w:ind w:firstLine="0"/>
        <w:rPr>
          <w:rFonts w:ascii="IRBadr" w:hAnsi="IRBadr" w:cs="IRBadr"/>
        </w:rPr>
      </w:pPr>
    </w:p>
    <w:sectPr w:rsidR="00221E7B" w:rsidRPr="00221E7B" w:rsidSect="007B00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276" w:left="1440" w:header="720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CBF" w:rsidRDefault="00076CBF" w:rsidP="000D5800">
      <w:pPr>
        <w:spacing w:after="0"/>
      </w:pPr>
      <w:r>
        <w:separator/>
      </w:r>
    </w:p>
  </w:endnote>
  <w:endnote w:type="continuationSeparator" w:id="0">
    <w:p w:rsidR="00076CBF" w:rsidRDefault="00076CBF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2  Bara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Badr">
    <w:panose1 w:val="02000503000000020002"/>
    <w:charset w:val="00"/>
    <w:family w:val="auto"/>
    <w:pitch w:val="variable"/>
    <w:sig w:usb0="00002003" w:usb1="00000000" w:usb2="00000000" w:usb3="00000000" w:csb0="00000041" w:csb1="00000000"/>
  </w:font>
  <w:font w:name="IranNastaliq">
    <w:altName w:val="Arial Unicode MS"/>
    <w:charset w:val="00"/>
    <w:family w:val="roman"/>
    <w:pitch w:val="variable"/>
    <w:sig w:usb0="00000000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182" w:rsidRDefault="00F741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21DD">
          <w:rPr>
            <w:noProof/>
            <w:rtl/>
          </w:rPr>
          <w:t>5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182" w:rsidRDefault="00F741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CBF" w:rsidRDefault="00076CBF" w:rsidP="000D5800">
      <w:pPr>
        <w:spacing w:after="0"/>
      </w:pPr>
      <w:r>
        <w:separator/>
      </w:r>
    </w:p>
  </w:footnote>
  <w:footnote w:type="continuationSeparator" w:id="0">
    <w:p w:rsidR="00076CBF" w:rsidRDefault="00076CBF" w:rsidP="000D5800">
      <w:pPr>
        <w:spacing w:after="0"/>
      </w:pPr>
      <w:r>
        <w:continuationSeparator/>
      </w:r>
    </w:p>
  </w:footnote>
  <w:footnote w:id="1">
    <w:p w:rsidR="00E873C4" w:rsidRDefault="00E873C4">
      <w:pPr>
        <w:pStyle w:val="FootnoteText"/>
        <w:rPr>
          <w:rFonts w:hint="cs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bookmarkStart w:id="13" w:name="_GoBack"/>
      <w:r w:rsidRPr="00E873C4">
        <w:rPr>
          <w:rFonts w:ascii="IRBadr" w:hAnsi="IRBadr" w:cs="IRBadr"/>
          <w:color w:val="000000"/>
          <w:rtl/>
        </w:rPr>
        <w:t>الفرقان</w:t>
      </w:r>
      <w:bookmarkEnd w:id="13"/>
      <w:r w:rsidRPr="00E873C4">
        <w:rPr>
          <w:rFonts w:ascii="IRBadr" w:hAnsi="IRBadr" w:cs="IRBadr"/>
          <w:color w:val="000000"/>
          <w:rtl/>
        </w:rPr>
        <w:t xml:space="preserve"> </w:t>
      </w:r>
      <w:r w:rsidRPr="00E873C4">
        <w:rPr>
          <w:rFonts w:ascii="IRBadr" w:hAnsi="IRBadr" w:cs="IRBadr"/>
          <w:color w:val="000000"/>
        </w:rPr>
        <w:t>/</w:t>
      </w:r>
      <w:r w:rsidRPr="00E873C4">
        <w:rPr>
          <w:rFonts w:ascii="IRBadr" w:hAnsi="IRBadr" w:cs="IRBadr"/>
          <w:color w:val="000000"/>
          <w:rtl/>
        </w:rPr>
        <w:t xml:space="preserve"> 70</w:t>
      </w:r>
    </w:p>
  </w:footnote>
  <w:footnote w:id="2">
    <w:p w:rsidR="00F74182" w:rsidRDefault="00F74182">
      <w:pPr>
        <w:pStyle w:val="FootnoteText"/>
        <w:rPr>
          <w:rFonts w:hint="cs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F74182">
        <w:rPr>
          <w:rFonts w:ascii="IRBadr" w:hAnsi="IRBadr" w:cs="IRBadr"/>
          <w:color w:val="000000" w:themeColor="text1"/>
          <w:rtl/>
        </w:rPr>
        <w:t>ال</w:t>
      </w:r>
      <w:r>
        <w:rPr>
          <w:rFonts w:ascii="IRBadr" w:hAnsi="IRBadr" w:cs="IRBadr"/>
          <w:color w:val="000000" w:themeColor="text1"/>
          <w:rtl/>
        </w:rPr>
        <w:t>ک</w:t>
      </w:r>
      <w:r w:rsidRPr="00F74182">
        <w:rPr>
          <w:rFonts w:ascii="IRBadr" w:hAnsi="IRBadr" w:cs="IRBadr"/>
          <w:color w:val="000000" w:themeColor="text1"/>
          <w:rtl/>
        </w:rPr>
        <w:t>اف</w:t>
      </w:r>
      <w:r>
        <w:rPr>
          <w:rFonts w:ascii="IRBadr" w:hAnsi="IRBadr" w:cs="IRBadr"/>
          <w:color w:val="000000" w:themeColor="text1"/>
          <w:rtl/>
        </w:rPr>
        <w:t>ی</w:t>
      </w:r>
      <w:r w:rsidRPr="00F74182">
        <w:rPr>
          <w:rFonts w:ascii="IRBadr" w:hAnsi="IRBadr" w:cs="IRBadr"/>
          <w:color w:val="000000" w:themeColor="text1"/>
          <w:rtl/>
        </w:rPr>
        <w:t xml:space="preserve"> (ط - الإسلام</w:t>
      </w:r>
      <w:r>
        <w:rPr>
          <w:rFonts w:ascii="IRBadr" w:hAnsi="IRBadr" w:cs="IRBadr"/>
          <w:color w:val="000000" w:themeColor="text1"/>
          <w:rtl/>
        </w:rPr>
        <w:t>ی</w:t>
      </w:r>
      <w:r w:rsidRPr="00F74182">
        <w:rPr>
          <w:rFonts w:ascii="IRBadr" w:hAnsi="IRBadr" w:cs="IRBadr"/>
          <w:color w:val="000000" w:themeColor="text1"/>
          <w:rtl/>
        </w:rPr>
        <w:t xml:space="preserve">ة) / </w:t>
      </w:r>
      <w:r>
        <w:rPr>
          <w:rFonts w:ascii="IRBadr" w:hAnsi="IRBadr" w:cs="IRBadr"/>
          <w:color w:val="000000" w:themeColor="text1"/>
          <w:rtl/>
        </w:rPr>
        <w:t>ج 2</w:t>
      </w:r>
      <w:r w:rsidRPr="00F74182">
        <w:rPr>
          <w:rFonts w:ascii="IRBadr" w:hAnsi="IRBadr" w:cs="IRBadr"/>
          <w:color w:val="000000" w:themeColor="text1"/>
          <w:rtl/>
        </w:rPr>
        <w:t xml:space="preserve"> / 435 / باب التوبة ..... ص: 430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182" w:rsidRDefault="00F741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800" w:rsidRPr="000D5800" w:rsidRDefault="000D5800" w:rsidP="00C05D9A">
    <w:pPr>
      <w:tabs>
        <w:tab w:val="left" w:pos="1256"/>
        <w:tab w:val="left" w:pos="5696"/>
        <w:tab w:val="right" w:pos="9071"/>
      </w:tabs>
      <w:rPr>
        <w:b/>
        <w:bCs/>
        <w:sz w:val="32"/>
      </w:rPr>
    </w:pPr>
    <w:r>
      <w:rPr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3D908AE5" wp14:editId="6D2D4310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5F373C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18" w:name="OLE_LINK1"/>
    <w:bookmarkStart w:id="19" w:name="OLE_LINK2"/>
    <w:r>
      <w:rPr>
        <w:noProof/>
        <w:lang w:bidi="ar-SA"/>
      </w:rPr>
      <w:drawing>
        <wp:inline distT="0" distB="0" distL="0" distR="0" wp14:anchorId="7C72AEC6" wp14:editId="56A7ECC5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8"/>
    <w:bookmarkEnd w:id="19"/>
    <w:r w:rsidR="00F74182">
      <w:rPr>
        <w:rFonts w:ascii="IranNastaliq" w:hAnsi="IranNastaliq" w:cs="IranNastaliq"/>
        <w:sz w:val="40"/>
        <w:szCs w:val="40"/>
        <w:rtl/>
      </w:rPr>
      <w:t xml:space="preserve">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 w:rsidR="00C05D9A">
      <w:rPr>
        <w:rFonts w:ascii="IranNastaliq" w:hAnsi="IranNastaliq" w:cs="IranNastaliq" w:hint="cs"/>
        <w:sz w:val="40"/>
        <w:szCs w:val="40"/>
        <w:rtl/>
      </w:rPr>
      <w:t>4587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182" w:rsidRDefault="00F741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B416F8"/>
    <w:multiLevelType w:val="hybridMultilevel"/>
    <w:tmpl w:val="E2464F62"/>
    <w:lvl w:ilvl="0" w:tplc="C4161F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D9A"/>
    <w:rsid w:val="000228A2"/>
    <w:rsid w:val="00023395"/>
    <w:rsid w:val="000324F1"/>
    <w:rsid w:val="00041FE0"/>
    <w:rsid w:val="00052BA3"/>
    <w:rsid w:val="0006363E"/>
    <w:rsid w:val="00076CBF"/>
    <w:rsid w:val="00080DFF"/>
    <w:rsid w:val="00085ED5"/>
    <w:rsid w:val="000A1A51"/>
    <w:rsid w:val="000D2D0D"/>
    <w:rsid w:val="000D5800"/>
    <w:rsid w:val="000F1897"/>
    <w:rsid w:val="000F7E72"/>
    <w:rsid w:val="00101E2D"/>
    <w:rsid w:val="00102405"/>
    <w:rsid w:val="00102CEB"/>
    <w:rsid w:val="00117955"/>
    <w:rsid w:val="00133E1D"/>
    <w:rsid w:val="0013617D"/>
    <w:rsid w:val="00136442"/>
    <w:rsid w:val="00150D4B"/>
    <w:rsid w:val="00152670"/>
    <w:rsid w:val="00166DD8"/>
    <w:rsid w:val="001712D6"/>
    <w:rsid w:val="001757C8"/>
    <w:rsid w:val="00177934"/>
    <w:rsid w:val="00192A6A"/>
    <w:rsid w:val="00197CDD"/>
    <w:rsid w:val="001A435B"/>
    <w:rsid w:val="001C367D"/>
    <w:rsid w:val="001C3CCA"/>
    <w:rsid w:val="001D24F8"/>
    <w:rsid w:val="001D542D"/>
    <w:rsid w:val="001D6605"/>
    <w:rsid w:val="001E306E"/>
    <w:rsid w:val="001E3FB0"/>
    <w:rsid w:val="001E4FFF"/>
    <w:rsid w:val="001F2E3E"/>
    <w:rsid w:val="00221E7B"/>
    <w:rsid w:val="00224C0A"/>
    <w:rsid w:val="00233777"/>
    <w:rsid w:val="002376A5"/>
    <w:rsid w:val="002417C9"/>
    <w:rsid w:val="002529C5"/>
    <w:rsid w:val="00270294"/>
    <w:rsid w:val="002914BD"/>
    <w:rsid w:val="00297263"/>
    <w:rsid w:val="002B7AD5"/>
    <w:rsid w:val="002C56FD"/>
    <w:rsid w:val="002D49E4"/>
    <w:rsid w:val="002E450B"/>
    <w:rsid w:val="002E73F9"/>
    <w:rsid w:val="002F05B9"/>
    <w:rsid w:val="00340BA3"/>
    <w:rsid w:val="00366400"/>
    <w:rsid w:val="003963D7"/>
    <w:rsid w:val="00396F28"/>
    <w:rsid w:val="003A1A05"/>
    <w:rsid w:val="003A2654"/>
    <w:rsid w:val="003C06BF"/>
    <w:rsid w:val="003C7899"/>
    <w:rsid w:val="003D2F0A"/>
    <w:rsid w:val="003D563F"/>
    <w:rsid w:val="003E1E58"/>
    <w:rsid w:val="003E2BAB"/>
    <w:rsid w:val="00405199"/>
    <w:rsid w:val="00410699"/>
    <w:rsid w:val="00415360"/>
    <w:rsid w:val="0044591E"/>
    <w:rsid w:val="004476F0"/>
    <w:rsid w:val="00455B91"/>
    <w:rsid w:val="00455F0D"/>
    <w:rsid w:val="004651D2"/>
    <w:rsid w:val="004652DB"/>
    <w:rsid w:val="00465D26"/>
    <w:rsid w:val="004679F8"/>
    <w:rsid w:val="004B337F"/>
    <w:rsid w:val="004F3596"/>
    <w:rsid w:val="00517312"/>
    <w:rsid w:val="00530FD7"/>
    <w:rsid w:val="00572E2D"/>
    <w:rsid w:val="00592103"/>
    <w:rsid w:val="005941DD"/>
    <w:rsid w:val="005A545E"/>
    <w:rsid w:val="005A5862"/>
    <w:rsid w:val="005B0852"/>
    <w:rsid w:val="005B667E"/>
    <w:rsid w:val="005C06AE"/>
    <w:rsid w:val="00610C18"/>
    <w:rsid w:val="00612385"/>
    <w:rsid w:val="0061376C"/>
    <w:rsid w:val="00636EFA"/>
    <w:rsid w:val="0066229C"/>
    <w:rsid w:val="0068012C"/>
    <w:rsid w:val="0069696C"/>
    <w:rsid w:val="00696C84"/>
    <w:rsid w:val="006A085A"/>
    <w:rsid w:val="006D3A87"/>
    <w:rsid w:val="006F01B4"/>
    <w:rsid w:val="00734D59"/>
    <w:rsid w:val="0073609B"/>
    <w:rsid w:val="0075033E"/>
    <w:rsid w:val="00752745"/>
    <w:rsid w:val="0075336C"/>
    <w:rsid w:val="0076665E"/>
    <w:rsid w:val="00772185"/>
    <w:rsid w:val="007749BC"/>
    <w:rsid w:val="00780C88"/>
    <w:rsid w:val="00780E25"/>
    <w:rsid w:val="007818F0"/>
    <w:rsid w:val="00783462"/>
    <w:rsid w:val="00787B13"/>
    <w:rsid w:val="0079184C"/>
    <w:rsid w:val="00792FAC"/>
    <w:rsid w:val="007A5D2F"/>
    <w:rsid w:val="007B0062"/>
    <w:rsid w:val="007B4841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803501"/>
    <w:rsid w:val="0080799B"/>
    <w:rsid w:val="00807BE3"/>
    <w:rsid w:val="00811F02"/>
    <w:rsid w:val="008407A4"/>
    <w:rsid w:val="00844860"/>
    <w:rsid w:val="00845CC4"/>
    <w:rsid w:val="008468D9"/>
    <w:rsid w:val="008644F4"/>
    <w:rsid w:val="008748B8"/>
    <w:rsid w:val="00883733"/>
    <w:rsid w:val="008965D2"/>
    <w:rsid w:val="008A236D"/>
    <w:rsid w:val="008B565A"/>
    <w:rsid w:val="008C3414"/>
    <w:rsid w:val="008D030F"/>
    <w:rsid w:val="008D36D5"/>
    <w:rsid w:val="008E3903"/>
    <w:rsid w:val="008F63E3"/>
    <w:rsid w:val="00913C3B"/>
    <w:rsid w:val="00915509"/>
    <w:rsid w:val="00927388"/>
    <w:rsid w:val="009274FE"/>
    <w:rsid w:val="009401AC"/>
    <w:rsid w:val="009475B7"/>
    <w:rsid w:val="0095758E"/>
    <w:rsid w:val="009613AC"/>
    <w:rsid w:val="00980643"/>
    <w:rsid w:val="009A42EF"/>
    <w:rsid w:val="009B181F"/>
    <w:rsid w:val="009B46BC"/>
    <w:rsid w:val="009B61C3"/>
    <w:rsid w:val="009C7B4F"/>
    <w:rsid w:val="009F4EB3"/>
    <w:rsid w:val="00A06D48"/>
    <w:rsid w:val="00A21834"/>
    <w:rsid w:val="00A3199D"/>
    <w:rsid w:val="00A31C17"/>
    <w:rsid w:val="00A31FDE"/>
    <w:rsid w:val="00A35AC2"/>
    <w:rsid w:val="00A37C77"/>
    <w:rsid w:val="00A5418D"/>
    <w:rsid w:val="00A725C2"/>
    <w:rsid w:val="00A769EE"/>
    <w:rsid w:val="00A810A5"/>
    <w:rsid w:val="00A9616A"/>
    <w:rsid w:val="00A96F68"/>
    <w:rsid w:val="00AA2342"/>
    <w:rsid w:val="00AC64ED"/>
    <w:rsid w:val="00AD0304"/>
    <w:rsid w:val="00AD27BE"/>
    <w:rsid w:val="00AF0F1A"/>
    <w:rsid w:val="00B15027"/>
    <w:rsid w:val="00B21CF4"/>
    <w:rsid w:val="00B24300"/>
    <w:rsid w:val="00B63F15"/>
    <w:rsid w:val="00B9119B"/>
    <w:rsid w:val="00BA51A8"/>
    <w:rsid w:val="00BB5F7E"/>
    <w:rsid w:val="00BC26F6"/>
    <w:rsid w:val="00BC4833"/>
    <w:rsid w:val="00BC7B46"/>
    <w:rsid w:val="00BD3122"/>
    <w:rsid w:val="00BD40DA"/>
    <w:rsid w:val="00BF0E10"/>
    <w:rsid w:val="00BF3D67"/>
    <w:rsid w:val="00C05D9A"/>
    <w:rsid w:val="00C160AF"/>
    <w:rsid w:val="00C22299"/>
    <w:rsid w:val="00C2269D"/>
    <w:rsid w:val="00C253B8"/>
    <w:rsid w:val="00C25609"/>
    <w:rsid w:val="00C262D7"/>
    <w:rsid w:val="00C26607"/>
    <w:rsid w:val="00C507AE"/>
    <w:rsid w:val="00C52606"/>
    <w:rsid w:val="00C60D75"/>
    <w:rsid w:val="00C64CEA"/>
    <w:rsid w:val="00C73012"/>
    <w:rsid w:val="00C763DD"/>
    <w:rsid w:val="00C84FC0"/>
    <w:rsid w:val="00C9244A"/>
    <w:rsid w:val="00CB0E5D"/>
    <w:rsid w:val="00CB5DA3"/>
    <w:rsid w:val="00CC3976"/>
    <w:rsid w:val="00CE09B7"/>
    <w:rsid w:val="00CE31E6"/>
    <w:rsid w:val="00CE3B74"/>
    <w:rsid w:val="00CF42E2"/>
    <w:rsid w:val="00CF7916"/>
    <w:rsid w:val="00D158F3"/>
    <w:rsid w:val="00D3665C"/>
    <w:rsid w:val="00D508CC"/>
    <w:rsid w:val="00D50F4B"/>
    <w:rsid w:val="00D60547"/>
    <w:rsid w:val="00D66444"/>
    <w:rsid w:val="00D76353"/>
    <w:rsid w:val="00D8339A"/>
    <w:rsid w:val="00DB28BB"/>
    <w:rsid w:val="00DC603F"/>
    <w:rsid w:val="00DD3C0D"/>
    <w:rsid w:val="00DD4864"/>
    <w:rsid w:val="00DD71A2"/>
    <w:rsid w:val="00DE1DC4"/>
    <w:rsid w:val="00E0639C"/>
    <w:rsid w:val="00E067E6"/>
    <w:rsid w:val="00E12531"/>
    <w:rsid w:val="00E143B0"/>
    <w:rsid w:val="00E55891"/>
    <w:rsid w:val="00E6283A"/>
    <w:rsid w:val="00E732A3"/>
    <w:rsid w:val="00E83A85"/>
    <w:rsid w:val="00E873C4"/>
    <w:rsid w:val="00E90FC4"/>
    <w:rsid w:val="00E921DD"/>
    <w:rsid w:val="00EA01EC"/>
    <w:rsid w:val="00EA15B0"/>
    <w:rsid w:val="00EA5D97"/>
    <w:rsid w:val="00EC4393"/>
    <w:rsid w:val="00EE1C07"/>
    <w:rsid w:val="00EE2C91"/>
    <w:rsid w:val="00EE3979"/>
    <w:rsid w:val="00EF138C"/>
    <w:rsid w:val="00F034CE"/>
    <w:rsid w:val="00F10A0F"/>
    <w:rsid w:val="00F40284"/>
    <w:rsid w:val="00F67976"/>
    <w:rsid w:val="00F70BE1"/>
    <w:rsid w:val="00F74182"/>
    <w:rsid w:val="00FB018C"/>
    <w:rsid w:val="00FB5E23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B255E6A-9222-4F7A-B715-CDE6B398C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متن اصلي"/>
    <w:qFormat/>
    <w:rsid w:val="00FB018C"/>
    <w:pPr>
      <w:bidi/>
      <w:spacing w:after="120"/>
      <w:ind w:firstLine="284"/>
      <w:contextualSpacing/>
      <w:jc w:val="both"/>
    </w:pPr>
    <w:rPr>
      <w:rFonts w:ascii="2  Badr" w:eastAsia="2  Badr" w:hAnsi="2  Badr" w:cs="2  Badr"/>
      <w:sz w:val="28"/>
      <w:szCs w:val="28"/>
    </w:rPr>
  </w:style>
  <w:style w:type="paragraph" w:styleId="Heading1">
    <w:name w:val="heading 1"/>
    <w:aliases w:val="سرفصل1,سرفصل 1,تیتر اول"/>
    <w:basedOn w:val="Normal"/>
    <w:next w:val="Normal"/>
    <w:link w:val="Heading1Char"/>
    <w:autoRedefine/>
    <w:uiPriority w:val="9"/>
    <w:qFormat/>
    <w:rsid w:val="00FB018C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56"/>
      <w:szCs w:val="42"/>
    </w:rPr>
  </w:style>
  <w:style w:type="paragraph" w:styleId="Heading2">
    <w:name w:val="heading 2"/>
    <w:aliases w:val="21,سرفصل2,سرفصل 2"/>
    <w:basedOn w:val="Normal"/>
    <w:next w:val="Normal"/>
    <w:link w:val="Heading2Char"/>
    <w:autoRedefine/>
    <w:uiPriority w:val="9"/>
    <w:unhideWhenUsed/>
    <w:qFormat/>
    <w:rsid w:val="00C253B8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4"/>
      <w:szCs w:val="44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FB018C"/>
    <w:pPr>
      <w:keepNext/>
      <w:keepLines/>
      <w:tabs>
        <w:tab w:val="left" w:pos="2222"/>
      </w:tabs>
      <w:spacing w:before="100" w:beforeAutospacing="1" w:after="100" w:afterAutospacing="1"/>
      <w:ind w:left="1068" w:hanging="360"/>
      <w:contextualSpacing w:val="0"/>
      <w:jc w:val="left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rmal"/>
    <w:next w:val="Normal"/>
    <w:link w:val="Heading4Char"/>
    <w:autoRedefine/>
    <w:uiPriority w:val="9"/>
    <w:unhideWhenUsed/>
    <w:qFormat/>
    <w:rsid w:val="00FB018C"/>
    <w:pPr>
      <w:outlineLvl w:val="3"/>
    </w:pPr>
    <w:rPr>
      <w:rFonts w:ascii="Calibri" w:eastAsiaTheme="minorHAnsi" w:hAnsi="Calibri"/>
      <w:b/>
      <w:bCs/>
      <w:sz w:val="36"/>
      <w:szCs w:val="36"/>
    </w:rPr>
  </w:style>
  <w:style w:type="paragraph" w:styleId="Heading5">
    <w:name w:val="heading 5"/>
    <w:aliases w:val="سرفص 5,سرفصل5,سرفصل 5"/>
    <w:basedOn w:val="Normal"/>
    <w:next w:val="Normal"/>
    <w:link w:val="Heading5Char"/>
    <w:autoRedefine/>
    <w:uiPriority w:val="9"/>
    <w:unhideWhenUsed/>
    <w:qFormat/>
    <w:rsid w:val="00FB018C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aliases w:val="سرفصل6,سرفصل 6"/>
    <w:basedOn w:val="Normal"/>
    <w:next w:val="Normal"/>
    <w:link w:val="Heading6Char"/>
    <w:autoRedefine/>
    <w:uiPriority w:val="9"/>
    <w:unhideWhenUsed/>
    <w:qFormat/>
    <w:rsid w:val="00FB018C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36"/>
      <w:szCs w:val="36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FB018C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FB018C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unhideWhenUsed/>
    <w:qFormat/>
    <w:rsid w:val="00FB018C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,تیتر اول Char"/>
    <w:link w:val="Heading1"/>
    <w:uiPriority w:val="9"/>
    <w:rsid w:val="00FB018C"/>
    <w:rPr>
      <w:rFonts w:ascii="Cambria" w:eastAsia="2  Lotus" w:hAnsi="Cambria" w:cs="2  Badr"/>
      <w:bCs/>
      <w:sz w:val="56"/>
      <w:szCs w:val="42"/>
    </w:rPr>
  </w:style>
  <w:style w:type="character" w:customStyle="1" w:styleId="Heading2Char">
    <w:name w:val="Heading 2 Char"/>
    <w:aliases w:val="21 Char,سرفصل2 Char,سرفصل 2 Char"/>
    <w:link w:val="Heading2"/>
    <w:uiPriority w:val="9"/>
    <w:rsid w:val="00C253B8"/>
    <w:rPr>
      <w:rFonts w:ascii="Cambria" w:eastAsia="2  Lotus" w:hAnsi="Cambria" w:cs="2  Badr"/>
      <w:bCs/>
      <w:sz w:val="44"/>
      <w:szCs w:val="44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FB018C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FB018C"/>
    <w:rPr>
      <w:rFonts w:eastAsiaTheme="minorHAnsi" w:cs="2  Badr"/>
      <w:b/>
      <w:bCs/>
      <w:sz w:val="36"/>
      <w:szCs w:val="36"/>
    </w:rPr>
  </w:style>
  <w:style w:type="character" w:customStyle="1" w:styleId="Heading5Char">
    <w:name w:val="Heading 5 Char"/>
    <w:aliases w:val="سرفص 5 Char,سرفصل5 Char,سرفصل 5 Char"/>
    <w:link w:val="Heading5"/>
    <w:uiPriority w:val="9"/>
    <w:rsid w:val="00FB018C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qFormat/>
    <w:rsid w:val="00FB018C"/>
    <w:pPr>
      <w:spacing w:after="0"/>
      <w:ind w:firstLine="0"/>
    </w:pPr>
    <w:rPr>
      <w:rFonts w:ascii="Calibri" w:eastAsiaTheme="minorEastAsia" w:hAnsi="Calibri"/>
      <w:sz w:val="22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B018C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FB018C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FB018C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FB018C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FB018C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FB018C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FB018C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aliases w:val="سرفصل6 Char,سرفصل 6 Char"/>
    <w:link w:val="Heading6"/>
    <w:uiPriority w:val="9"/>
    <w:rsid w:val="00FB018C"/>
    <w:rPr>
      <w:rFonts w:ascii="Cambria" w:eastAsia="2  Lotus" w:hAnsi="Cambria" w:cs="2  Badr"/>
      <w:bCs/>
      <w:i/>
      <w:sz w:val="36"/>
      <w:szCs w:val="36"/>
    </w:rPr>
  </w:style>
  <w:style w:type="character" w:customStyle="1" w:styleId="Heading7Char">
    <w:name w:val="Heading 7 Char"/>
    <w:link w:val="Heading7"/>
    <w:uiPriority w:val="9"/>
    <w:rsid w:val="00FB018C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rsid w:val="00FB018C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rsid w:val="00FB018C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FB018C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FB018C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FB018C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FB018C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FB018C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FB018C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FB018C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FB018C"/>
    <w:pPr>
      <w:numPr>
        <w:ilvl w:val="1"/>
      </w:numPr>
      <w:spacing w:after="240"/>
      <w:ind w:firstLine="284"/>
      <w:jc w:val="left"/>
    </w:pPr>
    <w:rPr>
      <w:rFonts w:ascii="Cambria" w:hAnsi="Cambria"/>
      <w:bCs/>
      <w:i/>
      <w:spacing w:val="15"/>
      <w:sz w:val="24"/>
      <w:szCs w:val="20"/>
    </w:rPr>
  </w:style>
  <w:style w:type="character" w:customStyle="1" w:styleId="SubtitleChar">
    <w:name w:val="Subtitle Char"/>
    <w:aliases w:val="پاورقي Char"/>
    <w:link w:val="Subtitle"/>
    <w:uiPriority w:val="11"/>
    <w:rsid w:val="00FB018C"/>
    <w:rPr>
      <w:rFonts w:ascii="Cambria" w:eastAsia="2  Badr" w:hAnsi="Cambria" w:cs="2  Badr"/>
      <w:bCs/>
      <w:i/>
      <w:spacing w:val="15"/>
      <w:sz w:val="24"/>
    </w:rPr>
  </w:style>
  <w:style w:type="character" w:styleId="Emphasis">
    <w:name w:val="Emphasis"/>
    <w:uiPriority w:val="20"/>
    <w:qFormat/>
    <w:rsid w:val="00FB018C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FB018C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FB018C"/>
    <w:pPr>
      <w:ind w:left="1134" w:firstLine="0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FB018C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FB018C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FB018C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FB018C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FB018C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FB018C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FB018C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1Char">
    <w:name w:val="TOC 1 Char"/>
    <w:basedOn w:val="DefaultParagraphFont"/>
    <w:link w:val="TOC1"/>
    <w:uiPriority w:val="39"/>
    <w:rsid w:val="00FB018C"/>
    <w:rPr>
      <w:rFonts w:eastAsiaTheme="minorEastAsia" w:cs="2  Badr"/>
      <w:sz w:val="22"/>
      <w:szCs w:val="28"/>
    </w:rPr>
  </w:style>
  <w:style w:type="paragraph" w:styleId="NormalWeb">
    <w:name w:val="Normal (Web)"/>
    <w:basedOn w:val="Normal"/>
    <w:uiPriority w:val="99"/>
    <w:semiHidden/>
    <w:unhideWhenUsed/>
    <w:rsid w:val="00E873C4"/>
    <w:pPr>
      <w:bidi w:val="0"/>
      <w:spacing w:before="100" w:beforeAutospacing="1" w:after="100" w:afterAutospacing="1"/>
      <w:ind w:firstLine="0"/>
      <w:contextualSpacing w:val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E873C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741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6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hragh\Desktop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B36FB-6537-4445-8C52-2BE5D41F5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381</TotalTime>
  <Pages>5</Pages>
  <Words>1052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Eshragh</dc:creator>
  <cp:lastModifiedBy>313</cp:lastModifiedBy>
  <cp:revision>16</cp:revision>
  <dcterms:created xsi:type="dcterms:W3CDTF">2015-02-28T18:23:00Z</dcterms:created>
  <dcterms:modified xsi:type="dcterms:W3CDTF">2015-10-23T18:47:00Z</dcterms:modified>
</cp:coreProperties>
</file>