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1A1410"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1A1410">
        <w:rPr>
          <w:rFonts w:ascii="IRBadr" w:hAnsi="IRBadr" w:cs="IRBadr"/>
          <w:sz w:val="28"/>
          <w:szCs w:val="28"/>
          <w:rtl/>
        </w:rPr>
        <w:t xml:space="preserve">بسم </w:t>
      </w:r>
      <w:bookmarkEnd w:id="0"/>
      <w:r w:rsidRPr="001A1410">
        <w:rPr>
          <w:rFonts w:ascii="IRBadr" w:hAnsi="IRBadr" w:cs="IRBadr"/>
          <w:sz w:val="28"/>
          <w:szCs w:val="28"/>
          <w:rtl/>
        </w:rPr>
        <w:t>الله الرحمن الرحی</w:t>
      </w:r>
      <w:r w:rsidR="002B18EB" w:rsidRPr="001A1410">
        <w:rPr>
          <w:rFonts w:ascii="IRBadr" w:hAnsi="IRBadr" w:cs="IRBadr"/>
          <w:sz w:val="28"/>
          <w:szCs w:val="28"/>
          <w:rtl/>
          <w:lang w:bidi="fa-IR"/>
        </w:rPr>
        <w:t>م</w:t>
      </w:r>
    </w:p>
    <w:p w:rsidR="00842BC3" w:rsidRPr="001A1410" w:rsidRDefault="004F642F" w:rsidP="00DA1398">
      <w:pPr>
        <w:bidi/>
        <w:spacing w:before="100" w:beforeAutospacing="1" w:after="100" w:afterAutospacing="1" w:line="240" w:lineRule="auto"/>
        <w:jc w:val="both"/>
        <w:rPr>
          <w:rFonts w:ascii="IRBadr" w:hAnsi="IRBadr" w:cs="IRBadr"/>
          <w:sz w:val="28"/>
          <w:szCs w:val="28"/>
          <w:rtl/>
          <w:lang w:bidi="fa-IR"/>
        </w:rPr>
      </w:pPr>
      <w:r w:rsidRPr="001A1410">
        <w:rPr>
          <w:rFonts w:ascii="IRBadr" w:hAnsi="IRBadr" w:cs="IRBadr"/>
          <w:sz w:val="28"/>
          <w:szCs w:val="28"/>
          <w:rtl/>
          <w:lang w:bidi="fa-IR"/>
        </w:rPr>
        <w:t>فهرست مطالب:</w:t>
      </w:r>
    </w:p>
    <w:p w:rsidR="00DA1398" w:rsidRPr="001A1410" w:rsidRDefault="00A14FA7" w:rsidP="00DA1398">
      <w:pPr>
        <w:pStyle w:val="TOC1"/>
        <w:tabs>
          <w:tab w:val="right" w:leader="dot" w:pos="9350"/>
        </w:tabs>
        <w:bidi/>
        <w:rPr>
          <w:rFonts w:ascii="IRBadr" w:hAnsi="IRBadr" w:cs="IRBadr"/>
          <w:noProof/>
          <w:szCs w:val="22"/>
        </w:rPr>
      </w:pPr>
      <w:r w:rsidRPr="001A1410">
        <w:rPr>
          <w:rFonts w:ascii="IRBadr" w:hAnsi="IRBadr" w:cs="IRBadr"/>
          <w:sz w:val="28"/>
          <w:rtl/>
        </w:rPr>
        <w:fldChar w:fldCharType="begin"/>
      </w:r>
      <w:r w:rsidRPr="001A1410">
        <w:rPr>
          <w:rFonts w:ascii="IRBadr" w:hAnsi="IRBadr" w:cs="IRBadr"/>
          <w:sz w:val="28"/>
          <w:rtl/>
        </w:rPr>
        <w:instrText xml:space="preserve"> </w:instrText>
      </w:r>
      <w:r w:rsidRPr="001A1410">
        <w:rPr>
          <w:rFonts w:ascii="IRBadr" w:hAnsi="IRBadr" w:cs="IRBadr"/>
          <w:sz w:val="28"/>
        </w:rPr>
        <w:instrText>TOC</w:instrText>
      </w:r>
      <w:r w:rsidRPr="001A1410">
        <w:rPr>
          <w:rFonts w:ascii="IRBadr" w:hAnsi="IRBadr" w:cs="IRBadr"/>
          <w:sz w:val="28"/>
          <w:rtl/>
        </w:rPr>
        <w:instrText xml:space="preserve"> \</w:instrText>
      </w:r>
      <w:r w:rsidRPr="001A1410">
        <w:rPr>
          <w:rFonts w:ascii="IRBadr" w:hAnsi="IRBadr" w:cs="IRBadr"/>
          <w:sz w:val="28"/>
        </w:rPr>
        <w:instrText>o "</w:instrText>
      </w:r>
      <w:r w:rsidRPr="001A1410">
        <w:rPr>
          <w:rFonts w:ascii="IRBadr" w:hAnsi="IRBadr" w:cs="IRBadr"/>
          <w:sz w:val="28"/>
          <w:rtl/>
        </w:rPr>
        <w:instrText>1-4</w:instrText>
      </w:r>
      <w:r w:rsidRPr="001A1410">
        <w:rPr>
          <w:rFonts w:ascii="IRBadr" w:hAnsi="IRBadr" w:cs="IRBadr"/>
          <w:sz w:val="28"/>
        </w:rPr>
        <w:instrText>" \h \z \u</w:instrText>
      </w:r>
      <w:r w:rsidRPr="001A1410">
        <w:rPr>
          <w:rFonts w:ascii="IRBadr" w:hAnsi="IRBadr" w:cs="IRBadr"/>
          <w:sz w:val="28"/>
          <w:rtl/>
        </w:rPr>
        <w:instrText xml:space="preserve"> </w:instrText>
      </w:r>
      <w:r w:rsidRPr="001A1410">
        <w:rPr>
          <w:rFonts w:ascii="IRBadr" w:hAnsi="IRBadr" w:cs="IRBadr"/>
          <w:sz w:val="28"/>
          <w:rtl/>
        </w:rPr>
        <w:fldChar w:fldCharType="separate"/>
      </w:r>
      <w:hyperlink w:anchor="_Toc428376548" w:history="1">
        <w:r w:rsidR="00DA1398" w:rsidRPr="001A1410">
          <w:rPr>
            <w:rStyle w:val="Hyperlink"/>
            <w:rFonts w:ascii="IRBadr" w:hAnsi="IRBadr" w:cs="IRBadr"/>
            <w:noProof/>
            <w:rtl/>
          </w:rPr>
          <w:t>نهی در عبادات</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_Toc428376548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2</w:t>
        </w:r>
        <w:r w:rsidR="00DA1398" w:rsidRPr="001A1410">
          <w:rPr>
            <w:rStyle w:val="Hyperlink"/>
            <w:rFonts w:ascii="IRBadr" w:hAnsi="IRBadr" w:cs="IRBadr"/>
            <w:noProof/>
            <w:rtl/>
          </w:rPr>
          <w:fldChar w:fldCharType="end"/>
        </w:r>
      </w:hyperlink>
    </w:p>
    <w:p w:rsidR="00DA1398" w:rsidRPr="001A1410" w:rsidRDefault="003C3D82" w:rsidP="00DA1398">
      <w:pPr>
        <w:pStyle w:val="TOC1"/>
        <w:tabs>
          <w:tab w:val="right" w:leader="dot" w:pos="9350"/>
        </w:tabs>
        <w:bidi/>
        <w:rPr>
          <w:rFonts w:ascii="IRBadr" w:hAnsi="IRBadr" w:cs="IRBadr"/>
          <w:noProof/>
          <w:szCs w:val="22"/>
        </w:rPr>
      </w:pPr>
      <w:hyperlink w:anchor="_Toc428376549" w:history="1">
        <w:r w:rsidR="00DA1398" w:rsidRPr="001A1410">
          <w:rPr>
            <w:rStyle w:val="Hyperlink"/>
            <w:rFonts w:ascii="IRBadr" w:hAnsi="IRBadr" w:cs="IRBadr"/>
            <w:noProof/>
            <w:rtl/>
          </w:rPr>
          <w:t>مرور گذشته</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_Toc428376549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2</w:t>
        </w:r>
        <w:r w:rsidR="00DA1398" w:rsidRPr="001A1410">
          <w:rPr>
            <w:rStyle w:val="Hyperlink"/>
            <w:rFonts w:ascii="IRBadr" w:hAnsi="IRBadr" w:cs="IRBadr"/>
            <w:noProof/>
            <w:rtl/>
          </w:rPr>
          <w:fldChar w:fldCharType="end"/>
        </w:r>
      </w:hyperlink>
    </w:p>
    <w:p w:rsidR="00DA1398" w:rsidRPr="001A1410" w:rsidRDefault="003C3D82" w:rsidP="00DA1398">
      <w:pPr>
        <w:pStyle w:val="TOC1"/>
        <w:tabs>
          <w:tab w:val="right" w:leader="dot" w:pos="9350"/>
        </w:tabs>
        <w:bidi/>
        <w:rPr>
          <w:rFonts w:ascii="IRBadr" w:hAnsi="IRBadr" w:cs="IRBadr"/>
          <w:noProof/>
          <w:szCs w:val="22"/>
        </w:rPr>
      </w:pPr>
      <w:hyperlink w:anchor="_Toc428376550" w:history="1">
        <w:r w:rsidR="00DA1398" w:rsidRPr="001A1410">
          <w:rPr>
            <w:rStyle w:val="Hyperlink"/>
            <w:rFonts w:ascii="IRBadr" w:hAnsi="IRBadr" w:cs="IRBadr"/>
            <w:noProof/>
            <w:rtl/>
          </w:rPr>
          <w:t>مبحث پنجم: نهی به‌صورت عام و خاص من وجه</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_Toc428376550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2</w:t>
        </w:r>
        <w:r w:rsidR="00DA1398" w:rsidRPr="001A1410">
          <w:rPr>
            <w:rStyle w:val="Hyperlink"/>
            <w:rFonts w:ascii="IRBadr" w:hAnsi="IRBadr" w:cs="IRBadr"/>
            <w:noProof/>
            <w:rtl/>
          </w:rPr>
          <w:fldChar w:fldCharType="end"/>
        </w:r>
      </w:hyperlink>
    </w:p>
    <w:p w:rsidR="00DA1398" w:rsidRPr="001A1410" w:rsidRDefault="003C3D82" w:rsidP="00DA1398">
      <w:pPr>
        <w:pStyle w:val="TOC2"/>
        <w:tabs>
          <w:tab w:val="right" w:leader="dot" w:pos="9350"/>
        </w:tabs>
        <w:bidi/>
        <w:rPr>
          <w:rFonts w:ascii="IRBadr" w:hAnsi="IRBadr" w:cs="IRBadr"/>
          <w:noProof/>
          <w:szCs w:val="22"/>
        </w:rPr>
      </w:pPr>
      <w:hyperlink w:anchor="_Toc428376551" w:history="1">
        <w:r w:rsidR="00DA1398" w:rsidRPr="001A1410">
          <w:rPr>
            <w:rStyle w:val="Hyperlink"/>
            <w:rFonts w:ascii="IRBadr" w:hAnsi="IRBadr" w:cs="IRBadr"/>
            <w:noProof/>
            <w:rtl/>
          </w:rPr>
          <w:t>تفاوت این بحث، با اجتماع امرونهی</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_Toc428376551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2</w:t>
        </w:r>
        <w:r w:rsidR="00DA1398" w:rsidRPr="001A1410">
          <w:rPr>
            <w:rStyle w:val="Hyperlink"/>
            <w:rFonts w:ascii="IRBadr" w:hAnsi="IRBadr" w:cs="IRBadr"/>
            <w:noProof/>
            <w:rtl/>
          </w:rPr>
          <w:fldChar w:fldCharType="end"/>
        </w:r>
      </w:hyperlink>
    </w:p>
    <w:p w:rsidR="00DA1398" w:rsidRPr="001A1410" w:rsidRDefault="003C3D82" w:rsidP="00DA1398">
      <w:pPr>
        <w:pStyle w:val="TOC3"/>
        <w:tabs>
          <w:tab w:val="right" w:leader="dot" w:pos="9350"/>
        </w:tabs>
        <w:bidi/>
        <w:rPr>
          <w:rFonts w:ascii="IRBadr" w:eastAsiaTheme="minorEastAsia" w:hAnsi="IRBadr" w:cs="IRBadr"/>
          <w:noProof/>
          <w:szCs w:val="22"/>
        </w:rPr>
      </w:pPr>
      <w:hyperlink w:anchor="_Toc428376552" w:history="1">
        <w:r w:rsidR="00DA1398" w:rsidRPr="001A1410">
          <w:rPr>
            <w:rStyle w:val="Hyperlink"/>
            <w:rFonts w:ascii="IRBadr" w:hAnsi="IRBadr" w:cs="IRBadr"/>
            <w:noProof/>
            <w:rtl/>
          </w:rPr>
          <w:t>تفاوت نظر ما با مشهور</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_Toc428376552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3</w:t>
        </w:r>
        <w:r w:rsidR="00DA1398" w:rsidRPr="001A1410">
          <w:rPr>
            <w:rStyle w:val="Hyperlink"/>
            <w:rFonts w:ascii="IRBadr" w:hAnsi="IRBadr" w:cs="IRBadr"/>
            <w:noProof/>
            <w:rtl/>
          </w:rPr>
          <w:fldChar w:fldCharType="end"/>
        </w:r>
      </w:hyperlink>
    </w:p>
    <w:p w:rsidR="00DA1398" w:rsidRPr="001A1410" w:rsidRDefault="003C3D82" w:rsidP="00DA1398">
      <w:pPr>
        <w:pStyle w:val="TOC4"/>
        <w:tabs>
          <w:tab w:val="right" w:leader="dot" w:pos="9350"/>
        </w:tabs>
        <w:bidi/>
        <w:rPr>
          <w:rFonts w:ascii="IRBadr" w:eastAsiaTheme="minorEastAsia" w:hAnsi="IRBadr" w:cs="IRBadr"/>
          <w:noProof/>
          <w:szCs w:val="22"/>
          <w:lang w:bidi="fa-IR"/>
        </w:rPr>
      </w:pPr>
      <w:hyperlink w:anchor="_Toc428376553" w:history="1">
        <w:r w:rsidR="00DA1398" w:rsidRPr="001A1410">
          <w:rPr>
            <w:rStyle w:val="Hyperlink"/>
            <w:rFonts w:ascii="IRBadr" w:hAnsi="IRBadr" w:cs="IRBadr"/>
            <w:noProof/>
            <w:rtl/>
          </w:rPr>
          <w:t>نکته: قول نایاب در عامه</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_Toc428376553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3</w:t>
        </w:r>
        <w:r w:rsidR="00DA1398" w:rsidRPr="001A1410">
          <w:rPr>
            <w:rStyle w:val="Hyperlink"/>
            <w:rFonts w:ascii="IRBadr" w:hAnsi="IRBadr" w:cs="IRBadr"/>
            <w:noProof/>
            <w:rtl/>
          </w:rPr>
          <w:fldChar w:fldCharType="end"/>
        </w:r>
      </w:hyperlink>
    </w:p>
    <w:p w:rsidR="00DA1398" w:rsidRPr="001A1410" w:rsidRDefault="003C3D82" w:rsidP="00DA1398">
      <w:pPr>
        <w:pStyle w:val="TOC3"/>
        <w:tabs>
          <w:tab w:val="right" w:leader="dot" w:pos="9350"/>
        </w:tabs>
        <w:bidi/>
        <w:rPr>
          <w:rFonts w:ascii="IRBadr" w:eastAsiaTheme="minorEastAsia" w:hAnsi="IRBadr" w:cs="IRBadr"/>
          <w:noProof/>
          <w:szCs w:val="22"/>
        </w:rPr>
      </w:pPr>
      <w:hyperlink w:anchor="_Toc428376554" w:history="1">
        <w:r w:rsidR="00DA1398" w:rsidRPr="001A1410">
          <w:rPr>
            <w:rStyle w:val="Hyperlink"/>
            <w:rFonts w:ascii="IRBadr" w:hAnsi="IRBadr" w:cs="IRBadr"/>
            <w:noProof/>
            <w:rtl/>
          </w:rPr>
          <w:t>خلاصه بحث</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_Toc428376554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3</w:t>
        </w:r>
        <w:r w:rsidR="00DA1398" w:rsidRPr="001A1410">
          <w:rPr>
            <w:rStyle w:val="Hyperlink"/>
            <w:rFonts w:ascii="IRBadr" w:hAnsi="IRBadr" w:cs="IRBadr"/>
            <w:noProof/>
            <w:rtl/>
          </w:rPr>
          <w:fldChar w:fldCharType="end"/>
        </w:r>
      </w:hyperlink>
    </w:p>
    <w:p w:rsidR="00DA1398" w:rsidRPr="001A1410" w:rsidRDefault="003C3D82" w:rsidP="00DA1398">
      <w:pPr>
        <w:pStyle w:val="TOC1"/>
        <w:tabs>
          <w:tab w:val="right" w:leader="dot" w:pos="9350"/>
        </w:tabs>
        <w:bidi/>
        <w:rPr>
          <w:rFonts w:ascii="IRBadr" w:hAnsi="IRBadr" w:cs="IRBadr"/>
          <w:noProof/>
          <w:szCs w:val="22"/>
        </w:rPr>
      </w:pPr>
      <w:hyperlink w:anchor="_Toc428376555" w:history="1">
        <w:r w:rsidR="00DA1398" w:rsidRPr="001A1410">
          <w:rPr>
            <w:rStyle w:val="Hyperlink"/>
            <w:rFonts w:ascii="IRBadr" w:hAnsi="IRBadr" w:cs="IRBadr"/>
            <w:noProof/>
            <w:rtl/>
          </w:rPr>
          <w:t>نهی در معاملات</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_Toc428376555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4</w:t>
        </w:r>
        <w:r w:rsidR="00DA1398" w:rsidRPr="001A1410">
          <w:rPr>
            <w:rStyle w:val="Hyperlink"/>
            <w:rFonts w:ascii="IRBadr" w:hAnsi="IRBadr" w:cs="IRBadr"/>
            <w:noProof/>
            <w:rtl/>
          </w:rPr>
          <w:fldChar w:fldCharType="end"/>
        </w:r>
      </w:hyperlink>
    </w:p>
    <w:p w:rsidR="00DA1398" w:rsidRPr="001A1410" w:rsidRDefault="003C3D82" w:rsidP="00DA1398">
      <w:pPr>
        <w:pStyle w:val="TOC2"/>
        <w:tabs>
          <w:tab w:val="right" w:leader="dot" w:pos="9350"/>
        </w:tabs>
        <w:bidi/>
        <w:rPr>
          <w:rFonts w:ascii="IRBadr" w:hAnsi="IRBadr" w:cs="IRBadr"/>
          <w:noProof/>
          <w:szCs w:val="22"/>
        </w:rPr>
      </w:pPr>
      <w:hyperlink w:anchor="_Toc428376556" w:history="1">
        <w:r w:rsidR="00DA1398" w:rsidRPr="001A1410">
          <w:rPr>
            <w:rStyle w:val="Hyperlink"/>
            <w:rFonts w:ascii="IRBadr" w:hAnsi="IRBadr" w:cs="IRBadr"/>
            <w:noProof/>
            <w:rtl/>
          </w:rPr>
          <w:t>مقدمات</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_Toc428376556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4</w:t>
        </w:r>
        <w:r w:rsidR="00DA1398" w:rsidRPr="001A1410">
          <w:rPr>
            <w:rStyle w:val="Hyperlink"/>
            <w:rFonts w:ascii="IRBadr" w:hAnsi="IRBadr" w:cs="IRBadr"/>
            <w:noProof/>
            <w:rtl/>
          </w:rPr>
          <w:fldChar w:fldCharType="end"/>
        </w:r>
      </w:hyperlink>
    </w:p>
    <w:p w:rsidR="00DA1398" w:rsidRPr="001A1410" w:rsidRDefault="003C3D82" w:rsidP="00DA1398">
      <w:pPr>
        <w:pStyle w:val="TOC3"/>
        <w:tabs>
          <w:tab w:val="right" w:leader="dot" w:pos="9350"/>
        </w:tabs>
        <w:bidi/>
        <w:rPr>
          <w:rFonts w:ascii="IRBadr" w:eastAsiaTheme="minorEastAsia" w:hAnsi="IRBadr" w:cs="IRBadr"/>
          <w:noProof/>
          <w:szCs w:val="22"/>
        </w:rPr>
      </w:pPr>
      <w:hyperlink w:anchor="_Toc428376557" w:history="1">
        <w:r w:rsidR="00DA1398" w:rsidRPr="001A1410">
          <w:rPr>
            <w:rStyle w:val="Hyperlink"/>
            <w:rFonts w:ascii="IRBadr" w:hAnsi="IRBadr" w:cs="IRBadr"/>
            <w:noProof/>
            <w:rtl/>
          </w:rPr>
          <w:t>مقدمه اول</w:t>
        </w:r>
        <w:r w:rsidR="00DA1398" w:rsidRPr="001A1410">
          <w:rPr>
            <w:rFonts w:ascii="IRBadr" w:hAnsi="IRBadr" w:cs="IRBadr"/>
            <w:noProof/>
            <w:webHidden/>
          </w:rPr>
          <w:tab/>
        </w:r>
        <w:r w:rsidR="00DA1398" w:rsidRPr="001A1410">
          <w:rPr>
            <w:rStyle w:val="Hyperlink"/>
            <w:rFonts w:ascii="IRBadr" w:hAnsi="IRBadr" w:cs="IRBadr"/>
            <w:noProof/>
            <w:rtl/>
          </w:rPr>
          <w:fldChar w:fldCharType="begin"/>
        </w:r>
        <w:r w:rsidR="00DA1398" w:rsidRPr="001A1410">
          <w:rPr>
            <w:rFonts w:ascii="IRBadr" w:hAnsi="IRBadr" w:cs="IRBadr"/>
            <w:noProof/>
            <w:webHidden/>
          </w:rPr>
          <w:instrText xml:space="preserve"> PAGEREF _Toc428376557 \h </w:instrText>
        </w:r>
        <w:r w:rsidR="00DA1398" w:rsidRPr="001A1410">
          <w:rPr>
            <w:rStyle w:val="Hyperlink"/>
            <w:rFonts w:ascii="IRBadr" w:hAnsi="IRBadr" w:cs="IRBadr"/>
            <w:noProof/>
            <w:rtl/>
          </w:rPr>
        </w:r>
        <w:r w:rsidR="00DA1398" w:rsidRPr="001A1410">
          <w:rPr>
            <w:rStyle w:val="Hyperlink"/>
            <w:rFonts w:ascii="IRBadr" w:hAnsi="IRBadr" w:cs="IRBadr"/>
            <w:noProof/>
            <w:rtl/>
          </w:rPr>
          <w:fldChar w:fldCharType="separate"/>
        </w:r>
        <w:r w:rsidR="00DA1398" w:rsidRPr="001A1410">
          <w:rPr>
            <w:rFonts w:ascii="IRBadr" w:hAnsi="IRBadr" w:cs="IRBadr"/>
            <w:noProof/>
            <w:webHidden/>
          </w:rPr>
          <w:t>4</w:t>
        </w:r>
        <w:r w:rsidR="00DA1398" w:rsidRPr="001A1410">
          <w:rPr>
            <w:rStyle w:val="Hyperlink"/>
            <w:rFonts w:ascii="IRBadr" w:hAnsi="IRBadr" w:cs="IRBadr"/>
            <w:noProof/>
            <w:rtl/>
          </w:rPr>
          <w:fldChar w:fldCharType="end"/>
        </w:r>
      </w:hyperlink>
    </w:p>
    <w:p w:rsidR="00B33397" w:rsidRPr="001A1410" w:rsidRDefault="00A14FA7" w:rsidP="00DA1398">
      <w:pPr>
        <w:pStyle w:val="Heading1"/>
        <w:rPr>
          <w:rFonts w:ascii="IRBadr" w:hAnsi="IRBadr"/>
          <w:bCs w:val="0"/>
          <w:rtl/>
        </w:rPr>
      </w:pPr>
      <w:r w:rsidRPr="001A1410">
        <w:rPr>
          <w:rFonts w:ascii="IRBadr" w:hAnsi="IRBadr"/>
          <w:rtl/>
        </w:rPr>
        <w:fldChar w:fldCharType="end"/>
      </w:r>
      <w:r w:rsidR="00B33397" w:rsidRPr="001A1410">
        <w:rPr>
          <w:rFonts w:ascii="IRBadr" w:hAnsi="IRBadr"/>
          <w:rtl/>
        </w:rPr>
        <w:br w:type="page"/>
      </w:r>
    </w:p>
    <w:p w:rsidR="008472FF" w:rsidRPr="001A1410" w:rsidRDefault="008472FF" w:rsidP="008472FF">
      <w:pPr>
        <w:pStyle w:val="Heading1"/>
        <w:rPr>
          <w:rFonts w:ascii="IRBadr" w:hAnsi="IRBadr"/>
          <w:rtl/>
        </w:rPr>
      </w:pPr>
      <w:bookmarkStart w:id="1" w:name="_Toc428376548"/>
      <w:r w:rsidRPr="001A1410">
        <w:rPr>
          <w:rFonts w:ascii="IRBadr" w:hAnsi="IRBadr"/>
          <w:rtl/>
        </w:rPr>
        <w:lastRenderedPageBreak/>
        <w:t>نهی در عبادات</w:t>
      </w:r>
      <w:bookmarkEnd w:id="1"/>
    </w:p>
    <w:p w:rsidR="00742B63" w:rsidRPr="001A1410" w:rsidRDefault="006C12E5" w:rsidP="00CC7E3E">
      <w:pPr>
        <w:pStyle w:val="Heading1"/>
        <w:rPr>
          <w:rFonts w:ascii="IRBadr" w:hAnsi="IRBadr"/>
          <w:rtl/>
        </w:rPr>
      </w:pPr>
      <w:bookmarkStart w:id="2" w:name="_Toc428376549"/>
      <w:r w:rsidRPr="001A1410">
        <w:rPr>
          <w:rFonts w:ascii="IRBadr" w:hAnsi="IRBadr"/>
          <w:rtl/>
        </w:rPr>
        <w:t>مرور گذشته</w:t>
      </w:r>
      <w:bookmarkEnd w:id="2"/>
    </w:p>
    <w:p w:rsidR="008472FF" w:rsidRPr="001A1410" w:rsidRDefault="008472FF" w:rsidP="008472FF">
      <w:pPr>
        <w:rPr>
          <w:rFonts w:ascii="IRBadr" w:hAnsi="IRBadr" w:cs="IRBadr"/>
          <w:rtl/>
          <w:lang w:bidi="fa-IR"/>
        </w:rPr>
      </w:pPr>
    </w:p>
    <w:p w:rsidR="00D82433" w:rsidRPr="001A1410" w:rsidRDefault="006C12E5" w:rsidP="00BB3467">
      <w:pPr>
        <w:bidi/>
        <w:jc w:val="both"/>
        <w:rPr>
          <w:rFonts w:ascii="IRBadr" w:hAnsi="IRBadr" w:cs="IRBadr"/>
          <w:sz w:val="28"/>
          <w:szCs w:val="28"/>
          <w:rtl/>
          <w:lang w:bidi="fa-IR"/>
        </w:rPr>
      </w:pPr>
      <w:r w:rsidRPr="001A1410">
        <w:rPr>
          <w:rFonts w:ascii="IRBadr" w:hAnsi="IRBadr" w:cs="IRBadr"/>
          <w:sz w:val="28"/>
          <w:szCs w:val="28"/>
          <w:rtl/>
          <w:lang w:bidi="fa-IR"/>
        </w:rPr>
        <w:t xml:space="preserve">بحث ما در مورد نهی </w:t>
      </w:r>
      <w:r w:rsidR="00044A5D" w:rsidRPr="001A1410">
        <w:rPr>
          <w:rFonts w:ascii="IRBadr" w:hAnsi="IRBadr" w:cs="IRBadr"/>
          <w:sz w:val="28"/>
          <w:szCs w:val="28"/>
          <w:rtl/>
          <w:lang w:bidi="fa-IR"/>
        </w:rPr>
        <w:t>در عبادات</w:t>
      </w:r>
      <w:r w:rsidR="00CB2F49" w:rsidRPr="001A1410">
        <w:rPr>
          <w:rFonts w:ascii="IRBadr" w:hAnsi="IRBadr" w:cs="IRBadr"/>
          <w:sz w:val="28"/>
          <w:szCs w:val="28"/>
          <w:rtl/>
          <w:lang w:bidi="fa-IR"/>
        </w:rPr>
        <w:t xml:space="preserve"> بود.</w:t>
      </w:r>
      <w:r w:rsidR="002D6DDA" w:rsidRPr="001A1410">
        <w:rPr>
          <w:rFonts w:ascii="IRBadr" w:hAnsi="IRBadr" w:cs="IRBadr"/>
          <w:sz w:val="28"/>
          <w:szCs w:val="28"/>
          <w:rtl/>
          <w:lang w:bidi="fa-IR"/>
        </w:rPr>
        <w:t xml:space="preserve"> در این مورد 5 مبحث را بررسی کردیم. مبحث </w:t>
      </w:r>
      <w:r w:rsidR="00BB3467" w:rsidRPr="001A1410">
        <w:rPr>
          <w:rFonts w:ascii="IRBadr" w:hAnsi="IRBadr" w:cs="IRBadr"/>
          <w:sz w:val="28"/>
          <w:szCs w:val="28"/>
          <w:rtl/>
          <w:lang w:bidi="fa-IR"/>
        </w:rPr>
        <w:t xml:space="preserve">پنجم در جایی است که نهی </w:t>
      </w:r>
      <w:r w:rsidR="004D52F6" w:rsidRPr="001A1410">
        <w:rPr>
          <w:rFonts w:ascii="IRBadr" w:hAnsi="IRBadr" w:cs="IRBadr"/>
          <w:sz w:val="28"/>
          <w:szCs w:val="28"/>
          <w:rtl/>
          <w:lang w:bidi="fa-IR"/>
        </w:rPr>
        <w:t>به‌طور</w:t>
      </w:r>
      <w:r w:rsidR="00BB3467" w:rsidRPr="001A1410">
        <w:rPr>
          <w:rFonts w:ascii="IRBadr" w:hAnsi="IRBadr" w:cs="IRBadr"/>
          <w:sz w:val="28"/>
          <w:szCs w:val="28"/>
          <w:rtl/>
          <w:lang w:bidi="fa-IR"/>
        </w:rPr>
        <w:t xml:space="preserve"> مستقیم</w:t>
      </w:r>
      <w:r w:rsidR="004D52F6" w:rsidRPr="001A1410">
        <w:rPr>
          <w:rFonts w:ascii="IRBadr" w:hAnsi="IRBadr" w:cs="IRBadr"/>
          <w:sz w:val="28"/>
          <w:szCs w:val="28"/>
          <w:rtl/>
          <w:lang w:bidi="fa-IR"/>
        </w:rPr>
        <w:t xml:space="preserve"> </w:t>
      </w:r>
      <w:r w:rsidR="00BB3467" w:rsidRPr="001A1410">
        <w:rPr>
          <w:rFonts w:ascii="IRBadr" w:hAnsi="IRBadr" w:cs="IRBadr"/>
          <w:sz w:val="28"/>
          <w:szCs w:val="28"/>
          <w:rtl/>
          <w:lang w:bidi="fa-IR"/>
        </w:rPr>
        <w:t xml:space="preserve">در عبادت نیامده است بلکه </w:t>
      </w:r>
      <w:r w:rsidR="004D52F6" w:rsidRPr="001A1410">
        <w:rPr>
          <w:rFonts w:ascii="IRBadr" w:hAnsi="IRBadr" w:cs="IRBadr"/>
          <w:sz w:val="28"/>
          <w:szCs w:val="28"/>
          <w:rtl/>
          <w:lang w:bidi="fa-IR"/>
        </w:rPr>
        <w:t>به‌صورت</w:t>
      </w:r>
      <w:r w:rsidR="00BB3467" w:rsidRPr="001A1410">
        <w:rPr>
          <w:rFonts w:ascii="IRBadr" w:hAnsi="IRBadr" w:cs="IRBadr"/>
          <w:sz w:val="28"/>
          <w:szCs w:val="28"/>
          <w:rtl/>
          <w:lang w:bidi="fa-IR"/>
        </w:rPr>
        <w:t xml:space="preserve"> عامین من وجه است.</w:t>
      </w:r>
      <w:r w:rsidR="00D82433" w:rsidRPr="001A1410">
        <w:rPr>
          <w:rFonts w:ascii="IRBadr" w:hAnsi="IRBadr" w:cs="IRBadr"/>
          <w:sz w:val="28"/>
          <w:szCs w:val="28"/>
          <w:rtl/>
          <w:lang w:bidi="fa-IR"/>
        </w:rPr>
        <w:t xml:space="preserve"> در اجتماع </w:t>
      </w:r>
      <w:r w:rsidR="004D52F6" w:rsidRPr="001A1410">
        <w:rPr>
          <w:rFonts w:ascii="IRBadr" w:hAnsi="IRBadr" w:cs="IRBadr"/>
          <w:sz w:val="28"/>
          <w:szCs w:val="28"/>
          <w:rtl/>
          <w:lang w:bidi="fa-IR"/>
        </w:rPr>
        <w:t>امرونهی</w:t>
      </w:r>
      <w:r w:rsidR="00D82433" w:rsidRPr="001A1410">
        <w:rPr>
          <w:rFonts w:ascii="IRBadr" w:hAnsi="IRBadr" w:cs="IRBadr"/>
          <w:sz w:val="28"/>
          <w:szCs w:val="28"/>
          <w:rtl/>
          <w:lang w:bidi="fa-IR"/>
        </w:rPr>
        <w:t xml:space="preserve"> نیز این امر را </w:t>
      </w:r>
      <w:r w:rsidR="004D52F6" w:rsidRPr="001A1410">
        <w:rPr>
          <w:rFonts w:ascii="IRBadr" w:hAnsi="IRBadr" w:cs="IRBadr"/>
          <w:sz w:val="28"/>
          <w:szCs w:val="28"/>
          <w:rtl/>
          <w:lang w:bidi="fa-IR"/>
        </w:rPr>
        <w:t>ملاحظه</w:t>
      </w:r>
      <w:r w:rsidR="00D82433" w:rsidRPr="001A1410">
        <w:rPr>
          <w:rFonts w:ascii="IRBadr" w:hAnsi="IRBadr" w:cs="IRBadr"/>
          <w:sz w:val="28"/>
          <w:szCs w:val="28"/>
          <w:rtl/>
          <w:lang w:bidi="fa-IR"/>
        </w:rPr>
        <w:t xml:space="preserve"> کردید.</w:t>
      </w:r>
    </w:p>
    <w:p w:rsidR="00D82433" w:rsidRPr="001A1410" w:rsidRDefault="00D82433" w:rsidP="00FC5617">
      <w:pPr>
        <w:pStyle w:val="Heading1"/>
        <w:rPr>
          <w:rFonts w:ascii="IRBadr" w:hAnsi="IRBadr"/>
          <w:rtl/>
        </w:rPr>
      </w:pPr>
      <w:bookmarkStart w:id="3" w:name="_Toc428376550"/>
      <w:r w:rsidRPr="001A1410">
        <w:rPr>
          <w:rFonts w:ascii="IRBadr" w:hAnsi="IRBadr"/>
          <w:rtl/>
        </w:rPr>
        <w:t xml:space="preserve">مبحث پنجم: نهی </w:t>
      </w:r>
      <w:r w:rsidR="004D52F6" w:rsidRPr="001A1410">
        <w:rPr>
          <w:rFonts w:ascii="IRBadr" w:hAnsi="IRBadr"/>
          <w:rtl/>
        </w:rPr>
        <w:t>به‌صورت</w:t>
      </w:r>
      <w:r w:rsidRPr="001A1410">
        <w:rPr>
          <w:rFonts w:ascii="IRBadr" w:hAnsi="IRBadr"/>
          <w:rtl/>
        </w:rPr>
        <w:t xml:space="preserve"> </w:t>
      </w:r>
      <w:r w:rsidR="00ED3F00" w:rsidRPr="001A1410">
        <w:rPr>
          <w:rFonts w:ascii="IRBadr" w:hAnsi="IRBadr"/>
          <w:rtl/>
        </w:rPr>
        <w:t>عام و خاص</w:t>
      </w:r>
      <w:r w:rsidRPr="001A1410">
        <w:rPr>
          <w:rFonts w:ascii="IRBadr" w:hAnsi="IRBadr"/>
          <w:rtl/>
        </w:rPr>
        <w:t xml:space="preserve"> من وجه</w:t>
      </w:r>
      <w:bookmarkEnd w:id="3"/>
    </w:p>
    <w:p w:rsidR="008453B8" w:rsidRPr="001A1410" w:rsidRDefault="00D82433" w:rsidP="00D82433">
      <w:pPr>
        <w:bidi/>
        <w:jc w:val="both"/>
        <w:rPr>
          <w:rFonts w:ascii="IRBadr" w:hAnsi="IRBadr" w:cs="IRBadr"/>
          <w:sz w:val="28"/>
          <w:szCs w:val="28"/>
          <w:rtl/>
          <w:lang w:bidi="fa-IR"/>
        </w:rPr>
      </w:pPr>
      <w:r w:rsidRPr="001A1410">
        <w:rPr>
          <w:rFonts w:ascii="IRBadr" w:hAnsi="IRBadr" w:cs="IRBadr"/>
          <w:sz w:val="28"/>
          <w:szCs w:val="28"/>
          <w:rtl/>
          <w:lang w:bidi="fa-IR"/>
        </w:rPr>
        <w:t xml:space="preserve">مباحث قبلی </w:t>
      </w:r>
      <w:r w:rsidR="00DA1398" w:rsidRPr="001A1410">
        <w:rPr>
          <w:rFonts w:ascii="IRBadr" w:hAnsi="IRBadr" w:cs="IRBadr"/>
          <w:sz w:val="28"/>
          <w:szCs w:val="28"/>
          <w:rtl/>
          <w:lang w:bidi="fa-IR"/>
        </w:rPr>
        <w:t>به‌جا</w:t>
      </w:r>
      <w:r w:rsidRPr="001A1410">
        <w:rPr>
          <w:rFonts w:ascii="IRBadr" w:hAnsi="IRBadr" w:cs="IRBadr"/>
          <w:sz w:val="28"/>
          <w:szCs w:val="28"/>
          <w:rtl/>
          <w:lang w:bidi="fa-IR"/>
        </w:rPr>
        <w:t>یی تعلق داشت که دلیل نهی، متوجه عبادت شده است. نهی در کل، جزء، شرط، وصف لازم است.</w:t>
      </w:r>
      <w:r w:rsidR="004D52F6" w:rsidRPr="001A1410">
        <w:rPr>
          <w:rFonts w:ascii="IRBadr" w:hAnsi="IRBadr" w:cs="IRBadr"/>
          <w:sz w:val="28"/>
          <w:szCs w:val="28"/>
          <w:rtl/>
          <w:lang w:bidi="fa-IR"/>
        </w:rPr>
        <w:t xml:space="preserve"> </w:t>
      </w:r>
      <w:r w:rsidR="008453B8" w:rsidRPr="001A1410">
        <w:rPr>
          <w:rFonts w:ascii="IRBadr" w:hAnsi="IRBadr" w:cs="IRBadr"/>
          <w:sz w:val="28"/>
          <w:szCs w:val="28"/>
          <w:rtl/>
          <w:lang w:bidi="fa-IR"/>
        </w:rPr>
        <w:t xml:space="preserve">مبحث پنجم این است که نهی بر یک موضوع مستقلی آمده است ولی این </w:t>
      </w:r>
      <w:r w:rsidR="004D52F6" w:rsidRPr="001A1410">
        <w:rPr>
          <w:rFonts w:ascii="IRBadr" w:hAnsi="IRBadr" w:cs="IRBadr"/>
          <w:sz w:val="28"/>
          <w:szCs w:val="28"/>
          <w:rtl/>
          <w:lang w:bidi="fa-IR"/>
        </w:rPr>
        <w:t>امرونهی</w:t>
      </w:r>
      <w:r w:rsidR="008453B8" w:rsidRPr="001A1410">
        <w:rPr>
          <w:rFonts w:ascii="IRBadr" w:hAnsi="IRBadr" w:cs="IRBadr"/>
          <w:sz w:val="28"/>
          <w:szCs w:val="28"/>
          <w:rtl/>
          <w:lang w:bidi="fa-IR"/>
        </w:rPr>
        <w:t xml:space="preserve"> در </w:t>
      </w:r>
      <w:r w:rsidR="00DA1398" w:rsidRPr="001A1410">
        <w:rPr>
          <w:rFonts w:ascii="IRBadr" w:hAnsi="IRBadr" w:cs="IRBadr"/>
          <w:sz w:val="28"/>
          <w:szCs w:val="28"/>
          <w:rtl/>
          <w:lang w:bidi="fa-IR"/>
        </w:rPr>
        <w:t>یکجا</w:t>
      </w:r>
      <w:r w:rsidR="008453B8" w:rsidRPr="001A1410">
        <w:rPr>
          <w:rFonts w:ascii="IRBadr" w:hAnsi="IRBadr" w:cs="IRBadr"/>
          <w:sz w:val="28"/>
          <w:szCs w:val="28"/>
          <w:rtl/>
          <w:lang w:bidi="fa-IR"/>
        </w:rPr>
        <w:t xml:space="preserve">یی جمع شدند. مثلاً جایی می‌گوید غصب نکن و جایی می‌گوید صلاة را </w:t>
      </w:r>
      <w:r w:rsidR="00DA1398" w:rsidRPr="001A1410">
        <w:rPr>
          <w:rFonts w:ascii="IRBadr" w:hAnsi="IRBadr" w:cs="IRBadr"/>
          <w:sz w:val="28"/>
          <w:szCs w:val="28"/>
          <w:rtl/>
          <w:lang w:bidi="fa-IR"/>
        </w:rPr>
        <w:t>به‌جا</w:t>
      </w:r>
      <w:r w:rsidR="008453B8" w:rsidRPr="001A1410">
        <w:rPr>
          <w:rFonts w:ascii="IRBadr" w:hAnsi="IRBadr" w:cs="IRBadr"/>
          <w:sz w:val="28"/>
          <w:szCs w:val="28"/>
          <w:rtl/>
          <w:lang w:bidi="fa-IR"/>
        </w:rPr>
        <w:t xml:space="preserve"> بیاورید.</w:t>
      </w:r>
    </w:p>
    <w:p w:rsidR="008453B8" w:rsidRPr="001A1410" w:rsidRDefault="008453B8" w:rsidP="00FC5617">
      <w:pPr>
        <w:pStyle w:val="Heading2"/>
        <w:bidi/>
        <w:rPr>
          <w:rFonts w:ascii="IRBadr" w:hAnsi="IRBadr" w:cs="IRBadr"/>
          <w:rtl/>
        </w:rPr>
      </w:pPr>
      <w:bookmarkStart w:id="4" w:name="_Toc428376551"/>
      <w:r w:rsidRPr="001A1410">
        <w:rPr>
          <w:rFonts w:ascii="IRBadr" w:hAnsi="IRBadr" w:cs="IRBadr"/>
          <w:rtl/>
        </w:rPr>
        <w:t xml:space="preserve">تفاوت این بحث، با اجتماع </w:t>
      </w:r>
      <w:r w:rsidR="004D52F6" w:rsidRPr="001A1410">
        <w:rPr>
          <w:rFonts w:ascii="IRBadr" w:hAnsi="IRBadr" w:cs="IRBadr"/>
          <w:rtl/>
        </w:rPr>
        <w:t>امرونهی</w:t>
      </w:r>
      <w:bookmarkEnd w:id="4"/>
    </w:p>
    <w:p w:rsidR="008453B8" w:rsidRPr="001A1410" w:rsidRDefault="00DA1398" w:rsidP="008453B8">
      <w:pPr>
        <w:bidi/>
        <w:jc w:val="both"/>
        <w:rPr>
          <w:rFonts w:ascii="IRBadr" w:hAnsi="IRBadr" w:cs="IRBadr"/>
          <w:sz w:val="28"/>
          <w:szCs w:val="28"/>
          <w:rtl/>
          <w:lang w:bidi="fa-IR"/>
        </w:rPr>
      </w:pPr>
      <w:r w:rsidRPr="001A1410">
        <w:rPr>
          <w:rFonts w:ascii="IRBadr" w:hAnsi="IRBadr" w:cs="IRBadr"/>
          <w:sz w:val="28"/>
          <w:szCs w:val="28"/>
          <w:rtl/>
          <w:lang w:bidi="fa-IR"/>
        </w:rPr>
        <w:t>در اینجا</w:t>
      </w:r>
      <w:r w:rsidR="008453B8" w:rsidRPr="001A1410">
        <w:rPr>
          <w:rFonts w:ascii="IRBadr" w:hAnsi="IRBadr" w:cs="IRBadr"/>
          <w:sz w:val="28"/>
          <w:szCs w:val="28"/>
          <w:rtl/>
          <w:lang w:bidi="fa-IR"/>
        </w:rPr>
        <w:t xml:space="preserve"> دو تفاوت وجود دارد:</w:t>
      </w:r>
    </w:p>
    <w:p w:rsidR="00D133CF" w:rsidRPr="001A1410" w:rsidRDefault="008453B8" w:rsidP="008453B8">
      <w:pPr>
        <w:bidi/>
        <w:jc w:val="both"/>
        <w:rPr>
          <w:rFonts w:ascii="IRBadr" w:hAnsi="IRBadr" w:cs="IRBadr"/>
          <w:sz w:val="28"/>
          <w:szCs w:val="28"/>
          <w:rtl/>
          <w:lang w:bidi="fa-IR"/>
        </w:rPr>
      </w:pPr>
      <w:r w:rsidRPr="001A1410">
        <w:rPr>
          <w:rFonts w:ascii="IRBadr" w:hAnsi="IRBadr" w:cs="IRBadr"/>
          <w:sz w:val="28"/>
          <w:szCs w:val="28"/>
          <w:rtl/>
          <w:lang w:bidi="fa-IR"/>
        </w:rPr>
        <w:t>1.</w:t>
      </w:r>
      <w:r w:rsidR="004D52F6" w:rsidRPr="001A1410">
        <w:rPr>
          <w:rFonts w:ascii="IRBadr" w:hAnsi="IRBadr" w:cs="IRBadr"/>
          <w:sz w:val="28"/>
          <w:szCs w:val="28"/>
          <w:rtl/>
          <w:lang w:bidi="fa-IR"/>
        </w:rPr>
        <w:t xml:space="preserve"> نهی</w:t>
      </w:r>
      <w:r w:rsidRPr="001A1410">
        <w:rPr>
          <w:rFonts w:ascii="IRBadr" w:hAnsi="IRBadr" w:cs="IRBadr"/>
          <w:sz w:val="28"/>
          <w:szCs w:val="28"/>
          <w:rtl/>
          <w:lang w:bidi="fa-IR"/>
        </w:rPr>
        <w:t xml:space="preserve"> در عبادات، در این چهار قسم قبلی جاری است. در آنجا اجتماع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نیست و اختصاصی عبادات است.</w:t>
      </w:r>
      <w:r w:rsidR="004D52F6" w:rsidRPr="001A1410">
        <w:rPr>
          <w:rFonts w:ascii="IRBadr" w:hAnsi="IRBadr" w:cs="IRBadr"/>
          <w:sz w:val="28"/>
          <w:szCs w:val="28"/>
          <w:rtl/>
          <w:lang w:bidi="fa-IR"/>
        </w:rPr>
        <w:t xml:space="preserve"> </w:t>
      </w:r>
      <w:r w:rsidR="00E12E2D" w:rsidRPr="001A1410">
        <w:rPr>
          <w:rFonts w:ascii="IRBadr" w:hAnsi="IRBadr" w:cs="IRBadr"/>
          <w:sz w:val="28"/>
          <w:szCs w:val="28"/>
          <w:rtl/>
          <w:lang w:bidi="fa-IR"/>
        </w:rPr>
        <w:t>یعنی در لسان دلیل،</w:t>
      </w:r>
      <w:r w:rsidR="004D52F6" w:rsidRPr="001A1410">
        <w:rPr>
          <w:rFonts w:ascii="IRBadr" w:hAnsi="IRBadr" w:cs="IRBadr"/>
          <w:sz w:val="28"/>
          <w:szCs w:val="28"/>
          <w:rtl/>
          <w:lang w:bidi="fa-IR"/>
        </w:rPr>
        <w:t xml:space="preserve"> نهی</w:t>
      </w:r>
      <w:r w:rsidR="00E12E2D" w:rsidRPr="001A1410">
        <w:rPr>
          <w:rFonts w:ascii="IRBadr" w:hAnsi="IRBadr" w:cs="IRBadr"/>
          <w:sz w:val="28"/>
          <w:szCs w:val="28"/>
          <w:rtl/>
          <w:lang w:bidi="fa-IR"/>
        </w:rPr>
        <w:t xml:space="preserve"> بر عبادت رفته است.</w:t>
      </w:r>
    </w:p>
    <w:p w:rsidR="00A116F5" w:rsidRPr="001A1410" w:rsidRDefault="00D133CF" w:rsidP="00D133CF">
      <w:pPr>
        <w:bidi/>
        <w:jc w:val="both"/>
        <w:rPr>
          <w:rFonts w:ascii="IRBadr" w:hAnsi="IRBadr" w:cs="IRBadr"/>
          <w:sz w:val="28"/>
          <w:szCs w:val="28"/>
          <w:rtl/>
          <w:lang w:bidi="fa-IR"/>
        </w:rPr>
      </w:pPr>
      <w:r w:rsidRPr="001A1410">
        <w:rPr>
          <w:rFonts w:ascii="IRBadr" w:hAnsi="IRBadr" w:cs="IRBadr"/>
          <w:sz w:val="28"/>
          <w:szCs w:val="28"/>
          <w:rtl/>
          <w:lang w:bidi="fa-IR"/>
        </w:rPr>
        <w:t>2.</w:t>
      </w:r>
      <w:r w:rsidR="004D52F6" w:rsidRPr="001A1410">
        <w:rPr>
          <w:rFonts w:ascii="IRBadr" w:hAnsi="IRBadr" w:cs="IRBadr"/>
          <w:sz w:val="28"/>
          <w:szCs w:val="28"/>
          <w:rtl/>
          <w:lang w:bidi="fa-IR"/>
        </w:rPr>
        <w:t xml:space="preserve"> چهار</w:t>
      </w:r>
      <w:r w:rsidRPr="001A1410">
        <w:rPr>
          <w:rFonts w:ascii="IRBadr" w:hAnsi="IRBadr" w:cs="IRBadr"/>
          <w:sz w:val="28"/>
          <w:szCs w:val="28"/>
          <w:rtl/>
          <w:lang w:bidi="fa-IR"/>
        </w:rPr>
        <w:t xml:space="preserve"> مورد ارتباطی به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ندارد. مورد پنجم ارتباط مستقیم با اجتماع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دارد. در این قسم نگفته است در زمین غصبی نماز</w:t>
      </w:r>
      <w:r w:rsidR="004D52F6" w:rsidRPr="001A1410">
        <w:rPr>
          <w:rFonts w:ascii="IRBadr" w:hAnsi="IRBadr" w:cs="IRBadr"/>
          <w:sz w:val="28"/>
          <w:szCs w:val="28"/>
          <w:rtl/>
          <w:lang w:bidi="fa-IR"/>
        </w:rPr>
        <w:t xml:space="preserve"> </w:t>
      </w:r>
      <w:r w:rsidRPr="001A1410">
        <w:rPr>
          <w:rFonts w:ascii="IRBadr" w:hAnsi="IRBadr" w:cs="IRBadr"/>
          <w:sz w:val="28"/>
          <w:szCs w:val="28"/>
          <w:rtl/>
          <w:lang w:bidi="fa-IR"/>
        </w:rPr>
        <w:t>نخوان.</w:t>
      </w:r>
    </w:p>
    <w:p w:rsidR="00ED3F00" w:rsidRPr="001A1410" w:rsidRDefault="00D57DEA" w:rsidP="00ED3F00">
      <w:pPr>
        <w:bidi/>
        <w:jc w:val="both"/>
        <w:rPr>
          <w:rFonts w:ascii="IRBadr" w:hAnsi="IRBadr" w:cs="IRBadr"/>
          <w:sz w:val="28"/>
          <w:szCs w:val="28"/>
          <w:rtl/>
          <w:lang w:bidi="fa-IR"/>
        </w:rPr>
      </w:pPr>
      <w:r w:rsidRPr="001A1410">
        <w:rPr>
          <w:rFonts w:ascii="IRBadr" w:hAnsi="IRBadr" w:cs="IRBadr"/>
          <w:sz w:val="28"/>
          <w:szCs w:val="28"/>
          <w:rtl/>
          <w:lang w:bidi="fa-IR"/>
        </w:rPr>
        <w:t>در این مبحث، عام و خاص من وجه هستند. یعنی همیشه صلاة با غصب اطلاق ندارد.</w:t>
      </w:r>
    </w:p>
    <w:p w:rsidR="00D57DEA" w:rsidRPr="001A1410" w:rsidRDefault="00D57DEA" w:rsidP="002071C3">
      <w:pPr>
        <w:bidi/>
        <w:jc w:val="both"/>
        <w:rPr>
          <w:rFonts w:ascii="IRBadr" w:hAnsi="IRBadr" w:cs="IRBadr"/>
          <w:sz w:val="28"/>
          <w:szCs w:val="28"/>
          <w:rtl/>
          <w:lang w:bidi="fa-IR"/>
        </w:rPr>
      </w:pPr>
      <w:r w:rsidRPr="001A1410">
        <w:rPr>
          <w:rFonts w:ascii="IRBadr" w:hAnsi="IRBadr" w:cs="IRBadr"/>
          <w:sz w:val="28"/>
          <w:szCs w:val="28"/>
          <w:rtl/>
          <w:lang w:bidi="fa-IR"/>
        </w:rPr>
        <w:t xml:space="preserve">در اجتماع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باید ببینیم که دو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بر </w:t>
      </w:r>
      <w:r w:rsidR="00DA1398" w:rsidRPr="001A1410">
        <w:rPr>
          <w:rFonts w:ascii="IRBadr" w:hAnsi="IRBadr" w:cs="IRBadr"/>
          <w:sz w:val="28"/>
          <w:szCs w:val="28"/>
          <w:rtl/>
          <w:lang w:bidi="fa-IR"/>
        </w:rPr>
        <w:t>یکجا</w:t>
      </w:r>
      <w:r w:rsidRPr="001A1410">
        <w:rPr>
          <w:rFonts w:ascii="IRBadr" w:hAnsi="IRBadr" w:cs="IRBadr"/>
          <w:sz w:val="28"/>
          <w:szCs w:val="28"/>
          <w:rtl/>
          <w:lang w:bidi="fa-IR"/>
        </w:rPr>
        <w:t xml:space="preserve"> اجتماع پیدا می‌کنند یا خیر؟ اگر عرض کردیم که در یک مسیر نمی‌روند</w:t>
      </w:r>
      <w:r w:rsidR="002071C3" w:rsidRPr="001A1410">
        <w:rPr>
          <w:rFonts w:ascii="IRBadr" w:hAnsi="IRBadr" w:cs="IRBadr"/>
          <w:sz w:val="28"/>
          <w:szCs w:val="28"/>
          <w:rtl/>
          <w:lang w:bidi="fa-IR"/>
        </w:rPr>
        <w:t>، چهار وجه سابق بر این مصداق ندارد. مثلاً صلاة و غصب هر کدام مسیر خاص خودشان را دارند. در اینجا نهی در عبادت نیامده است بلکه نهی</w:t>
      </w:r>
      <w:r w:rsidR="004D52F6" w:rsidRPr="001A1410">
        <w:rPr>
          <w:rFonts w:ascii="IRBadr" w:hAnsi="IRBadr" w:cs="IRBadr"/>
          <w:sz w:val="28"/>
          <w:szCs w:val="28"/>
          <w:rtl/>
          <w:lang w:bidi="fa-IR"/>
        </w:rPr>
        <w:t xml:space="preserve"> </w:t>
      </w:r>
      <w:r w:rsidR="002071C3" w:rsidRPr="001A1410">
        <w:rPr>
          <w:rFonts w:ascii="IRBadr" w:hAnsi="IRBadr" w:cs="IRBadr"/>
          <w:sz w:val="28"/>
          <w:szCs w:val="28"/>
          <w:rtl/>
          <w:lang w:bidi="fa-IR"/>
        </w:rPr>
        <w:t>بر غصب آمده است. امر نیز بر صلاة آمده است.</w:t>
      </w:r>
    </w:p>
    <w:p w:rsidR="00BB6801" w:rsidRPr="001A1410" w:rsidRDefault="00BB6801" w:rsidP="00BB6801">
      <w:pPr>
        <w:bidi/>
        <w:jc w:val="both"/>
        <w:rPr>
          <w:rFonts w:ascii="IRBadr" w:hAnsi="IRBadr" w:cs="IRBadr"/>
          <w:sz w:val="28"/>
          <w:szCs w:val="28"/>
          <w:rtl/>
          <w:lang w:bidi="fa-IR"/>
        </w:rPr>
      </w:pPr>
      <w:r w:rsidRPr="001A1410">
        <w:rPr>
          <w:rFonts w:ascii="IRBadr" w:hAnsi="IRBadr" w:cs="IRBadr"/>
          <w:sz w:val="28"/>
          <w:szCs w:val="28"/>
          <w:rtl/>
          <w:lang w:bidi="fa-IR"/>
        </w:rPr>
        <w:t>اگر کسی بگوید نهی و امر حداقل د</w:t>
      </w:r>
      <w:r w:rsidR="009957CA" w:rsidRPr="001A1410">
        <w:rPr>
          <w:rFonts w:ascii="IRBadr" w:hAnsi="IRBadr" w:cs="IRBadr"/>
          <w:sz w:val="28"/>
          <w:szCs w:val="28"/>
          <w:rtl/>
          <w:lang w:bidi="fa-IR"/>
        </w:rPr>
        <w:t>ر ترکیب اتحاد با هم جمع می‌شوند، در واقع متعلق نهی و امر در اینجا یکی هستند، در این صورت نهی به عبادت تعلق می‌گیرد.</w:t>
      </w:r>
    </w:p>
    <w:p w:rsidR="008172D3" w:rsidRPr="001A1410" w:rsidRDefault="008172D3" w:rsidP="008172D3">
      <w:pPr>
        <w:bidi/>
        <w:jc w:val="both"/>
        <w:rPr>
          <w:rFonts w:ascii="IRBadr" w:hAnsi="IRBadr" w:cs="IRBadr"/>
          <w:sz w:val="28"/>
          <w:szCs w:val="28"/>
          <w:rtl/>
          <w:lang w:bidi="fa-IR"/>
        </w:rPr>
      </w:pPr>
      <w:r w:rsidRPr="001A1410">
        <w:rPr>
          <w:rFonts w:ascii="IRBadr" w:hAnsi="IRBadr" w:cs="IRBadr"/>
          <w:sz w:val="28"/>
          <w:szCs w:val="28"/>
          <w:rtl/>
          <w:lang w:bidi="fa-IR"/>
        </w:rPr>
        <w:lastRenderedPageBreak/>
        <w:t xml:space="preserve">یکی از مقدماتی که وجود داشت این بود که رابطه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با بحث عبادت چیست؟ با توجه به مطالب بالا متوجه شدیم این دو با هم در دو محور </w:t>
      </w:r>
      <w:r w:rsidR="004D52F6" w:rsidRPr="001A1410">
        <w:rPr>
          <w:rFonts w:ascii="IRBadr" w:hAnsi="IRBadr" w:cs="IRBadr"/>
          <w:sz w:val="28"/>
          <w:szCs w:val="28"/>
          <w:rtl/>
          <w:lang w:bidi="fa-IR"/>
        </w:rPr>
        <w:t>متفاوت‌اند</w:t>
      </w:r>
      <w:r w:rsidRPr="001A1410">
        <w:rPr>
          <w:rFonts w:ascii="IRBadr" w:hAnsi="IRBadr" w:cs="IRBadr"/>
          <w:sz w:val="28"/>
          <w:szCs w:val="28"/>
          <w:rtl/>
          <w:lang w:bidi="fa-IR"/>
        </w:rPr>
        <w:t>:</w:t>
      </w:r>
    </w:p>
    <w:p w:rsidR="008172D3" w:rsidRPr="001A1410" w:rsidRDefault="008172D3" w:rsidP="008172D3">
      <w:pPr>
        <w:bidi/>
        <w:jc w:val="both"/>
        <w:rPr>
          <w:rFonts w:ascii="IRBadr" w:hAnsi="IRBadr" w:cs="IRBadr"/>
          <w:sz w:val="28"/>
          <w:szCs w:val="28"/>
          <w:rtl/>
          <w:lang w:bidi="fa-IR"/>
        </w:rPr>
      </w:pPr>
      <w:r w:rsidRPr="001A1410">
        <w:rPr>
          <w:rFonts w:ascii="IRBadr" w:hAnsi="IRBadr" w:cs="IRBadr"/>
          <w:sz w:val="28"/>
          <w:szCs w:val="28"/>
          <w:rtl/>
          <w:lang w:bidi="fa-IR"/>
        </w:rPr>
        <w:t>1.</w:t>
      </w:r>
      <w:r w:rsidR="004D52F6" w:rsidRPr="001A1410">
        <w:rPr>
          <w:rFonts w:ascii="IRBadr" w:hAnsi="IRBadr" w:cs="IRBadr"/>
          <w:sz w:val="28"/>
          <w:szCs w:val="28"/>
          <w:rtl/>
          <w:lang w:bidi="fa-IR"/>
        </w:rPr>
        <w:t xml:space="preserve"> نهی</w:t>
      </w:r>
      <w:r w:rsidRPr="001A1410">
        <w:rPr>
          <w:rFonts w:ascii="IRBadr" w:hAnsi="IRBadr" w:cs="IRBadr"/>
          <w:sz w:val="28"/>
          <w:szCs w:val="28"/>
          <w:rtl/>
          <w:lang w:bidi="fa-IR"/>
        </w:rPr>
        <w:t xml:space="preserve"> در عبادت، همان عموم و خصوص مطلق است که چهار حالت اول بود. این حالات در اجتماع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بحث نمی‌شود.</w:t>
      </w:r>
    </w:p>
    <w:p w:rsidR="008172D3" w:rsidRPr="001A1410" w:rsidRDefault="008172D3" w:rsidP="008172D3">
      <w:pPr>
        <w:bidi/>
        <w:jc w:val="both"/>
        <w:rPr>
          <w:rFonts w:ascii="IRBadr" w:hAnsi="IRBadr" w:cs="IRBadr"/>
          <w:sz w:val="28"/>
          <w:szCs w:val="28"/>
          <w:rtl/>
          <w:lang w:bidi="fa-IR"/>
        </w:rPr>
      </w:pPr>
      <w:r w:rsidRPr="001A1410">
        <w:rPr>
          <w:rFonts w:ascii="IRBadr" w:hAnsi="IRBadr" w:cs="IRBadr"/>
          <w:sz w:val="28"/>
          <w:szCs w:val="28"/>
          <w:rtl/>
          <w:lang w:bidi="fa-IR"/>
        </w:rPr>
        <w:t xml:space="preserve">2. در قسم پنجم، اجتماع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اتفاق می‌افتد. و ارتباط این با بحث </w:t>
      </w:r>
      <w:r w:rsidR="004D52F6" w:rsidRPr="001A1410">
        <w:rPr>
          <w:rFonts w:ascii="IRBadr" w:hAnsi="IRBadr" w:cs="IRBadr"/>
          <w:sz w:val="28"/>
          <w:szCs w:val="28"/>
          <w:rtl/>
          <w:lang w:bidi="fa-IR"/>
        </w:rPr>
        <w:t>امرونهی</w:t>
      </w:r>
      <w:r w:rsidRPr="001A1410">
        <w:rPr>
          <w:rFonts w:ascii="IRBadr" w:hAnsi="IRBadr" w:cs="IRBadr"/>
          <w:sz w:val="28"/>
          <w:szCs w:val="28"/>
          <w:rtl/>
          <w:lang w:bidi="fa-IR"/>
        </w:rPr>
        <w:t xml:space="preserve"> حالت صغری و کبری است. (مقدم و مؤخر است). اگر قائل شدیم که اجتماع جایز است، وارد بحث اینجا نمی‌شویم، ولی اگر گفتیم جایز نیست و نهی مقدم است، این بحث نیاز است.</w:t>
      </w:r>
    </w:p>
    <w:p w:rsidR="00276D8A" w:rsidRPr="001A1410" w:rsidRDefault="00733636" w:rsidP="00FC5617">
      <w:pPr>
        <w:pStyle w:val="Heading3"/>
        <w:bidi/>
        <w:rPr>
          <w:rFonts w:ascii="IRBadr" w:hAnsi="IRBadr" w:cs="IRBadr"/>
          <w:rtl/>
        </w:rPr>
      </w:pPr>
      <w:bookmarkStart w:id="5" w:name="_Toc428376552"/>
      <w:r w:rsidRPr="001A1410">
        <w:rPr>
          <w:rFonts w:ascii="IRBadr" w:hAnsi="IRBadr" w:cs="IRBadr"/>
          <w:rtl/>
        </w:rPr>
        <w:t>تفاوت نظر ما با مشهور</w:t>
      </w:r>
      <w:bookmarkEnd w:id="5"/>
    </w:p>
    <w:p w:rsidR="00276D8A" w:rsidRPr="001A1410" w:rsidRDefault="00276D8A" w:rsidP="00820950">
      <w:pPr>
        <w:bidi/>
        <w:jc w:val="both"/>
        <w:rPr>
          <w:rFonts w:ascii="IRBadr" w:hAnsi="IRBadr" w:cs="IRBadr"/>
          <w:sz w:val="28"/>
          <w:szCs w:val="28"/>
          <w:rtl/>
          <w:lang w:bidi="fa-IR"/>
        </w:rPr>
      </w:pPr>
      <w:r w:rsidRPr="001A1410">
        <w:rPr>
          <w:rFonts w:ascii="IRBadr" w:hAnsi="IRBadr" w:cs="IRBadr"/>
          <w:sz w:val="28"/>
          <w:szCs w:val="28"/>
          <w:rtl/>
          <w:lang w:bidi="fa-IR"/>
        </w:rPr>
        <w:t xml:space="preserve">این پنج قسم را بحث کردیم. تفاوت‌هایی که ما با مشهور داشتیم عبارت </w:t>
      </w:r>
      <w:r w:rsidR="00820950" w:rsidRPr="001A1410">
        <w:rPr>
          <w:rFonts w:ascii="IRBadr" w:hAnsi="IRBadr" w:cs="IRBadr"/>
          <w:sz w:val="28"/>
          <w:szCs w:val="28"/>
          <w:rtl/>
          <w:lang w:bidi="fa-IR"/>
        </w:rPr>
        <w:t>است</w:t>
      </w:r>
      <w:r w:rsidRPr="001A1410">
        <w:rPr>
          <w:rFonts w:ascii="IRBadr" w:hAnsi="IRBadr" w:cs="IRBadr"/>
          <w:sz w:val="28"/>
          <w:szCs w:val="28"/>
          <w:rtl/>
          <w:lang w:bidi="fa-IR"/>
        </w:rPr>
        <w:t xml:space="preserve"> از:</w:t>
      </w:r>
    </w:p>
    <w:p w:rsidR="00276D8A" w:rsidRPr="001A1410" w:rsidRDefault="00276D8A" w:rsidP="00276D8A">
      <w:pPr>
        <w:bidi/>
        <w:jc w:val="both"/>
        <w:rPr>
          <w:rFonts w:ascii="IRBadr" w:hAnsi="IRBadr" w:cs="IRBadr"/>
          <w:sz w:val="28"/>
          <w:szCs w:val="28"/>
          <w:rtl/>
          <w:lang w:bidi="fa-IR"/>
        </w:rPr>
      </w:pPr>
      <w:r w:rsidRPr="001A1410">
        <w:rPr>
          <w:rFonts w:ascii="IRBadr" w:hAnsi="IRBadr" w:cs="IRBadr"/>
          <w:sz w:val="28"/>
          <w:szCs w:val="28"/>
          <w:rtl/>
          <w:lang w:bidi="fa-IR"/>
        </w:rPr>
        <w:t>یک قول بیان می‌کرد نهی در عبادات موجب فساد است. یک قول می‌گفت که مطلقاً موجب فساد است (این امر مشهور است).</w:t>
      </w:r>
    </w:p>
    <w:p w:rsidR="00276D8A" w:rsidRPr="001A1410" w:rsidRDefault="00276D8A" w:rsidP="00276D8A">
      <w:pPr>
        <w:bidi/>
        <w:jc w:val="both"/>
        <w:rPr>
          <w:rFonts w:ascii="IRBadr" w:hAnsi="IRBadr" w:cs="IRBadr"/>
          <w:sz w:val="28"/>
          <w:szCs w:val="28"/>
          <w:rtl/>
          <w:lang w:bidi="fa-IR"/>
        </w:rPr>
      </w:pPr>
      <w:r w:rsidRPr="001A1410">
        <w:rPr>
          <w:rFonts w:ascii="IRBadr" w:hAnsi="IRBadr" w:cs="IRBadr"/>
          <w:sz w:val="28"/>
          <w:szCs w:val="28"/>
          <w:rtl/>
          <w:lang w:bidi="fa-IR"/>
        </w:rPr>
        <w:t xml:space="preserve">ما بیان می‌کردیم که نهی در عبادات مطلقاً موجب فساد است ولی </w:t>
      </w:r>
      <w:r w:rsidR="00733636" w:rsidRPr="001A1410">
        <w:rPr>
          <w:rFonts w:ascii="IRBadr" w:hAnsi="IRBadr" w:cs="IRBadr"/>
          <w:sz w:val="28"/>
          <w:szCs w:val="28"/>
          <w:rtl/>
          <w:lang w:bidi="fa-IR"/>
        </w:rPr>
        <w:t xml:space="preserve">از لحاظ عقلی،‌ </w:t>
      </w:r>
      <w:r w:rsidRPr="001A1410">
        <w:rPr>
          <w:rFonts w:ascii="IRBadr" w:hAnsi="IRBadr" w:cs="IRBadr"/>
          <w:sz w:val="28"/>
          <w:szCs w:val="28"/>
          <w:rtl/>
          <w:lang w:bidi="fa-IR"/>
        </w:rPr>
        <w:t>در صورت وجود قرینه</w:t>
      </w:r>
      <w:r w:rsidR="00733636" w:rsidRPr="001A1410">
        <w:rPr>
          <w:rFonts w:ascii="IRBadr" w:hAnsi="IRBadr" w:cs="IRBadr"/>
          <w:sz w:val="28"/>
          <w:szCs w:val="28"/>
          <w:rtl/>
          <w:lang w:bidi="fa-IR"/>
        </w:rPr>
        <w:t xml:space="preserve"> موجب فساد نیست. </w:t>
      </w:r>
      <w:r w:rsidR="00DA1398" w:rsidRPr="001A1410">
        <w:rPr>
          <w:rFonts w:ascii="IRBadr" w:hAnsi="IRBadr" w:cs="IRBadr"/>
          <w:sz w:val="28"/>
          <w:szCs w:val="28"/>
          <w:rtl/>
          <w:lang w:bidi="fa-IR"/>
        </w:rPr>
        <w:t>همان‌طور</w:t>
      </w:r>
      <w:r w:rsidR="00733636" w:rsidRPr="001A1410">
        <w:rPr>
          <w:rFonts w:ascii="IRBadr" w:hAnsi="IRBadr" w:cs="IRBadr"/>
          <w:sz w:val="28"/>
          <w:szCs w:val="28"/>
          <w:rtl/>
          <w:lang w:bidi="fa-IR"/>
        </w:rPr>
        <w:t xml:space="preserve"> که نهی تنزیهی را با امر </w:t>
      </w:r>
      <w:r w:rsidR="00F12E77">
        <w:rPr>
          <w:rFonts w:ascii="IRBadr" w:hAnsi="IRBadr" w:cs="IRBadr"/>
          <w:sz w:val="28"/>
          <w:szCs w:val="28"/>
          <w:rtl/>
          <w:lang w:bidi="fa-IR"/>
        </w:rPr>
        <w:t>قابل‌جمع</w:t>
      </w:r>
      <w:r w:rsidR="00733636" w:rsidRPr="001A1410">
        <w:rPr>
          <w:rFonts w:ascii="IRBadr" w:hAnsi="IRBadr" w:cs="IRBadr"/>
          <w:sz w:val="28"/>
          <w:szCs w:val="28"/>
          <w:rtl/>
          <w:lang w:bidi="fa-IR"/>
        </w:rPr>
        <w:t xml:space="preserve"> دانستیم، در اینجا نیز شاید عبادت درست باشد.</w:t>
      </w:r>
    </w:p>
    <w:p w:rsidR="00733636" w:rsidRPr="001A1410" w:rsidRDefault="00733636" w:rsidP="00733636">
      <w:pPr>
        <w:bidi/>
        <w:jc w:val="both"/>
        <w:rPr>
          <w:rFonts w:ascii="IRBadr" w:hAnsi="IRBadr" w:cs="IRBadr"/>
          <w:sz w:val="28"/>
          <w:szCs w:val="28"/>
          <w:rtl/>
          <w:lang w:bidi="fa-IR"/>
        </w:rPr>
      </w:pPr>
      <w:r w:rsidRPr="001A1410">
        <w:rPr>
          <w:rFonts w:ascii="IRBadr" w:hAnsi="IRBadr" w:cs="IRBadr"/>
          <w:sz w:val="28"/>
          <w:szCs w:val="28"/>
          <w:rtl/>
          <w:lang w:bidi="fa-IR"/>
        </w:rPr>
        <w:t>مشهور می‌گوید نهی در عبادت مطلقاً باعث بطلان عبادت است. اما ما نمی‌گوییم که محال عقلی نیست ولی ظهورات می‌گوید که موجب فساد است. ما در اینجا شاهد حکم عقلی نیستیم.</w:t>
      </w:r>
    </w:p>
    <w:p w:rsidR="00820950" w:rsidRPr="001A1410" w:rsidRDefault="00820950" w:rsidP="00FC5617">
      <w:pPr>
        <w:pStyle w:val="Heading4"/>
        <w:rPr>
          <w:rFonts w:ascii="IRBadr" w:hAnsi="IRBadr" w:cs="IRBadr"/>
          <w:rtl/>
        </w:rPr>
      </w:pPr>
      <w:bookmarkStart w:id="6" w:name="_Toc428376553"/>
      <w:r w:rsidRPr="001A1410">
        <w:rPr>
          <w:rFonts w:ascii="IRBadr" w:hAnsi="IRBadr" w:cs="IRBadr"/>
          <w:rtl/>
        </w:rPr>
        <w:t>نکته: قول نایاب در عامه</w:t>
      </w:r>
      <w:bookmarkEnd w:id="6"/>
    </w:p>
    <w:p w:rsidR="00820950" w:rsidRPr="001A1410" w:rsidRDefault="00820950" w:rsidP="00820950">
      <w:pPr>
        <w:bidi/>
        <w:jc w:val="both"/>
        <w:rPr>
          <w:rFonts w:ascii="IRBadr" w:hAnsi="IRBadr" w:cs="IRBadr"/>
          <w:sz w:val="28"/>
          <w:szCs w:val="28"/>
          <w:rtl/>
          <w:lang w:bidi="fa-IR"/>
        </w:rPr>
      </w:pPr>
      <w:r w:rsidRPr="001A1410">
        <w:rPr>
          <w:rFonts w:ascii="IRBadr" w:hAnsi="IRBadr" w:cs="IRBadr"/>
          <w:sz w:val="28"/>
          <w:szCs w:val="28"/>
          <w:rtl/>
          <w:lang w:bidi="fa-IR"/>
        </w:rPr>
        <w:t>قولی در روایات وجود دارد که نهی در عبادت موجب فساد نیست بلکه موجب صحت عبادت است. این قول نادری است که بعضی از عامه دارند.</w:t>
      </w:r>
    </w:p>
    <w:p w:rsidR="007D52F0" w:rsidRPr="001A1410" w:rsidRDefault="00DA1398" w:rsidP="00FC5617">
      <w:pPr>
        <w:pStyle w:val="Heading3"/>
        <w:bidi/>
        <w:rPr>
          <w:rFonts w:ascii="IRBadr" w:hAnsi="IRBadr" w:cs="IRBadr"/>
          <w:rtl/>
        </w:rPr>
      </w:pPr>
      <w:bookmarkStart w:id="7" w:name="_Toc428376554"/>
      <w:r w:rsidRPr="001A1410">
        <w:rPr>
          <w:rFonts w:ascii="IRBadr" w:hAnsi="IRBadr" w:cs="IRBadr"/>
          <w:rtl/>
        </w:rPr>
        <w:t>خلاصه بحث</w:t>
      </w:r>
      <w:bookmarkEnd w:id="7"/>
    </w:p>
    <w:p w:rsidR="007D52F0" w:rsidRPr="001A1410" w:rsidRDefault="00DA1398" w:rsidP="00F41E51">
      <w:pPr>
        <w:bidi/>
        <w:jc w:val="both"/>
        <w:rPr>
          <w:rFonts w:ascii="IRBadr" w:hAnsi="IRBadr" w:cs="IRBadr"/>
          <w:sz w:val="28"/>
          <w:szCs w:val="28"/>
          <w:rtl/>
          <w:lang w:bidi="fa-IR"/>
        </w:rPr>
      </w:pPr>
      <w:r w:rsidRPr="001A1410">
        <w:rPr>
          <w:rFonts w:ascii="IRBadr" w:hAnsi="IRBadr" w:cs="IRBadr"/>
          <w:sz w:val="28"/>
          <w:szCs w:val="28"/>
          <w:rtl/>
          <w:lang w:bidi="fa-IR"/>
        </w:rPr>
        <w:t>همان‌طور</w:t>
      </w:r>
      <w:r w:rsidR="007D52F0" w:rsidRPr="001A1410">
        <w:rPr>
          <w:rFonts w:ascii="IRBadr" w:hAnsi="IRBadr" w:cs="IRBadr"/>
          <w:sz w:val="28"/>
          <w:szCs w:val="28"/>
          <w:rtl/>
          <w:lang w:bidi="fa-IR"/>
        </w:rPr>
        <w:t xml:space="preserve"> که عرض کردیم</w:t>
      </w:r>
      <w:r w:rsidR="005634A6" w:rsidRPr="001A1410">
        <w:rPr>
          <w:rFonts w:ascii="IRBadr" w:hAnsi="IRBadr" w:cs="IRBadr"/>
          <w:sz w:val="28"/>
          <w:szCs w:val="28"/>
          <w:rtl/>
          <w:lang w:bidi="fa-IR"/>
        </w:rPr>
        <w:t xml:space="preserve"> در مبحث</w:t>
      </w:r>
      <w:r w:rsidR="004D52F6" w:rsidRPr="001A1410">
        <w:rPr>
          <w:rFonts w:ascii="IRBadr" w:hAnsi="IRBadr" w:cs="IRBadr"/>
          <w:sz w:val="28"/>
          <w:szCs w:val="28"/>
          <w:rtl/>
          <w:lang w:bidi="fa-IR"/>
        </w:rPr>
        <w:t xml:space="preserve"> </w:t>
      </w:r>
      <w:r w:rsidR="00F12E77">
        <w:rPr>
          <w:rFonts w:ascii="IRBadr" w:hAnsi="IRBadr" w:cs="IRBadr"/>
          <w:sz w:val="28"/>
          <w:szCs w:val="28"/>
          <w:rtl/>
          <w:lang w:bidi="fa-IR"/>
        </w:rPr>
        <w:t>موردنظر</w:t>
      </w:r>
      <w:r w:rsidR="00D176F2" w:rsidRPr="001A1410">
        <w:rPr>
          <w:rFonts w:ascii="IRBadr" w:hAnsi="IRBadr" w:cs="IRBadr"/>
          <w:sz w:val="28"/>
          <w:szCs w:val="28"/>
          <w:rtl/>
          <w:lang w:bidi="fa-IR"/>
        </w:rPr>
        <w:t>،</w:t>
      </w:r>
      <w:r w:rsidR="004D52F6" w:rsidRPr="001A1410">
        <w:rPr>
          <w:rFonts w:ascii="IRBadr" w:hAnsi="IRBadr" w:cs="IRBadr"/>
          <w:sz w:val="28"/>
          <w:szCs w:val="28"/>
          <w:rtl/>
          <w:lang w:bidi="fa-IR"/>
        </w:rPr>
        <w:t xml:space="preserve"> دو</w:t>
      </w:r>
      <w:r w:rsidR="005634A6" w:rsidRPr="001A1410">
        <w:rPr>
          <w:rFonts w:ascii="IRBadr" w:hAnsi="IRBadr" w:cs="IRBadr"/>
          <w:sz w:val="28"/>
          <w:szCs w:val="28"/>
          <w:rtl/>
          <w:lang w:bidi="fa-IR"/>
        </w:rPr>
        <w:t xml:space="preserve"> مقام وجود دارد. مقام اول:</w:t>
      </w:r>
      <w:r w:rsidR="004D52F6" w:rsidRPr="001A1410">
        <w:rPr>
          <w:rFonts w:ascii="IRBadr" w:hAnsi="IRBadr" w:cs="IRBadr"/>
          <w:sz w:val="28"/>
          <w:szCs w:val="28"/>
          <w:rtl/>
          <w:lang w:bidi="fa-IR"/>
        </w:rPr>
        <w:t xml:space="preserve"> نهی</w:t>
      </w:r>
      <w:r w:rsidR="005634A6" w:rsidRPr="001A1410">
        <w:rPr>
          <w:rFonts w:ascii="IRBadr" w:hAnsi="IRBadr" w:cs="IRBadr"/>
          <w:sz w:val="28"/>
          <w:szCs w:val="28"/>
          <w:rtl/>
          <w:lang w:bidi="fa-IR"/>
        </w:rPr>
        <w:t xml:space="preserve"> در عبادت</w:t>
      </w:r>
      <w:r w:rsidR="00F41E51" w:rsidRPr="001A1410">
        <w:rPr>
          <w:rFonts w:ascii="IRBadr" w:hAnsi="IRBadr" w:cs="IRBadr"/>
          <w:sz w:val="28"/>
          <w:szCs w:val="28"/>
          <w:rtl/>
          <w:lang w:bidi="fa-IR"/>
        </w:rPr>
        <w:t xml:space="preserve"> بود که پنج مبحث را </w:t>
      </w:r>
      <w:r w:rsidR="00F12E77">
        <w:rPr>
          <w:rFonts w:ascii="IRBadr" w:hAnsi="IRBadr" w:cs="IRBadr"/>
          <w:sz w:val="28"/>
          <w:szCs w:val="28"/>
          <w:rtl/>
          <w:lang w:bidi="fa-IR"/>
        </w:rPr>
        <w:t>موردبررسی</w:t>
      </w:r>
      <w:r w:rsidR="00F41E51" w:rsidRPr="001A1410">
        <w:rPr>
          <w:rFonts w:ascii="IRBadr" w:hAnsi="IRBadr" w:cs="IRBadr"/>
          <w:sz w:val="28"/>
          <w:szCs w:val="28"/>
          <w:rtl/>
          <w:lang w:bidi="fa-IR"/>
        </w:rPr>
        <w:t xml:space="preserve"> قرار دادیم.</w:t>
      </w:r>
      <w:r w:rsidR="004D52F6" w:rsidRPr="001A1410">
        <w:rPr>
          <w:rFonts w:ascii="IRBadr" w:hAnsi="IRBadr" w:cs="IRBadr"/>
          <w:sz w:val="28"/>
          <w:szCs w:val="28"/>
          <w:rtl/>
          <w:lang w:bidi="fa-IR"/>
        </w:rPr>
        <w:t xml:space="preserve"> مقام</w:t>
      </w:r>
      <w:r w:rsidR="005634A6" w:rsidRPr="001A1410">
        <w:rPr>
          <w:rFonts w:ascii="IRBadr" w:hAnsi="IRBadr" w:cs="IRBadr"/>
          <w:sz w:val="28"/>
          <w:szCs w:val="28"/>
          <w:rtl/>
          <w:lang w:bidi="fa-IR"/>
        </w:rPr>
        <w:t xml:space="preserve"> دوم نهی در</w:t>
      </w:r>
      <w:r w:rsidR="004D52F6" w:rsidRPr="001A1410">
        <w:rPr>
          <w:rFonts w:ascii="IRBadr" w:hAnsi="IRBadr" w:cs="IRBadr"/>
          <w:sz w:val="28"/>
          <w:szCs w:val="28"/>
          <w:rtl/>
          <w:lang w:bidi="fa-IR"/>
        </w:rPr>
        <w:t xml:space="preserve"> </w:t>
      </w:r>
      <w:r w:rsidR="005634A6" w:rsidRPr="001A1410">
        <w:rPr>
          <w:rFonts w:ascii="IRBadr" w:hAnsi="IRBadr" w:cs="IRBadr"/>
          <w:sz w:val="28"/>
          <w:szCs w:val="28"/>
          <w:rtl/>
          <w:lang w:bidi="fa-IR"/>
        </w:rPr>
        <w:t>معاملات است.</w:t>
      </w:r>
    </w:p>
    <w:p w:rsidR="005634A6" w:rsidRPr="001A1410" w:rsidRDefault="005634A6" w:rsidP="00FC5617">
      <w:pPr>
        <w:pStyle w:val="Heading1"/>
        <w:rPr>
          <w:rFonts w:ascii="IRBadr" w:hAnsi="IRBadr"/>
          <w:rtl/>
        </w:rPr>
      </w:pPr>
      <w:bookmarkStart w:id="8" w:name="_Toc428376555"/>
      <w:r w:rsidRPr="001A1410">
        <w:rPr>
          <w:rFonts w:ascii="IRBadr" w:hAnsi="IRBadr"/>
          <w:rtl/>
        </w:rPr>
        <w:t>نهی در معاملات</w:t>
      </w:r>
      <w:bookmarkEnd w:id="8"/>
    </w:p>
    <w:p w:rsidR="005634A6" w:rsidRPr="001A1410" w:rsidRDefault="005634A6" w:rsidP="00D176F2">
      <w:pPr>
        <w:bidi/>
        <w:jc w:val="both"/>
        <w:rPr>
          <w:rFonts w:ascii="IRBadr" w:hAnsi="IRBadr" w:cs="IRBadr"/>
          <w:sz w:val="28"/>
          <w:szCs w:val="28"/>
          <w:rtl/>
          <w:lang w:bidi="fa-IR"/>
        </w:rPr>
      </w:pPr>
      <w:r w:rsidRPr="001A1410">
        <w:rPr>
          <w:rFonts w:ascii="IRBadr" w:hAnsi="IRBadr" w:cs="IRBadr"/>
          <w:sz w:val="28"/>
          <w:szCs w:val="28"/>
          <w:rtl/>
          <w:lang w:bidi="fa-IR"/>
        </w:rPr>
        <w:t>در این قسمت بررسی می‌کنیم که آیا نهی در معاملات</w:t>
      </w:r>
      <w:r w:rsidR="00F41E51" w:rsidRPr="001A1410">
        <w:rPr>
          <w:rFonts w:ascii="IRBadr" w:hAnsi="IRBadr" w:cs="IRBadr"/>
          <w:sz w:val="28"/>
          <w:szCs w:val="28"/>
          <w:rtl/>
          <w:lang w:bidi="fa-IR"/>
        </w:rPr>
        <w:t xml:space="preserve"> باعث بطلان معامله می‌شود یا خیر؟ نهی تحریمی در غیر عبادت را </w:t>
      </w:r>
      <w:r w:rsidR="00F12E77">
        <w:rPr>
          <w:rFonts w:ascii="IRBadr" w:hAnsi="IRBadr" w:cs="IRBadr"/>
          <w:sz w:val="28"/>
          <w:szCs w:val="28"/>
          <w:rtl/>
          <w:lang w:bidi="fa-IR"/>
        </w:rPr>
        <w:t>موردبحث</w:t>
      </w:r>
      <w:r w:rsidR="00F41E51" w:rsidRPr="001A1410">
        <w:rPr>
          <w:rFonts w:ascii="IRBadr" w:hAnsi="IRBadr" w:cs="IRBadr"/>
          <w:sz w:val="28"/>
          <w:szCs w:val="28"/>
          <w:rtl/>
          <w:lang w:bidi="fa-IR"/>
        </w:rPr>
        <w:t xml:space="preserve"> قرار می‌دهیم</w:t>
      </w:r>
      <w:r w:rsidR="00D176F2" w:rsidRPr="001A1410">
        <w:rPr>
          <w:rFonts w:ascii="IRBadr" w:hAnsi="IRBadr" w:cs="IRBadr"/>
          <w:sz w:val="28"/>
          <w:szCs w:val="28"/>
          <w:rtl/>
          <w:lang w:bidi="fa-IR"/>
        </w:rPr>
        <w:t>. در این مورد نیز باید مقدماتی را بیان کنیم</w:t>
      </w:r>
    </w:p>
    <w:p w:rsidR="00D176F2" w:rsidRPr="001A1410" w:rsidRDefault="00D176F2" w:rsidP="004D52F6">
      <w:pPr>
        <w:pStyle w:val="Heading2"/>
        <w:bidi/>
        <w:rPr>
          <w:rFonts w:ascii="IRBadr" w:hAnsi="IRBadr" w:cs="IRBadr"/>
          <w:rtl/>
        </w:rPr>
      </w:pPr>
      <w:bookmarkStart w:id="9" w:name="_Toc428376556"/>
      <w:r w:rsidRPr="001A1410">
        <w:rPr>
          <w:rFonts w:ascii="IRBadr" w:hAnsi="IRBadr" w:cs="IRBadr"/>
          <w:rtl/>
        </w:rPr>
        <w:lastRenderedPageBreak/>
        <w:t>مقدمات</w:t>
      </w:r>
      <w:bookmarkEnd w:id="9"/>
    </w:p>
    <w:p w:rsidR="00D176F2" w:rsidRPr="001A1410" w:rsidRDefault="00D176F2" w:rsidP="004D52F6">
      <w:pPr>
        <w:pStyle w:val="Heading3"/>
        <w:bidi/>
        <w:rPr>
          <w:rFonts w:ascii="IRBadr" w:hAnsi="IRBadr" w:cs="IRBadr"/>
          <w:rtl/>
        </w:rPr>
      </w:pPr>
      <w:bookmarkStart w:id="10" w:name="_Toc428376557"/>
      <w:r w:rsidRPr="001A1410">
        <w:rPr>
          <w:rFonts w:ascii="IRBadr" w:hAnsi="IRBadr" w:cs="IRBadr"/>
          <w:rtl/>
        </w:rPr>
        <w:t>مقدمه اول</w:t>
      </w:r>
      <w:bookmarkEnd w:id="10"/>
    </w:p>
    <w:p w:rsidR="001F43B7" w:rsidRPr="001A1410" w:rsidRDefault="00DA1398" w:rsidP="001F43B7">
      <w:pPr>
        <w:bidi/>
        <w:jc w:val="both"/>
        <w:rPr>
          <w:rFonts w:ascii="IRBadr" w:hAnsi="IRBadr" w:cs="IRBadr"/>
          <w:sz w:val="28"/>
          <w:szCs w:val="28"/>
          <w:rtl/>
          <w:lang w:bidi="fa-IR"/>
        </w:rPr>
      </w:pPr>
      <w:r w:rsidRPr="001A1410">
        <w:rPr>
          <w:rFonts w:ascii="IRBadr" w:hAnsi="IRBadr" w:cs="IRBadr"/>
          <w:sz w:val="28"/>
          <w:szCs w:val="28"/>
          <w:rtl/>
          <w:lang w:bidi="fa-IR"/>
        </w:rPr>
        <w:t>در این</w:t>
      </w:r>
      <w:r w:rsidR="001F43B7" w:rsidRPr="001A1410">
        <w:rPr>
          <w:rFonts w:ascii="IRBadr" w:hAnsi="IRBadr" w:cs="IRBadr"/>
          <w:sz w:val="28"/>
          <w:szCs w:val="28"/>
          <w:rtl/>
          <w:lang w:bidi="fa-IR"/>
        </w:rPr>
        <w:t xml:space="preserve"> مقدمه نکاتی وجود دارد:</w:t>
      </w:r>
    </w:p>
    <w:p w:rsidR="00D176F2" w:rsidRPr="001A1410" w:rsidRDefault="001F43B7" w:rsidP="00D176F2">
      <w:pPr>
        <w:bidi/>
        <w:jc w:val="both"/>
        <w:rPr>
          <w:rFonts w:ascii="IRBadr" w:hAnsi="IRBadr" w:cs="IRBadr"/>
          <w:sz w:val="28"/>
          <w:szCs w:val="28"/>
          <w:rtl/>
          <w:lang w:bidi="fa-IR"/>
        </w:rPr>
      </w:pPr>
      <w:r w:rsidRPr="001A1410">
        <w:rPr>
          <w:rFonts w:ascii="IRBadr" w:hAnsi="IRBadr" w:cs="IRBadr"/>
          <w:sz w:val="28"/>
          <w:szCs w:val="28"/>
          <w:rtl/>
          <w:lang w:bidi="fa-IR"/>
        </w:rPr>
        <w:t>1.</w:t>
      </w:r>
      <w:r w:rsidR="004D52F6" w:rsidRPr="001A1410">
        <w:rPr>
          <w:rFonts w:ascii="IRBadr" w:hAnsi="IRBadr" w:cs="IRBadr"/>
          <w:sz w:val="28"/>
          <w:szCs w:val="28"/>
          <w:rtl/>
          <w:lang w:bidi="fa-IR"/>
        </w:rPr>
        <w:t xml:space="preserve"> مقصود</w:t>
      </w:r>
      <w:r w:rsidR="00D176F2" w:rsidRPr="001A1410">
        <w:rPr>
          <w:rFonts w:ascii="IRBadr" w:hAnsi="IRBadr" w:cs="IRBadr"/>
          <w:sz w:val="28"/>
          <w:szCs w:val="28"/>
          <w:rtl/>
          <w:lang w:bidi="fa-IR"/>
        </w:rPr>
        <w:t xml:space="preserve"> </w:t>
      </w:r>
      <w:r w:rsidR="006F2C36" w:rsidRPr="001A1410">
        <w:rPr>
          <w:rFonts w:ascii="IRBadr" w:hAnsi="IRBadr" w:cs="IRBadr"/>
          <w:sz w:val="28"/>
          <w:szCs w:val="28"/>
          <w:rtl/>
          <w:lang w:bidi="fa-IR"/>
        </w:rPr>
        <w:t xml:space="preserve">از نهی در اینجا، نهی تکلیفی تحریمی است. نهی غیر تکلیفی که ارشاد به فساد است، شامل بحث ما نیست. نهی در عبادات، غالباً ارشاد به فساد است اما در معاملات </w:t>
      </w:r>
      <w:r w:rsidR="00DA1398" w:rsidRPr="001A1410">
        <w:rPr>
          <w:rFonts w:ascii="IRBadr" w:hAnsi="IRBadr" w:cs="IRBadr"/>
          <w:sz w:val="28"/>
          <w:szCs w:val="28"/>
          <w:rtl/>
          <w:lang w:bidi="fa-IR"/>
        </w:rPr>
        <w:t>این‌چنین</w:t>
      </w:r>
      <w:r w:rsidR="006F2C36" w:rsidRPr="001A1410">
        <w:rPr>
          <w:rFonts w:ascii="IRBadr" w:hAnsi="IRBadr" w:cs="IRBadr"/>
          <w:sz w:val="28"/>
          <w:szCs w:val="28"/>
          <w:rtl/>
          <w:lang w:bidi="fa-IR"/>
        </w:rPr>
        <w:t xml:space="preserve"> نیست. </w:t>
      </w:r>
      <w:r w:rsidR="007A5057" w:rsidRPr="001A1410">
        <w:rPr>
          <w:rFonts w:ascii="IRBadr" w:hAnsi="IRBadr" w:cs="IRBadr"/>
          <w:sz w:val="28"/>
          <w:szCs w:val="28"/>
          <w:rtl/>
          <w:lang w:bidi="fa-IR"/>
        </w:rPr>
        <w:t xml:space="preserve">در جایی که ارشاد به بطلان باشد، بطلان </w:t>
      </w:r>
      <w:r w:rsidR="004D52F6" w:rsidRPr="001A1410">
        <w:rPr>
          <w:rFonts w:ascii="IRBadr" w:hAnsi="IRBadr" w:cs="IRBadr"/>
          <w:sz w:val="28"/>
          <w:szCs w:val="28"/>
          <w:rtl/>
          <w:lang w:bidi="fa-IR"/>
        </w:rPr>
        <w:t>کاملاً</w:t>
      </w:r>
      <w:r w:rsidR="007A5057" w:rsidRPr="001A1410">
        <w:rPr>
          <w:rFonts w:ascii="IRBadr" w:hAnsi="IRBadr" w:cs="IRBadr"/>
          <w:sz w:val="28"/>
          <w:szCs w:val="28"/>
          <w:rtl/>
          <w:lang w:bidi="fa-IR"/>
        </w:rPr>
        <w:t xml:space="preserve"> واضح است.</w:t>
      </w:r>
    </w:p>
    <w:p w:rsidR="007A5057" w:rsidRPr="001A1410" w:rsidRDefault="001F43B7" w:rsidP="007A5057">
      <w:pPr>
        <w:bidi/>
        <w:jc w:val="both"/>
        <w:rPr>
          <w:rFonts w:ascii="IRBadr" w:hAnsi="IRBadr" w:cs="IRBadr"/>
          <w:sz w:val="28"/>
          <w:szCs w:val="28"/>
          <w:rtl/>
          <w:lang w:bidi="fa-IR"/>
        </w:rPr>
      </w:pPr>
      <w:r w:rsidRPr="001A1410">
        <w:rPr>
          <w:rFonts w:ascii="IRBadr" w:hAnsi="IRBadr" w:cs="IRBadr"/>
          <w:sz w:val="28"/>
          <w:szCs w:val="28"/>
          <w:rtl/>
          <w:lang w:bidi="fa-IR"/>
        </w:rPr>
        <w:t>2.</w:t>
      </w:r>
      <w:r w:rsidR="004D52F6" w:rsidRPr="001A1410">
        <w:rPr>
          <w:rFonts w:ascii="IRBadr" w:hAnsi="IRBadr" w:cs="IRBadr"/>
          <w:sz w:val="28"/>
          <w:szCs w:val="28"/>
          <w:rtl/>
          <w:lang w:bidi="fa-IR"/>
        </w:rPr>
        <w:t xml:space="preserve"> نکته</w:t>
      </w:r>
      <w:r w:rsidR="007A5057" w:rsidRPr="001A1410">
        <w:rPr>
          <w:rFonts w:ascii="IRBadr" w:hAnsi="IRBadr" w:cs="IRBadr"/>
          <w:sz w:val="28"/>
          <w:szCs w:val="28"/>
          <w:rtl/>
          <w:lang w:bidi="fa-IR"/>
        </w:rPr>
        <w:t xml:space="preserve"> بعد این است که نهی در اینجا تحریمی است و تنزیهی نیست. اگر نهی تنزیهی باشد،</w:t>
      </w:r>
      <w:r w:rsidR="004D52F6" w:rsidRPr="001A1410">
        <w:rPr>
          <w:rFonts w:ascii="IRBadr" w:hAnsi="IRBadr" w:cs="IRBadr"/>
          <w:sz w:val="28"/>
          <w:szCs w:val="28"/>
          <w:rtl/>
          <w:lang w:bidi="fa-IR"/>
        </w:rPr>
        <w:t xml:space="preserve"> ظهور</w:t>
      </w:r>
      <w:r w:rsidR="007A5057" w:rsidRPr="001A1410">
        <w:rPr>
          <w:rFonts w:ascii="IRBadr" w:hAnsi="IRBadr" w:cs="IRBadr"/>
          <w:sz w:val="28"/>
          <w:szCs w:val="28"/>
          <w:rtl/>
          <w:lang w:bidi="fa-IR"/>
        </w:rPr>
        <w:t xml:space="preserve"> در فساد و بطلان ندارد بلکه نهی تنزیهی دلالت بر صحت نیز می‌کند.</w:t>
      </w:r>
    </w:p>
    <w:p w:rsidR="001F43B7" w:rsidRPr="001A1410" w:rsidRDefault="001F43B7" w:rsidP="00310674">
      <w:pPr>
        <w:bidi/>
        <w:jc w:val="both"/>
        <w:rPr>
          <w:rFonts w:ascii="IRBadr" w:hAnsi="IRBadr" w:cs="IRBadr"/>
          <w:sz w:val="28"/>
          <w:szCs w:val="28"/>
          <w:rtl/>
          <w:lang w:bidi="fa-IR"/>
        </w:rPr>
      </w:pPr>
      <w:r w:rsidRPr="001A1410">
        <w:rPr>
          <w:rFonts w:ascii="IRBadr" w:hAnsi="IRBadr" w:cs="IRBadr"/>
          <w:sz w:val="28"/>
          <w:szCs w:val="28"/>
          <w:rtl/>
          <w:lang w:bidi="fa-IR"/>
        </w:rPr>
        <w:t>3.</w:t>
      </w:r>
      <w:r w:rsidR="004D52F6" w:rsidRPr="001A1410">
        <w:rPr>
          <w:rFonts w:ascii="IRBadr" w:hAnsi="IRBadr" w:cs="IRBadr"/>
          <w:sz w:val="28"/>
          <w:szCs w:val="28"/>
          <w:rtl/>
          <w:lang w:bidi="fa-IR"/>
        </w:rPr>
        <w:t xml:space="preserve"> گاهی</w:t>
      </w:r>
      <w:r w:rsidRPr="001A1410">
        <w:rPr>
          <w:rFonts w:ascii="IRBadr" w:hAnsi="IRBadr" w:cs="IRBadr"/>
          <w:sz w:val="28"/>
          <w:szCs w:val="28"/>
          <w:rtl/>
          <w:lang w:bidi="fa-IR"/>
        </w:rPr>
        <w:t xml:space="preserve"> نهی تکلیفی به نتیجه معامله تعلق می‌گیرد که آن مستلزم فساد است و مح</w:t>
      </w:r>
      <w:r w:rsidR="00704563" w:rsidRPr="001A1410">
        <w:rPr>
          <w:rFonts w:ascii="IRBadr" w:hAnsi="IRBadr" w:cs="IRBadr"/>
          <w:sz w:val="28"/>
          <w:szCs w:val="28"/>
          <w:rtl/>
          <w:lang w:bidi="fa-IR"/>
        </w:rPr>
        <w:t xml:space="preserve">ل بحث نیست. صحیح بودن یک معامله یعنی خریدار و فروشنده </w:t>
      </w:r>
      <w:r w:rsidR="004D52F6" w:rsidRPr="001A1410">
        <w:rPr>
          <w:rFonts w:ascii="IRBadr" w:hAnsi="IRBadr" w:cs="IRBadr"/>
          <w:sz w:val="28"/>
          <w:szCs w:val="28"/>
          <w:rtl/>
          <w:lang w:bidi="fa-IR"/>
        </w:rPr>
        <w:t>می‌توانند</w:t>
      </w:r>
      <w:r w:rsidR="00704563" w:rsidRPr="001A1410">
        <w:rPr>
          <w:rFonts w:ascii="IRBadr" w:hAnsi="IRBadr" w:cs="IRBadr"/>
          <w:sz w:val="28"/>
          <w:szCs w:val="28"/>
          <w:rtl/>
          <w:lang w:bidi="fa-IR"/>
        </w:rPr>
        <w:t xml:space="preserve"> در مال و جنس تصرف شرعی داشته باشند. این کار نتیجه همان صحیح</w:t>
      </w:r>
      <w:r w:rsidR="008F1066" w:rsidRPr="001A1410">
        <w:rPr>
          <w:rFonts w:ascii="IRBadr" w:hAnsi="IRBadr" w:cs="IRBadr"/>
          <w:sz w:val="28"/>
          <w:szCs w:val="28"/>
          <w:rtl/>
          <w:lang w:bidi="fa-IR"/>
        </w:rPr>
        <w:t xml:space="preserve"> و باطل بودن معامله است. اگر نهی تکلیفی به نتیجه‌ی یک معامله باشد، قطعاً آن معامله باطل است.</w:t>
      </w:r>
      <w:r w:rsidR="004D52F6" w:rsidRPr="001A1410">
        <w:rPr>
          <w:rFonts w:ascii="IRBadr" w:hAnsi="IRBadr" w:cs="IRBadr"/>
          <w:sz w:val="28"/>
          <w:szCs w:val="28"/>
          <w:rtl/>
          <w:lang w:bidi="fa-IR"/>
        </w:rPr>
        <w:t xml:space="preserve"> اگر</w:t>
      </w:r>
      <w:r w:rsidR="005B180B" w:rsidRPr="001A1410">
        <w:rPr>
          <w:rFonts w:ascii="IRBadr" w:hAnsi="IRBadr" w:cs="IRBadr"/>
          <w:sz w:val="28"/>
          <w:szCs w:val="28"/>
          <w:rtl/>
          <w:lang w:bidi="fa-IR"/>
        </w:rPr>
        <w:t xml:space="preserve"> نهی بر تصرف باشد، حتماً مدلول التزامی آن به دلالت اقتضاء </w:t>
      </w:r>
      <w:r w:rsidR="00310674" w:rsidRPr="001A1410">
        <w:rPr>
          <w:rFonts w:ascii="IRBadr" w:hAnsi="IRBadr" w:cs="IRBadr"/>
          <w:sz w:val="28"/>
          <w:szCs w:val="28"/>
          <w:rtl/>
          <w:lang w:bidi="fa-IR"/>
        </w:rPr>
        <w:t>مفید بطلان معامله است</w:t>
      </w:r>
      <w:r w:rsidR="005B180B" w:rsidRPr="001A1410">
        <w:rPr>
          <w:rFonts w:ascii="IRBadr" w:hAnsi="IRBadr" w:cs="IRBadr"/>
          <w:sz w:val="28"/>
          <w:szCs w:val="28"/>
          <w:rtl/>
          <w:lang w:bidi="fa-IR"/>
        </w:rPr>
        <w:t xml:space="preserve">. </w:t>
      </w:r>
      <w:r w:rsidR="00983A55" w:rsidRPr="001A1410">
        <w:rPr>
          <w:rFonts w:ascii="IRBadr" w:hAnsi="IRBadr" w:cs="IRBadr"/>
          <w:sz w:val="28"/>
          <w:szCs w:val="28"/>
          <w:rtl/>
          <w:lang w:bidi="fa-IR"/>
        </w:rPr>
        <w:t xml:space="preserve">این اقتضا عرفی است </w:t>
      </w:r>
      <w:r w:rsidR="00DA1398" w:rsidRPr="001A1410">
        <w:rPr>
          <w:rFonts w:ascii="IRBadr" w:hAnsi="IRBadr" w:cs="IRBadr"/>
          <w:sz w:val="28"/>
          <w:szCs w:val="28"/>
          <w:rtl/>
          <w:lang w:bidi="fa-IR"/>
        </w:rPr>
        <w:t>و عقلی</w:t>
      </w:r>
      <w:r w:rsidR="00983A55" w:rsidRPr="001A1410">
        <w:rPr>
          <w:rFonts w:ascii="IRBadr" w:hAnsi="IRBadr" w:cs="IRBadr"/>
          <w:sz w:val="28"/>
          <w:szCs w:val="28"/>
          <w:rtl/>
          <w:lang w:bidi="fa-IR"/>
        </w:rPr>
        <w:t xml:space="preserve"> نیست. اگر </w:t>
      </w:r>
      <w:r w:rsidR="00DA1398" w:rsidRPr="001A1410">
        <w:rPr>
          <w:rFonts w:ascii="IRBadr" w:hAnsi="IRBadr" w:cs="IRBadr"/>
          <w:sz w:val="28"/>
          <w:szCs w:val="28"/>
          <w:rtl/>
          <w:lang w:bidi="fa-IR"/>
        </w:rPr>
        <w:t>می‌گوییم</w:t>
      </w:r>
      <w:r w:rsidR="00983A55" w:rsidRPr="001A1410">
        <w:rPr>
          <w:rFonts w:ascii="IRBadr" w:hAnsi="IRBadr" w:cs="IRBadr"/>
          <w:sz w:val="28"/>
          <w:szCs w:val="28"/>
          <w:rtl/>
          <w:lang w:bidi="fa-IR"/>
        </w:rPr>
        <w:t xml:space="preserve"> عقلی نیست به این دلیل که بگوییم شما می‌توانی پول را بگیری و یا جنس را ولی تصرف در آن نباید بکنی. این یک امر موهومی است. </w:t>
      </w:r>
      <w:r w:rsidR="005B180B" w:rsidRPr="001A1410">
        <w:rPr>
          <w:rFonts w:ascii="IRBadr" w:hAnsi="IRBadr" w:cs="IRBadr"/>
          <w:sz w:val="28"/>
          <w:szCs w:val="28"/>
          <w:rtl/>
          <w:lang w:bidi="fa-IR"/>
        </w:rPr>
        <w:t>دلالت اقتضاء یعنی نهی معقول نیست مگر اینکه معامله باطل باشد.</w:t>
      </w:r>
    </w:p>
    <w:p w:rsidR="002F39E3" w:rsidRPr="001A1410" w:rsidRDefault="002F39E3" w:rsidP="002F39E3">
      <w:pPr>
        <w:bidi/>
        <w:jc w:val="both"/>
        <w:rPr>
          <w:rFonts w:ascii="IRBadr" w:hAnsi="IRBadr" w:cs="IRBadr"/>
          <w:sz w:val="28"/>
          <w:szCs w:val="28"/>
          <w:rtl/>
          <w:lang w:bidi="fa-IR"/>
        </w:rPr>
      </w:pPr>
      <w:r w:rsidRPr="001A1410">
        <w:rPr>
          <w:rFonts w:ascii="IRBadr" w:hAnsi="IRBadr" w:cs="IRBadr"/>
          <w:sz w:val="28"/>
          <w:szCs w:val="28"/>
          <w:rtl/>
          <w:lang w:bidi="fa-IR"/>
        </w:rPr>
        <w:t>هر کدام از سه قید بالا نباشد، از محل بحث خارج می‌شود.</w:t>
      </w:r>
    </w:p>
    <w:p w:rsidR="002F39E3" w:rsidRPr="001A1410" w:rsidRDefault="002F39E3" w:rsidP="00FC5617">
      <w:pPr>
        <w:bidi/>
        <w:jc w:val="both"/>
        <w:rPr>
          <w:rFonts w:ascii="IRBadr" w:hAnsi="IRBadr" w:cs="IRBadr"/>
          <w:sz w:val="28"/>
          <w:szCs w:val="28"/>
          <w:rtl/>
          <w:lang w:bidi="fa-IR"/>
        </w:rPr>
      </w:pPr>
      <w:r w:rsidRPr="001A1410">
        <w:rPr>
          <w:rFonts w:ascii="IRBadr" w:hAnsi="IRBadr" w:cs="IRBadr"/>
          <w:sz w:val="28"/>
          <w:szCs w:val="28"/>
          <w:rtl/>
          <w:lang w:bidi="fa-IR"/>
        </w:rPr>
        <w:t>4.</w:t>
      </w:r>
      <w:r w:rsidR="004D52F6" w:rsidRPr="001A1410">
        <w:rPr>
          <w:rFonts w:ascii="IRBadr" w:hAnsi="IRBadr" w:cs="IRBadr"/>
          <w:sz w:val="28"/>
          <w:szCs w:val="28"/>
          <w:rtl/>
          <w:lang w:bidi="fa-IR"/>
        </w:rPr>
        <w:t xml:space="preserve"> نهی</w:t>
      </w:r>
      <w:r w:rsidRPr="001A1410">
        <w:rPr>
          <w:rFonts w:ascii="IRBadr" w:hAnsi="IRBadr" w:cs="IRBadr"/>
          <w:sz w:val="28"/>
          <w:szCs w:val="28"/>
          <w:rtl/>
          <w:lang w:bidi="fa-IR"/>
        </w:rPr>
        <w:t xml:space="preserve"> در معامله به چه معنا است</w:t>
      </w:r>
      <w:r w:rsidR="00FC5617" w:rsidRPr="001A1410">
        <w:rPr>
          <w:rFonts w:ascii="IRBadr" w:hAnsi="IRBadr" w:cs="IRBadr"/>
          <w:sz w:val="28"/>
          <w:szCs w:val="28"/>
          <w:rtl/>
          <w:lang w:bidi="fa-IR"/>
        </w:rPr>
        <w:t>. آیا نهی به لفظ، انشاء و ... تعلق می‌گیرد؟ این نکته را در مکاسب مفصلاً بحث کردیم.</w:t>
      </w:r>
    </w:p>
    <w:sectPr w:rsidR="002F39E3" w:rsidRPr="001A141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82" w:rsidRDefault="003C3D82" w:rsidP="000D5800">
      <w:r>
        <w:separator/>
      </w:r>
    </w:p>
  </w:endnote>
  <w:endnote w:type="continuationSeparator" w:id="0">
    <w:p w:rsidR="003C3D82" w:rsidRDefault="003C3D8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F12E77">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82" w:rsidRDefault="003C3D82" w:rsidP="00417158">
      <w:pPr>
        <w:bidi/>
      </w:pPr>
      <w:r>
        <w:separator/>
      </w:r>
    </w:p>
  </w:footnote>
  <w:footnote w:type="continuationSeparator" w:id="0">
    <w:p w:rsidR="003C3D82" w:rsidRDefault="003C3D8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C0445D">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5CFF3C3B" wp14:editId="46B68B0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6401ABC5" wp14:editId="2F277EE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0445D">
      <w:rPr>
        <w:rFonts w:ascii="IranNastaliq" w:hAnsi="IranNastaliq" w:cs="IranNastaliq" w:hint="cs"/>
        <w:sz w:val="40"/>
        <w:szCs w:val="40"/>
        <w:rtl/>
      </w:rPr>
      <w:t>4637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2F6" w:rsidRDefault="004D5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1410"/>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071C3"/>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923"/>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6D8A"/>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D82"/>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172D3"/>
    <w:rsid w:val="008205ED"/>
    <w:rsid w:val="00820950"/>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066"/>
    <w:rsid w:val="008F1D21"/>
    <w:rsid w:val="008F244D"/>
    <w:rsid w:val="008F321B"/>
    <w:rsid w:val="008F34DE"/>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57F09"/>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8C6"/>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E77"/>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C364-1F2B-499D-A045-90BA66A8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46</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2015-08-26T13:05:00Z</dcterms:created>
  <dcterms:modified xsi:type="dcterms:W3CDTF">2015-08-27T07:02:00Z</dcterms:modified>
</cp:coreProperties>
</file>