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5C6176" w:rsidRDefault="00C037D8" w:rsidP="00252CF9">
      <w:pPr>
        <w:bidi/>
        <w:spacing w:before="100" w:beforeAutospacing="1" w:after="100" w:afterAutospacing="1" w:line="240" w:lineRule="auto"/>
        <w:jc w:val="both"/>
        <w:rPr>
          <w:rFonts w:ascii="IRBadr" w:hAnsi="IRBadr" w:cs="IRBadr"/>
          <w:sz w:val="28"/>
          <w:szCs w:val="28"/>
          <w:rtl/>
          <w:lang w:bidi="fa-IR"/>
        </w:rPr>
      </w:pPr>
      <w:r w:rsidRPr="005C6176">
        <w:rPr>
          <w:rFonts w:ascii="IRBadr" w:hAnsi="IRBadr" w:cs="IRBadr"/>
          <w:sz w:val="28"/>
          <w:szCs w:val="28"/>
          <w:rtl/>
        </w:rPr>
        <w:t>بسم الله الرحمن الرحی</w:t>
      </w:r>
      <w:r w:rsidR="002B18EB" w:rsidRPr="005C6176">
        <w:rPr>
          <w:rFonts w:ascii="IRBadr" w:hAnsi="IRBadr" w:cs="IRBadr"/>
          <w:sz w:val="28"/>
          <w:szCs w:val="28"/>
          <w:rtl/>
          <w:lang w:bidi="fa-IR"/>
        </w:rPr>
        <w:t>م</w:t>
      </w:r>
    </w:p>
    <w:p w:rsidR="00842BC3" w:rsidRPr="005C6176" w:rsidRDefault="004F642F" w:rsidP="00DA1398">
      <w:pPr>
        <w:bidi/>
        <w:spacing w:before="100" w:beforeAutospacing="1" w:after="100" w:afterAutospacing="1" w:line="240" w:lineRule="auto"/>
        <w:jc w:val="both"/>
        <w:rPr>
          <w:rFonts w:ascii="IRBadr" w:hAnsi="IRBadr" w:cs="IRBadr"/>
          <w:sz w:val="28"/>
          <w:szCs w:val="28"/>
          <w:rtl/>
          <w:lang w:bidi="fa-IR"/>
        </w:rPr>
      </w:pPr>
      <w:r w:rsidRPr="005C6176">
        <w:rPr>
          <w:rFonts w:ascii="IRBadr" w:hAnsi="IRBadr" w:cs="IRBadr"/>
          <w:sz w:val="28"/>
          <w:szCs w:val="28"/>
          <w:rtl/>
          <w:lang w:bidi="fa-IR"/>
        </w:rPr>
        <w:t>فهرست مطالب:</w:t>
      </w:r>
    </w:p>
    <w:p w:rsidR="001720FE" w:rsidRPr="005C6176" w:rsidRDefault="00A14FA7" w:rsidP="001720FE">
      <w:pPr>
        <w:pStyle w:val="TOC1"/>
        <w:tabs>
          <w:tab w:val="right" w:leader="dot" w:pos="9350"/>
        </w:tabs>
        <w:bidi/>
        <w:rPr>
          <w:rFonts w:ascii="IRBadr" w:hAnsi="IRBadr" w:cs="IRBadr"/>
          <w:noProof/>
          <w:szCs w:val="22"/>
        </w:rPr>
      </w:pPr>
      <w:r w:rsidRPr="005C6176">
        <w:rPr>
          <w:rFonts w:ascii="IRBadr" w:hAnsi="IRBadr" w:cs="IRBadr"/>
          <w:sz w:val="28"/>
          <w:rtl/>
        </w:rPr>
        <w:fldChar w:fldCharType="begin"/>
      </w:r>
      <w:r w:rsidRPr="005C6176">
        <w:rPr>
          <w:rFonts w:ascii="IRBadr" w:hAnsi="IRBadr" w:cs="IRBadr"/>
          <w:sz w:val="28"/>
          <w:rtl/>
        </w:rPr>
        <w:instrText xml:space="preserve"> </w:instrText>
      </w:r>
      <w:r w:rsidRPr="005C6176">
        <w:rPr>
          <w:rFonts w:ascii="IRBadr" w:hAnsi="IRBadr" w:cs="IRBadr"/>
          <w:sz w:val="28"/>
        </w:rPr>
        <w:instrText>TOC</w:instrText>
      </w:r>
      <w:r w:rsidRPr="005C6176">
        <w:rPr>
          <w:rFonts w:ascii="IRBadr" w:hAnsi="IRBadr" w:cs="IRBadr"/>
          <w:sz w:val="28"/>
          <w:rtl/>
        </w:rPr>
        <w:instrText xml:space="preserve"> \</w:instrText>
      </w:r>
      <w:r w:rsidRPr="005C6176">
        <w:rPr>
          <w:rFonts w:ascii="IRBadr" w:hAnsi="IRBadr" w:cs="IRBadr"/>
          <w:sz w:val="28"/>
        </w:rPr>
        <w:instrText>o "</w:instrText>
      </w:r>
      <w:r w:rsidRPr="005C6176">
        <w:rPr>
          <w:rFonts w:ascii="IRBadr" w:hAnsi="IRBadr" w:cs="IRBadr"/>
          <w:sz w:val="28"/>
          <w:rtl/>
        </w:rPr>
        <w:instrText>1-4</w:instrText>
      </w:r>
      <w:r w:rsidRPr="005C6176">
        <w:rPr>
          <w:rFonts w:ascii="IRBadr" w:hAnsi="IRBadr" w:cs="IRBadr"/>
          <w:sz w:val="28"/>
        </w:rPr>
        <w:instrText>" \h \z \u</w:instrText>
      </w:r>
      <w:r w:rsidRPr="005C6176">
        <w:rPr>
          <w:rFonts w:ascii="IRBadr" w:hAnsi="IRBadr" w:cs="IRBadr"/>
          <w:sz w:val="28"/>
          <w:rtl/>
        </w:rPr>
        <w:instrText xml:space="preserve"> </w:instrText>
      </w:r>
      <w:r w:rsidRPr="005C6176">
        <w:rPr>
          <w:rFonts w:ascii="IRBadr" w:hAnsi="IRBadr" w:cs="IRBadr"/>
          <w:sz w:val="28"/>
          <w:rtl/>
        </w:rPr>
        <w:fldChar w:fldCharType="separate"/>
      </w:r>
      <w:hyperlink w:anchor="_Toc428469406" w:history="1">
        <w:r w:rsidR="001720FE" w:rsidRPr="005C6176">
          <w:rPr>
            <w:rStyle w:val="Hyperlink"/>
            <w:rFonts w:ascii="IRBadr" w:hAnsi="IRBadr" w:cs="IRBadr"/>
            <w:noProof/>
            <w:rtl/>
          </w:rPr>
          <w:t>مفاهیم</w:t>
        </w:r>
        <w:r w:rsidR="001720FE" w:rsidRPr="005C6176">
          <w:rPr>
            <w:rFonts w:ascii="IRBadr" w:hAnsi="IRBadr" w:cs="IRBadr"/>
            <w:noProof/>
            <w:webHidden/>
          </w:rPr>
          <w:tab/>
        </w:r>
        <w:r w:rsidR="001720FE" w:rsidRPr="005C6176">
          <w:rPr>
            <w:rStyle w:val="Hyperlink"/>
            <w:rFonts w:ascii="IRBadr" w:hAnsi="IRBadr" w:cs="IRBadr"/>
            <w:noProof/>
            <w:rtl/>
          </w:rPr>
          <w:fldChar w:fldCharType="begin"/>
        </w:r>
        <w:r w:rsidR="001720FE" w:rsidRPr="005C6176">
          <w:rPr>
            <w:rFonts w:ascii="IRBadr" w:hAnsi="IRBadr" w:cs="IRBadr"/>
            <w:noProof/>
            <w:webHidden/>
          </w:rPr>
          <w:instrText xml:space="preserve"> PAGEREF _Toc428469406 \h </w:instrText>
        </w:r>
        <w:r w:rsidR="001720FE" w:rsidRPr="005C6176">
          <w:rPr>
            <w:rStyle w:val="Hyperlink"/>
            <w:rFonts w:ascii="IRBadr" w:hAnsi="IRBadr" w:cs="IRBadr"/>
            <w:noProof/>
            <w:rtl/>
          </w:rPr>
        </w:r>
        <w:r w:rsidR="001720FE" w:rsidRPr="005C6176">
          <w:rPr>
            <w:rStyle w:val="Hyperlink"/>
            <w:rFonts w:ascii="IRBadr" w:hAnsi="IRBadr" w:cs="IRBadr"/>
            <w:noProof/>
            <w:rtl/>
          </w:rPr>
          <w:fldChar w:fldCharType="separate"/>
        </w:r>
        <w:r w:rsidR="001720FE" w:rsidRPr="005C6176">
          <w:rPr>
            <w:rFonts w:ascii="IRBadr" w:hAnsi="IRBadr" w:cs="IRBadr"/>
            <w:noProof/>
            <w:webHidden/>
          </w:rPr>
          <w:t>2</w:t>
        </w:r>
        <w:r w:rsidR="001720FE" w:rsidRPr="005C6176">
          <w:rPr>
            <w:rStyle w:val="Hyperlink"/>
            <w:rFonts w:ascii="IRBadr" w:hAnsi="IRBadr" w:cs="IRBadr"/>
            <w:noProof/>
            <w:rtl/>
          </w:rPr>
          <w:fldChar w:fldCharType="end"/>
        </w:r>
      </w:hyperlink>
    </w:p>
    <w:p w:rsidR="001720FE" w:rsidRPr="005C6176" w:rsidRDefault="00A17233" w:rsidP="001720FE">
      <w:pPr>
        <w:pStyle w:val="TOC1"/>
        <w:tabs>
          <w:tab w:val="right" w:leader="dot" w:pos="9350"/>
        </w:tabs>
        <w:bidi/>
        <w:rPr>
          <w:rFonts w:ascii="IRBadr" w:hAnsi="IRBadr" w:cs="IRBadr"/>
          <w:noProof/>
          <w:szCs w:val="22"/>
        </w:rPr>
      </w:pPr>
      <w:hyperlink w:anchor="_Toc428469407" w:history="1">
        <w:r w:rsidR="001720FE" w:rsidRPr="005C6176">
          <w:rPr>
            <w:rStyle w:val="Hyperlink"/>
            <w:rFonts w:ascii="IRBadr" w:hAnsi="IRBadr" w:cs="IRBadr"/>
            <w:noProof/>
            <w:rtl/>
          </w:rPr>
          <w:t>مرور گذشته</w:t>
        </w:r>
        <w:r w:rsidR="001720FE" w:rsidRPr="005C6176">
          <w:rPr>
            <w:rFonts w:ascii="IRBadr" w:hAnsi="IRBadr" w:cs="IRBadr"/>
            <w:noProof/>
            <w:webHidden/>
          </w:rPr>
          <w:tab/>
        </w:r>
        <w:r w:rsidR="001720FE" w:rsidRPr="005C6176">
          <w:rPr>
            <w:rStyle w:val="Hyperlink"/>
            <w:rFonts w:ascii="IRBadr" w:hAnsi="IRBadr" w:cs="IRBadr"/>
            <w:noProof/>
            <w:rtl/>
          </w:rPr>
          <w:fldChar w:fldCharType="begin"/>
        </w:r>
        <w:r w:rsidR="001720FE" w:rsidRPr="005C6176">
          <w:rPr>
            <w:rFonts w:ascii="IRBadr" w:hAnsi="IRBadr" w:cs="IRBadr"/>
            <w:noProof/>
            <w:webHidden/>
          </w:rPr>
          <w:instrText xml:space="preserve"> PAGEREF _Toc428469407 \h </w:instrText>
        </w:r>
        <w:r w:rsidR="001720FE" w:rsidRPr="005C6176">
          <w:rPr>
            <w:rStyle w:val="Hyperlink"/>
            <w:rFonts w:ascii="IRBadr" w:hAnsi="IRBadr" w:cs="IRBadr"/>
            <w:noProof/>
            <w:rtl/>
          </w:rPr>
        </w:r>
        <w:r w:rsidR="001720FE" w:rsidRPr="005C6176">
          <w:rPr>
            <w:rStyle w:val="Hyperlink"/>
            <w:rFonts w:ascii="IRBadr" w:hAnsi="IRBadr" w:cs="IRBadr"/>
            <w:noProof/>
            <w:rtl/>
          </w:rPr>
          <w:fldChar w:fldCharType="separate"/>
        </w:r>
        <w:r w:rsidR="001720FE" w:rsidRPr="005C6176">
          <w:rPr>
            <w:rFonts w:ascii="IRBadr" w:hAnsi="IRBadr" w:cs="IRBadr"/>
            <w:noProof/>
            <w:webHidden/>
          </w:rPr>
          <w:t>2</w:t>
        </w:r>
        <w:r w:rsidR="001720FE" w:rsidRPr="005C6176">
          <w:rPr>
            <w:rStyle w:val="Hyperlink"/>
            <w:rFonts w:ascii="IRBadr" w:hAnsi="IRBadr" w:cs="IRBadr"/>
            <w:noProof/>
            <w:rtl/>
          </w:rPr>
          <w:fldChar w:fldCharType="end"/>
        </w:r>
      </w:hyperlink>
    </w:p>
    <w:p w:rsidR="001720FE" w:rsidRPr="005C6176" w:rsidRDefault="00A17233" w:rsidP="001720FE">
      <w:pPr>
        <w:pStyle w:val="TOC1"/>
        <w:tabs>
          <w:tab w:val="right" w:leader="dot" w:pos="9350"/>
        </w:tabs>
        <w:bidi/>
        <w:rPr>
          <w:rFonts w:ascii="IRBadr" w:hAnsi="IRBadr" w:cs="IRBadr"/>
          <w:noProof/>
          <w:szCs w:val="22"/>
        </w:rPr>
      </w:pPr>
      <w:hyperlink w:anchor="_Toc428469408" w:history="1">
        <w:r w:rsidR="001720FE" w:rsidRPr="005C6176">
          <w:rPr>
            <w:rStyle w:val="Hyperlink"/>
            <w:rFonts w:ascii="IRBadr" w:hAnsi="IRBadr" w:cs="IRBadr"/>
            <w:noProof/>
            <w:rtl/>
          </w:rPr>
          <w:t>تمایز دلالت مفهومی از سایر دلالت‌ها</w:t>
        </w:r>
        <w:r w:rsidR="001720FE" w:rsidRPr="005C6176">
          <w:rPr>
            <w:rFonts w:ascii="IRBadr" w:hAnsi="IRBadr" w:cs="IRBadr"/>
            <w:noProof/>
            <w:webHidden/>
          </w:rPr>
          <w:tab/>
        </w:r>
        <w:r w:rsidR="001720FE" w:rsidRPr="005C6176">
          <w:rPr>
            <w:rStyle w:val="Hyperlink"/>
            <w:rFonts w:ascii="IRBadr" w:hAnsi="IRBadr" w:cs="IRBadr"/>
            <w:noProof/>
            <w:rtl/>
          </w:rPr>
          <w:fldChar w:fldCharType="begin"/>
        </w:r>
        <w:r w:rsidR="001720FE" w:rsidRPr="005C6176">
          <w:rPr>
            <w:rFonts w:ascii="IRBadr" w:hAnsi="IRBadr" w:cs="IRBadr"/>
            <w:noProof/>
            <w:webHidden/>
          </w:rPr>
          <w:instrText xml:space="preserve"> PAGEREF _Toc428469408 \h </w:instrText>
        </w:r>
        <w:r w:rsidR="001720FE" w:rsidRPr="005C6176">
          <w:rPr>
            <w:rStyle w:val="Hyperlink"/>
            <w:rFonts w:ascii="IRBadr" w:hAnsi="IRBadr" w:cs="IRBadr"/>
            <w:noProof/>
            <w:rtl/>
          </w:rPr>
        </w:r>
        <w:r w:rsidR="001720FE" w:rsidRPr="005C6176">
          <w:rPr>
            <w:rStyle w:val="Hyperlink"/>
            <w:rFonts w:ascii="IRBadr" w:hAnsi="IRBadr" w:cs="IRBadr"/>
            <w:noProof/>
            <w:rtl/>
          </w:rPr>
          <w:fldChar w:fldCharType="separate"/>
        </w:r>
        <w:r w:rsidR="001720FE" w:rsidRPr="005C6176">
          <w:rPr>
            <w:rFonts w:ascii="IRBadr" w:hAnsi="IRBadr" w:cs="IRBadr"/>
            <w:noProof/>
            <w:webHidden/>
          </w:rPr>
          <w:t>2</w:t>
        </w:r>
        <w:r w:rsidR="001720FE" w:rsidRPr="005C6176">
          <w:rPr>
            <w:rStyle w:val="Hyperlink"/>
            <w:rFonts w:ascii="IRBadr" w:hAnsi="IRBadr" w:cs="IRBadr"/>
            <w:noProof/>
            <w:rtl/>
          </w:rPr>
          <w:fldChar w:fldCharType="end"/>
        </w:r>
      </w:hyperlink>
    </w:p>
    <w:p w:rsidR="001720FE" w:rsidRPr="005C6176" w:rsidRDefault="00A17233" w:rsidP="001720FE">
      <w:pPr>
        <w:pStyle w:val="TOC2"/>
        <w:tabs>
          <w:tab w:val="right" w:leader="dot" w:pos="9350"/>
        </w:tabs>
        <w:bidi/>
        <w:rPr>
          <w:rFonts w:ascii="IRBadr" w:hAnsi="IRBadr" w:cs="IRBadr"/>
          <w:noProof/>
          <w:szCs w:val="22"/>
        </w:rPr>
      </w:pPr>
      <w:hyperlink w:anchor="_Toc428469409" w:history="1">
        <w:r w:rsidR="001720FE" w:rsidRPr="005C6176">
          <w:rPr>
            <w:rStyle w:val="Hyperlink"/>
            <w:rFonts w:ascii="IRBadr" w:hAnsi="IRBadr" w:cs="IRBadr"/>
            <w:noProof/>
            <w:rtl/>
          </w:rPr>
          <w:t>جواب</w:t>
        </w:r>
        <w:r w:rsidR="001720FE" w:rsidRPr="005C6176">
          <w:rPr>
            <w:rFonts w:ascii="IRBadr" w:hAnsi="IRBadr" w:cs="IRBadr"/>
            <w:noProof/>
            <w:webHidden/>
          </w:rPr>
          <w:tab/>
        </w:r>
        <w:r w:rsidR="001720FE" w:rsidRPr="005C6176">
          <w:rPr>
            <w:rStyle w:val="Hyperlink"/>
            <w:rFonts w:ascii="IRBadr" w:hAnsi="IRBadr" w:cs="IRBadr"/>
            <w:noProof/>
            <w:rtl/>
          </w:rPr>
          <w:fldChar w:fldCharType="begin"/>
        </w:r>
        <w:r w:rsidR="001720FE" w:rsidRPr="005C6176">
          <w:rPr>
            <w:rFonts w:ascii="IRBadr" w:hAnsi="IRBadr" w:cs="IRBadr"/>
            <w:noProof/>
            <w:webHidden/>
          </w:rPr>
          <w:instrText xml:space="preserve"> PAGEREF _Toc428469409 \h </w:instrText>
        </w:r>
        <w:r w:rsidR="001720FE" w:rsidRPr="005C6176">
          <w:rPr>
            <w:rStyle w:val="Hyperlink"/>
            <w:rFonts w:ascii="IRBadr" w:hAnsi="IRBadr" w:cs="IRBadr"/>
            <w:noProof/>
            <w:rtl/>
          </w:rPr>
        </w:r>
        <w:r w:rsidR="001720FE" w:rsidRPr="005C6176">
          <w:rPr>
            <w:rStyle w:val="Hyperlink"/>
            <w:rFonts w:ascii="IRBadr" w:hAnsi="IRBadr" w:cs="IRBadr"/>
            <w:noProof/>
            <w:rtl/>
          </w:rPr>
          <w:fldChar w:fldCharType="separate"/>
        </w:r>
        <w:r w:rsidR="001720FE" w:rsidRPr="005C6176">
          <w:rPr>
            <w:rFonts w:ascii="IRBadr" w:hAnsi="IRBadr" w:cs="IRBadr"/>
            <w:noProof/>
            <w:webHidden/>
          </w:rPr>
          <w:t>2</w:t>
        </w:r>
        <w:r w:rsidR="001720FE" w:rsidRPr="005C6176">
          <w:rPr>
            <w:rStyle w:val="Hyperlink"/>
            <w:rFonts w:ascii="IRBadr" w:hAnsi="IRBadr" w:cs="IRBadr"/>
            <w:noProof/>
            <w:rtl/>
          </w:rPr>
          <w:fldChar w:fldCharType="end"/>
        </w:r>
      </w:hyperlink>
    </w:p>
    <w:p w:rsidR="001720FE" w:rsidRPr="005C6176" w:rsidRDefault="00A17233" w:rsidP="001720FE">
      <w:pPr>
        <w:pStyle w:val="TOC2"/>
        <w:tabs>
          <w:tab w:val="right" w:leader="dot" w:pos="9350"/>
        </w:tabs>
        <w:bidi/>
        <w:rPr>
          <w:rFonts w:ascii="IRBadr" w:hAnsi="IRBadr" w:cs="IRBadr"/>
          <w:noProof/>
          <w:szCs w:val="22"/>
        </w:rPr>
      </w:pPr>
      <w:hyperlink w:anchor="_Toc428469410" w:history="1">
        <w:r w:rsidR="001720FE" w:rsidRPr="005C6176">
          <w:rPr>
            <w:rStyle w:val="Hyperlink"/>
            <w:rFonts w:ascii="IRBadr" w:hAnsi="IRBadr" w:cs="IRBadr"/>
            <w:noProof/>
            <w:rtl/>
          </w:rPr>
          <w:t xml:space="preserve">وجه اول: نظر </w:t>
        </w:r>
        <w:r w:rsidR="00D91779">
          <w:rPr>
            <w:rStyle w:val="Hyperlink"/>
            <w:rFonts w:ascii="IRBadr" w:hAnsi="IRBadr" w:cs="IRBadr"/>
            <w:noProof/>
            <w:rtl/>
          </w:rPr>
          <w:t>آیت‌الله</w:t>
        </w:r>
        <w:r w:rsidR="001720FE" w:rsidRPr="005C6176">
          <w:rPr>
            <w:rStyle w:val="Hyperlink"/>
            <w:rFonts w:ascii="IRBadr" w:hAnsi="IRBadr" w:cs="IRBadr"/>
            <w:noProof/>
            <w:rtl/>
          </w:rPr>
          <w:t xml:space="preserve"> نائینی (ره)</w:t>
        </w:r>
        <w:r w:rsidR="001720FE" w:rsidRPr="005C6176">
          <w:rPr>
            <w:rFonts w:ascii="IRBadr" w:hAnsi="IRBadr" w:cs="IRBadr"/>
            <w:noProof/>
            <w:webHidden/>
          </w:rPr>
          <w:tab/>
        </w:r>
        <w:r w:rsidR="001720FE" w:rsidRPr="005C6176">
          <w:rPr>
            <w:rStyle w:val="Hyperlink"/>
            <w:rFonts w:ascii="IRBadr" w:hAnsi="IRBadr" w:cs="IRBadr"/>
            <w:noProof/>
            <w:rtl/>
          </w:rPr>
          <w:fldChar w:fldCharType="begin"/>
        </w:r>
        <w:r w:rsidR="001720FE" w:rsidRPr="005C6176">
          <w:rPr>
            <w:rFonts w:ascii="IRBadr" w:hAnsi="IRBadr" w:cs="IRBadr"/>
            <w:noProof/>
            <w:webHidden/>
          </w:rPr>
          <w:instrText xml:space="preserve"> PAGEREF _Toc428469410 \h </w:instrText>
        </w:r>
        <w:r w:rsidR="001720FE" w:rsidRPr="005C6176">
          <w:rPr>
            <w:rStyle w:val="Hyperlink"/>
            <w:rFonts w:ascii="IRBadr" w:hAnsi="IRBadr" w:cs="IRBadr"/>
            <w:noProof/>
            <w:rtl/>
          </w:rPr>
        </w:r>
        <w:r w:rsidR="001720FE" w:rsidRPr="005C6176">
          <w:rPr>
            <w:rStyle w:val="Hyperlink"/>
            <w:rFonts w:ascii="IRBadr" w:hAnsi="IRBadr" w:cs="IRBadr"/>
            <w:noProof/>
            <w:rtl/>
          </w:rPr>
          <w:fldChar w:fldCharType="separate"/>
        </w:r>
        <w:r w:rsidR="001720FE" w:rsidRPr="005C6176">
          <w:rPr>
            <w:rFonts w:ascii="IRBadr" w:hAnsi="IRBadr" w:cs="IRBadr"/>
            <w:noProof/>
            <w:webHidden/>
          </w:rPr>
          <w:t>2</w:t>
        </w:r>
        <w:r w:rsidR="001720FE" w:rsidRPr="005C6176">
          <w:rPr>
            <w:rStyle w:val="Hyperlink"/>
            <w:rFonts w:ascii="IRBadr" w:hAnsi="IRBadr" w:cs="IRBadr"/>
            <w:noProof/>
            <w:rtl/>
          </w:rPr>
          <w:fldChar w:fldCharType="end"/>
        </w:r>
      </w:hyperlink>
    </w:p>
    <w:p w:rsidR="001720FE" w:rsidRPr="005C6176" w:rsidRDefault="00A17233" w:rsidP="001720FE">
      <w:pPr>
        <w:pStyle w:val="TOC2"/>
        <w:tabs>
          <w:tab w:val="right" w:leader="dot" w:pos="9350"/>
        </w:tabs>
        <w:bidi/>
        <w:rPr>
          <w:rFonts w:ascii="IRBadr" w:hAnsi="IRBadr" w:cs="IRBadr"/>
          <w:noProof/>
          <w:szCs w:val="22"/>
        </w:rPr>
      </w:pPr>
      <w:hyperlink w:anchor="_Toc428469411" w:history="1">
        <w:r w:rsidR="001720FE" w:rsidRPr="005C6176">
          <w:rPr>
            <w:rStyle w:val="Hyperlink"/>
            <w:rFonts w:ascii="IRBadr" w:hAnsi="IRBadr" w:cs="IRBadr"/>
            <w:noProof/>
            <w:rtl/>
          </w:rPr>
          <w:t xml:space="preserve">اشکالات نظر </w:t>
        </w:r>
        <w:r w:rsidR="00D91779">
          <w:rPr>
            <w:rStyle w:val="Hyperlink"/>
            <w:rFonts w:ascii="IRBadr" w:hAnsi="IRBadr" w:cs="IRBadr"/>
            <w:noProof/>
            <w:rtl/>
          </w:rPr>
          <w:t>آیت‌الله</w:t>
        </w:r>
        <w:r w:rsidR="001720FE" w:rsidRPr="005C6176">
          <w:rPr>
            <w:rStyle w:val="Hyperlink"/>
            <w:rFonts w:ascii="IRBadr" w:hAnsi="IRBadr" w:cs="IRBadr"/>
            <w:noProof/>
            <w:rtl/>
          </w:rPr>
          <w:t xml:space="preserve"> نائینی</w:t>
        </w:r>
        <w:r w:rsidR="001720FE" w:rsidRPr="005C6176">
          <w:rPr>
            <w:rFonts w:ascii="IRBadr" w:hAnsi="IRBadr" w:cs="IRBadr"/>
            <w:noProof/>
            <w:webHidden/>
          </w:rPr>
          <w:tab/>
        </w:r>
        <w:r w:rsidR="001720FE" w:rsidRPr="005C6176">
          <w:rPr>
            <w:rStyle w:val="Hyperlink"/>
            <w:rFonts w:ascii="IRBadr" w:hAnsi="IRBadr" w:cs="IRBadr"/>
            <w:noProof/>
            <w:rtl/>
          </w:rPr>
          <w:fldChar w:fldCharType="begin"/>
        </w:r>
        <w:r w:rsidR="001720FE" w:rsidRPr="005C6176">
          <w:rPr>
            <w:rFonts w:ascii="IRBadr" w:hAnsi="IRBadr" w:cs="IRBadr"/>
            <w:noProof/>
            <w:webHidden/>
          </w:rPr>
          <w:instrText xml:space="preserve"> PAGEREF _Toc428469411 \h </w:instrText>
        </w:r>
        <w:r w:rsidR="001720FE" w:rsidRPr="005C6176">
          <w:rPr>
            <w:rStyle w:val="Hyperlink"/>
            <w:rFonts w:ascii="IRBadr" w:hAnsi="IRBadr" w:cs="IRBadr"/>
            <w:noProof/>
            <w:rtl/>
          </w:rPr>
        </w:r>
        <w:r w:rsidR="001720FE" w:rsidRPr="005C6176">
          <w:rPr>
            <w:rStyle w:val="Hyperlink"/>
            <w:rFonts w:ascii="IRBadr" w:hAnsi="IRBadr" w:cs="IRBadr"/>
            <w:noProof/>
            <w:rtl/>
          </w:rPr>
          <w:fldChar w:fldCharType="separate"/>
        </w:r>
        <w:r w:rsidR="001720FE" w:rsidRPr="005C6176">
          <w:rPr>
            <w:rFonts w:ascii="IRBadr" w:hAnsi="IRBadr" w:cs="IRBadr"/>
            <w:noProof/>
            <w:webHidden/>
          </w:rPr>
          <w:t>3</w:t>
        </w:r>
        <w:r w:rsidR="001720FE" w:rsidRPr="005C6176">
          <w:rPr>
            <w:rStyle w:val="Hyperlink"/>
            <w:rFonts w:ascii="IRBadr" w:hAnsi="IRBadr" w:cs="IRBadr"/>
            <w:noProof/>
            <w:rtl/>
          </w:rPr>
          <w:fldChar w:fldCharType="end"/>
        </w:r>
      </w:hyperlink>
    </w:p>
    <w:p w:rsidR="001720FE" w:rsidRPr="005C6176" w:rsidRDefault="00A17233" w:rsidP="001720FE">
      <w:pPr>
        <w:pStyle w:val="TOC2"/>
        <w:tabs>
          <w:tab w:val="right" w:leader="dot" w:pos="9350"/>
        </w:tabs>
        <w:bidi/>
        <w:rPr>
          <w:rFonts w:ascii="IRBadr" w:hAnsi="IRBadr" w:cs="IRBadr"/>
          <w:noProof/>
          <w:szCs w:val="22"/>
        </w:rPr>
      </w:pPr>
      <w:hyperlink w:anchor="_Toc428469412" w:history="1">
        <w:r w:rsidR="001720FE" w:rsidRPr="005C6176">
          <w:rPr>
            <w:rStyle w:val="Hyperlink"/>
            <w:rFonts w:ascii="IRBadr" w:hAnsi="IRBadr" w:cs="IRBadr"/>
            <w:noProof/>
            <w:rtl/>
          </w:rPr>
          <w:t>وجه دوم: نظر مرحوم آخوند (ره)</w:t>
        </w:r>
        <w:r w:rsidR="001720FE" w:rsidRPr="005C6176">
          <w:rPr>
            <w:rFonts w:ascii="IRBadr" w:hAnsi="IRBadr" w:cs="IRBadr"/>
            <w:noProof/>
            <w:webHidden/>
          </w:rPr>
          <w:tab/>
        </w:r>
        <w:r w:rsidR="001720FE" w:rsidRPr="005C6176">
          <w:rPr>
            <w:rStyle w:val="Hyperlink"/>
            <w:rFonts w:ascii="IRBadr" w:hAnsi="IRBadr" w:cs="IRBadr"/>
            <w:noProof/>
            <w:rtl/>
          </w:rPr>
          <w:fldChar w:fldCharType="begin"/>
        </w:r>
        <w:r w:rsidR="001720FE" w:rsidRPr="005C6176">
          <w:rPr>
            <w:rFonts w:ascii="IRBadr" w:hAnsi="IRBadr" w:cs="IRBadr"/>
            <w:noProof/>
            <w:webHidden/>
          </w:rPr>
          <w:instrText xml:space="preserve"> PAGEREF _Toc428469412 \h </w:instrText>
        </w:r>
        <w:r w:rsidR="001720FE" w:rsidRPr="005C6176">
          <w:rPr>
            <w:rStyle w:val="Hyperlink"/>
            <w:rFonts w:ascii="IRBadr" w:hAnsi="IRBadr" w:cs="IRBadr"/>
            <w:noProof/>
            <w:rtl/>
          </w:rPr>
        </w:r>
        <w:r w:rsidR="001720FE" w:rsidRPr="005C6176">
          <w:rPr>
            <w:rStyle w:val="Hyperlink"/>
            <w:rFonts w:ascii="IRBadr" w:hAnsi="IRBadr" w:cs="IRBadr"/>
            <w:noProof/>
            <w:rtl/>
          </w:rPr>
          <w:fldChar w:fldCharType="separate"/>
        </w:r>
        <w:r w:rsidR="001720FE" w:rsidRPr="005C6176">
          <w:rPr>
            <w:rFonts w:ascii="IRBadr" w:hAnsi="IRBadr" w:cs="IRBadr"/>
            <w:noProof/>
            <w:webHidden/>
          </w:rPr>
          <w:t>3</w:t>
        </w:r>
        <w:r w:rsidR="001720FE" w:rsidRPr="005C6176">
          <w:rPr>
            <w:rStyle w:val="Hyperlink"/>
            <w:rFonts w:ascii="IRBadr" w:hAnsi="IRBadr" w:cs="IRBadr"/>
            <w:noProof/>
            <w:rtl/>
          </w:rPr>
          <w:fldChar w:fldCharType="end"/>
        </w:r>
      </w:hyperlink>
    </w:p>
    <w:p w:rsidR="001720FE" w:rsidRPr="005C6176" w:rsidRDefault="00A17233" w:rsidP="001720FE">
      <w:pPr>
        <w:pStyle w:val="TOC3"/>
        <w:tabs>
          <w:tab w:val="right" w:leader="dot" w:pos="9350"/>
        </w:tabs>
        <w:bidi/>
        <w:rPr>
          <w:rFonts w:ascii="IRBadr" w:eastAsiaTheme="minorEastAsia" w:hAnsi="IRBadr" w:cs="IRBadr"/>
          <w:noProof/>
          <w:szCs w:val="22"/>
        </w:rPr>
      </w:pPr>
      <w:hyperlink w:anchor="_Toc428469413" w:history="1">
        <w:r w:rsidR="001720FE" w:rsidRPr="005C6176">
          <w:rPr>
            <w:rStyle w:val="Hyperlink"/>
            <w:rFonts w:ascii="IRBadr" w:hAnsi="IRBadr" w:cs="IRBadr"/>
            <w:noProof/>
            <w:rtl/>
          </w:rPr>
          <w:t>اشکال به نظر آخوند (ره)</w:t>
        </w:r>
        <w:r w:rsidR="001720FE" w:rsidRPr="005C6176">
          <w:rPr>
            <w:rFonts w:ascii="IRBadr" w:hAnsi="IRBadr" w:cs="IRBadr"/>
            <w:noProof/>
            <w:webHidden/>
          </w:rPr>
          <w:tab/>
        </w:r>
        <w:r w:rsidR="001720FE" w:rsidRPr="005C6176">
          <w:rPr>
            <w:rStyle w:val="Hyperlink"/>
            <w:rFonts w:ascii="IRBadr" w:hAnsi="IRBadr" w:cs="IRBadr"/>
            <w:noProof/>
            <w:rtl/>
          </w:rPr>
          <w:fldChar w:fldCharType="begin"/>
        </w:r>
        <w:r w:rsidR="001720FE" w:rsidRPr="005C6176">
          <w:rPr>
            <w:rFonts w:ascii="IRBadr" w:hAnsi="IRBadr" w:cs="IRBadr"/>
            <w:noProof/>
            <w:webHidden/>
          </w:rPr>
          <w:instrText xml:space="preserve"> PAGEREF _Toc428469413 \h </w:instrText>
        </w:r>
        <w:r w:rsidR="001720FE" w:rsidRPr="005C6176">
          <w:rPr>
            <w:rStyle w:val="Hyperlink"/>
            <w:rFonts w:ascii="IRBadr" w:hAnsi="IRBadr" w:cs="IRBadr"/>
            <w:noProof/>
            <w:rtl/>
          </w:rPr>
        </w:r>
        <w:r w:rsidR="001720FE" w:rsidRPr="005C6176">
          <w:rPr>
            <w:rStyle w:val="Hyperlink"/>
            <w:rFonts w:ascii="IRBadr" w:hAnsi="IRBadr" w:cs="IRBadr"/>
            <w:noProof/>
            <w:rtl/>
          </w:rPr>
          <w:fldChar w:fldCharType="separate"/>
        </w:r>
        <w:r w:rsidR="001720FE" w:rsidRPr="005C6176">
          <w:rPr>
            <w:rFonts w:ascii="IRBadr" w:hAnsi="IRBadr" w:cs="IRBadr"/>
            <w:noProof/>
            <w:webHidden/>
          </w:rPr>
          <w:t>4</w:t>
        </w:r>
        <w:r w:rsidR="001720FE" w:rsidRPr="005C6176">
          <w:rPr>
            <w:rStyle w:val="Hyperlink"/>
            <w:rFonts w:ascii="IRBadr" w:hAnsi="IRBadr" w:cs="IRBadr"/>
            <w:noProof/>
            <w:rtl/>
          </w:rPr>
          <w:fldChar w:fldCharType="end"/>
        </w:r>
      </w:hyperlink>
    </w:p>
    <w:p w:rsidR="001720FE" w:rsidRPr="005C6176" w:rsidRDefault="00A17233" w:rsidP="001720FE">
      <w:pPr>
        <w:pStyle w:val="TOC3"/>
        <w:tabs>
          <w:tab w:val="right" w:leader="dot" w:pos="9350"/>
        </w:tabs>
        <w:bidi/>
        <w:rPr>
          <w:rFonts w:ascii="IRBadr" w:eastAsiaTheme="minorEastAsia" w:hAnsi="IRBadr" w:cs="IRBadr"/>
          <w:noProof/>
          <w:szCs w:val="22"/>
        </w:rPr>
      </w:pPr>
      <w:hyperlink w:anchor="_Toc428469414" w:history="1">
        <w:r w:rsidR="001720FE" w:rsidRPr="005C6176">
          <w:rPr>
            <w:rStyle w:val="Hyperlink"/>
            <w:rFonts w:ascii="IRBadr" w:hAnsi="IRBadr" w:cs="IRBadr"/>
            <w:noProof/>
            <w:rtl/>
          </w:rPr>
          <w:t>اشکال اول</w:t>
        </w:r>
        <w:r w:rsidR="001720FE" w:rsidRPr="005C6176">
          <w:rPr>
            <w:rFonts w:ascii="IRBadr" w:hAnsi="IRBadr" w:cs="IRBadr"/>
            <w:noProof/>
            <w:webHidden/>
          </w:rPr>
          <w:tab/>
        </w:r>
        <w:r w:rsidR="001720FE" w:rsidRPr="005C6176">
          <w:rPr>
            <w:rStyle w:val="Hyperlink"/>
            <w:rFonts w:ascii="IRBadr" w:hAnsi="IRBadr" w:cs="IRBadr"/>
            <w:noProof/>
            <w:rtl/>
          </w:rPr>
          <w:fldChar w:fldCharType="begin"/>
        </w:r>
        <w:r w:rsidR="001720FE" w:rsidRPr="005C6176">
          <w:rPr>
            <w:rFonts w:ascii="IRBadr" w:hAnsi="IRBadr" w:cs="IRBadr"/>
            <w:noProof/>
            <w:webHidden/>
          </w:rPr>
          <w:instrText xml:space="preserve"> PAGEREF _Toc428469414 \h </w:instrText>
        </w:r>
        <w:r w:rsidR="001720FE" w:rsidRPr="005C6176">
          <w:rPr>
            <w:rStyle w:val="Hyperlink"/>
            <w:rFonts w:ascii="IRBadr" w:hAnsi="IRBadr" w:cs="IRBadr"/>
            <w:noProof/>
            <w:rtl/>
          </w:rPr>
        </w:r>
        <w:r w:rsidR="001720FE" w:rsidRPr="005C6176">
          <w:rPr>
            <w:rStyle w:val="Hyperlink"/>
            <w:rFonts w:ascii="IRBadr" w:hAnsi="IRBadr" w:cs="IRBadr"/>
            <w:noProof/>
            <w:rtl/>
          </w:rPr>
          <w:fldChar w:fldCharType="separate"/>
        </w:r>
        <w:r w:rsidR="001720FE" w:rsidRPr="005C6176">
          <w:rPr>
            <w:rFonts w:ascii="IRBadr" w:hAnsi="IRBadr" w:cs="IRBadr"/>
            <w:noProof/>
            <w:webHidden/>
          </w:rPr>
          <w:t>4</w:t>
        </w:r>
        <w:r w:rsidR="001720FE" w:rsidRPr="005C6176">
          <w:rPr>
            <w:rStyle w:val="Hyperlink"/>
            <w:rFonts w:ascii="IRBadr" w:hAnsi="IRBadr" w:cs="IRBadr"/>
            <w:noProof/>
            <w:rtl/>
          </w:rPr>
          <w:fldChar w:fldCharType="end"/>
        </w:r>
      </w:hyperlink>
    </w:p>
    <w:p w:rsidR="001720FE" w:rsidRPr="005C6176" w:rsidRDefault="00A17233" w:rsidP="001720FE">
      <w:pPr>
        <w:pStyle w:val="TOC4"/>
        <w:tabs>
          <w:tab w:val="right" w:leader="dot" w:pos="9350"/>
        </w:tabs>
        <w:bidi/>
        <w:rPr>
          <w:rFonts w:ascii="IRBadr" w:eastAsiaTheme="minorEastAsia" w:hAnsi="IRBadr" w:cs="IRBadr"/>
          <w:noProof/>
          <w:szCs w:val="22"/>
          <w:lang w:bidi="fa-IR"/>
        </w:rPr>
      </w:pPr>
      <w:hyperlink w:anchor="_Toc428469415" w:history="1">
        <w:r w:rsidR="001720FE" w:rsidRPr="005C6176">
          <w:rPr>
            <w:rStyle w:val="Hyperlink"/>
            <w:rFonts w:ascii="IRBadr" w:hAnsi="IRBadr" w:cs="IRBadr"/>
            <w:noProof/>
            <w:rtl/>
          </w:rPr>
          <w:t>جواب اشکال اول</w:t>
        </w:r>
        <w:r w:rsidR="001720FE" w:rsidRPr="005C6176">
          <w:rPr>
            <w:rFonts w:ascii="IRBadr" w:hAnsi="IRBadr" w:cs="IRBadr"/>
            <w:noProof/>
            <w:webHidden/>
          </w:rPr>
          <w:tab/>
        </w:r>
        <w:r w:rsidR="001720FE" w:rsidRPr="005C6176">
          <w:rPr>
            <w:rStyle w:val="Hyperlink"/>
            <w:rFonts w:ascii="IRBadr" w:hAnsi="IRBadr" w:cs="IRBadr"/>
            <w:noProof/>
            <w:rtl/>
          </w:rPr>
          <w:fldChar w:fldCharType="begin"/>
        </w:r>
        <w:r w:rsidR="001720FE" w:rsidRPr="005C6176">
          <w:rPr>
            <w:rFonts w:ascii="IRBadr" w:hAnsi="IRBadr" w:cs="IRBadr"/>
            <w:noProof/>
            <w:webHidden/>
          </w:rPr>
          <w:instrText xml:space="preserve"> PAGEREF _Toc428469415 \h </w:instrText>
        </w:r>
        <w:r w:rsidR="001720FE" w:rsidRPr="005C6176">
          <w:rPr>
            <w:rStyle w:val="Hyperlink"/>
            <w:rFonts w:ascii="IRBadr" w:hAnsi="IRBadr" w:cs="IRBadr"/>
            <w:noProof/>
            <w:rtl/>
          </w:rPr>
        </w:r>
        <w:r w:rsidR="001720FE" w:rsidRPr="005C6176">
          <w:rPr>
            <w:rStyle w:val="Hyperlink"/>
            <w:rFonts w:ascii="IRBadr" w:hAnsi="IRBadr" w:cs="IRBadr"/>
            <w:noProof/>
            <w:rtl/>
          </w:rPr>
          <w:fldChar w:fldCharType="separate"/>
        </w:r>
        <w:r w:rsidR="001720FE" w:rsidRPr="005C6176">
          <w:rPr>
            <w:rFonts w:ascii="IRBadr" w:hAnsi="IRBadr" w:cs="IRBadr"/>
            <w:noProof/>
            <w:webHidden/>
          </w:rPr>
          <w:t>4</w:t>
        </w:r>
        <w:r w:rsidR="001720FE" w:rsidRPr="005C6176">
          <w:rPr>
            <w:rStyle w:val="Hyperlink"/>
            <w:rFonts w:ascii="IRBadr" w:hAnsi="IRBadr" w:cs="IRBadr"/>
            <w:noProof/>
            <w:rtl/>
          </w:rPr>
          <w:fldChar w:fldCharType="end"/>
        </w:r>
      </w:hyperlink>
    </w:p>
    <w:p w:rsidR="001720FE" w:rsidRPr="005C6176" w:rsidRDefault="00A17233" w:rsidP="001720FE">
      <w:pPr>
        <w:pStyle w:val="TOC3"/>
        <w:tabs>
          <w:tab w:val="right" w:leader="dot" w:pos="9350"/>
        </w:tabs>
        <w:bidi/>
        <w:rPr>
          <w:rFonts w:ascii="IRBadr" w:eastAsiaTheme="minorEastAsia" w:hAnsi="IRBadr" w:cs="IRBadr"/>
          <w:noProof/>
          <w:szCs w:val="22"/>
        </w:rPr>
      </w:pPr>
      <w:hyperlink w:anchor="_Toc428469416" w:history="1">
        <w:r w:rsidR="001720FE" w:rsidRPr="005C6176">
          <w:rPr>
            <w:rStyle w:val="Hyperlink"/>
            <w:rFonts w:ascii="IRBadr" w:hAnsi="IRBadr" w:cs="IRBadr"/>
            <w:noProof/>
            <w:rtl/>
          </w:rPr>
          <w:t>اشکال دوم</w:t>
        </w:r>
        <w:r w:rsidR="001720FE" w:rsidRPr="005C6176">
          <w:rPr>
            <w:rFonts w:ascii="IRBadr" w:hAnsi="IRBadr" w:cs="IRBadr"/>
            <w:noProof/>
            <w:webHidden/>
          </w:rPr>
          <w:tab/>
        </w:r>
        <w:r w:rsidR="001720FE" w:rsidRPr="005C6176">
          <w:rPr>
            <w:rStyle w:val="Hyperlink"/>
            <w:rFonts w:ascii="IRBadr" w:hAnsi="IRBadr" w:cs="IRBadr"/>
            <w:noProof/>
            <w:rtl/>
          </w:rPr>
          <w:fldChar w:fldCharType="begin"/>
        </w:r>
        <w:r w:rsidR="001720FE" w:rsidRPr="005C6176">
          <w:rPr>
            <w:rFonts w:ascii="IRBadr" w:hAnsi="IRBadr" w:cs="IRBadr"/>
            <w:noProof/>
            <w:webHidden/>
          </w:rPr>
          <w:instrText xml:space="preserve"> PAGEREF _Toc428469416 \h </w:instrText>
        </w:r>
        <w:r w:rsidR="001720FE" w:rsidRPr="005C6176">
          <w:rPr>
            <w:rStyle w:val="Hyperlink"/>
            <w:rFonts w:ascii="IRBadr" w:hAnsi="IRBadr" w:cs="IRBadr"/>
            <w:noProof/>
            <w:rtl/>
          </w:rPr>
        </w:r>
        <w:r w:rsidR="001720FE" w:rsidRPr="005C6176">
          <w:rPr>
            <w:rStyle w:val="Hyperlink"/>
            <w:rFonts w:ascii="IRBadr" w:hAnsi="IRBadr" w:cs="IRBadr"/>
            <w:noProof/>
            <w:rtl/>
          </w:rPr>
          <w:fldChar w:fldCharType="separate"/>
        </w:r>
        <w:r w:rsidR="001720FE" w:rsidRPr="005C6176">
          <w:rPr>
            <w:rFonts w:ascii="IRBadr" w:hAnsi="IRBadr" w:cs="IRBadr"/>
            <w:noProof/>
            <w:webHidden/>
          </w:rPr>
          <w:t>4</w:t>
        </w:r>
        <w:r w:rsidR="001720FE" w:rsidRPr="005C6176">
          <w:rPr>
            <w:rStyle w:val="Hyperlink"/>
            <w:rFonts w:ascii="IRBadr" w:hAnsi="IRBadr" w:cs="IRBadr"/>
            <w:noProof/>
            <w:rtl/>
          </w:rPr>
          <w:fldChar w:fldCharType="end"/>
        </w:r>
      </w:hyperlink>
    </w:p>
    <w:p w:rsidR="00B33397" w:rsidRPr="005C6176" w:rsidRDefault="00A14FA7" w:rsidP="00D77A2A">
      <w:pPr>
        <w:pStyle w:val="Heading1"/>
        <w:rPr>
          <w:rFonts w:ascii="IRBadr" w:hAnsi="IRBadr"/>
          <w:bCs w:val="0"/>
          <w:rtl/>
        </w:rPr>
      </w:pPr>
      <w:r w:rsidRPr="005C6176">
        <w:rPr>
          <w:rFonts w:ascii="IRBadr" w:hAnsi="IRBadr"/>
          <w:rtl/>
        </w:rPr>
        <w:fldChar w:fldCharType="end"/>
      </w:r>
      <w:r w:rsidR="00B33397" w:rsidRPr="005C6176">
        <w:rPr>
          <w:rFonts w:ascii="IRBadr" w:hAnsi="IRBadr"/>
          <w:rtl/>
        </w:rPr>
        <w:br w:type="page"/>
      </w:r>
    </w:p>
    <w:p w:rsidR="008472FF" w:rsidRPr="005C6176" w:rsidRDefault="00E7292F" w:rsidP="00A3428F">
      <w:pPr>
        <w:pStyle w:val="Heading1"/>
        <w:rPr>
          <w:rFonts w:ascii="IRBadr" w:hAnsi="IRBadr"/>
          <w:rtl/>
        </w:rPr>
      </w:pPr>
      <w:bookmarkStart w:id="0" w:name="_Toc428469406"/>
      <w:r w:rsidRPr="005C6176">
        <w:rPr>
          <w:rFonts w:ascii="IRBadr" w:hAnsi="IRBadr"/>
          <w:rtl/>
        </w:rPr>
        <w:lastRenderedPageBreak/>
        <w:t>مفاهیم</w:t>
      </w:r>
      <w:bookmarkEnd w:id="0"/>
    </w:p>
    <w:p w:rsidR="00742B63" w:rsidRPr="005C6176" w:rsidRDefault="006C12E5" w:rsidP="00CC7E3E">
      <w:pPr>
        <w:pStyle w:val="Heading1"/>
        <w:rPr>
          <w:rFonts w:ascii="IRBadr" w:hAnsi="IRBadr"/>
          <w:rtl/>
        </w:rPr>
      </w:pPr>
      <w:bookmarkStart w:id="1" w:name="_Toc428469407"/>
      <w:r w:rsidRPr="005C6176">
        <w:rPr>
          <w:rFonts w:ascii="IRBadr" w:hAnsi="IRBadr"/>
          <w:rtl/>
        </w:rPr>
        <w:t>مرور گذشته</w:t>
      </w:r>
      <w:bookmarkEnd w:id="1"/>
    </w:p>
    <w:p w:rsidR="008472FF" w:rsidRPr="005C6176" w:rsidRDefault="008472FF" w:rsidP="008472FF">
      <w:pPr>
        <w:rPr>
          <w:rFonts w:ascii="IRBadr" w:hAnsi="IRBadr" w:cs="IRBadr"/>
          <w:rtl/>
          <w:lang w:bidi="fa-IR"/>
        </w:rPr>
      </w:pPr>
    </w:p>
    <w:p w:rsidR="00BD4213" w:rsidRPr="005C6176" w:rsidRDefault="00884686" w:rsidP="00BD4213">
      <w:pPr>
        <w:bidi/>
        <w:jc w:val="both"/>
        <w:rPr>
          <w:rFonts w:ascii="IRBadr" w:hAnsi="IRBadr" w:cs="IRBadr"/>
          <w:sz w:val="28"/>
          <w:szCs w:val="28"/>
          <w:rtl/>
          <w:lang w:bidi="fa-IR"/>
        </w:rPr>
      </w:pPr>
      <w:r w:rsidRPr="005C6176">
        <w:rPr>
          <w:rFonts w:ascii="IRBadr" w:hAnsi="IRBadr" w:cs="IRBadr"/>
          <w:sz w:val="28"/>
          <w:szCs w:val="28"/>
          <w:rtl/>
          <w:lang w:bidi="fa-IR"/>
        </w:rPr>
        <w:t xml:space="preserve">بحث </w:t>
      </w:r>
      <w:r w:rsidR="005B7C2A" w:rsidRPr="005C6176">
        <w:rPr>
          <w:rFonts w:ascii="IRBadr" w:hAnsi="IRBadr" w:cs="IRBadr"/>
          <w:sz w:val="28"/>
          <w:szCs w:val="28"/>
          <w:rtl/>
          <w:lang w:bidi="fa-IR"/>
        </w:rPr>
        <w:t>ما در مورد مفاهیم است. قبل از اینکه وارد مفاهیم بشویم، مقدماتی را عرض کردیم.</w:t>
      </w:r>
      <w:r w:rsidR="00BD4213" w:rsidRPr="005C6176">
        <w:rPr>
          <w:rFonts w:ascii="IRBadr" w:hAnsi="IRBadr" w:cs="IRBadr"/>
          <w:sz w:val="28"/>
          <w:szCs w:val="28"/>
          <w:rtl/>
          <w:lang w:bidi="fa-IR"/>
        </w:rPr>
        <w:t xml:space="preserve">مقدمه‌ی سوم این بود که مرزها و تقسیم‌بندی‌های دلالت التزامی </w:t>
      </w:r>
      <w:r w:rsidR="00D91779">
        <w:rPr>
          <w:rFonts w:ascii="IRBadr" w:hAnsi="IRBadr" w:cs="IRBadr"/>
          <w:sz w:val="28"/>
          <w:szCs w:val="28"/>
          <w:rtl/>
          <w:lang w:bidi="fa-IR"/>
        </w:rPr>
        <w:t>و عقلی</w:t>
      </w:r>
      <w:r w:rsidR="00BD4213" w:rsidRPr="005C6176">
        <w:rPr>
          <w:rFonts w:ascii="IRBadr" w:hAnsi="IRBadr" w:cs="IRBadr"/>
          <w:sz w:val="28"/>
          <w:szCs w:val="28"/>
          <w:rtl/>
          <w:lang w:bidi="fa-IR"/>
        </w:rPr>
        <w:t xml:space="preserve"> را تشخیص بدهیم.با توجه به آنچه در مباحث مقدماتی عرض کردیم به این می‌پردازیم که تمایز دلالت‌های مفهومی چیست؟ چه چیزی وجود دارد که دلالت، مفهومی می‌شود.</w:t>
      </w:r>
    </w:p>
    <w:p w:rsidR="00BD4213" w:rsidRPr="005C6176" w:rsidRDefault="00913A14" w:rsidP="001720FE">
      <w:pPr>
        <w:pStyle w:val="Heading1"/>
        <w:rPr>
          <w:rFonts w:ascii="IRBadr" w:hAnsi="IRBadr"/>
          <w:rtl/>
        </w:rPr>
      </w:pPr>
      <w:bookmarkStart w:id="2" w:name="_Toc428469408"/>
      <w:r w:rsidRPr="005C6176">
        <w:rPr>
          <w:rFonts w:ascii="IRBadr" w:hAnsi="IRBadr"/>
          <w:rtl/>
        </w:rPr>
        <w:t xml:space="preserve">تمایز </w:t>
      </w:r>
      <w:r w:rsidR="00BD4213" w:rsidRPr="005C6176">
        <w:rPr>
          <w:rFonts w:ascii="IRBadr" w:hAnsi="IRBadr"/>
          <w:rtl/>
        </w:rPr>
        <w:t>دلالت مفهومی</w:t>
      </w:r>
      <w:r w:rsidRPr="005C6176">
        <w:rPr>
          <w:rFonts w:ascii="IRBadr" w:hAnsi="IRBadr"/>
          <w:rtl/>
        </w:rPr>
        <w:t xml:space="preserve"> از سایر دلالت‌ها</w:t>
      </w:r>
      <w:bookmarkEnd w:id="2"/>
    </w:p>
    <w:p w:rsidR="00913A14" w:rsidRPr="005C6176" w:rsidRDefault="00913A14" w:rsidP="00913A14">
      <w:pPr>
        <w:bidi/>
        <w:jc w:val="both"/>
        <w:rPr>
          <w:rFonts w:ascii="IRBadr" w:hAnsi="IRBadr" w:cs="IRBadr"/>
          <w:sz w:val="28"/>
          <w:szCs w:val="28"/>
          <w:rtl/>
          <w:lang w:bidi="fa-IR"/>
        </w:rPr>
      </w:pPr>
      <w:r w:rsidRPr="005C6176">
        <w:rPr>
          <w:rFonts w:ascii="IRBadr" w:hAnsi="IRBadr" w:cs="IRBadr"/>
          <w:sz w:val="28"/>
          <w:szCs w:val="28"/>
          <w:rtl/>
          <w:lang w:bidi="fa-IR"/>
        </w:rPr>
        <w:t>در مقدمه سوم، یک بحث مقدماتی را بررسی کردیم که</w:t>
      </w:r>
      <w:r w:rsidR="00ED1A8A" w:rsidRPr="005C6176">
        <w:rPr>
          <w:rFonts w:ascii="IRBadr" w:hAnsi="IRBadr" w:cs="IRBadr"/>
          <w:sz w:val="28"/>
          <w:szCs w:val="28"/>
          <w:rtl/>
          <w:lang w:bidi="fa-IR"/>
        </w:rPr>
        <w:t xml:space="preserve"> در حقیقت دلالت التزامی و ابعاد و انواع دلالت التزامی صحبت‌هایی کردیم. اکنون به سؤالی می‌پردازیم که می‌گوید که وجه تمایز دلالت مفهومی از سایر دلالت‌ها چیست؟</w:t>
      </w:r>
    </w:p>
    <w:p w:rsidR="00ED1A8A" w:rsidRPr="005C6176" w:rsidRDefault="00ED1A8A" w:rsidP="00ED1A8A">
      <w:pPr>
        <w:bidi/>
        <w:jc w:val="both"/>
        <w:rPr>
          <w:rFonts w:ascii="IRBadr" w:hAnsi="IRBadr" w:cs="IRBadr"/>
          <w:sz w:val="28"/>
          <w:szCs w:val="28"/>
          <w:rtl/>
          <w:lang w:bidi="fa-IR"/>
        </w:rPr>
      </w:pPr>
      <w:r w:rsidRPr="005C6176">
        <w:rPr>
          <w:rFonts w:ascii="IRBadr" w:hAnsi="IRBadr" w:cs="IRBadr"/>
          <w:sz w:val="28"/>
          <w:szCs w:val="28"/>
          <w:rtl/>
          <w:lang w:bidi="fa-IR"/>
        </w:rPr>
        <w:t xml:space="preserve">بر اساس مطالبی که شهید صدر (ره) مشی کرده‌اند، عرض می‌کنیم که: </w:t>
      </w:r>
    </w:p>
    <w:p w:rsidR="00844566" w:rsidRPr="005C6176" w:rsidRDefault="00844566" w:rsidP="001720FE">
      <w:pPr>
        <w:pStyle w:val="Heading2"/>
        <w:bidi/>
        <w:rPr>
          <w:rFonts w:ascii="IRBadr" w:hAnsi="IRBadr" w:cs="IRBadr"/>
          <w:rtl/>
        </w:rPr>
      </w:pPr>
      <w:bookmarkStart w:id="3" w:name="_Toc428469409"/>
      <w:r w:rsidRPr="005C6176">
        <w:rPr>
          <w:rFonts w:ascii="IRBadr" w:hAnsi="IRBadr" w:cs="IRBadr"/>
          <w:rtl/>
        </w:rPr>
        <w:t>جواب</w:t>
      </w:r>
      <w:bookmarkEnd w:id="3"/>
    </w:p>
    <w:p w:rsidR="00844566" w:rsidRPr="005C6176" w:rsidRDefault="00844566" w:rsidP="00844566">
      <w:pPr>
        <w:bidi/>
        <w:jc w:val="both"/>
        <w:rPr>
          <w:rFonts w:ascii="IRBadr" w:hAnsi="IRBadr" w:cs="IRBadr"/>
          <w:sz w:val="28"/>
          <w:szCs w:val="28"/>
          <w:rtl/>
          <w:lang w:bidi="fa-IR"/>
        </w:rPr>
      </w:pPr>
      <w:r w:rsidRPr="005C6176">
        <w:rPr>
          <w:rFonts w:ascii="IRBadr" w:hAnsi="IRBadr" w:cs="IRBadr"/>
          <w:sz w:val="28"/>
          <w:szCs w:val="28"/>
          <w:rtl/>
          <w:lang w:bidi="fa-IR"/>
        </w:rPr>
        <w:t>در پاسخ به این سؤال راه‌حل‌ها و وجوهی ذکر شده است:</w:t>
      </w:r>
    </w:p>
    <w:p w:rsidR="00844566" w:rsidRPr="005C6176" w:rsidRDefault="001720FE" w:rsidP="001720FE">
      <w:pPr>
        <w:pStyle w:val="Heading2"/>
        <w:bidi/>
        <w:rPr>
          <w:rFonts w:ascii="IRBadr" w:hAnsi="IRBadr" w:cs="IRBadr"/>
          <w:rtl/>
        </w:rPr>
      </w:pPr>
      <w:bookmarkStart w:id="4" w:name="_Toc428469410"/>
      <w:r w:rsidRPr="005C6176">
        <w:rPr>
          <w:rFonts w:ascii="IRBadr" w:hAnsi="IRBadr" w:cs="IRBadr"/>
          <w:rtl/>
        </w:rPr>
        <w:t>وجه</w:t>
      </w:r>
      <w:r w:rsidR="00844566" w:rsidRPr="005C6176">
        <w:rPr>
          <w:rFonts w:ascii="IRBadr" w:hAnsi="IRBadr" w:cs="IRBadr"/>
          <w:rtl/>
        </w:rPr>
        <w:t xml:space="preserve"> اول: نظر </w:t>
      </w:r>
      <w:r w:rsidR="00D91779">
        <w:rPr>
          <w:rFonts w:ascii="IRBadr" w:hAnsi="IRBadr" w:cs="IRBadr"/>
          <w:rtl/>
        </w:rPr>
        <w:t>آیت‌الله</w:t>
      </w:r>
      <w:r w:rsidR="00844566" w:rsidRPr="005C6176">
        <w:rPr>
          <w:rFonts w:ascii="IRBadr" w:hAnsi="IRBadr" w:cs="IRBadr"/>
          <w:rtl/>
        </w:rPr>
        <w:t xml:space="preserve"> نائینی (ره)</w:t>
      </w:r>
      <w:bookmarkEnd w:id="4"/>
    </w:p>
    <w:p w:rsidR="009A5693" w:rsidRPr="005C6176" w:rsidRDefault="009A5693" w:rsidP="009A5693">
      <w:pPr>
        <w:bidi/>
        <w:jc w:val="both"/>
        <w:rPr>
          <w:rFonts w:ascii="IRBadr" w:hAnsi="IRBadr" w:cs="IRBadr"/>
          <w:sz w:val="28"/>
          <w:szCs w:val="28"/>
          <w:rtl/>
          <w:lang w:bidi="fa-IR"/>
        </w:rPr>
      </w:pPr>
      <w:r w:rsidRPr="005C6176">
        <w:rPr>
          <w:rFonts w:ascii="IRBadr" w:hAnsi="IRBadr" w:cs="IRBadr"/>
          <w:sz w:val="28"/>
          <w:szCs w:val="28"/>
          <w:rtl/>
          <w:lang w:bidi="fa-IR"/>
        </w:rPr>
        <w:t>وجه تمایز این است که لزوم در اینجا به معنای بین به معنی الاخص است. اینجا مدلول التزامی است</w:t>
      </w:r>
      <w:r w:rsidR="00000D4F" w:rsidRPr="005C6176">
        <w:rPr>
          <w:rFonts w:ascii="IRBadr" w:hAnsi="IRBadr" w:cs="IRBadr"/>
          <w:sz w:val="28"/>
          <w:szCs w:val="28"/>
          <w:rtl/>
          <w:lang w:bidi="fa-IR"/>
        </w:rPr>
        <w:t>.</w:t>
      </w:r>
    </w:p>
    <w:p w:rsidR="00000D4F" w:rsidRPr="005C6176" w:rsidRDefault="00D91779" w:rsidP="00000D4F">
      <w:pPr>
        <w:bidi/>
        <w:jc w:val="both"/>
        <w:rPr>
          <w:rFonts w:ascii="IRBadr" w:hAnsi="IRBadr" w:cs="IRBadr"/>
          <w:sz w:val="28"/>
          <w:szCs w:val="28"/>
          <w:rtl/>
          <w:lang w:bidi="fa-IR"/>
        </w:rPr>
      </w:pPr>
      <w:r>
        <w:rPr>
          <w:rFonts w:ascii="IRBadr" w:hAnsi="IRBadr" w:cs="IRBadr"/>
          <w:sz w:val="28"/>
          <w:szCs w:val="28"/>
          <w:rtl/>
          <w:lang w:bidi="fa-IR"/>
        </w:rPr>
        <w:t>همان‌طور</w:t>
      </w:r>
      <w:r w:rsidR="00000D4F" w:rsidRPr="005C6176">
        <w:rPr>
          <w:rFonts w:ascii="IRBadr" w:hAnsi="IRBadr" w:cs="IRBadr"/>
          <w:sz w:val="28"/>
          <w:szCs w:val="28"/>
          <w:rtl/>
          <w:lang w:bidi="fa-IR"/>
        </w:rPr>
        <w:t xml:space="preserve"> که می‌دانید ما کاوش زیادی نمی‌کنیم</w:t>
      </w:r>
      <w:r w:rsidR="00AA50A0" w:rsidRPr="005C6176">
        <w:rPr>
          <w:rFonts w:ascii="IRBadr" w:hAnsi="IRBadr" w:cs="IRBadr"/>
          <w:sz w:val="28"/>
          <w:szCs w:val="28"/>
          <w:rtl/>
          <w:lang w:bidi="fa-IR"/>
        </w:rPr>
        <w:t xml:space="preserve"> برای اینکه ببینیم چه کسی چه </w:t>
      </w:r>
      <w:r>
        <w:rPr>
          <w:rFonts w:ascii="IRBadr" w:hAnsi="IRBadr" w:cs="IRBadr"/>
          <w:sz w:val="28"/>
          <w:szCs w:val="28"/>
          <w:rtl/>
          <w:lang w:bidi="fa-IR"/>
        </w:rPr>
        <w:t>می‌گوید</w:t>
      </w:r>
      <w:r w:rsidR="00AA50A0" w:rsidRPr="005C6176">
        <w:rPr>
          <w:rFonts w:ascii="IRBadr" w:hAnsi="IRBadr" w:cs="IRBadr"/>
          <w:sz w:val="28"/>
          <w:szCs w:val="28"/>
          <w:rtl/>
          <w:lang w:bidi="fa-IR"/>
        </w:rPr>
        <w:t>. مشی ما این نیست که ببینیم چه کسی چه می‌گوید.</w:t>
      </w:r>
    </w:p>
    <w:p w:rsidR="00AA50A0" w:rsidRPr="005C6176" w:rsidRDefault="00CD3237" w:rsidP="00AA50A0">
      <w:pPr>
        <w:bidi/>
        <w:jc w:val="both"/>
        <w:rPr>
          <w:rFonts w:ascii="IRBadr" w:hAnsi="IRBadr" w:cs="IRBadr"/>
          <w:sz w:val="28"/>
          <w:szCs w:val="28"/>
          <w:rtl/>
          <w:lang w:bidi="fa-IR"/>
        </w:rPr>
      </w:pPr>
      <w:r w:rsidRPr="005C6176">
        <w:rPr>
          <w:rFonts w:ascii="IRBadr" w:hAnsi="IRBadr" w:cs="IRBadr"/>
          <w:sz w:val="28"/>
          <w:szCs w:val="28"/>
          <w:rtl/>
          <w:lang w:bidi="fa-IR"/>
        </w:rPr>
        <w:t>ایشان می‌گویند: مفاهیم جزء مدلول‌های التزامی است و مدلول التزامی نیز یعنی لزوم بین به معنای خاص. به خلاف بحث ضد و امثالهم،</w:t>
      </w:r>
      <w:r w:rsidR="00794FCD" w:rsidRPr="005C6176">
        <w:rPr>
          <w:rFonts w:ascii="IRBadr" w:hAnsi="IRBadr" w:cs="IRBadr"/>
          <w:sz w:val="28"/>
          <w:szCs w:val="28"/>
          <w:rtl/>
          <w:lang w:bidi="fa-IR"/>
        </w:rPr>
        <w:t xml:space="preserve"> مطالب با امور عقلی استنباط می‌شود. </w:t>
      </w:r>
      <w:r w:rsidR="00D91779">
        <w:rPr>
          <w:rFonts w:ascii="IRBadr" w:hAnsi="IRBadr" w:cs="IRBadr"/>
          <w:sz w:val="28"/>
          <w:szCs w:val="28"/>
          <w:rtl/>
          <w:lang w:bidi="fa-IR"/>
        </w:rPr>
        <w:t>درنتیجه</w:t>
      </w:r>
      <w:r w:rsidR="00794FCD" w:rsidRPr="005C6176">
        <w:rPr>
          <w:rFonts w:ascii="IRBadr" w:hAnsi="IRBadr" w:cs="IRBadr"/>
          <w:sz w:val="28"/>
          <w:szCs w:val="28"/>
          <w:rtl/>
          <w:lang w:bidi="fa-IR"/>
        </w:rPr>
        <w:t xml:space="preserve"> تفاوت مفاهیم با ملازمات عقلی در همین نکته است که لزوم به معنای خاص است.</w:t>
      </w:r>
    </w:p>
    <w:p w:rsidR="00794FCD" w:rsidRPr="005C6176" w:rsidRDefault="00794FCD" w:rsidP="001720FE">
      <w:pPr>
        <w:pStyle w:val="Heading2"/>
        <w:bidi/>
        <w:rPr>
          <w:rFonts w:ascii="IRBadr" w:hAnsi="IRBadr" w:cs="IRBadr"/>
          <w:rtl/>
        </w:rPr>
      </w:pPr>
      <w:bookmarkStart w:id="5" w:name="_Toc428469411"/>
      <w:r w:rsidRPr="005C6176">
        <w:rPr>
          <w:rFonts w:ascii="IRBadr" w:hAnsi="IRBadr" w:cs="IRBadr"/>
          <w:rtl/>
        </w:rPr>
        <w:lastRenderedPageBreak/>
        <w:t xml:space="preserve">اشکالات نظر </w:t>
      </w:r>
      <w:r w:rsidR="00D91779">
        <w:rPr>
          <w:rFonts w:ascii="IRBadr" w:hAnsi="IRBadr" w:cs="IRBadr"/>
          <w:rtl/>
        </w:rPr>
        <w:t>آیت‌الله</w:t>
      </w:r>
      <w:r w:rsidRPr="005C6176">
        <w:rPr>
          <w:rFonts w:ascii="IRBadr" w:hAnsi="IRBadr" w:cs="IRBadr"/>
          <w:rtl/>
        </w:rPr>
        <w:t xml:space="preserve"> نائینی</w:t>
      </w:r>
      <w:bookmarkEnd w:id="5"/>
    </w:p>
    <w:p w:rsidR="00794FCD" w:rsidRPr="005C6176" w:rsidRDefault="00794FCD" w:rsidP="00794FCD">
      <w:pPr>
        <w:bidi/>
        <w:jc w:val="both"/>
        <w:rPr>
          <w:rFonts w:ascii="IRBadr" w:hAnsi="IRBadr" w:cs="IRBadr"/>
          <w:sz w:val="28"/>
          <w:szCs w:val="28"/>
          <w:rtl/>
          <w:lang w:bidi="fa-IR"/>
        </w:rPr>
      </w:pPr>
      <w:r w:rsidRPr="005C6176">
        <w:rPr>
          <w:rFonts w:ascii="IRBadr" w:hAnsi="IRBadr" w:cs="IRBadr"/>
          <w:sz w:val="28"/>
          <w:szCs w:val="28"/>
          <w:rtl/>
          <w:lang w:bidi="fa-IR"/>
        </w:rPr>
        <w:t xml:space="preserve">این وجه </w:t>
      </w:r>
      <w:r w:rsidR="00D91779">
        <w:rPr>
          <w:rFonts w:ascii="IRBadr" w:hAnsi="IRBadr" w:cs="IRBadr"/>
          <w:sz w:val="28"/>
          <w:szCs w:val="28"/>
          <w:rtl/>
          <w:lang w:bidi="fa-IR"/>
        </w:rPr>
        <w:t>جامع‌ومانع</w:t>
      </w:r>
      <w:r w:rsidRPr="005C6176">
        <w:rPr>
          <w:rFonts w:ascii="IRBadr" w:hAnsi="IRBadr" w:cs="IRBadr"/>
          <w:sz w:val="28"/>
          <w:szCs w:val="28"/>
          <w:rtl/>
          <w:lang w:bidi="fa-IR"/>
        </w:rPr>
        <w:t xml:space="preserve"> نیست. ایشان می‌خواهند بفرمایند که ملاک باب مفاهیم این نکته است. این ملاک باید</w:t>
      </w:r>
      <w:r w:rsidR="004441CC" w:rsidRPr="005C6176">
        <w:rPr>
          <w:rFonts w:ascii="IRBadr" w:hAnsi="IRBadr" w:cs="IRBadr"/>
          <w:sz w:val="28"/>
          <w:szCs w:val="28"/>
          <w:rtl/>
          <w:lang w:bidi="fa-IR"/>
        </w:rPr>
        <w:t xml:space="preserve"> مانع اغیار باشد از طرفی جامع  افراد باشد و تمام مفاهیم را دارا باشد. </w:t>
      </w:r>
    </w:p>
    <w:p w:rsidR="004441CC" w:rsidRPr="005C6176" w:rsidRDefault="004441CC" w:rsidP="004441CC">
      <w:pPr>
        <w:bidi/>
        <w:jc w:val="both"/>
        <w:rPr>
          <w:rFonts w:ascii="IRBadr" w:hAnsi="IRBadr" w:cs="IRBadr"/>
          <w:sz w:val="28"/>
          <w:szCs w:val="28"/>
          <w:rtl/>
          <w:lang w:bidi="fa-IR"/>
        </w:rPr>
      </w:pPr>
      <w:r w:rsidRPr="005C6176">
        <w:rPr>
          <w:rFonts w:ascii="IRBadr" w:hAnsi="IRBadr" w:cs="IRBadr"/>
          <w:sz w:val="28"/>
          <w:szCs w:val="28"/>
          <w:rtl/>
          <w:lang w:bidi="fa-IR"/>
        </w:rPr>
        <w:t xml:space="preserve">جامع نیست زیرا در ادله‌ای که برای مفاهیم می‌آوریم، بعضی لزوم به معنای اخص را درست می‌کند و خیلی از این </w:t>
      </w:r>
      <w:r w:rsidR="00CD44D5" w:rsidRPr="005C6176">
        <w:rPr>
          <w:rFonts w:ascii="IRBadr" w:hAnsi="IRBadr" w:cs="IRBadr"/>
          <w:sz w:val="28"/>
          <w:szCs w:val="28"/>
          <w:rtl/>
          <w:lang w:bidi="fa-IR"/>
        </w:rPr>
        <w:t>استدلالت است که لزوم بین به معنای اخص را درست نمی‌کند. بعضی از استدلالاتی که بر مفهوم شده است، استدلالات عقلی است. از مقدمات عقلی استفاده کرده است. برجسته‌ترین این نمونه عبارت است از : کسی از قاعده الواحد</w:t>
      </w:r>
      <w:r w:rsidR="00D91779">
        <w:rPr>
          <w:rFonts w:ascii="IRBadr" w:hAnsi="IRBadr" w:cs="IRBadr" w:hint="cs"/>
          <w:sz w:val="28"/>
          <w:szCs w:val="28"/>
          <w:rtl/>
          <w:lang w:bidi="fa-IR"/>
        </w:rPr>
        <w:t xml:space="preserve"> </w:t>
      </w:r>
      <w:r w:rsidR="00D91779">
        <w:rPr>
          <w:rFonts w:ascii="IRBadr" w:hAnsi="IRBadr" w:cs="IRBadr"/>
          <w:sz w:val="28"/>
          <w:szCs w:val="28"/>
          <w:rtl/>
          <w:lang w:bidi="fa-IR"/>
        </w:rPr>
        <w:t>لا ی</w:t>
      </w:r>
      <w:r w:rsidR="00D91779">
        <w:rPr>
          <w:rFonts w:ascii="IRBadr" w:hAnsi="IRBadr" w:cs="IRBadr" w:hint="cs"/>
          <w:sz w:val="28"/>
          <w:szCs w:val="28"/>
          <w:rtl/>
          <w:lang w:bidi="fa-IR"/>
        </w:rPr>
        <w:t>صد</w:t>
      </w:r>
      <w:r w:rsidR="00CD44D5" w:rsidRPr="005C6176">
        <w:rPr>
          <w:rFonts w:ascii="IRBadr" w:hAnsi="IRBadr" w:cs="IRBadr"/>
          <w:sz w:val="28"/>
          <w:szCs w:val="28"/>
          <w:rtl/>
          <w:lang w:bidi="fa-IR"/>
        </w:rPr>
        <w:t xml:space="preserve">ر </w:t>
      </w:r>
      <w:r w:rsidR="002B1925" w:rsidRPr="005C6176">
        <w:rPr>
          <w:rFonts w:ascii="IRBadr" w:hAnsi="IRBadr" w:cs="IRBadr"/>
          <w:sz w:val="28"/>
          <w:szCs w:val="28"/>
          <w:rtl/>
          <w:lang w:bidi="fa-IR"/>
        </w:rPr>
        <w:t>منه الا الواحد بخواهد برای اثبات مفهوم استفاده بکند. در اینجا لفظ ظهور ندارد بلکه یک مقدمه عقلی خارجی است. بعضی گفته‌اند این خروج از بحث است. و این امر درست نیست، هر کسی استدلالات چیزی را معنا می‌کند. بعضی از استدلالات</w:t>
      </w:r>
      <w:r w:rsidR="004572B6" w:rsidRPr="005C6176">
        <w:rPr>
          <w:rFonts w:ascii="IRBadr" w:hAnsi="IRBadr" w:cs="IRBadr"/>
          <w:sz w:val="28"/>
          <w:szCs w:val="28"/>
          <w:rtl/>
          <w:lang w:bidi="fa-IR"/>
        </w:rPr>
        <w:t xml:space="preserve"> لزوم بین به معنا اعم را درست می‌کند. بعضی از استدلالات حضور غیر بین را اثبات می‌کند. </w:t>
      </w:r>
    </w:p>
    <w:p w:rsidR="004572B6" w:rsidRPr="005C6176" w:rsidRDefault="004572B6" w:rsidP="004572B6">
      <w:pPr>
        <w:bidi/>
        <w:jc w:val="both"/>
        <w:rPr>
          <w:rFonts w:ascii="IRBadr" w:hAnsi="IRBadr" w:cs="IRBadr"/>
          <w:sz w:val="28"/>
          <w:szCs w:val="28"/>
          <w:rtl/>
          <w:lang w:bidi="fa-IR"/>
        </w:rPr>
      </w:pPr>
      <w:r w:rsidRPr="005C6176">
        <w:rPr>
          <w:rFonts w:ascii="IRBadr" w:hAnsi="IRBadr" w:cs="IRBadr"/>
          <w:sz w:val="28"/>
          <w:szCs w:val="28"/>
          <w:rtl/>
          <w:lang w:bidi="fa-IR"/>
        </w:rPr>
        <w:t xml:space="preserve">وقتی به طیف از مفاهیم و استدلالات مراجعه می‌کنیم، به خوبی خواهیم یافت که همه این موارد نتیجه لزوم بین به معنای اخص نمی‌دهد. </w:t>
      </w:r>
      <w:r w:rsidR="00F517BA" w:rsidRPr="005C6176">
        <w:rPr>
          <w:rFonts w:ascii="IRBadr" w:hAnsi="IRBadr" w:cs="IRBadr"/>
          <w:sz w:val="28"/>
          <w:szCs w:val="28"/>
          <w:rtl/>
          <w:lang w:bidi="fa-IR"/>
        </w:rPr>
        <w:t xml:space="preserve"> این اشکال اول است.</w:t>
      </w:r>
    </w:p>
    <w:p w:rsidR="00F517BA" w:rsidRPr="005C6176" w:rsidRDefault="00F517BA" w:rsidP="00F517BA">
      <w:pPr>
        <w:bidi/>
        <w:jc w:val="both"/>
        <w:rPr>
          <w:rFonts w:ascii="IRBadr" w:hAnsi="IRBadr" w:cs="IRBadr"/>
          <w:sz w:val="28"/>
          <w:szCs w:val="28"/>
          <w:rtl/>
          <w:lang w:bidi="fa-IR"/>
        </w:rPr>
      </w:pPr>
      <w:r w:rsidRPr="005C6176">
        <w:rPr>
          <w:rFonts w:ascii="IRBadr" w:hAnsi="IRBadr" w:cs="IRBadr"/>
          <w:sz w:val="28"/>
          <w:szCs w:val="28"/>
          <w:rtl/>
          <w:lang w:bidi="fa-IR"/>
        </w:rPr>
        <w:t xml:space="preserve">اشکال دوم این است که مانع اغیار نیست. برای اینکه مدلول‌هایی وجود دارد که به معنای اخص هستند ولی مفهوم نیستند. </w:t>
      </w:r>
      <w:r w:rsidR="00263656" w:rsidRPr="005C6176">
        <w:rPr>
          <w:rFonts w:ascii="IRBadr" w:hAnsi="IRBadr" w:cs="IRBadr"/>
          <w:sz w:val="28"/>
          <w:szCs w:val="28"/>
          <w:rtl/>
          <w:lang w:bidi="fa-IR"/>
        </w:rPr>
        <w:t xml:space="preserve">تمام مدلول‌های التزامی که در آیات آمده‌اند، به معنای اخص هستند ولی مفهوم نیستند. </w:t>
      </w:r>
      <w:r w:rsidR="00444BF5" w:rsidRPr="005C6176">
        <w:rPr>
          <w:rFonts w:ascii="IRBadr" w:hAnsi="IRBadr" w:cs="IRBadr"/>
          <w:sz w:val="28"/>
          <w:szCs w:val="28"/>
          <w:rtl/>
          <w:lang w:bidi="fa-IR"/>
        </w:rPr>
        <w:t xml:space="preserve"> بعضی از مفاهیم بنا بر بعضی از مبانی،‌لزوم</w:t>
      </w:r>
      <w:r w:rsidR="00420BBE" w:rsidRPr="005C6176">
        <w:rPr>
          <w:rFonts w:ascii="IRBadr" w:hAnsi="IRBadr" w:cs="IRBadr"/>
          <w:sz w:val="28"/>
          <w:szCs w:val="28"/>
          <w:rtl/>
          <w:lang w:bidi="fa-IR"/>
        </w:rPr>
        <w:t xml:space="preserve"> بین به معنای اخص است. البته این همیشگی نیست. </w:t>
      </w:r>
    </w:p>
    <w:p w:rsidR="00420BBE" w:rsidRPr="005C6176" w:rsidRDefault="00420BBE" w:rsidP="001720FE">
      <w:pPr>
        <w:pStyle w:val="Heading2"/>
        <w:bidi/>
        <w:rPr>
          <w:rFonts w:ascii="IRBadr" w:hAnsi="IRBadr" w:cs="IRBadr"/>
          <w:rtl/>
        </w:rPr>
      </w:pPr>
      <w:bookmarkStart w:id="6" w:name="_Toc428469412"/>
      <w:r w:rsidRPr="005C6176">
        <w:rPr>
          <w:rFonts w:ascii="IRBadr" w:hAnsi="IRBadr" w:cs="IRBadr"/>
          <w:rtl/>
        </w:rPr>
        <w:t xml:space="preserve">وجه دوم: نظر مرحوم </w:t>
      </w:r>
      <w:r w:rsidR="00337AB8" w:rsidRPr="005C6176">
        <w:rPr>
          <w:rFonts w:ascii="IRBadr" w:hAnsi="IRBadr" w:cs="IRBadr"/>
          <w:rtl/>
        </w:rPr>
        <w:t>آخوند (ره)</w:t>
      </w:r>
      <w:bookmarkEnd w:id="6"/>
    </w:p>
    <w:p w:rsidR="00420BBE" w:rsidRPr="005C6176" w:rsidRDefault="00420BBE" w:rsidP="00420BBE">
      <w:pPr>
        <w:bidi/>
        <w:jc w:val="both"/>
        <w:rPr>
          <w:rFonts w:ascii="IRBadr" w:hAnsi="IRBadr" w:cs="IRBadr"/>
          <w:sz w:val="28"/>
          <w:szCs w:val="28"/>
          <w:rtl/>
          <w:lang w:bidi="fa-IR"/>
        </w:rPr>
      </w:pPr>
      <w:r w:rsidRPr="005C6176">
        <w:rPr>
          <w:rFonts w:ascii="IRBadr" w:hAnsi="IRBadr" w:cs="IRBadr"/>
          <w:sz w:val="28"/>
          <w:szCs w:val="28"/>
          <w:rtl/>
          <w:lang w:bidi="fa-IR"/>
        </w:rPr>
        <w:t xml:space="preserve">وجه دوم این است که مرحوم صاحب الکفایة می‌فرماید: مفاهیم مدلول‌های التزامی با یک واسطه است. یا بهتر است بگوییم مدلول‌های التزامی دو مرحله‌ای است. </w:t>
      </w:r>
    </w:p>
    <w:p w:rsidR="00881BFA" w:rsidRPr="005C6176" w:rsidRDefault="00881BFA" w:rsidP="00B3641C">
      <w:pPr>
        <w:bidi/>
        <w:jc w:val="both"/>
        <w:rPr>
          <w:rFonts w:ascii="IRBadr" w:hAnsi="IRBadr" w:cs="IRBadr"/>
          <w:sz w:val="28"/>
          <w:szCs w:val="28"/>
          <w:rtl/>
          <w:lang w:bidi="fa-IR"/>
        </w:rPr>
      </w:pPr>
      <w:r w:rsidRPr="005C6176">
        <w:rPr>
          <w:rFonts w:ascii="IRBadr" w:hAnsi="IRBadr" w:cs="IRBadr"/>
          <w:sz w:val="28"/>
          <w:szCs w:val="28"/>
          <w:rtl/>
          <w:lang w:bidi="fa-IR"/>
        </w:rPr>
        <w:t xml:space="preserve">این حرف،‌دقیق است. ایشان می‌گویند مفاهیم را از ملازمات عقلیه جدا کردیم به خاطر اینکه ما در اینجا به مدلول التزامی با یک واسطه می‌رسیم. </w:t>
      </w:r>
      <w:r w:rsidR="00B3641C" w:rsidRPr="005C6176">
        <w:rPr>
          <w:rFonts w:ascii="IRBadr" w:hAnsi="IRBadr" w:cs="IRBadr"/>
          <w:sz w:val="28"/>
          <w:szCs w:val="28"/>
          <w:rtl/>
          <w:lang w:bidi="fa-IR"/>
        </w:rPr>
        <w:t>مثلاً اگر خورشید طلوع کرد، روز موجود است. این مدل</w:t>
      </w:r>
      <w:r w:rsidR="00D91779">
        <w:rPr>
          <w:rFonts w:ascii="IRBadr" w:hAnsi="IRBadr" w:cs="IRBadr"/>
          <w:sz w:val="28"/>
          <w:szCs w:val="28"/>
          <w:rtl/>
          <w:lang w:bidi="fa-IR"/>
        </w:rPr>
        <w:t xml:space="preserve">ول مطابقی جمله شرطیه است. ترتب </w:t>
      </w:r>
      <w:r w:rsidR="00D91779">
        <w:rPr>
          <w:rFonts w:ascii="IRBadr" w:hAnsi="IRBadr" w:cs="IRBadr" w:hint="cs"/>
          <w:sz w:val="28"/>
          <w:szCs w:val="28"/>
          <w:rtl/>
          <w:lang w:bidi="fa-IR"/>
        </w:rPr>
        <w:t>ت</w:t>
      </w:r>
      <w:r w:rsidR="00B3641C" w:rsidRPr="005C6176">
        <w:rPr>
          <w:rFonts w:ascii="IRBadr" w:hAnsi="IRBadr" w:cs="IRBadr"/>
          <w:sz w:val="28"/>
          <w:szCs w:val="28"/>
          <w:rtl/>
          <w:lang w:bidi="fa-IR"/>
        </w:rPr>
        <w:t>الی بر مقدم، مدلول مطابقی است.</w:t>
      </w:r>
      <w:r w:rsidR="00C55C7C" w:rsidRPr="005C6176">
        <w:rPr>
          <w:rFonts w:ascii="IRBadr" w:hAnsi="IRBadr" w:cs="IRBadr"/>
          <w:sz w:val="28"/>
          <w:szCs w:val="28"/>
          <w:rtl/>
          <w:lang w:bidi="fa-IR"/>
        </w:rPr>
        <w:t xml:space="preserve"> مدلول مطابقی خصوصیتی را افاده می‌کند که مدلول التزامی  است. مدلول التزامی این است که شرط علت انحصاری آن است. </w:t>
      </w:r>
      <w:r w:rsidR="00A96BED" w:rsidRPr="005C6176">
        <w:rPr>
          <w:rFonts w:ascii="IRBadr" w:hAnsi="IRBadr" w:cs="IRBadr"/>
          <w:sz w:val="28"/>
          <w:szCs w:val="28"/>
          <w:rtl/>
          <w:lang w:bidi="fa-IR"/>
        </w:rPr>
        <w:t>این علیت انحصاری مدلول درجه بعدی است. این علیت انحصاری می‌گوید اگر این نبود، نوع حکم هم نیست. بنابراین ابتدا مدلول مطابقی بوده است، این یک ویژگی را افاده کرده است. آن ویژگی مدلول التزامی را درست کرده است.</w:t>
      </w:r>
    </w:p>
    <w:p w:rsidR="00337AB8" w:rsidRPr="005C6176" w:rsidRDefault="00337AB8" w:rsidP="001720FE">
      <w:pPr>
        <w:pStyle w:val="Heading3"/>
        <w:bidi/>
        <w:rPr>
          <w:rFonts w:ascii="IRBadr" w:hAnsi="IRBadr" w:cs="IRBadr"/>
          <w:rtl/>
        </w:rPr>
      </w:pPr>
      <w:bookmarkStart w:id="7" w:name="_Toc428469413"/>
      <w:r w:rsidRPr="005C6176">
        <w:rPr>
          <w:rFonts w:ascii="IRBadr" w:hAnsi="IRBadr" w:cs="IRBadr"/>
          <w:rtl/>
        </w:rPr>
        <w:lastRenderedPageBreak/>
        <w:t>اشکال به نظر آخوند (ره)</w:t>
      </w:r>
      <w:bookmarkEnd w:id="7"/>
    </w:p>
    <w:p w:rsidR="00337AB8" w:rsidRPr="005C6176" w:rsidRDefault="00D91779" w:rsidP="00F8486F">
      <w:pPr>
        <w:bidi/>
        <w:jc w:val="both"/>
        <w:rPr>
          <w:rFonts w:ascii="IRBadr" w:hAnsi="IRBadr" w:cs="IRBadr"/>
          <w:sz w:val="28"/>
          <w:szCs w:val="28"/>
          <w:rtl/>
          <w:lang w:bidi="fa-IR"/>
        </w:rPr>
      </w:pPr>
      <w:r>
        <w:rPr>
          <w:rFonts w:ascii="IRBadr" w:hAnsi="IRBadr" w:cs="IRBadr"/>
          <w:sz w:val="28"/>
          <w:szCs w:val="28"/>
          <w:rtl/>
          <w:lang w:bidi="fa-IR"/>
        </w:rPr>
        <w:t>در اینجا</w:t>
      </w:r>
      <w:r w:rsidR="00337AB8" w:rsidRPr="005C6176">
        <w:rPr>
          <w:rFonts w:ascii="IRBadr" w:hAnsi="IRBadr" w:cs="IRBadr"/>
          <w:sz w:val="28"/>
          <w:szCs w:val="28"/>
          <w:rtl/>
          <w:lang w:bidi="fa-IR"/>
        </w:rPr>
        <w:t xml:space="preserve"> شهید صدر اشکال کلی به این نظر گرفته‌اند:</w:t>
      </w:r>
    </w:p>
    <w:p w:rsidR="00F8486F" w:rsidRPr="005C6176" w:rsidRDefault="00F8486F" w:rsidP="001720FE">
      <w:pPr>
        <w:pStyle w:val="Heading3"/>
        <w:bidi/>
        <w:rPr>
          <w:rFonts w:ascii="IRBadr" w:hAnsi="IRBadr" w:cs="IRBadr"/>
          <w:rtl/>
        </w:rPr>
      </w:pPr>
      <w:bookmarkStart w:id="8" w:name="_Toc428469414"/>
      <w:r w:rsidRPr="005C6176">
        <w:rPr>
          <w:rFonts w:ascii="IRBadr" w:hAnsi="IRBadr" w:cs="IRBadr"/>
          <w:rtl/>
        </w:rPr>
        <w:t>اشکال اول</w:t>
      </w:r>
      <w:bookmarkEnd w:id="8"/>
    </w:p>
    <w:p w:rsidR="00337AB8" w:rsidRPr="005C6176" w:rsidRDefault="00337AB8" w:rsidP="00D91779">
      <w:pPr>
        <w:bidi/>
        <w:jc w:val="both"/>
        <w:rPr>
          <w:rFonts w:ascii="IRBadr" w:hAnsi="IRBadr" w:cs="IRBadr"/>
          <w:sz w:val="28"/>
          <w:szCs w:val="28"/>
          <w:rtl/>
          <w:lang w:bidi="fa-IR"/>
        </w:rPr>
      </w:pPr>
      <w:r w:rsidRPr="005C6176">
        <w:rPr>
          <w:rFonts w:ascii="IRBadr" w:hAnsi="IRBadr" w:cs="IRBadr"/>
          <w:sz w:val="28"/>
          <w:szCs w:val="28"/>
          <w:rtl/>
          <w:lang w:bidi="fa-IR"/>
        </w:rPr>
        <w:t xml:space="preserve">1.جامع </w:t>
      </w:r>
      <w:r w:rsidR="00D91779">
        <w:rPr>
          <w:rFonts w:ascii="IRBadr" w:hAnsi="IRBadr" w:cs="IRBadr"/>
          <w:sz w:val="28"/>
          <w:szCs w:val="28"/>
          <w:rtl/>
          <w:lang w:bidi="fa-IR"/>
        </w:rPr>
        <w:t>افراد نیست. در  مفهوم موافقه و</w:t>
      </w:r>
      <w:r w:rsidR="00D91779">
        <w:rPr>
          <w:rFonts w:ascii="IRBadr" w:hAnsi="IRBadr" w:cs="IRBadr" w:hint="cs"/>
          <w:sz w:val="28"/>
          <w:szCs w:val="28"/>
          <w:rtl/>
          <w:lang w:bidi="fa-IR"/>
        </w:rPr>
        <w:t xml:space="preserve"> </w:t>
      </w:r>
      <w:r w:rsidR="00D91779">
        <w:rPr>
          <w:rFonts w:ascii="IRBadr" w:hAnsi="IRBadr" w:cs="IRBadr"/>
          <w:sz w:val="28"/>
          <w:szCs w:val="28"/>
          <w:rtl/>
          <w:lang w:bidi="fa-IR"/>
        </w:rPr>
        <w:t>ف</w:t>
      </w:r>
      <w:r w:rsidR="00D91779">
        <w:rPr>
          <w:rFonts w:ascii="IRBadr" w:hAnsi="IRBadr" w:cs="IRBadr" w:hint="cs"/>
          <w:sz w:val="28"/>
          <w:szCs w:val="28"/>
          <w:rtl/>
          <w:lang w:bidi="fa-IR"/>
        </w:rPr>
        <w:t>ح</w:t>
      </w:r>
      <w:r w:rsidRPr="005C6176">
        <w:rPr>
          <w:rFonts w:ascii="IRBadr" w:hAnsi="IRBadr" w:cs="IRBadr"/>
          <w:sz w:val="28"/>
          <w:szCs w:val="28"/>
          <w:rtl/>
          <w:lang w:bidi="fa-IR"/>
        </w:rPr>
        <w:t>و</w:t>
      </w:r>
      <w:r w:rsidR="00D91779">
        <w:rPr>
          <w:rFonts w:ascii="IRBadr" w:hAnsi="IRBadr" w:cs="IRBadr" w:hint="cs"/>
          <w:sz w:val="28"/>
          <w:szCs w:val="28"/>
          <w:rtl/>
          <w:lang w:bidi="fa-IR"/>
        </w:rPr>
        <w:t>ی</w:t>
      </w:r>
      <w:r w:rsidRPr="005C6176">
        <w:rPr>
          <w:rFonts w:ascii="IRBadr" w:hAnsi="IRBadr" w:cs="IRBadr"/>
          <w:sz w:val="28"/>
          <w:szCs w:val="28"/>
          <w:rtl/>
          <w:lang w:bidi="fa-IR"/>
        </w:rPr>
        <w:t xml:space="preserve"> و اولویت</w:t>
      </w:r>
      <w:r w:rsidR="00386896" w:rsidRPr="005C6176">
        <w:rPr>
          <w:rFonts w:ascii="IRBadr" w:hAnsi="IRBadr" w:cs="IRBadr"/>
          <w:sz w:val="28"/>
          <w:szCs w:val="28"/>
          <w:rtl/>
          <w:lang w:bidi="fa-IR"/>
        </w:rPr>
        <w:t xml:space="preserve"> زمانی که می‌گوید به</w:t>
      </w:r>
      <w:r w:rsidR="00D91779">
        <w:rPr>
          <w:rFonts w:ascii="IRBadr" w:hAnsi="IRBadr" w:cs="IRBadr"/>
          <w:sz w:val="28"/>
          <w:szCs w:val="28"/>
          <w:rtl/>
          <w:lang w:bidi="fa-IR"/>
        </w:rPr>
        <w:t xml:space="preserve"> پدر و مادر اف نگو، به‌طریق‌اولی</w:t>
      </w:r>
      <w:r w:rsidR="00386896" w:rsidRPr="005C6176">
        <w:rPr>
          <w:rFonts w:ascii="IRBadr" w:hAnsi="IRBadr" w:cs="IRBadr"/>
          <w:sz w:val="28"/>
          <w:szCs w:val="28"/>
          <w:rtl/>
          <w:lang w:bidi="fa-IR"/>
        </w:rPr>
        <w:t xml:space="preserve"> فکر می‌کنیم که نباید بزنیم. یا مثلاً با لباس زیر</w:t>
      </w:r>
      <w:r w:rsidR="00D91779">
        <w:rPr>
          <w:rFonts w:ascii="IRBadr" w:hAnsi="IRBadr" w:cs="IRBadr"/>
          <w:sz w:val="28"/>
          <w:szCs w:val="28"/>
          <w:rtl/>
          <w:lang w:bidi="fa-IR"/>
        </w:rPr>
        <w:t>شلواری بیرون نروید، به‌طریق‌اولی</w:t>
      </w:r>
      <w:r w:rsidR="00386896" w:rsidRPr="005C6176">
        <w:rPr>
          <w:rFonts w:ascii="IRBadr" w:hAnsi="IRBadr" w:cs="IRBadr"/>
          <w:sz w:val="28"/>
          <w:szCs w:val="28"/>
          <w:rtl/>
          <w:lang w:bidi="fa-IR"/>
        </w:rPr>
        <w:t xml:space="preserve"> می‌فهمیم که با شرت بیرون نرویم. این مدلول </w:t>
      </w:r>
      <w:r w:rsidR="00D91779">
        <w:rPr>
          <w:rFonts w:ascii="IRBadr" w:hAnsi="IRBadr" w:cs="IRBadr"/>
          <w:sz w:val="28"/>
          <w:szCs w:val="28"/>
          <w:rtl/>
          <w:lang w:bidi="fa-IR"/>
        </w:rPr>
        <w:t>فحوا</w:t>
      </w:r>
      <w:r w:rsidR="00386896" w:rsidRPr="005C6176">
        <w:rPr>
          <w:rFonts w:ascii="IRBadr" w:hAnsi="IRBadr" w:cs="IRBadr"/>
          <w:sz w:val="28"/>
          <w:szCs w:val="28"/>
          <w:rtl/>
          <w:lang w:bidi="fa-IR"/>
        </w:rPr>
        <w:t xml:space="preserve"> و اولویت از خصوصیت لفظ استفاده نکرده است. </w:t>
      </w:r>
    </w:p>
    <w:p w:rsidR="00386896" w:rsidRPr="005C6176" w:rsidRDefault="00386896" w:rsidP="001720FE">
      <w:pPr>
        <w:pStyle w:val="Heading4"/>
        <w:rPr>
          <w:rFonts w:ascii="IRBadr" w:hAnsi="IRBadr" w:cs="IRBadr"/>
          <w:rtl/>
        </w:rPr>
      </w:pPr>
      <w:bookmarkStart w:id="9" w:name="_Toc428469415"/>
      <w:r w:rsidRPr="005C6176">
        <w:rPr>
          <w:rFonts w:ascii="IRBadr" w:hAnsi="IRBadr" w:cs="IRBadr"/>
          <w:rtl/>
        </w:rPr>
        <w:t>جواب اشکال اول</w:t>
      </w:r>
      <w:bookmarkEnd w:id="9"/>
    </w:p>
    <w:p w:rsidR="00386896" w:rsidRPr="005C6176" w:rsidRDefault="00386896" w:rsidP="00F8486F">
      <w:pPr>
        <w:bidi/>
        <w:jc w:val="both"/>
        <w:rPr>
          <w:rFonts w:ascii="IRBadr" w:hAnsi="IRBadr" w:cs="IRBadr"/>
          <w:sz w:val="28"/>
          <w:szCs w:val="28"/>
          <w:rtl/>
          <w:lang w:bidi="fa-IR"/>
        </w:rPr>
      </w:pPr>
      <w:r w:rsidRPr="005C6176">
        <w:rPr>
          <w:rFonts w:ascii="IRBadr" w:hAnsi="IRBadr" w:cs="IRBadr"/>
          <w:sz w:val="28"/>
          <w:szCs w:val="28"/>
          <w:rtl/>
          <w:lang w:bidi="fa-IR"/>
        </w:rPr>
        <w:t xml:space="preserve">البته این اشکال جواب دارد. </w:t>
      </w:r>
      <w:r w:rsidR="00D91779">
        <w:rPr>
          <w:rFonts w:ascii="IRBadr" w:hAnsi="IRBadr" w:cs="IRBadr"/>
          <w:sz w:val="28"/>
          <w:szCs w:val="28"/>
          <w:rtl/>
          <w:lang w:bidi="fa-IR"/>
        </w:rPr>
        <w:t>درواقع</w:t>
      </w:r>
      <w:r w:rsidRPr="005C6176">
        <w:rPr>
          <w:rFonts w:ascii="IRBadr" w:hAnsi="IRBadr" w:cs="IRBadr"/>
          <w:sz w:val="28"/>
          <w:szCs w:val="28"/>
          <w:rtl/>
          <w:lang w:bidi="fa-IR"/>
        </w:rPr>
        <w:t xml:space="preserve">، انتقال به اولویت یک واسطه می‌خورد. </w:t>
      </w:r>
      <w:r w:rsidR="00F8486F" w:rsidRPr="005C6176">
        <w:rPr>
          <w:rFonts w:ascii="IRBadr" w:hAnsi="IRBadr" w:cs="IRBadr"/>
          <w:sz w:val="28"/>
          <w:szCs w:val="28"/>
          <w:rtl/>
          <w:lang w:bidi="fa-IR"/>
        </w:rPr>
        <w:t xml:space="preserve">وقتی می‌گوییم به پدر و مادر اف نگو، زمانی می‌تواند ما را به لا تضرب برساند که بدانیم جمله اول ملاکی دارد، آن ملاک اصل است و این ملاک </w:t>
      </w:r>
      <w:r w:rsidR="00D91779">
        <w:rPr>
          <w:rFonts w:ascii="IRBadr" w:hAnsi="IRBadr" w:cs="IRBadr"/>
          <w:sz w:val="28"/>
          <w:szCs w:val="28"/>
          <w:rtl/>
          <w:lang w:bidi="fa-IR"/>
        </w:rPr>
        <w:t>در آنجا به‌طریق‌اولی</w:t>
      </w:r>
      <w:r w:rsidR="00F8486F" w:rsidRPr="005C6176">
        <w:rPr>
          <w:rFonts w:ascii="IRBadr" w:hAnsi="IRBadr" w:cs="IRBadr"/>
          <w:sz w:val="28"/>
          <w:szCs w:val="28"/>
          <w:rtl/>
          <w:lang w:bidi="fa-IR"/>
        </w:rPr>
        <w:t xml:space="preserve"> است. یعنی از این جمله یک خصوصیتی را درآوردیم و بعد آن را حاصل کردیم. </w:t>
      </w:r>
    </w:p>
    <w:p w:rsidR="00F8486F" w:rsidRPr="005C6176" w:rsidRDefault="00F8486F" w:rsidP="001720FE">
      <w:pPr>
        <w:pStyle w:val="Heading3"/>
        <w:bidi/>
        <w:rPr>
          <w:rFonts w:ascii="IRBadr" w:hAnsi="IRBadr" w:cs="IRBadr"/>
          <w:rtl/>
        </w:rPr>
      </w:pPr>
      <w:bookmarkStart w:id="10" w:name="_Toc428469416"/>
      <w:r w:rsidRPr="005C6176">
        <w:rPr>
          <w:rFonts w:ascii="IRBadr" w:hAnsi="IRBadr" w:cs="IRBadr"/>
          <w:rtl/>
        </w:rPr>
        <w:t>اشکال دوم</w:t>
      </w:r>
      <w:bookmarkEnd w:id="10"/>
    </w:p>
    <w:p w:rsidR="00B161C7" w:rsidRPr="005C6176" w:rsidRDefault="00F8486F" w:rsidP="00B161C7">
      <w:pPr>
        <w:bidi/>
        <w:jc w:val="both"/>
        <w:rPr>
          <w:rFonts w:ascii="IRBadr" w:hAnsi="IRBadr" w:cs="IRBadr"/>
          <w:sz w:val="28"/>
          <w:szCs w:val="28"/>
          <w:rtl/>
          <w:lang w:bidi="fa-IR"/>
        </w:rPr>
      </w:pPr>
      <w:r w:rsidRPr="005C6176">
        <w:rPr>
          <w:rFonts w:ascii="IRBadr" w:hAnsi="IRBadr" w:cs="IRBadr"/>
          <w:sz w:val="28"/>
          <w:szCs w:val="28"/>
          <w:rtl/>
          <w:lang w:bidi="fa-IR"/>
        </w:rPr>
        <w:t xml:space="preserve">2.در تمام تعابیر این شکل نیست. ممکن است کسی علیت انحصاری را نگوید. </w:t>
      </w:r>
      <w:bookmarkStart w:id="11" w:name="_GoBack"/>
      <w:r w:rsidR="00B161C7" w:rsidRPr="005C6176">
        <w:rPr>
          <w:rFonts w:ascii="IRBadr" w:hAnsi="IRBadr" w:cs="IRBadr"/>
          <w:sz w:val="28"/>
          <w:szCs w:val="28"/>
          <w:rtl/>
          <w:lang w:bidi="fa-IR"/>
        </w:rPr>
        <w:t>مانعیت</w:t>
      </w:r>
      <w:bookmarkEnd w:id="11"/>
      <w:r w:rsidR="00B161C7" w:rsidRPr="005C6176">
        <w:rPr>
          <w:rFonts w:ascii="IRBadr" w:hAnsi="IRBadr" w:cs="IRBadr"/>
          <w:sz w:val="28"/>
          <w:szCs w:val="28"/>
          <w:rtl/>
          <w:lang w:bidi="fa-IR"/>
        </w:rPr>
        <w:t xml:space="preserve"> اغیار نیز اشکال بعدی این نظر است. مثلاً مفهوم اشاره و اقتضاء این‌چنین است. گاهی می‌گوید که این جمله اگر درست باشد باید آن باشد و اگر آن جمله نیز درست باشد باید چیز دیگری باشد. </w:t>
      </w:r>
    </w:p>
    <w:p w:rsidR="00BD4213" w:rsidRPr="005C6176" w:rsidRDefault="00BD4213" w:rsidP="00BD4213">
      <w:pPr>
        <w:bidi/>
        <w:jc w:val="both"/>
        <w:rPr>
          <w:rFonts w:ascii="IRBadr" w:hAnsi="IRBadr" w:cs="IRBadr"/>
          <w:sz w:val="28"/>
          <w:szCs w:val="28"/>
          <w:rtl/>
          <w:lang w:bidi="fa-IR"/>
        </w:rPr>
      </w:pPr>
    </w:p>
    <w:p w:rsidR="00F367AA" w:rsidRPr="005C6176" w:rsidRDefault="00F367AA" w:rsidP="00F367AA">
      <w:pPr>
        <w:bidi/>
        <w:jc w:val="both"/>
        <w:rPr>
          <w:rFonts w:ascii="IRBadr" w:hAnsi="IRBadr" w:cs="IRBadr"/>
          <w:sz w:val="28"/>
          <w:szCs w:val="28"/>
          <w:rtl/>
          <w:lang w:bidi="fa-IR"/>
        </w:rPr>
      </w:pPr>
    </w:p>
    <w:sectPr w:rsidR="00F367AA" w:rsidRPr="005C6176"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33" w:rsidRDefault="00A17233" w:rsidP="000D5800">
      <w:r>
        <w:separator/>
      </w:r>
    </w:p>
  </w:endnote>
  <w:endnote w:type="continuationSeparator" w:id="0">
    <w:p w:rsidR="00A17233" w:rsidRDefault="00A1723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D91779">
          <w:rPr>
            <w:noProof/>
          </w:rPr>
          <w:t>4</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33" w:rsidRDefault="00A17233" w:rsidP="00417158">
      <w:pPr>
        <w:bidi/>
      </w:pPr>
      <w:r>
        <w:separator/>
      </w:r>
    </w:p>
  </w:footnote>
  <w:footnote w:type="continuationSeparator" w:id="0">
    <w:p w:rsidR="00A17233" w:rsidRDefault="00A17233"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5B5312">
    <w:pPr>
      <w:tabs>
        <w:tab w:val="left" w:pos="1256"/>
        <w:tab w:val="left" w:pos="5696"/>
        <w:tab w:val="right" w:pos="9071"/>
      </w:tabs>
      <w:rPr>
        <w:b/>
        <w:bCs/>
        <w:sz w:val="32"/>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020BF512" wp14:editId="1FC5535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7019D823" wp14:editId="2A85B0C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5B5312">
      <w:rPr>
        <w:rFonts w:ascii="IranNastaliq" w:hAnsi="IranNastaliq" w:cs="IranNastaliq" w:hint="cs"/>
        <w:sz w:val="40"/>
        <w:szCs w:val="40"/>
        <w:rtl/>
      </w:rPr>
      <w:t>4658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0D4F"/>
    <w:rsid w:val="00001144"/>
    <w:rsid w:val="0000288B"/>
    <w:rsid w:val="00002A59"/>
    <w:rsid w:val="00002C23"/>
    <w:rsid w:val="0000362F"/>
    <w:rsid w:val="00003A85"/>
    <w:rsid w:val="00003F5F"/>
    <w:rsid w:val="00003F84"/>
    <w:rsid w:val="0000413C"/>
    <w:rsid w:val="0000468C"/>
    <w:rsid w:val="00004BB5"/>
    <w:rsid w:val="00004D22"/>
    <w:rsid w:val="00004D69"/>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107"/>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47FA1"/>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6DE8"/>
    <w:rsid w:val="00057F53"/>
    <w:rsid w:val="00060A5E"/>
    <w:rsid w:val="00061714"/>
    <w:rsid w:val="00062BFC"/>
    <w:rsid w:val="0006363E"/>
    <w:rsid w:val="000639E9"/>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97A"/>
    <w:rsid w:val="00076DEA"/>
    <w:rsid w:val="0007782F"/>
    <w:rsid w:val="0007798B"/>
    <w:rsid w:val="0008087F"/>
    <w:rsid w:val="000809AE"/>
    <w:rsid w:val="00080B28"/>
    <w:rsid w:val="00080DFF"/>
    <w:rsid w:val="000822BB"/>
    <w:rsid w:val="00082500"/>
    <w:rsid w:val="0008253C"/>
    <w:rsid w:val="000828CA"/>
    <w:rsid w:val="00082CB3"/>
    <w:rsid w:val="00083EE8"/>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3DFA"/>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5A3D"/>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4E7B"/>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4F09"/>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1DE8"/>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18E"/>
    <w:rsid w:val="00145273"/>
    <w:rsid w:val="001457CA"/>
    <w:rsid w:val="00145B65"/>
    <w:rsid w:val="00146278"/>
    <w:rsid w:val="00147587"/>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0FE"/>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73E"/>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2AD6"/>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7C4"/>
    <w:rsid w:val="001A598F"/>
    <w:rsid w:val="001A640A"/>
    <w:rsid w:val="001A674D"/>
    <w:rsid w:val="001A68D5"/>
    <w:rsid w:val="001A6B02"/>
    <w:rsid w:val="001A6CC4"/>
    <w:rsid w:val="001A6E44"/>
    <w:rsid w:val="001A6E6A"/>
    <w:rsid w:val="001A78B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08B"/>
    <w:rsid w:val="001D0FC3"/>
    <w:rsid w:val="001D11E0"/>
    <w:rsid w:val="001D15C6"/>
    <w:rsid w:val="001D172E"/>
    <w:rsid w:val="001D24F8"/>
    <w:rsid w:val="001D28F7"/>
    <w:rsid w:val="001D2D91"/>
    <w:rsid w:val="001D3D66"/>
    <w:rsid w:val="001D407D"/>
    <w:rsid w:val="001D449C"/>
    <w:rsid w:val="001D487F"/>
    <w:rsid w:val="001D4AE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345"/>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19C"/>
    <w:rsid w:val="001E6CE4"/>
    <w:rsid w:val="001E6D5F"/>
    <w:rsid w:val="001E7A1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6FC"/>
    <w:rsid w:val="00205C94"/>
    <w:rsid w:val="002061BB"/>
    <w:rsid w:val="002063A8"/>
    <w:rsid w:val="002071C3"/>
    <w:rsid w:val="00210A4D"/>
    <w:rsid w:val="00210D32"/>
    <w:rsid w:val="002111E6"/>
    <w:rsid w:val="002113A6"/>
    <w:rsid w:val="00211481"/>
    <w:rsid w:val="00211793"/>
    <w:rsid w:val="00211C0E"/>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150"/>
    <w:rsid w:val="00230849"/>
    <w:rsid w:val="00230E08"/>
    <w:rsid w:val="00230E68"/>
    <w:rsid w:val="002310AB"/>
    <w:rsid w:val="0023182F"/>
    <w:rsid w:val="002335DC"/>
    <w:rsid w:val="00233DA0"/>
    <w:rsid w:val="0023469C"/>
    <w:rsid w:val="00234E23"/>
    <w:rsid w:val="0023542E"/>
    <w:rsid w:val="00235699"/>
    <w:rsid w:val="002356AD"/>
    <w:rsid w:val="00235C6E"/>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90A"/>
    <w:rsid w:val="00253DFF"/>
    <w:rsid w:val="0025474A"/>
    <w:rsid w:val="00254F98"/>
    <w:rsid w:val="00255621"/>
    <w:rsid w:val="00255645"/>
    <w:rsid w:val="00255E60"/>
    <w:rsid w:val="00255EED"/>
    <w:rsid w:val="00255F82"/>
    <w:rsid w:val="00256DF3"/>
    <w:rsid w:val="00257E93"/>
    <w:rsid w:val="00261E45"/>
    <w:rsid w:val="00262A12"/>
    <w:rsid w:val="00262BCD"/>
    <w:rsid w:val="00263656"/>
    <w:rsid w:val="002640F7"/>
    <w:rsid w:val="002641EF"/>
    <w:rsid w:val="002653CF"/>
    <w:rsid w:val="002654DA"/>
    <w:rsid w:val="00265BAA"/>
    <w:rsid w:val="00266923"/>
    <w:rsid w:val="00266ADD"/>
    <w:rsid w:val="00267FA4"/>
    <w:rsid w:val="00270024"/>
    <w:rsid w:val="00270294"/>
    <w:rsid w:val="002705A8"/>
    <w:rsid w:val="002710EE"/>
    <w:rsid w:val="00271A3E"/>
    <w:rsid w:val="00271A97"/>
    <w:rsid w:val="00271AA0"/>
    <w:rsid w:val="00271DF4"/>
    <w:rsid w:val="002726D6"/>
    <w:rsid w:val="002733AB"/>
    <w:rsid w:val="002736A0"/>
    <w:rsid w:val="00273F40"/>
    <w:rsid w:val="00274187"/>
    <w:rsid w:val="00274504"/>
    <w:rsid w:val="0027541D"/>
    <w:rsid w:val="00276955"/>
    <w:rsid w:val="00276C65"/>
    <w:rsid w:val="00276D8A"/>
    <w:rsid w:val="0027730B"/>
    <w:rsid w:val="002802A7"/>
    <w:rsid w:val="00280531"/>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9AB"/>
    <w:rsid w:val="00296F7B"/>
    <w:rsid w:val="00297263"/>
    <w:rsid w:val="002975A2"/>
    <w:rsid w:val="002A0134"/>
    <w:rsid w:val="002A076C"/>
    <w:rsid w:val="002A07C1"/>
    <w:rsid w:val="002A0850"/>
    <w:rsid w:val="002A09BD"/>
    <w:rsid w:val="002A0CB2"/>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925"/>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68C"/>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2A5"/>
    <w:rsid w:val="002D7A64"/>
    <w:rsid w:val="002E28F3"/>
    <w:rsid w:val="002E4025"/>
    <w:rsid w:val="002E41EE"/>
    <w:rsid w:val="002E450B"/>
    <w:rsid w:val="002E46A0"/>
    <w:rsid w:val="002E542C"/>
    <w:rsid w:val="002E5A87"/>
    <w:rsid w:val="002E63A8"/>
    <w:rsid w:val="002E64D2"/>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2E3"/>
    <w:rsid w:val="002F7800"/>
    <w:rsid w:val="002F7C17"/>
    <w:rsid w:val="003011EB"/>
    <w:rsid w:val="003025F6"/>
    <w:rsid w:val="00303F31"/>
    <w:rsid w:val="00304577"/>
    <w:rsid w:val="003045F2"/>
    <w:rsid w:val="0030487D"/>
    <w:rsid w:val="0030499B"/>
    <w:rsid w:val="0030598B"/>
    <w:rsid w:val="003059EC"/>
    <w:rsid w:val="00305AB2"/>
    <w:rsid w:val="00305F3E"/>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5E73"/>
    <w:rsid w:val="00336E7B"/>
    <w:rsid w:val="00337249"/>
    <w:rsid w:val="00337AB8"/>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3BD7"/>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2FDB"/>
    <w:rsid w:val="003830EC"/>
    <w:rsid w:val="00383978"/>
    <w:rsid w:val="00386015"/>
    <w:rsid w:val="00386325"/>
    <w:rsid w:val="00386821"/>
    <w:rsid w:val="00386896"/>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A7F7F"/>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87F"/>
    <w:rsid w:val="003E3D27"/>
    <w:rsid w:val="003E493C"/>
    <w:rsid w:val="003E55A7"/>
    <w:rsid w:val="003E58EB"/>
    <w:rsid w:val="003E5EC9"/>
    <w:rsid w:val="003E60C8"/>
    <w:rsid w:val="003E6512"/>
    <w:rsid w:val="003E7ADB"/>
    <w:rsid w:val="003E7B37"/>
    <w:rsid w:val="003E7C8E"/>
    <w:rsid w:val="003E7E0A"/>
    <w:rsid w:val="003F0EA0"/>
    <w:rsid w:val="003F21A5"/>
    <w:rsid w:val="003F2352"/>
    <w:rsid w:val="003F24D7"/>
    <w:rsid w:val="003F3145"/>
    <w:rsid w:val="003F32F9"/>
    <w:rsid w:val="003F3358"/>
    <w:rsid w:val="003F390F"/>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903"/>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4A63"/>
    <w:rsid w:val="00415360"/>
    <w:rsid w:val="0041658D"/>
    <w:rsid w:val="00416760"/>
    <w:rsid w:val="004168CB"/>
    <w:rsid w:val="0041692C"/>
    <w:rsid w:val="00417158"/>
    <w:rsid w:val="0041765C"/>
    <w:rsid w:val="00420B85"/>
    <w:rsid w:val="00420BBE"/>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1B11"/>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1CC"/>
    <w:rsid w:val="00444BF5"/>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873"/>
    <w:rsid w:val="00453913"/>
    <w:rsid w:val="00453C63"/>
    <w:rsid w:val="00454240"/>
    <w:rsid w:val="00454BB6"/>
    <w:rsid w:val="00455194"/>
    <w:rsid w:val="004553C0"/>
    <w:rsid w:val="00455B91"/>
    <w:rsid w:val="00456902"/>
    <w:rsid w:val="004572B6"/>
    <w:rsid w:val="0045741B"/>
    <w:rsid w:val="00457622"/>
    <w:rsid w:val="00457750"/>
    <w:rsid w:val="00457A23"/>
    <w:rsid w:val="00457B4D"/>
    <w:rsid w:val="00457B7B"/>
    <w:rsid w:val="00460BA1"/>
    <w:rsid w:val="00460C2F"/>
    <w:rsid w:val="00460D6C"/>
    <w:rsid w:val="00461A75"/>
    <w:rsid w:val="00461EDC"/>
    <w:rsid w:val="004626EF"/>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FD9"/>
    <w:rsid w:val="00482584"/>
    <w:rsid w:val="00482775"/>
    <w:rsid w:val="0048286F"/>
    <w:rsid w:val="00483201"/>
    <w:rsid w:val="004833FD"/>
    <w:rsid w:val="004837D1"/>
    <w:rsid w:val="00483970"/>
    <w:rsid w:val="00485B8F"/>
    <w:rsid w:val="00485D08"/>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793"/>
    <w:rsid w:val="00497821"/>
    <w:rsid w:val="0049794A"/>
    <w:rsid w:val="00497E2A"/>
    <w:rsid w:val="004A05CE"/>
    <w:rsid w:val="004A072E"/>
    <w:rsid w:val="004A07B3"/>
    <w:rsid w:val="004A08CE"/>
    <w:rsid w:val="004A08D6"/>
    <w:rsid w:val="004A24F0"/>
    <w:rsid w:val="004A270F"/>
    <w:rsid w:val="004A2AD9"/>
    <w:rsid w:val="004A3791"/>
    <w:rsid w:val="004A3836"/>
    <w:rsid w:val="004A4307"/>
    <w:rsid w:val="004A4EE6"/>
    <w:rsid w:val="004A4FA2"/>
    <w:rsid w:val="004A50DE"/>
    <w:rsid w:val="004A5264"/>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AE1"/>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266"/>
    <w:rsid w:val="004E4308"/>
    <w:rsid w:val="004E4341"/>
    <w:rsid w:val="004E4457"/>
    <w:rsid w:val="004E4824"/>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1F2"/>
    <w:rsid w:val="00515219"/>
    <w:rsid w:val="00516328"/>
    <w:rsid w:val="00516352"/>
    <w:rsid w:val="005165EF"/>
    <w:rsid w:val="00516C49"/>
    <w:rsid w:val="00516DA5"/>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573"/>
    <w:rsid w:val="00526A86"/>
    <w:rsid w:val="00527818"/>
    <w:rsid w:val="00530445"/>
    <w:rsid w:val="005309B9"/>
    <w:rsid w:val="00530E44"/>
    <w:rsid w:val="00530FD7"/>
    <w:rsid w:val="00530FEC"/>
    <w:rsid w:val="00531383"/>
    <w:rsid w:val="0053269B"/>
    <w:rsid w:val="005335BC"/>
    <w:rsid w:val="00533B47"/>
    <w:rsid w:val="00533D7C"/>
    <w:rsid w:val="0053444B"/>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2E75"/>
    <w:rsid w:val="005A363D"/>
    <w:rsid w:val="005A4044"/>
    <w:rsid w:val="005A4297"/>
    <w:rsid w:val="005A4502"/>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2A0"/>
    <w:rsid w:val="005B35DF"/>
    <w:rsid w:val="005B4491"/>
    <w:rsid w:val="005B5312"/>
    <w:rsid w:val="005B59AA"/>
    <w:rsid w:val="005B5F39"/>
    <w:rsid w:val="005B6061"/>
    <w:rsid w:val="005B60B2"/>
    <w:rsid w:val="005B625A"/>
    <w:rsid w:val="005B640C"/>
    <w:rsid w:val="005B698B"/>
    <w:rsid w:val="005B7020"/>
    <w:rsid w:val="005B70A8"/>
    <w:rsid w:val="005B7248"/>
    <w:rsid w:val="005B7C2A"/>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176"/>
    <w:rsid w:val="005C679B"/>
    <w:rsid w:val="005C7AF0"/>
    <w:rsid w:val="005C7EA8"/>
    <w:rsid w:val="005D0786"/>
    <w:rsid w:val="005D0B8E"/>
    <w:rsid w:val="005D0BC0"/>
    <w:rsid w:val="005D119E"/>
    <w:rsid w:val="005D1537"/>
    <w:rsid w:val="005D22A7"/>
    <w:rsid w:val="005D22F3"/>
    <w:rsid w:val="005D2610"/>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0E2"/>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C0F"/>
    <w:rsid w:val="00611FEF"/>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351"/>
    <w:rsid w:val="00622F7B"/>
    <w:rsid w:val="0062365B"/>
    <w:rsid w:val="00623F2B"/>
    <w:rsid w:val="006241CE"/>
    <w:rsid w:val="006242A0"/>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2FD"/>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C54"/>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712"/>
    <w:rsid w:val="006778E6"/>
    <w:rsid w:val="0068036B"/>
    <w:rsid w:val="006812D6"/>
    <w:rsid w:val="00681E38"/>
    <w:rsid w:val="00681EB0"/>
    <w:rsid w:val="00682CBF"/>
    <w:rsid w:val="00682E4D"/>
    <w:rsid w:val="00684734"/>
    <w:rsid w:val="00684C1D"/>
    <w:rsid w:val="006853D7"/>
    <w:rsid w:val="0068546B"/>
    <w:rsid w:val="006862F9"/>
    <w:rsid w:val="00686695"/>
    <w:rsid w:val="0068670B"/>
    <w:rsid w:val="00686A94"/>
    <w:rsid w:val="006873B5"/>
    <w:rsid w:val="0069038F"/>
    <w:rsid w:val="006904D0"/>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529"/>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183"/>
    <w:rsid w:val="006C298E"/>
    <w:rsid w:val="006C2D40"/>
    <w:rsid w:val="006C41F9"/>
    <w:rsid w:val="006C457A"/>
    <w:rsid w:val="006C4926"/>
    <w:rsid w:val="006C49A6"/>
    <w:rsid w:val="006C4FA1"/>
    <w:rsid w:val="006C513C"/>
    <w:rsid w:val="006C57FC"/>
    <w:rsid w:val="006C5FEE"/>
    <w:rsid w:val="006C6DF3"/>
    <w:rsid w:val="006C6FC2"/>
    <w:rsid w:val="006C7C2D"/>
    <w:rsid w:val="006D01FF"/>
    <w:rsid w:val="006D08EA"/>
    <w:rsid w:val="006D09FE"/>
    <w:rsid w:val="006D1258"/>
    <w:rsid w:val="006D1334"/>
    <w:rsid w:val="006D14E5"/>
    <w:rsid w:val="006D1BB9"/>
    <w:rsid w:val="006D1DF3"/>
    <w:rsid w:val="006D20E3"/>
    <w:rsid w:val="006D2213"/>
    <w:rsid w:val="006D3A87"/>
    <w:rsid w:val="006D3BAA"/>
    <w:rsid w:val="006D453A"/>
    <w:rsid w:val="006D5D60"/>
    <w:rsid w:val="006D61C3"/>
    <w:rsid w:val="006D6805"/>
    <w:rsid w:val="006E0172"/>
    <w:rsid w:val="006E02B6"/>
    <w:rsid w:val="006E0662"/>
    <w:rsid w:val="006E0903"/>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4A3"/>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685"/>
    <w:rsid w:val="00726DFA"/>
    <w:rsid w:val="007300A1"/>
    <w:rsid w:val="007301CB"/>
    <w:rsid w:val="007321E6"/>
    <w:rsid w:val="0073337E"/>
    <w:rsid w:val="00733636"/>
    <w:rsid w:val="00734062"/>
    <w:rsid w:val="00734D59"/>
    <w:rsid w:val="0073588F"/>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912"/>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3DBC"/>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4FCD"/>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8EF"/>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E75"/>
    <w:rsid w:val="007C2F0B"/>
    <w:rsid w:val="007C3166"/>
    <w:rsid w:val="007C36C9"/>
    <w:rsid w:val="007C484C"/>
    <w:rsid w:val="007C49B0"/>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4B8"/>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082C"/>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6EC"/>
    <w:rsid w:val="008107C5"/>
    <w:rsid w:val="008107CE"/>
    <w:rsid w:val="00810C01"/>
    <w:rsid w:val="00810DDA"/>
    <w:rsid w:val="008115C8"/>
    <w:rsid w:val="008119B9"/>
    <w:rsid w:val="00811F02"/>
    <w:rsid w:val="00812A2F"/>
    <w:rsid w:val="00812F80"/>
    <w:rsid w:val="00813271"/>
    <w:rsid w:val="0081415A"/>
    <w:rsid w:val="0081483B"/>
    <w:rsid w:val="00814C90"/>
    <w:rsid w:val="00814E55"/>
    <w:rsid w:val="00815227"/>
    <w:rsid w:val="00815B0E"/>
    <w:rsid w:val="00816EB4"/>
    <w:rsid w:val="008171D9"/>
    <w:rsid w:val="008172D3"/>
    <w:rsid w:val="008205ED"/>
    <w:rsid w:val="00820950"/>
    <w:rsid w:val="00820D7C"/>
    <w:rsid w:val="00821A38"/>
    <w:rsid w:val="00821E45"/>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2EB"/>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6"/>
    <w:rsid w:val="0084456B"/>
    <w:rsid w:val="00844860"/>
    <w:rsid w:val="00844915"/>
    <w:rsid w:val="008453B8"/>
    <w:rsid w:val="008454C5"/>
    <w:rsid w:val="00845847"/>
    <w:rsid w:val="00845C24"/>
    <w:rsid w:val="00845CC4"/>
    <w:rsid w:val="00847185"/>
    <w:rsid w:val="008472FF"/>
    <w:rsid w:val="008501B0"/>
    <w:rsid w:val="008505B2"/>
    <w:rsid w:val="00850C11"/>
    <w:rsid w:val="00850C3E"/>
    <w:rsid w:val="008516FA"/>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3937"/>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1BFA"/>
    <w:rsid w:val="00882121"/>
    <w:rsid w:val="00882CF9"/>
    <w:rsid w:val="00883733"/>
    <w:rsid w:val="00884686"/>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10A"/>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69A"/>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BAF"/>
    <w:rsid w:val="008E1E41"/>
    <w:rsid w:val="008E1FAA"/>
    <w:rsid w:val="008E23E6"/>
    <w:rsid w:val="008E2616"/>
    <w:rsid w:val="008E2B70"/>
    <w:rsid w:val="008E341D"/>
    <w:rsid w:val="008E3903"/>
    <w:rsid w:val="008E4BBB"/>
    <w:rsid w:val="008E5CAD"/>
    <w:rsid w:val="008E71FB"/>
    <w:rsid w:val="008E7EE1"/>
    <w:rsid w:val="008F0836"/>
    <w:rsid w:val="008F0892"/>
    <w:rsid w:val="008F1066"/>
    <w:rsid w:val="008F1D21"/>
    <w:rsid w:val="008F244D"/>
    <w:rsid w:val="008F321B"/>
    <w:rsid w:val="008F34DE"/>
    <w:rsid w:val="008F35D3"/>
    <w:rsid w:val="008F393B"/>
    <w:rsid w:val="008F4825"/>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5D62"/>
    <w:rsid w:val="0090611D"/>
    <w:rsid w:val="009063EF"/>
    <w:rsid w:val="0090655F"/>
    <w:rsid w:val="0090698A"/>
    <w:rsid w:val="00906D65"/>
    <w:rsid w:val="00907117"/>
    <w:rsid w:val="00907AA2"/>
    <w:rsid w:val="00907D65"/>
    <w:rsid w:val="00910A00"/>
    <w:rsid w:val="00911147"/>
    <w:rsid w:val="00911175"/>
    <w:rsid w:val="00911268"/>
    <w:rsid w:val="00911425"/>
    <w:rsid w:val="00911494"/>
    <w:rsid w:val="009118BA"/>
    <w:rsid w:val="00911BC7"/>
    <w:rsid w:val="009120B1"/>
    <w:rsid w:val="0091257C"/>
    <w:rsid w:val="00912CF5"/>
    <w:rsid w:val="009137AD"/>
    <w:rsid w:val="00913A14"/>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0549"/>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1C3"/>
    <w:rsid w:val="0095340E"/>
    <w:rsid w:val="00953CB2"/>
    <w:rsid w:val="00953CF3"/>
    <w:rsid w:val="00953D13"/>
    <w:rsid w:val="00953FB5"/>
    <w:rsid w:val="0095513E"/>
    <w:rsid w:val="0095516D"/>
    <w:rsid w:val="009553D6"/>
    <w:rsid w:val="0095683A"/>
    <w:rsid w:val="009613AC"/>
    <w:rsid w:val="00961794"/>
    <w:rsid w:val="009620F0"/>
    <w:rsid w:val="00962521"/>
    <w:rsid w:val="0096274F"/>
    <w:rsid w:val="00962D96"/>
    <w:rsid w:val="00962F07"/>
    <w:rsid w:val="009632CA"/>
    <w:rsid w:val="00963934"/>
    <w:rsid w:val="0096617B"/>
    <w:rsid w:val="00966488"/>
    <w:rsid w:val="00967188"/>
    <w:rsid w:val="009671D2"/>
    <w:rsid w:val="009675E0"/>
    <w:rsid w:val="0096798B"/>
    <w:rsid w:val="009702A0"/>
    <w:rsid w:val="009702CA"/>
    <w:rsid w:val="00971267"/>
    <w:rsid w:val="00972462"/>
    <w:rsid w:val="00972885"/>
    <w:rsid w:val="00972B96"/>
    <w:rsid w:val="009731FA"/>
    <w:rsid w:val="0097371A"/>
    <w:rsid w:val="0097418B"/>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3A55"/>
    <w:rsid w:val="009843DA"/>
    <w:rsid w:val="00986019"/>
    <w:rsid w:val="0098711B"/>
    <w:rsid w:val="009873A0"/>
    <w:rsid w:val="00987BAD"/>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693"/>
    <w:rsid w:val="009A5E0A"/>
    <w:rsid w:val="009A66E2"/>
    <w:rsid w:val="009A69B4"/>
    <w:rsid w:val="009A6F4B"/>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4EAE"/>
    <w:rsid w:val="009C51D7"/>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2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233"/>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428F"/>
    <w:rsid w:val="00A353DD"/>
    <w:rsid w:val="00A35632"/>
    <w:rsid w:val="00A35855"/>
    <w:rsid w:val="00A35AC2"/>
    <w:rsid w:val="00A3659C"/>
    <w:rsid w:val="00A36EBE"/>
    <w:rsid w:val="00A37C77"/>
    <w:rsid w:val="00A40508"/>
    <w:rsid w:val="00A42992"/>
    <w:rsid w:val="00A42AB6"/>
    <w:rsid w:val="00A42C02"/>
    <w:rsid w:val="00A43480"/>
    <w:rsid w:val="00A45332"/>
    <w:rsid w:val="00A45A7F"/>
    <w:rsid w:val="00A45F7D"/>
    <w:rsid w:val="00A45F81"/>
    <w:rsid w:val="00A464A1"/>
    <w:rsid w:val="00A46706"/>
    <w:rsid w:val="00A4774E"/>
    <w:rsid w:val="00A47B75"/>
    <w:rsid w:val="00A47F8D"/>
    <w:rsid w:val="00A511CA"/>
    <w:rsid w:val="00A5186D"/>
    <w:rsid w:val="00A530A5"/>
    <w:rsid w:val="00A53764"/>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3C3"/>
    <w:rsid w:val="00A637FA"/>
    <w:rsid w:val="00A647AF"/>
    <w:rsid w:val="00A647E2"/>
    <w:rsid w:val="00A6538D"/>
    <w:rsid w:val="00A653B1"/>
    <w:rsid w:val="00A66399"/>
    <w:rsid w:val="00A676EE"/>
    <w:rsid w:val="00A67DE9"/>
    <w:rsid w:val="00A67E35"/>
    <w:rsid w:val="00A70501"/>
    <w:rsid w:val="00A705BE"/>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1B0F"/>
    <w:rsid w:val="00A92036"/>
    <w:rsid w:val="00A923A9"/>
    <w:rsid w:val="00A9257E"/>
    <w:rsid w:val="00A93403"/>
    <w:rsid w:val="00A93A2B"/>
    <w:rsid w:val="00A947F7"/>
    <w:rsid w:val="00A94D2C"/>
    <w:rsid w:val="00A951E4"/>
    <w:rsid w:val="00A9578E"/>
    <w:rsid w:val="00A9616A"/>
    <w:rsid w:val="00A9667B"/>
    <w:rsid w:val="00A96BED"/>
    <w:rsid w:val="00A96F68"/>
    <w:rsid w:val="00A9701B"/>
    <w:rsid w:val="00A973BA"/>
    <w:rsid w:val="00A974E5"/>
    <w:rsid w:val="00A97FC7"/>
    <w:rsid w:val="00AA007F"/>
    <w:rsid w:val="00AA0130"/>
    <w:rsid w:val="00AA027F"/>
    <w:rsid w:val="00AA0CBD"/>
    <w:rsid w:val="00AA0D29"/>
    <w:rsid w:val="00AA1036"/>
    <w:rsid w:val="00AA1170"/>
    <w:rsid w:val="00AA1336"/>
    <w:rsid w:val="00AA2342"/>
    <w:rsid w:val="00AA2A4F"/>
    <w:rsid w:val="00AA2D3E"/>
    <w:rsid w:val="00AA332B"/>
    <w:rsid w:val="00AA50A0"/>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264"/>
    <w:rsid w:val="00AB5295"/>
    <w:rsid w:val="00AB56A1"/>
    <w:rsid w:val="00AB6398"/>
    <w:rsid w:val="00AB6A1A"/>
    <w:rsid w:val="00AB7642"/>
    <w:rsid w:val="00AB778D"/>
    <w:rsid w:val="00AC159A"/>
    <w:rsid w:val="00AC1892"/>
    <w:rsid w:val="00AC19DA"/>
    <w:rsid w:val="00AC254B"/>
    <w:rsid w:val="00AC2771"/>
    <w:rsid w:val="00AC296C"/>
    <w:rsid w:val="00AC2A81"/>
    <w:rsid w:val="00AC2F0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37B"/>
    <w:rsid w:val="00AE2C39"/>
    <w:rsid w:val="00AE2F3F"/>
    <w:rsid w:val="00AE3F9C"/>
    <w:rsid w:val="00AE4269"/>
    <w:rsid w:val="00AE45A9"/>
    <w:rsid w:val="00AE5258"/>
    <w:rsid w:val="00AE5369"/>
    <w:rsid w:val="00AE57E1"/>
    <w:rsid w:val="00AE5CAA"/>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D01"/>
    <w:rsid w:val="00B15F74"/>
    <w:rsid w:val="00B160AF"/>
    <w:rsid w:val="00B161C7"/>
    <w:rsid w:val="00B170A5"/>
    <w:rsid w:val="00B20439"/>
    <w:rsid w:val="00B2069E"/>
    <w:rsid w:val="00B20F35"/>
    <w:rsid w:val="00B21000"/>
    <w:rsid w:val="00B21CF4"/>
    <w:rsid w:val="00B226A2"/>
    <w:rsid w:val="00B22800"/>
    <w:rsid w:val="00B23066"/>
    <w:rsid w:val="00B234D2"/>
    <w:rsid w:val="00B236EC"/>
    <w:rsid w:val="00B23757"/>
    <w:rsid w:val="00B23DDF"/>
    <w:rsid w:val="00B24220"/>
    <w:rsid w:val="00B24300"/>
    <w:rsid w:val="00B246E6"/>
    <w:rsid w:val="00B24760"/>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41C"/>
    <w:rsid w:val="00B36B7A"/>
    <w:rsid w:val="00B36BE5"/>
    <w:rsid w:val="00B3715F"/>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0F6E"/>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6F3"/>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5EA3"/>
    <w:rsid w:val="00BA6253"/>
    <w:rsid w:val="00BA62B9"/>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213"/>
    <w:rsid w:val="00BD47A0"/>
    <w:rsid w:val="00BD47E7"/>
    <w:rsid w:val="00BD4FEE"/>
    <w:rsid w:val="00BD57E3"/>
    <w:rsid w:val="00BD637A"/>
    <w:rsid w:val="00BD6C6E"/>
    <w:rsid w:val="00BD76E2"/>
    <w:rsid w:val="00BD7E4E"/>
    <w:rsid w:val="00BE00D2"/>
    <w:rsid w:val="00BE04DD"/>
    <w:rsid w:val="00BE07DC"/>
    <w:rsid w:val="00BE1999"/>
    <w:rsid w:val="00BE1AAE"/>
    <w:rsid w:val="00BE1BE2"/>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25C"/>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4F9"/>
    <w:rsid w:val="00C23A01"/>
    <w:rsid w:val="00C23C11"/>
    <w:rsid w:val="00C241A5"/>
    <w:rsid w:val="00C2465C"/>
    <w:rsid w:val="00C24A84"/>
    <w:rsid w:val="00C24DC5"/>
    <w:rsid w:val="00C24E6B"/>
    <w:rsid w:val="00C24EDA"/>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37F71"/>
    <w:rsid w:val="00C4147A"/>
    <w:rsid w:val="00C41523"/>
    <w:rsid w:val="00C41769"/>
    <w:rsid w:val="00C4275C"/>
    <w:rsid w:val="00C427E1"/>
    <w:rsid w:val="00C42F51"/>
    <w:rsid w:val="00C436F0"/>
    <w:rsid w:val="00C4390E"/>
    <w:rsid w:val="00C43AE7"/>
    <w:rsid w:val="00C44092"/>
    <w:rsid w:val="00C44379"/>
    <w:rsid w:val="00C45140"/>
    <w:rsid w:val="00C4534E"/>
    <w:rsid w:val="00C4556F"/>
    <w:rsid w:val="00C45A7D"/>
    <w:rsid w:val="00C45A84"/>
    <w:rsid w:val="00C45D69"/>
    <w:rsid w:val="00C4617A"/>
    <w:rsid w:val="00C467F9"/>
    <w:rsid w:val="00C46851"/>
    <w:rsid w:val="00C4689D"/>
    <w:rsid w:val="00C47987"/>
    <w:rsid w:val="00C47ABB"/>
    <w:rsid w:val="00C47D65"/>
    <w:rsid w:val="00C507B1"/>
    <w:rsid w:val="00C516E4"/>
    <w:rsid w:val="00C51B8D"/>
    <w:rsid w:val="00C52348"/>
    <w:rsid w:val="00C52D2A"/>
    <w:rsid w:val="00C52F72"/>
    <w:rsid w:val="00C5321B"/>
    <w:rsid w:val="00C5365D"/>
    <w:rsid w:val="00C53E78"/>
    <w:rsid w:val="00C540C9"/>
    <w:rsid w:val="00C545CA"/>
    <w:rsid w:val="00C54DF5"/>
    <w:rsid w:val="00C55752"/>
    <w:rsid w:val="00C55C75"/>
    <w:rsid w:val="00C55C7C"/>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5E56"/>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760"/>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1F4D"/>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80B"/>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5FF"/>
    <w:rsid w:val="00CC6ACA"/>
    <w:rsid w:val="00CC7E3E"/>
    <w:rsid w:val="00CD01B0"/>
    <w:rsid w:val="00CD032D"/>
    <w:rsid w:val="00CD0443"/>
    <w:rsid w:val="00CD1544"/>
    <w:rsid w:val="00CD1F92"/>
    <w:rsid w:val="00CD26DA"/>
    <w:rsid w:val="00CD2911"/>
    <w:rsid w:val="00CD3237"/>
    <w:rsid w:val="00CD377D"/>
    <w:rsid w:val="00CD3901"/>
    <w:rsid w:val="00CD44D5"/>
    <w:rsid w:val="00CD47BE"/>
    <w:rsid w:val="00CD608D"/>
    <w:rsid w:val="00CD6239"/>
    <w:rsid w:val="00CD7204"/>
    <w:rsid w:val="00CD7F7A"/>
    <w:rsid w:val="00CE09B7"/>
    <w:rsid w:val="00CE2DB9"/>
    <w:rsid w:val="00CE31E6"/>
    <w:rsid w:val="00CE33A9"/>
    <w:rsid w:val="00CE3B74"/>
    <w:rsid w:val="00CE3F23"/>
    <w:rsid w:val="00CE4E96"/>
    <w:rsid w:val="00CE4FE3"/>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1B4"/>
    <w:rsid w:val="00D11691"/>
    <w:rsid w:val="00D121E7"/>
    <w:rsid w:val="00D1237E"/>
    <w:rsid w:val="00D125A0"/>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4A9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5F3"/>
    <w:rsid w:val="00D417C1"/>
    <w:rsid w:val="00D41D49"/>
    <w:rsid w:val="00D425F8"/>
    <w:rsid w:val="00D42F42"/>
    <w:rsid w:val="00D43227"/>
    <w:rsid w:val="00D43305"/>
    <w:rsid w:val="00D438C6"/>
    <w:rsid w:val="00D44698"/>
    <w:rsid w:val="00D45DC7"/>
    <w:rsid w:val="00D47433"/>
    <w:rsid w:val="00D47904"/>
    <w:rsid w:val="00D5042F"/>
    <w:rsid w:val="00D50686"/>
    <w:rsid w:val="00D5068C"/>
    <w:rsid w:val="00D508CC"/>
    <w:rsid w:val="00D50F4B"/>
    <w:rsid w:val="00D51A4B"/>
    <w:rsid w:val="00D523C0"/>
    <w:rsid w:val="00D524FF"/>
    <w:rsid w:val="00D53B01"/>
    <w:rsid w:val="00D53D09"/>
    <w:rsid w:val="00D53FCE"/>
    <w:rsid w:val="00D54005"/>
    <w:rsid w:val="00D541A9"/>
    <w:rsid w:val="00D54353"/>
    <w:rsid w:val="00D544EE"/>
    <w:rsid w:val="00D55820"/>
    <w:rsid w:val="00D55DF6"/>
    <w:rsid w:val="00D55E28"/>
    <w:rsid w:val="00D55E57"/>
    <w:rsid w:val="00D56950"/>
    <w:rsid w:val="00D56FF5"/>
    <w:rsid w:val="00D57DEA"/>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77A2A"/>
    <w:rsid w:val="00D81BCA"/>
    <w:rsid w:val="00D81F43"/>
    <w:rsid w:val="00D822AB"/>
    <w:rsid w:val="00D82433"/>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779"/>
    <w:rsid w:val="00D91993"/>
    <w:rsid w:val="00D919D3"/>
    <w:rsid w:val="00D923EF"/>
    <w:rsid w:val="00D92A11"/>
    <w:rsid w:val="00D94478"/>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ACF"/>
    <w:rsid w:val="00DA7DB2"/>
    <w:rsid w:val="00DA7EF0"/>
    <w:rsid w:val="00DB0666"/>
    <w:rsid w:val="00DB06EB"/>
    <w:rsid w:val="00DB0A64"/>
    <w:rsid w:val="00DB28BB"/>
    <w:rsid w:val="00DB2A5E"/>
    <w:rsid w:val="00DB2A83"/>
    <w:rsid w:val="00DB33B6"/>
    <w:rsid w:val="00DB373A"/>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1FE7"/>
    <w:rsid w:val="00DE24E1"/>
    <w:rsid w:val="00DE2848"/>
    <w:rsid w:val="00DE28EA"/>
    <w:rsid w:val="00DE2CE3"/>
    <w:rsid w:val="00DE325F"/>
    <w:rsid w:val="00DE343F"/>
    <w:rsid w:val="00DE3783"/>
    <w:rsid w:val="00DE4B79"/>
    <w:rsid w:val="00DE4E1C"/>
    <w:rsid w:val="00DE4FE9"/>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A4E"/>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17B74"/>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5D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3A3F"/>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82E"/>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92F"/>
    <w:rsid w:val="00E72B6C"/>
    <w:rsid w:val="00E731A8"/>
    <w:rsid w:val="00E732A3"/>
    <w:rsid w:val="00E73C52"/>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091"/>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B7B76"/>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C66"/>
    <w:rsid w:val="00EC7FB4"/>
    <w:rsid w:val="00ED01C6"/>
    <w:rsid w:val="00ED0742"/>
    <w:rsid w:val="00ED1A8A"/>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A36"/>
    <w:rsid w:val="00F02B87"/>
    <w:rsid w:val="00F02CCC"/>
    <w:rsid w:val="00F03071"/>
    <w:rsid w:val="00F030D7"/>
    <w:rsid w:val="00F034B6"/>
    <w:rsid w:val="00F034CE"/>
    <w:rsid w:val="00F036E9"/>
    <w:rsid w:val="00F03B7A"/>
    <w:rsid w:val="00F059BB"/>
    <w:rsid w:val="00F06CF0"/>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7AA"/>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3F2C"/>
    <w:rsid w:val="00F44C11"/>
    <w:rsid w:val="00F4502C"/>
    <w:rsid w:val="00F4546F"/>
    <w:rsid w:val="00F45982"/>
    <w:rsid w:val="00F46E77"/>
    <w:rsid w:val="00F46F3D"/>
    <w:rsid w:val="00F472C8"/>
    <w:rsid w:val="00F472E0"/>
    <w:rsid w:val="00F47973"/>
    <w:rsid w:val="00F47D77"/>
    <w:rsid w:val="00F50FB8"/>
    <w:rsid w:val="00F512E9"/>
    <w:rsid w:val="00F51431"/>
    <w:rsid w:val="00F517BA"/>
    <w:rsid w:val="00F51976"/>
    <w:rsid w:val="00F52853"/>
    <w:rsid w:val="00F52A90"/>
    <w:rsid w:val="00F52F23"/>
    <w:rsid w:val="00F538B4"/>
    <w:rsid w:val="00F53E00"/>
    <w:rsid w:val="00F548ED"/>
    <w:rsid w:val="00F54AD8"/>
    <w:rsid w:val="00F54E56"/>
    <w:rsid w:val="00F55664"/>
    <w:rsid w:val="00F5570C"/>
    <w:rsid w:val="00F564E8"/>
    <w:rsid w:val="00F568CB"/>
    <w:rsid w:val="00F5718D"/>
    <w:rsid w:val="00F573CD"/>
    <w:rsid w:val="00F60D06"/>
    <w:rsid w:val="00F60EF9"/>
    <w:rsid w:val="00F60FEB"/>
    <w:rsid w:val="00F62966"/>
    <w:rsid w:val="00F62A01"/>
    <w:rsid w:val="00F62A81"/>
    <w:rsid w:val="00F632E8"/>
    <w:rsid w:val="00F636B9"/>
    <w:rsid w:val="00F6389A"/>
    <w:rsid w:val="00F63DB1"/>
    <w:rsid w:val="00F643DE"/>
    <w:rsid w:val="00F64745"/>
    <w:rsid w:val="00F64A34"/>
    <w:rsid w:val="00F64F6C"/>
    <w:rsid w:val="00F65158"/>
    <w:rsid w:val="00F65299"/>
    <w:rsid w:val="00F66849"/>
    <w:rsid w:val="00F669DD"/>
    <w:rsid w:val="00F669E3"/>
    <w:rsid w:val="00F67976"/>
    <w:rsid w:val="00F67B22"/>
    <w:rsid w:val="00F67C53"/>
    <w:rsid w:val="00F67D6B"/>
    <w:rsid w:val="00F70226"/>
    <w:rsid w:val="00F70BE1"/>
    <w:rsid w:val="00F70F29"/>
    <w:rsid w:val="00F725D7"/>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86F"/>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55B8"/>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AE3"/>
    <w:rsid w:val="00FC2B61"/>
    <w:rsid w:val="00FC327F"/>
    <w:rsid w:val="00FC3727"/>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233D"/>
    <w:rsid w:val="00FD256F"/>
    <w:rsid w:val="00FD2D66"/>
    <w:rsid w:val="00FD31AF"/>
    <w:rsid w:val="00FD3733"/>
    <w:rsid w:val="00FD4768"/>
    <w:rsid w:val="00FD5119"/>
    <w:rsid w:val="00FD5634"/>
    <w:rsid w:val="00FD596D"/>
    <w:rsid w:val="00FD59C8"/>
    <w:rsid w:val="00FD68BC"/>
    <w:rsid w:val="00FD7825"/>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099066688">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BC1B-20DA-47B3-AC0F-467C74C0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154</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2015-08-27T13:03:00Z</dcterms:created>
  <dcterms:modified xsi:type="dcterms:W3CDTF">2015-08-29T04:47:00Z</dcterms:modified>
</cp:coreProperties>
</file>