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141" w:rsidRPr="00CE1141" w:rsidRDefault="00CE1141" w:rsidP="00CE1141">
      <w:pPr>
        <w:pStyle w:val="3"/>
        <w:jc w:val="both"/>
        <w:rPr>
          <w:rtl/>
        </w:rPr>
      </w:pPr>
      <w:r w:rsidRPr="00CE1141">
        <w:rPr>
          <w:rFonts w:hint="cs"/>
          <w:rtl/>
        </w:rPr>
        <w:t xml:space="preserve">اشاره </w:t>
      </w:r>
    </w:p>
    <w:p w:rsidR="00897E81" w:rsidRPr="00CE1141" w:rsidRDefault="00897E81" w:rsidP="00CE1141">
      <w:pPr>
        <w:jc w:val="both"/>
        <w:rPr>
          <w:rtl/>
        </w:rPr>
      </w:pPr>
      <w:r w:rsidRPr="00CE1141">
        <w:rPr>
          <w:rtl/>
        </w:rPr>
        <w:t>بحث مفاهیم از زمان صاحب معالم یک هویت مستقل یافته است و در دوره های قبل بحث استطرادی ذیل عام وخاص بوده است</w:t>
      </w:r>
      <w:r w:rsidR="00CE1141">
        <w:rPr>
          <w:rFonts w:hint="cs"/>
          <w:rtl/>
        </w:rPr>
        <w:t>.</w:t>
      </w:r>
      <w:r w:rsidRPr="00CE1141">
        <w:rPr>
          <w:rtl/>
        </w:rPr>
        <w:t>(علی ما نقل)</w:t>
      </w:r>
    </w:p>
    <w:p w:rsidR="00897E81" w:rsidRPr="00CE1141" w:rsidRDefault="00897E81" w:rsidP="00CE1141">
      <w:pPr>
        <w:jc w:val="both"/>
        <w:rPr>
          <w:rtl/>
        </w:rPr>
      </w:pPr>
      <w:r w:rsidRPr="00CE1141">
        <w:rPr>
          <w:rtl/>
        </w:rPr>
        <w:t>بحث در مفهوم شرط بود که گفته شد در بین مفاهیم، مفهوم مخالف مهم</w:t>
      </w:r>
      <w:r w:rsidR="00CE1141">
        <w:rPr>
          <w:rFonts w:hint="cs"/>
          <w:rtl/>
        </w:rPr>
        <w:t>‌</w:t>
      </w:r>
      <w:r w:rsidRPr="00CE1141">
        <w:rPr>
          <w:rtl/>
        </w:rPr>
        <w:t>ترین مفهوم است و البته مفهوم موافق و تنقیح مناط هم مهم است و در عین حال در مفاهیم مخالف، این مفهوم شرط، مهمترین است. بقیه مفاهیم هم اگر مفهوم می</w:t>
      </w:r>
      <w:r w:rsidR="00CE1141">
        <w:rPr>
          <w:rFonts w:hint="cs"/>
          <w:rtl/>
        </w:rPr>
        <w:t>‌</w:t>
      </w:r>
      <w:r w:rsidRPr="00CE1141">
        <w:rPr>
          <w:rtl/>
        </w:rPr>
        <w:t>یابد به نوعی در آن تعلیق و اشتراط فرض می</w:t>
      </w:r>
      <w:r w:rsidR="00CE1141">
        <w:rPr>
          <w:rFonts w:hint="cs"/>
          <w:rtl/>
        </w:rPr>
        <w:t>‌</w:t>
      </w:r>
      <w:r w:rsidRPr="00CE1141">
        <w:rPr>
          <w:rtl/>
        </w:rPr>
        <w:t>شود.</w:t>
      </w:r>
    </w:p>
    <w:p w:rsidR="00897E81" w:rsidRPr="00CE1141" w:rsidRDefault="00897E81" w:rsidP="00CE1141">
      <w:pPr>
        <w:jc w:val="both"/>
        <w:rPr>
          <w:rtl/>
        </w:rPr>
      </w:pPr>
      <w:r w:rsidRPr="00CE1141">
        <w:rPr>
          <w:rtl/>
        </w:rPr>
        <w:t>در عین قبول این مفهوم از سوی مشهور بزرگانی چون صاحب کفایه در آن مناقشه دارند. از این رو در ادامه ابتدا ادله مثبتین مفهوم شرط و بعد ادله نافین را بررسی می</w:t>
      </w:r>
      <w:r w:rsidR="00CE1141">
        <w:rPr>
          <w:rFonts w:hint="cs"/>
          <w:rtl/>
        </w:rPr>
        <w:t>‌</w:t>
      </w:r>
      <w:r w:rsidRPr="00CE1141">
        <w:rPr>
          <w:rtl/>
        </w:rPr>
        <w:t>نماییم؛</w:t>
      </w:r>
    </w:p>
    <w:p w:rsidR="00897E81" w:rsidRPr="00CE1141" w:rsidRDefault="00C03C1D" w:rsidP="006000A5">
      <w:pPr>
        <w:pStyle w:val="3"/>
        <w:rPr>
          <w:rtl/>
        </w:rPr>
      </w:pPr>
      <w:r>
        <w:rPr>
          <w:rFonts w:hint="cs"/>
          <w:rtl/>
        </w:rPr>
        <w:t xml:space="preserve">ادامه </w:t>
      </w:r>
      <w:r w:rsidR="00897E81" w:rsidRPr="00CE1141">
        <w:rPr>
          <w:rtl/>
        </w:rPr>
        <w:t>دلیل دوم: دلیل انصراف</w:t>
      </w:r>
    </w:p>
    <w:p w:rsidR="00897E81" w:rsidRPr="00CE1141" w:rsidRDefault="00897E81" w:rsidP="00CE1141">
      <w:pPr>
        <w:jc w:val="both"/>
        <w:rPr>
          <w:rtl/>
        </w:rPr>
      </w:pPr>
      <w:r w:rsidRPr="00CE1141">
        <w:rPr>
          <w:rtl/>
        </w:rPr>
        <w:t>در توضیح این دلیل بیان شد که علیت انحصاری شرط برای جزا (و یا به تعبیر دقیق تر فقهی، موضوعیت انحصاری شرط برای حکم) اکمل افراد علیت است؛ چراکه در تصویر علیت دو حالت متصور است یا علیت فی الجمله است مثل اذا خفی الاذان فقصّر که علت دیگری هم در کنارش هست (اذا خفی الجدران فقصر) و یا علیت انحصاری باشد که این اکمل افراد علیت است. این کبرای قیاس است و صغری این است که جمله به اکمل افراد منصرف است.</w:t>
      </w:r>
    </w:p>
    <w:p w:rsidR="00897E81" w:rsidRPr="00CE1141" w:rsidRDefault="00897E81" w:rsidP="00C03C1D">
      <w:pPr>
        <w:jc w:val="both"/>
        <w:rPr>
          <w:rtl/>
        </w:rPr>
      </w:pPr>
      <w:r w:rsidRPr="00CE1141">
        <w:rPr>
          <w:rtl/>
        </w:rPr>
        <w:t>کبرا مناقشه شد که صرف اکمل بودن برای ادعای انصراف کافی نیست چراکه قبول این به معنی از بین رفتن همه عام</w:t>
      </w:r>
      <w:r w:rsidR="00C03C1D">
        <w:rPr>
          <w:rFonts w:hint="cs"/>
          <w:rtl/>
        </w:rPr>
        <w:t>‌</w:t>
      </w:r>
      <w:r w:rsidRPr="00CE1141">
        <w:rPr>
          <w:rtl/>
        </w:rPr>
        <w:t>ها و مطلق</w:t>
      </w:r>
      <w:r w:rsidR="00C03C1D">
        <w:rPr>
          <w:rFonts w:hint="cs"/>
          <w:rtl/>
        </w:rPr>
        <w:t>‌</w:t>
      </w:r>
      <w:r w:rsidRPr="00CE1141">
        <w:rPr>
          <w:rtl/>
        </w:rPr>
        <w:t>هاست زیرا بالاخره در مورد هر عام و یا مطلقی، به هر حال، یک فرد اکمل هست که باید منصرف به آن شود و در نتیجه هیچ عام و یا مطلقی باقی نمی</w:t>
      </w:r>
      <w:r w:rsidR="00C03C1D">
        <w:rPr>
          <w:rFonts w:hint="cs"/>
          <w:rtl/>
        </w:rPr>
        <w:t>‌</w:t>
      </w:r>
      <w:r w:rsidRPr="00CE1141">
        <w:rPr>
          <w:rtl/>
        </w:rPr>
        <w:t>ماند.</w:t>
      </w:r>
    </w:p>
    <w:p w:rsidR="00897E81" w:rsidRPr="00CE1141" w:rsidRDefault="00897E81" w:rsidP="00CE1141">
      <w:pPr>
        <w:jc w:val="both"/>
        <w:rPr>
          <w:rtl/>
        </w:rPr>
      </w:pPr>
      <w:r w:rsidRPr="00CE1141">
        <w:rPr>
          <w:rtl/>
        </w:rPr>
        <w:lastRenderedPageBreak/>
        <w:t xml:space="preserve">صغرا اینکه علیت انحصاری اکمل افراد علیت است، این مناقشه شده که در علل حقیقی گاهی یک چیزی علت منحصره است برای تحقق امری مثل علیت حرارت برای انبساط و گاهی هم علت متعدد است مثل علیت حرارت و یا ... برای انبساط، آیا در این دو مورد، علیت اولی برای معلولش از علیت دومی برای معلولش قویتر و اکمل است و به تعبیری تأثیر این دو بر معلولشان تفاوت دارد؟ </w:t>
      </w:r>
    </w:p>
    <w:p w:rsidR="00897E81" w:rsidRPr="00CE1141" w:rsidRDefault="00897E81" w:rsidP="00C03C1D">
      <w:pPr>
        <w:jc w:val="both"/>
        <w:rPr>
          <w:rtl/>
        </w:rPr>
      </w:pPr>
      <w:r w:rsidRPr="00CE1141">
        <w:rPr>
          <w:rtl/>
        </w:rPr>
        <w:t xml:space="preserve">بدیهی است که این نکته </w:t>
      </w:r>
      <w:r w:rsidR="00C03C1D">
        <w:rPr>
          <w:rFonts w:hint="cs"/>
          <w:rtl/>
        </w:rPr>
        <w:t>م</w:t>
      </w:r>
      <w:r w:rsidRPr="00CE1141">
        <w:rPr>
          <w:rtl/>
        </w:rPr>
        <w:t>خالف موردی است که گفته می</w:t>
      </w:r>
      <w:r w:rsidR="00C03C1D">
        <w:rPr>
          <w:rFonts w:hint="cs"/>
          <w:rtl/>
        </w:rPr>
        <w:t>‌</w:t>
      </w:r>
      <w:r w:rsidRPr="00CE1141">
        <w:rPr>
          <w:rtl/>
        </w:rPr>
        <w:t>شود م</w:t>
      </w:r>
      <w:r w:rsidR="00C03C1D">
        <w:rPr>
          <w:rFonts w:hint="cs"/>
          <w:rtl/>
        </w:rPr>
        <w:t>ؤ</w:t>
      </w:r>
      <w:r w:rsidRPr="00CE1141">
        <w:rPr>
          <w:rtl/>
        </w:rPr>
        <w:t>من چند مصداق دارد و مثلا</w:t>
      </w:r>
      <w:r w:rsidR="00C03C1D">
        <w:rPr>
          <w:rFonts w:hint="cs"/>
          <w:rtl/>
        </w:rPr>
        <w:t>ً</w:t>
      </w:r>
      <w:r w:rsidRPr="00CE1141">
        <w:rPr>
          <w:rtl/>
        </w:rPr>
        <w:t xml:space="preserve"> امیر المومنین اکمل افراد آن است. </w:t>
      </w:r>
    </w:p>
    <w:p w:rsidR="00897E81" w:rsidRPr="00CE1141" w:rsidRDefault="00897E81" w:rsidP="00CE1141">
      <w:pPr>
        <w:jc w:val="both"/>
        <w:rPr>
          <w:rtl/>
        </w:rPr>
      </w:pPr>
      <w:r w:rsidRPr="00CE1141">
        <w:rPr>
          <w:rtl/>
        </w:rPr>
        <w:t>در این صغرا مناقشه شده است که دلیلی برای ادعای اکمل بودن این مصداق علت برای معنای جمله نداریم، این را خیلی از بزرگان فرموده و قبول دارند.</w:t>
      </w:r>
    </w:p>
    <w:p w:rsidR="00897E81" w:rsidRPr="00CE1141" w:rsidRDefault="00897E81" w:rsidP="00C03C1D">
      <w:pPr>
        <w:jc w:val="both"/>
        <w:rPr>
          <w:rtl/>
        </w:rPr>
      </w:pPr>
      <w:r w:rsidRPr="00CE1141">
        <w:rPr>
          <w:rtl/>
        </w:rPr>
        <w:t>البته این نکته جای بررسی دارد، به این بیان که در جایی که دو - سه علت م</w:t>
      </w:r>
      <w:r w:rsidR="00C03C1D">
        <w:rPr>
          <w:rFonts w:hint="cs"/>
          <w:rtl/>
        </w:rPr>
        <w:t>ؤ</w:t>
      </w:r>
      <w:r w:rsidRPr="00CE1141">
        <w:rPr>
          <w:rtl/>
        </w:rPr>
        <w:t>ثر بر معلولند</w:t>
      </w:r>
      <w:r w:rsidR="00C03C1D">
        <w:rPr>
          <w:rFonts w:hint="cs"/>
          <w:rtl/>
        </w:rPr>
        <w:t>،</w:t>
      </w:r>
      <w:r w:rsidRPr="00CE1141">
        <w:rPr>
          <w:rtl/>
        </w:rPr>
        <w:t xml:space="preserve"> در این موارد یک نظر این است که یک جامعی در این موارد هست که همان جامع، موثر واقعی در معلول است که بر این اساس این مصداق خاص از علت، بما هو هو علت نیست</w:t>
      </w:r>
      <w:r w:rsidR="00C03C1D">
        <w:rPr>
          <w:rFonts w:hint="cs"/>
          <w:rtl/>
        </w:rPr>
        <w:t>؛</w:t>
      </w:r>
      <w:r w:rsidRPr="00CE1141">
        <w:rPr>
          <w:rtl/>
        </w:rPr>
        <w:t xml:space="preserve"> بلکه از آنجا که یک فرد برای آن جامع است، علیت دارد؛ این به خلاف موردی است که تنها یک علت موثر در معلولش است. </w:t>
      </w:r>
    </w:p>
    <w:p w:rsidR="00897E81" w:rsidRPr="00CE1141" w:rsidRDefault="00897E81" w:rsidP="00CE1141">
      <w:pPr>
        <w:jc w:val="both"/>
        <w:rPr>
          <w:rtl/>
        </w:rPr>
      </w:pPr>
      <w:r w:rsidRPr="00CE1141">
        <w:rPr>
          <w:rtl/>
        </w:rPr>
        <w:t xml:space="preserve">این نکته بنا بر این است که چند علت متعدد در عرض هم نمی توانند موثر در معلول باشند و باید در مجموع به یک علت واحده برگردند. </w:t>
      </w:r>
    </w:p>
    <w:p w:rsidR="00897E81" w:rsidRPr="00CE1141" w:rsidRDefault="00897E81" w:rsidP="00CE1141">
      <w:pPr>
        <w:jc w:val="both"/>
        <w:rPr>
          <w:rtl/>
        </w:rPr>
      </w:pPr>
      <w:r w:rsidRPr="00CE1141">
        <w:rPr>
          <w:rtl/>
        </w:rPr>
        <w:t>حتی در صورت انکار این مبنا، باز هم علت منحصره در معلول واحد، نقشش در تحقق معلول خیلی بیشتر و برجسته تر از موردی است که چند علت در عرض هم موثر در معلول باشند.</w:t>
      </w:r>
    </w:p>
    <w:p w:rsidR="00897E81" w:rsidRPr="00CE1141" w:rsidRDefault="00897E81" w:rsidP="00CE1141">
      <w:pPr>
        <w:jc w:val="both"/>
        <w:rPr>
          <w:rtl/>
        </w:rPr>
      </w:pPr>
      <w:r w:rsidRPr="00CE1141">
        <w:rPr>
          <w:rtl/>
        </w:rPr>
        <w:t>این اشکال در استدلال، هم با نکته عقلی و هم عرفی جای مناقشه دارد.</w:t>
      </w:r>
    </w:p>
    <w:p w:rsidR="00897E81" w:rsidRPr="00CE1141" w:rsidRDefault="00897E81" w:rsidP="00CE1141">
      <w:pPr>
        <w:jc w:val="both"/>
        <w:rPr>
          <w:rtl/>
        </w:rPr>
      </w:pPr>
      <w:r w:rsidRPr="00CE1141">
        <w:rPr>
          <w:rtl/>
        </w:rPr>
        <w:t>صغری محل اشکال بود ولی مهم در این استدلال همان کبرا است که محل تردید قرار گرفت و الا اشکال در صغرا قابل مناقشه است.</w:t>
      </w:r>
    </w:p>
    <w:p w:rsidR="00897E81" w:rsidRPr="00CE1141" w:rsidRDefault="00897E81" w:rsidP="006000A5">
      <w:pPr>
        <w:pStyle w:val="3"/>
        <w:rPr>
          <w:rtl/>
        </w:rPr>
      </w:pPr>
      <w:r w:rsidRPr="00CE1141">
        <w:rPr>
          <w:rtl/>
        </w:rPr>
        <w:lastRenderedPageBreak/>
        <w:t>دلیل سوم: اطلاق و مقدمات حکمت در جمله شرطیه</w:t>
      </w:r>
    </w:p>
    <w:p w:rsidR="00897E81" w:rsidRPr="00CE1141" w:rsidRDefault="00897E81" w:rsidP="006000A5">
      <w:pPr>
        <w:jc w:val="both"/>
        <w:rPr>
          <w:rtl/>
        </w:rPr>
      </w:pPr>
      <w:r w:rsidRPr="00CE1141">
        <w:rPr>
          <w:rtl/>
        </w:rPr>
        <w:t>این دلیل چند تقری</w:t>
      </w:r>
      <w:r w:rsidR="006000A5">
        <w:rPr>
          <w:rFonts w:hint="cs"/>
          <w:rtl/>
        </w:rPr>
        <w:t>ر</w:t>
      </w:r>
      <w:r w:rsidRPr="00CE1141">
        <w:rPr>
          <w:rtl/>
        </w:rPr>
        <w:t xml:space="preserve"> دارد؛</w:t>
      </w:r>
    </w:p>
    <w:p w:rsidR="00897E81" w:rsidRPr="00CE1141" w:rsidRDefault="00897E81" w:rsidP="006000A5">
      <w:pPr>
        <w:jc w:val="both"/>
        <w:rPr>
          <w:rtl/>
        </w:rPr>
      </w:pPr>
      <w:r w:rsidRPr="006000A5">
        <w:rPr>
          <w:b/>
          <w:bCs/>
          <w:rtl/>
        </w:rPr>
        <w:t>تقری</w:t>
      </w:r>
      <w:r w:rsidR="006000A5" w:rsidRPr="006000A5">
        <w:rPr>
          <w:rFonts w:hint="cs"/>
          <w:b/>
          <w:bCs/>
          <w:rtl/>
        </w:rPr>
        <w:t>ر</w:t>
      </w:r>
      <w:r w:rsidRPr="006000A5">
        <w:rPr>
          <w:b/>
          <w:bCs/>
          <w:rtl/>
        </w:rPr>
        <w:t xml:space="preserve"> اول:</w:t>
      </w:r>
      <w:r w:rsidRPr="00CE1141">
        <w:rPr>
          <w:rtl/>
        </w:rPr>
        <w:t xml:space="preserve"> جریان دادن بیانی است که در اوامر و واجب نفسی گفته شد، توضیح اینکه، در تقسیمات وجوب یک تقسیم</w:t>
      </w:r>
      <w:r w:rsidR="006000A5">
        <w:rPr>
          <w:rFonts w:hint="cs"/>
          <w:rtl/>
        </w:rPr>
        <w:t>،</w:t>
      </w:r>
      <w:r w:rsidRPr="00CE1141">
        <w:rPr>
          <w:rtl/>
        </w:rPr>
        <w:t xml:space="preserve"> تقسیم وجوب به نفسی و غیری است که بر اساس آن اگر در موردی که امر آمده است از سوی شارع ولی در موردش شک است، با چه منطقی باید قضاوت کرد؟ در اینجا تقسیمات را دو نوع می</w:t>
      </w:r>
      <w:r w:rsidR="006000A5">
        <w:rPr>
          <w:rFonts w:cs="Cambria" w:hint="cs"/>
          <w:rtl/>
        </w:rPr>
        <w:t>‌</w:t>
      </w:r>
      <w:r w:rsidRPr="00CE1141">
        <w:rPr>
          <w:rtl/>
        </w:rPr>
        <w:t>دانند، تقسیماتی عرضی  که در آنها اطلاق، تعیین کننده نیست، چراکه اقسام آن همه در رتبه واحده و در عرض هم</w:t>
      </w:r>
      <w:r w:rsidR="006000A5">
        <w:rPr>
          <w:rFonts w:hint="cs"/>
          <w:rtl/>
        </w:rPr>
        <w:t>‌</w:t>
      </w:r>
      <w:r w:rsidRPr="00CE1141">
        <w:rPr>
          <w:rtl/>
        </w:rPr>
        <w:t>اند؛ در این موارد اطلاق روی مقسَم می رود و نه روی یک قسم خاص؛ اما اگر اقسام در یک تقسیم خاص، همه هم عرض هم نباشند و در عین دو قسم در عرض هم بودنشان ولی یکی هم وزن دیگری نباشد، در این موارد اطلاق متفاوت است مثل وجوب نفسی و غیری که در این تقسیم برای مقسمِ وجوب، دو قسم هستند، در این موارد، اطلاق روی مقسم نمی</w:t>
      </w:r>
      <w:r w:rsidR="006000A5">
        <w:rPr>
          <w:rFonts w:hint="cs"/>
          <w:rtl/>
        </w:rPr>
        <w:t>‌</w:t>
      </w:r>
      <w:r w:rsidRPr="00CE1141">
        <w:rPr>
          <w:rtl/>
        </w:rPr>
        <w:t xml:space="preserve">رود بلکه دو ویژگی دارد؛ </w:t>
      </w:r>
    </w:p>
    <w:p w:rsidR="00897E81" w:rsidRPr="00CE1141" w:rsidRDefault="00897E81" w:rsidP="00CE1141">
      <w:pPr>
        <w:jc w:val="both"/>
        <w:rPr>
          <w:rtl/>
        </w:rPr>
      </w:pPr>
      <w:r w:rsidRPr="00CE1141">
        <w:rPr>
          <w:rtl/>
        </w:rPr>
        <w:t>یکی آنکه اطلاق مقسمی اصلا</w:t>
      </w:r>
      <w:r w:rsidR="006000A5">
        <w:rPr>
          <w:rFonts w:hint="cs"/>
          <w:rtl/>
        </w:rPr>
        <w:t>ً</w:t>
      </w:r>
      <w:r w:rsidRPr="00CE1141">
        <w:rPr>
          <w:rtl/>
        </w:rPr>
        <w:t xml:space="preserve"> مفهوم ندارد و تقسیم قاطع است و از سویی این دو قسم علیرغم دو قسم بودن، در عرض هم نیستند چراکه یکی قیدش اثباتی و دیگری سلبی است. واجب نفسی آن است که واجب است لنفسه و غیری واجب است لغیره.</w:t>
      </w:r>
    </w:p>
    <w:p w:rsidR="00897E81" w:rsidRPr="00CE1141" w:rsidRDefault="00897E81" w:rsidP="00CE1141">
      <w:pPr>
        <w:jc w:val="both"/>
      </w:pPr>
      <w:r w:rsidRPr="00CE1141">
        <w:rPr>
          <w:rtl/>
        </w:rPr>
        <w:t>در اکرم العالم هر صنف عالم یک قید اثباتی خاص دارد به خلاف نفسی و غیری که در میان این دو قسم، یکی قید ایجابی ودیگری قید سلبی دارد، در این قبیل موارد از اطلاق به شمول بر تمامی افراد و اقسام نمی رسیم بلکه از اطلاق به یک قسم خاص می</w:t>
      </w:r>
      <w:r w:rsidR="006000A5">
        <w:rPr>
          <w:rFonts w:hint="cs"/>
          <w:rtl/>
        </w:rPr>
        <w:t>‌</w:t>
      </w:r>
      <w:r w:rsidRPr="00CE1141">
        <w:rPr>
          <w:rtl/>
        </w:rPr>
        <w:t>رسیم.</w:t>
      </w:r>
    </w:p>
    <w:p w:rsidR="00897E81" w:rsidRPr="00CE1141" w:rsidRDefault="00897E81" w:rsidP="006000A5">
      <w:pPr>
        <w:jc w:val="both"/>
        <w:rPr>
          <w:rtl/>
        </w:rPr>
      </w:pPr>
      <w:r w:rsidRPr="00CE1141">
        <w:rPr>
          <w:rtl/>
        </w:rPr>
        <w:t>پس گاهی اطلاق</w:t>
      </w:r>
      <w:r w:rsidR="006000A5">
        <w:rPr>
          <w:rFonts w:hint="cs"/>
          <w:rtl/>
        </w:rPr>
        <w:t>،</w:t>
      </w:r>
      <w:r w:rsidRPr="00CE1141">
        <w:rPr>
          <w:rtl/>
        </w:rPr>
        <w:t xml:space="preserve"> شمول را می</w:t>
      </w:r>
      <w:r w:rsidR="006000A5">
        <w:rPr>
          <w:rFonts w:hint="cs"/>
          <w:rtl/>
        </w:rPr>
        <w:t>‌</w:t>
      </w:r>
      <w:r w:rsidRPr="00CE1141">
        <w:rPr>
          <w:rtl/>
        </w:rPr>
        <w:t>رساند  و گاهی تعیین یک فرد را. این الگوی اطلاق در مورد مفهوم شرط هم جاری است</w:t>
      </w:r>
      <w:r w:rsidR="006000A5">
        <w:rPr>
          <w:rFonts w:hint="cs"/>
          <w:rtl/>
        </w:rPr>
        <w:t>،</w:t>
      </w:r>
      <w:r w:rsidRPr="00CE1141">
        <w:rPr>
          <w:rtl/>
        </w:rPr>
        <w:t xml:space="preserve"> با این بیان که جمله شرطیه افاده می</w:t>
      </w:r>
      <w:r w:rsidR="006000A5">
        <w:rPr>
          <w:rFonts w:hint="cs"/>
          <w:rtl/>
        </w:rPr>
        <w:t>‌</w:t>
      </w:r>
      <w:r w:rsidRPr="00CE1141">
        <w:rPr>
          <w:rtl/>
        </w:rPr>
        <w:t xml:space="preserve">کند که اذا طلعت الشمس فالنهار موجود در این موارد مفید علیت است و از سویی علیت دو نوع است انحصاری و غیر انحصاری و این دو قسم علت، از قبیل </w:t>
      </w:r>
      <w:r w:rsidRPr="00CE1141">
        <w:rPr>
          <w:rtl/>
        </w:rPr>
        <w:lastRenderedPageBreak/>
        <w:t>اقسام در عالم نیست که همگی قیدی وجودی داشتند، بلکه از قبیل نفسی و غیری است که یکی قید وجودی و دیگری عدمی است و از سویی این علت انحصاری است که قیدش عدمی است و علت غیر انحصاری قیدش یک امر وجودی است با این بیان روشن می شود که در صورت اطلاق، همان قسمی که قیدش عدمی است مقدم می شود و قسم با قید عدمی همان علت انحصاری است و نه قسم دیگر.</w:t>
      </w:r>
    </w:p>
    <w:p w:rsidR="00897E81" w:rsidRPr="00CE1141" w:rsidRDefault="00897E81" w:rsidP="00CE1141">
      <w:pPr>
        <w:jc w:val="both"/>
        <w:rPr>
          <w:rtl/>
        </w:rPr>
      </w:pPr>
      <w:r w:rsidRPr="00CE1141">
        <w:rPr>
          <w:rtl/>
        </w:rPr>
        <w:t>به این تقریب چند اشکال شده است که بررسی خواهد شد</w:t>
      </w:r>
      <w:r w:rsidR="00BB1C37">
        <w:rPr>
          <w:rFonts w:hint="cs"/>
          <w:rtl/>
        </w:rPr>
        <w:t>،</w:t>
      </w:r>
      <w:r w:rsidRPr="00CE1141">
        <w:rPr>
          <w:rtl/>
        </w:rPr>
        <w:t xml:space="preserve"> ان شاء الله</w:t>
      </w:r>
      <w:r w:rsidR="00BB1C37">
        <w:rPr>
          <w:rFonts w:hint="cs"/>
          <w:rtl/>
        </w:rPr>
        <w:t>.</w:t>
      </w:r>
      <w:bookmarkStart w:id="0" w:name="_GoBack"/>
      <w:bookmarkEnd w:id="0"/>
    </w:p>
    <w:p w:rsidR="00A16F2C" w:rsidRPr="00CE1141" w:rsidRDefault="00A16F2C" w:rsidP="00CE1141">
      <w:pPr>
        <w:jc w:val="both"/>
      </w:pPr>
    </w:p>
    <w:p w:rsidR="00152670" w:rsidRPr="00CE1141" w:rsidRDefault="00152670" w:rsidP="00CE1141">
      <w:pPr>
        <w:jc w:val="both"/>
      </w:pPr>
    </w:p>
    <w:p w:rsidR="00A16F2C" w:rsidRPr="00CE1141" w:rsidRDefault="00A16F2C" w:rsidP="00CE1141">
      <w:pPr>
        <w:jc w:val="both"/>
      </w:pPr>
    </w:p>
    <w:sectPr w:rsidR="00A16F2C" w:rsidRPr="00CE1141" w:rsidSect="00EA71A7">
      <w:headerReference w:type="default" r:id="rId6"/>
      <w:footerReference w:type="default" r:id="rId7"/>
      <w:pgSz w:w="12240" w:h="15840"/>
      <w:pgMar w:top="1701" w:right="1183" w:bottom="993" w:left="1440" w:header="568" w:footer="41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7B6" w:rsidRDefault="006357B6" w:rsidP="00E83C2C">
      <w:pPr>
        <w:spacing w:after="0"/>
      </w:pPr>
      <w:r>
        <w:separator/>
      </w:r>
    </w:p>
  </w:endnote>
  <w:endnote w:type="continuationSeparator" w:id="0">
    <w:p w:rsidR="006357B6" w:rsidRDefault="006357B6" w:rsidP="00E83C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14974046"/>
      <w:docPartObj>
        <w:docPartGallery w:val="Page Numbers (Bottom of Page)"/>
        <w:docPartUnique/>
      </w:docPartObj>
    </w:sdtPr>
    <w:sdtEndPr/>
    <w:sdtContent>
      <w:p w:rsidR="00F52F75" w:rsidRDefault="001C2FB1" w:rsidP="00F52F75">
        <w:pPr>
          <w:pStyle w:val="af9"/>
          <w:jc w:val="center"/>
        </w:pPr>
        <w:r>
          <w:fldChar w:fldCharType="begin"/>
        </w:r>
        <w:r>
          <w:instrText xml:space="preserve"> PAGE   \* MERGEFORMAT </w:instrText>
        </w:r>
        <w:r>
          <w:fldChar w:fldCharType="separate"/>
        </w:r>
        <w:r w:rsidR="00BB1C37">
          <w:rPr>
            <w:noProof/>
            <w:rtl/>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7B6" w:rsidRDefault="006357B6" w:rsidP="00E83C2C">
      <w:pPr>
        <w:spacing w:after="0"/>
      </w:pPr>
      <w:r>
        <w:separator/>
      </w:r>
    </w:p>
  </w:footnote>
  <w:footnote w:type="continuationSeparator" w:id="0">
    <w:p w:rsidR="006357B6" w:rsidRDefault="006357B6" w:rsidP="00E83C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B8" w:rsidRPr="00B46EB8" w:rsidRDefault="001C2FB1" w:rsidP="00CE1141">
    <w:pPr>
      <w:spacing w:after="0"/>
      <w:rPr>
        <w:rFonts w:ascii="Adobe Arabic" w:hAnsi="Adobe Arabic" w:cs="Adobe Arabic"/>
        <w:b/>
        <w:bCs/>
        <w:sz w:val="28"/>
        <w:szCs w:val="28"/>
        <w:rtl/>
      </w:rPr>
    </w:pPr>
    <w:r w:rsidRPr="00B46EB8">
      <w:rPr>
        <w:rFonts w:ascii="Adobe Arabic" w:hAnsi="Adobe Arabic" w:cs="Adobe Arabic"/>
        <w:b/>
        <w:bCs/>
        <w:noProof/>
        <w:sz w:val="28"/>
        <w:szCs w:val="28"/>
        <w:lang w:bidi="ar-SA"/>
      </w:rPr>
      <mc:AlternateContent>
        <mc:Choice Requires="wps">
          <w:drawing>
            <wp:anchor distT="4294967292" distB="4294967292" distL="114300" distR="114300" simplePos="0" relativeHeight="251657216" behindDoc="0" locked="0" layoutInCell="1" allowOverlap="1" wp14:anchorId="25C5126C" wp14:editId="14607960">
              <wp:simplePos x="0" y="0"/>
              <wp:positionH relativeFrom="column">
                <wp:posOffset>-167769</wp:posOffset>
              </wp:positionH>
              <wp:positionV relativeFrom="paragraph">
                <wp:posOffset>572770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83309"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pt,45.1pt" to="472.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"/>
          </w:pict>
        </mc:Fallback>
      </mc:AlternateContent>
    </w:r>
    <w:r w:rsidR="00B46EB8" w:rsidRPr="00B46EB8">
      <w:rPr>
        <w:rFonts w:ascii="Adobe Arabic" w:hAnsi="Adobe Arabic" w:cs="Adobe Arabic"/>
        <w:b/>
        <w:bCs/>
        <w:sz w:val="28"/>
        <w:szCs w:val="28"/>
        <w:rtl/>
      </w:rPr>
      <w:t xml:space="preserve">درس خارج اصول فقه  </w:t>
    </w:r>
    <w:r w:rsidR="002A767A">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اصلی:</w:t>
    </w:r>
    <w:r w:rsidR="00CE1141">
      <w:rPr>
        <w:rFonts w:ascii="Adobe Arabic" w:hAnsi="Adobe Arabic" w:cs="Adobe Arabic"/>
        <w:sz w:val="28"/>
        <w:szCs w:val="28"/>
        <w:rtl/>
      </w:rPr>
      <w:t xml:space="preserve"> </w:t>
    </w:r>
    <w:r w:rsidR="00CE1141">
      <w:rPr>
        <w:rFonts w:ascii="Adobe Arabic" w:hAnsi="Adobe Arabic" w:cs="Adobe Arabic" w:hint="cs"/>
        <w:sz w:val="28"/>
        <w:szCs w:val="28"/>
        <w:rtl/>
      </w:rPr>
      <w:t xml:space="preserve">مفاهیم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تاریخ جلسه: </w:t>
    </w:r>
    <w:r w:rsidR="00CE1141">
      <w:rPr>
        <w:rFonts w:ascii="Adobe Arabic" w:hAnsi="Adobe Arabic" w:cs="Adobe Arabic" w:hint="cs"/>
        <w:sz w:val="28"/>
        <w:szCs w:val="28"/>
        <w:rtl/>
      </w:rPr>
      <w:t>18/01/1394</w:t>
    </w:r>
  </w:p>
  <w:p w:rsidR="0043035D" w:rsidRPr="00B46EB8" w:rsidRDefault="00B46EB8" w:rsidP="00B46EB8">
    <w:pPr>
      <w:spacing w:after="0"/>
      <w:rPr>
        <w:rFonts w:ascii="Adobe Arabic" w:hAnsi="Adobe Arabic" w:cs="Adobe Arabic"/>
        <w:b/>
        <w:bCs/>
        <w:sz w:val="28"/>
        <w:szCs w:val="28"/>
        <w:rtl/>
      </w:rPr>
    </w:pPr>
    <w:r w:rsidRPr="00B46EB8">
      <w:rPr>
        <w:rFonts w:ascii="Adobe Arabic" w:hAnsi="Adobe Arabic" w:cs="Adobe Arabic"/>
        <w:b/>
        <w:bCs/>
        <w:sz w:val="28"/>
        <w:szCs w:val="28"/>
        <w:rtl/>
      </w:rPr>
      <w:t xml:space="preserve">استاد اعرافی               </w:t>
    </w:r>
    <w:r w:rsidR="002A767A">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فرعی:</w:t>
    </w:r>
    <w:r w:rsidR="00CE1141">
      <w:rPr>
        <w:rFonts w:ascii="Adobe Arabic" w:hAnsi="Adobe Arabic" w:cs="Adobe Arabic" w:hint="cs"/>
        <w:sz w:val="28"/>
        <w:szCs w:val="28"/>
        <w:rtl/>
      </w:rPr>
      <w:t xml:space="preserve"> مفهوم شرط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شماره جلسه:</w:t>
    </w:r>
    <w:r w:rsidR="00CE1141">
      <w:rPr>
        <w:rFonts w:ascii="Adobe Arabic" w:hAnsi="Adobe Arabic" w:cs="Adobe Arabic" w:hint="cs"/>
        <w:sz w:val="28"/>
        <w:szCs w:val="28"/>
        <w:rtl/>
      </w:rPr>
      <w:t xml:space="preserve"> 77</w:t>
    </w:r>
  </w:p>
  <w:p w:rsidR="000D5800" w:rsidRPr="00F52F75" w:rsidRDefault="006357B6" w:rsidP="0043035D">
    <w:pPr>
      <w:tabs>
        <w:tab w:val="left" w:pos="3757"/>
      </w:tabs>
      <w:spacing w:after="0"/>
      <w:rPr>
        <w:rFonts w:ascii="IranNastaliq" w:hAnsi="IranNastaliq" w:cs="IranNastaliq"/>
        <w:b/>
        <w:bCs/>
        <w:sz w:val="16"/>
        <w:szCs w:val="16"/>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E81"/>
    <w:rsid w:val="000324F1"/>
    <w:rsid w:val="00052BA3"/>
    <w:rsid w:val="0006363E"/>
    <w:rsid w:val="00080DFF"/>
    <w:rsid w:val="00084EFA"/>
    <w:rsid w:val="00085ED5"/>
    <w:rsid w:val="000A0BA6"/>
    <w:rsid w:val="000A1A51"/>
    <w:rsid w:val="000D2D0D"/>
    <w:rsid w:val="000F1897"/>
    <w:rsid w:val="000F7E72"/>
    <w:rsid w:val="00101E2D"/>
    <w:rsid w:val="00102CEB"/>
    <w:rsid w:val="00133E1D"/>
    <w:rsid w:val="0013617D"/>
    <w:rsid w:val="00136442"/>
    <w:rsid w:val="00150D4B"/>
    <w:rsid w:val="00152670"/>
    <w:rsid w:val="00155FCD"/>
    <w:rsid w:val="00166DD8"/>
    <w:rsid w:val="001712D6"/>
    <w:rsid w:val="001757C8"/>
    <w:rsid w:val="00177934"/>
    <w:rsid w:val="00192A6A"/>
    <w:rsid w:val="00197CDD"/>
    <w:rsid w:val="001C2FB1"/>
    <w:rsid w:val="001C367D"/>
    <w:rsid w:val="001D24F8"/>
    <w:rsid w:val="001E306E"/>
    <w:rsid w:val="001E3FB0"/>
    <w:rsid w:val="001E4FFF"/>
    <w:rsid w:val="001F2E3E"/>
    <w:rsid w:val="00224C0A"/>
    <w:rsid w:val="002376A5"/>
    <w:rsid w:val="002417C9"/>
    <w:rsid w:val="002529C5"/>
    <w:rsid w:val="00254925"/>
    <w:rsid w:val="00270294"/>
    <w:rsid w:val="002914BD"/>
    <w:rsid w:val="00297263"/>
    <w:rsid w:val="002A767A"/>
    <w:rsid w:val="002C56FD"/>
    <w:rsid w:val="002D49E4"/>
    <w:rsid w:val="002E450B"/>
    <w:rsid w:val="002E73F9"/>
    <w:rsid w:val="002F05B9"/>
    <w:rsid w:val="00340BA3"/>
    <w:rsid w:val="00366400"/>
    <w:rsid w:val="00396F28"/>
    <w:rsid w:val="003A1A05"/>
    <w:rsid w:val="003A2654"/>
    <w:rsid w:val="003C7899"/>
    <w:rsid w:val="003D2F0A"/>
    <w:rsid w:val="003D563F"/>
    <w:rsid w:val="00405199"/>
    <w:rsid w:val="00410699"/>
    <w:rsid w:val="00415360"/>
    <w:rsid w:val="0043035D"/>
    <w:rsid w:val="0044591E"/>
    <w:rsid w:val="004651D2"/>
    <w:rsid w:val="00465D26"/>
    <w:rsid w:val="004679F8"/>
    <w:rsid w:val="004B337F"/>
    <w:rsid w:val="004C1CDA"/>
    <w:rsid w:val="004F3596"/>
    <w:rsid w:val="00522BCE"/>
    <w:rsid w:val="00533B0E"/>
    <w:rsid w:val="00572E2D"/>
    <w:rsid w:val="00592103"/>
    <w:rsid w:val="005A545E"/>
    <w:rsid w:val="005A5862"/>
    <w:rsid w:val="005B0852"/>
    <w:rsid w:val="005C06AE"/>
    <w:rsid w:val="005F2487"/>
    <w:rsid w:val="005F70B7"/>
    <w:rsid w:val="006000A5"/>
    <w:rsid w:val="00610C18"/>
    <w:rsid w:val="0061376C"/>
    <w:rsid w:val="006357B6"/>
    <w:rsid w:val="00636EFA"/>
    <w:rsid w:val="0069696C"/>
    <w:rsid w:val="006A085A"/>
    <w:rsid w:val="006D3A87"/>
    <w:rsid w:val="006F01B4"/>
    <w:rsid w:val="0073609B"/>
    <w:rsid w:val="0074232A"/>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2498"/>
    <w:rsid w:val="008644F4"/>
    <w:rsid w:val="00883733"/>
    <w:rsid w:val="00894C85"/>
    <w:rsid w:val="008965D2"/>
    <w:rsid w:val="00897E81"/>
    <w:rsid w:val="008A236D"/>
    <w:rsid w:val="008B565A"/>
    <w:rsid w:val="008C3414"/>
    <w:rsid w:val="008D36D5"/>
    <w:rsid w:val="008F63E3"/>
    <w:rsid w:val="00913C3B"/>
    <w:rsid w:val="00915509"/>
    <w:rsid w:val="00927388"/>
    <w:rsid w:val="009274FE"/>
    <w:rsid w:val="009613AC"/>
    <w:rsid w:val="00980643"/>
    <w:rsid w:val="009A4650"/>
    <w:rsid w:val="009B61C3"/>
    <w:rsid w:val="009C7B4F"/>
    <w:rsid w:val="009F4EB3"/>
    <w:rsid w:val="00A06D48"/>
    <w:rsid w:val="00A16F2C"/>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46EB8"/>
    <w:rsid w:val="00B63F15"/>
    <w:rsid w:val="00BB1C37"/>
    <w:rsid w:val="00BB5F7E"/>
    <w:rsid w:val="00BD3122"/>
    <w:rsid w:val="00BD40DA"/>
    <w:rsid w:val="00BF1E49"/>
    <w:rsid w:val="00C03C1D"/>
    <w:rsid w:val="00C160AF"/>
    <w:rsid w:val="00C22299"/>
    <w:rsid w:val="00C25609"/>
    <w:rsid w:val="00C26607"/>
    <w:rsid w:val="00C277D3"/>
    <w:rsid w:val="00C60D75"/>
    <w:rsid w:val="00C64CEA"/>
    <w:rsid w:val="00C73012"/>
    <w:rsid w:val="00C763DD"/>
    <w:rsid w:val="00C84FC0"/>
    <w:rsid w:val="00C9244A"/>
    <w:rsid w:val="00CB5DA3"/>
    <w:rsid w:val="00CE1141"/>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E0639C"/>
    <w:rsid w:val="00E067E6"/>
    <w:rsid w:val="00E12531"/>
    <w:rsid w:val="00E143B0"/>
    <w:rsid w:val="00E55891"/>
    <w:rsid w:val="00E6283A"/>
    <w:rsid w:val="00E732A3"/>
    <w:rsid w:val="00E83A85"/>
    <w:rsid w:val="00E83C2C"/>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B749EA-9F1D-4D68-86CA-BFDDDD2C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CE1141"/>
    <w:pPr>
      <w:bidi/>
    </w:pPr>
    <w:rPr>
      <w:rFonts w:cs="2  Badr"/>
      <w:szCs w:val="32"/>
    </w:rPr>
  </w:style>
  <w:style w:type="paragraph" w:styleId="1">
    <w:name w:val="heading 1"/>
    <w:aliases w:val="سرفصل1,سرفصل 1"/>
    <w:basedOn w:val="a"/>
    <w:next w:val="a"/>
    <w:link w:val="10"/>
    <w:uiPriority w:val="9"/>
    <w:qFormat/>
    <w:rsid w:val="00CE1141"/>
    <w:pPr>
      <w:keepNext/>
      <w:keepLines/>
      <w:spacing w:before="480" w:after="0"/>
      <w:outlineLvl w:val="0"/>
    </w:pPr>
    <w:rPr>
      <w:rFonts w:ascii="Calibri Light" w:eastAsia="2  Lotus" w:hAnsi="Calibri Light"/>
      <w:b/>
      <w:bCs/>
      <w:sz w:val="28"/>
      <w:szCs w:val="44"/>
    </w:rPr>
  </w:style>
  <w:style w:type="paragraph" w:styleId="2">
    <w:name w:val="heading 2"/>
    <w:aliases w:val="سرفصل2,سرفصل 2"/>
    <w:basedOn w:val="a"/>
    <w:next w:val="a"/>
    <w:link w:val="20"/>
    <w:uiPriority w:val="9"/>
    <w:unhideWhenUsed/>
    <w:qFormat/>
    <w:rsid w:val="00CE1141"/>
    <w:pPr>
      <w:keepNext/>
      <w:keepLines/>
      <w:spacing w:before="200" w:after="0"/>
      <w:outlineLvl w:val="1"/>
    </w:pPr>
    <w:rPr>
      <w:rFonts w:ascii="Calibri Light" w:eastAsia="2  Lotus" w:hAnsi="Calibri Light"/>
      <w:b/>
      <w:bCs/>
      <w:sz w:val="26"/>
      <w:szCs w:val="42"/>
    </w:rPr>
  </w:style>
  <w:style w:type="paragraph" w:styleId="3">
    <w:name w:val="heading 3"/>
    <w:aliases w:val="سرفصل3,سرفصل 3"/>
    <w:basedOn w:val="a"/>
    <w:next w:val="a"/>
    <w:link w:val="30"/>
    <w:uiPriority w:val="9"/>
    <w:unhideWhenUsed/>
    <w:qFormat/>
    <w:rsid w:val="00CE1141"/>
    <w:pPr>
      <w:keepNext/>
      <w:keepLines/>
      <w:spacing w:before="200" w:after="0"/>
      <w:outlineLvl w:val="2"/>
    </w:pPr>
    <w:rPr>
      <w:rFonts w:ascii="Calibri Light" w:eastAsia="2  Lotus" w:hAnsi="Calibri Light"/>
      <w:b/>
      <w:bCs/>
      <w:szCs w:val="40"/>
    </w:rPr>
  </w:style>
  <w:style w:type="paragraph" w:styleId="4">
    <w:name w:val="heading 4"/>
    <w:aliases w:val="سرفصل4,سرفصل 4"/>
    <w:basedOn w:val="a0"/>
    <w:next w:val="a"/>
    <w:link w:val="40"/>
    <w:uiPriority w:val="9"/>
    <w:unhideWhenUsed/>
    <w:qFormat/>
    <w:rsid w:val="00CE1141"/>
    <w:pPr>
      <w:keepNext/>
      <w:keepLines/>
      <w:spacing w:before="200"/>
      <w:outlineLvl w:val="3"/>
    </w:pPr>
    <w:rPr>
      <w:rFonts w:asciiTheme="majorHAnsi" w:eastAsiaTheme="majorEastAsia" w:hAnsiTheme="majorHAnsi"/>
      <w:bCs w:val="0"/>
      <w:i/>
      <w:szCs w:val="36"/>
    </w:rPr>
  </w:style>
  <w:style w:type="paragraph" w:styleId="5">
    <w:name w:val="heading 5"/>
    <w:basedOn w:val="a"/>
    <w:next w:val="a"/>
    <w:link w:val="50"/>
    <w:uiPriority w:val="9"/>
    <w:unhideWhenUsed/>
    <w:qFormat/>
    <w:rsid w:val="00CE1141"/>
    <w:pPr>
      <w:keepNext/>
      <w:keepLines/>
      <w:spacing w:before="200" w:after="0"/>
      <w:outlineLvl w:val="4"/>
    </w:pPr>
    <w:rPr>
      <w:rFonts w:asciiTheme="majorHAnsi" w:eastAsiaTheme="majorEastAsia" w:hAnsiTheme="majorHAnsi" w:cstheme="majorBidi"/>
      <w:color w:val="243F60" w:themeColor="accent1" w:themeShade="7F"/>
      <w:szCs w:val="22"/>
    </w:rPr>
  </w:style>
  <w:style w:type="paragraph" w:styleId="6">
    <w:name w:val="heading 6"/>
    <w:basedOn w:val="a"/>
    <w:next w:val="a"/>
    <w:link w:val="60"/>
    <w:uiPriority w:val="9"/>
    <w:semiHidden/>
    <w:unhideWhenUsed/>
    <w:qFormat/>
    <w:rsid w:val="00CE1141"/>
    <w:pPr>
      <w:keepNext/>
      <w:keepLines/>
      <w:spacing w:before="200" w:after="0"/>
      <w:outlineLvl w:val="5"/>
    </w:pPr>
    <w:rPr>
      <w:rFonts w:asciiTheme="majorHAnsi" w:eastAsiaTheme="majorEastAsia" w:hAnsiTheme="majorHAnsi" w:cstheme="majorBidi"/>
      <w:i/>
      <w:iCs/>
      <w:color w:val="243F60" w:themeColor="accent1" w:themeShade="7F"/>
      <w:szCs w:val="22"/>
    </w:rPr>
  </w:style>
  <w:style w:type="paragraph" w:styleId="7">
    <w:name w:val="heading 7"/>
    <w:basedOn w:val="a"/>
    <w:next w:val="a"/>
    <w:link w:val="70"/>
    <w:uiPriority w:val="9"/>
    <w:semiHidden/>
    <w:unhideWhenUsed/>
    <w:qFormat/>
    <w:rsid w:val="00CE1141"/>
    <w:pPr>
      <w:keepNext/>
      <w:keepLines/>
      <w:spacing w:before="200" w:after="0"/>
      <w:outlineLvl w:val="6"/>
    </w:pPr>
    <w:rPr>
      <w:rFonts w:asciiTheme="majorHAnsi" w:eastAsiaTheme="majorEastAsia" w:hAnsiTheme="majorHAnsi" w:cstheme="majorBidi"/>
      <w:i/>
      <w:iCs/>
      <w:color w:val="404040" w:themeColor="text1" w:themeTint="BF"/>
      <w:szCs w:val="22"/>
    </w:rPr>
  </w:style>
  <w:style w:type="paragraph" w:styleId="8">
    <w:name w:val="heading 8"/>
    <w:aliases w:val="سرمتن,احادیث و آیات پاورقی"/>
    <w:basedOn w:val="a"/>
    <w:next w:val="a"/>
    <w:link w:val="80"/>
    <w:uiPriority w:val="9"/>
    <w:semiHidden/>
    <w:unhideWhenUsed/>
    <w:qFormat/>
    <w:rsid w:val="00CE114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1"/>
    <w:next w:val="a1"/>
    <w:link w:val="90"/>
    <w:uiPriority w:val="9"/>
    <w:semiHidden/>
    <w:unhideWhenUsed/>
    <w:qFormat/>
    <w:rsid w:val="00CE1141"/>
    <w:pPr>
      <w:keepNext/>
      <w:keepLines/>
      <w:spacing w:before="200" w:line="259" w:lineRule="auto"/>
      <w:ind w:firstLine="0"/>
      <w:contextualSpacing w:val="0"/>
      <w:jc w:val="left"/>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CE1141"/>
    <w:rPr>
      <w:rFonts w:ascii="Calibri Light" w:eastAsia="2  Lotus" w:hAnsi="Calibri Light" w:cs="2  Badr"/>
      <w:b/>
      <w:bCs/>
      <w:sz w:val="28"/>
      <w:szCs w:val="44"/>
    </w:rPr>
  </w:style>
  <w:style w:type="character" w:customStyle="1" w:styleId="20">
    <w:name w:val="عنوان 2 نویسه"/>
    <w:aliases w:val="سرفصل2 نویسه,سرفصل 2 نویسه"/>
    <w:link w:val="2"/>
    <w:uiPriority w:val="9"/>
    <w:rsid w:val="00CE1141"/>
    <w:rPr>
      <w:rFonts w:ascii="Calibri Light" w:eastAsia="2  Lotus" w:hAnsi="Calibri Light" w:cs="2  Badr"/>
      <w:b/>
      <w:bCs/>
      <w:sz w:val="26"/>
      <w:szCs w:val="42"/>
    </w:rPr>
  </w:style>
  <w:style w:type="character" w:customStyle="1" w:styleId="30">
    <w:name w:val="عنوان 3 نویسه"/>
    <w:aliases w:val="سرفصل3 نویسه,سرفصل 3 نویسه"/>
    <w:link w:val="3"/>
    <w:uiPriority w:val="9"/>
    <w:rsid w:val="00CE1141"/>
    <w:rPr>
      <w:rFonts w:ascii="Calibri Light" w:eastAsia="2  Lotus" w:hAnsi="Calibri Light" w:cs="2  Badr"/>
      <w:b/>
      <w:bCs/>
      <w:szCs w:val="40"/>
    </w:rPr>
  </w:style>
  <w:style w:type="character" w:customStyle="1" w:styleId="40">
    <w:name w:val="عنوان 4 نویسه"/>
    <w:aliases w:val="سرفصل4 نویسه,سرفصل 4 نویسه"/>
    <w:link w:val="4"/>
    <w:uiPriority w:val="9"/>
    <w:rsid w:val="00CE1141"/>
    <w:rPr>
      <w:rFonts w:asciiTheme="majorHAnsi" w:eastAsiaTheme="majorEastAsia" w:hAnsiTheme="majorHAnsi" w:cs="2  Badr"/>
      <w:b/>
      <w:bCs/>
      <w:i/>
      <w:szCs w:val="36"/>
    </w:rPr>
  </w:style>
  <w:style w:type="character" w:customStyle="1" w:styleId="50">
    <w:name w:val="سرصفحه 5 نویسه"/>
    <w:link w:val="5"/>
    <w:uiPriority w:val="9"/>
    <w:rsid w:val="00CE1141"/>
    <w:rPr>
      <w:rFonts w:asciiTheme="majorHAnsi" w:eastAsiaTheme="majorEastAsia" w:hAnsiTheme="majorHAnsi" w:cstheme="majorBidi"/>
      <w:color w:val="243F60" w:themeColor="accent1" w:themeShade="7F"/>
    </w:rPr>
  </w:style>
  <w:style w:type="paragraph" w:styleId="11">
    <w:name w:val="toc 1"/>
    <w:basedOn w:val="a"/>
    <w:next w:val="a"/>
    <w:autoRedefine/>
    <w:uiPriority w:val="39"/>
    <w:unhideWhenUsed/>
    <w:rsid w:val="00E83C2C"/>
    <w:pPr>
      <w:spacing w:after="0" w:line="240" w:lineRule="auto"/>
      <w:contextualSpacing/>
      <w:jc w:val="both"/>
    </w:pPr>
    <w:rPr>
      <w:rFonts w:ascii="2  Badr" w:eastAsiaTheme="minorEastAsia" w:hAnsi="2  Badr"/>
      <w:sz w:val="32"/>
    </w:rPr>
  </w:style>
  <w:style w:type="paragraph" w:styleId="21">
    <w:name w:val="toc 2"/>
    <w:basedOn w:val="a"/>
    <w:next w:val="a"/>
    <w:autoRedefine/>
    <w:uiPriority w:val="39"/>
    <w:unhideWhenUsed/>
    <w:rsid w:val="00E83C2C"/>
    <w:pPr>
      <w:spacing w:after="0" w:line="240" w:lineRule="auto"/>
      <w:ind w:left="221" w:firstLine="284"/>
      <w:contextualSpacing/>
      <w:jc w:val="both"/>
    </w:pPr>
    <w:rPr>
      <w:rFonts w:ascii="2  Badr" w:eastAsiaTheme="minorEastAsia" w:hAnsi="2  Badr"/>
      <w:sz w:val="32"/>
    </w:rPr>
  </w:style>
  <w:style w:type="paragraph" w:styleId="31">
    <w:name w:val="toc 3"/>
    <w:basedOn w:val="a"/>
    <w:next w:val="a"/>
    <w:autoRedefine/>
    <w:uiPriority w:val="39"/>
    <w:unhideWhenUsed/>
    <w:rsid w:val="00E83C2C"/>
    <w:pPr>
      <w:spacing w:after="0" w:line="240" w:lineRule="auto"/>
      <w:ind w:left="442" w:firstLine="284"/>
      <w:contextualSpacing/>
      <w:jc w:val="both"/>
    </w:pPr>
    <w:rPr>
      <w:rFonts w:ascii="2  Badr" w:eastAsia="2  Lotus" w:hAnsi="2  Badr"/>
      <w:sz w:val="32"/>
    </w:rPr>
  </w:style>
  <w:style w:type="character" w:styleId="a5">
    <w:name w:val="Subtle Reference"/>
    <w:aliases w:val="مرجع"/>
    <w:uiPriority w:val="31"/>
    <w:qFormat/>
    <w:rsid w:val="00CE1141"/>
    <w:rPr>
      <w:smallCaps/>
      <w:color w:val="C0504D" w:themeColor="accent2"/>
      <w:u w:val="single"/>
    </w:rPr>
  </w:style>
  <w:style w:type="character" w:styleId="a6">
    <w:name w:val="Intense Reference"/>
    <w:uiPriority w:val="32"/>
    <w:qFormat/>
    <w:rsid w:val="00CE1141"/>
    <w:rPr>
      <w:b/>
      <w:bCs/>
      <w:smallCaps/>
      <w:color w:val="C0504D" w:themeColor="accent2"/>
      <w:spacing w:val="5"/>
      <w:u w:val="single"/>
    </w:rPr>
  </w:style>
  <w:style w:type="character" w:styleId="a7">
    <w:name w:val="Book Title"/>
    <w:uiPriority w:val="33"/>
    <w:qFormat/>
    <w:rsid w:val="00CE1141"/>
    <w:rPr>
      <w:b/>
      <w:bCs/>
      <w:smallCaps/>
      <w:spacing w:val="5"/>
    </w:rPr>
  </w:style>
  <w:style w:type="paragraph" w:styleId="a8">
    <w:name w:val="TOC Heading"/>
    <w:basedOn w:val="1"/>
    <w:next w:val="a"/>
    <w:uiPriority w:val="39"/>
    <w:semiHidden/>
    <w:unhideWhenUsed/>
    <w:qFormat/>
    <w:rsid w:val="00CE1141"/>
    <w:pPr>
      <w:outlineLvl w:val="9"/>
    </w:pPr>
    <w:rPr>
      <w:rFonts w:asciiTheme="majorHAnsi" w:eastAsiaTheme="majorEastAsia" w:hAnsiTheme="majorHAnsi" w:cstheme="majorBidi"/>
      <w:color w:val="365F91" w:themeColor="accent1" w:themeShade="BF"/>
      <w:szCs w:val="28"/>
    </w:rPr>
  </w:style>
  <w:style w:type="paragraph" w:styleId="a0">
    <w:name w:val="No Spacing"/>
    <w:aliases w:val="متن عربي,عربی"/>
    <w:link w:val="a9"/>
    <w:uiPriority w:val="1"/>
    <w:qFormat/>
    <w:rsid w:val="00CE1141"/>
    <w:pPr>
      <w:bidi/>
      <w:spacing w:after="0" w:line="240" w:lineRule="auto"/>
    </w:pPr>
    <w:rPr>
      <w:rFonts w:cs="2  Badr"/>
      <w:bCs/>
      <w:szCs w:val="32"/>
    </w:rPr>
  </w:style>
  <w:style w:type="character" w:customStyle="1" w:styleId="60">
    <w:name w:val="سرصفحه 6 نویسه"/>
    <w:link w:val="6"/>
    <w:uiPriority w:val="9"/>
    <w:semiHidden/>
    <w:rsid w:val="00CE1141"/>
    <w:rPr>
      <w:rFonts w:asciiTheme="majorHAnsi" w:eastAsiaTheme="majorEastAsia" w:hAnsiTheme="majorHAnsi" w:cstheme="majorBidi"/>
      <w:i/>
      <w:iCs/>
      <w:color w:val="243F60" w:themeColor="accent1" w:themeShade="7F"/>
    </w:rPr>
  </w:style>
  <w:style w:type="character" w:customStyle="1" w:styleId="70">
    <w:name w:val="سرصفحه 7 نویسه"/>
    <w:link w:val="7"/>
    <w:uiPriority w:val="9"/>
    <w:semiHidden/>
    <w:rsid w:val="00CE1141"/>
    <w:rPr>
      <w:rFonts w:asciiTheme="majorHAnsi" w:eastAsiaTheme="majorEastAsia" w:hAnsiTheme="majorHAnsi" w:cstheme="majorBidi"/>
      <w:i/>
      <w:iCs/>
      <w:color w:val="404040" w:themeColor="text1" w:themeTint="BF"/>
    </w:rPr>
  </w:style>
  <w:style w:type="character" w:customStyle="1" w:styleId="80">
    <w:name w:val="سرصفحه 8 نویسه"/>
    <w:aliases w:val="سرمتن نویسه,احادیث و آیات پاورقی نویسه"/>
    <w:link w:val="8"/>
    <w:uiPriority w:val="9"/>
    <w:semiHidden/>
    <w:rsid w:val="00CE1141"/>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CE1141"/>
    <w:rPr>
      <w:rFonts w:asciiTheme="majorHAnsi" w:eastAsiaTheme="majorEastAsia" w:hAnsiTheme="majorHAnsi" w:cstheme="majorBidi"/>
      <w:i/>
      <w:iCs/>
      <w:color w:val="404040" w:themeColor="text1" w:themeTint="BF"/>
      <w:sz w:val="20"/>
      <w:szCs w:val="20"/>
    </w:rPr>
  </w:style>
  <w:style w:type="paragraph" w:styleId="a1">
    <w:name w:val="footnote text"/>
    <w:basedOn w:val="a"/>
    <w:link w:val="aa"/>
    <w:uiPriority w:val="99"/>
    <w:semiHidden/>
    <w:unhideWhenUsed/>
    <w:rsid w:val="008A236D"/>
    <w:pPr>
      <w:spacing w:after="0" w:line="240" w:lineRule="auto"/>
      <w:ind w:firstLine="284"/>
      <w:contextualSpacing/>
      <w:jc w:val="both"/>
    </w:pPr>
    <w:rPr>
      <w:rFonts w:ascii="2  Badr" w:eastAsia="Calibri" w:hAnsi="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rsid w:val="00E83C2C"/>
    <w:pPr>
      <w:spacing w:after="0" w:line="240" w:lineRule="auto"/>
      <w:ind w:left="658" w:firstLine="284"/>
      <w:contextualSpacing/>
      <w:jc w:val="both"/>
    </w:pPr>
    <w:rPr>
      <w:rFonts w:ascii="2  Badr" w:eastAsia="Calibri" w:hAnsi="2  Badr"/>
      <w:sz w:val="32"/>
    </w:rPr>
  </w:style>
  <w:style w:type="paragraph" w:styleId="51">
    <w:name w:val="toc 5"/>
    <w:basedOn w:val="a"/>
    <w:next w:val="a"/>
    <w:autoRedefine/>
    <w:uiPriority w:val="39"/>
    <w:semiHidden/>
    <w:unhideWhenUsed/>
    <w:rsid w:val="00E83C2C"/>
    <w:pPr>
      <w:spacing w:after="0" w:line="240" w:lineRule="auto"/>
      <w:ind w:left="879" w:firstLine="284"/>
      <w:contextualSpacing/>
      <w:jc w:val="both"/>
    </w:pPr>
    <w:rPr>
      <w:rFonts w:ascii="2  Badr" w:eastAsia="Calibri" w:hAnsi="2  Badr"/>
      <w:sz w:val="32"/>
    </w:rPr>
  </w:style>
  <w:style w:type="paragraph" w:styleId="61">
    <w:name w:val="toc 6"/>
    <w:basedOn w:val="a"/>
    <w:next w:val="a"/>
    <w:autoRedefine/>
    <w:uiPriority w:val="39"/>
    <w:semiHidden/>
    <w:unhideWhenUsed/>
    <w:rsid w:val="00E83C2C"/>
    <w:pPr>
      <w:spacing w:after="0" w:line="240" w:lineRule="auto"/>
      <w:ind w:left="1100" w:firstLine="284"/>
      <w:contextualSpacing/>
      <w:jc w:val="both"/>
    </w:pPr>
    <w:rPr>
      <w:rFonts w:ascii="2  Badr" w:eastAsia="Calibri" w:hAnsi="2  Badr"/>
      <w:sz w:val="32"/>
    </w:rPr>
  </w:style>
  <w:style w:type="paragraph" w:styleId="71">
    <w:name w:val="toc 7"/>
    <w:basedOn w:val="a"/>
    <w:next w:val="a"/>
    <w:autoRedefine/>
    <w:uiPriority w:val="39"/>
    <w:semiHidden/>
    <w:unhideWhenUsed/>
    <w:rsid w:val="00E83C2C"/>
    <w:pPr>
      <w:spacing w:after="0" w:line="240" w:lineRule="auto"/>
      <w:ind w:left="1321" w:firstLine="284"/>
      <w:contextualSpacing/>
      <w:jc w:val="both"/>
    </w:pPr>
    <w:rPr>
      <w:rFonts w:ascii="2  Badr" w:eastAsia="Calibri" w:hAnsi="2  Badr"/>
      <w:sz w:val="32"/>
    </w:rPr>
  </w:style>
  <w:style w:type="paragraph" w:styleId="ab">
    <w:name w:val="caption"/>
    <w:basedOn w:val="a"/>
    <w:next w:val="a"/>
    <w:uiPriority w:val="35"/>
    <w:semiHidden/>
    <w:unhideWhenUsed/>
    <w:qFormat/>
    <w:rsid w:val="00CE1141"/>
    <w:pPr>
      <w:spacing w:after="200" w:line="240" w:lineRule="auto"/>
    </w:pPr>
    <w:rPr>
      <w:b/>
      <w:bCs/>
      <w:color w:val="4F81BD" w:themeColor="accent1"/>
      <w:sz w:val="18"/>
      <w:szCs w:val="18"/>
    </w:rPr>
  </w:style>
  <w:style w:type="paragraph" w:styleId="ac">
    <w:name w:val="Title"/>
    <w:aliases w:val="سرفصل 5"/>
    <w:basedOn w:val="a"/>
    <w:next w:val="a"/>
    <w:link w:val="ad"/>
    <w:uiPriority w:val="10"/>
    <w:qFormat/>
    <w:rsid w:val="00CE1141"/>
    <w:pPr>
      <w:pBdr>
        <w:bottom w:val="single" w:sz="8" w:space="4" w:color="5B9BD5"/>
      </w:pBdr>
      <w:spacing w:after="300" w:line="240" w:lineRule="auto"/>
      <w:contextualSpacing/>
    </w:pPr>
    <w:rPr>
      <w:rFonts w:ascii="Calibri Light" w:eastAsia="2  Baran" w:hAnsi="Calibri Light" w:cs="Times New Roman"/>
      <w:color w:val="323E4F"/>
      <w:spacing w:val="5"/>
      <w:kern w:val="28"/>
      <w:sz w:val="52"/>
      <w:szCs w:val="52"/>
    </w:rPr>
  </w:style>
  <w:style w:type="character" w:customStyle="1" w:styleId="ad">
    <w:name w:val="عنوان نویسه"/>
    <w:aliases w:val="سرفصل 5 نویسه"/>
    <w:link w:val="ac"/>
    <w:uiPriority w:val="10"/>
    <w:rsid w:val="00CE1141"/>
    <w:rPr>
      <w:rFonts w:ascii="Calibri Light" w:eastAsia="2  Baran" w:hAnsi="Calibri Light" w:cs="Times New Roman"/>
      <w:color w:val="323E4F"/>
      <w:spacing w:val="5"/>
      <w:kern w:val="28"/>
      <w:sz w:val="52"/>
      <w:szCs w:val="52"/>
    </w:rPr>
  </w:style>
  <w:style w:type="paragraph" w:styleId="ae">
    <w:name w:val="Subtitle"/>
    <w:aliases w:val="پاورقي"/>
    <w:basedOn w:val="a"/>
    <w:next w:val="a"/>
    <w:link w:val="af"/>
    <w:uiPriority w:val="11"/>
    <w:qFormat/>
    <w:rsid w:val="00CE11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CE1141"/>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CE1141"/>
    <w:rPr>
      <w:i/>
      <w:iCs/>
    </w:rPr>
  </w:style>
  <w:style w:type="character" w:customStyle="1" w:styleId="a9">
    <w:name w:val="بی فاصله نویسه"/>
    <w:aliases w:val="متن عربي نویسه,عربی نویسه"/>
    <w:link w:val="a0"/>
    <w:uiPriority w:val="1"/>
    <w:rsid w:val="00CE1141"/>
    <w:rPr>
      <w:rFonts w:cs="2  Badr"/>
      <w:bCs/>
      <w:szCs w:val="32"/>
    </w:rPr>
  </w:style>
  <w:style w:type="paragraph" w:styleId="af1">
    <w:name w:val="List Paragraph"/>
    <w:basedOn w:val="a"/>
    <w:link w:val="af2"/>
    <w:uiPriority w:val="34"/>
    <w:qFormat/>
    <w:rsid w:val="00CE1141"/>
    <w:pPr>
      <w:ind w:left="720"/>
      <w:contextualSpacing/>
    </w:pPr>
    <w:rPr>
      <w:szCs w:val="22"/>
    </w:rPr>
  </w:style>
  <w:style w:type="character" w:customStyle="1" w:styleId="af2">
    <w:name w:val="لیست پاراگراف نویسه"/>
    <w:link w:val="af1"/>
    <w:uiPriority w:val="34"/>
    <w:rsid w:val="00CE1141"/>
    <w:rPr>
      <w:rFonts w:cs="2  Badr"/>
    </w:rPr>
  </w:style>
  <w:style w:type="paragraph" w:styleId="af3">
    <w:name w:val="Quote"/>
    <w:basedOn w:val="a"/>
    <w:next w:val="a"/>
    <w:link w:val="af4"/>
    <w:uiPriority w:val="29"/>
    <w:qFormat/>
    <w:rsid w:val="00CE1141"/>
    <w:rPr>
      <w:i/>
      <w:iCs/>
      <w:color w:val="000000" w:themeColor="text1"/>
      <w:szCs w:val="22"/>
    </w:rPr>
  </w:style>
  <w:style w:type="character" w:customStyle="1" w:styleId="af4">
    <w:name w:val="نقل قول نویسه"/>
    <w:link w:val="af3"/>
    <w:uiPriority w:val="29"/>
    <w:rsid w:val="00CE1141"/>
    <w:rPr>
      <w:rFonts w:cs="2  Badr"/>
      <w:i/>
      <w:iCs/>
      <w:color w:val="000000" w:themeColor="text1"/>
    </w:rPr>
  </w:style>
  <w:style w:type="paragraph" w:styleId="af5">
    <w:name w:val="Intense Quote"/>
    <w:basedOn w:val="a"/>
    <w:next w:val="a"/>
    <w:link w:val="af6"/>
    <w:uiPriority w:val="30"/>
    <w:qFormat/>
    <w:rsid w:val="00CE1141"/>
    <w:pPr>
      <w:pBdr>
        <w:bottom w:val="single" w:sz="4" w:space="4" w:color="4F81BD" w:themeColor="accent1"/>
      </w:pBdr>
      <w:spacing w:before="200" w:after="280"/>
      <w:ind w:left="936" w:right="936"/>
    </w:pPr>
    <w:rPr>
      <w:b/>
      <w:bCs/>
      <w:i/>
      <w:iCs/>
      <w:color w:val="4F81BD" w:themeColor="accent1"/>
      <w:szCs w:val="22"/>
    </w:rPr>
  </w:style>
  <w:style w:type="character" w:customStyle="1" w:styleId="af6">
    <w:name w:val="نقل قول قوی نویسه"/>
    <w:link w:val="af5"/>
    <w:uiPriority w:val="30"/>
    <w:rsid w:val="00CE1141"/>
    <w:rPr>
      <w:rFonts w:cs="2  Badr"/>
      <w:b/>
      <w:bCs/>
      <w:i/>
      <w:iCs/>
      <w:color w:val="4F81BD" w:themeColor="accent1"/>
    </w:rPr>
  </w:style>
  <w:style w:type="character" w:styleId="af7">
    <w:name w:val="Subtle Emphasis"/>
    <w:uiPriority w:val="19"/>
    <w:qFormat/>
    <w:rsid w:val="00CE1141"/>
    <w:rPr>
      <w:i/>
      <w:iCs/>
      <w:color w:val="808080" w:themeColor="text1" w:themeTint="7F"/>
    </w:rPr>
  </w:style>
  <w:style w:type="character" w:styleId="af8">
    <w:name w:val="Intense Emphasis"/>
    <w:uiPriority w:val="21"/>
    <w:qFormat/>
    <w:rsid w:val="00CE1141"/>
    <w:rPr>
      <w:b/>
      <w:bCs/>
      <w:i/>
      <w:iCs/>
      <w:color w:val="4F81BD" w:themeColor="accent1"/>
    </w:rPr>
  </w:style>
  <w:style w:type="paragraph" w:styleId="af9">
    <w:name w:val="footer"/>
    <w:basedOn w:val="a"/>
    <w:link w:val="afa"/>
    <w:uiPriority w:val="99"/>
    <w:unhideWhenUsed/>
    <w:rsid w:val="00E83C2C"/>
    <w:pPr>
      <w:tabs>
        <w:tab w:val="center" w:pos="4513"/>
        <w:tab w:val="right" w:pos="9026"/>
      </w:tabs>
      <w:spacing w:after="0" w:line="240" w:lineRule="auto"/>
      <w:ind w:firstLine="284"/>
      <w:contextualSpacing/>
      <w:jc w:val="both"/>
    </w:pPr>
    <w:rPr>
      <w:rFonts w:ascii="2  Badr" w:eastAsia="Times New Roman" w:hAnsi="2  Badr"/>
      <w:sz w:val="32"/>
    </w:rPr>
  </w:style>
  <w:style w:type="character" w:customStyle="1" w:styleId="afa">
    <w:name w:val="پانویس نویسه"/>
    <w:basedOn w:val="a2"/>
    <w:link w:val="af9"/>
    <w:uiPriority w:val="99"/>
    <w:rsid w:val="00E83C2C"/>
    <w:rPr>
      <w:rFonts w:cs="2  Badr"/>
      <w:sz w:val="22"/>
      <w:szCs w:val="22"/>
    </w:rPr>
  </w:style>
  <w:style w:type="paragraph" w:styleId="afb">
    <w:name w:val="Balloon Text"/>
    <w:basedOn w:val="a"/>
    <w:link w:val="afc"/>
    <w:uiPriority w:val="99"/>
    <w:semiHidden/>
    <w:unhideWhenUsed/>
    <w:rsid w:val="00E83C2C"/>
    <w:pPr>
      <w:spacing w:after="0"/>
    </w:pPr>
    <w:rPr>
      <w:rFonts w:ascii="Tahoma" w:hAnsi="Tahoma" w:cs="Tahoma"/>
      <w:sz w:val="16"/>
      <w:szCs w:val="16"/>
    </w:rPr>
  </w:style>
  <w:style w:type="character" w:customStyle="1" w:styleId="afc">
    <w:name w:val="متن بادکنک نویسه"/>
    <w:basedOn w:val="a2"/>
    <w:link w:val="afb"/>
    <w:uiPriority w:val="99"/>
    <w:semiHidden/>
    <w:rsid w:val="00E83C2C"/>
    <w:rPr>
      <w:rFonts w:ascii="Tahoma" w:eastAsia="Calibri" w:hAnsi="Tahoma" w:cs="Tahoma"/>
      <w:sz w:val="16"/>
      <w:szCs w:val="16"/>
    </w:rPr>
  </w:style>
  <w:style w:type="paragraph" w:styleId="afd">
    <w:name w:val="header"/>
    <w:basedOn w:val="a"/>
    <w:link w:val="afe"/>
    <w:uiPriority w:val="99"/>
    <w:unhideWhenUsed/>
    <w:rsid w:val="00E83C2C"/>
    <w:pPr>
      <w:tabs>
        <w:tab w:val="center" w:pos="4513"/>
        <w:tab w:val="right" w:pos="9026"/>
      </w:tabs>
      <w:spacing w:after="0" w:line="240" w:lineRule="auto"/>
      <w:ind w:firstLine="284"/>
      <w:contextualSpacing/>
      <w:jc w:val="both"/>
    </w:pPr>
    <w:rPr>
      <w:rFonts w:ascii="2  Badr" w:eastAsia="Calibri" w:hAnsi="2  Badr"/>
      <w:sz w:val="32"/>
    </w:rPr>
  </w:style>
  <w:style w:type="character" w:customStyle="1" w:styleId="afe">
    <w:name w:val="سرصفحه نویسه"/>
    <w:basedOn w:val="a2"/>
    <w:link w:val="afd"/>
    <w:uiPriority w:val="99"/>
    <w:rsid w:val="00E83C2C"/>
    <w:rPr>
      <w:rFonts w:eastAsia="Calibri" w:cs="2  Bad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605;&#1608;&#1585;%20&#1580;&#1575;&#1585;&#1740;%20&#1575;&#1588;&#1585;&#1575;&#1602;\&#1582;&#1604;&#1575;&#1589;&#1607;%20&#1607;&#1575;&#1740;%20&#1583;&#1585;&#1587;%20&#1575;&#1589;&#1608;&#1604;\&#1606;&#1605;&#1608;&#1606;&#1607;%20&#1578;&#1604;&#1582;&#1740;&#1589;%20&#1575;&#1589;&#1608;&#1604;%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تلخیص اصول فقه.dotx</Template>
  <TotalTime>31</TotalTime>
  <Pages>1</Pages>
  <Words>673</Words>
  <Characters>3838</Characters>
  <Application>Microsoft Office Word</Application>
  <DocSecurity>0</DocSecurity>
  <Lines>31</Lines>
  <Paragraphs>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Markaze Asnad</cp:lastModifiedBy>
  <cp:revision>4</cp:revision>
  <dcterms:created xsi:type="dcterms:W3CDTF">2015-04-07T04:27:00Z</dcterms:created>
  <dcterms:modified xsi:type="dcterms:W3CDTF">2015-04-18T07:07:00Z</dcterms:modified>
</cp:coreProperties>
</file>