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D7" w:rsidRDefault="00A54E03" w:rsidP="00A54E03">
      <w:pPr>
        <w:rPr>
          <w:rtl/>
        </w:rPr>
      </w:pPr>
      <w:bookmarkStart w:id="0" w:name="_GoBack"/>
      <w:r>
        <w:rPr>
          <w:rFonts w:hint="cs"/>
          <w:rtl/>
        </w:rPr>
        <w:t xml:space="preserve">بسم </w:t>
      </w:r>
      <w:bookmarkEnd w:id="0"/>
      <w:r>
        <w:rPr>
          <w:rFonts w:hint="cs"/>
          <w:rtl/>
        </w:rPr>
        <w:t>الله الرحمن الرحیم</w:t>
      </w:r>
    </w:p>
    <w:p w:rsidR="00A54E03" w:rsidRDefault="00A54E03" w:rsidP="000E3B6E">
      <w:pPr>
        <w:pStyle w:val="Heading2"/>
        <w:rPr>
          <w:rtl/>
        </w:rPr>
      </w:pPr>
      <w:r>
        <w:rPr>
          <w:rFonts w:hint="cs"/>
          <w:rtl/>
        </w:rPr>
        <w:t xml:space="preserve">اشاره </w:t>
      </w:r>
    </w:p>
    <w:p w:rsidR="00A54E03" w:rsidRDefault="00A54E03" w:rsidP="00A54E03">
      <w:pPr>
        <w:rPr>
          <w:rtl/>
        </w:rPr>
      </w:pPr>
      <w:r>
        <w:rPr>
          <w:rFonts w:hint="cs"/>
          <w:rtl/>
        </w:rPr>
        <w:t xml:space="preserve">هفتمین موضوعی که به عنوان مفهوم در کلامات متأخرین مطرح شده بود مفهوم تعلیل بود. </w:t>
      </w:r>
    </w:p>
    <w:p w:rsidR="00FF2350" w:rsidRDefault="00A54E03" w:rsidP="00FF2350">
      <w:pPr>
        <w:rPr>
          <w:rtl/>
        </w:rPr>
      </w:pPr>
      <w:r>
        <w:rPr>
          <w:rFonts w:hint="cs"/>
          <w:rtl/>
        </w:rPr>
        <w:t xml:space="preserve"> در خصوص این بحث گفتیم که چند مبحث </w:t>
      </w:r>
      <w:r w:rsidR="000E3B6E">
        <w:rPr>
          <w:rFonts w:hint="cs"/>
          <w:rtl/>
        </w:rPr>
        <w:t xml:space="preserve">را </w:t>
      </w:r>
      <w:r w:rsidR="00FF2350">
        <w:rPr>
          <w:rFonts w:hint="cs"/>
          <w:rtl/>
        </w:rPr>
        <w:t>باید مرور کنیم:</w:t>
      </w:r>
    </w:p>
    <w:p w:rsidR="00FF2350" w:rsidRDefault="00FF2350" w:rsidP="00FF2350">
      <w:pPr>
        <w:pStyle w:val="Heading3"/>
        <w:rPr>
          <w:rtl/>
        </w:rPr>
      </w:pPr>
      <w:r>
        <w:rPr>
          <w:rFonts w:hint="cs"/>
          <w:rtl/>
        </w:rPr>
        <w:t>مبحث اول: اقسام تعلیل</w:t>
      </w:r>
    </w:p>
    <w:p w:rsidR="00A54E03" w:rsidRDefault="00A54E03" w:rsidP="00FF2350">
      <w:pPr>
        <w:rPr>
          <w:rtl/>
        </w:rPr>
      </w:pPr>
      <w:r>
        <w:rPr>
          <w:rFonts w:hint="cs"/>
          <w:rtl/>
        </w:rPr>
        <w:t xml:space="preserve"> مبحث اول این بود که تعلیلی که در روایات وارد </w:t>
      </w:r>
      <w:r w:rsidR="000E77E7">
        <w:rPr>
          <w:rFonts w:hint="cs"/>
          <w:rtl/>
        </w:rPr>
        <w:t>می‌شود</w:t>
      </w:r>
      <w:r>
        <w:rPr>
          <w:rFonts w:hint="cs"/>
          <w:rtl/>
        </w:rPr>
        <w:t xml:space="preserve"> علی اقسام است که این اقسام در مبحث اول مطرح شد</w:t>
      </w:r>
      <w:r w:rsidR="00FF2350">
        <w:rPr>
          <w:rFonts w:hint="cs"/>
          <w:rtl/>
        </w:rPr>
        <w:t xml:space="preserve"> و</w:t>
      </w:r>
      <w:r>
        <w:rPr>
          <w:rFonts w:hint="cs"/>
          <w:rtl/>
        </w:rPr>
        <w:t xml:space="preserve"> </w:t>
      </w:r>
      <w:r w:rsidR="00FF2350">
        <w:rPr>
          <w:rFonts w:hint="cs"/>
          <w:rtl/>
        </w:rPr>
        <w:t>دوازده</w:t>
      </w:r>
      <w:r>
        <w:rPr>
          <w:rFonts w:hint="cs"/>
          <w:rtl/>
        </w:rPr>
        <w:t xml:space="preserve"> قسم </w:t>
      </w:r>
      <w:r w:rsidR="00FF2350">
        <w:rPr>
          <w:rFonts w:hint="cs"/>
          <w:rtl/>
        </w:rPr>
        <w:t>بیان شد</w:t>
      </w:r>
      <w:r>
        <w:rPr>
          <w:rFonts w:hint="cs"/>
          <w:rtl/>
        </w:rPr>
        <w:t xml:space="preserve"> که ما </w:t>
      </w:r>
      <w:r w:rsidR="000E77E7">
        <w:rPr>
          <w:rFonts w:hint="cs"/>
          <w:rtl/>
        </w:rPr>
        <w:t>خلاصه‌وار</w:t>
      </w:r>
      <w:r w:rsidR="00FF2350">
        <w:rPr>
          <w:rFonts w:hint="cs"/>
          <w:rtl/>
        </w:rPr>
        <w:t xml:space="preserve"> در هفت قسم مطرح کردیم و</w:t>
      </w:r>
      <w:r>
        <w:rPr>
          <w:rFonts w:hint="cs"/>
          <w:rtl/>
        </w:rPr>
        <w:t xml:space="preserve"> زوایای پنهان و اقسام </w:t>
      </w:r>
      <w:r w:rsidR="00FF2350">
        <w:rPr>
          <w:rFonts w:hint="cs"/>
          <w:rtl/>
        </w:rPr>
        <w:t>آن را بحث کردیم</w:t>
      </w:r>
      <w:r>
        <w:rPr>
          <w:rFonts w:hint="cs"/>
          <w:rtl/>
        </w:rPr>
        <w:t xml:space="preserve">. </w:t>
      </w:r>
    </w:p>
    <w:p w:rsidR="00FF2350" w:rsidRDefault="00FF2350" w:rsidP="00FF2350">
      <w:pPr>
        <w:pStyle w:val="Heading3"/>
        <w:rPr>
          <w:rtl/>
        </w:rPr>
      </w:pPr>
      <w:r>
        <w:rPr>
          <w:rFonts w:hint="cs"/>
          <w:rtl/>
        </w:rPr>
        <w:t xml:space="preserve">مبحث دوم: تعمیم و تخصیص در صور </w:t>
      </w:r>
      <w:r w:rsidR="000E77E7">
        <w:rPr>
          <w:rFonts w:hint="cs"/>
          <w:rtl/>
        </w:rPr>
        <w:t>هفت‌گانه</w:t>
      </w:r>
    </w:p>
    <w:p w:rsidR="00FF2350" w:rsidRDefault="00FF2350" w:rsidP="00FF2350">
      <w:pPr>
        <w:rPr>
          <w:rtl/>
        </w:rPr>
      </w:pPr>
      <w:r>
        <w:rPr>
          <w:rFonts w:hint="cs"/>
          <w:rtl/>
        </w:rPr>
        <w:t xml:space="preserve">در </w:t>
      </w:r>
      <w:r w:rsidR="00A54E03">
        <w:rPr>
          <w:rFonts w:hint="cs"/>
          <w:rtl/>
        </w:rPr>
        <w:t>م</w:t>
      </w:r>
      <w:r>
        <w:rPr>
          <w:rFonts w:hint="cs"/>
          <w:rtl/>
        </w:rPr>
        <w:t>بحث دوم این صور هفت‌</w:t>
      </w:r>
      <w:r w:rsidR="00A54E03">
        <w:rPr>
          <w:rFonts w:hint="cs"/>
          <w:rtl/>
        </w:rPr>
        <w:t>گانه از حیث تعمیم و تخصیص بررسی شد</w:t>
      </w:r>
      <w:r>
        <w:rPr>
          <w:rFonts w:hint="cs"/>
          <w:rtl/>
        </w:rPr>
        <w:t xml:space="preserve"> که</w:t>
      </w:r>
      <w:r w:rsidR="00A54E03">
        <w:rPr>
          <w:rFonts w:hint="cs"/>
          <w:rtl/>
        </w:rPr>
        <w:t xml:space="preserve"> چهار صورت بود</w:t>
      </w:r>
      <w:r>
        <w:rPr>
          <w:rFonts w:hint="cs"/>
          <w:rtl/>
        </w:rPr>
        <w:t xml:space="preserve">: </w:t>
      </w:r>
    </w:p>
    <w:p w:rsidR="00FF2350" w:rsidRDefault="00FF2350" w:rsidP="00FF2350">
      <w:pPr>
        <w:rPr>
          <w:rtl/>
        </w:rPr>
      </w:pPr>
      <w:r>
        <w:rPr>
          <w:rFonts w:hint="cs"/>
          <w:rtl/>
        </w:rPr>
        <w:t xml:space="preserve">1. </w:t>
      </w:r>
      <w:r w:rsidR="00A54E03">
        <w:rPr>
          <w:rFonts w:hint="cs"/>
          <w:rtl/>
        </w:rPr>
        <w:t xml:space="preserve">تعمم  تخصص، </w:t>
      </w:r>
    </w:p>
    <w:p w:rsidR="00FF2350" w:rsidRDefault="00FF2350" w:rsidP="00FF2350">
      <w:pPr>
        <w:rPr>
          <w:rtl/>
        </w:rPr>
      </w:pPr>
      <w:r>
        <w:rPr>
          <w:rFonts w:hint="cs"/>
          <w:rtl/>
        </w:rPr>
        <w:t>2. لاتعمم و لا تخصص</w:t>
      </w:r>
      <w:r w:rsidR="00A54E03">
        <w:rPr>
          <w:rFonts w:hint="cs"/>
          <w:rtl/>
        </w:rPr>
        <w:t xml:space="preserve">، </w:t>
      </w:r>
    </w:p>
    <w:p w:rsidR="00FF2350" w:rsidRDefault="00FF2350" w:rsidP="00FF2350">
      <w:pPr>
        <w:rPr>
          <w:rtl/>
        </w:rPr>
      </w:pPr>
      <w:r>
        <w:rPr>
          <w:rFonts w:hint="cs"/>
          <w:rtl/>
        </w:rPr>
        <w:t xml:space="preserve">3. </w:t>
      </w:r>
      <w:r w:rsidR="00A54E03">
        <w:rPr>
          <w:rFonts w:hint="cs"/>
          <w:rtl/>
        </w:rPr>
        <w:t xml:space="preserve">تعمم و لاتخصص، </w:t>
      </w:r>
    </w:p>
    <w:p w:rsidR="00FF2350" w:rsidRDefault="00FF2350" w:rsidP="00FF2350">
      <w:pPr>
        <w:rPr>
          <w:rtl/>
        </w:rPr>
      </w:pPr>
      <w:r>
        <w:rPr>
          <w:rFonts w:hint="cs"/>
          <w:rtl/>
        </w:rPr>
        <w:t xml:space="preserve">4. </w:t>
      </w:r>
      <w:r w:rsidR="00A54E03">
        <w:rPr>
          <w:rFonts w:hint="cs"/>
          <w:rtl/>
        </w:rPr>
        <w:t>لا تعمم و تخصص</w:t>
      </w:r>
    </w:p>
    <w:p w:rsidR="00A54E03" w:rsidRDefault="00A54E03" w:rsidP="00FF2350">
      <w:pPr>
        <w:rPr>
          <w:rtl/>
        </w:rPr>
      </w:pPr>
      <w:r>
        <w:rPr>
          <w:rFonts w:hint="cs"/>
          <w:rtl/>
        </w:rPr>
        <w:t xml:space="preserve"> و مباحث </w:t>
      </w:r>
      <w:r w:rsidR="00FF2350">
        <w:rPr>
          <w:rFonts w:hint="cs"/>
          <w:rtl/>
        </w:rPr>
        <w:t xml:space="preserve">مربوطه </w:t>
      </w:r>
      <w:r>
        <w:rPr>
          <w:rFonts w:hint="cs"/>
          <w:rtl/>
        </w:rPr>
        <w:t xml:space="preserve">را تطبیق دادیم. </w:t>
      </w:r>
    </w:p>
    <w:p w:rsidR="00FF2350" w:rsidRDefault="00FF2350" w:rsidP="00FF2350">
      <w:pPr>
        <w:pStyle w:val="Heading3"/>
        <w:rPr>
          <w:rtl/>
        </w:rPr>
      </w:pPr>
      <w:r>
        <w:rPr>
          <w:rFonts w:hint="cs"/>
          <w:rtl/>
        </w:rPr>
        <w:t>مبحث سوم: اثبات صورت اول</w:t>
      </w:r>
    </w:p>
    <w:p w:rsidR="00A54E03" w:rsidRDefault="00A54E03" w:rsidP="00A54E03">
      <w:pPr>
        <w:rPr>
          <w:rtl/>
        </w:rPr>
      </w:pPr>
      <w:r>
        <w:rPr>
          <w:rFonts w:hint="cs"/>
          <w:rtl/>
        </w:rPr>
        <w:t>مبحث سوم</w:t>
      </w:r>
      <w:r w:rsidR="00594256">
        <w:t xml:space="preserve"> </w:t>
      </w:r>
      <w:r w:rsidR="00594256">
        <w:rPr>
          <w:rFonts w:hint="cs"/>
          <w:rtl/>
        </w:rPr>
        <w:t>اینکه</w:t>
      </w:r>
      <w:r>
        <w:rPr>
          <w:rFonts w:hint="cs"/>
          <w:rtl/>
        </w:rPr>
        <w:t xml:space="preserve"> از لحاظ صغروی طبق قواعد اولیه کدام یک از آن هفت قسم را باید پذیرفت. در حالت طبیعی آن چهار اصل با هم تطبیق </w:t>
      </w:r>
      <w:r w:rsidR="000E77E7">
        <w:rPr>
          <w:rFonts w:hint="cs"/>
          <w:rtl/>
        </w:rPr>
        <w:t>می‌شوند</w:t>
      </w:r>
      <w:r>
        <w:rPr>
          <w:rFonts w:hint="cs"/>
          <w:rtl/>
        </w:rPr>
        <w:t xml:space="preserve"> </w:t>
      </w:r>
      <w:r w:rsidR="00FF2350">
        <w:rPr>
          <w:rFonts w:hint="cs"/>
          <w:rtl/>
        </w:rPr>
        <w:t>و</w:t>
      </w:r>
      <w:r>
        <w:rPr>
          <w:rFonts w:hint="cs"/>
          <w:rtl/>
        </w:rPr>
        <w:t xml:space="preserve"> باهم شش صورت از صور </w:t>
      </w:r>
      <w:r w:rsidR="000E77E7">
        <w:rPr>
          <w:rFonts w:hint="cs"/>
          <w:rtl/>
        </w:rPr>
        <w:t>هفت‌گانه</w:t>
      </w:r>
      <w:r>
        <w:rPr>
          <w:rFonts w:hint="cs"/>
          <w:rtl/>
        </w:rPr>
        <w:t xml:space="preserve"> را نفی </w:t>
      </w:r>
      <w:r w:rsidR="000E77E7">
        <w:rPr>
          <w:rFonts w:hint="cs"/>
          <w:rtl/>
        </w:rPr>
        <w:t>می‌کنند</w:t>
      </w:r>
      <w:r>
        <w:rPr>
          <w:rFonts w:hint="cs"/>
          <w:rtl/>
        </w:rPr>
        <w:t xml:space="preserve"> و در نهایت صورت اول اثبات </w:t>
      </w:r>
      <w:r w:rsidR="000E77E7">
        <w:rPr>
          <w:rFonts w:hint="cs"/>
          <w:rtl/>
        </w:rPr>
        <w:t>می‌گردد</w:t>
      </w:r>
      <w:r>
        <w:rPr>
          <w:rFonts w:hint="cs"/>
          <w:rtl/>
        </w:rPr>
        <w:t xml:space="preserve">. </w:t>
      </w:r>
    </w:p>
    <w:p w:rsidR="00A54E03" w:rsidRDefault="00A54E03" w:rsidP="00A54E03">
      <w:pPr>
        <w:rPr>
          <w:rtl/>
        </w:rPr>
      </w:pPr>
      <w:r>
        <w:rPr>
          <w:rFonts w:hint="cs"/>
          <w:rtl/>
        </w:rPr>
        <w:t>هر یک از این مباحث مهم است و هنوز نیز قابل بحث است .</w:t>
      </w:r>
    </w:p>
    <w:p w:rsidR="00FF2350" w:rsidRDefault="00FF2350" w:rsidP="00FF2350">
      <w:pPr>
        <w:pStyle w:val="Heading2"/>
        <w:rPr>
          <w:rtl/>
        </w:rPr>
      </w:pPr>
      <w:r>
        <w:rPr>
          <w:rFonts w:hint="cs"/>
          <w:rtl/>
        </w:rPr>
        <w:t>مبحث چهارم: بررسی تعمیم و تخصیص در حکمت</w:t>
      </w:r>
    </w:p>
    <w:p w:rsidR="00A54E03" w:rsidRDefault="00A54E03" w:rsidP="00FF2350">
      <w:pPr>
        <w:rPr>
          <w:rtl/>
        </w:rPr>
      </w:pPr>
      <w:r>
        <w:rPr>
          <w:rFonts w:hint="cs"/>
          <w:rtl/>
        </w:rPr>
        <w:t xml:space="preserve">رسیدیم به مبحث چهارم، در این مبحث </w:t>
      </w:r>
      <w:r w:rsidR="00FF2350">
        <w:rPr>
          <w:rFonts w:hint="cs"/>
          <w:rtl/>
        </w:rPr>
        <w:t xml:space="preserve">بر نظر مشهور </w:t>
      </w:r>
      <w:r>
        <w:rPr>
          <w:rFonts w:hint="cs"/>
          <w:rtl/>
        </w:rPr>
        <w:t>گفته شده که حکمت لاتعمم و لاتخصص</w:t>
      </w:r>
      <w:r w:rsidR="00FF2350">
        <w:rPr>
          <w:rFonts w:hint="cs"/>
          <w:rtl/>
        </w:rPr>
        <w:t xml:space="preserve"> </w:t>
      </w:r>
      <w:r w:rsidR="000E77E7">
        <w:rPr>
          <w:rFonts w:hint="cs"/>
          <w:rtl/>
        </w:rPr>
        <w:t>می‌باشد</w:t>
      </w:r>
      <w:r w:rsidR="00FF2350">
        <w:rPr>
          <w:rFonts w:hint="cs"/>
          <w:rtl/>
        </w:rPr>
        <w:t xml:space="preserve"> </w:t>
      </w:r>
      <w:r>
        <w:rPr>
          <w:rFonts w:hint="cs"/>
          <w:rtl/>
        </w:rPr>
        <w:t>که این نظر رایج است</w:t>
      </w:r>
      <w:r w:rsidR="00FF2350">
        <w:rPr>
          <w:rFonts w:hint="cs"/>
          <w:rtl/>
        </w:rPr>
        <w:t>،</w:t>
      </w:r>
      <w:r>
        <w:rPr>
          <w:rFonts w:hint="cs"/>
          <w:rtl/>
        </w:rPr>
        <w:t xml:space="preserve"> اما یک نظریه نادری در جمعی از متأخرین پیدا شده بود که مرحوم آقای حائری مؤسس و آیات عظام اراکی و داماد </w:t>
      </w:r>
      <w:r w:rsidR="000E77E7">
        <w:rPr>
          <w:rFonts w:hint="cs"/>
          <w:rtl/>
        </w:rPr>
        <w:t>و خرازی</w:t>
      </w:r>
      <w:r>
        <w:rPr>
          <w:rFonts w:hint="cs"/>
          <w:rtl/>
        </w:rPr>
        <w:t xml:space="preserve"> </w:t>
      </w:r>
      <w:r w:rsidR="000E77E7">
        <w:rPr>
          <w:rFonts w:hint="cs"/>
          <w:rtl/>
        </w:rPr>
        <w:t>می‌گفتند</w:t>
      </w:r>
      <w:r>
        <w:rPr>
          <w:rFonts w:hint="cs"/>
          <w:rtl/>
        </w:rPr>
        <w:t xml:space="preserve"> که این </w:t>
      </w:r>
      <w:r w:rsidR="000E77E7">
        <w:rPr>
          <w:rFonts w:hint="cs"/>
          <w:rtl/>
        </w:rPr>
        <w:t>حکمت‌ها</w:t>
      </w:r>
      <w:r>
        <w:rPr>
          <w:rFonts w:hint="cs"/>
          <w:rtl/>
        </w:rPr>
        <w:t xml:space="preserve"> </w:t>
      </w:r>
      <w:r w:rsidR="000E77E7">
        <w:rPr>
          <w:rFonts w:hint="cs"/>
          <w:rtl/>
        </w:rPr>
        <w:t>هرچند</w:t>
      </w:r>
      <w:r>
        <w:rPr>
          <w:rFonts w:hint="cs"/>
          <w:rtl/>
        </w:rPr>
        <w:t xml:space="preserve"> لاتخصص هستند اما </w:t>
      </w:r>
      <w:r w:rsidR="000E77E7">
        <w:rPr>
          <w:rFonts w:hint="cs"/>
          <w:rtl/>
        </w:rPr>
        <w:t>می‌توانند</w:t>
      </w:r>
      <w:r>
        <w:rPr>
          <w:rFonts w:hint="cs"/>
          <w:rtl/>
        </w:rPr>
        <w:t xml:space="preserve"> برخلاف گفته مشهور</w:t>
      </w:r>
      <w:r w:rsidR="007B19A3">
        <w:rPr>
          <w:rFonts w:hint="cs"/>
          <w:rtl/>
        </w:rPr>
        <w:t xml:space="preserve"> منشأ </w:t>
      </w:r>
      <w:r>
        <w:rPr>
          <w:rFonts w:hint="cs"/>
          <w:rtl/>
        </w:rPr>
        <w:t xml:space="preserve"> تعم</w:t>
      </w:r>
      <w:r w:rsidR="007B19A3">
        <w:rPr>
          <w:rFonts w:hint="cs"/>
          <w:rtl/>
        </w:rPr>
        <w:t>ی</w:t>
      </w:r>
      <w:r>
        <w:rPr>
          <w:rFonts w:hint="cs"/>
          <w:rtl/>
        </w:rPr>
        <w:t xml:space="preserve">م </w:t>
      </w:r>
      <w:r w:rsidR="007B19A3">
        <w:rPr>
          <w:rFonts w:hint="cs"/>
          <w:rtl/>
        </w:rPr>
        <w:t xml:space="preserve">حکم </w:t>
      </w:r>
      <w:r>
        <w:rPr>
          <w:rFonts w:hint="cs"/>
          <w:rtl/>
        </w:rPr>
        <w:t>باش</w:t>
      </w:r>
      <w:r w:rsidR="004E0E43">
        <w:rPr>
          <w:rFonts w:hint="cs"/>
          <w:rtl/>
        </w:rPr>
        <w:t>ن</w:t>
      </w:r>
      <w:r>
        <w:rPr>
          <w:rFonts w:hint="cs"/>
          <w:rtl/>
        </w:rPr>
        <w:t xml:space="preserve">د. </w:t>
      </w:r>
    </w:p>
    <w:p w:rsidR="004E0E43" w:rsidRDefault="004E0E43" w:rsidP="004E0E43">
      <w:pPr>
        <w:pStyle w:val="Heading3"/>
        <w:rPr>
          <w:rtl/>
        </w:rPr>
      </w:pPr>
      <w:r>
        <w:rPr>
          <w:rFonts w:hint="cs"/>
          <w:rtl/>
        </w:rPr>
        <w:t>عدم وجود دلیل محکم بر نظر متأخرین</w:t>
      </w:r>
    </w:p>
    <w:p w:rsidR="00A54E03" w:rsidRDefault="00A54E03" w:rsidP="00A54E03">
      <w:pPr>
        <w:rPr>
          <w:rtl/>
        </w:rPr>
      </w:pPr>
      <w:r>
        <w:rPr>
          <w:rFonts w:hint="cs"/>
          <w:rtl/>
        </w:rPr>
        <w:t xml:space="preserve">گفتیم طبق قاعده اگر جلو برویم دلیل محکمی در کلمات آقایان وجود ندارد. </w:t>
      </w:r>
    </w:p>
    <w:p w:rsidR="00FE74E8" w:rsidRDefault="000E77E7" w:rsidP="00A54E03">
      <w:pPr>
        <w:rPr>
          <w:rtl/>
        </w:rPr>
      </w:pPr>
      <w:r>
        <w:rPr>
          <w:rFonts w:hint="cs"/>
          <w:rtl/>
        </w:rPr>
        <w:lastRenderedPageBreak/>
        <w:t>آنچه</w:t>
      </w:r>
      <w:r w:rsidR="00913AF3">
        <w:rPr>
          <w:rFonts w:hint="cs"/>
          <w:rtl/>
        </w:rPr>
        <w:t xml:space="preserve"> در عمدة الاصول آمده یا از آقای اراکی نقل شده یا آقای زنجانی از استادشان آقای داماد نقل </w:t>
      </w:r>
      <w:r>
        <w:rPr>
          <w:rFonts w:hint="cs"/>
          <w:rtl/>
        </w:rPr>
        <w:t>کرده‌اند</w:t>
      </w:r>
      <w:r w:rsidR="004E0E43">
        <w:rPr>
          <w:rFonts w:hint="cs"/>
          <w:rtl/>
        </w:rPr>
        <w:t>،</w:t>
      </w:r>
      <w:r w:rsidR="00913AF3">
        <w:rPr>
          <w:rFonts w:hint="cs"/>
          <w:rtl/>
        </w:rPr>
        <w:t xml:space="preserve"> مطلبی که بشود به آن اعتماد کرد و قول نخست را کنار گذاشت وجود ندارد.</w:t>
      </w:r>
    </w:p>
    <w:p w:rsidR="004E0E43" w:rsidRDefault="004E0E43" w:rsidP="004E0E43">
      <w:pPr>
        <w:pStyle w:val="Heading3"/>
        <w:rPr>
          <w:rtl/>
        </w:rPr>
      </w:pPr>
      <w:r>
        <w:rPr>
          <w:rFonts w:hint="cs"/>
          <w:rtl/>
        </w:rPr>
        <w:t>بیان احتمال جدید در مسئله</w:t>
      </w:r>
    </w:p>
    <w:p w:rsidR="00913AF3" w:rsidRDefault="004E0E43" w:rsidP="000A6E2F">
      <w:pPr>
        <w:rPr>
          <w:rtl/>
        </w:rPr>
      </w:pPr>
      <w:r>
        <w:rPr>
          <w:rFonts w:hint="cs"/>
          <w:rtl/>
        </w:rPr>
        <w:t>ما خواستیم</w:t>
      </w:r>
      <w:r w:rsidR="00913AF3">
        <w:rPr>
          <w:rFonts w:hint="cs"/>
          <w:rtl/>
        </w:rPr>
        <w:t xml:space="preserve"> احتمال جدیدی مطرح کنیم و آن احتمال که به یک شکلی </w:t>
      </w:r>
      <w:r w:rsidR="000E77E7">
        <w:rPr>
          <w:rFonts w:hint="cs"/>
          <w:rtl/>
        </w:rPr>
        <w:t>نتیجه‌اش</w:t>
      </w:r>
      <w:r w:rsidR="00913AF3">
        <w:rPr>
          <w:rFonts w:hint="cs"/>
          <w:rtl/>
        </w:rPr>
        <w:t xml:space="preserve"> </w:t>
      </w:r>
      <w:r w:rsidR="000E77E7">
        <w:rPr>
          <w:rFonts w:hint="cs"/>
          <w:rtl/>
        </w:rPr>
        <w:t>فی‌الجمله</w:t>
      </w:r>
      <w:r w:rsidR="000A6E2F">
        <w:rPr>
          <w:rFonts w:hint="cs"/>
          <w:rtl/>
        </w:rPr>
        <w:t xml:space="preserve"> </w:t>
      </w:r>
      <w:r w:rsidR="00913AF3">
        <w:rPr>
          <w:rFonts w:hint="cs"/>
          <w:rtl/>
        </w:rPr>
        <w:t xml:space="preserve">با </w:t>
      </w:r>
      <w:r w:rsidR="000E77E7">
        <w:rPr>
          <w:rFonts w:hint="cs"/>
          <w:rtl/>
        </w:rPr>
        <w:t>آنچه</w:t>
      </w:r>
      <w:r w:rsidR="00913AF3">
        <w:rPr>
          <w:rFonts w:hint="cs"/>
          <w:rtl/>
        </w:rPr>
        <w:t xml:space="preserve"> اعلام نام برده </w:t>
      </w:r>
      <w:r w:rsidR="000A6E2F">
        <w:rPr>
          <w:rFonts w:hint="cs"/>
          <w:rtl/>
        </w:rPr>
        <w:t xml:space="preserve">بیان </w:t>
      </w:r>
      <w:r w:rsidR="000E77E7">
        <w:rPr>
          <w:rFonts w:hint="cs"/>
          <w:rtl/>
        </w:rPr>
        <w:t>کرده‌اند</w:t>
      </w:r>
      <w:r w:rsidR="00913AF3">
        <w:rPr>
          <w:rFonts w:hint="cs"/>
          <w:rtl/>
        </w:rPr>
        <w:t xml:space="preserve"> توافق دارد </w:t>
      </w:r>
      <w:r w:rsidR="000E77E7">
        <w:rPr>
          <w:rFonts w:hint="cs"/>
          <w:rtl/>
        </w:rPr>
        <w:t>هرچند</w:t>
      </w:r>
      <w:r w:rsidR="00913AF3">
        <w:rPr>
          <w:rFonts w:hint="cs"/>
          <w:rtl/>
        </w:rPr>
        <w:t xml:space="preserve"> </w:t>
      </w:r>
      <w:r w:rsidR="000E77E7">
        <w:rPr>
          <w:rFonts w:hint="cs"/>
          <w:rtl/>
        </w:rPr>
        <w:t>تفاوت‌هایی</w:t>
      </w:r>
      <w:r w:rsidR="00913AF3">
        <w:rPr>
          <w:rFonts w:hint="cs"/>
          <w:rtl/>
        </w:rPr>
        <w:t xml:space="preserve"> </w:t>
      </w:r>
      <w:r w:rsidR="000A6E2F">
        <w:rPr>
          <w:rFonts w:hint="cs"/>
          <w:rtl/>
        </w:rPr>
        <w:t xml:space="preserve">وجود </w:t>
      </w:r>
      <w:r w:rsidR="00913AF3">
        <w:rPr>
          <w:rFonts w:hint="cs"/>
          <w:rtl/>
        </w:rPr>
        <w:t xml:space="preserve">دارد </w:t>
      </w:r>
      <w:r w:rsidR="000A6E2F">
        <w:rPr>
          <w:rFonts w:hint="cs"/>
          <w:rtl/>
        </w:rPr>
        <w:t>لذا</w:t>
      </w:r>
      <w:r w:rsidR="00913AF3">
        <w:rPr>
          <w:rFonts w:hint="cs"/>
          <w:rtl/>
        </w:rPr>
        <w:t xml:space="preserve"> به نحوی این حرفی که ما </w:t>
      </w:r>
      <w:r w:rsidR="000E77E7">
        <w:rPr>
          <w:rFonts w:hint="cs"/>
          <w:rtl/>
        </w:rPr>
        <w:t>می‌زنیم</w:t>
      </w:r>
      <w:r w:rsidR="00913AF3">
        <w:rPr>
          <w:rFonts w:hint="cs"/>
          <w:rtl/>
        </w:rPr>
        <w:t xml:space="preserve"> </w:t>
      </w:r>
      <w:r w:rsidR="000E77E7">
        <w:rPr>
          <w:rFonts w:hint="cs"/>
          <w:rtl/>
        </w:rPr>
        <w:t>می‌تواند</w:t>
      </w:r>
      <w:r w:rsidR="00913AF3">
        <w:rPr>
          <w:rFonts w:hint="cs"/>
          <w:rtl/>
        </w:rPr>
        <w:t xml:space="preserve"> دلیلی بر این قول دوم</w:t>
      </w:r>
      <w:r w:rsidR="000A6E2F" w:rsidRPr="000A6E2F">
        <w:rPr>
          <w:rFonts w:hint="cs"/>
          <w:rtl/>
        </w:rPr>
        <w:t xml:space="preserve"> </w:t>
      </w:r>
      <w:r w:rsidR="000A6E2F">
        <w:rPr>
          <w:rFonts w:hint="cs"/>
          <w:rtl/>
        </w:rPr>
        <w:t>بشود</w:t>
      </w:r>
      <w:r w:rsidR="00913AF3">
        <w:rPr>
          <w:rFonts w:hint="cs"/>
          <w:rtl/>
        </w:rPr>
        <w:t>.</w:t>
      </w:r>
    </w:p>
    <w:p w:rsidR="00913AF3" w:rsidRDefault="00913AF3" w:rsidP="000A6E2F">
      <w:pPr>
        <w:rPr>
          <w:rtl/>
        </w:rPr>
      </w:pPr>
      <w:r>
        <w:rPr>
          <w:rFonts w:hint="cs"/>
          <w:rtl/>
        </w:rPr>
        <w:t xml:space="preserve">مطلبی که مطرح </w:t>
      </w:r>
      <w:r w:rsidR="000E77E7">
        <w:rPr>
          <w:rFonts w:hint="cs"/>
          <w:rtl/>
        </w:rPr>
        <w:t>می‌کنیم</w:t>
      </w:r>
      <w:r>
        <w:rPr>
          <w:rFonts w:hint="cs"/>
          <w:rtl/>
        </w:rPr>
        <w:t xml:space="preserve"> این است که در عالم ثبوت </w:t>
      </w:r>
      <w:r w:rsidR="000E77E7">
        <w:rPr>
          <w:rFonts w:hint="cs"/>
          <w:rtl/>
        </w:rPr>
        <w:t>می‌تواند</w:t>
      </w:r>
      <w:r>
        <w:rPr>
          <w:rFonts w:hint="cs"/>
          <w:rtl/>
        </w:rPr>
        <w:t xml:space="preserve"> تعلیلی مخصص نباشد و</w:t>
      </w:r>
      <w:r w:rsidR="000A6E2F">
        <w:rPr>
          <w:rFonts w:hint="cs"/>
          <w:rtl/>
        </w:rPr>
        <w:t>لی</w:t>
      </w:r>
      <w:r>
        <w:rPr>
          <w:rFonts w:hint="cs"/>
          <w:rtl/>
        </w:rPr>
        <w:t xml:space="preserve"> </w:t>
      </w:r>
      <w:r w:rsidR="000A6E2F">
        <w:rPr>
          <w:rFonts w:hint="cs"/>
          <w:rtl/>
        </w:rPr>
        <w:t>م</w:t>
      </w:r>
      <w:r>
        <w:rPr>
          <w:rFonts w:hint="cs"/>
          <w:rtl/>
        </w:rPr>
        <w:t xml:space="preserve">عمم باشد. در مثال لاتشرب الخمر لانه مسکر تعلیل </w:t>
      </w:r>
      <w:r w:rsidR="000E77E7">
        <w:rPr>
          <w:rFonts w:hint="cs"/>
          <w:rtl/>
        </w:rPr>
        <w:t>می‌تواند</w:t>
      </w:r>
      <w:r>
        <w:rPr>
          <w:rFonts w:hint="cs"/>
          <w:rtl/>
        </w:rPr>
        <w:t xml:space="preserve"> معمم باشد ولی مخصص نباشد به این شکل که علتی که در خطاب آمده در معلل به نحو غالبی و شأنی باشد</w:t>
      </w:r>
      <w:r w:rsidR="000A6E2F">
        <w:rPr>
          <w:rFonts w:hint="cs"/>
          <w:rtl/>
        </w:rPr>
        <w:t>،</w:t>
      </w:r>
      <w:r>
        <w:rPr>
          <w:rFonts w:hint="cs"/>
          <w:rtl/>
        </w:rPr>
        <w:t xml:space="preserve"> ولی در تعلیل و سایر موارد به نحو فعلی باشد. </w:t>
      </w:r>
    </w:p>
    <w:p w:rsidR="00913AF3" w:rsidRDefault="00913AF3" w:rsidP="000A6E2F">
      <w:pPr>
        <w:rPr>
          <w:rtl/>
        </w:rPr>
      </w:pPr>
      <w:r>
        <w:rPr>
          <w:rFonts w:hint="cs"/>
          <w:rtl/>
        </w:rPr>
        <w:t>اسکار علت تحریم ش</w:t>
      </w:r>
      <w:r w:rsidR="000A6E2F">
        <w:rPr>
          <w:rFonts w:hint="cs"/>
          <w:rtl/>
        </w:rPr>
        <w:t>رب</w:t>
      </w:r>
      <w:r>
        <w:rPr>
          <w:rFonts w:hint="cs"/>
          <w:rtl/>
        </w:rPr>
        <w:t xml:space="preserve"> خمر است و در خمر اسکار شأنی مطرح است و اسکار فعلی ملاک واقع نشده است</w:t>
      </w:r>
      <w:r w:rsidR="000A6E2F">
        <w:rPr>
          <w:rFonts w:hint="cs"/>
          <w:rtl/>
        </w:rPr>
        <w:t>،</w:t>
      </w:r>
      <w:r>
        <w:rPr>
          <w:rFonts w:hint="cs"/>
          <w:rtl/>
        </w:rPr>
        <w:t xml:space="preserve"> لذا </w:t>
      </w:r>
      <w:r w:rsidR="000A6E2F">
        <w:rPr>
          <w:rFonts w:hint="cs"/>
          <w:rtl/>
        </w:rPr>
        <w:t xml:space="preserve">در خمر </w:t>
      </w:r>
      <w:r>
        <w:rPr>
          <w:rFonts w:hint="cs"/>
          <w:rtl/>
        </w:rPr>
        <w:t>حکم مطلق قرار داده شده است اما در سایر موضوعات که در دلیل وارد نشده است</w:t>
      </w:r>
      <w:r w:rsidR="000A6E2F">
        <w:rPr>
          <w:rFonts w:hint="cs"/>
          <w:rtl/>
        </w:rPr>
        <w:t>؛</w:t>
      </w:r>
      <w:r>
        <w:rPr>
          <w:rFonts w:hint="cs"/>
          <w:rtl/>
        </w:rPr>
        <w:t xml:space="preserve"> مانند الکل و غیره موضوعیت اسکار فعلی است</w:t>
      </w:r>
      <w:r w:rsidR="000A6E2F">
        <w:rPr>
          <w:rFonts w:hint="cs"/>
          <w:rtl/>
        </w:rPr>
        <w:t>.</w:t>
      </w:r>
      <w:r>
        <w:rPr>
          <w:rFonts w:hint="cs"/>
          <w:rtl/>
        </w:rPr>
        <w:t xml:space="preserve"> هر جایی که اسکار دارد حرام است</w:t>
      </w:r>
      <w:r w:rsidR="000A6E2F">
        <w:rPr>
          <w:rFonts w:hint="cs"/>
          <w:rtl/>
        </w:rPr>
        <w:t>،</w:t>
      </w:r>
      <w:r>
        <w:rPr>
          <w:rFonts w:hint="cs"/>
          <w:rtl/>
        </w:rPr>
        <w:t xml:space="preserve"> اگر اسکار ندارد حرام نیست</w:t>
      </w:r>
      <w:r w:rsidR="000A6E2F">
        <w:rPr>
          <w:rFonts w:hint="cs"/>
          <w:rtl/>
        </w:rPr>
        <w:t>؛</w:t>
      </w:r>
      <w:r>
        <w:rPr>
          <w:rFonts w:hint="cs"/>
          <w:rtl/>
        </w:rPr>
        <w:t xml:space="preserve"> </w:t>
      </w:r>
      <w:r w:rsidR="000E77E7">
        <w:rPr>
          <w:rFonts w:hint="cs"/>
          <w:rtl/>
        </w:rPr>
        <w:t>به خلاف</w:t>
      </w:r>
      <w:r>
        <w:rPr>
          <w:rFonts w:hint="cs"/>
          <w:rtl/>
        </w:rPr>
        <w:t xml:space="preserve"> خمر که اسکار</w:t>
      </w:r>
      <w:r w:rsidR="000A6E2F">
        <w:rPr>
          <w:rFonts w:hint="cs"/>
          <w:rtl/>
        </w:rPr>
        <w:t xml:space="preserve"> شأنی باعث </w:t>
      </w:r>
      <w:r w:rsidR="000E77E7">
        <w:rPr>
          <w:rFonts w:hint="cs"/>
          <w:rtl/>
        </w:rPr>
        <w:t>می‌شود</w:t>
      </w:r>
      <w:r w:rsidR="000A6E2F">
        <w:rPr>
          <w:rFonts w:hint="cs"/>
          <w:rtl/>
        </w:rPr>
        <w:t xml:space="preserve"> هر جا که خمر است،</w:t>
      </w:r>
      <w:r>
        <w:rPr>
          <w:rFonts w:hint="cs"/>
          <w:rtl/>
        </w:rPr>
        <w:t xml:space="preserve"> حرام </w:t>
      </w:r>
      <w:r w:rsidR="000A6E2F">
        <w:rPr>
          <w:rFonts w:hint="cs"/>
          <w:rtl/>
        </w:rPr>
        <w:t>باشد</w:t>
      </w:r>
      <w:r>
        <w:rPr>
          <w:rFonts w:hint="cs"/>
          <w:rtl/>
        </w:rPr>
        <w:t xml:space="preserve">. </w:t>
      </w:r>
    </w:p>
    <w:p w:rsidR="00913AF3" w:rsidRDefault="0017617A" w:rsidP="000A6E2F">
      <w:pPr>
        <w:rPr>
          <w:rtl/>
        </w:rPr>
      </w:pPr>
      <w:r>
        <w:rPr>
          <w:rFonts w:hint="cs"/>
          <w:rtl/>
        </w:rPr>
        <w:t xml:space="preserve">این احتمالی است که ممکن است اینجا داده شود و ما </w:t>
      </w:r>
      <w:r w:rsidR="000E77E7">
        <w:rPr>
          <w:rFonts w:hint="cs"/>
          <w:rtl/>
        </w:rPr>
        <w:t>می‌گوییم</w:t>
      </w:r>
      <w:r>
        <w:rPr>
          <w:rFonts w:hint="cs"/>
          <w:rtl/>
        </w:rPr>
        <w:t xml:space="preserve"> که این احتمال یا </w:t>
      </w:r>
      <w:r w:rsidR="000E77E7">
        <w:rPr>
          <w:rFonts w:hint="cs"/>
          <w:rtl/>
        </w:rPr>
        <w:t>به‌طور</w:t>
      </w:r>
      <w:r>
        <w:rPr>
          <w:rFonts w:hint="cs"/>
          <w:rtl/>
        </w:rPr>
        <w:t xml:space="preserve"> کامل یا در بعض موارد</w:t>
      </w:r>
      <w:r w:rsidR="000A6E2F" w:rsidRPr="000A6E2F">
        <w:rPr>
          <w:rFonts w:hint="cs"/>
          <w:rtl/>
        </w:rPr>
        <w:t xml:space="preserve"> </w:t>
      </w:r>
      <w:r w:rsidR="000A6E2F">
        <w:rPr>
          <w:rFonts w:hint="cs"/>
          <w:rtl/>
        </w:rPr>
        <w:t>قابل دفاع است</w:t>
      </w:r>
      <w:r>
        <w:rPr>
          <w:rFonts w:hint="cs"/>
          <w:rtl/>
        </w:rPr>
        <w:t xml:space="preserve">. </w:t>
      </w:r>
    </w:p>
    <w:p w:rsidR="0017617A" w:rsidRDefault="0017617A" w:rsidP="000A6E2F">
      <w:pPr>
        <w:pStyle w:val="Heading3"/>
        <w:rPr>
          <w:rtl/>
        </w:rPr>
      </w:pPr>
      <w:r>
        <w:rPr>
          <w:rFonts w:hint="cs"/>
          <w:rtl/>
        </w:rPr>
        <w:t>دلیل مسئله</w:t>
      </w:r>
    </w:p>
    <w:p w:rsidR="0017617A" w:rsidRDefault="0017617A" w:rsidP="00BD46D7">
      <w:pPr>
        <w:rPr>
          <w:rtl/>
        </w:rPr>
      </w:pPr>
      <w:r>
        <w:rPr>
          <w:rFonts w:hint="cs"/>
          <w:rtl/>
        </w:rPr>
        <w:t xml:space="preserve">توضیح اینکه ما ازچه </w:t>
      </w:r>
      <w:r w:rsidR="000E77E7">
        <w:rPr>
          <w:rFonts w:hint="cs"/>
          <w:rtl/>
        </w:rPr>
        <w:t>پیچ‌وخمی</w:t>
      </w:r>
      <w:r>
        <w:rPr>
          <w:rFonts w:hint="cs"/>
          <w:rtl/>
        </w:rPr>
        <w:t xml:space="preserve"> </w:t>
      </w:r>
      <w:r w:rsidR="000E77E7">
        <w:rPr>
          <w:rFonts w:hint="cs"/>
          <w:rtl/>
        </w:rPr>
        <w:t>می‌توانیم</w:t>
      </w:r>
      <w:r>
        <w:rPr>
          <w:rFonts w:hint="cs"/>
          <w:rtl/>
        </w:rPr>
        <w:t xml:space="preserve"> عبور کنیم و برسیم به این</w:t>
      </w:r>
      <w:r w:rsidR="0080749F">
        <w:rPr>
          <w:rFonts w:hint="cs"/>
          <w:rtl/>
        </w:rPr>
        <w:t xml:space="preserve"> مطلبی</w:t>
      </w:r>
      <w:r>
        <w:rPr>
          <w:rFonts w:hint="cs"/>
          <w:rtl/>
        </w:rPr>
        <w:t xml:space="preserve"> که خلاف متعارف است </w:t>
      </w:r>
      <w:r w:rsidR="00BD46D7">
        <w:rPr>
          <w:rFonts w:hint="cs"/>
          <w:rtl/>
        </w:rPr>
        <w:t>و</w:t>
      </w:r>
      <w:r>
        <w:rPr>
          <w:rFonts w:hint="cs"/>
          <w:rtl/>
        </w:rPr>
        <w:t xml:space="preserve"> همه می</w:t>
      </w:r>
      <w:r w:rsidR="00BD46D7">
        <w:rPr>
          <w:rFonts w:hint="cs"/>
          <w:rtl/>
        </w:rPr>
        <w:t>‌</w:t>
      </w:r>
      <w:r>
        <w:rPr>
          <w:rFonts w:hint="cs"/>
          <w:rtl/>
        </w:rPr>
        <w:t>گویند</w:t>
      </w:r>
      <w:r w:rsidR="00BD46D7">
        <w:rPr>
          <w:rFonts w:hint="cs"/>
          <w:rtl/>
        </w:rPr>
        <w:t xml:space="preserve"> </w:t>
      </w:r>
      <w:r>
        <w:rPr>
          <w:rFonts w:hint="cs"/>
          <w:rtl/>
        </w:rPr>
        <w:t xml:space="preserve">که لاتشرب الخمر لانه مسکر و لاتأکل الرمان </w:t>
      </w:r>
      <w:r w:rsidR="0080749F">
        <w:rPr>
          <w:rFonts w:hint="cs"/>
          <w:rtl/>
        </w:rPr>
        <w:t>لانه حامض در اینها علت که آمد علت حاکم بر معلل است و ظاهر علت نیز فعلی است</w:t>
      </w:r>
      <w:r w:rsidR="00BD46D7">
        <w:rPr>
          <w:rFonts w:hint="cs"/>
          <w:rtl/>
        </w:rPr>
        <w:t>؛</w:t>
      </w:r>
      <w:r w:rsidR="0080749F">
        <w:rPr>
          <w:rFonts w:hint="cs"/>
          <w:rtl/>
        </w:rPr>
        <w:t xml:space="preserve"> یعنی هر اناری که ترش نباشد خارج از دلیل </w:t>
      </w:r>
      <w:r w:rsidR="000E77E7">
        <w:rPr>
          <w:rFonts w:hint="cs"/>
          <w:rtl/>
        </w:rPr>
        <w:t>می‌گردد</w:t>
      </w:r>
      <w:r w:rsidR="0080749F">
        <w:rPr>
          <w:rFonts w:hint="cs"/>
          <w:rtl/>
        </w:rPr>
        <w:t xml:space="preserve"> و هر چیز ترش غیر انار نیز داخل در دلیل </w:t>
      </w:r>
      <w:r w:rsidR="000E77E7">
        <w:rPr>
          <w:rFonts w:hint="cs"/>
          <w:rtl/>
        </w:rPr>
        <w:t>می‌گردد</w:t>
      </w:r>
      <w:r w:rsidR="00BD46D7">
        <w:rPr>
          <w:rFonts w:hint="cs"/>
          <w:rtl/>
        </w:rPr>
        <w:t>،</w:t>
      </w:r>
      <w:r w:rsidR="0080749F">
        <w:rPr>
          <w:rFonts w:hint="cs"/>
          <w:rtl/>
        </w:rPr>
        <w:t xml:space="preserve"> فلذا</w:t>
      </w:r>
      <w:r w:rsidR="00BD46D7">
        <w:rPr>
          <w:rFonts w:hint="cs"/>
          <w:rtl/>
        </w:rPr>
        <w:t xml:space="preserve"> </w:t>
      </w:r>
      <w:r w:rsidR="0080749F">
        <w:rPr>
          <w:rFonts w:hint="cs"/>
          <w:rtl/>
        </w:rPr>
        <w:t xml:space="preserve">هم </w:t>
      </w:r>
      <w:r w:rsidR="00BD46D7">
        <w:rPr>
          <w:rFonts w:hint="cs"/>
          <w:rtl/>
        </w:rPr>
        <w:t>م</w:t>
      </w:r>
      <w:r w:rsidR="0080749F">
        <w:rPr>
          <w:rFonts w:hint="cs"/>
          <w:rtl/>
        </w:rPr>
        <w:t xml:space="preserve">خصص و هم </w:t>
      </w:r>
      <w:r w:rsidR="00BD46D7">
        <w:rPr>
          <w:rFonts w:hint="cs"/>
          <w:rtl/>
        </w:rPr>
        <w:t>م</w:t>
      </w:r>
      <w:r w:rsidR="0080749F">
        <w:rPr>
          <w:rFonts w:hint="cs"/>
          <w:rtl/>
        </w:rPr>
        <w:t xml:space="preserve">عمم </w:t>
      </w:r>
      <w:r w:rsidR="000E77E7">
        <w:rPr>
          <w:rFonts w:hint="cs"/>
          <w:rtl/>
        </w:rPr>
        <w:t>می‌شود</w:t>
      </w:r>
      <w:r w:rsidR="0080749F">
        <w:rPr>
          <w:rFonts w:hint="cs"/>
          <w:rtl/>
        </w:rPr>
        <w:t xml:space="preserve"> که این مطلب رایجی در </w:t>
      </w:r>
      <w:r w:rsidR="00BD46D7">
        <w:rPr>
          <w:rFonts w:hint="cs"/>
          <w:rtl/>
        </w:rPr>
        <w:t xml:space="preserve">فقه و </w:t>
      </w:r>
      <w:r w:rsidR="0080749F">
        <w:rPr>
          <w:rFonts w:hint="cs"/>
          <w:rtl/>
        </w:rPr>
        <w:t xml:space="preserve">اصول </w:t>
      </w:r>
      <w:r w:rsidR="00BD46D7">
        <w:rPr>
          <w:rFonts w:hint="cs"/>
          <w:rtl/>
        </w:rPr>
        <w:t xml:space="preserve">ما </w:t>
      </w:r>
      <w:r w:rsidR="000E77E7">
        <w:rPr>
          <w:rFonts w:hint="cs"/>
          <w:rtl/>
        </w:rPr>
        <w:t>می‌باشد</w:t>
      </w:r>
      <w:r w:rsidR="00BD46D7">
        <w:rPr>
          <w:rFonts w:hint="cs"/>
          <w:rtl/>
        </w:rPr>
        <w:t xml:space="preserve"> </w:t>
      </w:r>
      <w:r w:rsidR="0080749F">
        <w:rPr>
          <w:rFonts w:hint="cs"/>
          <w:rtl/>
        </w:rPr>
        <w:t xml:space="preserve">که </w:t>
      </w:r>
      <w:r w:rsidR="000E77E7">
        <w:rPr>
          <w:rFonts w:hint="cs"/>
          <w:rtl/>
        </w:rPr>
        <w:t>می‌گوید</w:t>
      </w:r>
      <w:r w:rsidR="0080749F">
        <w:rPr>
          <w:rFonts w:hint="cs"/>
          <w:rtl/>
        </w:rPr>
        <w:t xml:space="preserve"> علت حاکم بر معلل است و ظهور هم در فعلیت دارد و به همین علت </w:t>
      </w:r>
      <w:r w:rsidR="000E77E7">
        <w:rPr>
          <w:rFonts w:hint="cs"/>
          <w:rtl/>
        </w:rPr>
        <w:t>می‌شود</w:t>
      </w:r>
      <w:r w:rsidR="0080749F">
        <w:rPr>
          <w:rFonts w:hint="cs"/>
          <w:rtl/>
        </w:rPr>
        <w:t xml:space="preserve"> العلة تعمم و تخصص که مطلب رایج مشهوری است</w:t>
      </w:r>
      <w:r w:rsidR="00BD46D7" w:rsidRPr="00BD46D7">
        <w:rPr>
          <w:rFonts w:hint="cs"/>
          <w:rtl/>
        </w:rPr>
        <w:t xml:space="preserve"> </w:t>
      </w:r>
      <w:r w:rsidR="00BD46D7">
        <w:rPr>
          <w:rFonts w:hint="cs"/>
          <w:rtl/>
        </w:rPr>
        <w:t xml:space="preserve">و حال ما </w:t>
      </w:r>
      <w:r w:rsidR="000E77E7">
        <w:rPr>
          <w:rFonts w:hint="cs"/>
          <w:rtl/>
        </w:rPr>
        <w:t>می‌خواهیم</w:t>
      </w:r>
      <w:r w:rsidR="00BD46D7">
        <w:rPr>
          <w:rFonts w:hint="cs"/>
          <w:rtl/>
        </w:rPr>
        <w:t xml:space="preserve"> بگوییم که این دستگاه فهم را کمی </w:t>
      </w:r>
      <w:r w:rsidR="000E77E7">
        <w:rPr>
          <w:rFonts w:hint="cs"/>
          <w:rtl/>
        </w:rPr>
        <w:t>می‌خواهیم</w:t>
      </w:r>
      <w:r w:rsidR="00BD46D7">
        <w:rPr>
          <w:rFonts w:hint="cs"/>
          <w:rtl/>
        </w:rPr>
        <w:t xml:space="preserve"> </w:t>
      </w:r>
      <w:r w:rsidR="000E77E7">
        <w:rPr>
          <w:rFonts w:hint="cs"/>
          <w:rtl/>
        </w:rPr>
        <w:t>دست‌کاری</w:t>
      </w:r>
      <w:r w:rsidR="00BD46D7">
        <w:rPr>
          <w:rFonts w:hint="cs"/>
          <w:rtl/>
        </w:rPr>
        <w:t xml:space="preserve"> بکنیم</w:t>
      </w:r>
      <w:r w:rsidR="0080749F">
        <w:rPr>
          <w:rFonts w:hint="cs"/>
          <w:rtl/>
        </w:rPr>
        <w:t>.</w:t>
      </w:r>
    </w:p>
    <w:p w:rsidR="00224D01" w:rsidRDefault="000E77E7" w:rsidP="000E77E7">
      <w:pPr>
        <w:pStyle w:val="Heading3"/>
        <w:rPr>
          <w:rtl/>
        </w:rPr>
      </w:pPr>
      <w:r>
        <w:rPr>
          <w:rFonts w:hint="cs"/>
          <w:rtl/>
        </w:rPr>
        <w:t>تقابل اصالة الموضوعیة</w:t>
      </w:r>
      <w:r w:rsidR="00224D01">
        <w:rPr>
          <w:rFonts w:hint="cs"/>
          <w:rtl/>
        </w:rPr>
        <w:t xml:space="preserve"> با چند اصل عقلائی دیگر</w:t>
      </w:r>
    </w:p>
    <w:p w:rsidR="0080749F" w:rsidRDefault="0080749F" w:rsidP="000E77E7">
      <w:pPr>
        <w:rPr>
          <w:rtl/>
        </w:rPr>
      </w:pPr>
      <w:r>
        <w:rPr>
          <w:rFonts w:hint="cs"/>
          <w:rtl/>
        </w:rPr>
        <w:t xml:space="preserve">مطلب ما این است که در </w:t>
      </w:r>
      <w:r w:rsidR="000E77E7">
        <w:rPr>
          <w:rFonts w:hint="cs"/>
          <w:rtl/>
        </w:rPr>
        <w:t>این‌گونه</w:t>
      </w:r>
      <w:r>
        <w:rPr>
          <w:rFonts w:hint="cs"/>
          <w:rtl/>
        </w:rPr>
        <w:t xml:space="preserve"> موارد که معللی آمده با موضوع معین در خطاب شارع و</w:t>
      </w:r>
      <w:r w:rsidR="00224D01">
        <w:rPr>
          <w:rFonts w:hint="cs"/>
          <w:rtl/>
        </w:rPr>
        <w:t xml:space="preserve"> </w:t>
      </w:r>
      <w:r>
        <w:rPr>
          <w:rFonts w:hint="cs"/>
          <w:rtl/>
        </w:rPr>
        <w:t>بلافاصله هم علتی به آن چسبانده شده با موضوعی که عام است در این موارد دو ظهور وجود دارد</w:t>
      </w:r>
      <w:r w:rsidR="00224D01">
        <w:rPr>
          <w:rFonts w:hint="cs"/>
          <w:rtl/>
        </w:rPr>
        <w:t>.</w:t>
      </w:r>
      <w:r>
        <w:rPr>
          <w:rFonts w:hint="cs"/>
          <w:rtl/>
        </w:rPr>
        <w:t xml:space="preserve"> یکی ظهور خمر و رمان ا</w:t>
      </w:r>
      <w:r w:rsidR="000E77E7">
        <w:rPr>
          <w:rFonts w:hint="cs"/>
          <w:rtl/>
        </w:rPr>
        <w:t>ست در موضوعیت که اصالة الموضوعیة</w:t>
      </w:r>
      <w:r>
        <w:rPr>
          <w:rFonts w:hint="cs"/>
          <w:rtl/>
        </w:rPr>
        <w:t xml:space="preserve"> است . اصل این است که عنوانی که در خطاب شارع وارد </w:t>
      </w:r>
      <w:r w:rsidR="000E77E7">
        <w:rPr>
          <w:rFonts w:hint="cs"/>
          <w:rtl/>
        </w:rPr>
        <w:t>می‌شود</w:t>
      </w:r>
      <w:r w:rsidR="00224D01">
        <w:rPr>
          <w:rFonts w:hint="cs"/>
          <w:rtl/>
        </w:rPr>
        <w:t xml:space="preserve">، خودش </w:t>
      </w:r>
      <w:r>
        <w:rPr>
          <w:rFonts w:hint="cs"/>
          <w:rtl/>
        </w:rPr>
        <w:t>موضوعیت و اصالت دارد و اشاره به چیز دیگری نیست که</w:t>
      </w:r>
      <w:r w:rsidR="00224D01">
        <w:rPr>
          <w:rFonts w:hint="cs"/>
          <w:rtl/>
        </w:rPr>
        <w:t xml:space="preserve"> این را</w:t>
      </w:r>
      <w:r>
        <w:rPr>
          <w:rFonts w:hint="cs"/>
          <w:rtl/>
        </w:rPr>
        <w:t xml:space="preserve"> اصال</w:t>
      </w:r>
      <w:r w:rsidR="000E77E7">
        <w:rPr>
          <w:rFonts w:hint="cs"/>
          <w:rtl/>
        </w:rPr>
        <w:t>ة</w:t>
      </w:r>
      <w:r>
        <w:rPr>
          <w:rFonts w:hint="cs"/>
          <w:rtl/>
        </w:rPr>
        <w:t xml:space="preserve"> الموضوعی</w:t>
      </w:r>
      <w:r w:rsidR="000E77E7">
        <w:rPr>
          <w:rFonts w:hint="cs"/>
          <w:rtl/>
        </w:rPr>
        <w:t>ة</w:t>
      </w:r>
      <w:r w:rsidR="006309A7">
        <w:rPr>
          <w:rFonts w:hint="cs"/>
          <w:rtl/>
        </w:rPr>
        <w:t xml:space="preserve"> می‌</w:t>
      </w:r>
      <w:r>
        <w:rPr>
          <w:rFonts w:hint="cs"/>
          <w:rtl/>
        </w:rPr>
        <w:t>گویند</w:t>
      </w:r>
      <w:r w:rsidR="00BD46D7">
        <w:rPr>
          <w:rFonts w:hint="cs"/>
          <w:rtl/>
        </w:rPr>
        <w:t>.</w:t>
      </w:r>
      <w:r>
        <w:rPr>
          <w:rFonts w:hint="cs"/>
          <w:rtl/>
        </w:rPr>
        <w:t xml:space="preserve"> اگر فرمود لاتشرب</w:t>
      </w:r>
      <w:r w:rsidR="00224D01">
        <w:rPr>
          <w:rFonts w:hint="cs"/>
          <w:rtl/>
        </w:rPr>
        <w:t>،</w:t>
      </w:r>
      <w:r>
        <w:rPr>
          <w:rFonts w:hint="cs"/>
          <w:rtl/>
        </w:rPr>
        <w:t xml:space="preserve"> خود شرب یک موضوعیت دارد </w:t>
      </w:r>
      <w:r w:rsidR="009255CF">
        <w:rPr>
          <w:rFonts w:hint="cs"/>
          <w:rtl/>
        </w:rPr>
        <w:t>نمی‌توان</w:t>
      </w:r>
      <w:r>
        <w:rPr>
          <w:rFonts w:hint="cs"/>
          <w:rtl/>
        </w:rPr>
        <w:t xml:space="preserve"> گفت </w:t>
      </w:r>
      <w:r w:rsidR="00224D01">
        <w:rPr>
          <w:rFonts w:hint="cs"/>
          <w:rtl/>
        </w:rPr>
        <w:t>به چیز دیگری که</w:t>
      </w:r>
      <w:r>
        <w:rPr>
          <w:rFonts w:hint="cs"/>
          <w:rtl/>
        </w:rPr>
        <w:t xml:space="preserve"> ش</w:t>
      </w:r>
      <w:r w:rsidR="00224D01">
        <w:rPr>
          <w:rFonts w:hint="cs"/>
          <w:rtl/>
        </w:rPr>
        <w:t xml:space="preserve">رب صدق </w:t>
      </w:r>
      <w:r w:rsidR="009255CF">
        <w:rPr>
          <w:rFonts w:hint="cs"/>
          <w:rtl/>
        </w:rPr>
        <w:t>نمی‌کند</w:t>
      </w:r>
      <w:r w:rsidR="00224D01">
        <w:rPr>
          <w:rFonts w:hint="cs"/>
          <w:rtl/>
        </w:rPr>
        <w:t xml:space="preserve"> (مثل</w:t>
      </w:r>
      <w:r>
        <w:rPr>
          <w:rFonts w:hint="cs"/>
          <w:rtl/>
        </w:rPr>
        <w:t xml:space="preserve"> آمپول</w:t>
      </w:r>
      <w:r w:rsidR="00224D01">
        <w:rPr>
          <w:rFonts w:hint="cs"/>
          <w:rtl/>
        </w:rPr>
        <w:t xml:space="preserve"> آن)،</w:t>
      </w:r>
      <w:r>
        <w:rPr>
          <w:rFonts w:hint="cs"/>
          <w:rtl/>
        </w:rPr>
        <w:t xml:space="preserve"> گفته </w:t>
      </w:r>
      <w:r w:rsidR="000E77E7">
        <w:rPr>
          <w:rFonts w:hint="cs"/>
          <w:rtl/>
        </w:rPr>
        <w:t>می‌شود</w:t>
      </w:r>
      <w:r w:rsidR="00224D01">
        <w:rPr>
          <w:rFonts w:hint="cs"/>
          <w:rtl/>
        </w:rPr>
        <w:t xml:space="preserve">، </w:t>
      </w:r>
      <w:r>
        <w:rPr>
          <w:rFonts w:hint="cs"/>
          <w:rtl/>
        </w:rPr>
        <w:t>بلکه خود همین شرب را شامل است نه اینکه این اشاره به موضوع دیگر است که این خلاف اصل است. پس در لاتشرب الخمر یعنی این عنوان ملاک است. هر جا این عنوان بود حکم هست و هر جا این عن</w:t>
      </w:r>
      <w:r w:rsidR="000B6128">
        <w:rPr>
          <w:rFonts w:hint="cs"/>
          <w:rtl/>
        </w:rPr>
        <w:t xml:space="preserve">وان نبود </w:t>
      </w:r>
      <w:r w:rsidR="000B6128">
        <w:rPr>
          <w:rFonts w:hint="cs"/>
          <w:rtl/>
        </w:rPr>
        <w:lastRenderedPageBreak/>
        <w:t>حکم نیز نیست . اصال</w:t>
      </w:r>
      <w:r w:rsidR="000E77E7">
        <w:rPr>
          <w:rFonts w:hint="cs"/>
          <w:rtl/>
        </w:rPr>
        <w:t>ة</w:t>
      </w:r>
      <w:r w:rsidR="000B6128">
        <w:rPr>
          <w:rFonts w:hint="cs"/>
          <w:rtl/>
        </w:rPr>
        <w:t xml:space="preserve"> ا</w:t>
      </w:r>
      <w:r>
        <w:rPr>
          <w:rFonts w:hint="cs"/>
          <w:rtl/>
        </w:rPr>
        <w:t>لم</w:t>
      </w:r>
      <w:r w:rsidR="000B6128">
        <w:rPr>
          <w:rFonts w:hint="cs"/>
          <w:rtl/>
        </w:rPr>
        <w:t>وضوعی</w:t>
      </w:r>
      <w:r w:rsidR="000E77E7">
        <w:rPr>
          <w:rFonts w:hint="cs"/>
          <w:rtl/>
        </w:rPr>
        <w:t>ة</w:t>
      </w:r>
      <w:r w:rsidR="000B6128">
        <w:rPr>
          <w:rFonts w:hint="cs"/>
          <w:rtl/>
        </w:rPr>
        <w:t xml:space="preserve"> فی االعناوین الوارده فی خ</w:t>
      </w:r>
      <w:r>
        <w:rPr>
          <w:rFonts w:hint="cs"/>
          <w:rtl/>
        </w:rPr>
        <w:t xml:space="preserve">طاب الشرعی و </w:t>
      </w:r>
      <w:r w:rsidR="000B6128">
        <w:rPr>
          <w:rFonts w:hint="cs"/>
          <w:rtl/>
        </w:rPr>
        <w:t>الاحکام تدور مدار هذه العناوین دو قا</w:t>
      </w:r>
      <w:r w:rsidR="006309A7">
        <w:rPr>
          <w:rFonts w:hint="cs"/>
          <w:rtl/>
        </w:rPr>
        <w:t>عده‌ای</w:t>
      </w:r>
      <w:r w:rsidR="000B6128">
        <w:rPr>
          <w:rFonts w:hint="cs"/>
          <w:rtl/>
        </w:rPr>
        <w:t xml:space="preserve"> است که مورد قبول واقع شده است و اصل عقلائی هم است. </w:t>
      </w:r>
    </w:p>
    <w:p w:rsidR="000B6128" w:rsidRDefault="000B6128" w:rsidP="000E77E7">
      <w:pPr>
        <w:rPr>
          <w:rtl/>
        </w:rPr>
      </w:pPr>
      <w:r>
        <w:rPr>
          <w:rFonts w:hint="cs"/>
          <w:rtl/>
        </w:rPr>
        <w:t>در مقابل این قاعده و اصل یک اصل عقلائی دیگری داریم که عبارت باشد از حمل تعلیلات بر علت که اصال</w:t>
      </w:r>
      <w:r w:rsidR="000E77E7">
        <w:rPr>
          <w:rFonts w:hint="cs"/>
          <w:rtl/>
        </w:rPr>
        <w:t>ة</w:t>
      </w:r>
      <w:r>
        <w:rPr>
          <w:rFonts w:hint="cs"/>
          <w:rtl/>
        </w:rPr>
        <w:t xml:space="preserve"> العلی</w:t>
      </w:r>
      <w:r w:rsidR="000E77E7">
        <w:rPr>
          <w:rFonts w:hint="cs"/>
          <w:rtl/>
        </w:rPr>
        <w:t>ة</w:t>
      </w:r>
      <w:r>
        <w:rPr>
          <w:rFonts w:hint="cs"/>
          <w:rtl/>
        </w:rPr>
        <w:t xml:space="preserve"> باشد یعنی تعلیلات را بر علت حمل کنیم و اصل  ظهور علت در فعلیت یعنی اصل در تعلیلات این است که اولا حمل بر علت باشد نه حکمت و ثانیا این که ظهور عناوینی که  در خطابات شارع آمده است فعلیت است نه شأنی بودن و اصل دیگر مقدم</w:t>
      </w:r>
      <w:r w:rsidR="00B77670">
        <w:rPr>
          <w:rFonts w:hint="cs"/>
          <w:rtl/>
        </w:rPr>
        <w:t>یت</w:t>
      </w:r>
      <w:r>
        <w:rPr>
          <w:rFonts w:hint="cs"/>
          <w:rtl/>
        </w:rPr>
        <w:t xml:space="preserve"> علت بر معلل است. </w:t>
      </w:r>
    </w:p>
    <w:p w:rsidR="000B6128" w:rsidRDefault="000B6128" w:rsidP="000B6128">
      <w:pPr>
        <w:rPr>
          <w:rtl/>
        </w:rPr>
      </w:pPr>
      <w:r>
        <w:rPr>
          <w:rFonts w:hint="cs"/>
          <w:rtl/>
        </w:rPr>
        <w:t xml:space="preserve">این دو سلسله اصول رویاروی همدیگر هستند یکی </w:t>
      </w:r>
      <w:r w:rsidR="000E77E7">
        <w:rPr>
          <w:rFonts w:hint="cs"/>
          <w:rtl/>
        </w:rPr>
        <w:t>می‌گوید</w:t>
      </w:r>
      <w:r>
        <w:rPr>
          <w:rFonts w:hint="cs"/>
          <w:rtl/>
        </w:rPr>
        <w:t xml:space="preserve"> در کلام شارع خمر آمده پس خود خمر بودن ملاک است</w:t>
      </w:r>
      <w:r w:rsidR="00B77670">
        <w:rPr>
          <w:rFonts w:hint="cs"/>
          <w:rtl/>
        </w:rPr>
        <w:t xml:space="preserve"> هر جا خمر است حرام است و هر جا </w:t>
      </w:r>
      <w:r w:rsidR="00224D01">
        <w:rPr>
          <w:rFonts w:hint="cs"/>
          <w:rtl/>
        </w:rPr>
        <w:t xml:space="preserve">خمر </w:t>
      </w:r>
      <w:r w:rsidR="00B77670">
        <w:rPr>
          <w:rFonts w:hint="cs"/>
          <w:rtl/>
        </w:rPr>
        <w:t>نیست</w:t>
      </w:r>
      <w:r w:rsidR="00224D01">
        <w:rPr>
          <w:rFonts w:hint="cs"/>
          <w:rtl/>
        </w:rPr>
        <w:t>،</w:t>
      </w:r>
      <w:r w:rsidR="00B77670">
        <w:rPr>
          <w:rFonts w:hint="cs"/>
          <w:rtl/>
        </w:rPr>
        <w:t xml:space="preserve"> حرام نیست . </w:t>
      </w:r>
      <w:r>
        <w:rPr>
          <w:rFonts w:hint="cs"/>
          <w:rtl/>
        </w:rPr>
        <w:t xml:space="preserve"> در طرف مقابل، اصل </w:t>
      </w:r>
      <w:r w:rsidR="000E77E7">
        <w:rPr>
          <w:rFonts w:hint="cs"/>
          <w:rtl/>
        </w:rPr>
        <w:t>می‌گوید</w:t>
      </w:r>
      <w:r>
        <w:rPr>
          <w:rFonts w:hint="cs"/>
          <w:rtl/>
        </w:rPr>
        <w:t xml:space="preserve"> که این علت است نه حکمت و اسکار هم فعلی است و تقدم علت بر حکمت است. </w:t>
      </w:r>
    </w:p>
    <w:p w:rsidR="00B77670" w:rsidRDefault="00B77670" w:rsidP="00224D01">
      <w:pPr>
        <w:rPr>
          <w:rtl/>
        </w:rPr>
      </w:pPr>
      <w:r>
        <w:rPr>
          <w:rFonts w:hint="cs"/>
          <w:rtl/>
        </w:rPr>
        <w:t xml:space="preserve">بر همین اساس گفته </w:t>
      </w:r>
      <w:r w:rsidR="000E77E7">
        <w:rPr>
          <w:rFonts w:hint="cs"/>
          <w:rtl/>
        </w:rPr>
        <w:t>می‌شود</w:t>
      </w:r>
      <w:r>
        <w:rPr>
          <w:rFonts w:hint="cs"/>
          <w:rtl/>
        </w:rPr>
        <w:t xml:space="preserve"> که این دو سه اصل مقدم بر اصل مشهور است یعنی هر جا که علت آمد و علت شد نه حکمت </w:t>
      </w:r>
      <w:r w:rsidR="000E77E7">
        <w:rPr>
          <w:rFonts w:hint="cs"/>
          <w:rtl/>
        </w:rPr>
        <w:t>می‌گوییم</w:t>
      </w:r>
      <w:r>
        <w:rPr>
          <w:rFonts w:hint="cs"/>
          <w:rtl/>
        </w:rPr>
        <w:t xml:space="preserve"> قرینه </w:t>
      </w:r>
      <w:r w:rsidR="000E77E7">
        <w:rPr>
          <w:rFonts w:hint="cs"/>
          <w:rtl/>
        </w:rPr>
        <w:t>می‌شود</w:t>
      </w:r>
      <w:r>
        <w:rPr>
          <w:rFonts w:hint="cs"/>
          <w:rtl/>
        </w:rPr>
        <w:t xml:space="preserve"> بر اینکه دست از </w:t>
      </w:r>
      <w:r w:rsidR="009255CF">
        <w:rPr>
          <w:rFonts w:hint="cs"/>
          <w:rtl/>
        </w:rPr>
        <w:t xml:space="preserve">اصالة الموضوعیة </w:t>
      </w:r>
      <w:r>
        <w:rPr>
          <w:rFonts w:hint="cs"/>
          <w:rtl/>
        </w:rPr>
        <w:t>خمر که سکه رایج است</w:t>
      </w:r>
      <w:r w:rsidR="00224D01">
        <w:rPr>
          <w:rFonts w:hint="cs"/>
          <w:rtl/>
        </w:rPr>
        <w:t>،</w:t>
      </w:r>
      <w:r w:rsidR="00224D01" w:rsidRPr="00224D01">
        <w:rPr>
          <w:rFonts w:hint="cs"/>
          <w:rtl/>
        </w:rPr>
        <w:t xml:space="preserve"> </w:t>
      </w:r>
      <w:r w:rsidR="00224D01">
        <w:rPr>
          <w:rFonts w:hint="cs"/>
          <w:rtl/>
        </w:rPr>
        <w:t>برداریم</w:t>
      </w:r>
      <w:r>
        <w:rPr>
          <w:rFonts w:hint="cs"/>
          <w:rtl/>
        </w:rPr>
        <w:t>. مشهور</w:t>
      </w:r>
      <w:r w:rsidR="006309A7">
        <w:rPr>
          <w:rFonts w:hint="cs"/>
          <w:rtl/>
        </w:rPr>
        <w:t xml:space="preserve"> می‌</w:t>
      </w:r>
      <w:r>
        <w:rPr>
          <w:rFonts w:hint="cs"/>
          <w:rtl/>
        </w:rPr>
        <w:t xml:space="preserve">گویند که اگر علت آمد و </w:t>
      </w:r>
      <w:r w:rsidR="009255CF">
        <w:rPr>
          <w:rFonts w:hint="cs"/>
          <w:rtl/>
        </w:rPr>
        <w:t xml:space="preserve">اصالة العلیة </w:t>
      </w:r>
      <w:r>
        <w:rPr>
          <w:rFonts w:hint="cs"/>
          <w:rtl/>
        </w:rPr>
        <w:t xml:space="preserve">و اصالت الفعلیت در موضوع جاری شد این علت مقدم بر معلل </w:t>
      </w:r>
      <w:r w:rsidR="000E77E7">
        <w:rPr>
          <w:rFonts w:hint="cs"/>
          <w:rtl/>
        </w:rPr>
        <w:t>می‌شود</w:t>
      </w:r>
      <w:r>
        <w:rPr>
          <w:rFonts w:hint="cs"/>
          <w:rtl/>
        </w:rPr>
        <w:t xml:space="preserve"> و </w:t>
      </w:r>
      <w:r w:rsidR="009255CF">
        <w:rPr>
          <w:rFonts w:hint="cs"/>
          <w:rtl/>
        </w:rPr>
        <w:t xml:space="preserve">اصالة الموضوعیة </w:t>
      </w:r>
      <w:r>
        <w:rPr>
          <w:rFonts w:hint="cs"/>
          <w:rtl/>
        </w:rPr>
        <w:t>را از خمر بر</w:t>
      </w:r>
      <w:r w:rsidR="006309A7">
        <w:rPr>
          <w:rFonts w:hint="cs"/>
          <w:rtl/>
        </w:rPr>
        <w:t xml:space="preserve"> می‌</w:t>
      </w:r>
      <w:r>
        <w:rPr>
          <w:rFonts w:hint="cs"/>
          <w:rtl/>
        </w:rPr>
        <w:t xml:space="preserve">دارد و دیگر خمر یک مصداق از موضوع است و موضوع همان مسکریت </w:t>
      </w:r>
      <w:r w:rsidR="000E77E7">
        <w:rPr>
          <w:rFonts w:hint="cs"/>
          <w:rtl/>
        </w:rPr>
        <w:t>می‌گردد</w:t>
      </w:r>
      <w:r>
        <w:rPr>
          <w:rFonts w:hint="cs"/>
          <w:rtl/>
        </w:rPr>
        <w:t xml:space="preserve"> نه خمر . اگر این نبود</w:t>
      </w:r>
      <w:r w:rsidR="006309A7">
        <w:rPr>
          <w:rFonts w:hint="cs"/>
          <w:rtl/>
        </w:rPr>
        <w:t xml:space="preserve"> می‌</w:t>
      </w:r>
      <w:r>
        <w:rPr>
          <w:rFonts w:hint="cs"/>
          <w:rtl/>
        </w:rPr>
        <w:t>گفتیم ملاک عنوان بالذات خمر است و ن</w:t>
      </w:r>
      <w:r w:rsidR="000E77E7">
        <w:rPr>
          <w:rFonts w:hint="cs"/>
          <w:rtl/>
        </w:rPr>
        <w:t>می‌توانیم</w:t>
      </w:r>
      <w:r>
        <w:rPr>
          <w:rFonts w:hint="cs"/>
          <w:rtl/>
        </w:rPr>
        <w:t xml:space="preserve"> حکم را از خمر به دیگر موارد ببریم. </w:t>
      </w:r>
    </w:p>
    <w:p w:rsidR="00A202C2" w:rsidRDefault="00B77670" w:rsidP="00A202C2">
      <w:pPr>
        <w:rPr>
          <w:rtl/>
        </w:rPr>
      </w:pPr>
      <w:r>
        <w:rPr>
          <w:rFonts w:hint="cs"/>
          <w:rtl/>
        </w:rPr>
        <w:t xml:space="preserve">این دو ظهور تا حدی با هم ناسازگارند </w:t>
      </w:r>
      <w:r w:rsidR="00A202C2">
        <w:rPr>
          <w:rFonts w:hint="cs"/>
          <w:rtl/>
        </w:rPr>
        <w:t>که برای حل این تعارض</w:t>
      </w:r>
      <w:r>
        <w:rPr>
          <w:rFonts w:hint="cs"/>
          <w:rtl/>
        </w:rPr>
        <w:t xml:space="preserve"> یکی را بر دیگری </w:t>
      </w:r>
      <w:r w:rsidR="00CB188E">
        <w:rPr>
          <w:rFonts w:hint="cs"/>
          <w:rtl/>
        </w:rPr>
        <w:t>مقدم</w:t>
      </w:r>
      <w:r w:rsidR="006309A7">
        <w:rPr>
          <w:rFonts w:hint="cs"/>
          <w:rtl/>
        </w:rPr>
        <w:t xml:space="preserve"> می‌</w:t>
      </w:r>
      <w:r w:rsidR="00CB188E">
        <w:rPr>
          <w:rFonts w:hint="cs"/>
          <w:rtl/>
        </w:rPr>
        <w:t>دار</w:t>
      </w:r>
      <w:r w:rsidR="00A202C2">
        <w:rPr>
          <w:rFonts w:hint="cs"/>
          <w:rtl/>
        </w:rPr>
        <w:t>ند</w:t>
      </w:r>
      <w:r w:rsidR="00CB188E">
        <w:rPr>
          <w:rFonts w:hint="cs"/>
          <w:rtl/>
        </w:rPr>
        <w:t xml:space="preserve"> اما </w:t>
      </w:r>
      <w:r w:rsidR="000E77E7">
        <w:rPr>
          <w:rFonts w:hint="cs"/>
          <w:rtl/>
        </w:rPr>
        <w:t>می‌شود</w:t>
      </w:r>
      <w:r w:rsidR="00CB188E">
        <w:rPr>
          <w:rFonts w:hint="cs"/>
          <w:rtl/>
        </w:rPr>
        <w:t xml:space="preserve"> ما یک تصویری بدهیم که اینها اینقدر ناسازگار نباشند و آن تصویر </w:t>
      </w:r>
      <w:r w:rsidR="00A202C2">
        <w:rPr>
          <w:rFonts w:hint="cs"/>
          <w:rtl/>
        </w:rPr>
        <w:t>این</w:t>
      </w:r>
      <w:r w:rsidR="00CB188E">
        <w:rPr>
          <w:rFonts w:hint="cs"/>
          <w:rtl/>
        </w:rPr>
        <w:t>که علت را حفظ</w:t>
      </w:r>
      <w:r w:rsidR="006309A7">
        <w:rPr>
          <w:rFonts w:hint="cs"/>
          <w:rtl/>
        </w:rPr>
        <w:t xml:space="preserve"> می‌</w:t>
      </w:r>
      <w:r w:rsidR="00CB188E">
        <w:rPr>
          <w:rFonts w:hint="cs"/>
          <w:rtl/>
        </w:rPr>
        <w:t>کند و ظهور در فعلیت را حفظ</w:t>
      </w:r>
      <w:r w:rsidR="006309A7">
        <w:rPr>
          <w:rFonts w:hint="cs"/>
          <w:rtl/>
        </w:rPr>
        <w:t xml:space="preserve"> می‌</w:t>
      </w:r>
      <w:r w:rsidR="00CB188E">
        <w:rPr>
          <w:rFonts w:hint="cs"/>
          <w:rtl/>
        </w:rPr>
        <w:t xml:space="preserve">کند اما دست از موضوعیت معلل هم </w:t>
      </w:r>
      <w:r w:rsidR="000E77E7">
        <w:rPr>
          <w:rFonts w:hint="cs"/>
          <w:rtl/>
        </w:rPr>
        <w:t>به‌طور</w:t>
      </w:r>
      <w:r w:rsidR="00CB188E">
        <w:rPr>
          <w:rFonts w:hint="cs"/>
          <w:rtl/>
        </w:rPr>
        <w:t xml:space="preserve"> کامل برنمی دارد</w:t>
      </w:r>
      <w:r w:rsidR="00A202C2">
        <w:rPr>
          <w:rFonts w:hint="cs"/>
          <w:rtl/>
        </w:rPr>
        <w:t>.</w:t>
      </w:r>
    </w:p>
    <w:p w:rsidR="00A202C2" w:rsidRDefault="00A202C2" w:rsidP="00A202C2">
      <w:pPr>
        <w:pStyle w:val="Heading3"/>
        <w:rPr>
          <w:rtl/>
        </w:rPr>
      </w:pPr>
      <w:r>
        <w:rPr>
          <w:rFonts w:hint="cs"/>
          <w:rtl/>
        </w:rPr>
        <w:t>رفع تعارض دو اصل</w:t>
      </w:r>
    </w:p>
    <w:p w:rsidR="00A202C2" w:rsidRDefault="00CB188E" w:rsidP="00A202C2">
      <w:pPr>
        <w:rPr>
          <w:rtl/>
        </w:rPr>
      </w:pPr>
      <w:r>
        <w:rPr>
          <w:rFonts w:hint="cs"/>
          <w:rtl/>
        </w:rPr>
        <w:t xml:space="preserve">یک اصل </w:t>
      </w:r>
      <w:r w:rsidR="000E77E7">
        <w:rPr>
          <w:rFonts w:hint="cs"/>
          <w:rtl/>
        </w:rPr>
        <w:t>می‌گوید</w:t>
      </w:r>
      <w:r>
        <w:rPr>
          <w:rFonts w:hint="cs"/>
          <w:rtl/>
        </w:rPr>
        <w:t xml:space="preserve"> خمر موضوعیت دارد بماهوهو و یک اصل </w:t>
      </w:r>
      <w:r w:rsidR="000E77E7">
        <w:rPr>
          <w:rFonts w:hint="cs"/>
          <w:rtl/>
        </w:rPr>
        <w:t>می‌گوید</w:t>
      </w:r>
      <w:r>
        <w:rPr>
          <w:rFonts w:hint="cs"/>
          <w:rtl/>
        </w:rPr>
        <w:t xml:space="preserve"> که لانه مسکر این </w:t>
      </w:r>
      <w:r w:rsidR="00A202C2">
        <w:rPr>
          <w:rFonts w:hint="cs"/>
          <w:rtl/>
        </w:rPr>
        <w:t>ا</w:t>
      </w:r>
      <w:r>
        <w:rPr>
          <w:rFonts w:hint="cs"/>
          <w:rtl/>
        </w:rPr>
        <w:t>سک</w:t>
      </w:r>
      <w:r w:rsidR="00A202C2">
        <w:rPr>
          <w:rFonts w:hint="cs"/>
          <w:rtl/>
        </w:rPr>
        <w:t>ا</w:t>
      </w:r>
      <w:r>
        <w:rPr>
          <w:rFonts w:hint="cs"/>
          <w:rtl/>
        </w:rPr>
        <w:t>ر فعلی موضوعیت دارد</w:t>
      </w:r>
      <w:r w:rsidR="00A202C2">
        <w:rPr>
          <w:rFonts w:hint="cs"/>
          <w:rtl/>
        </w:rPr>
        <w:t>.</w:t>
      </w:r>
      <w:r>
        <w:rPr>
          <w:rFonts w:hint="cs"/>
          <w:rtl/>
        </w:rPr>
        <w:t xml:space="preserve"> ما </w:t>
      </w:r>
      <w:r w:rsidR="000E77E7">
        <w:rPr>
          <w:rFonts w:hint="cs"/>
          <w:rtl/>
        </w:rPr>
        <w:t>می‌گوییم</w:t>
      </w:r>
      <w:r>
        <w:rPr>
          <w:rFonts w:hint="cs"/>
          <w:rtl/>
        </w:rPr>
        <w:t xml:space="preserve"> که این دو باهم جمع ن</w:t>
      </w:r>
      <w:r w:rsidR="000E77E7">
        <w:rPr>
          <w:rFonts w:hint="cs"/>
          <w:rtl/>
        </w:rPr>
        <w:t>می‌شود</w:t>
      </w:r>
      <w:r>
        <w:rPr>
          <w:rFonts w:hint="cs"/>
          <w:rtl/>
        </w:rPr>
        <w:t xml:space="preserve"> این </w:t>
      </w:r>
      <w:r w:rsidR="000E77E7">
        <w:rPr>
          <w:rFonts w:hint="cs"/>
          <w:rtl/>
        </w:rPr>
        <w:t>می‌گوید</w:t>
      </w:r>
      <w:r>
        <w:rPr>
          <w:rFonts w:hint="cs"/>
          <w:rtl/>
        </w:rPr>
        <w:t xml:space="preserve"> خمر حرام است چه مسکر باشد چه نباشد آن یکی </w:t>
      </w:r>
      <w:r w:rsidR="000E77E7">
        <w:rPr>
          <w:rFonts w:hint="cs"/>
          <w:rtl/>
        </w:rPr>
        <w:t>می‌گوید</w:t>
      </w:r>
      <w:r>
        <w:rPr>
          <w:rFonts w:hint="cs"/>
          <w:rtl/>
        </w:rPr>
        <w:t xml:space="preserve"> موضوع مسکر فعلی است چه خمر باشد چه خمر نباشد صرف مسکر بودن حرام است. </w:t>
      </w:r>
    </w:p>
    <w:p w:rsidR="00A202C2" w:rsidRDefault="000E77E7" w:rsidP="00A202C2">
      <w:pPr>
        <w:rPr>
          <w:rtl/>
        </w:rPr>
      </w:pPr>
      <w:r>
        <w:rPr>
          <w:rFonts w:hint="cs"/>
          <w:rtl/>
        </w:rPr>
        <w:t>می‌گوییم</w:t>
      </w:r>
      <w:r w:rsidR="00CB188E">
        <w:rPr>
          <w:rFonts w:hint="cs"/>
          <w:rtl/>
        </w:rPr>
        <w:t xml:space="preserve"> رفع این تعارض دو نوع است</w:t>
      </w:r>
      <w:r w:rsidR="00A202C2">
        <w:rPr>
          <w:rFonts w:hint="cs"/>
          <w:rtl/>
        </w:rPr>
        <w:t>:</w:t>
      </w:r>
    </w:p>
    <w:p w:rsidR="00A202C2" w:rsidRDefault="00CB188E" w:rsidP="00A202C2">
      <w:pPr>
        <w:rPr>
          <w:rtl/>
        </w:rPr>
      </w:pPr>
      <w:r>
        <w:rPr>
          <w:rFonts w:hint="cs"/>
          <w:rtl/>
        </w:rPr>
        <w:t xml:space="preserve"> 1. علت </w:t>
      </w:r>
      <w:r w:rsidR="00A202C2">
        <w:rPr>
          <w:rFonts w:hint="cs"/>
          <w:rtl/>
        </w:rPr>
        <w:t>بگ</w:t>
      </w:r>
      <w:r>
        <w:rPr>
          <w:rFonts w:hint="cs"/>
          <w:rtl/>
        </w:rPr>
        <w:t>یر</w:t>
      </w:r>
      <w:r w:rsidR="00A202C2">
        <w:rPr>
          <w:rFonts w:hint="cs"/>
          <w:rtl/>
        </w:rPr>
        <w:t>یم</w:t>
      </w:r>
      <w:r>
        <w:rPr>
          <w:rFonts w:hint="cs"/>
          <w:rtl/>
        </w:rPr>
        <w:t xml:space="preserve"> و معلل را کنار بگذار</w:t>
      </w:r>
      <w:r w:rsidR="00A202C2">
        <w:rPr>
          <w:rFonts w:hint="cs"/>
          <w:rtl/>
        </w:rPr>
        <w:t>یم</w:t>
      </w:r>
      <w:r>
        <w:rPr>
          <w:rFonts w:hint="cs"/>
          <w:rtl/>
        </w:rPr>
        <w:t xml:space="preserve"> که مشهور</w:t>
      </w:r>
      <w:r w:rsidR="006309A7">
        <w:rPr>
          <w:rFonts w:hint="cs"/>
          <w:rtl/>
        </w:rPr>
        <w:t xml:space="preserve"> می‌</w:t>
      </w:r>
      <w:r>
        <w:rPr>
          <w:rFonts w:hint="cs"/>
          <w:rtl/>
        </w:rPr>
        <w:t>گویند</w:t>
      </w:r>
      <w:r w:rsidR="00A202C2">
        <w:rPr>
          <w:rFonts w:hint="cs"/>
          <w:rtl/>
        </w:rPr>
        <w:t>.</w:t>
      </w:r>
    </w:p>
    <w:p w:rsidR="00B77670" w:rsidRDefault="00CB188E" w:rsidP="00A202C2">
      <w:pPr>
        <w:rPr>
          <w:rtl/>
        </w:rPr>
      </w:pPr>
      <w:r>
        <w:rPr>
          <w:rFonts w:hint="cs"/>
          <w:rtl/>
        </w:rPr>
        <w:t xml:space="preserve"> 2 . راه دیگر این است که موضوعیت خمر را حفظ </w:t>
      </w:r>
      <w:r w:rsidR="000E77E7">
        <w:rPr>
          <w:rFonts w:hint="cs"/>
          <w:rtl/>
        </w:rPr>
        <w:t>می‌کنیم</w:t>
      </w:r>
      <w:r>
        <w:rPr>
          <w:rFonts w:hint="cs"/>
          <w:rtl/>
        </w:rPr>
        <w:t xml:space="preserve"> </w:t>
      </w:r>
      <w:r w:rsidR="00A202C2">
        <w:rPr>
          <w:rFonts w:hint="cs"/>
          <w:rtl/>
        </w:rPr>
        <w:t>و در کنار آن</w:t>
      </w:r>
      <w:r>
        <w:rPr>
          <w:rFonts w:hint="cs"/>
          <w:rtl/>
        </w:rPr>
        <w:t xml:space="preserve"> اسکار هم هست ولی شأنی است و در غیر خمر اسکار را حفظ </w:t>
      </w:r>
      <w:r w:rsidR="000E77E7">
        <w:rPr>
          <w:rFonts w:hint="cs"/>
          <w:rtl/>
        </w:rPr>
        <w:t>می‌کنیم</w:t>
      </w:r>
      <w:r>
        <w:rPr>
          <w:rFonts w:hint="cs"/>
          <w:rtl/>
        </w:rPr>
        <w:t xml:space="preserve"> و </w:t>
      </w:r>
      <w:r w:rsidR="000E77E7">
        <w:rPr>
          <w:rFonts w:hint="cs"/>
          <w:rtl/>
        </w:rPr>
        <w:t>می‌گوییم</w:t>
      </w:r>
      <w:r>
        <w:rPr>
          <w:rFonts w:hint="cs"/>
          <w:rtl/>
        </w:rPr>
        <w:t xml:space="preserve"> که فعلی است. </w:t>
      </w:r>
    </w:p>
    <w:p w:rsidR="00CB188E" w:rsidRDefault="00FB0049" w:rsidP="009255CF">
      <w:pPr>
        <w:ind w:firstLine="0"/>
        <w:rPr>
          <w:rtl/>
        </w:rPr>
      </w:pPr>
      <w:r>
        <w:rPr>
          <w:rFonts w:hint="cs"/>
          <w:rtl/>
        </w:rPr>
        <w:t xml:space="preserve">دلیل محکم و </w:t>
      </w:r>
      <w:r w:rsidR="00CB188E">
        <w:rPr>
          <w:rFonts w:hint="cs"/>
          <w:rtl/>
        </w:rPr>
        <w:t>وحی منزلی نداریم که علت بر معلل حاکم علی الاطلاق است چه بسا علت آمده است که تع</w:t>
      </w:r>
      <w:r w:rsidR="00A202C2">
        <w:rPr>
          <w:rFonts w:hint="cs"/>
          <w:rtl/>
        </w:rPr>
        <w:t>میم</w:t>
      </w:r>
      <w:r w:rsidR="00CB188E">
        <w:rPr>
          <w:rFonts w:hint="cs"/>
          <w:rtl/>
        </w:rPr>
        <w:t xml:space="preserve"> بدهد و نقشش هم نقش تعمیمی است و اسکار را </w:t>
      </w:r>
      <w:r w:rsidR="000E77E7">
        <w:rPr>
          <w:rFonts w:hint="cs"/>
          <w:rtl/>
        </w:rPr>
        <w:t>به‌طور</w:t>
      </w:r>
      <w:r w:rsidR="00CB188E">
        <w:rPr>
          <w:rFonts w:hint="cs"/>
          <w:rtl/>
        </w:rPr>
        <w:t xml:space="preserve"> مطلق موضوع قرار </w:t>
      </w:r>
      <w:r w:rsidR="009255CF">
        <w:rPr>
          <w:rFonts w:hint="cs"/>
          <w:rtl/>
        </w:rPr>
        <w:t>می‌دهد</w:t>
      </w:r>
      <w:r w:rsidR="00CB188E">
        <w:rPr>
          <w:rFonts w:hint="cs"/>
          <w:rtl/>
        </w:rPr>
        <w:t xml:space="preserve"> ولی </w:t>
      </w:r>
      <w:r w:rsidR="009255CF">
        <w:rPr>
          <w:rFonts w:hint="cs"/>
          <w:rtl/>
        </w:rPr>
        <w:t>به خاطر</w:t>
      </w:r>
      <w:r w:rsidR="00CB188E">
        <w:rPr>
          <w:rFonts w:hint="cs"/>
          <w:rtl/>
        </w:rPr>
        <w:t xml:space="preserve"> اینکه در خمر به خاطر اینکه </w:t>
      </w:r>
      <w:r w:rsidR="000E77E7">
        <w:rPr>
          <w:rFonts w:hint="cs"/>
          <w:rtl/>
        </w:rPr>
        <w:t>به‌طور</w:t>
      </w:r>
      <w:r w:rsidR="00CB188E">
        <w:rPr>
          <w:rFonts w:hint="cs"/>
          <w:rtl/>
        </w:rPr>
        <w:t xml:space="preserve"> مطلق از اصال</w:t>
      </w:r>
      <w:r w:rsidR="009255CF">
        <w:rPr>
          <w:rFonts w:hint="cs"/>
          <w:rtl/>
        </w:rPr>
        <w:t>ة</w:t>
      </w:r>
      <w:r w:rsidR="00CB188E">
        <w:rPr>
          <w:rFonts w:hint="cs"/>
          <w:rtl/>
        </w:rPr>
        <w:t xml:space="preserve"> الموضوعی</w:t>
      </w:r>
      <w:r w:rsidR="009255CF">
        <w:rPr>
          <w:rFonts w:hint="cs"/>
          <w:rtl/>
        </w:rPr>
        <w:t>ة</w:t>
      </w:r>
      <w:r w:rsidR="00CB188E">
        <w:rPr>
          <w:rFonts w:hint="cs"/>
          <w:rtl/>
        </w:rPr>
        <w:t xml:space="preserve"> دست برنداریم </w:t>
      </w:r>
      <w:r w:rsidR="000E77E7">
        <w:rPr>
          <w:rFonts w:hint="cs"/>
          <w:rtl/>
        </w:rPr>
        <w:t>می‌گوییم</w:t>
      </w:r>
      <w:r w:rsidR="00CB188E">
        <w:rPr>
          <w:rFonts w:hint="cs"/>
          <w:rtl/>
        </w:rPr>
        <w:t xml:space="preserve"> که </w:t>
      </w:r>
      <w:r>
        <w:rPr>
          <w:rFonts w:hint="cs"/>
          <w:rtl/>
        </w:rPr>
        <w:t>علت در خمر</w:t>
      </w:r>
      <w:r w:rsidR="00CB188E">
        <w:rPr>
          <w:rFonts w:hint="cs"/>
          <w:rtl/>
        </w:rPr>
        <w:t xml:space="preserve"> شأنی است و به هر نحو که باشد حرام است . ما در اینجا خمر را به موضوعیتش باقی گذاشتیم و اسکار را به ظهور </w:t>
      </w:r>
      <w:r w:rsidR="009255CF">
        <w:rPr>
          <w:rFonts w:hint="cs"/>
          <w:rtl/>
        </w:rPr>
        <w:t>فعلی‌اش</w:t>
      </w:r>
      <w:r w:rsidR="00CB188E">
        <w:rPr>
          <w:rFonts w:hint="cs"/>
          <w:rtl/>
        </w:rPr>
        <w:t xml:space="preserve"> باقی گذاشتیم منتها در این موضوع</w:t>
      </w:r>
      <w:r w:rsidR="00A202C2">
        <w:rPr>
          <w:rFonts w:hint="cs"/>
          <w:rtl/>
        </w:rPr>
        <w:t>،</w:t>
      </w:r>
      <w:r w:rsidR="00CB188E">
        <w:rPr>
          <w:rFonts w:hint="cs"/>
          <w:rtl/>
        </w:rPr>
        <w:t xml:space="preserve"> اسکار شأنی </w:t>
      </w:r>
      <w:r w:rsidR="00594256">
        <w:rPr>
          <w:rFonts w:hint="cs"/>
          <w:rtl/>
        </w:rPr>
        <w:t>را حفظ کردیم</w:t>
      </w:r>
      <w:r w:rsidR="00CB188E">
        <w:rPr>
          <w:rFonts w:hint="cs"/>
          <w:rtl/>
        </w:rPr>
        <w:t>.</w:t>
      </w:r>
      <w:r w:rsidR="00594256">
        <w:rPr>
          <w:rFonts w:hint="cs"/>
          <w:rtl/>
        </w:rPr>
        <w:t xml:space="preserve"> </w:t>
      </w:r>
      <w:r w:rsidR="00CB188E">
        <w:rPr>
          <w:rFonts w:hint="cs"/>
          <w:rtl/>
        </w:rPr>
        <w:t xml:space="preserve"> </w:t>
      </w:r>
    </w:p>
    <w:p w:rsidR="00CB188E" w:rsidRDefault="00CB188E" w:rsidP="00CB188E">
      <w:pPr>
        <w:ind w:firstLine="0"/>
        <w:rPr>
          <w:rtl/>
        </w:rPr>
      </w:pPr>
      <w:r>
        <w:rPr>
          <w:rFonts w:hint="cs"/>
          <w:rtl/>
        </w:rPr>
        <w:t xml:space="preserve">یا باید بگوییم که </w:t>
      </w:r>
      <w:r w:rsidR="00594256">
        <w:rPr>
          <w:rFonts w:hint="cs"/>
          <w:rtl/>
        </w:rPr>
        <w:t xml:space="preserve">خمر تنها یک مثال است یا اینکه باید بگویید که اسکار ظهور در </w:t>
      </w:r>
      <w:r w:rsidR="00FB0049">
        <w:rPr>
          <w:rFonts w:hint="cs"/>
          <w:rtl/>
        </w:rPr>
        <w:t xml:space="preserve">اسکار </w:t>
      </w:r>
      <w:r w:rsidR="00594256">
        <w:rPr>
          <w:rFonts w:hint="cs"/>
          <w:rtl/>
        </w:rPr>
        <w:t>فعلی دارد منتها تنها در خمر</w:t>
      </w:r>
      <w:r w:rsidR="00FB0049">
        <w:rPr>
          <w:rFonts w:hint="cs"/>
          <w:rtl/>
        </w:rPr>
        <w:t>،</w:t>
      </w:r>
      <w:r w:rsidR="00594256">
        <w:rPr>
          <w:rFonts w:hint="cs"/>
          <w:rtl/>
        </w:rPr>
        <w:t xml:space="preserve"> شأنی است و در بقیه فعلی است. </w:t>
      </w:r>
    </w:p>
    <w:p w:rsidR="00594256" w:rsidRDefault="00594256" w:rsidP="009255CF">
      <w:pPr>
        <w:ind w:firstLine="0"/>
        <w:rPr>
          <w:rtl/>
        </w:rPr>
      </w:pPr>
      <w:r>
        <w:rPr>
          <w:rFonts w:hint="cs"/>
          <w:rtl/>
        </w:rPr>
        <w:lastRenderedPageBreak/>
        <w:t xml:space="preserve">اگر این را بپذیریم ما در حقیقت </w:t>
      </w:r>
      <w:r w:rsidR="000E77E7">
        <w:rPr>
          <w:rFonts w:hint="cs"/>
          <w:rtl/>
        </w:rPr>
        <w:t>می‌گوییم</w:t>
      </w:r>
      <w:r>
        <w:rPr>
          <w:rFonts w:hint="cs"/>
          <w:rtl/>
        </w:rPr>
        <w:t xml:space="preserve"> که دو اصل در اینجا وجود دارد: اصال</w:t>
      </w:r>
      <w:r w:rsidR="009255CF">
        <w:rPr>
          <w:rFonts w:hint="cs"/>
          <w:rtl/>
        </w:rPr>
        <w:t>ة</w:t>
      </w:r>
      <w:r>
        <w:rPr>
          <w:rFonts w:hint="cs"/>
          <w:rtl/>
        </w:rPr>
        <w:t xml:space="preserve"> الموضوعی</w:t>
      </w:r>
      <w:r w:rsidR="009255CF">
        <w:rPr>
          <w:rFonts w:hint="cs"/>
          <w:rtl/>
        </w:rPr>
        <w:t>ة</w:t>
      </w:r>
      <w:r>
        <w:rPr>
          <w:rFonts w:hint="cs"/>
          <w:rtl/>
        </w:rPr>
        <w:t xml:space="preserve"> فی الخمر از یک طرف و اصال</w:t>
      </w:r>
      <w:r w:rsidR="009255CF">
        <w:rPr>
          <w:rFonts w:hint="cs"/>
          <w:rtl/>
        </w:rPr>
        <w:t>ة</w:t>
      </w:r>
      <w:r>
        <w:rPr>
          <w:rFonts w:hint="cs"/>
          <w:rtl/>
        </w:rPr>
        <w:t xml:space="preserve"> العلی</w:t>
      </w:r>
      <w:r w:rsidR="009255CF">
        <w:rPr>
          <w:rFonts w:hint="cs"/>
          <w:rtl/>
        </w:rPr>
        <w:t>ة</w:t>
      </w:r>
      <w:r>
        <w:rPr>
          <w:rFonts w:hint="cs"/>
          <w:rtl/>
        </w:rPr>
        <w:t xml:space="preserve"> و ظهور العلة فی الفعلیه از طرف دیگر </w:t>
      </w:r>
    </w:p>
    <w:p w:rsidR="00594256" w:rsidRDefault="00594256" w:rsidP="00FB0049">
      <w:pPr>
        <w:pStyle w:val="Heading3"/>
        <w:rPr>
          <w:rtl/>
        </w:rPr>
      </w:pPr>
      <w:r>
        <w:rPr>
          <w:rFonts w:hint="cs"/>
          <w:rtl/>
        </w:rPr>
        <w:t>وج</w:t>
      </w:r>
      <w:r w:rsidR="00FB0049">
        <w:rPr>
          <w:rFonts w:hint="cs"/>
          <w:rtl/>
        </w:rPr>
        <w:t>و</w:t>
      </w:r>
      <w:r>
        <w:rPr>
          <w:rFonts w:hint="cs"/>
          <w:rtl/>
        </w:rPr>
        <w:t xml:space="preserve">ه جمع </w:t>
      </w:r>
      <w:r w:rsidR="00FB0049">
        <w:rPr>
          <w:rFonts w:hint="cs"/>
          <w:rtl/>
        </w:rPr>
        <w:t>بین متعارضان</w:t>
      </w:r>
    </w:p>
    <w:p w:rsidR="00594256" w:rsidRDefault="0039723D" w:rsidP="00CB188E">
      <w:pPr>
        <w:ind w:firstLine="0"/>
        <w:rPr>
          <w:rtl/>
        </w:rPr>
      </w:pPr>
      <w:r>
        <w:rPr>
          <w:rFonts w:hint="cs"/>
          <w:rtl/>
        </w:rPr>
        <w:t xml:space="preserve">1. </w:t>
      </w:r>
      <w:r w:rsidR="00594256">
        <w:rPr>
          <w:rFonts w:hint="cs"/>
          <w:rtl/>
        </w:rPr>
        <w:t xml:space="preserve">دست برداشتن از </w:t>
      </w:r>
      <w:r w:rsidR="009255CF">
        <w:rPr>
          <w:rFonts w:hint="cs"/>
          <w:rtl/>
        </w:rPr>
        <w:t xml:space="preserve">اصالة الموضوعیة </w:t>
      </w:r>
      <w:r>
        <w:rPr>
          <w:rFonts w:hint="cs"/>
          <w:rtl/>
        </w:rPr>
        <w:t xml:space="preserve">که ملاک مسکر بودن باشد. </w:t>
      </w:r>
    </w:p>
    <w:p w:rsidR="0039723D" w:rsidRDefault="0039723D" w:rsidP="00CB188E">
      <w:pPr>
        <w:ind w:firstLine="0"/>
        <w:rPr>
          <w:rtl/>
        </w:rPr>
      </w:pPr>
      <w:r>
        <w:rPr>
          <w:rFonts w:hint="cs"/>
          <w:rtl/>
        </w:rPr>
        <w:t xml:space="preserve">2. </w:t>
      </w:r>
      <w:r w:rsidR="009255CF">
        <w:rPr>
          <w:rFonts w:hint="cs"/>
          <w:rtl/>
        </w:rPr>
        <w:t xml:space="preserve">اصالة الموضوعیة </w:t>
      </w:r>
      <w:r>
        <w:rPr>
          <w:rFonts w:hint="cs"/>
          <w:rtl/>
        </w:rPr>
        <w:t>را حفظ کن</w:t>
      </w:r>
      <w:r w:rsidR="00FB0049">
        <w:rPr>
          <w:rFonts w:hint="cs"/>
          <w:rtl/>
        </w:rPr>
        <w:t>یم</w:t>
      </w:r>
      <w:r>
        <w:rPr>
          <w:rFonts w:hint="cs"/>
          <w:rtl/>
        </w:rPr>
        <w:t xml:space="preserve">، </w:t>
      </w:r>
      <w:r w:rsidR="009255CF">
        <w:rPr>
          <w:rFonts w:hint="cs"/>
          <w:rtl/>
        </w:rPr>
        <w:t xml:space="preserve">اصالة العلیة </w:t>
      </w:r>
      <w:r>
        <w:rPr>
          <w:rFonts w:hint="cs"/>
          <w:rtl/>
        </w:rPr>
        <w:t>را حفظ کن</w:t>
      </w:r>
      <w:r w:rsidR="00FB0049">
        <w:rPr>
          <w:rFonts w:hint="cs"/>
          <w:rtl/>
        </w:rPr>
        <w:t>یم</w:t>
      </w:r>
      <w:r>
        <w:rPr>
          <w:rFonts w:hint="cs"/>
          <w:rtl/>
        </w:rPr>
        <w:t>، ظهور در فعلیت اسکار را حفظ کن</w:t>
      </w:r>
      <w:r w:rsidR="00FB0049">
        <w:rPr>
          <w:rFonts w:hint="cs"/>
          <w:rtl/>
        </w:rPr>
        <w:t>یم</w:t>
      </w:r>
      <w:r>
        <w:rPr>
          <w:rFonts w:hint="cs"/>
          <w:rtl/>
        </w:rPr>
        <w:t xml:space="preserve"> جز یک </w:t>
      </w:r>
      <w:r w:rsidR="009255CF">
        <w:rPr>
          <w:rFonts w:hint="cs"/>
          <w:rtl/>
        </w:rPr>
        <w:t>گوشه‌اش</w:t>
      </w:r>
      <w:r>
        <w:rPr>
          <w:rFonts w:hint="cs"/>
          <w:rtl/>
        </w:rPr>
        <w:t xml:space="preserve"> را استثنا کن</w:t>
      </w:r>
      <w:r w:rsidR="00FB0049">
        <w:rPr>
          <w:rFonts w:hint="cs"/>
          <w:rtl/>
        </w:rPr>
        <w:t>یم</w:t>
      </w:r>
      <w:r>
        <w:rPr>
          <w:rFonts w:hint="cs"/>
          <w:rtl/>
        </w:rPr>
        <w:t xml:space="preserve"> و بگو</w:t>
      </w:r>
      <w:r w:rsidR="00FB0049">
        <w:rPr>
          <w:rFonts w:hint="cs"/>
          <w:rtl/>
        </w:rPr>
        <w:t>ییم</w:t>
      </w:r>
      <w:r>
        <w:rPr>
          <w:rFonts w:hint="cs"/>
          <w:rtl/>
        </w:rPr>
        <w:t xml:space="preserve"> در خمر اسکار شأنی است. در این صورت تعلیل تخصیص </w:t>
      </w:r>
      <w:r w:rsidR="009255CF">
        <w:rPr>
          <w:rFonts w:hint="cs"/>
          <w:rtl/>
        </w:rPr>
        <w:t>نمی‌زند</w:t>
      </w:r>
      <w:r>
        <w:rPr>
          <w:rFonts w:hint="cs"/>
          <w:rtl/>
        </w:rPr>
        <w:t xml:space="preserve"> ولی تعمیم </w:t>
      </w:r>
      <w:r w:rsidR="009255CF">
        <w:rPr>
          <w:rFonts w:hint="cs"/>
          <w:rtl/>
        </w:rPr>
        <w:t>می‌دهد</w:t>
      </w:r>
      <w:r>
        <w:rPr>
          <w:rFonts w:hint="cs"/>
          <w:rtl/>
        </w:rPr>
        <w:t xml:space="preserve">. </w:t>
      </w:r>
    </w:p>
    <w:p w:rsidR="0039723D" w:rsidRDefault="000E77E7" w:rsidP="00832035">
      <w:pPr>
        <w:ind w:firstLine="0"/>
        <w:rPr>
          <w:rtl/>
        </w:rPr>
      </w:pPr>
      <w:r>
        <w:rPr>
          <w:rFonts w:hint="cs"/>
          <w:rtl/>
        </w:rPr>
        <w:t>می‌گوییم</w:t>
      </w:r>
      <w:r w:rsidR="0039723D">
        <w:rPr>
          <w:rFonts w:hint="cs"/>
          <w:rtl/>
        </w:rPr>
        <w:t xml:space="preserve"> </w:t>
      </w:r>
      <w:r w:rsidR="009255CF">
        <w:rPr>
          <w:rtl/>
        </w:rPr>
        <w:t>راه‌حل</w:t>
      </w:r>
      <w:r w:rsidR="00FB0049">
        <w:rPr>
          <w:rFonts w:hint="cs"/>
          <w:rtl/>
        </w:rPr>
        <w:t xml:space="preserve"> </w:t>
      </w:r>
      <w:r w:rsidR="0039723D">
        <w:rPr>
          <w:rFonts w:hint="cs"/>
          <w:rtl/>
        </w:rPr>
        <w:t>دومی بهتر از اولی است</w:t>
      </w:r>
      <w:r w:rsidR="00FB0049">
        <w:rPr>
          <w:rFonts w:hint="cs"/>
          <w:rtl/>
        </w:rPr>
        <w:t>؛</w:t>
      </w:r>
      <w:r w:rsidR="0039723D">
        <w:rPr>
          <w:rFonts w:hint="cs"/>
          <w:rtl/>
        </w:rPr>
        <w:t xml:space="preserve"> </w:t>
      </w:r>
      <w:r w:rsidR="009255CF">
        <w:rPr>
          <w:rFonts w:hint="cs"/>
          <w:rtl/>
        </w:rPr>
        <w:t>چراکه</w:t>
      </w:r>
      <w:r w:rsidR="0039723D">
        <w:rPr>
          <w:rFonts w:hint="cs"/>
          <w:rtl/>
        </w:rPr>
        <w:t xml:space="preserve"> در </w:t>
      </w:r>
      <w:r w:rsidR="009255CF">
        <w:rPr>
          <w:rtl/>
        </w:rPr>
        <w:t>راه‌حل</w:t>
      </w:r>
      <w:r w:rsidR="0039723D">
        <w:rPr>
          <w:rFonts w:hint="cs"/>
          <w:rtl/>
        </w:rPr>
        <w:t xml:space="preserve"> اولی </w:t>
      </w:r>
      <w:r w:rsidR="009255CF">
        <w:rPr>
          <w:rFonts w:hint="cs"/>
          <w:rtl/>
        </w:rPr>
        <w:t xml:space="preserve">اصالة الموضوعیة </w:t>
      </w:r>
      <w:r w:rsidR="0039723D">
        <w:rPr>
          <w:rFonts w:hint="cs"/>
          <w:rtl/>
        </w:rPr>
        <w:t xml:space="preserve">را کنار </w:t>
      </w:r>
      <w:r w:rsidR="009255CF">
        <w:rPr>
          <w:rFonts w:hint="cs"/>
          <w:rtl/>
        </w:rPr>
        <w:t>می‌گذارید</w:t>
      </w:r>
      <w:r w:rsidR="0039723D">
        <w:rPr>
          <w:rFonts w:hint="cs"/>
          <w:rtl/>
        </w:rPr>
        <w:t xml:space="preserve"> و حال آنکه در این </w:t>
      </w:r>
      <w:r w:rsidR="009255CF">
        <w:rPr>
          <w:rtl/>
        </w:rPr>
        <w:t>راه‌حل</w:t>
      </w:r>
      <w:r w:rsidR="0039723D">
        <w:rPr>
          <w:rFonts w:hint="cs"/>
          <w:rtl/>
        </w:rPr>
        <w:t xml:space="preserve"> </w:t>
      </w:r>
      <w:r w:rsidR="009255CF">
        <w:rPr>
          <w:rFonts w:hint="cs"/>
          <w:rtl/>
        </w:rPr>
        <w:t xml:space="preserve">اصالة الموضوعیة </w:t>
      </w:r>
      <w:r w:rsidR="0039723D">
        <w:rPr>
          <w:rFonts w:hint="cs"/>
          <w:rtl/>
        </w:rPr>
        <w:t xml:space="preserve">حفظ </w:t>
      </w:r>
      <w:r>
        <w:rPr>
          <w:rFonts w:hint="cs"/>
          <w:rtl/>
        </w:rPr>
        <w:t>می‌شود</w:t>
      </w:r>
      <w:r w:rsidR="0039723D">
        <w:rPr>
          <w:rFonts w:hint="cs"/>
          <w:rtl/>
        </w:rPr>
        <w:t xml:space="preserve"> در کنار حفظ بقیه موارد تنها در </w:t>
      </w:r>
      <w:r w:rsidR="009255CF">
        <w:rPr>
          <w:rFonts w:hint="cs"/>
          <w:rtl/>
        </w:rPr>
        <w:t>گوشه‌ای</w:t>
      </w:r>
      <w:r w:rsidR="0039723D">
        <w:rPr>
          <w:rFonts w:hint="cs"/>
          <w:rtl/>
        </w:rPr>
        <w:t xml:space="preserve"> از فعلیت علت </w:t>
      </w:r>
      <w:r w:rsidR="00832035">
        <w:rPr>
          <w:rFonts w:hint="cs"/>
          <w:rtl/>
        </w:rPr>
        <w:t xml:space="preserve">تصرف </w:t>
      </w:r>
      <w:r>
        <w:rPr>
          <w:rFonts w:hint="cs"/>
          <w:rtl/>
        </w:rPr>
        <w:t>می‌کنیم</w:t>
      </w:r>
      <w:r w:rsidR="0039723D">
        <w:rPr>
          <w:rFonts w:hint="cs"/>
          <w:rtl/>
        </w:rPr>
        <w:t xml:space="preserve">. </w:t>
      </w:r>
    </w:p>
    <w:p w:rsidR="00832035" w:rsidRDefault="00832035" w:rsidP="00832035">
      <w:pPr>
        <w:pStyle w:val="Heading3"/>
        <w:rPr>
          <w:rtl/>
        </w:rPr>
      </w:pPr>
      <w:r>
        <w:rPr>
          <w:rFonts w:hint="cs"/>
          <w:rtl/>
        </w:rPr>
        <w:t>نتیجه وجه جمع دوم</w:t>
      </w:r>
    </w:p>
    <w:p w:rsidR="0039723D" w:rsidRDefault="0039723D" w:rsidP="0039723D">
      <w:pPr>
        <w:ind w:firstLine="0"/>
        <w:rPr>
          <w:rtl/>
        </w:rPr>
      </w:pPr>
      <w:r>
        <w:rPr>
          <w:rFonts w:hint="cs"/>
          <w:rtl/>
        </w:rPr>
        <w:t xml:space="preserve">نتیجه بحث و </w:t>
      </w:r>
      <w:r w:rsidR="009255CF">
        <w:rPr>
          <w:rFonts w:hint="cs"/>
          <w:rtl/>
        </w:rPr>
        <w:t>راه‌حل</w:t>
      </w:r>
      <w:r>
        <w:rPr>
          <w:rFonts w:hint="cs"/>
          <w:rtl/>
        </w:rPr>
        <w:t xml:space="preserve"> دوم این </w:t>
      </w:r>
      <w:r w:rsidR="000E77E7">
        <w:rPr>
          <w:rFonts w:hint="cs"/>
          <w:rtl/>
        </w:rPr>
        <w:t>می‌شود</w:t>
      </w:r>
      <w:r>
        <w:rPr>
          <w:rFonts w:hint="cs"/>
          <w:rtl/>
        </w:rPr>
        <w:t xml:space="preserve"> که علل در معلل تخصیص ایجاد </w:t>
      </w:r>
      <w:r w:rsidR="009255CF">
        <w:rPr>
          <w:rFonts w:hint="cs"/>
          <w:rtl/>
        </w:rPr>
        <w:t>نمی‌کند</w:t>
      </w:r>
      <w:r>
        <w:rPr>
          <w:rFonts w:hint="cs"/>
          <w:rtl/>
        </w:rPr>
        <w:t xml:space="preserve"> ولی دامنه حکم را به یک موضوعات جدیدی سرایت </w:t>
      </w:r>
      <w:r w:rsidR="009255CF">
        <w:rPr>
          <w:rFonts w:hint="cs"/>
          <w:rtl/>
        </w:rPr>
        <w:t>می‌دهد</w:t>
      </w:r>
      <w:r>
        <w:rPr>
          <w:rFonts w:hint="cs"/>
          <w:rtl/>
        </w:rPr>
        <w:t xml:space="preserve">. </w:t>
      </w:r>
    </w:p>
    <w:p w:rsidR="00F97765" w:rsidRDefault="009255CF" w:rsidP="00832035">
      <w:pPr>
        <w:ind w:firstLine="0"/>
        <w:rPr>
          <w:rtl/>
        </w:rPr>
      </w:pPr>
      <w:r>
        <w:rPr>
          <w:rFonts w:hint="cs"/>
          <w:rtl/>
        </w:rPr>
        <w:t>نمی‌توان</w:t>
      </w:r>
      <w:r w:rsidR="0039723D">
        <w:rPr>
          <w:rFonts w:hint="cs"/>
          <w:rtl/>
        </w:rPr>
        <w:t xml:space="preserve"> گفت که کل این نظام جای افتاده در اذهان فقها </w:t>
      </w:r>
      <w:r>
        <w:rPr>
          <w:rFonts w:hint="cs"/>
          <w:rtl/>
        </w:rPr>
        <w:t>قابل‌نقض</w:t>
      </w:r>
      <w:r w:rsidR="0039723D">
        <w:rPr>
          <w:rFonts w:hint="cs"/>
          <w:rtl/>
        </w:rPr>
        <w:t xml:space="preserve"> است اما </w:t>
      </w:r>
      <w:r>
        <w:rPr>
          <w:rFonts w:hint="cs"/>
          <w:rtl/>
        </w:rPr>
        <w:t>می‌توان</w:t>
      </w:r>
      <w:r w:rsidR="0039723D">
        <w:rPr>
          <w:rFonts w:hint="cs"/>
          <w:rtl/>
        </w:rPr>
        <w:t xml:space="preserve"> گفت در خیلی از جاها که </w:t>
      </w:r>
      <w:r>
        <w:rPr>
          <w:rFonts w:hint="cs"/>
          <w:rtl/>
        </w:rPr>
        <w:t>علت‌ها</w:t>
      </w:r>
      <w:r w:rsidR="0039723D">
        <w:rPr>
          <w:rFonts w:hint="cs"/>
          <w:rtl/>
        </w:rPr>
        <w:t xml:space="preserve"> را حمل بر حکمت </w:t>
      </w:r>
      <w:r w:rsidR="000E77E7">
        <w:rPr>
          <w:rFonts w:hint="cs"/>
          <w:rtl/>
        </w:rPr>
        <w:t>کرده‌اند</w:t>
      </w:r>
      <w:r w:rsidR="0039723D">
        <w:rPr>
          <w:rFonts w:hint="cs"/>
          <w:rtl/>
        </w:rPr>
        <w:t xml:space="preserve"> دلیلش این بوده که </w:t>
      </w:r>
      <w:r>
        <w:rPr>
          <w:rFonts w:hint="cs"/>
          <w:rtl/>
        </w:rPr>
        <w:t>دیده‌اند</w:t>
      </w:r>
      <w:r w:rsidR="0039723D">
        <w:rPr>
          <w:rFonts w:hint="cs"/>
          <w:rtl/>
        </w:rPr>
        <w:t xml:space="preserve"> در مثال عده </w:t>
      </w:r>
      <w:r w:rsidR="00F97765">
        <w:rPr>
          <w:rFonts w:hint="cs"/>
          <w:rtl/>
        </w:rPr>
        <w:t xml:space="preserve">و نگاه به نامحرم و در </w:t>
      </w:r>
      <w:r>
        <w:rPr>
          <w:rFonts w:hint="cs"/>
          <w:rtl/>
        </w:rPr>
        <w:t>مثال‌هایی</w:t>
      </w:r>
      <w:r w:rsidR="00F97765">
        <w:rPr>
          <w:rFonts w:hint="cs"/>
          <w:rtl/>
        </w:rPr>
        <w:t xml:space="preserve"> که دیروز </w:t>
      </w:r>
      <w:r>
        <w:rPr>
          <w:rFonts w:hint="cs"/>
          <w:rtl/>
        </w:rPr>
        <w:t>زده‌ایم</w:t>
      </w:r>
      <w:r w:rsidR="00F97765">
        <w:rPr>
          <w:rFonts w:hint="cs"/>
          <w:rtl/>
        </w:rPr>
        <w:t xml:space="preserve"> </w:t>
      </w:r>
      <w:r w:rsidR="0039723D">
        <w:rPr>
          <w:rFonts w:hint="cs"/>
          <w:rtl/>
        </w:rPr>
        <w:t>ن</w:t>
      </w:r>
      <w:r w:rsidR="000E77E7">
        <w:rPr>
          <w:rFonts w:hint="cs"/>
          <w:rtl/>
        </w:rPr>
        <w:t>می‌شود</w:t>
      </w:r>
      <w:r w:rsidR="0039723D">
        <w:rPr>
          <w:rFonts w:hint="cs"/>
          <w:rtl/>
        </w:rPr>
        <w:t xml:space="preserve"> قائل به تخصیص شد و </w:t>
      </w:r>
      <w:r w:rsidR="00F97765">
        <w:rPr>
          <w:rFonts w:hint="cs"/>
          <w:rtl/>
        </w:rPr>
        <w:t xml:space="preserve">موضوع </w:t>
      </w:r>
      <w:r w:rsidR="00832035">
        <w:rPr>
          <w:rFonts w:hint="cs"/>
          <w:rtl/>
        </w:rPr>
        <w:t xml:space="preserve">را </w:t>
      </w:r>
      <w:r w:rsidR="00F97765">
        <w:rPr>
          <w:rFonts w:hint="cs"/>
          <w:rtl/>
        </w:rPr>
        <w:t>غالبی</w:t>
      </w:r>
      <w:r w:rsidR="00832035">
        <w:rPr>
          <w:rFonts w:hint="cs"/>
          <w:rtl/>
        </w:rPr>
        <w:t xml:space="preserve"> دانست</w:t>
      </w:r>
      <w:r w:rsidR="00F97765">
        <w:rPr>
          <w:rFonts w:hint="cs"/>
          <w:rtl/>
        </w:rPr>
        <w:t xml:space="preserve"> . در این نوع جاها که ن</w:t>
      </w:r>
      <w:r w:rsidR="000E77E7">
        <w:rPr>
          <w:rFonts w:hint="cs"/>
          <w:rtl/>
        </w:rPr>
        <w:t>می‌شود</w:t>
      </w:r>
      <w:r w:rsidR="00F97765">
        <w:rPr>
          <w:rFonts w:hint="cs"/>
          <w:rtl/>
        </w:rPr>
        <w:t xml:space="preserve"> موضوع را محدود کرد  و تخصیص زد</w:t>
      </w:r>
      <w:r w:rsidR="00832035">
        <w:rPr>
          <w:rFonts w:hint="cs"/>
          <w:rtl/>
        </w:rPr>
        <w:t>،</w:t>
      </w:r>
      <w:r w:rsidR="00F97765">
        <w:rPr>
          <w:rFonts w:hint="cs"/>
          <w:rtl/>
        </w:rPr>
        <w:t xml:space="preserve"> ن</w:t>
      </w:r>
      <w:r w:rsidR="000E77E7">
        <w:rPr>
          <w:rFonts w:hint="cs"/>
          <w:rtl/>
        </w:rPr>
        <w:t>می‌شود</w:t>
      </w:r>
      <w:r w:rsidR="00F97765">
        <w:rPr>
          <w:rFonts w:hint="cs"/>
          <w:rtl/>
        </w:rPr>
        <w:t xml:space="preserve"> گفت اگر اختلاط میاه نیست عده لازم نیست</w:t>
      </w:r>
      <w:r w:rsidR="00832035">
        <w:rPr>
          <w:rFonts w:hint="cs"/>
          <w:rtl/>
        </w:rPr>
        <w:t xml:space="preserve">. </w:t>
      </w:r>
      <w:r w:rsidR="00F97765">
        <w:rPr>
          <w:rFonts w:hint="cs"/>
          <w:rtl/>
        </w:rPr>
        <w:t>یک نوع ارتکاز فقهی قوی وجود دارد که ن</w:t>
      </w:r>
      <w:r w:rsidR="000E77E7">
        <w:rPr>
          <w:rFonts w:hint="cs"/>
          <w:rtl/>
        </w:rPr>
        <w:t>می‌شود</w:t>
      </w:r>
      <w:r w:rsidR="00F97765">
        <w:rPr>
          <w:rFonts w:hint="cs"/>
          <w:rtl/>
        </w:rPr>
        <w:t xml:space="preserve"> علت را فعلی گرفت و کل موضوعات را تخصیص زد به جایی که اختلاط میاه نیست، یا بگوید که نگاه به نامحرم اگر </w:t>
      </w:r>
      <w:r>
        <w:rPr>
          <w:rFonts w:hint="cs"/>
          <w:rtl/>
        </w:rPr>
        <w:t>شهوت‌آلود</w:t>
      </w:r>
      <w:r w:rsidR="00F97765">
        <w:rPr>
          <w:rFonts w:hint="cs"/>
          <w:rtl/>
        </w:rPr>
        <w:t xml:space="preserve"> نیست </w:t>
      </w:r>
      <w:r w:rsidR="000E77E7">
        <w:rPr>
          <w:rFonts w:hint="cs"/>
          <w:rtl/>
        </w:rPr>
        <w:t>می‌شود</w:t>
      </w:r>
      <w:r w:rsidR="00F97765">
        <w:rPr>
          <w:rFonts w:hint="cs"/>
          <w:rtl/>
        </w:rPr>
        <w:t xml:space="preserve"> نگاه کرد</w:t>
      </w:r>
      <w:r w:rsidR="00832035">
        <w:rPr>
          <w:rFonts w:hint="cs"/>
          <w:rtl/>
        </w:rPr>
        <w:t xml:space="preserve"> یا</w:t>
      </w:r>
      <w:r w:rsidR="00F97765">
        <w:rPr>
          <w:rFonts w:hint="cs"/>
          <w:rtl/>
        </w:rPr>
        <w:t xml:space="preserve"> رعایت عده اگر موجب اختلاط میاه نباشد اشکال ندارد، این کار را ارتکازات فقهی </w:t>
      </w:r>
      <w:r>
        <w:rPr>
          <w:rFonts w:hint="cs"/>
          <w:rtl/>
        </w:rPr>
        <w:t>نمی‌گذارد</w:t>
      </w:r>
      <w:r w:rsidR="00F97765">
        <w:rPr>
          <w:rFonts w:hint="cs"/>
          <w:rtl/>
        </w:rPr>
        <w:t xml:space="preserve"> انجام شود. </w:t>
      </w:r>
    </w:p>
    <w:p w:rsidR="00832035" w:rsidRDefault="00832035" w:rsidP="00832035">
      <w:pPr>
        <w:pStyle w:val="Heading3"/>
        <w:rPr>
          <w:rtl/>
        </w:rPr>
      </w:pPr>
      <w:r>
        <w:rPr>
          <w:rFonts w:hint="cs"/>
          <w:rtl/>
        </w:rPr>
        <w:t xml:space="preserve">تطبیق </w:t>
      </w:r>
      <w:r w:rsidR="009255CF">
        <w:rPr>
          <w:rFonts w:hint="cs"/>
          <w:rtl/>
        </w:rPr>
        <w:t>راه‌حل</w:t>
      </w:r>
      <w:r>
        <w:rPr>
          <w:rFonts w:hint="cs"/>
          <w:rtl/>
        </w:rPr>
        <w:t xml:space="preserve"> دوم در مثال قرآنی</w:t>
      </w:r>
    </w:p>
    <w:p w:rsidR="009D3D85" w:rsidRDefault="009255CF" w:rsidP="00832035">
      <w:pPr>
        <w:ind w:firstLine="0"/>
        <w:rPr>
          <w:rtl/>
        </w:rPr>
      </w:pPr>
      <w:r>
        <w:rPr>
          <w:rFonts w:hint="cs"/>
          <w:rtl/>
        </w:rPr>
        <w:t>راه‌حل</w:t>
      </w:r>
      <w:r w:rsidR="00F97765">
        <w:rPr>
          <w:rFonts w:hint="cs"/>
          <w:rtl/>
        </w:rPr>
        <w:t xml:space="preserve"> تنها این نیست که علت را حکمت بگیریم بلکه علت را علت </w:t>
      </w:r>
      <w:r>
        <w:rPr>
          <w:rFonts w:hint="cs"/>
          <w:rtl/>
        </w:rPr>
        <w:t>می‌گیریم</w:t>
      </w:r>
      <w:r w:rsidR="00F97765">
        <w:rPr>
          <w:rFonts w:hint="cs"/>
          <w:rtl/>
        </w:rPr>
        <w:t xml:space="preserve"> و </w:t>
      </w:r>
      <w:r>
        <w:rPr>
          <w:rFonts w:hint="cs"/>
          <w:rtl/>
        </w:rPr>
        <w:t>گوشه‌ای</w:t>
      </w:r>
      <w:r w:rsidR="00F97765">
        <w:rPr>
          <w:rFonts w:hint="cs"/>
          <w:rtl/>
        </w:rPr>
        <w:t xml:space="preserve"> از فعلیت را چون یقین داریم که شأنی و غالبی است </w:t>
      </w:r>
      <w:r w:rsidR="000E77E7">
        <w:rPr>
          <w:rFonts w:hint="cs"/>
          <w:rtl/>
        </w:rPr>
        <w:t>می‌گوییم</w:t>
      </w:r>
      <w:r w:rsidR="00F97765">
        <w:rPr>
          <w:rFonts w:hint="cs"/>
          <w:rtl/>
        </w:rPr>
        <w:t xml:space="preserve"> تخصیص </w:t>
      </w:r>
      <w:r>
        <w:rPr>
          <w:rFonts w:hint="cs"/>
          <w:rtl/>
        </w:rPr>
        <w:t>نمی‌زند</w:t>
      </w:r>
      <w:r w:rsidR="009D3D85">
        <w:rPr>
          <w:rFonts w:hint="cs"/>
          <w:rtl/>
        </w:rPr>
        <w:t xml:space="preserve"> این یک استدلال جدیدی است که در بین بزرگان نبوده است ولی ما </w:t>
      </w:r>
      <w:r w:rsidR="000E77E7">
        <w:rPr>
          <w:rFonts w:hint="cs"/>
          <w:rtl/>
        </w:rPr>
        <w:t>می‌گوییم</w:t>
      </w:r>
      <w:r w:rsidR="009D3D85">
        <w:rPr>
          <w:rFonts w:hint="cs"/>
          <w:rtl/>
        </w:rPr>
        <w:t xml:space="preserve"> </w:t>
      </w:r>
      <w:r w:rsidR="000E77E7">
        <w:rPr>
          <w:rFonts w:hint="cs"/>
          <w:rtl/>
        </w:rPr>
        <w:t>می‌شود</w:t>
      </w:r>
      <w:r w:rsidR="009D3D85">
        <w:rPr>
          <w:rFonts w:hint="cs"/>
          <w:rtl/>
        </w:rPr>
        <w:t xml:space="preserve"> </w:t>
      </w:r>
      <w:r>
        <w:rPr>
          <w:rtl/>
        </w:rPr>
        <w:t>ا</w:t>
      </w:r>
      <w:r>
        <w:rPr>
          <w:rFonts w:hint="cs"/>
          <w:rtl/>
        </w:rPr>
        <w:t>ی</w:t>
      </w:r>
      <w:r>
        <w:rPr>
          <w:rFonts w:hint="eastAsia"/>
          <w:rtl/>
        </w:rPr>
        <w:t>ن‌چن</w:t>
      </w:r>
      <w:r>
        <w:rPr>
          <w:rFonts w:hint="cs"/>
          <w:rtl/>
        </w:rPr>
        <w:t>ی</w:t>
      </w:r>
      <w:r>
        <w:rPr>
          <w:rFonts w:hint="eastAsia"/>
          <w:rtl/>
        </w:rPr>
        <w:t>ن</w:t>
      </w:r>
      <w:r w:rsidR="009D3D85">
        <w:rPr>
          <w:rFonts w:hint="cs"/>
          <w:rtl/>
        </w:rPr>
        <w:t xml:space="preserve"> استدلال کرد و فرمول اصولی خوبی را ایجاد کرد که در موارد مختلفی مورد استفاده قرار </w:t>
      </w:r>
      <w:r>
        <w:rPr>
          <w:rFonts w:hint="cs"/>
          <w:rtl/>
        </w:rPr>
        <w:t>می‌گیرد</w:t>
      </w:r>
      <w:r w:rsidR="00832035">
        <w:rPr>
          <w:rFonts w:hint="cs"/>
          <w:rtl/>
        </w:rPr>
        <w:t>؛</w:t>
      </w:r>
      <w:r w:rsidR="009D3D85">
        <w:rPr>
          <w:rFonts w:hint="cs"/>
          <w:rtl/>
        </w:rPr>
        <w:t xml:space="preserve"> </w:t>
      </w:r>
      <w:r>
        <w:rPr>
          <w:rFonts w:hint="cs"/>
          <w:rtl/>
        </w:rPr>
        <w:t>مثلاً</w:t>
      </w:r>
      <w:r w:rsidR="009D3D85">
        <w:rPr>
          <w:rFonts w:hint="cs"/>
          <w:rtl/>
        </w:rPr>
        <w:t xml:space="preserve"> در سوره حشر </w:t>
      </w:r>
      <w:r w:rsidR="000E77E7">
        <w:rPr>
          <w:rFonts w:hint="cs"/>
          <w:rtl/>
        </w:rPr>
        <w:t>می‌گوید</w:t>
      </w:r>
      <w:r w:rsidR="009D3D85">
        <w:rPr>
          <w:rFonts w:hint="cs"/>
          <w:rtl/>
        </w:rPr>
        <w:t xml:space="preserve"> </w:t>
      </w:r>
      <w:r w:rsidR="000E77E7">
        <w:rPr>
          <w:rFonts w:hint="cs"/>
          <w:rtl/>
        </w:rPr>
        <w:t>آنچه</w:t>
      </w:r>
      <w:r w:rsidR="009D3D85">
        <w:rPr>
          <w:rFonts w:hint="cs"/>
          <w:rtl/>
        </w:rPr>
        <w:t xml:space="preserve"> از فیئ در جنگ به دست </w:t>
      </w:r>
      <w:r>
        <w:rPr>
          <w:rFonts w:hint="cs"/>
          <w:rtl/>
        </w:rPr>
        <w:t>می‌آورید</w:t>
      </w:r>
      <w:r w:rsidR="009D3D85">
        <w:rPr>
          <w:rFonts w:hint="cs"/>
          <w:rtl/>
        </w:rPr>
        <w:t xml:space="preserve"> باید بین مسلمین تقسیم شود به علت اینکه ثروت در دست اغنیاء تمرکز پیدا نکند و در یک جا جمع ن</w:t>
      </w:r>
      <w:r w:rsidR="00832035">
        <w:rPr>
          <w:rFonts w:hint="cs"/>
          <w:rtl/>
        </w:rPr>
        <w:t>شود</w:t>
      </w:r>
      <w:r w:rsidR="009D3D85">
        <w:rPr>
          <w:rFonts w:hint="cs"/>
          <w:rtl/>
        </w:rPr>
        <w:t xml:space="preserve"> و گردش داشته باشد. در این مثال </w:t>
      </w:r>
      <w:r w:rsidR="000E77E7">
        <w:rPr>
          <w:rFonts w:hint="cs"/>
          <w:rtl/>
        </w:rPr>
        <w:t>می‌گوید</w:t>
      </w:r>
      <w:r w:rsidR="009D3D85">
        <w:rPr>
          <w:rFonts w:hint="cs"/>
          <w:rtl/>
        </w:rPr>
        <w:t xml:space="preserve"> که </w:t>
      </w:r>
      <w:r>
        <w:rPr>
          <w:rFonts w:hint="cs"/>
          <w:rtl/>
        </w:rPr>
        <w:t>غنائم</w:t>
      </w:r>
      <w:r w:rsidR="009D3D85">
        <w:rPr>
          <w:rFonts w:hint="cs"/>
          <w:rtl/>
        </w:rPr>
        <w:t xml:space="preserve"> جنگی را بین </w:t>
      </w:r>
      <w:r>
        <w:rPr>
          <w:rFonts w:hint="cs"/>
          <w:rtl/>
        </w:rPr>
        <w:t>گروه‌ها</w:t>
      </w:r>
      <w:r w:rsidR="009D3D85">
        <w:rPr>
          <w:rFonts w:hint="cs"/>
          <w:rtl/>
        </w:rPr>
        <w:t xml:space="preserve"> تقسیم کنید و فلسفه و علت آن را عدم تمرکز ثروت دست ثروتمندان و طبقات خاص</w:t>
      </w:r>
      <w:r w:rsidR="006309A7">
        <w:rPr>
          <w:rFonts w:hint="cs"/>
          <w:rtl/>
        </w:rPr>
        <w:t xml:space="preserve"> می‌</w:t>
      </w:r>
      <w:r w:rsidR="009D3D85">
        <w:rPr>
          <w:rFonts w:hint="cs"/>
          <w:rtl/>
        </w:rPr>
        <w:t xml:space="preserve">داند و ضرورت گردش ثروت و سرمایه اجتماعی در عموم جامعه </w:t>
      </w:r>
      <w:r w:rsidR="00832035">
        <w:rPr>
          <w:rFonts w:hint="cs"/>
          <w:rtl/>
        </w:rPr>
        <w:t>را بیان</w:t>
      </w:r>
      <w:r w:rsidR="006309A7">
        <w:rPr>
          <w:rFonts w:hint="cs"/>
          <w:rtl/>
        </w:rPr>
        <w:t xml:space="preserve"> می‌</w:t>
      </w:r>
      <w:r w:rsidR="00832035">
        <w:rPr>
          <w:rFonts w:hint="cs"/>
          <w:rtl/>
        </w:rPr>
        <w:t>کند</w:t>
      </w:r>
      <w:r w:rsidR="009D3D85">
        <w:rPr>
          <w:rFonts w:hint="cs"/>
          <w:rtl/>
        </w:rPr>
        <w:t xml:space="preserve">. در اینجا </w:t>
      </w:r>
      <w:r w:rsidR="006309A7">
        <w:rPr>
          <w:rFonts w:hint="cs"/>
          <w:rtl/>
        </w:rPr>
        <w:t>معمولاً می‌</w:t>
      </w:r>
      <w:r w:rsidR="009D3D85">
        <w:rPr>
          <w:rFonts w:hint="cs"/>
          <w:rtl/>
        </w:rPr>
        <w:t xml:space="preserve">گویند این حکمت است به علت اینکه اگر بخواهیم </w:t>
      </w:r>
      <w:r w:rsidR="00832035">
        <w:rPr>
          <w:rFonts w:hint="cs"/>
          <w:rtl/>
        </w:rPr>
        <w:t>«</w:t>
      </w:r>
      <w:r w:rsidR="009D3D85">
        <w:rPr>
          <w:rFonts w:hint="cs"/>
          <w:rtl/>
        </w:rPr>
        <w:t>کی لایکون دولة بین الاغنیا</w:t>
      </w:r>
      <w:r w:rsidR="00832035">
        <w:rPr>
          <w:rFonts w:hint="cs"/>
          <w:rtl/>
        </w:rPr>
        <w:t>»</w:t>
      </w:r>
      <w:r w:rsidR="009D3D85">
        <w:rPr>
          <w:rFonts w:hint="cs"/>
          <w:rtl/>
        </w:rPr>
        <w:t xml:space="preserve"> را علت بگیریم باید هم تعم</w:t>
      </w:r>
      <w:r w:rsidR="00832035">
        <w:rPr>
          <w:rFonts w:hint="cs"/>
          <w:rtl/>
        </w:rPr>
        <w:t>ی</w:t>
      </w:r>
      <w:r w:rsidR="009D3D85">
        <w:rPr>
          <w:rFonts w:hint="cs"/>
          <w:rtl/>
        </w:rPr>
        <w:t>م باشد هم تخص</w:t>
      </w:r>
      <w:r w:rsidR="00832035">
        <w:rPr>
          <w:rFonts w:hint="cs"/>
          <w:rtl/>
        </w:rPr>
        <w:t>ی</w:t>
      </w:r>
      <w:r w:rsidR="009D3D85">
        <w:rPr>
          <w:rFonts w:hint="cs"/>
          <w:rtl/>
        </w:rPr>
        <w:t>ص، تخص</w:t>
      </w:r>
      <w:r w:rsidR="00832035">
        <w:rPr>
          <w:rFonts w:hint="cs"/>
          <w:rtl/>
        </w:rPr>
        <w:t>ی</w:t>
      </w:r>
      <w:r w:rsidR="009D3D85">
        <w:rPr>
          <w:rFonts w:hint="cs"/>
          <w:rtl/>
        </w:rPr>
        <w:t xml:space="preserve">ص آن این </w:t>
      </w:r>
      <w:r w:rsidR="000E77E7">
        <w:rPr>
          <w:rFonts w:hint="cs"/>
          <w:rtl/>
        </w:rPr>
        <w:t>می‌شود</w:t>
      </w:r>
      <w:r w:rsidR="009D3D85">
        <w:rPr>
          <w:rFonts w:hint="cs"/>
          <w:rtl/>
        </w:rPr>
        <w:t xml:space="preserve"> که در همه موارد چه موجب دولة بین الاغنیاء باشد چه نباشد جاری گردد که فقها این را نمی پذیرند و از این جهت آن را حکمت</w:t>
      </w:r>
      <w:r w:rsidR="006309A7">
        <w:rPr>
          <w:rFonts w:hint="cs"/>
          <w:rtl/>
        </w:rPr>
        <w:t xml:space="preserve"> می‌</w:t>
      </w:r>
      <w:r w:rsidR="009D3D85">
        <w:rPr>
          <w:rFonts w:hint="cs"/>
          <w:rtl/>
        </w:rPr>
        <w:t xml:space="preserve">گویند. </w:t>
      </w:r>
    </w:p>
    <w:p w:rsidR="000E3B6E" w:rsidRDefault="009D3D85" w:rsidP="00A01877">
      <w:pPr>
        <w:ind w:firstLine="0"/>
        <w:rPr>
          <w:rtl/>
        </w:rPr>
      </w:pPr>
      <w:r>
        <w:rPr>
          <w:rFonts w:hint="cs"/>
          <w:rtl/>
        </w:rPr>
        <w:lastRenderedPageBreak/>
        <w:t xml:space="preserve">ما </w:t>
      </w:r>
      <w:r w:rsidR="000E77E7">
        <w:rPr>
          <w:rFonts w:hint="cs"/>
          <w:rtl/>
        </w:rPr>
        <w:t>می‌گوییم</w:t>
      </w:r>
      <w:r>
        <w:rPr>
          <w:rFonts w:hint="cs"/>
          <w:rtl/>
        </w:rPr>
        <w:t xml:space="preserve"> این علت است و تعمیم </w:t>
      </w:r>
      <w:r w:rsidR="009255CF">
        <w:rPr>
          <w:rFonts w:hint="cs"/>
          <w:rtl/>
        </w:rPr>
        <w:t>می‌دهد</w:t>
      </w:r>
      <w:r>
        <w:rPr>
          <w:rFonts w:hint="cs"/>
          <w:rtl/>
        </w:rPr>
        <w:t xml:space="preserve"> ولی </w:t>
      </w:r>
      <w:r w:rsidR="006309A7">
        <w:rPr>
          <w:rFonts w:hint="cs"/>
          <w:rtl/>
        </w:rPr>
        <w:t>قرینه‌ای</w:t>
      </w:r>
      <w:r>
        <w:rPr>
          <w:rFonts w:hint="cs"/>
          <w:rtl/>
        </w:rPr>
        <w:t xml:space="preserve"> داریم که موضوعیت غنائم را تخصیص </w:t>
      </w:r>
      <w:r w:rsidR="009255CF">
        <w:rPr>
          <w:rFonts w:hint="cs"/>
          <w:rtl/>
        </w:rPr>
        <w:t>نمی‌زند</w:t>
      </w:r>
      <w:r>
        <w:rPr>
          <w:rFonts w:hint="cs"/>
          <w:rtl/>
        </w:rPr>
        <w:t xml:space="preserve"> به اینکه چه این نقش را داشته باشد و چه نداشته باشد.</w:t>
      </w:r>
      <w:r w:rsidR="000E3B6E">
        <w:rPr>
          <w:rFonts w:hint="cs"/>
          <w:rtl/>
        </w:rPr>
        <w:t xml:space="preserve"> </w:t>
      </w:r>
      <w:r w:rsidR="009255CF">
        <w:rPr>
          <w:rFonts w:hint="cs"/>
          <w:rtl/>
        </w:rPr>
        <w:t xml:space="preserve">اصالة العلیة </w:t>
      </w:r>
      <w:r w:rsidR="000E3B6E">
        <w:rPr>
          <w:rFonts w:hint="cs"/>
          <w:rtl/>
        </w:rPr>
        <w:t xml:space="preserve">را </w:t>
      </w:r>
      <w:r w:rsidR="006309A7">
        <w:rPr>
          <w:rFonts w:hint="cs"/>
          <w:rtl/>
        </w:rPr>
        <w:t>کلاً</w:t>
      </w:r>
      <w:r w:rsidR="000E3B6E">
        <w:rPr>
          <w:rFonts w:hint="cs"/>
          <w:rtl/>
        </w:rPr>
        <w:t xml:space="preserve"> </w:t>
      </w:r>
      <w:r w:rsidR="006309A7">
        <w:rPr>
          <w:rFonts w:hint="cs"/>
          <w:rtl/>
        </w:rPr>
        <w:t>برنمی‌داریم</w:t>
      </w:r>
      <w:r w:rsidR="00A01877">
        <w:rPr>
          <w:rFonts w:hint="cs"/>
          <w:rtl/>
        </w:rPr>
        <w:t xml:space="preserve"> تنها</w:t>
      </w:r>
      <w:r w:rsidR="000E3B6E">
        <w:rPr>
          <w:rFonts w:hint="cs"/>
          <w:rtl/>
        </w:rPr>
        <w:t xml:space="preserve"> یک </w:t>
      </w:r>
      <w:r w:rsidR="009255CF">
        <w:rPr>
          <w:rFonts w:hint="cs"/>
          <w:rtl/>
        </w:rPr>
        <w:t>گوشه‌اش</w:t>
      </w:r>
      <w:r w:rsidR="000E3B6E">
        <w:rPr>
          <w:rFonts w:hint="cs"/>
          <w:rtl/>
        </w:rPr>
        <w:t xml:space="preserve"> را </w:t>
      </w:r>
      <w:r w:rsidR="006309A7">
        <w:rPr>
          <w:rFonts w:hint="cs"/>
          <w:rtl/>
        </w:rPr>
        <w:t>برمی‌داریم</w:t>
      </w:r>
      <w:r w:rsidR="000E3B6E">
        <w:rPr>
          <w:rFonts w:hint="cs"/>
          <w:rtl/>
        </w:rPr>
        <w:t xml:space="preserve"> و قانونی </w:t>
      </w:r>
      <w:r w:rsidR="000E77E7">
        <w:rPr>
          <w:rFonts w:hint="cs"/>
          <w:rtl/>
        </w:rPr>
        <w:t>می‌شود</w:t>
      </w:r>
      <w:r w:rsidR="000E3B6E">
        <w:rPr>
          <w:rFonts w:hint="cs"/>
          <w:rtl/>
        </w:rPr>
        <w:t xml:space="preserve"> که هر تدبیری که در نظامات اجتماعی موجب تمرکز ثروت </w:t>
      </w:r>
      <w:r w:rsidR="000E77E7">
        <w:rPr>
          <w:rFonts w:hint="cs"/>
          <w:rtl/>
        </w:rPr>
        <w:t>می‌شود</w:t>
      </w:r>
      <w:r w:rsidR="000E3B6E">
        <w:rPr>
          <w:rFonts w:hint="cs"/>
          <w:rtl/>
        </w:rPr>
        <w:t xml:space="preserve"> نباید اتخاذ بشود. </w:t>
      </w:r>
    </w:p>
    <w:p w:rsidR="000E3B6E" w:rsidRDefault="000E3B6E" w:rsidP="00A01877">
      <w:pPr>
        <w:ind w:firstLine="0"/>
        <w:rPr>
          <w:rtl/>
        </w:rPr>
      </w:pPr>
      <w:r>
        <w:rPr>
          <w:rFonts w:hint="cs"/>
          <w:rtl/>
        </w:rPr>
        <w:t xml:space="preserve">آنچه را که آقای داماد و غیره نیز دارند که </w:t>
      </w:r>
      <w:r w:rsidR="00A01877">
        <w:rPr>
          <w:rFonts w:hint="cs"/>
          <w:rtl/>
        </w:rPr>
        <w:t xml:space="preserve">خوردن گوشت </w:t>
      </w:r>
      <w:r>
        <w:rPr>
          <w:rFonts w:hint="cs"/>
          <w:rtl/>
        </w:rPr>
        <w:t xml:space="preserve">میته یا خنزیر و . .. که موجب فسادی در بدن شما </w:t>
      </w:r>
      <w:r w:rsidR="000E77E7">
        <w:rPr>
          <w:rFonts w:hint="cs"/>
          <w:rtl/>
        </w:rPr>
        <w:t>می‌شود</w:t>
      </w:r>
      <w:r w:rsidR="00A01877">
        <w:rPr>
          <w:rFonts w:hint="cs"/>
          <w:rtl/>
        </w:rPr>
        <w:t>.</w:t>
      </w:r>
      <w:r>
        <w:rPr>
          <w:rFonts w:hint="cs"/>
          <w:rtl/>
        </w:rPr>
        <w:t xml:space="preserve"> </w:t>
      </w:r>
      <w:r w:rsidR="006309A7">
        <w:rPr>
          <w:rFonts w:hint="cs"/>
          <w:rtl/>
        </w:rPr>
        <w:t>گفته‌اند</w:t>
      </w:r>
      <w:r>
        <w:rPr>
          <w:rFonts w:hint="cs"/>
          <w:rtl/>
        </w:rPr>
        <w:t xml:space="preserve"> </w:t>
      </w:r>
      <w:r w:rsidR="006309A7">
        <w:rPr>
          <w:rFonts w:hint="cs"/>
          <w:rtl/>
        </w:rPr>
        <w:t>ازآنجایی‌که</w:t>
      </w:r>
      <w:r>
        <w:rPr>
          <w:rFonts w:hint="cs"/>
          <w:rtl/>
        </w:rPr>
        <w:t xml:space="preserve"> </w:t>
      </w:r>
      <w:r w:rsidR="009255CF">
        <w:rPr>
          <w:rFonts w:hint="cs"/>
          <w:rtl/>
        </w:rPr>
        <w:t>نمی‌توان</w:t>
      </w:r>
      <w:r w:rsidR="00A01877">
        <w:rPr>
          <w:rFonts w:hint="cs"/>
          <w:rtl/>
        </w:rPr>
        <w:t xml:space="preserve"> به حلیت گوشت </w:t>
      </w:r>
      <w:r>
        <w:rPr>
          <w:rFonts w:hint="cs"/>
          <w:rtl/>
        </w:rPr>
        <w:t xml:space="preserve">کلب و میته </w:t>
      </w:r>
      <w:r w:rsidR="00A01877">
        <w:rPr>
          <w:rFonts w:hint="cs"/>
          <w:rtl/>
        </w:rPr>
        <w:t>نسبت به</w:t>
      </w:r>
      <w:r>
        <w:rPr>
          <w:rFonts w:hint="cs"/>
          <w:rtl/>
        </w:rPr>
        <w:t xml:space="preserve"> </w:t>
      </w:r>
      <w:r w:rsidR="00A01877">
        <w:rPr>
          <w:rFonts w:hint="cs"/>
          <w:rtl/>
        </w:rPr>
        <w:t>کسی</w:t>
      </w:r>
      <w:r>
        <w:rPr>
          <w:rFonts w:hint="cs"/>
          <w:rtl/>
        </w:rPr>
        <w:t xml:space="preserve"> </w:t>
      </w:r>
      <w:r w:rsidR="00A01877">
        <w:rPr>
          <w:rFonts w:hint="cs"/>
          <w:rtl/>
        </w:rPr>
        <w:t xml:space="preserve">که </w:t>
      </w:r>
      <w:r>
        <w:rPr>
          <w:rFonts w:hint="cs"/>
          <w:rtl/>
        </w:rPr>
        <w:t>احراز ک</w:t>
      </w:r>
      <w:r w:rsidR="00A01877">
        <w:rPr>
          <w:rFonts w:hint="cs"/>
          <w:rtl/>
        </w:rPr>
        <w:t>ند</w:t>
      </w:r>
      <w:r>
        <w:rPr>
          <w:rFonts w:hint="cs"/>
          <w:rtl/>
        </w:rPr>
        <w:t xml:space="preserve"> موجب فسادی در مزاج شخصی</w:t>
      </w:r>
      <w:r w:rsidR="00A01877">
        <w:rPr>
          <w:rFonts w:hint="cs"/>
          <w:rtl/>
        </w:rPr>
        <w:t xml:space="preserve"> او</w:t>
      </w:r>
      <w:r>
        <w:rPr>
          <w:rFonts w:hint="cs"/>
          <w:rtl/>
        </w:rPr>
        <w:t xml:space="preserve"> ن</w:t>
      </w:r>
      <w:r w:rsidR="000E77E7">
        <w:rPr>
          <w:rFonts w:hint="cs"/>
          <w:rtl/>
        </w:rPr>
        <w:t>می‌شود</w:t>
      </w:r>
      <w:r>
        <w:rPr>
          <w:rFonts w:hint="cs"/>
          <w:rtl/>
        </w:rPr>
        <w:t xml:space="preserve"> </w:t>
      </w:r>
      <w:r w:rsidR="00A01877">
        <w:rPr>
          <w:rFonts w:hint="cs"/>
          <w:rtl/>
        </w:rPr>
        <w:t>فتوا داد،</w:t>
      </w:r>
      <w:r>
        <w:rPr>
          <w:rFonts w:hint="cs"/>
          <w:rtl/>
        </w:rPr>
        <w:t xml:space="preserve"> پس باید گفت که </w:t>
      </w:r>
      <w:r w:rsidR="00A01877">
        <w:rPr>
          <w:rFonts w:hint="cs"/>
          <w:rtl/>
        </w:rPr>
        <w:t xml:space="preserve">تعلیل مذکور </w:t>
      </w:r>
      <w:r>
        <w:rPr>
          <w:rFonts w:hint="cs"/>
          <w:rtl/>
        </w:rPr>
        <w:t>حکمت است</w:t>
      </w:r>
      <w:r w:rsidR="00A01877">
        <w:rPr>
          <w:rFonts w:hint="cs"/>
          <w:rtl/>
        </w:rPr>
        <w:t>. و حال اینکه طبق نظر ما</w:t>
      </w:r>
      <w:r>
        <w:rPr>
          <w:rFonts w:hint="cs"/>
          <w:rtl/>
        </w:rPr>
        <w:t xml:space="preserve"> </w:t>
      </w:r>
      <w:r w:rsidR="006309A7">
        <w:rPr>
          <w:rFonts w:hint="cs"/>
          <w:rtl/>
        </w:rPr>
        <w:t>این‌چنین</w:t>
      </w:r>
      <w:r>
        <w:rPr>
          <w:rFonts w:hint="cs"/>
          <w:rtl/>
        </w:rPr>
        <w:t xml:space="preserve"> نیست</w:t>
      </w:r>
      <w:r w:rsidR="00A01877">
        <w:rPr>
          <w:rFonts w:hint="cs"/>
          <w:rtl/>
        </w:rPr>
        <w:t>،</w:t>
      </w:r>
      <w:r>
        <w:rPr>
          <w:rFonts w:hint="cs"/>
          <w:rtl/>
        </w:rPr>
        <w:t xml:space="preserve"> بلکه علت است</w:t>
      </w:r>
      <w:r w:rsidR="00A01877">
        <w:rPr>
          <w:rFonts w:hint="cs"/>
          <w:rtl/>
        </w:rPr>
        <w:t>،</w:t>
      </w:r>
      <w:r>
        <w:rPr>
          <w:rFonts w:hint="cs"/>
          <w:rtl/>
        </w:rPr>
        <w:t xml:space="preserve"> منتها به علت قرینه قطعی که داریم </w:t>
      </w:r>
      <w:r w:rsidR="000E77E7">
        <w:rPr>
          <w:rFonts w:hint="cs"/>
          <w:rtl/>
        </w:rPr>
        <w:t>می‌گوییم</w:t>
      </w:r>
      <w:r>
        <w:rPr>
          <w:rFonts w:hint="cs"/>
          <w:rtl/>
        </w:rPr>
        <w:t xml:space="preserve"> در این مورد شأنی است اما در بقیه موارد در جای خودش باقی است. </w:t>
      </w:r>
    </w:p>
    <w:p w:rsidR="000E3B6E" w:rsidRDefault="006309A7" w:rsidP="00A01877">
      <w:pPr>
        <w:pStyle w:val="Heading3"/>
        <w:rPr>
          <w:rtl/>
        </w:rPr>
      </w:pPr>
      <w:r>
        <w:rPr>
          <w:rFonts w:hint="cs"/>
          <w:rtl/>
        </w:rPr>
        <w:t>جمع‌بندی</w:t>
      </w:r>
      <w:r w:rsidR="000E3B6E">
        <w:rPr>
          <w:rFonts w:hint="cs"/>
          <w:rtl/>
        </w:rPr>
        <w:t xml:space="preserve"> </w:t>
      </w:r>
    </w:p>
    <w:p w:rsidR="00F97765" w:rsidRDefault="000E3B6E" w:rsidP="008B6DFB">
      <w:pPr>
        <w:ind w:firstLine="0"/>
        <w:rPr>
          <w:rtl/>
        </w:rPr>
      </w:pPr>
      <w:r>
        <w:rPr>
          <w:rFonts w:hint="cs"/>
          <w:rtl/>
        </w:rPr>
        <w:t xml:space="preserve">دو </w:t>
      </w:r>
      <w:r w:rsidR="009255CF">
        <w:rPr>
          <w:rFonts w:hint="cs"/>
          <w:rtl/>
        </w:rPr>
        <w:t>راه‌حل</w:t>
      </w:r>
      <w:r>
        <w:rPr>
          <w:rFonts w:hint="cs"/>
          <w:rtl/>
        </w:rPr>
        <w:t xml:space="preserve"> برای تعارض ظهورات </w:t>
      </w:r>
      <w:r w:rsidR="00A01877">
        <w:rPr>
          <w:rFonts w:hint="cs"/>
          <w:rtl/>
        </w:rPr>
        <w:t>مطرح شد.</w:t>
      </w:r>
      <w:r>
        <w:rPr>
          <w:rFonts w:hint="cs"/>
          <w:rtl/>
        </w:rPr>
        <w:t xml:space="preserve"> </w:t>
      </w:r>
      <w:r w:rsidR="009255CF">
        <w:rPr>
          <w:rFonts w:hint="cs"/>
          <w:rtl/>
        </w:rPr>
        <w:t>راه‌حل</w:t>
      </w:r>
      <w:r>
        <w:rPr>
          <w:rFonts w:hint="cs"/>
          <w:rtl/>
        </w:rPr>
        <w:t xml:space="preserve"> مشهور</w:t>
      </w:r>
      <w:r w:rsidR="006309A7">
        <w:rPr>
          <w:rFonts w:hint="cs"/>
          <w:rtl/>
        </w:rPr>
        <w:t xml:space="preserve"> می‌</w:t>
      </w:r>
      <w:r>
        <w:rPr>
          <w:rFonts w:hint="cs"/>
          <w:rtl/>
        </w:rPr>
        <w:t xml:space="preserve">گفت </w:t>
      </w:r>
      <w:r w:rsidR="006309A7">
        <w:rPr>
          <w:rFonts w:hint="cs"/>
          <w:rtl/>
        </w:rPr>
        <w:t>این‌چنین</w:t>
      </w:r>
      <w:r>
        <w:rPr>
          <w:rFonts w:hint="cs"/>
          <w:rtl/>
        </w:rPr>
        <w:t xml:space="preserve"> </w:t>
      </w:r>
      <w:r w:rsidR="006309A7">
        <w:rPr>
          <w:rFonts w:hint="cs"/>
          <w:rtl/>
        </w:rPr>
        <w:t>علت‌هایی</w:t>
      </w:r>
      <w:r>
        <w:rPr>
          <w:rFonts w:hint="cs"/>
          <w:rtl/>
        </w:rPr>
        <w:t xml:space="preserve"> حکمت است و اگر هم علت شد باید تعم</w:t>
      </w:r>
      <w:r w:rsidR="00FA209F">
        <w:rPr>
          <w:rFonts w:hint="cs"/>
          <w:rtl/>
        </w:rPr>
        <w:t>ی</w:t>
      </w:r>
      <w:r>
        <w:rPr>
          <w:rFonts w:hint="cs"/>
          <w:rtl/>
        </w:rPr>
        <w:t>م و تخص</w:t>
      </w:r>
      <w:r w:rsidR="00FA209F">
        <w:rPr>
          <w:rFonts w:hint="cs"/>
          <w:rtl/>
        </w:rPr>
        <w:t>ی</w:t>
      </w:r>
      <w:r>
        <w:rPr>
          <w:rFonts w:hint="cs"/>
          <w:rtl/>
        </w:rPr>
        <w:t xml:space="preserve">ص </w:t>
      </w:r>
      <w:r w:rsidR="00FA209F">
        <w:rPr>
          <w:rFonts w:hint="cs"/>
          <w:rtl/>
        </w:rPr>
        <w:t xml:space="preserve">داشته </w:t>
      </w:r>
      <w:r>
        <w:rPr>
          <w:rFonts w:hint="cs"/>
          <w:rtl/>
        </w:rPr>
        <w:t xml:space="preserve">باشد و </w:t>
      </w:r>
      <w:r w:rsidR="009255CF">
        <w:rPr>
          <w:rFonts w:hint="cs"/>
          <w:rtl/>
        </w:rPr>
        <w:t>راه‌حل</w:t>
      </w:r>
      <w:r>
        <w:rPr>
          <w:rFonts w:hint="cs"/>
          <w:rtl/>
        </w:rPr>
        <w:t xml:space="preserve"> دوم </w:t>
      </w:r>
      <w:r w:rsidR="009255CF">
        <w:rPr>
          <w:rFonts w:hint="cs"/>
          <w:rtl/>
        </w:rPr>
        <w:t>راه‌حل</w:t>
      </w:r>
      <w:r>
        <w:rPr>
          <w:rFonts w:hint="cs"/>
          <w:rtl/>
        </w:rPr>
        <w:t xml:space="preserve">ی بود که ما گفتیم . </w:t>
      </w:r>
      <w:r w:rsidR="000E77E7">
        <w:rPr>
          <w:rFonts w:hint="cs"/>
          <w:rtl/>
        </w:rPr>
        <w:t>آنچه</w:t>
      </w:r>
      <w:r>
        <w:rPr>
          <w:rFonts w:hint="cs"/>
          <w:rtl/>
        </w:rPr>
        <w:t xml:space="preserve"> ما گفتیم یا اینکه </w:t>
      </w:r>
      <w:r w:rsidR="000E77E7">
        <w:rPr>
          <w:rFonts w:hint="cs"/>
          <w:rtl/>
        </w:rPr>
        <w:t>می‌گوییم</w:t>
      </w:r>
      <w:r>
        <w:rPr>
          <w:rFonts w:hint="cs"/>
          <w:rtl/>
        </w:rPr>
        <w:t xml:space="preserve"> همه جا </w:t>
      </w:r>
      <w:r w:rsidR="000E77E7">
        <w:rPr>
          <w:rFonts w:hint="cs"/>
          <w:rtl/>
        </w:rPr>
        <w:t>این‌گونه</w:t>
      </w:r>
      <w:r>
        <w:rPr>
          <w:rFonts w:hint="cs"/>
          <w:rtl/>
        </w:rPr>
        <w:t xml:space="preserve"> است یا اینکه بگوییم جاهایی که قطع داریم که معلل را ن</w:t>
      </w:r>
      <w:r w:rsidR="000E77E7">
        <w:rPr>
          <w:rFonts w:hint="cs"/>
          <w:rtl/>
        </w:rPr>
        <w:t>می‌شود</w:t>
      </w:r>
      <w:r>
        <w:rPr>
          <w:rFonts w:hint="cs"/>
          <w:rtl/>
        </w:rPr>
        <w:t xml:space="preserve"> تخصیص زد در</w:t>
      </w:r>
      <w:r w:rsidR="00A01877">
        <w:rPr>
          <w:rFonts w:hint="cs"/>
          <w:rtl/>
        </w:rPr>
        <w:t xml:space="preserve"> </w:t>
      </w:r>
      <w:r w:rsidR="000E77E7">
        <w:rPr>
          <w:rFonts w:hint="cs"/>
          <w:rtl/>
        </w:rPr>
        <w:t>این‌گونه</w:t>
      </w:r>
      <w:r>
        <w:rPr>
          <w:rFonts w:hint="cs"/>
          <w:rtl/>
        </w:rPr>
        <w:t xml:space="preserve"> موارد </w:t>
      </w:r>
      <w:r w:rsidR="000E77E7">
        <w:rPr>
          <w:rFonts w:hint="cs"/>
          <w:rtl/>
        </w:rPr>
        <w:t>می‌گوییم</w:t>
      </w:r>
      <w:r>
        <w:rPr>
          <w:rFonts w:hint="cs"/>
          <w:rtl/>
        </w:rPr>
        <w:t xml:space="preserve"> که علت بگیریم منتها در مورد فعلیت تصرفی </w:t>
      </w:r>
      <w:r w:rsidR="000E77E7">
        <w:rPr>
          <w:rFonts w:hint="cs"/>
          <w:rtl/>
        </w:rPr>
        <w:t>می‌کنیم</w:t>
      </w:r>
      <w:r w:rsidR="008B6DFB">
        <w:rPr>
          <w:rFonts w:hint="cs"/>
          <w:rtl/>
        </w:rPr>
        <w:t>.</w:t>
      </w:r>
      <w:r>
        <w:rPr>
          <w:rFonts w:hint="cs"/>
          <w:rtl/>
        </w:rPr>
        <w:t xml:space="preserve"> در این صورت </w:t>
      </w:r>
      <w:r w:rsidR="000E77E7">
        <w:rPr>
          <w:rFonts w:hint="cs"/>
          <w:rtl/>
        </w:rPr>
        <w:t>آنچه</w:t>
      </w:r>
      <w:r>
        <w:rPr>
          <w:rFonts w:hint="cs"/>
          <w:rtl/>
        </w:rPr>
        <w:t xml:space="preserve"> </w:t>
      </w:r>
      <w:r w:rsidR="006309A7">
        <w:rPr>
          <w:rFonts w:hint="cs"/>
          <w:rtl/>
        </w:rPr>
        <w:t>عده‌ای</w:t>
      </w:r>
      <w:r>
        <w:rPr>
          <w:rFonts w:hint="cs"/>
          <w:rtl/>
        </w:rPr>
        <w:t xml:space="preserve"> از بزرگان </w:t>
      </w:r>
      <w:r w:rsidR="006309A7">
        <w:rPr>
          <w:rFonts w:hint="cs"/>
          <w:rtl/>
        </w:rPr>
        <w:t>گفته‌اند</w:t>
      </w:r>
      <w:r>
        <w:rPr>
          <w:rFonts w:hint="cs"/>
          <w:rtl/>
        </w:rPr>
        <w:t xml:space="preserve"> درست </w:t>
      </w:r>
      <w:r w:rsidR="006309A7">
        <w:rPr>
          <w:rFonts w:hint="cs"/>
          <w:rtl/>
        </w:rPr>
        <w:t>درمی‌آید</w:t>
      </w:r>
      <w:r>
        <w:rPr>
          <w:rFonts w:hint="cs"/>
          <w:rtl/>
        </w:rPr>
        <w:t xml:space="preserve"> .   </w:t>
      </w:r>
    </w:p>
    <w:sectPr w:rsidR="00F97765"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A2" w:rsidRDefault="009837A2" w:rsidP="000D5800">
      <w:pPr>
        <w:spacing w:after="0"/>
      </w:pPr>
      <w:r>
        <w:separator/>
      </w:r>
    </w:p>
  </w:endnote>
  <w:endnote w:type="continuationSeparator" w:id="0">
    <w:p w:rsidR="009837A2" w:rsidRDefault="009837A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309A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A2" w:rsidRDefault="009837A2" w:rsidP="000D5800">
      <w:pPr>
        <w:spacing w:after="0"/>
      </w:pPr>
      <w:r>
        <w:separator/>
      </w:r>
    </w:p>
  </w:footnote>
  <w:footnote w:type="continuationSeparator" w:id="0">
    <w:p w:rsidR="009837A2" w:rsidRDefault="009837A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A71D28">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73C93B76" wp14:editId="09FB1F46">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D519B5">
      <w:rPr>
        <w:rFonts w:ascii="Adobe Arabic" w:hAnsi="Adobe Arabic" w:cs="Adobe Arabic" w:hint="cs"/>
        <w:b/>
        <w:bCs/>
        <w:noProof/>
        <w:sz w:val="24"/>
        <w:szCs w:val="24"/>
        <w:rtl/>
        <w:lang w:bidi="ar-SA"/>
      </w:rPr>
      <w:t xml:space="preserve">          </w:t>
    </w:r>
    <w:r w:rsidR="0059495D">
      <w:rPr>
        <w:rFonts w:ascii="Adobe Arabic" w:hAnsi="Adobe Arabic" w:cs="Adobe Arabic" w:hint="cs"/>
        <w:b/>
        <w:bCs/>
        <w:noProof/>
        <w:sz w:val="24"/>
        <w:szCs w:val="24"/>
        <w:rtl/>
        <w:lang w:bidi="ar-SA"/>
      </w:rPr>
      <w:t xml:space="preserve">     </w:t>
    </w:r>
    <w:r w:rsidR="00D519B5">
      <w:rPr>
        <w:rFonts w:ascii="Adobe Arabic" w:hAnsi="Adobe Arabic" w:cs="Adobe Arabic" w:hint="cs"/>
        <w:b/>
        <w:bCs/>
        <w:noProof/>
        <w:sz w:val="24"/>
        <w:szCs w:val="24"/>
        <w:rtl/>
        <w:lang w:bidi="ar-SA"/>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sidR="0059495D">
      <w:rPr>
        <w:rFonts w:ascii="Adobe Arabic" w:hAnsi="Adobe Arabic" w:cs="Adobe Arabic"/>
        <w:b/>
        <w:bCs/>
        <w:sz w:val="24"/>
        <w:szCs w:val="24"/>
        <w:rtl/>
      </w:rPr>
      <w:t xml:space="preserve"> </w:t>
    </w:r>
    <w:r w:rsidR="0059495D">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71FE4">
      <w:rPr>
        <w:rFonts w:ascii="Adobe Arabic" w:hAnsi="Adobe Arabic" w:cs="Adobe Arabic"/>
        <w:b/>
        <w:bCs/>
        <w:sz w:val="24"/>
        <w:szCs w:val="24"/>
        <w:rtl/>
      </w:rPr>
      <w:t xml:space="preserve"> </w:t>
    </w:r>
    <w:r w:rsidR="00D519B5">
      <w:rPr>
        <w:rFonts w:ascii="Adobe Arabic" w:hAnsi="Adobe Arabic" w:cs="Adobe Arabic" w:hint="cs"/>
        <w:b/>
        <w:bCs/>
        <w:sz w:val="24"/>
        <w:szCs w:val="24"/>
        <w:rtl/>
      </w:rPr>
      <w:t>مفاهیم</w:t>
    </w:r>
    <w:r w:rsidR="0059495D">
      <w:rPr>
        <w:rFonts w:ascii="Adobe Arabic" w:hAnsi="Adobe Arabic" w:cs="Adobe Arabic" w:hint="cs"/>
        <w:b/>
        <w:bCs/>
        <w:sz w:val="24"/>
        <w:szCs w:val="24"/>
        <w:rtl/>
      </w:rPr>
      <w:t xml:space="preserve">                                   </w:t>
    </w:r>
    <w:r w:rsidR="0059495D">
      <w:rPr>
        <w:rFonts w:ascii="Adobe Arabic" w:hAnsi="Adobe Arabic" w:cs="Adobe Arabic"/>
        <w:b/>
        <w:bCs/>
        <w:sz w:val="24"/>
        <w:szCs w:val="24"/>
        <w:rtl/>
      </w:rPr>
      <w:t xml:space="preserve"> </w:t>
    </w:r>
    <w:r>
      <w:rPr>
        <w:rFonts w:ascii="Adobe Arabic" w:hAnsi="Adobe Arabic" w:cs="Adobe Arabic" w:hint="cs"/>
        <w:b/>
        <w:bCs/>
        <w:sz w:val="24"/>
        <w:szCs w:val="24"/>
        <w:rtl/>
      </w:rPr>
      <w:t>تاریخ جلسه:</w:t>
    </w:r>
    <w:r w:rsidR="00D519B5">
      <w:rPr>
        <w:rFonts w:ascii="Adobe Arabic" w:hAnsi="Adobe Arabic" w:cs="Adobe Arabic" w:hint="cs"/>
        <w:b/>
        <w:bCs/>
        <w:sz w:val="24"/>
        <w:szCs w:val="24"/>
        <w:rtl/>
      </w:rPr>
      <w:t xml:space="preserve"> </w:t>
    </w:r>
    <w:r w:rsidR="002A2A41">
      <w:rPr>
        <w:rFonts w:ascii="Adobe Arabic" w:hAnsi="Adobe Arabic" w:cs="Adobe Arabic" w:hint="cs"/>
        <w:b/>
        <w:bCs/>
        <w:sz w:val="24"/>
        <w:szCs w:val="24"/>
        <w:rtl/>
      </w:rPr>
      <w:t>0</w:t>
    </w:r>
    <w:r w:rsidR="00A71D28">
      <w:rPr>
        <w:rFonts w:ascii="Adobe Arabic" w:hAnsi="Adobe Arabic" w:cs="Adobe Arabic" w:hint="cs"/>
        <w:b/>
        <w:bCs/>
        <w:sz w:val="24"/>
        <w:szCs w:val="24"/>
        <w:rtl/>
      </w:rPr>
      <w:t>7</w:t>
    </w:r>
    <w:r w:rsidR="00D519B5">
      <w:rPr>
        <w:rFonts w:ascii="Adobe Arabic" w:hAnsi="Adobe Arabic" w:cs="Adobe Arabic" w:hint="cs"/>
        <w:b/>
        <w:bCs/>
        <w:sz w:val="24"/>
        <w:szCs w:val="24"/>
        <w:rtl/>
      </w:rPr>
      <w:t>/</w:t>
    </w:r>
    <w:r w:rsidR="002A2A41">
      <w:rPr>
        <w:rFonts w:ascii="Adobe Arabic" w:hAnsi="Adobe Arabic" w:cs="Adobe Arabic" w:hint="cs"/>
        <w:b/>
        <w:bCs/>
        <w:sz w:val="24"/>
        <w:szCs w:val="24"/>
        <w:rtl/>
      </w:rPr>
      <w:t>10</w:t>
    </w:r>
    <w:r w:rsidR="00D519B5">
      <w:rPr>
        <w:rFonts w:ascii="Adobe Arabic" w:hAnsi="Adobe Arabic" w:cs="Adobe Arabic" w:hint="cs"/>
        <w:b/>
        <w:bCs/>
        <w:sz w:val="24"/>
        <w:szCs w:val="24"/>
        <w:rtl/>
      </w:rPr>
      <w:t>/1394</w:t>
    </w:r>
  </w:p>
  <w:p w:rsidR="00873379" w:rsidRDefault="0059495D" w:rsidP="00A71D28">
    <w:pPr>
      <w:pStyle w:val="Header"/>
      <w:ind w:firstLine="0"/>
      <w:rPr>
        <w:rFonts w:eastAsiaTheme="minorHAnsi"/>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sidR="00371FE4">
      <w:rPr>
        <w:rFonts w:ascii="Adobe Arabic" w:hAnsi="Adobe Arabic" w:cs="Adobe Arabic"/>
        <w:b/>
        <w:bCs/>
        <w:sz w:val="24"/>
        <w:szCs w:val="24"/>
        <w:rtl/>
      </w:rPr>
      <w:t xml:space="preserve"> </w:t>
    </w:r>
    <w:r w:rsidR="00D519B5">
      <w:rPr>
        <w:rFonts w:ascii="Adobe Arabic" w:hAnsi="Adobe Arabic" w:cs="Adobe Arabic" w:hint="cs"/>
        <w:b/>
        <w:bCs/>
        <w:sz w:val="24"/>
        <w:szCs w:val="24"/>
        <w:rtl/>
      </w:rPr>
      <w:t>علت و حکمت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sidR="00D519B5">
      <w:rPr>
        <w:rFonts w:ascii="Adobe Arabic" w:hAnsi="Adobe Arabic" w:cs="Adobe Arabic" w:hint="cs"/>
        <w:b/>
        <w:bCs/>
        <w:sz w:val="24"/>
        <w:szCs w:val="24"/>
        <w:rtl/>
      </w:rPr>
      <w:t xml:space="preserve"> 13</w:t>
    </w:r>
    <w:r w:rsidR="00A71D28">
      <w:rPr>
        <w:rFonts w:ascii="Adobe Arabic" w:hAnsi="Adobe Arabic" w:cs="Adobe Arabic" w:hint="cs"/>
        <w:b/>
        <w:bCs/>
        <w:sz w:val="24"/>
        <w:szCs w:val="24"/>
        <w:rtl/>
      </w:rPr>
      <w:t>4</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337D22E4" wp14:editId="62B04C6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D0E206"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0E"/>
    <w:rsid w:val="00000AC1"/>
    <w:rsid w:val="00004DD9"/>
    <w:rsid w:val="000145D1"/>
    <w:rsid w:val="000228A2"/>
    <w:rsid w:val="000324F1"/>
    <w:rsid w:val="00041FE0"/>
    <w:rsid w:val="00042888"/>
    <w:rsid w:val="00052BA3"/>
    <w:rsid w:val="0006363E"/>
    <w:rsid w:val="00071A80"/>
    <w:rsid w:val="00076BD3"/>
    <w:rsid w:val="00080DFF"/>
    <w:rsid w:val="00085ED5"/>
    <w:rsid w:val="000A1A51"/>
    <w:rsid w:val="000A6E2F"/>
    <w:rsid w:val="000B29EB"/>
    <w:rsid w:val="000B49FA"/>
    <w:rsid w:val="000B6128"/>
    <w:rsid w:val="000D0CB0"/>
    <w:rsid w:val="000D2D0D"/>
    <w:rsid w:val="000D4903"/>
    <w:rsid w:val="000D5800"/>
    <w:rsid w:val="000E163C"/>
    <w:rsid w:val="000E3B6E"/>
    <w:rsid w:val="000E77E7"/>
    <w:rsid w:val="000F1897"/>
    <w:rsid w:val="000F7E72"/>
    <w:rsid w:val="00101E2D"/>
    <w:rsid w:val="00102405"/>
    <w:rsid w:val="00102480"/>
    <w:rsid w:val="00102CEB"/>
    <w:rsid w:val="00113170"/>
    <w:rsid w:val="00113AB0"/>
    <w:rsid w:val="00114D42"/>
    <w:rsid w:val="00117955"/>
    <w:rsid w:val="00123392"/>
    <w:rsid w:val="00133E1D"/>
    <w:rsid w:val="0013617D"/>
    <w:rsid w:val="00136442"/>
    <w:rsid w:val="001368D2"/>
    <w:rsid w:val="0014763D"/>
    <w:rsid w:val="00150D4B"/>
    <w:rsid w:val="00152670"/>
    <w:rsid w:val="00154B4B"/>
    <w:rsid w:val="00166DD8"/>
    <w:rsid w:val="001712D6"/>
    <w:rsid w:val="001757C8"/>
    <w:rsid w:val="0017617A"/>
    <w:rsid w:val="00177934"/>
    <w:rsid w:val="00180159"/>
    <w:rsid w:val="00192A6A"/>
    <w:rsid w:val="00197CDD"/>
    <w:rsid w:val="001A4783"/>
    <w:rsid w:val="001B7832"/>
    <w:rsid w:val="001C367D"/>
    <w:rsid w:val="001C3CCA"/>
    <w:rsid w:val="001D1E66"/>
    <w:rsid w:val="001D24F8"/>
    <w:rsid w:val="001D51AA"/>
    <w:rsid w:val="001D542D"/>
    <w:rsid w:val="001D6605"/>
    <w:rsid w:val="001E306E"/>
    <w:rsid w:val="001E3FB0"/>
    <w:rsid w:val="001E4FFF"/>
    <w:rsid w:val="001E6C9A"/>
    <w:rsid w:val="001F2E3E"/>
    <w:rsid w:val="002070F6"/>
    <w:rsid w:val="00216DA9"/>
    <w:rsid w:val="00224C0A"/>
    <w:rsid w:val="00224D01"/>
    <w:rsid w:val="00233777"/>
    <w:rsid w:val="002376A5"/>
    <w:rsid w:val="002417C9"/>
    <w:rsid w:val="002529C5"/>
    <w:rsid w:val="0025639D"/>
    <w:rsid w:val="002664A4"/>
    <w:rsid w:val="00270294"/>
    <w:rsid w:val="00272AA6"/>
    <w:rsid w:val="002777E6"/>
    <w:rsid w:val="002778A4"/>
    <w:rsid w:val="0028480E"/>
    <w:rsid w:val="002914BD"/>
    <w:rsid w:val="00297263"/>
    <w:rsid w:val="00297CF8"/>
    <w:rsid w:val="002A2A41"/>
    <w:rsid w:val="002B7AD5"/>
    <w:rsid w:val="002C5210"/>
    <w:rsid w:val="002C56FD"/>
    <w:rsid w:val="002D49E4"/>
    <w:rsid w:val="002D4DCA"/>
    <w:rsid w:val="002E450B"/>
    <w:rsid w:val="002E73F9"/>
    <w:rsid w:val="002F05B9"/>
    <w:rsid w:val="00315129"/>
    <w:rsid w:val="0033789C"/>
    <w:rsid w:val="00340BA3"/>
    <w:rsid w:val="003518FB"/>
    <w:rsid w:val="00366400"/>
    <w:rsid w:val="00371FE4"/>
    <w:rsid w:val="003963D7"/>
    <w:rsid w:val="00396F28"/>
    <w:rsid w:val="0039723D"/>
    <w:rsid w:val="003A1A05"/>
    <w:rsid w:val="003A2654"/>
    <w:rsid w:val="003B30D3"/>
    <w:rsid w:val="003C06BF"/>
    <w:rsid w:val="003C6AD9"/>
    <w:rsid w:val="003C7899"/>
    <w:rsid w:val="003D2F0A"/>
    <w:rsid w:val="003D563F"/>
    <w:rsid w:val="003E1E58"/>
    <w:rsid w:val="003E2BAB"/>
    <w:rsid w:val="00400332"/>
    <w:rsid w:val="004047A0"/>
    <w:rsid w:val="00405199"/>
    <w:rsid w:val="004068D1"/>
    <w:rsid w:val="00410699"/>
    <w:rsid w:val="00411FCB"/>
    <w:rsid w:val="00415360"/>
    <w:rsid w:val="0044591E"/>
    <w:rsid w:val="004476F0"/>
    <w:rsid w:val="00455B91"/>
    <w:rsid w:val="00462ACD"/>
    <w:rsid w:val="004651D2"/>
    <w:rsid w:val="00465D26"/>
    <w:rsid w:val="004679F8"/>
    <w:rsid w:val="004B337F"/>
    <w:rsid w:val="004D3D59"/>
    <w:rsid w:val="004E0E43"/>
    <w:rsid w:val="004F3596"/>
    <w:rsid w:val="00530FD7"/>
    <w:rsid w:val="00540E34"/>
    <w:rsid w:val="00543E91"/>
    <w:rsid w:val="005545A5"/>
    <w:rsid w:val="005664AA"/>
    <w:rsid w:val="00572E2D"/>
    <w:rsid w:val="00581AA7"/>
    <w:rsid w:val="00592103"/>
    <w:rsid w:val="005941DD"/>
    <w:rsid w:val="00594256"/>
    <w:rsid w:val="0059495D"/>
    <w:rsid w:val="005A545E"/>
    <w:rsid w:val="005A5862"/>
    <w:rsid w:val="005B0852"/>
    <w:rsid w:val="005B2776"/>
    <w:rsid w:val="005B55BA"/>
    <w:rsid w:val="005C06AE"/>
    <w:rsid w:val="005C30A0"/>
    <w:rsid w:val="005C31F0"/>
    <w:rsid w:val="00610C18"/>
    <w:rsid w:val="00612385"/>
    <w:rsid w:val="0061376C"/>
    <w:rsid w:val="006309A7"/>
    <w:rsid w:val="00636EFA"/>
    <w:rsid w:val="0066229C"/>
    <w:rsid w:val="0067366B"/>
    <w:rsid w:val="0069696C"/>
    <w:rsid w:val="00696C84"/>
    <w:rsid w:val="006972CD"/>
    <w:rsid w:val="006A085A"/>
    <w:rsid w:val="006A0B55"/>
    <w:rsid w:val="006A2C45"/>
    <w:rsid w:val="006B1044"/>
    <w:rsid w:val="006C46B5"/>
    <w:rsid w:val="006D3A87"/>
    <w:rsid w:val="006F01B4"/>
    <w:rsid w:val="007323DD"/>
    <w:rsid w:val="0073240C"/>
    <w:rsid w:val="00734D59"/>
    <w:rsid w:val="0073609B"/>
    <w:rsid w:val="00742D9D"/>
    <w:rsid w:val="0074450B"/>
    <w:rsid w:val="0075033E"/>
    <w:rsid w:val="00752745"/>
    <w:rsid w:val="0075336C"/>
    <w:rsid w:val="0076665E"/>
    <w:rsid w:val="00772185"/>
    <w:rsid w:val="007749BC"/>
    <w:rsid w:val="00780C88"/>
    <w:rsid w:val="00780E25"/>
    <w:rsid w:val="007818F0"/>
    <w:rsid w:val="00783462"/>
    <w:rsid w:val="00787B13"/>
    <w:rsid w:val="00792FAC"/>
    <w:rsid w:val="00795781"/>
    <w:rsid w:val="007A5D2F"/>
    <w:rsid w:val="007B0062"/>
    <w:rsid w:val="007B19A3"/>
    <w:rsid w:val="007B6FEB"/>
    <w:rsid w:val="007C1EF7"/>
    <w:rsid w:val="007C449E"/>
    <w:rsid w:val="007C710E"/>
    <w:rsid w:val="007D0B88"/>
    <w:rsid w:val="007D1549"/>
    <w:rsid w:val="007E03E9"/>
    <w:rsid w:val="007E04EE"/>
    <w:rsid w:val="007E7FA7"/>
    <w:rsid w:val="007F0721"/>
    <w:rsid w:val="007F26A3"/>
    <w:rsid w:val="007F4A90"/>
    <w:rsid w:val="00803501"/>
    <w:rsid w:val="0080749F"/>
    <w:rsid w:val="0080799B"/>
    <w:rsid w:val="00807BE3"/>
    <w:rsid w:val="00811F02"/>
    <w:rsid w:val="00832035"/>
    <w:rsid w:val="00834C4A"/>
    <w:rsid w:val="008407A4"/>
    <w:rsid w:val="00844860"/>
    <w:rsid w:val="00845CC4"/>
    <w:rsid w:val="008644F4"/>
    <w:rsid w:val="00873379"/>
    <w:rsid w:val="008748B8"/>
    <w:rsid w:val="00883733"/>
    <w:rsid w:val="00884C08"/>
    <w:rsid w:val="008965D2"/>
    <w:rsid w:val="008A236D"/>
    <w:rsid w:val="008B565A"/>
    <w:rsid w:val="008B6DFB"/>
    <w:rsid w:val="008C3414"/>
    <w:rsid w:val="008D030F"/>
    <w:rsid w:val="008D36D5"/>
    <w:rsid w:val="008E3903"/>
    <w:rsid w:val="008F63E3"/>
    <w:rsid w:val="00913AF3"/>
    <w:rsid w:val="00913C3B"/>
    <w:rsid w:val="00915509"/>
    <w:rsid w:val="009255CF"/>
    <w:rsid w:val="00927388"/>
    <w:rsid w:val="009274FE"/>
    <w:rsid w:val="009369E6"/>
    <w:rsid w:val="009401AC"/>
    <w:rsid w:val="009475B7"/>
    <w:rsid w:val="0095758E"/>
    <w:rsid w:val="009613AC"/>
    <w:rsid w:val="009671D0"/>
    <w:rsid w:val="00980643"/>
    <w:rsid w:val="009837A2"/>
    <w:rsid w:val="009959A2"/>
    <w:rsid w:val="009A42EF"/>
    <w:rsid w:val="009B25CA"/>
    <w:rsid w:val="009B46BC"/>
    <w:rsid w:val="009B61C3"/>
    <w:rsid w:val="009C0A2F"/>
    <w:rsid w:val="009C7B4F"/>
    <w:rsid w:val="009D3D85"/>
    <w:rsid w:val="009F4EB3"/>
    <w:rsid w:val="00A01877"/>
    <w:rsid w:val="00A04906"/>
    <w:rsid w:val="00A06D48"/>
    <w:rsid w:val="00A202C2"/>
    <w:rsid w:val="00A21834"/>
    <w:rsid w:val="00A31C17"/>
    <w:rsid w:val="00A31FDE"/>
    <w:rsid w:val="00A34CCD"/>
    <w:rsid w:val="00A35AC2"/>
    <w:rsid w:val="00A37C77"/>
    <w:rsid w:val="00A5418D"/>
    <w:rsid w:val="00A54E03"/>
    <w:rsid w:val="00A569D7"/>
    <w:rsid w:val="00A716B5"/>
    <w:rsid w:val="00A71D28"/>
    <w:rsid w:val="00A725C2"/>
    <w:rsid w:val="00A769EE"/>
    <w:rsid w:val="00A810A5"/>
    <w:rsid w:val="00A831C7"/>
    <w:rsid w:val="00A9616A"/>
    <w:rsid w:val="00A96F68"/>
    <w:rsid w:val="00AA09D7"/>
    <w:rsid w:val="00AA2342"/>
    <w:rsid w:val="00AB679F"/>
    <w:rsid w:val="00AD0304"/>
    <w:rsid w:val="00AD27BE"/>
    <w:rsid w:val="00AF0F1A"/>
    <w:rsid w:val="00B15027"/>
    <w:rsid w:val="00B21CF4"/>
    <w:rsid w:val="00B24300"/>
    <w:rsid w:val="00B355CA"/>
    <w:rsid w:val="00B63F15"/>
    <w:rsid w:val="00B77670"/>
    <w:rsid w:val="00B827FD"/>
    <w:rsid w:val="00B87449"/>
    <w:rsid w:val="00B9119B"/>
    <w:rsid w:val="00BA51A8"/>
    <w:rsid w:val="00BB5F7E"/>
    <w:rsid w:val="00BC26F6"/>
    <w:rsid w:val="00BC4833"/>
    <w:rsid w:val="00BD3122"/>
    <w:rsid w:val="00BD40DA"/>
    <w:rsid w:val="00BD46D7"/>
    <w:rsid w:val="00BF3D67"/>
    <w:rsid w:val="00C00385"/>
    <w:rsid w:val="00C160AF"/>
    <w:rsid w:val="00C1654B"/>
    <w:rsid w:val="00C22299"/>
    <w:rsid w:val="00C2269D"/>
    <w:rsid w:val="00C25507"/>
    <w:rsid w:val="00C25609"/>
    <w:rsid w:val="00C262D7"/>
    <w:rsid w:val="00C26607"/>
    <w:rsid w:val="00C45D49"/>
    <w:rsid w:val="00C60D75"/>
    <w:rsid w:val="00C64889"/>
    <w:rsid w:val="00C64CEA"/>
    <w:rsid w:val="00C71B88"/>
    <w:rsid w:val="00C73012"/>
    <w:rsid w:val="00C763DD"/>
    <w:rsid w:val="00C84FC0"/>
    <w:rsid w:val="00C9244A"/>
    <w:rsid w:val="00CA2E09"/>
    <w:rsid w:val="00CB0E5D"/>
    <w:rsid w:val="00CB188E"/>
    <w:rsid w:val="00CB5DA3"/>
    <w:rsid w:val="00CC3976"/>
    <w:rsid w:val="00CC5625"/>
    <w:rsid w:val="00CE09B7"/>
    <w:rsid w:val="00CE31E6"/>
    <w:rsid w:val="00CE3B74"/>
    <w:rsid w:val="00CF42E2"/>
    <w:rsid w:val="00CF7916"/>
    <w:rsid w:val="00D158F3"/>
    <w:rsid w:val="00D3665C"/>
    <w:rsid w:val="00D508CC"/>
    <w:rsid w:val="00D50F4B"/>
    <w:rsid w:val="00D519B5"/>
    <w:rsid w:val="00D60547"/>
    <w:rsid w:val="00D66444"/>
    <w:rsid w:val="00D76353"/>
    <w:rsid w:val="00D847DA"/>
    <w:rsid w:val="00DA2163"/>
    <w:rsid w:val="00DB28BB"/>
    <w:rsid w:val="00DC2231"/>
    <w:rsid w:val="00DC603F"/>
    <w:rsid w:val="00DC70F5"/>
    <w:rsid w:val="00DD3C0D"/>
    <w:rsid w:val="00DD4864"/>
    <w:rsid w:val="00DD68CB"/>
    <w:rsid w:val="00DD71A2"/>
    <w:rsid w:val="00DE1DC4"/>
    <w:rsid w:val="00E0639C"/>
    <w:rsid w:val="00E067E6"/>
    <w:rsid w:val="00E12531"/>
    <w:rsid w:val="00E132BF"/>
    <w:rsid w:val="00E143B0"/>
    <w:rsid w:val="00E21DDD"/>
    <w:rsid w:val="00E33253"/>
    <w:rsid w:val="00E55891"/>
    <w:rsid w:val="00E6283A"/>
    <w:rsid w:val="00E732A3"/>
    <w:rsid w:val="00E75BE4"/>
    <w:rsid w:val="00E83A85"/>
    <w:rsid w:val="00E90FC4"/>
    <w:rsid w:val="00EA01EC"/>
    <w:rsid w:val="00EA15B0"/>
    <w:rsid w:val="00EA5D97"/>
    <w:rsid w:val="00EA7353"/>
    <w:rsid w:val="00EB08A3"/>
    <w:rsid w:val="00EB7F36"/>
    <w:rsid w:val="00EC4393"/>
    <w:rsid w:val="00EE0593"/>
    <w:rsid w:val="00EE1C07"/>
    <w:rsid w:val="00EE2C91"/>
    <w:rsid w:val="00EE3979"/>
    <w:rsid w:val="00EF138C"/>
    <w:rsid w:val="00F034CE"/>
    <w:rsid w:val="00F05622"/>
    <w:rsid w:val="00F10A0F"/>
    <w:rsid w:val="00F40284"/>
    <w:rsid w:val="00F67976"/>
    <w:rsid w:val="00F70BE1"/>
    <w:rsid w:val="00F719E6"/>
    <w:rsid w:val="00F85929"/>
    <w:rsid w:val="00F97765"/>
    <w:rsid w:val="00FA209F"/>
    <w:rsid w:val="00FB0049"/>
    <w:rsid w:val="00FC0862"/>
    <w:rsid w:val="00FC70FB"/>
    <w:rsid w:val="00FD143D"/>
    <w:rsid w:val="00FE74E8"/>
    <w:rsid w:val="00FF2350"/>
    <w:rsid w:val="00FF28E6"/>
    <w:rsid w:val="00FF4C74"/>
    <w:rsid w:val="00FF6B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972CD"/>
    <w:pPr>
      <w:numPr>
        <w:ilvl w:val="1"/>
      </w:numPr>
      <w:spacing w:before="100" w:beforeAutospacing="1" w:after="100" w:afterAutospacing="1" w:line="360" w:lineRule="auto"/>
      <w:ind w:firstLine="284"/>
      <w:jc w:val="center"/>
    </w:pPr>
    <w:rPr>
      <w:color w:val="000000" w:themeColor="text1"/>
      <w:spacing w:val="15"/>
      <w:sz w:val="22"/>
      <w:szCs w:val="22"/>
    </w:rPr>
  </w:style>
  <w:style w:type="character" w:customStyle="1" w:styleId="SubtitleChar">
    <w:name w:val="Subtitle Char"/>
    <w:aliases w:val="پاورقي Char"/>
    <w:link w:val="Subtitle"/>
    <w:uiPriority w:val="11"/>
    <w:rsid w:val="006972CD"/>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B30D3"/>
    <w:rPr>
      <w:vertAlign w:val="superscript"/>
    </w:rPr>
  </w:style>
  <w:style w:type="character" w:styleId="Hyperlink">
    <w:name w:val="Hyperlink"/>
    <w:basedOn w:val="DefaultParagraphFont"/>
    <w:uiPriority w:val="99"/>
    <w:unhideWhenUsed/>
    <w:rsid w:val="00697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972CD"/>
    <w:pPr>
      <w:numPr>
        <w:ilvl w:val="1"/>
      </w:numPr>
      <w:spacing w:before="100" w:beforeAutospacing="1" w:after="100" w:afterAutospacing="1" w:line="360" w:lineRule="auto"/>
      <w:ind w:firstLine="284"/>
      <w:jc w:val="center"/>
    </w:pPr>
    <w:rPr>
      <w:color w:val="000000" w:themeColor="text1"/>
      <w:spacing w:val="15"/>
      <w:sz w:val="22"/>
      <w:szCs w:val="22"/>
    </w:rPr>
  </w:style>
  <w:style w:type="character" w:customStyle="1" w:styleId="SubtitleChar">
    <w:name w:val="Subtitle Char"/>
    <w:aliases w:val="پاورقي Char"/>
    <w:link w:val="Subtitle"/>
    <w:uiPriority w:val="11"/>
    <w:rsid w:val="006972CD"/>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B30D3"/>
    <w:rPr>
      <w:vertAlign w:val="superscript"/>
    </w:rPr>
  </w:style>
  <w:style w:type="character" w:styleId="Hyperlink">
    <w:name w:val="Hyperlink"/>
    <w:basedOn w:val="DefaultParagraphFont"/>
    <w:uiPriority w:val="99"/>
    <w:unhideWhenUsed/>
    <w:rsid w:val="00697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582;&#1575;&#1585;&#1580;%20%20&#1575;&#1589;&#1608;&#1604;%20&#1601;&#1602;&#16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6254-D83A-4A78-95D5-4E995B07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اصول فقه </Template>
  <TotalTime>931</TotalTime>
  <Pages>5</Pages>
  <Words>1501</Words>
  <Characters>8560</Characters>
  <Application>Microsoft Office Word</Application>
  <DocSecurity>0</DocSecurity>
  <Lines>71</Lines>
  <Paragraphs>20</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14</vt:i4>
      </vt:variant>
    </vt:vector>
  </HeadingPairs>
  <TitlesOfParts>
    <vt:vector size="16" baseType="lpstr">
      <vt:lpstr/>
      <vt:lpstr/>
      <vt:lpstr>    اشاره </vt:lpstr>
      <vt:lpstr>        مبحث اول: اقسام تعلیل</vt:lpstr>
      <vt:lpstr>        مبحث دوم: تعمیم و تخصیص در صور هفت گانه</vt:lpstr>
      <vt:lpstr>        مبحث سوم: اثبات صورت اول</vt:lpstr>
      <vt:lpstr>    مبحث چهارم: بررسی تعمیم و تخصیص در حکمت</vt:lpstr>
      <vt:lpstr>        عدم وجود دلیل محکم بر نظر متأخرین</vt:lpstr>
      <vt:lpstr>        بیان احتمال جدید در مسئله</vt:lpstr>
      <vt:lpstr>        دلیل مسئله</vt:lpstr>
      <vt:lpstr>        تقابل اصالت الموضوعیت با چند اصل عقلائی دیگر</vt:lpstr>
      <vt:lpstr>        رفع تعارض دو اصل</vt:lpstr>
      <vt:lpstr>        وجوه جمع بین متعارضان</vt:lpstr>
      <vt:lpstr>        نتیجه وجه جمع دوم</vt:lpstr>
      <vt:lpstr>        تطبیق راه حل دوم در مثال قرآنی</vt:lpstr>
      <vt:lpstr>        جمع بندی </vt:lpstr>
    </vt:vector>
  </TitlesOfParts>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اکبریان</cp:lastModifiedBy>
  <cp:revision>30</cp:revision>
  <dcterms:created xsi:type="dcterms:W3CDTF">2015-12-21T08:42:00Z</dcterms:created>
  <dcterms:modified xsi:type="dcterms:W3CDTF">2015-12-28T09:41:00Z</dcterms:modified>
</cp:coreProperties>
</file>