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cs="IRBadr"/>
          <w:b w:val="0"/>
          <w:bCs w:val="0"/>
          <w:color w:val="auto"/>
          <w:sz w:val="28"/>
          <w:rtl/>
          <w:cs/>
          <w:lang w:val="fa-IR"/>
        </w:rPr>
        <w:id w:val="-1710021335"/>
        <w:docPartObj>
          <w:docPartGallery w:val="Table of Contents"/>
          <w:docPartUnique/>
        </w:docPartObj>
      </w:sdtPr>
      <w:sdtEndPr>
        <w:rPr>
          <w:cs w:val="0"/>
        </w:rPr>
      </w:sdtEndPr>
      <w:sdtContent>
        <w:bookmarkEnd w:id="0" w:displacedByCustomXml="prev"/>
        <w:p w:rsidR="00FA5525" w:rsidRPr="00004107" w:rsidRDefault="00FA5525" w:rsidP="00004107">
          <w:pPr>
            <w:pStyle w:val="TOCHeading"/>
            <w:rPr>
              <w:rFonts w:cs="IRBadr"/>
              <w:b w:val="0"/>
              <w:bCs w:val="0"/>
              <w:color w:val="auto"/>
              <w:sz w:val="28"/>
              <w:rtl/>
              <w:cs/>
              <w:lang w:val="fa-IR"/>
            </w:rPr>
          </w:pPr>
          <w:r>
            <w:rPr>
              <w:rtl/>
              <w:cs/>
              <w:lang w:val="fa-IR"/>
            </w:rPr>
            <w:t>فهرست مطالب</w:t>
          </w:r>
        </w:p>
        <w:p w:rsidR="00FA5525" w:rsidRDefault="00FA5525" w:rsidP="00FA552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9890737" w:history="1">
            <w:r w:rsidRPr="00F879B3">
              <w:rPr>
                <w:rStyle w:val="Hyperlink"/>
                <w:rFonts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_Toc439890737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5525" w:rsidRDefault="002E5C80" w:rsidP="00FA552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39890738" w:history="1">
            <w:r w:rsidR="00FA5525" w:rsidRPr="00F879B3">
              <w:rPr>
                <w:rStyle w:val="Hyperlink"/>
                <w:rFonts w:hint="eastAsia"/>
                <w:noProof/>
                <w:rtl/>
              </w:rPr>
              <w:t>انواع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علل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مذکور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در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روا</w:t>
            </w:r>
            <w:r w:rsidR="00FA5525" w:rsidRPr="00F879B3">
              <w:rPr>
                <w:rStyle w:val="Hyperlink"/>
                <w:rFonts w:hint="cs"/>
                <w:noProof/>
                <w:rtl/>
              </w:rPr>
              <w:t>ی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ات</w:t>
            </w:r>
            <w:r w:rsidR="00FA5525">
              <w:rPr>
                <w:noProof/>
                <w:webHidden/>
              </w:rPr>
              <w:tab/>
            </w:r>
            <w:r w:rsidR="00FA5525">
              <w:rPr>
                <w:noProof/>
                <w:webHidden/>
              </w:rPr>
              <w:fldChar w:fldCharType="begin"/>
            </w:r>
            <w:r w:rsidR="00FA5525">
              <w:rPr>
                <w:noProof/>
                <w:webHidden/>
              </w:rPr>
              <w:instrText xml:space="preserve"> PAGEREF _Toc439890738 \h </w:instrText>
            </w:r>
            <w:r w:rsidR="00FA5525">
              <w:rPr>
                <w:noProof/>
                <w:webHidden/>
              </w:rPr>
            </w:r>
            <w:r w:rsidR="00FA5525">
              <w:rPr>
                <w:noProof/>
                <w:webHidden/>
              </w:rPr>
              <w:fldChar w:fldCharType="separate"/>
            </w:r>
            <w:r w:rsidR="00FA5525">
              <w:rPr>
                <w:noProof/>
                <w:webHidden/>
              </w:rPr>
              <w:t>2</w:t>
            </w:r>
            <w:r w:rsidR="00FA5525">
              <w:rPr>
                <w:noProof/>
                <w:webHidden/>
              </w:rPr>
              <w:fldChar w:fldCharType="end"/>
            </w:r>
          </w:hyperlink>
        </w:p>
        <w:p w:rsidR="00FA5525" w:rsidRDefault="002E5C80" w:rsidP="00FA552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890739" w:history="1">
            <w:r w:rsidR="00FA5525" w:rsidRPr="00F879B3">
              <w:rPr>
                <w:rStyle w:val="Hyperlink"/>
                <w:rFonts w:hint="eastAsia"/>
                <w:noProof/>
                <w:rtl/>
              </w:rPr>
              <w:t>توض</w:t>
            </w:r>
            <w:r w:rsidR="00FA5525" w:rsidRPr="00F879B3">
              <w:rPr>
                <w:rStyle w:val="Hyperlink"/>
                <w:rFonts w:hint="cs"/>
                <w:noProof/>
                <w:rtl/>
              </w:rPr>
              <w:t>ی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ح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نوع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سوم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از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علل</w:t>
            </w:r>
            <w:r w:rsidR="00FA5525">
              <w:rPr>
                <w:noProof/>
                <w:webHidden/>
              </w:rPr>
              <w:tab/>
            </w:r>
            <w:r w:rsidR="00FA5525">
              <w:rPr>
                <w:noProof/>
                <w:webHidden/>
              </w:rPr>
              <w:fldChar w:fldCharType="begin"/>
            </w:r>
            <w:r w:rsidR="00FA5525">
              <w:rPr>
                <w:noProof/>
                <w:webHidden/>
              </w:rPr>
              <w:instrText xml:space="preserve"> PAGEREF _Toc439890739 \h </w:instrText>
            </w:r>
            <w:r w:rsidR="00FA5525">
              <w:rPr>
                <w:noProof/>
                <w:webHidden/>
              </w:rPr>
            </w:r>
            <w:r w:rsidR="00FA5525">
              <w:rPr>
                <w:noProof/>
                <w:webHidden/>
              </w:rPr>
              <w:fldChar w:fldCharType="separate"/>
            </w:r>
            <w:r w:rsidR="00FA5525">
              <w:rPr>
                <w:noProof/>
                <w:webHidden/>
              </w:rPr>
              <w:t>2</w:t>
            </w:r>
            <w:r w:rsidR="00FA5525">
              <w:rPr>
                <w:noProof/>
                <w:webHidden/>
              </w:rPr>
              <w:fldChar w:fldCharType="end"/>
            </w:r>
          </w:hyperlink>
        </w:p>
        <w:p w:rsidR="00FA5525" w:rsidRDefault="002E5C80" w:rsidP="00FA552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890740" w:history="1">
            <w:r w:rsidR="00FA5525" w:rsidRPr="00F879B3">
              <w:rPr>
                <w:rStyle w:val="Hyperlink"/>
                <w:rFonts w:hint="eastAsia"/>
                <w:noProof/>
                <w:rtl/>
              </w:rPr>
              <w:t>ب</w:t>
            </w:r>
            <w:r w:rsidR="00FA5525" w:rsidRPr="00F879B3">
              <w:rPr>
                <w:rStyle w:val="Hyperlink"/>
                <w:rFonts w:hint="cs"/>
                <w:noProof/>
                <w:rtl/>
              </w:rPr>
              <w:t>ی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ان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قانون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کل</w:t>
            </w:r>
            <w:r w:rsidR="00FA5525" w:rsidRPr="00F879B3">
              <w:rPr>
                <w:rStyle w:val="Hyperlink"/>
                <w:rFonts w:hint="cs"/>
                <w:noProof/>
                <w:rtl/>
              </w:rPr>
              <w:t>ی</w:t>
            </w:r>
            <w:r w:rsidR="00FA5525">
              <w:rPr>
                <w:noProof/>
                <w:webHidden/>
              </w:rPr>
              <w:tab/>
            </w:r>
            <w:r w:rsidR="00FA5525">
              <w:rPr>
                <w:noProof/>
                <w:webHidden/>
              </w:rPr>
              <w:fldChar w:fldCharType="begin"/>
            </w:r>
            <w:r w:rsidR="00FA5525">
              <w:rPr>
                <w:noProof/>
                <w:webHidden/>
              </w:rPr>
              <w:instrText xml:space="preserve"> PAGEREF _Toc439890740 \h </w:instrText>
            </w:r>
            <w:r w:rsidR="00FA5525">
              <w:rPr>
                <w:noProof/>
                <w:webHidden/>
              </w:rPr>
            </w:r>
            <w:r w:rsidR="00FA5525">
              <w:rPr>
                <w:noProof/>
                <w:webHidden/>
              </w:rPr>
              <w:fldChar w:fldCharType="separate"/>
            </w:r>
            <w:r w:rsidR="00FA5525">
              <w:rPr>
                <w:noProof/>
                <w:webHidden/>
              </w:rPr>
              <w:t>2</w:t>
            </w:r>
            <w:r w:rsidR="00FA5525">
              <w:rPr>
                <w:noProof/>
                <w:webHidden/>
              </w:rPr>
              <w:fldChar w:fldCharType="end"/>
            </w:r>
          </w:hyperlink>
        </w:p>
        <w:p w:rsidR="00FA5525" w:rsidRDefault="002E5C80" w:rsidP="00FA552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890741" w:history="1">
            <w:r w:rsidR="00FA5525" w:rsidRPr="00F879B3">
              <w:rPr>
                <w:rStyle w:val="Hyperlink"/>
                <w:rFonts w:hint="eastAsia"/>
                <w:noProof/>
                <w:rtl/>
              </w:rPr>
              <w:t>محدوده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قطع</w:t>
            </w:r>
            <w:r w:rsidR="00FA5525" w:rsidRPr="00F879B3">
              <w:rPr>
                <w:rStyle w:val="Hyperlink"/>
                <w:rFonts w:hint="cs"/>
                <w:noProof/>
                <w:rtl/>
              </w:rPr>
              <w:t>ی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قانون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کل</w:t>
            </w:r>
            <w:r w:rsidR="00FA5525" w:rsidRPr="00F879B3">
              <w:rPr>
                <w:rStyle w:val="Hyperlink"/>
                <w:rFonts w:hint="cs"/>
                <w:noProof/>
                <w:rtl/>
              </w:rPr>
              <w:t>ی</w:t>
            </w:r>
            <w:r w:rsidR="00FA5525">
              <w:rPr>
                <w:noProof/>
                <w:webHidden/>
              </w:rPr>
              <w:tab/>
            </w:r>
            <w:r w:rsidR="00FA5525">
              <w:rPr>
                <w:noProof/>
                <w:webHidden/>
              </w:rPr>
              <w:fldChar w:fldCharType="begin"/>
            </w:r>
            <w:r w:rsidR="00FA5525">
              <w:rPr>
                <w:noProof/>
                <w:webHidden/>
              </w:rPr>
              <w:instrText xml:space="preserve"> PAGEREF _Toc439890741 \h </w:instrText>
            </w:r>
            <w:r w:rsidR="00FA5525">
              <w:rPr>
                <w:noProof/>
                <w:webHidden/>
              </w:rPr>
            </w:r>
            <w:r w:rsidR="00FA5525">
              <w:rPr>
                <w:noProof/>
                <w:webHidden/>
              </w:rPr>
              <w:fldChar w:fldCharType="separate"/>
            </w:r>
            <w:r w:rsidR="00FA5525">
              <w:rPr>
                <w:noProof/>
                <w:webHidden/>
              </w:rPr>
              <w:t>3</w:t>
            </w:r>
            <w:r w:rsidR="00FA5525">
              <w:rPr>
                <w:noProof/>
                <w:webHidden/>
              </w:rPr>
              <w:fldChar w:fldCharType="end"/>
            </w:r>
          </w:hyperlink>
        </w:p>
        <w:p w:rsidR="00FA5525" w:rsidRDefault="002E5C80" w:rsidP="00FA552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890742" w:history="1">
            <w:r w:rsidR="00FA5525" w:rsidRPr="00F879B3">
              <w:rPr>
                <w:rStyle w:val="Hyperlink"/>
                <w:rFonts w:hint="eastAsia"/>
                <w:noProof/>
                <w:rtl/>
              </w:rPr>
              <w:t>حاصل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بحث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مبحث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چهارم</w:t>
            </w:r>
            <w:r w:rsidR="00FA5525">
              <w:rPr>
                <w:noProof/>
                <w:webHidden/>
              </w:rPr>
              <w:tab/>
            </w:r>
            <w:r w:rsidR="00FA5525">
              <w:rPr>
                <w:noProof/>
                <w:webHidden/>
              </w:rPr>
              <w:fldChar w:fldCharType="begin"/>
            </w:r>
            <w:r w:rsidR="00FA5525">
              <w:rPr>
                <w:noProof/>
                <w:webHidden/>
              </w:rPr>
              <w:instrText xml:space="preserve"> PAGEREF _Toc439890742 \h </w:instrText>
            </w:r>
            <w:r w:rsidR="00FA5525">
              <w:rPr>
                <w:noProof/>
                <w:webHidden/>
              </w:rPr>
            </w:r>
            <w:r w:rsidR="00FA5525">
              <w:rPr>
                <w:noProof/>
                <w:webHidden/>
              </w:rPr>
              <w:fldChar w:fldCharType="separate"/>
            </w:r>
            <w:r w:rsidR="00FA5525">
              <w:rPr>
                <w:noProof/>
                <w:webHidden/>
              </w:rPr>
              <w:t>3</w:t>
            </w:r>
            <w:r w:rsidR="00FA5525">
              <w:rPr>
                <w:noProof/>
                <w:webHidden/>
              </w:rPr>
              <w:fldChar w:fldCharType="end"/>
            </w:r>
          </w:hyperlink>
        </w:p>
        <w:p w:rsidR="00FA5525" w:rsidRDefault="002E5C80" w:rsidP="00FA5525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39890743" w:history="1">
            <w:r w:rsidR="00FA5525" w:rsidRPr="00F879B3">
              <w:rPr>
                <w:rStyle w:val="Hyperlink"/>
                <w:rFonts w:hint="eastAsia"/>
                <w:noProof/>
                <w:rtl/>
              </w:rPr>
              <w:t>مبحث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پنجم</w:t>
            </w:r>
            <w:r w:rsidR="00FA5525" w:rsidRPr="00F879B3">
              <w:rPr>
                <w:rStyle w:val="Hyperlink"/>
                <w:noProof/>
                <w:rtl/>
              </w:rPr>
              <w:t xml:space="preserve">: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مفهوم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علت</w:t>
            </w:r>
            <w:r w:rsidR="00FA5525">
              <w:rPr>
                <w:noProof/>
                <w:webHidden/>
              </w:rPr>
              <w:tab/>
            </w:r>
            <w:r w:rsidR="00FA5525">
              <w:rPr>
                <w:noProof/>
                <w:webHidden/>
              </w:rPr>
              <w:fldChar w:fldCharType="begin"/>
            </w:r>
            <w:r w:rsidR="00FA5525">
              <w:rPr>
                <w:noProof/>
                <w:webHidden/>
              </w:rPr>
              <w:instrText xml:space="preserve"> PAGEREF _Toc439890743 \h </w:instrText>
            </w:r>
            <w:r w:rsidR="00FA5525">
              <w:rPr>
                <w:noProof/>
                <w:webHidden/>
              </w:rPr>
            </w:r>
            <w:r w:rsidR="00FA5525">
              <w:rPr>
                <w:noProof/>
                <w:webHidden/>
              </w:rPr>
              <w:fldChar w:fldCharType="separate"/>
            </w:r>
            <w:r w:rsidR="00FA5525">
              <w:rPr>
                <w:noProof/>
                <w:webHidden/>
              </w:rPr>
              <w:t>3</w:t>
            </w:r>
            <w:r w:rsidR="00FA5525">
              <w:rPr>
                <w:noProof/>
                <w:webHidden/>
              </w:rPr>
              <w:fldChar w:fldCharType="end"/>
            </w:r>
          </w:hyperlink>
        </w:p>
        <w:p w:rsidR="00FA5525" w:rsidRDefault="002E5C80" w:rsidP="00FA552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39890744" w:history="1">
            <w:r w:rsidR="00FA5525" w:rsidRPr="00F879B3">
              <w:rPr>
                <w:rStyle w:val="Hyperlink"/>
                <w:rFonts w:hint="eastAsia"/>
                <w:noProof/>
                <w:rtl/>
              </w:rPr>
              <w:t>مبنا</w:t>
            </w:r>
            <w:r w:rsidR="00FA5525" w:rsidRPr="00F879B3">
              <w:rPr>
                <w:rStyle w:val="Hyperlink"/>
                <w:rFonts w:hint="cs"/>
                <w:noProof/>
                <w:rtl/>
              </w:rPr>
              <w:t>ی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مفهوم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داشتن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cs"/>
                <w:noProof/>
                <w:rtl/>
              </w:rPr>
              <w:t>ی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ا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نداشتن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علت</w:t>
            </w:r>
            <w:r w:rsidR="00FA5525">
              <w:rPr>
                <w:noProof/>
                <w:webHidden/>
              </w:rPr>
              <w:tab/>
            </w:r>
            <w:r w:rsidR="00FA5525">
              <w:rPr>
                <w:noProof/>
                <w:webHidden/>
              </w:rPr>
              <w:fldChar w:fldCharType="begin"/>
            </w:r>
            <w:r w:rsidR="00FA5525">
              <w:rPr>
                <w:noProof/>
                <w:webHidden/>
              </w:rPr>
              <w:instrText xml:space="preserve"> PAGEREF _Toc439890744 \h </w:instrText>
            </w:r>
            <w:r w:rsidR="00FA5525">
              <w:rPr>
                <w:noProof/>
                <w:webHidden/>
              </w:rPr>
            </w:r>
            <w:r w:rsidR="00FA5525">
              <w:rPr>
                <w:noProof/>
                <w:webHidden/>
              </w:rPr>
              <w:fldChar w:fldCharType="separate"/>
            </w:r>
            <w:r w:rsidR="00FA5525">
              <w:rPr>
                <w:noProof/>
                <w:webHidden/>
              </w:rPr>
              <w:t>3</w:t>
            </w:r>
            <w:r w:rsidR="00FA5525">
              <w:rPr>
                <w:noProof/>
                <w:webHidden/>
              </w:rPr>
              <w:fldChar w:fldCharType="end"/>
            </w:r>
          </w:hyperlink>
        </w:p>
        <w:p w:rsidR="00FA5525" w:rsidRDefault="002E5C80" w:rsidP="00FA552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39890745" w:history="1">
            <w:r w:rsidR="00FA5525" w:rsidRPr="00F879B3">
              <w:rPr>
                <w:rStyle w:val="Hyperlink"/>
                <w:rFonts w:hint="eastAsia"/>
                <w:noProof/>
                <w:rtl/>
              </w:rPr>
              <w:t>دل</w:t>
            </w:r>
            <w:r w:rsidR="00FA5525" w:rsidRPr="00F879B3">
              <w:rPr>
                <w:rStyle w:val="Hyperlink"/>
                <w:rFonts w:hint="cs"/>
                <w:noProof/>
                <w:rtl/>
              </w:rPr>
              <w:t>ی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ل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مفهوم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نداشتن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علت</w:t>
            </w:r>
            <w:r w:rsidR="00FA5525">
              <w:rPr>
                <w:noProof/>
                <w:webHidden/>
              </w:rPr>
              <w:tab/>
            </w:r>
            <w:r w:rsidR="00FA5525">
              <w:rPr>
                <w:noProof/>
                <w:webHidden/>
              </w:rPr>
              <w:fldChar w:fldCharType="begin"/>
            </w:r>
            <w:r w:rsidR="00FA5525">
              <w:rPr>
                <w:noProof/>
                <w:webHidden/>
              </w:rPr>
              <w:instrText xml:space="preserve"> PAGEREF _Toc439890745 \h </w:instrText>
            </w:r>
            <w:r w:rsidR="00FA5525">
              <w:rPr>
                <w:noProof/>
                <w:webHidden/>
              </w:rPr>
            </w:r>
            <w:r w:rsidR="00FA5525">
              <w:rPr>
                <w:noProof/>
                <w:webHidden/>
              </w:rPr>
              <w:fldChar w:fldCharType="separate"/>
            </w:r>
            <w:r w:rsidR="00FA5525">
              <w:rPr>
                <w:noProof/>
                <w:webHidden/>
              </w:rPr>
              <w:t>4</w:t>
            </w:r>
            <w:r w:rsidR="00FA5525">
              <w:rPr>
                <w:noProof/>
                <w:webHidden/>
              </w:rPr>
              <w:fldChar w:fldCharType="end"/>
            </w:r>
          </w:hyperlink>
        </w:p>
        <w:p w:rsidR="00FA5525" w:rsidRDefault="002E5C80" w:rsidP="00FA552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890746" w:history="1">
            <w:r w:rsidR="00FA5525" w:rsidRPr="00F879B3">
              <w:rPr>
                <w:rStyle w:val="Hyperlink"/>
                <w:rFonts w:hint="eastAsia"/>
                <w:noProof/>
                <w:rtl/>
              </w:rPr>
              <w:t>موارد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انتفاء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سنخ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حکم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در</w:t>
            </w:r>
            <w:r w:rsidR="00FA5525" w:rsidRPr="00F879B3">
              <w:rPr>
                <w:rStyle w:val="Hyperlink"/>
                <w:noProof/>
                <w:rtl/>
              </w:rPr>
              <w:t xml:space="preserve"> 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مفاه</w:t>
            </w:r>
            <w:r w:rsidR="00FA5525" w:rsidRPr="00F879B3">
              <w:rPr>
                <w:rStyle w:val="Hyperlink"/>
                <w:rFonts w:hint="cs"/>
                <w:noProof/>
                <w:rtl/>
              </w:rPr>
              <w:t>ی</w:t>
            </w:r>
            <w:r w:rsidR="00FA5525" w:rsidRPr="00F879B3">
              <w:rPr>
                <w:rStyle w:val="Hyperlink"/>
                <w:rFonts w:hint="eastAsia"/>
                <w:noProof/>
                <w:rtl/>
              </w:rPr>
              <w:t>م</w:t>
            </w:r>
            <w:r w:rsidR="00FA5525">
              <w:rPr>
                <w:noProof/>
                <w:webHidden/>
              </w:rPr>
              <w:tab/>
            </w:r>
            <w:r w:rsidR="00FA5525">
              <w:rPr>
                <w:noProof/>
                <w:webHidden/>
              </w:rPr>
              <w:fldChar w:fldCharType="begin"/>
            </w:r>
            <w:r w:rsidR="00FA5525">
              <w:rPr>
                <w:noProof/>
                <w:webHidden/>
              </w:rPr>
              <w:instrText xml:space="preserve"> PAGEREF _Toc439890746 \h </w:instrText>
            </w:r>
            <w:r w:rsidR="00FA5525">
              <w:rPr>
                <w:noProof/>
                <w:webHidden/>
              </w:rPr>
            </w:r>
            <w:r w:rsidR="00FA5525">
              <w:rPr>
                <w:noProof/>
                <w:webHidden/>
              </w:rPr>
              <w:fldChar w:fldCharType="separate"/>
            </w:r>
            <w:r w:rsidR="00FA5525">
              <w:rPr>
                <w:noProof/>
                <w:webHidden/>
              </w:rPr>
              <w:t>4</w:t>
            </w:r>
            <w:r w:rsidR="00FA5525">
              <w:rPr>
                <w:noProof/>
                <w:webHidden/>
              </w:rPr>
              <w:fldChar w:fldCharType="end"/>
            </w:r>
          </w:hyperlink>
        </w:p>
        <w:p w:rsidR="00FA5525" w:rsidRDefault="00FA5525" w:rsidP="00FA5525">
          <w:pPr>
            <w:rPr>
              <w:rtl/>
              <w:cs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FA5525" w:rsidRDefault="00FA5525" w:rsidP="00FA5525">
      <w:pPr>
        <w:spacing w:after="0"/>
        <w:ind w:firstLine="0"/>
        <w:contextualSpacing w:val="0"/>
        <w:jc w:val="left"/>
        <w:rPr>
          <w:rtl/>
        </w:rPr>
      </w:pPr>
    </w:p>
    <w:p w:rsidR="00004107" w:rsidRDefault="00004107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A569D7" w:rsidRDefault="00A54E03" w:rsidP="00FA5525">
      <w:pPr>
        <w:rPr>
          <w:rtl/>
        </w:rPr>
      </w:pPr>
      <w:r>
        <w:rPr>
          <w:rFonts w:hint="cs"/>
          <w:rtl/>
        </w:rPr>
        <w:lastRenderedPageBreak/>
        <w:t>بسم الله الرحمن الرحیم</w:t>
      </w:r>
    </w:p>
    <w:p w:rsidR="00166A8C" w:rsidRDefault="00A54E03" w:rsidP="00FA5525">
      <w:pPr>
        <w:pStyle w:val="Heading2"/>
        <w:rPr>
          <w:rtl/>
        </w:rPr>
      </w:pPr>
      <w:bookmarkStart w:id="1" w:name="_Toc439890737"/>
      <w:r>
        <w:rPr>
          <w:rFonts w:hint="cs"/>
          <w:rtl/>
        </w:rPr>
        <w:t>اشاره</w:t>
      </w:r>
      <w:bookmarkEnd w:id="1"/>
    </w:p>
    <w:p w:rsidR="00166A8C" w:rsidRDefault="00166A8C" w:rsidP="00FA5525">
      <w:pPr>
        <w:rPr>
          <w:rtl/>
        </w:rPr>
      </w:pPr>
      <w:r>
        <w:rPr>
          <w:rFonts w:hint="cs"/>
          <w:rtl/>
        </w:rPr>
        <w:t>در جلسه قبل بحثی را مطرح کردیم که بحث بسیار مهمی بود و به شکلی باز تکرار می</w:t>
      </w:r>
      <w:r w:rsidR="00757D4B">
        <w:rPr>
          <w:rFonts w:hint="cs"/>
          <w:rtl/>
        </w:rPr>
        <w:t>‌</w:t>
      </w:r>
      <w:r>
        <w:rPr>
          <w:rFonts w:hint="cs"/>
          <w:rtl/>
        </w:rPr>
        <w:t xml:space="preserve">کنیم . </w:t>
      </w:r>
    </w:p>
    <w:p w:rsidR="00757D4B" w:rsidRDefault="00166A8C" w:rsidP="00FA5525">
      <w:pPr>
        <w:rPr>
          <w:rtl/>
        </w:rPr>
      </w:pPr>
      <w:r>
        <w:rPr>
          <w:rFonts w:hint="cs"/>
          <w:rtl/>
        </w:rPr>
        <w:t xml:space="preserve">بحث این بود که </w:t>
      </w:r>
      <w:r w:rsidR="00A54E03">
        <w:rPr>
          <w:rFonts w:hint="cs"/>
          <w:rtl/>
        </w:rPr>
        <w:t xml:space="preserve"> </w:t>
      </w:r>
      <w:r>
        <w:rPr>
          <w:rFonts w:hint="cs"/>
          <w:rtl/>
        </w:rPr>
        <w:t xml:space="preserve">بعد از مطرح کردن مطالب مرحوم داماد و </w:t>
      </w:r>
      <w:r w:rsidR="00757D4B">
        <w:rPr>
          <w:rFonts w:hint="cs"/>
          <w:rtl/>
        </w:rPr>
        <w:t>دیگران</w:t>
      </w:r>
      <w:r>
        <w:rPr>
          <w:rFonts w:hint="cs"/>
          <w:rtl/>
        </w:rPr>
        <w:t xml:space="preserve"> </w:t>
      </w:r>
      <w:r w:rsidR="00C77EAF">
        <w:rPr>
          <w:rFonts w:hint="cs"/>
          <w:rtl/>
        </w:rPr>
        <w:t>نظریه‌ای</w:t>
      </w:r>
      <w:r>
        <w:rPr>
          <w:rFonts w:hint="cs"/>
          <w:rtl/>
        </w:rPr>
        <w:t xml:space="preserve"> را آوردیم که شبیه نظریه آنان بوده و اعم و اشمل نیز </w:t>
      </w:r>
      <w:r w:rsidR="00757D4B">
        <w:rPr>
          <w:rFonts w:hint="cs"/>
          <w:rtl/>
        </w:rPr>
        <w:t>بود</w:t>
      </w:r>
      <w:r>
        <w:rPr>
          <w:rFonts w:hint="cs"/>
          <w:rtl/>
        </w:rPr>
        <w:t xml:space="preserve">. </w:t>
      </w:r>
    </w:p>
    <w:p w:rsidR="00A54E03" w:rsidRDefault="00166A8C" w:rsidP="00FA5525">
      <w:pPr>
        <w:rPr>
          <w:rtl/>
        </w:rPr>
      </w:pPr>
      <w:r>
        <w:rPr>
          <w:rFonts w:hint="cs"/>
          <w:rtl/>
        </w:rPr>
        <w:t xml:space="preserve">در بسیاری از علل که در روایات وارد شده و حمل بر حکمت </w:t>
      </w:r>
      <w:r w:rsidR="00C77EAF">
        <w:rPr>
          <w:rFonts w:hint="cs"/>
          <w:rtl/>
        </w:rPr>
        <w:t>می‌شود</w:t>
      </w:r>
      <w:r>
        <w:rPr>
          <w:rFonts w:hint="cs"/>
          <w:rtl/>
        </w:rPr>
        <w:t xml:space="preserve"> راه </w:t>
      </w:r>
      <w:r w:rsidR="00C77EAF">
        <w:rPr>
          <w:rFonts w:hint="cs"/>
          <w:rtl/>
        </w:rPr>
        <w:t>میانه‌ای</w:t>
      </w:r>
      <w:r>
        <w:rPr>
          <w:rFonts w:hint="cs"/>
          <w:rtl/>
        </w:rPr>
        <w:t xml:space="preserve"> وجود دارد که ما </w:t>
      </w:r>
      <w:r w:rsidR="00C77EAF">
        <w:rPr>
          <w:rFonts w:hint="cs"/>
          <w:rtl/>
        </w:rPr>
        <w:t>آن‌ها</w:t>
      </w:r>
      <w:r>
        <w:rPr>
          <w:rFonts w:hint="cs"/>
          <w:rtl/>
        </w:rPr>
        <w:t xml:space="preserve"> را علتی </w:t>
      </w:r>
      <w:r w:rsidR="00C77EAF">
        <w:rPr>
          <w:rFonts w:hint="cs"/>
          <w:rtl/>
        </w:rPr>
        <w:t>می‌گرفتیم</w:t>
      </w:r>
      <w:r>
        <w:rPr>
          <w:rFonts w:hint="cs"/>
          <w:rtl/>
        </w:rPr>
        <w:t xml:space="preserve"> که </w:t>
      </w:r>
      <w:r w:rsidR="00757D4B">
        <w:rPr>
          <w:rFonts w:hint="cs"/>
          <w:rtl/>
        </w:rPr>
        <w:t>م</w:t>
      </w:r>
      <w:r>
        <w:rPr>
          <w:rFonts w:hint="cs"/>
          <w:rtl/>
        </w:rPr>
        <w:t xml:space="preserve">خصص نبوده و </w:t>
      </w:r>
      <w:r w:rsidR="00757D4B">
        <w:rPr>
          <w:rFonts w:hint="cs"/>
          <w:rtl/>
        </w:rPr>
        <w:t>م</w:t>
      </w:r>
      <w:r>
        <w:rPr>
          <w:rFonts w:hint="cs"/>
          <w:rtl/>
        </w:rPr>
        <w:t>عمم بود</w:t>
      </w:r>
      <w:r w:rsidR="00757D4B">
        <w:rPr>
          <w:rFonts w:hint="cs"/>
          <w:rtl/>
        </w:rPr>
        <w:t>ند</w:t>
      </w:r>
      <w:r>
        <w:rPr>
          <w:rFonts w:hint="cs"/>
          <w:rtl/>
        </w:rPr>
        <w:t xml:space="preserve">. </w:t>
      </w:r>
    </w:p>
    <w:p w:rsidR="00757D4B" w:rsidRDefault="00757D4B" w:rsidP="00FA5525">
      <w:pPr>
        <w:pStyle w:val="Heading2"/>
        <w:rPr>
          <w:rtl/>
        </w:rPr>
      </w:pPr>
      <w:bookmarkStart w:id="2" w:name="_Toc439890738"/>
      <w:r>
        <w:rPr>
          <w:rFonts w:hint="cs"/>
          <w:rtl/>
        </w:rPr>
        <w:t>انواع علل مذکور در روایات</w:t>
      </w:r>
      <w:bookmarkEnd w:id="2"/>
    </w:p>
    <w:p w:rsidR="008234CA" w:rsidRDefault="008234CA" w:rsidP="00FA5525">
      <w:pPr>
        <w:rPr>
          <w:rtl/>
        </w:rPr>
      </w:pPr>
      <w:r>
        <w:rPr>
          <w:rFonts w:hint="cs"/>
          <w:rtl/>
        </w:rPr>
        <w:t>علت‌</w:t>
      </w:r>
      <w:r w:rsidR="00166A8C">
        <w:rPr>
          <w:rFonts w:hint="cs"/>
          <w:rtl/>
        </w:rPr>
        <w:t xml:space="preserve">های مذکور در روایات برای احکام </w:t>
      </w:r>
      <w:r>
        <w:rPr>
          <w:rFonts w:hint="cs"/>
          <w:rtl/>
        </w:rPr>
        <w:t>سه نوع می‌باشند:</w:t>
      </w:r>
    </w:p>
    <w:p w:rsidR="008234CA" w:rsidRDefault="008234CA" w:rsidP="00FA5525">
      <w:pPr>
        <w:rPr>
          <w:rtl/>
        </w:rPr>
      </w:pPr>
      <w:r>
        <w:rPr>
          <w:rFonts w:hint="cs"/>
          <w:rtl/>
        </w:rPr>
        <w:t xml:space="preserve">1. </w:t>
      </w:r>
      <w:r w:rsidR="00166A8C">
        <w:rPr>
          <w:rFonts w:hint="cs"/>
          <w:rtl/>
        </w:rPr>
        <w:t xml:space="preserve">بعضی هم مخصص و هم معمم </w:t>
      </w:r>
      <w:r>
        <w:rPr>
          <w:rFonts w:hint="cs"/>
          <w:rtl/>
        </w:rPr>
        <w:t>هستند.</w:t>
      </w:r>
    </w:p>
    <w:p w:rsidR="008234CA" w:rsidRDefault="008234CA" w:rsidP="00FA5525">
      <w:pPr>
        <w:rPr>
          <w:rtl/>
        </w:rPr>
      </w:pPr>
      <w:r>
        <w:rPr>
          <w:rFonts w:hint="cs"/>
          <w:rtl/>
        </w:rPr>
        <w:t>2.</w:t>
      </w:r>
      <w:r w:rsidR="00166A8C">
        <w:rPr>
          <w:rFonts w:hint="cs"/>
          <w:rtl/>
        </w:rPr>
        <w:t xml:space="preserve"> بعضی حکمت </w:t>
      </w:r>
      <w:r w:rsidR="00C77EAF">
        <w:rPr>
          <w:rFonts w:hint="cs"/>
          <w:rtl/>
        </w:rPr>
        <w:t>می‌شدند</w:t>
      </w:r>
      <w:r w:rsidR="00166A8C">
        <w:rPr>
          <w:rFonts w:hint="cs"/>
          <w:rtl/>
        </w:rPr>
        <w:t xml:space="preserve"> که لاتعمم و لاتخصص </w:t>
      </w:r>
      <w:r>
        <w:rPr>
          <w:rFonts w:hint="cs"/>
          <w:rtl/>
        </w:rPr>
        <w:t>هستند.</w:t>
      </w:r>
    </w:p>
    <w:p w:rsidR="00166A8C" w:rsidRDefault="008234CA" w:rsidP="00FA5525">
      <w:pPr>
        <w:rPr>
          <w:rtl/>
        </w:rPr>
      </w:pPr>
      <w:r>
        <w:rPr>
          <w:rFonts w:hint="cs"/>
          <w:rtl/>
        </w:rPr>
        <w:t>3.</w:t>
      </w:r>
      <w:r w:rsidR="00166A8C">
        <w:rPr>
          <w:rFonts w:hint="cs"/>
          <w:rtl/>
        </w:rPr>
        <w:t xml:space="preserve"> بعضی از </w:t>
      </w:r>
      <w:r w:rsidR="00C77EAF">
        <w:rPr>
          <w:rFonts w:hint="cs"/>
          <w:rtl/>
        </w:rPr>
        <w:t>علت‌ها</w:t>
      </w:r>
      <w:r>
        <w:rPr>
          <w:rFonts w:hint="cs"/>
          <w:rtl/>
        </w:rPr>
        <w:t xml:space="preserve"> </w:t>
      </w:r>
      <w:r w:rsidR="00166A8C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نیز </w:t>
      </w:r>
      <w:r w:rsidR="00166A8C">
        <w:rPr>
          <w:rFonts w:hint="cs"/>
          <w:rtl/>
        </w:rPr>
        <w:t xml:space="preserve">داریم که لاتخصص و تعمم هستند. </w:t>
      </w:r>
    </w:p>
    <w:p w:rsidR="008234CA" w:rsidRDefault="008234CA" w:rsidP="00FA5525">
      <w:pPr>
        <w:pStyle w:val="Heading3"/>
        <w:rPr>
          <w:rtl/>
        </w:rPr>
      </w:pPr>
      <w:bookmarkStart w:id="3" w:name="_Toc439890739"/>
      <w:r>
        <w:rPr>
          <w:rFonts w:hint="cs"/>
          <w:rtl/>
        </w:rPr>
        <w:t>توضیح نوع سوم از علل</w:t>
      </w:r>
      <w:bookmarkEnd w:id="3"/>
    </w:p>
    <w:p w:rsidR="008234CA" w:rsidRDefault="008234CA" w:rsidP="00FA5525">
      <w:pPr>
        <w:rPr>
          <w:rtl/>
        </w:rPr>
      </w:pPr>
      <w:r>
        <w:rPr>
          <w:rFonts w:hint="cs"/>
          <w:rtl/>
        </w:rPr>
        <w:t xml:space="preserve">نوع سوم </w:t>
      </w:r>
      <w:r w:rsidR="00166A8C">
        <w:rPr>
          <w:rFonts w:hint="cs"/>
          <w:rtl/>
        </w:rPr>
        <w:t>همان دغدغه</w:t>
      </w:r>
      <w:r>
        <w:rPr>
          <w:rFonts w:hint="cs"/>
          <w:rtl/>
        </w:rPr>
        <w:t>‌</w:t>
      </w:r>
      <w:r w:rsidR="00166A8C">
        <w:rPr>
          <w:rFonts w:hint="cs"/>
          <w:rtl/>
        </w:rPr>
        <w:t>ای بود که آن بزرگواران متأخر نیز داشتند</w:t>
      </w:r>
      <w:r>
        <w:rPr>
          <w:rFonts w:hint="cs"/>
          <w:rtl/>
        </w:rPr>
        <w:t>،</w:t>
      </w:r>
      <w:r w:rsidR="00166A8C">
        <w:rPr>
          <w:rFonts w:hint="cs"/>
          <w:rtl/>
        </w:rPr>
        <w:t xml:space="preserve"> ولی استدلالات و توجیهات </w:t>
      </w:r>
      <w:r w:rsidR="00C77EAF">
        <w:rPr>
          <w:rFonts w:hint="cs"/>
          <w:rtl/>
        </w:rPr>
        <w:t>آن‌ها</w:t>
      </w:r>
      <w:r w:rsidR="00166A8C">
        <w:rPr>
          <w:rFonts w:hint="cs"/>
          <w:rtl/>
        </w:rPr>
        <w:t xml:space="preserve"> </w:t>
      </w:r>
      <w:r w:rsidR="00C77EAF">
        <w:rPr>
          <w:rFonts w:hint="cs"/>
          <w:rtl/>
        </w:rPr>
        <w:t>نمی‌توانست</w:t>
      </w:r>
      <w:r w:rsidR="00166A8C">
        <w:rPr>
          <w:rFonts w:hint="cs"/>
          <w:rtl/>
        </w:rPr>
        <w:t xml:space="preserve"> مسئله را اثبات کند و فرمول اصولی روشنی اظهار نکرده بودند. </w:t>
      </w:r>
    </w:p>
    <w:p w:rsidR="00166A8C" w:rsidRDefault="00166A8C" w:rsidP="00FA5525">
      <w:pPr>
        <w:rPr>
          <w:rtl/>
        </w:rPr>
      </w:pPr>
      <w:r>
        <w:rPr>
          <w:rFonts w:hint="cs"/>
          <w:rtl/>
        </w:rPr>
        <w:t xml:space="preserve">روح </w:t>
      </w:r>
      <w:r w:rsidR="008234CA">
        <w:rPr>
          <w:rFonts w:hint="cs"/>
          <w:rtl/>
        </w:rPr>
        <w:t>کلام ما این بود که مواردی که می‌</w:t>
      </w:r>
      <w:r>
        <w:rPr>
          <w:rFonts w:hint="cs"/>
          <w:rtl/>
        </w:rPr>
        <w:t>دانیم آن عنوانی که در معلل آمده است</w:t>
      </w:r>
      <w:r w:rsidR="008234CA">
        <w:rPr>
          <w:rFonts w:hint="cs"/>
          <w:rtl/>
        </w:rPr>
        <w:t>،</w:t>
      </w:r>
      <w:r>
        <w:rPr>
          <w:rFonts w:hint="cs"/>
          <w:rtl/>
        </w:rPr>
        <w:t xml:space="preserve"> موضوعیت دارد و بعد علت ذکر شده است ولی </w:t>
      </w:r>
      <w:r w:rsidR="00C77EAF">
        <w:rPr>
          <w:rFonts w:hint="cs"/>
          <w:rtl/>
        </w:rPr>
        <w:t>می‌دانیم</w:t>
      </w:r>
      <w:r>
        <w:rPr>
          <w:rFonts w:hint="cs"/>
          <w:rtl/>
        </w:rPr>
        <w:t xml:space="preserve"> که عنوان موضوعیت </w:t>
      </w:r>
      <w:r w:rsidR="008234CA">
        <w:rPr>
          <w:rFonts w:hint="cs"/>
          <w:rtl/>
        </w:rPr>
        <w:t>خود را حفظ کرده است</w:t>
      </w:r>
      <w:r w:rsidR="00AA4096">
        <w:rPr>
          <w:rFonts w:hint="cs"/>
          <w:rtl/>
        </w:rPr>
        <w:t xml:space="preserve">، </w:t>
      </w:r>
      <w:r w:rsidR="00C77EAF">
        <w:rPr>
          <w:rFonts w:hint="cs"/>
          <w:rtl/>
        </w:rPr>
        <w:t>هرچند</w:t>
      </w:r>
      <w:r w:rsidR="00AA4096">
        <w:rPr>
          <w:rFonts w:hint="cs"/>
          <w:rtl/>
        </w:rPr>
        <w:t xml:space="preserve"> قابل تخصیص نیست اما </w:t>
      </w:r>
      <w:r w:rsidR="00C77EAF">
        <w:rPr>
          <w:rFonts w:hint="cs"/>
          <w:rtl/>
        </w:rPr>
        <w:t>قابل‌تعمیم</w:t>
      </w:r>
      <w:r w:rsidR="00AA4096">
        <w:rPr>
          <w:rFonts w:hint="cs"/>
          <w:rtl/>
        </w:rPr>
        <w:t xml:space="preserve"> است.</w:t>
      </w:r>
      <w:r w:rsidR="008234CA">
        <w:rPr>
          <w:rFonts w:hint="cs"/>
          <w:rtl/>
        </w:rPr>
        <w:t xml:space="preserve">  مانند </w:t>
      </w:r>
      <w:r w:rsidR="00C77EAF">
        <w:rPr>
          <w:rFonts w:hint="cs"/>
          <w:rtl/>
        </w:rPr>
        <w:t>آنچه</w:t>
      </w:r>
      <w:r w:rsidR="008234CA">
        <w:rPr>
          <w:rFonts w:hint="cs"/>
          <w:rtl/>
        </w:rPr>
        <w:t xml:space="preserve"> در عده هست که </w:t>
      </w:r>
      <w:r>
        <w:rPr>
          <w:rFonts w:hint="cs"/>
          <w:rtl/>
        </w:rPr>
        <w:t>گفته شده نگه</w:t>
      </w:r>
      <w:r w:rsidR="008234CA">
        <w:rPr>
          <w:rFonts w:hint="cs"/>
          <w:rtl/>
        </w:rPr>
        <w:t xml:space="preserve">‌داشتن عده </w:t>
      </w:r>
      <w:r w:rsidR="00AA4096">
        <w:rPr>
          <w:rFonts w:hint="cs"/>
          <w:rtl/>
        </w:rPr>
        <w:t>ب</w:t>
      </w:r>
      <w:r>
        <w:rPr>
          <w:rFonts w:hint="cs"/>
          <w:rtl/>
        </w:rPr>
        <w:t>رای</w:t>
      </w:r>
      <w:r w:rsidR="008234CA">
        <w:rPr>
          <w:rFonts w:hint="cs"/>
          <w:rtl/>
        </w:rPr>
        <w:t xml:space="preserve"> این است که</w:t>
      </w:r>
      <w:r>
        <w:rPr>
          <w:rFonts w:hint="cs"/>
          <w:rtl/>
        </w:rPr>
        <w:t xml:space="preserve"> اختلاط میاه و نسبت حاصل نشود</w:t>
      </w:r>
      <w:r w:rsidR="008234CA">
        <w:rPr>
          <w:rFonts w:hint="cs"/>
          <w:rtl/>
        </w:rPr>
        <w:t xml:space="preserve"> و </w:t>
      </w:r>
      <w:r>
        <w:rPr>
          <w:rFonts w:hint="cs"/>
          <w:rtl/>
        </w:rPr>
        <w:t xml:space="preserve">ما </w:t>
      </w:r>
      <w:r w:rsidR="00C77EAF">
        <w:rPr>
          <w:rFonts w:hint="cs"/>
          <w:rtl/>
        </w:rPr>
        <w:t>می‌دانیم</w:t>
      </w:r>
      <w:r>
        <w:rPr>
          <w:rFonts w:hint="cs"/>
          <w:rtl/>
        </w:rPr>
        <w:t xml:space="preserve"> که این عده </w:t>
      </w:r>
      <w:r w:rsidR="00C77EAF">
        <w:rPr>
          <w:rtl/>
        </w:rPr>
        <w:t>نگه‌داشتن</w:t>
      </w:r>
      <w:r>
        <w:rPr>
          <w:rFonts w:hint="cs"/>
          <w:rtl/>
        </w:rPr>
        <w:t xml:space="preserve"> را ن</w:t>
      </w:r>
      <w:r w:rsidR="00C77EAF">
        <w:rPr>
          <w:rFonts w:hint="cs"/>
          <w:rtl/>
        </w:rPr>
        <w:t>می‌شود</w:t>
      </w:r>
      <w:r>
        <w:rPr>
          <w:rFonts w:hint="cs"/>
          <w:rtl/>
        </w:rPr>
        <w:t xml:space="preserve"> در جایی که یقین دارد که اختلاط ن</w:t>
      </w:r>
      <w:r w:rsidR="00C77EAF">
        <w:rPr>
          <w:rFonts w:hint="cs"/>
          <w:rtl/>
        </w:rPr>
        <w:t>می‌شود</w:t>
      </w:r>
      <w:r>
        <w:rPr>
          <w:rFonts w:hint="cs"/>
          <w:rtl/>
        </w:rPr>
        <w:t xml:space="preserve"> کنار گذاشت. </w:t>
      </w:r>
      <w:r w:rsidR="00C77EAF">
        <w:rPr>
          <w:rFonts w:hint="cs"/>
          <w:rtl/>
        </w:rPr>
        <w:t>معمولاً</w:t>
      </w:r>
      <w:r>
        <w:rPr>
          <w:rFonts w:hint="cs"/>
          <w:rtl/>
        </w:rPr>
        <w:t xml:space="preserve"> </w:t>
      </w:r>
      <w:r w:rsidR="00AA4096">
        <w:rPr>
          <w:rFonts w:hint="cs"/>
          <w:rtl/>
        </w:rPr>
        <w:t xml:space="preserve">مشهور درباره این موضوع </w:t>
      </w:r>
      <w:r w:rsidR="00C77EAF">
        <w:rPr>
          <w:rFonts w:hint="cs"/>
          <w:rtl/>
        </w:rPr>
        <w:t>می‌گویند</w:t>
      </w:r>
      <w:r w:rsidR="00AA4096">
        <w:rPr>
          <w:rFonts w:hint="cs"/>
          <w:rtl/>
        </w:rPr>
        <w:t xml:space="preserve"> </w:t>
      </w:r>
      <w:r w:rsidR="00E4460E">
        <w:rPr>
          <w:rFonts w:hint="cs"/>
          <w:rtl/>
        </w:rPr>
        <w:t>تعلیل وارده،</w:t>
      </w:r>
      <w:r w:rsidR="00AA4096">
        <w:rPr>
          <w:rFonts w:hint="cs"/>
          <w:rtl/>
        </w:rPr>
        <w:t xml:space="preserve"> حکمت است </w:t>
      </w:r>
      <w:r w:rsidR="00E4460E">
        <w:rPr>
          <w:rFonts w:hint="cs"/>
          <w:rtl/>
        </w:rPr>
        <w:t xml:space="preserve">لذا </w:t>
      </w:r>
      <w:r w:rsidR="00AA4096">
        <w:rPr>
          <w:rFonts w:hint="cs"/>
          <w:rtl/>
        </w:rPr>
        <w:t>لاتعمم و لاتخصص</w:t>
      </w:r>
      <w:r w:rsidR="00E4460E">
        <w:rPr>
          <w:rFonts w:hint="cs"/>
          <w:rtl/>
        </w:rPr>
        <w:t xml:space="preserve"> </w:t>
      </w:r>
      <w:r w:rsidR="00C77EAF">
        <w:rPr>
          <w:rFonts w:hint="cs"/>
          <w:rtl/>
        </w:rPr>
        <w:t>می‌باشد</w:t>
      </w:r>
      <w:r w:rsidR="00E4460E">
        <w:rPr>
          <w:rFonts w:hint="cs"/>
          <w:rtl/>
        </w:rPr>
        <w:t>.</w:t>
      </w:r>
      <w:r w:rsidR="00AA4096">
        <w:rPr>
          <w:rFonts w:hint="cs"/>
          <w:rtl/>
        </w:rPr>
        <w:t xml:space="preserve"> </w:t>
      </w:r>
    </w:p>
    <w:p w:rsidR="00B53E3E" w:rsidRDefault="00B53E3E" w:rsidP="00FA5525">
      <w:pPr>
        <w:rPr>
          <w:rtl/>
        </w:rPr>
      </w:pPr>
      <w:r>
        <w:rPr>
          <w:rFonts w:hint="cs"/>
          <w:rtl/>
        </w:rPr>
        <w:t xml:space="preserve">منتها ما </w:t>
      </w:r>
      <w:r w:rsidR="00C77EAF">
        <w:rPr>
          <w:rFonts w:hint="cs"/>
          <w:rtl/>
        </w:rPr>
        <w:t>می‌گوییم</w:t>
      </w:r>
      <w:r>
        <w:rPr>
          <w:rFonts w:hint="cs"/>
          <w:rtl/>
        </w:rPr>
        <w:t xml:space="preserve"> که نگویید که این تنها حکمت است و هیچ نقشی ندارد</w:t>
      </w:r>
      <w:r w:rsidR="00E4460E">
        <w:rPr>
          <w:rFonts w:hint="cs"/>
          <w:rtl/>
        </w:rPr>
        <w:t>،</w:t>
      </w:r>
      <w:r>
        <w:rPr>
          <w:rFonts w:hint="cs"/>
          <w:rtl/>
        </w:rPr>
        <w:t xml:space="preserve"> بلکه تنها در دامنه تخصص </w:t>
      </w:r>
      <w:r w:rsidR="00C77EAF">
        <w:rPr>
          <w:rFonts w:hint="cs"/>
          <w:rtl/>
        </w:rPr>
        <w:t>نمی‌تواند</w:t>
      </w:r>
      <w:r>
        <w:rPr>
          <w:rFonts w:hint="cs"/>
          <w:rtl/>
        </w:rPr>
        <w:t xml:space="preserve"> نقش داشته باشد </w:t>
      </w:r>
      <w:r w:rsidR="00E4460E">
        <w:rPr>
          <w:rFonts w:hint="cs"/>
          <w:rtl/>
        </w:rPr>
        <w:t>اما</w:t>
      </w:r>
      <w:r>
        <w:rPr>
          <w:rFonts w:hint="cs"/>
          <w:rtl/>
        </w:rPr>
        <w:t xml:space="preserve"> در حیطه تعمم </w:t>
      </w:r>
      <w:r w:rsidR="00C77EAF">
        <w:rPr>
          <w:rFonts w:hint="cs"/>
          <w:rtl/>
        </w:rPr>
        <w:t>می‌تواند</w:t>
      </w:r>
      <w:r>
        <w:rPr>
          <w:rFonts w:hint="cs"/>
          <w:rtl/>
        </w:rPr>
        <w:t xml:space="preserve"> تعمیم دهد و در مثال خمر موضوعیت خمر تا جایی که خمر باشد هست اما اسکار در غیر خمر</w:t>
      </w:r>
      <w:r w:rsidR="00E4460E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چرا </w:t>
      </w:r>
      <w:r w:rsidR="00C77EAF">
        <w:rPr>
          <w:rFonts w:hint="cs"/>
          <w:rtl/>
        </w:rPr>
        <w:t>کلاً</w:t>
      </w:r>
      <w:r>
        <w:rPr>
          <w:rFonts w:hint="cs"/>
          <w:rtl/>
        </w:rPr>
        <w:t xml:space="preserve"> ساقط کنیم بلکه در ماورای خمر خودش </w:t>
      </w:r>
      <w:r w:rsidR="00C77EAF">
        <w:rPr>
          <w:rFonts w:hint="cs"/>
          <w:rtl/>
        </w:rPr>
        <w:t>می‌تواند</w:t>
      </w:r>
      <w:r>
        <w:rPr>
          <w:rFonts w:hint="cs"/>
          <w:rtl/>
        </w:rPr>
        <w:t xml:space="preserve"> موضوع باشد و ظهور در فعلیت </w:t>
      </w:r>
      <w:r w:rsidR="00E4460E">
        <w:rPr>
          <w:rFonts w:hint="cs"/>
          <w:rtl/>
        </w:rPr>
        <w:t>داشته باشد</w:t>
      </w:r>
      <w:r>
        <w:rPr>
          <w:rFonts w:hint="cs"/>
          <w:rtl/>
        </w:rPr>
        <w:t xml:space="preserve">. </w:t>
      </w:r>
    </w:p>
    <w:p w:rsidR="00E4460E" w:rsidRDefault="00E4460E" w:rsidP="00FA5525">
      <w:pPr>
        <w:pStyle w:val="Heading3"/>
        <w:rPr>
          <w:rtl/>
        </w:rPr>
      </w:pPr>
      <w:bookmarkStart w:id="4" w:name="_Toc439890740"/>
      <w:r>
        <w:rPr>
          <w:rFonts w:hint="cs"/>
          <w:rtl/>
        </w:rPr>
        <w:t>بیان قانون کلی</w:t>
      </w:r>
      <w:bookmarkEnd w:id="4"/>
    </w:p>
    <w:p w:rsidR="00B53E3E" w:rsidRDefault="00B53E3E" w:rsidP="00FA5525">
      <w:pPr>
        <w:rPr>
          <w:rtl/>
        </w:rPr>
      </w:pPr>
      <w:r>
        <w:rPr>
          <w:rFonts w:hint="cs"/>
          <w:rtl/>
        </w:rPr>
        <w:t>در جایی که ن</w:t>
      </w:r>
      <w:r w:rsidR="00C77EAF">
        <w:rPr>
          <w:rFonts w:hint="cs"/>
          <w:rtl/>
        </w:rPr>
        <w:t>می‌شود</w:t>
      </w:r>
      <w:r>
        <w:rPr>
          <w:rFonts w:hint="cs"/>
          <w:rtl/>
        </w:rPr>
        <w:t xml:space="preserve"> محدود شود به حکمت بلکه خود عنوان را باید حفظ کرد </w:t>
      </w:r>
      <w:r w:rsidR="00C77EAF">
        <w:rPr>
          <w:rFonts w:hint="cs"/>
          <w:rtl/>
        </w:rPr>
        <w:t>می‌توان</w:t>
      </w:r>
      <w:r>
        <w:rPr>
          <w:rFonts w:hint="cs"/>
          <w:rtl/>
        </w:rPr>
        <w:t xml:space="preserve"> گفت که قانون کلی این هست که جایی که حکمی روی موضوعی آمده و بعد معلل شده است گفته شود که لاتخصص و تعمم است . </w:t>
      </w:r>
    </w:p>
    <w:p w:rsidR="00AB6065" w:rsidRDefault="00AB6065" w:rsidP="00FA5525">
      <w:pPr>
        <w:rPr>
          <w:rtl/>
        </w:rPr>
      </w:pPr>
      <w:r>
        <w:rPr>
          <w:rFonts w:hint="cs"/>
          <w:rtl/>
        </w:rPr>
        <w:lastRenderedPageBreak/>
        <w:t xml:space="preserve">آنجاهایی که با شم فقهی </w:t>
      </w:r>
      <w:r w:rsidR="00C77EAF">
        <w:rPr>
          <w:rFonts w:hint="cs"/>
          <w:rtl/>
        </w:rPr>
        <w:t>می‌دانیم</w:t>
      </w:r>
      <w:r>
        <w:rPr>
          <w:rFonts w:hint="cs"/>
          <w:rtl/>
        </w:rPr>
        <w:t xml:space="preserve"> که عنوان عده یا عنوان خمر یا عناوین دیگری که در معلل آمده است ن</w:t>
      </w:r>
      <w:r w:rsidR="00C77EAF">
        <w:rPr>
          <w:rFonts w:hint="cs"/>
          <w:rtl/>
        </w:rPr>
        <w:t>می‌شود</w:t>
      </w:r>
      <w:r>
        <w:rPr>
          <w:rFonts w:hint="cs"/>
          <w:rtl/>
        </w:rPr>
        <w:t xml:space="preserve"> محدود کرد به دامنه</w:t>
      </w:r>
      <w:r w:rsidR="00E4460E">
        <w:rPr>
          <w:rFonts w:hint="cs"/>
          <w:rtl/>
        </w:rPr>
        <w:t>‌</w:t>
      </w:r>
      <w:r>
        <w:rPr>
          <w:rFonts w:hint="cs"/>
          <w:rtl/>
        </w:rPr>
        <w:t xml:space="preserve">ای که حکمت باشد </w:t>
      </w:r>
      <w:r w:rsidR="00C77EAF">
        <w:rPr>
          <w:rFonts w:hint="cs"/>
          <w:rtl/>
        </w:rPr>
        <w:t>می‌گوییم</w:t>
      </w:r>
      <w:r>
        <w:rPr>
          <w:rFonts w:hint="cs"/>
          <w:rtl/>
        </w:rPr>
        <w:t xml:space="preserve"> این علم و اطمینان به این سمت معلل مساوی با این نیست که بگوییم دیگر علت نیست و حکمت است بلکه نقش خودش را در تعمیم ایفا </w:t>
      </w:r>
      <w:r w:rsidR="00C77EAF">
        <w:rPr>
          <w:rFonts w:hint="cs"/>
          <w:rtl/>
        </w:rPr>
        <w:t>می‌کند</w:t>
      </w:r>
      <w:r>
        <w:rPr>
          <w:rFonts w:hint="cs"/>
          <w:rtl/>
        </w:rPr>
        <w:t xml:space="preserve"> و ظهور این در علیت اقوی از این است که علت را حمل بر حکمت بکنیم. </w:t>
      </w:r>
    </w:p>
    <w:p w:rsidR="00E4460E" w:rsidRDefault="00E4460E" w:rsidP="00FA5525">
      <w:pPr>
        <w:pStyle w:val="Heading3"/>
        <w:rPr>
          <w:rtl/>
        </w:rPr>
      </w:pPr>
      <w:bookmarkStart w:id="5" w:name="_Toc439890741"/>
      <w:r>
        <w:rPr>
          <w:rFonts w:hint="cs"/>
          <w:rtl/>
        </w:rPr>
        <w:t>محدوده قطعی قانون کلی</w:t>
      </w:r>
      <w:bookmarkEnd w:id="5"/>
    </w:p>
    <w:p w:rsidR="00AB6065" w:rsidRDefault="00AB6065" w:rsidP="00FA5525">
      <w:pPr>
        <w:rPr>
          <w:rtl/>
        </w:rPr>
      </w:pPr>
      <w:r>
        <w:rPr>
          <w:rFonts w:hint="cs"/>
          <w:rtl/>
        </w:rPr>
        <w:t xml:space="preserve">این توجیهی بود که ما بر فرمایش آقایان داشتیم و </w:t>
      </w:r>
      <w:r w:rsidR="00C77EAF">
        <w:rPr>
          <w:rFonts w:hint="cs"/>
          <w:rtl/>
        </w:rPr>
        <w:t>محدوده‌اش</w:t>
      </w:r>
      <w:r>
        <w:rPr>
          <w:rFonts w:hint="cs"/>
          <w:rtl/>
        </w:rPr>
        <w:t xml:space="preserve"> آنجایی است که یقین داریم که معلل موضوعیتش محفوظ است و اما نسبت به همه موارد</w:t>
      </w:r>
      <w:r w:rsidR="00E4460E">
        <w:rPr>
          <w:rFonts w:hint="cs"/>
          <w:rtl/>
        </w:rPr>
        <w:t>،</w:t>
      </w:r>
      <w:r>
        <w:rPr>
          <w:rFonts w:hint="cs"/>
          <w:rtl/>
        </w:rPr>
        <w:t xml:space="preserve"> تردید هست و ن</w:t>
      </w:r>
      <w:r w:rsidR="00C77EAF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C77EAF">
        <w:rPr>
          <w:rFonts w:hint="cs"/>
          <w:rtl/>
        </w:rPr>
        <w:t>به‌طورقطع</w:t>
      </w:r>
      <w:r>
        <w:rPr>
          <w:rFonts w:hint="cs"/>
          <w:rtl/>
        </w:rPr>
        <w:t xml:space="preserve"> گفت</w:t>
      </w:r>
      <w:r w:rsidR="00E4460E">
        <w:rPr>
          <w:rFonts w:hint="cs"/>
          <w:rtl/>
        </w:rPr>
        <w:t>،</w:t>
      </w:r>
      <w:r>
        <w:rPr>
          <w:rFonts w:hint="cs"/>
          <w:rtl/>
        </w:rPr>
        <w:t xml:space="preserve"> ولی در </w:t>
      </w:r>
      <w:r w:rsidR="00C77EAF">
        <w:rPr>
          <w:rFonts w:hint="cs"/>
          <w:rtl/>
        </w:rPr>
        <w:t>محدوده‌ای</w:t>
      </w:r>
      <w:r>
        <w:rPr>
          <w:rFonts w:hint="cs"/>
          <w:rtl/>
        </w:rPr>
        <w:t xml:space="preserve"> که معلل تخصیص ناپذیر است </w:t>
      </w:r>
      <w:r w:rsidR="00C77EAF">
        <w:rPr>
          <w:rFonts w:hint="cs"/>
          <w:rtl/>
        </w:rPr>
        <w:t>می‌توان</w:t>
      </w:r>
      <w:r>
        <w:rPr>
          <w:rFonts w:hint="cs"/>
          <w:rtl/>
        </w:rPr>
        <w:t xml:space="preserve"> این حرف را </w:t>
      </w:r>
      <w:r w:rsidR="00E4460E">
        <w:rPr>
          <w:rFonts w:hint="cs"/>
          <w:rtl/>
        </w:rPr>
        <w:t>رد</w:t>
      </w:r>
      <w:r>
        <w:rPr>
          <w:rFonts w:hint="cs"/>
          <w:rtl/>
        </w:rPr>
        <w:t xml:space="preserve">. </w:t>
      </w:r>
    </w:p>
    <w:p w:rsidR="00E4460E" w:rsidRDefault="00E4460E" w:rsidP="00FA5525">
      <w:pPr>
        <w:pStyle w:val="Heading3"/>
        <w:rPr>
          <w:rtl/>
        </w:rPr>
      </w:pPr>
      <w:bookmarkStart w:id="6" w:name="_Toc439890742"/>
      <w:r>
        <w:rPr>
          <w:rFonts w:hint="cs"/>
          <w:rtl/>
        </w:rPr>
        <w:t>حاصل بحث مبحث چهارم</w:t>
      </w:r>
      <w:bookmarkEnd w:id="6"/>
    </w:p>
    <w:p w:rsidR="00AB6065" w:rsidRDefault="00AB6065" w:rsidP="00FA5525">
      <w:pPr>
        <w:rPr>
          <w:rtl/>
        </w:rPr>
      </w:pPr>
      <w:r>
        <w:rPr>
          <w:rFonts w:hint="cs"/>
          <w:rtl/>
        </w:rPr>
        <w:t xml:space="preserve">این مبحث چهارم تمام شد و خیلی از مواردی که حکمت </w:t>
      </w:r>
      <w:r w:rsidR="00C77EAF">
        <w:rPr>
          <w:rFonts w:hint="cs"/>
          <w:rtl/>
        </w:rPr>
        <w:t>می‌دانند</w:t>
      </w:r>
      <w:r>
        <w:rPr>
          <w:rFonts w:hint="cs"/>
          <w:rtl/>
        </w:rPr>
        <w:t xml:space="preserve"> ما علت معمم </w:t>
      </w:r>
      <w:r w:rsidR="00C77EAF">
        <w:rPr>
          <w:rFonts w:hint="cs"/>
          <w:rtl/>
        </w:rPr>
        <w:t>می‌دانیم</w:t>
      </w:r>
      <w:r>
        <w:rPr>
          <w:rFonts w:hint="cs"/>
          <w:rtl/>
        </w:rPr>
        <w:t xml:space="preserve"> نه مخصص و کلام محقق داماد و غیره نیز با این منطق قابل استدلال است و </w:t>
      </w:r>
      <w:r w:rsidR="00C77EAF">
        <w:rPr>
          <w:rFonts w:hint="cs"/>
          <w:rtl/>
        </w:rPr>
        <w:t>قاعده‌مند</w:t>
      </w:r>
      <w:r>
        <w:rPr>
          <w:rFonts w:hint="cs"/>
          <w:rtl/>
        </w:rPr>
        <w:t xml:space="preserve"> </w:t>
      </w:r>
      <w:r w:rsidR="00C77EAF">
        <w:rPr>
          <w:rFonts w:hint="cs"/>
          <w:rtl/>
        </w:rPr>
        <w:t>می‌باشد</w:t>
      </w:r>
      <w:r>
        <w:rPr>
          <w:rFonts w:hint="cs"/>
          <w:rtl/>
        </w:rPr>
        <w:t xml:space="preserve"> </w:t>
      </w:r>
      <w:r w:rsidR="00E4460E">
        <w:rPr>
          <w:rFonts w:hint="cs"/>
          <w:rtl/>
        </w:rPr>
        <w:t>و باید توجه داشت که</w:t>
      </w:r>
      <w:r>
        <w:rPr>
          <w:rFonts w:hint="cs"/>
          <w:rtl/>
        </w:rPr>
        <w:t xml:space="preserve"> دور نمای این بحث خیلی دارای ثمر است. </w:t>
      </w:r>
    </w:p>
    <w:p w:rsidR="00AB6065" w:rsidRDefault="00E4460E" w:rsidP="00FA5525">
      <w:pPr>
        <w:pStyle w:val="Heading1"/>
        <w:rPr>
          <w:rtl/>
        </w:rPr>
      </w:pPr>
      <w:bookmarkStart w:id="7" w:name="_Toc439890743"/>
      <w:r>
        <w:rPr>
          <w:rFonts w:hint="cs"/>
          <w:rtl/>
        </w:rPr>
        <w:t>م</w:t>
      </w:r>
      <w:r w:rsidR="00AB6065">
        <w:rPr>
          <w:rFonts w:hint="cs"/>
          <w:rtl/>
        </w:rPr>
        <w:t>بحث پنجم</w:t>
      </w:r>
      <w:r>
        <w:rPr>
          <w:rFonts w:hint="cs"/>
          <w:rtl/>
        </w:rPr>
        <w:t>:</w:t>
      </w:r>
      <w:r w:rsidR="00AB6065">
        <w:rPr>
          <w:rFonts w:hint="cs"/>
          <w:rtl/>
        </w:rPr>
        <w:t xml:space="preserve"> </w:t>
      </w:r>
      <w:r>
        <w:rPr>
          <w:rFonts w:hint="cs"/>
          <w:rtl/>
        </w:rPr>
        <w:t xml:space="preserve">مفهوم </w:t>
      </w:r>
      <w:r w:rsidR="00AB6065">
        <w:rPr>
          <w:rFonts w:hint="cs"/>
          <w:rtl/>
        </w:rPr>
        <w:t>علت</w:t>
      </w:r>
      <w:bookmarkEnd w:id="7"/>
      <w:r w:rsidR="00AB6065">
        <w:rPr>
          <w:rFonts w:hint="cs"/>
          <w:rtl/>
        </w:rPr>
        <w:t xml:space="preserve"> </w:t>
      </w:r>
    </w:p>
    <w:p w:rsidR="00AB6065" w:rsidRDefault="00AB6065" w:rsidP="00FA5525">
      <w:pPr>
        <w:rPr>
          <w:rtl/>
        </w:rPr>
      </w:pPr>
      <w:r>
        <w:rPr>
          <w:rFonts w:hint="cs"/>
          <w:rtl/>
        </w:rPr>
        <w:t xml:space="preserve">طرح بحث </w:t>
      </w:r>
      <w:r w:rsidR="00E4460E">
        <w:rPr>
          <w:rFonts w:hint="cs"/>
          <w:rtl/>
        </w:rPr>
        <w:t xml:space="preserve">علت </w:t>
      </w:r>
      <w:r>
        <w:rPr>
          <w:rFonts w:hint="cs"/>
          <w:rtl/>
        </w:rPr>
        <w:t xml:space="preserve">در </w:t>
      </w:r>
      <w:r w:rsidR="00E4460E">
        <w:rPr>
          <w:rFonts w:hint="cs"/>
          <w:rtl/>
        </w:rPr>
        <w:t>مباحث مفاهیم</w:t>
      </w:r>
      <w:r>
        <w:rPr>
          <w:rFonts w:hint="cs"/>
          <w:rtl/>
        </w:rPr>
        <w:t xml:space="preserve"> بیشتر به خاطر همین پنجمین بحث است</w:t>
      </w:r>
      <w:r w:rsidR="00E4460E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آیا علت مفهوم دارد یا ندارد. </w:t>
      </w:r>
    </w:p>
    <w:p w:rsidR="00E4460E" w:rsidRDefault="00AB6065" w:rsidP="00FA5525">
      <w:pPr>
        <w:rPr>
          <w:rtl/>
        </w:rPr>
      </w:pPr>
      <w:r>
        <w:rPr>
          <w:rFonts w:hint="cs"/>
          <w:rtl/>
        </w:rPr>
        <w:t xml:space="preserve">توضیح این مسئله این است که بر اساس </w:t>
      </w:r>
      <w:r w:rsidR="00C77EAF">
        <w:rPr>
          <w:rFonts w:hint="cs"/>
          <w:rtl/>
        </w:rPr>
        <w:t>آنچه</w:t>
      </w:r>
      <w:r>
        <w:rPr>
          <w:rFonts w:hint="cs"/>
          <w:rtl/>
        </w:rPr>
        <w:t xml:space="preserve"> در مباحث پیشین ملاحظه کردید علت دو نقش تعمیم و تخصیص</w:t>
      </w:r>
      <w:r w:rsidR="00E4460E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</w:t>
      </w:r>
      <w:r w:rsidR="00E4460E">
        <w:rPr>
          <w:rFonts w:hint="cs"/>
          <w:rtl/>
        </w:rPr>
        <w:t>داراست</w:t>
      </w:r>
      <w:r>
        <w:rPr>
          <w:rFonts w:hint="cs"/>
          <w:rtl/>
        </w:rPr>
        <w:t>. تعمیم علت</w:t>
      </w:r>
      <w:r w:rsidR="00E4460E">
        <w:rPr>
          <w:rFonts w:hint="cs"/>
          <w:rtl/>
        </w:rPr>
        <w:t>،</w:t>
      </w:r>
      <w:r>
        <w:rPr>
          <w:rFonts w:hint="cs"/>
          <w:rtl/>
        </w:rPr>
        <w:t xml:space="preserve"> مفهوم نیست در لاتشرب الخمر لانه مسکر ، </w:t>
      </w:r>
      <w:r w:rsidR="00E4460E">
        <w:rPr>
          <w:rFonts w:hint="cs"/>
          <w:rtl/>
        </w:rPr>
        <w:t>گفتن</w:t>
      </w:r>
      <w:r>
        <w:rPr>
          <w:rFonts w:hint="cs"/>
          <w:rtl/>
        </w:rPr>
        <w:t xml:space="preserve"> </w:t>
      </w:r>
      <w:r w:rsidR="00E4460E">
        <w:rPr>
          <w:rFonts w:hint="cs"/>
          <w:rtl/>
        </w:rPr>
        <w:t>«</w:t>
      </w:r>
      <w:r>
        <w:rPr>
          <w:rFonts w:hint="cs"/>
          <w:rtl/>
        </w:rPr>
        <w:t>لاتشرب ای مسکر</w:t>
      </w:r>
      <w:r w:rsidR="00E4460E">
        <w:rPr>
          <w:rFonts w:hint="cs"/>
          <w:rtl/>
        </w:rPr>
        <w:t>»</w:t>
      </w:r>
      <w:r>
        <w:rPr>
          <w:rFonts w:hint="cs"/>
          <w:rtl/>
        </w:rPr>
        <w:t xml:space="preserve">  مفهوم نیست و اگر هم بخواهد مفهوم باشد</w:t>
      </w:r>
      <w:r w:rsidR="00E4460E">
        <w:rPr>
          <w:rFonts w:hint="cs"/>
          <w:rtl/>
        </w:rPr>
        <w:t>،</w:t>
      </w:r>
      <w:r>
        <w:rPr>
          <w:rFonts w:hint="cs"/>
          <w:rtl/>
        </w:rPr>
        <w:t xml:space="preserve"> مفهوم موافق است و از مفهوم مخالف که محل بحث ما است جدا است . </w:t>
      </w:r>
    </w:p>
    <w:p w:rsidR="00AB6065" w:rsidRDefault="00AB6065" w:rsidP="00FA5525">
      <w:pPr>
        <w:rPr>
          <w:rtl/>
        </w:rPr>
      </w:pPr>
      <w:r>
        <w:rPr>
          <w:rFonts w:hint="cs"/>
          <w:rtl/>
        </w:rPr>
        <w:t xml:space="preserve">مفهوم موافقت هم که معنای خاص بالاولویه </w:t>
      </w:r>
      <w:r w:rsidR="00C26B3E">
        <w:rPr>
          <w:rFonts w:hint="cs"/>
          <w:rtl/>
        </w:rPr>
        <w:t>باشد نیز</w:t>
      </w:r>
      <w:r>
        <w:rPr>
          <w:rFonts w:hint="cs"/>
          <w:rtl/>
        </w:rPr>
        <w:t xml:space="preserve"> اینجا نیست لذا تنها </w:t>
      </w:r>
      <w:r w:rsidR="00C77EAF">
        <w:rPr>
          <w:rFonts w:hint="cs"/>
          <w:rtl/>
        </w:rPr>
        <w:t>می‌توان</w:t>
      </w:r>
      <w:r w:rsidR="00C26B3E">
        <w:rPr>
          <w:rFonts w:hint="cs"/>
          <w:rtl/>
        </w:rPr>
        <w:t xml:space="preserve"> گفت </w:t>
      </w:r>
      <w:r>
        <w:rPr>
          <w:rFonts w:hint="cs"/>
          <w:rtl/>
        </w:rPr>
        <w:t xml:space="preserve">تعمیمی است که همه قبول داریم . </w:t>
      </w:r>
    </w:p>
    <w:p w:rsidR="007B56BE" w:rsidRDefault="00AB6065" w:rsidP="00FA5525">
      <w:pPr>
        <w:rPr>
          <w:rtl/>
        </w:rPr>
      </w:pPr>
      <w:r>
        <w:rPr>
          <w:rFonts w:hint="cs"/>
          <w:rtl/>
        </w:rPr>
        <w:t xml:space="preserve">اما این علت یک تخصیص نیز دارد اینکه گفته شود لانه مسکر </w:t>
      </w:r>
      <w:r w:rsidR="00C77EAF">
        <w:rPr>
          <w:rFonts w:hint="cs"/>
          <w:rtl/>
        </w:rPr>
        <w:t>می‌گوید</w:t>
      </w:r>
      <w:r>
        <w:rPr>
          <w:rFonts w:hint="cs"/>
          <w:rtl/>
        </w:rPr>
        <w:t xml:space="preserve"> که الخمر الغیر المسکر حلال، سؤال اصلی این است که د ر طرف تخصیص آیا علت مفید این معنا است که شخص حکم منتفی </w:t>
      </w:r>
      <w:r w:rsidR="00C77EAF">
        <w:rPr>
          <w:rFonts w:hint="cs"/>
          <w:rtl/>
        </w:rPr>
        <w:t>می‌شود</w:t>
      </w:r>
      <w:r>
        <w:rPr>
          <w:rFonts w:hint="cs"/>
          <w:rtl/>
        </w:rPr>
        <w:t xml:space="preserve"> در جایی که علت نباشد </w:t>
      </w:r>
      <w:r w:rsidR="007B56BE">
        <w:rPr>
          <w:rFonts w:hint="cs"/>
          <w:rtl/>
        </w:rPr>
        <w:t xml:space="preserve">یعنی شخص لاتشرب از خمر برداشته </w:t>
      </w:r>
      <w:r w:rsidR="00C77EAF">
        <w:rPr>
          <w:rFonts w:hint="cs"/>
          <w:rtl/>
        </w:rPr>
        <w:t>می‌شود</w:t>
      </w:r>
      <w:r w:rsidR="007B56BE">
        <w:rPr>
          <w:rFonts w:hint="cs"/>
          <w:rtl/>
        </w:rPr>
        <w:t xml:space="preserve"> در جایی که خمر مسکر نباشد یا اینکه سنخ این لاتشرب برداشته </w:t>
      </w:r>
      <w:r w:rsidR="00C77EAF">
        <w:rPr>
          <w:rFonts w:hint="cs"/>
          <w:rtl/>
        </w:rPr>
        <w:t>می‌شود</w:t>
      </w:r>
      <w:r w:rsidR="007B56BE">
        <w:rPr>
          <w:rFonts w:hint="cs"/>
          <w:rtl/>
        </w:rPr>
        <w:t xml:space="preserve"> و </w:t>
      </w:r>
      <w:r w:rsidR="00C77EAF">
        <w:rPr>
          <w:rFonts w:hint="cs"/>
          <w:rtl/>
        </w:rPr>
        <w:t>به‌طورکلی</w:t>
      </w:r>
      <w:r w:rsidR="007B56BE">
        <w:rPr>
          <w:rFonts w:hint="cs"/>
          <w:rtl/>
        </w:rPr>
        <w:t xml:space="preserve"> لاتشرب برداشته </w:t>
      </w:r>
      <w:r w:rsidR="00C77EAF">
        <w:rPr>
          <w:rFonts w:hint="cs"/>
          <w:rtl/>
        </w:rPr>
        <w:t>می‌شود</w:t>
      </w:r>
      <w:r w:rsidR="007B56BE">
        <w:rPr>
          <w:rFonts w:hint="cs"/>
          <w:rtl/>
        </w:rPr>
        <w:t xml:space="preserve"> اگر این دو</w:t>
      </w:r>
      <w:r w:rsidR="00C77EAF">
        <w:rPr>
          <w:rFonts w:hint="cs"/>
          <w:rtl/>
        </w:rPr>
        <w:t>می ‌باشد</w:t>
      </w:r>
      <w:r w:rsidR="007B56BE">
        <w:rPr>
          <w:rFonts w:hint="cs"/>
          <w:rtl/>
        </w:rPr>
        <w:t xml:space="preserve"> </w:t>
      </w:r>
      <w:r w:rsidR="00C77EAF">
        <w:rPr>
          <w:rFonts w:hint="cs"/>
          <w:rtl/>
        </w:rPr>
        <w:t>می‌شود</w:t>
      </w:r>
      <w:r w:rsidR="007B56BE">
        <w:rPr>
          <w:rFonts w:hint="cs"/>
          <w:rtl/>
        </w:rPr>
        <w:t xml:space="preserve"> مفهوم اما اگر اولی باشد مفهوم نیست. </w:t>
      </w:r>
    </w:p>
    <w:p w:rsidR="00635197" w:rsidRDefault="00635197" w:rsidP="00FA5525">
      <w:pPr>
        <w:pStyle w:val="Heading2"/>
        <w:rPr>
          <w:rtl/>
        </w:rPr>
      </w:pPr>
      <w:bookmarkStart w:id="8" w:name="_Toc439890744"/>
      <w:r>
        <w:rPr>
          <w:rFonts w:hint="cs"/>
          <w:rtl/>
        </w:rPr>
        <w:t>مبنای مفهوم داشتن یا نداشتن علت</w:t>
      </w:r>
      <w:bookmarkEnd w:id="8"/>
    </w:p>
    <w:p w:rsidR="007B56BE" w:rsidRDefault="00635197" w:rsidP="00FA5525">
      <w:pPr>
        <w:rPr>
          <w:rtl/>
        </w:rPr>
      </w:pPr>
      <w:r>
        <w:rPr>
          <w:rFonts w:hint="cs"/>
          <w:rtl/>
        </w:rPr>
        <w:t xml:space="preserve">در پاسخ به اینکه آیا در علت مفهوم هست یا نیست </w:t>
      </w:r>
      <w:r w:rsidR="007B56BE">
        <w:rPr>
          <w:rFonts w:hint="cs"/>
          <w:rtl/>
        </w:rPr>
        <w:t>دو نظریه وجود دارد. یک نظر این است که مفهوم دارد و دیگری اینکه مفهوم ندارد . مبنای مفهوم داشتن و</w:t>
      </w:r>
      <w:r>
        <w:rPr>
          <w:rFonts w:hint="cs"/>
          <w:rtl/>
        </w:rPr>
        <w:t xml:space="preserve"> </w:t>
      </w:r>
      <w:r w:rsidR="007B56BE">
        <w:rPr>
          <w:rFonts w:hint="cs"/>
          <w:rtl/>
        </w:rPr>
        <w:t xml:space="preserve">نداشتن این است که آیا شخص حکم دارد محدود و رفع </w:t>
      </w:r>
      <w:r w:rsidR="00C77EAF">
        <w:rPr>
          <w:rFonts w:hint="cs"/>
          <w:rtl/>
        </w:rPr>
        <w:t>می‌شود</w:t>
      </w:r>
      <w:r w:rsidR="007B56BE">
        <w:rPr>
          <w:rFonts w:hint="cs"/>
          <w:rtl/>
        </w:rPr>
        <w:t xml:space="preserve"> ی</w:t>
      </w:r>
      <w:r>
        <w:rPr>
          <w:rFonts w:hint="cs"/>
          <w:rtl/>
        </w:rPr>
        <w:t>ا سنخ حکم محدود می‌</w:t>
      </w:r>
      <w:r w:rsidR="007B56BE">
        <w:rPr>
          <w:rFonts w:hint="cs"/>
          <w:rtl/>
        </w:rPr>
        <w:t xml:space="preserve">شود. </w:t>
      </w:r>
    </w:p>
    <w:p w:rsidR="00AB6065" w:rsidRDefault="007B56BE" w:rsidP="00FA5525">
      <w:pPr>
        <w:rPr>
          <w:rtl/>
        </w:rPr>
      </w:pPr>
      <w:r>
        <w:rPr>
          <w:rFonts w:hint="cs"/>
          <w:rtl/>
        </w:rPr>
        <w:t xml:space="preserve">آنی که از کلمات عمده الاصول و کسانی که ظاهر کلامشان این است که </w:t>
      </w:r>
      <w:r w:rsidR="00635197">
        <w:rPr>
          <w:rFonts w:hint="cs"/>
          <w:rtl/>
        </w:rPr>
        <w:t xml:space="preserve">قائل به </w:t>
      </w:r>
      <w:r>
        <w:rPr>
          <w:rFonts w:hint="cs"/>
          <w:rtl/>
        </w:rPr>
        <w:t xml:space="preserve">مفهوم </w:t>
      </w:r>
      <w:r w:rsidR="00635197">
        <w:rPr>
          <w:rFonts w:hint="cs"/>
          <w:rtl/>
        </w:rPr>
        <w:t>هستند،</w:t>
      </w:r>
      <w:r>
        <w:rPr>
          <w:rFonts w:hint="cs"/>
          <w:rtl/>
        </w:rPr>
        <w:t xml:space="preserve"> این است که سنخ را دارند </w:t>
      </w:r>
      <w:r w:rsidR="00C77EAF">
        <w:rPr>
          <w:rFonts w:hint="cs"/>
          <w:rtl/>
        </w:rPr>
        <w:t>می‌گویند</w:t>
      </w:r>
      <w:r>
        <w:rPr>
          <w:rFonts w:hint="cs"/>
          <w:rtl/>
        </w:rPr>
        <w:t xml:space="preserve"> ولی </w:t>
      </w:r>
      <w:r w:rsidR="00C77EAF">
        <w:rPr>
          <w:rFonts w:hint="cs"/>
          <w:rtl/>
        </w:rPr>
        <w:t>ظاهراً</w:t>
      </w:r>
      <w:r>
        <w:rPr>
          <w:rFonts w:hint="cs"/>
          <w:rtl/>
        </w:rPr>
        <w:t xml:space="preserve"> نظر دوم درست است که مفهوم ندارد و مشهور هم که علت را در مفاهیم نیاورده</w:t>
      </w:r>
      <w:r w:rsidR="00635197">
        <w:rPr>
          <w:rFonts w:hint="cs"/>
          <w:rtl/>
        </w:rPr>
        <w:t>‌</w:t>
      </w:r>
      <w:r>
        <w:rPr>
          <w:rFonts w:hint="cs"/>
          <w:rtl/>
        </w:rPr>
        <w:t xml:space="preserve">اند علتش همین بوده است که </w:t>
      </w:r>
      <w:r w:rsidR="00635197">
        <w:rPr>
          <w:rFonts w:hint="cs"/>
          <w:rtl/>
        </w:rPr>
        <w:t>علت «</w:t>
      </w:r>
      <w:r>
        <w:rPr>
          <w:rFonts w:hint="cs"/>
          <w:rtl/>
        </w:rPr>
        <w:t>لانه مسکر</w:t>
      </w:r>
      <w:r w:rsidR="00635197">
        <w:rPr>
          <w:rFonts w:hint="cs"/>
          <w:rtl/>
        </w:rPr>
        <w:t>»</w:t>
      </w:r>
      <w:r>
        <w:rPr>
          <w:rFonts w:hint="cs"/>
          <w:rtl/>
        </w:rPr>
        <w:t xml:space="preserve"> هر نوع </w:t>
      </w:r>
      <w:r w:rsidR="00635197">
        <w:rPr>
          <w:rFonts w:hint="cs"/>
          <w:rtl/>
        </w:rPr>
        <w:t>«</w:t>
      </w:r>
      <w:r>
        <w:rPr>
          <w:rFonts w:hint="cs"/>
          <w:rtl/>
        </w:rPr>
        <w:t>لاتشربی</w:t>
      </w:r>
      <w:r w:rsidR="00635197">
        <w:rPr>
          <w:rFonts w:hint="cs"/>
          <w:rtl/>
        </w:rPr>
        <w:t>»</w:t>
      </w:r>
      <w:r>
        <w:rPr>
          <w:rFonts w:hint="cs"/>
          <w:rtl/>
        </w:rPr>
        <w:t xml:space="preserve"> را </w:t>
      </w:r>
      <w:r w:rsidR="00C77EAF">
        <w:rPr>
          <w:rFonts w:hint="cs"/>
          <w:rtl/>
        </w:rPr>
        <w:t>بر‌نمی‌دارد</w:t>
      </w:r>
      <w:r>
        <w:rPr>
          <w:rFonts w:hint="cs"/>
          <w:rtl/>
        </w:rPr>
        <w:t xml:space="preserve"> . </w:t>
      </w:r>
    </w:p>
    <w:p w:rsidR="00635197" w:rsidRDefault="00635197" w:rsidP="00FA5525">
      <w:pPr>
        <w:rPr>
          <w:rtl/>
        </w:rPr>
      </w:pPr>
    </w:p>
    <w:p w:rsidR="00635197" w:rsidRDefault="00635197" w:rsidP="00FA5525">
      <w:pPr>
        <w:pStyle w:val="Heading2"/>
        <w:rPr>
          <w:rtl/>
        </w:rPr>
      </w:pPr>
      <w:bookmarkStart w:id="9" w:name="_Toc439890745"/>
      <w:r>
        <w:rPr>
          <w:rFonts w:hint="cs"/>
          <w:rtl/>
        </w:rPr>
        <w:t>دلیل مفهوم نداشتن علت</w:t>
      </w:r>
      <w:bookmarkEnd w:id="9"/>
    </w:p>
    <w:p w:rsidR="007B56BE" w:rsidRDefault="007B56BE" w:rsidP="00FA5525">
      <w:pPr>
        <w:rPr>
          <w:rtl/>
        </w:rPr>
      </w:pPr>
      <w:r>
        <w:rPr>
          <w:rFonts w:hint="cs"/>
          <w:rtl/>
        </w:rPr>
        <w:t>دلیل</w:t>
      </w:r>
      <w:r w:rsidR="00635197">
        <w:rPr>
          <w:rFonts w:hint="cs"/>
          <w:rtl/>
        </w:rPr>
        <w:t xml:space="preserve"> مفهوم نداشتن علت</w:t>
      </w:r>
      <w:r>
        <w:rPr>
          <w:rFonts w:hint="cs"/>
          <w:rtl/>
        </w:rPr>
        <w:t xml:space="preserve"> این است که </w:t>
      </w:r>
      <w:r w:rsidR="00C77EAF">
        <w:rPr>
          <w:rFonts w:hint="cs"/>
          <w:rtl/>
        </w:rPr>
        <w:t>اصلاً</w:t>
      </w:r>
      <w:r>
        <w:rPr>
          <w:rFonts w:hint="cs"/>
          <w:rtl/>
        </w:rPr>
        <w:t xml:space="preserve"> </w:t>
      </w:r>
      <w:r w:rsidR="00C77EAF">
        <w:rPr>
          <w:rFonts w:hint="cs"/>
          <w:rtl/>
        </w:rPr>
        <w:t>همین‌که</w:t>
      </w:r>
      <w:r>
        <w:rPr>
          <w:rFonts w:hint="cs"/>
          <w:rtl/>
        </w:rPr>
        <w:t xml:space="preserve"> </w:t>
      </w:r>
      <w:r w:rsidR="00635197">
        <w:rPr>
          <w:rFonts w:hint="cs"/>
          <w:rtl/>
        </w:rPr>
        <w:t>«</w:t>
      </w:r>
      <w:r>
        <w:rPr>
          <w:rFonts w:hint="cs"/>
          <w:rtl/>
        </w:rPr>
        <w:t>لانه مسکر</w:t>
      </w:r>
      <w:r w:rsidR="00635197">
        <w:rPr>
          <w:rFonts w:hint="cs"/>
          <w:rtl/>
        </w:rPr>
        <w:t>»</w:t>
      </w:r>
      <w:r>
        <w:rPr>
          <w:rFonts w:hint="cs"/>
          <w:rtl/>
        </w:rPr>
        <w:t xml:space="preserve"> در کلام آمد </w:t>
      </w:r>
      <w:r w:rsidR="00635197">
        <w:rPr>
          <w:rFonts w:hint="cs"/>
          <w:rtl/>
        </w:rPr>
        <w:t>«</w:t>
      </w:r>
      <w:r>
        <w:rPr>
          <w:rFonts w:hint="cs"/>
          <w:rtl/>
        </w:rPr>
        <w:t>لاتشرب</w:t>
      </w:r>
      <w:r w:rsidR="00635197">
        <w:rPr>
          <w:rFonts w:hint="cs"/>
          <w:rtl/>
        </w:rPr>
        <w:t>»</w:t>
      </w:r>
      <w:r>
        <w:rPr>
          <w:rFonts w:hint="cs"/>
          <w:rtl/>
        </w:rPr>
        <w:t xml:space="preserve"> </w:t>
      </w:r>
      <w:r w:rsidR="00635197">
        <w:rPr>
          <w:rFonts w:hint="cs"/>
          <w:rtl/>
        </w:rPr>
        <w:t xml:space="preserve">ظهور </w:t>
      </w:r>
      <w:r>
        <w:rPr>
          <w:rFonts w:hint="cs"/>
          <w:rtl/>
        </w:rPr>
        <w:t xml:space="preserve">را </w:t>
      </w:r>
      <w:r w:rsidR="00635197">
        <w:rPr>
          <w:rFonts w:hint="cs"/>
          <w:rtl/>
        </w:rPr>
        <w:t>(</w:t>
      </w:r>
      <w:r>
        <w:rPr>
          <w:rFonts w:hint="cs"/>
          <w:rtl/>
        </w:rPr>
        <w:t>ولو اینکه اطلاق داشته باشد</w:t>
      </w:r>
      <w:r w:rsidR="00635197">
        <w:rPr>
          <w:rFonts w:hint="cs"/>
          <w:rtl/>
        </w:rPr>
        <w:t xml:space="preserve">) </w:t>
      </w:r>
      <w:r>
        <w:rPr>
          <w:rFonts w:hint="cs"/>
          <w:rtl/>
        </w:rPr>
        <w:t xml:space="preserve">عوض </w:t>
      </w:r>
      <w:r w:rsidR="00C77EAF">
        <w:rPr>
          <w:rFonts w:hint="cs"/>
          <w:rtl/>
        </w:rPr>
        <w:t>می‌کند</w:t>
      </w:r>
      <w:r>
        <w:rPr>
          <w:rFonts w:hint="cs"/>
          <w:rtl/>
        </w:rPr>
        <w:t xml:space="preserve"> و </w:t>
      </w:r>
      <w:r w:rsidR="00C77EAF">
        <w:rPr>
          <w:rFonts w:hint="cs"/>
          <w:rtl/>
        </w:rPr>
        <w:t>می‌گوید</w:t>
      </w:r>
      <w:r>
        <w:rPr>
          <w:rFonts w:hint="cs"/>
          <w:rtl/>
        </w:rPr>
        <w:t xml:space="preserve"> که روی همین اسکار صحبت </w:t>
      </w:r>
      <w:r w:rsidR="00EC37BA">
        <w:rPr>
          <w:rFonts w:hint="cs"/>
          <w:rtl/>
        </w:rPr>
        <w:t>است</w:t>
      </w:r>
      <w:r>
        <w:rPr>
          <w:rFonts w:hint="cs"/>
          <w:rtl/>
        </w:rPr>
        <w:t xml:space="preserve"> و اگر ما این لاتشرب را حمل کنیم بر سنخ حکم و بگوییم که مولا </w:t>
      </w:r>
      <w:r w:rsidR="00C77EAF">
        <w:rPr>
          <w:rFonts w:hint="cs"/>
          <w:rtl/>
        </w:rPr>
        <w:t>می‌خواهد</w:t>
      </w:r>
      <w:r>
        <w:rPr>
          <w:rFonts w:hint="cs"/>
          <w:rtl/>
        </w:rPr>
        <w:t xml:space="preserve"> هر نوع لاتشربی را بیان کند م</w:t>
      </w:r>
      <w:r w:rsidR="00635197">
        <w:rPr>
          <w:rFonts w:hint="cs"/>
          <w:rtl/>
        </w:rPr>
        <w:t>ؤ</w:t>
      </w:r>
      <w:r>
        <w:rPr>
          <w:rFonts w:hint="cs"/>
          <w:rtl/>
        </w:rPr>
        <w:t xml:space="preserve">ونه زائدی </w:t>
      </w:r>
      <w:r w:rsidR="00C77EAF">
        <w:rPr>
          <w:rFonts w:hint="cs"/>
          <w:rtl/>
        </w:rPr>
        <w:t>می‌طلبد</w:t>
      </w:r>
      <w:r>
        <w:rPr>
          <w:rFonts w:hint="cs"/>
          <w:rtl/>
        </w:rPr>
        <w:t xml:space="preserve"> که در اینجا نداریم. </w:t>
      </w:r>
    </w:p>
    <w:p w:rsidR="00635197" w:rsidRDefault="001C3794" w:rsidP="00FA5525">
      <w:pPr>
        <w:pStyle w:val="Heading3"/>
        <w:rPr>
          <w:rtl/>
        </w:rPr>
      </w:pPr>
      <w:bookmarkStart w:id="10" w:name="_Toc439890746"/>
      <w:r>
        <w:rPr>
          <w:rFonts w:hint="cs"/>
          <w:rtl/>
        </w:rPr>
        <w:t>موارد انتفاء سنخ حکم در مفاهیم</w:t>
      </w:r>
      <w:bookmarkEnd w:id="10"/>
    </w:p>
    <w:p w:rsidR="007B56BE" w:rsidRDefault="007B56BE" w:rsidP="00FA5525">
      <w:r>
        <w:rPr>
          <w:rFonts w:hint="cs"/>
          <w:rtl/>
        </w:rPr>
        <w:t xml:space="preserve">ما در دو جا </w:t>
      </w:r>
      <w:r w:rsidR="001C3794">
        <w:rPr>
          <w:rFonts w:hint="cs"/>
          <w:rtl/>
        </w:rPr>
        <w:t xml:space="preserve">از مباحث مفاهیم </w:t>
      </w:r>
      <w:r>
        <w:rPr>
          <w:rFonts w:hint="cs"/>
          <w:rtl/>
        </w:rPr>
        <w:t xml:space="preserve">گفتیم که </w:t>
      </w:r>
      <w:r w:rsidR="00EC37BA">
        <w:rPr>
          <w:rFonts w:hint="cs"/>
          <w:rtl/>
        </w:rPr>
        <w:t xml:space="preserve">حمل بر سنخ </w:t>
      </w:r>
      <w:r w:rsidR="00C77EAF">
        <w:rPr>
          <w:rFonts w:hint="cs"/>
          <w:rtl/>
        </w:rPr>
        <w:t>می‌کنیم</w:t>
      </w:r>
      <w:r w:rsidR="00635197">
        <w:rPr>
          <w:rFonts w:hint="cs"/>
          <w:rtl/>
        </w:rPr>
        <w:t xml:space="preserve"> یکی در حصر و دیگری در شرط که </w:t>
      </w:r>
      <w:r w:rsidR="00EC37BA">
        <w:rPr>
          <w:rFonts w:hint="cs"/>
          <w:rtl/>
        </w:rPr>
        <w:t>م</w:t>
      </w:r>
      <w:r w:rsidR="00635197">
        <w:rPr>
          <w:rFonts w:hint="cs"/>
          <w:rtl/>
        </w:rPr>
        <w:t>ؤ</w:t>
      </w:r>
      <w:r w:rsidR="00EC37BA">
        <w:rPr>
          <w:rFonts w:hint="cs"/>
          <w:rtl/>
        </w:rPr>
        <w:t xml:space="preserve">ونه زائدی بود که سنخ را </w:t>
      </w:r>
      <w:r w:rsidR="00C77EAF">
        <w:rPr>
          <w:rFonts w:hint="cs"/>
          <w:rtl/>
        </w:rPr>
        <w:t>می‌رساند</w:t>
      </w:r>
      <w:r w:rsidR="001C3794">
        <w:rPr>
          <w:rFonts w:hint="cs"/>
          <w:rtl/>
        </w:rPr>
        <w:t>،</w:t>
      </w:r>
      <w:r w:rsidR="00EC37BA">
        <w:rPr>
          <w:rFonts w:hint="cs"/>
          <w:rtl/>
        </w:rPr>
        <w:t xml:space="preserve"> در غیر این موارد </w:t>
      </w:r>
      <w:r w:rsidR="00C77EAF">
        <w:rPr>
          <w:rFonts w:hint="cs"/>
          <w:rtl/>
        </w:rPr>
        <w:t>می‌گفتیم</w:t>
      </w:r>
      <w:r w:rsidR="00EC37BA">
        <w:rPr>
          <w:rFonts w:hint="cs"/>
          <w:rtl/>
        </w:rPr>
        <w:t xml:space="preserve"> که منظور شخص حکم است و انتفاء شخص حکم نیز مفهوم نیست . ن</w:t>
      </w:r>
      <w:r w:rsidR="00C77EAF">
        <w:rPr>
          <w:rFonts w:hint="cs"/>
          <w:rtl/>
        </w:rPr>
        <w:t>می‌گوییم</w:t>
      </w:r>
      <w:r w:rsidR="00EC37BA">
        <w:rPr>
          <w:rFonts w:hint="cs"/>
          <w:rtl/>
        </w:rPr>
        <w:t xml:space="preserve"> </w:t>
      </w:r>
      <w:r w:rsidR="001C3794">
        <w:rPr>
          <w:rFonts w:hint="cs"/>
          <w:rtl/>
        </w:rPr>
        <w:t xml:space="preserve">در علت </w:t>
      </w:r>
      <w:r w:rsidR="00C77EAF">
        <w:rPr>
          <w:rFonts w:hint="cs"/>
          <w:rtl/>
        </w:rPr>
        <w:t>حتماً</w:t>
      </w:r>
      <w:r w:rsidR="00EC37BA">
        <w:rPr>
          <w:rFonts w:hint="cs"/>
          <w:rtl/>
        </w:rPr>
        <w:t xml:space="preserve"> شخص است و سنخ نیست </w:t>
      </w:r>
      <w:r w:rsidR="00C77EAF">
        <w:rPr>
          <w:rFonts w:hint="cs"/>
          <w:rtl/>
        </w:rPr>
        <w:t>می‌گوییم</w:t>
      </w:r>
      <w:r w:rsidR="00EC37BA">
        <w:rPr>
          <w:rFonts w:hint="cs"/>
          <w:rtl/>
        </w:rPr>
        <w:t xml:space="preserve"> نفی سنخ باید بشود تا مفهوم باشد و این احراز نشده است. </w:t>
      </w:r>
    </w:p>
    <w:p w:rsidR="00EC37BA" w:rsidRDefault="00DB48F8" w:rsidP="00FA5525">
      <w:pPr>
        <w:rPr>
          <w:rtl/>
        </w:rPr>
      </w:pPr>
      <w:r>
        <w:rPr>
          <w:rFonts w:hint="cs"/>
          <w:rtl/>
        </w:rPr>
        <w:t xml:space="preserve">این لاتشرب که در کلام گفته </w:t>
      </w:r>
      <w:r w:rsidR="00C77EAF">
        <w:rPr>
          <w:rFonts w:hint="cs"/>
          <w:rtl/>
        </w:rPr>
        <w:t>می‌شود</w:t>
      </w:r>
      <w:r>
        <w:rPr>
          <w:rFonts w:hint="cs"/>
          <w:rtl/>
        </w:rPr>
        <w:t xml:space="preserve"> تنها همین ملحوظ است و اگر </w:t>
      </w:r>
      <w:r w:rsidR="00C77EAF">
        <w:rPr>
          <w:rFonts w:hint="cs"/>
          <w:rtl/>
        </w:rPr>
        <w:t>قرینه‌ای</w:t>
      </w:r>
      <w:r>
        <w:rPr>
          <w:rFonts w:hint="cs"/>
          <w:rtl/>
        </w:rPr>
        <w:t xml:space="preserve"> بیا</w:t>
      </w:r>
      <w:r w:rsidR="00C77EAF">
        <w:rPr>
          <w:rFonts w:hint="cs"/>
          <w:rtl/>
        </w:rPr>
        <w:t>ی</w:t>
      </w:r>
      <w:r>
        <w:rPr>
          <w:rFonts w:hint="cs"/>
          <w:rtl/>
        </w:rPr>
        <w:t xml:space="preserve">د که لاتشرب  هر نوع شرب خمر را </w:t>
      </w:r>
      <w:r w:rsidR="00C77EAF">
        <w:rPr>
          <w:rFonts w:hint="cs"/>
          <w:rtl/>
        </w:rPr>
        <w:t>می‌گوید</w:t>
      </w:r>
      <w:r>
        <w:rPr>
          <w:rFonts w:hint="cs"/>
          <w:rtl/>
        </w:rPr>
        <w:t xml:space="preserve"> آنگاه </w:t>
      </w:r>
      <w:r w:rsidR="00C77EAF">
        <w:rPr>
          <w:rFonts w:hint="cs"/>
          <w:rtl/>
        </w:rPr>
        <w:t>می‌تواند</w:t>
      </w:r>
      <w:r>
        <w:rPr>
          <w:rFonts w:hint="cs"/>
          <w:rtl/>
        </w:rPr>
        <w:t xml:space="preserve"> مفهوم باشد ولی حمل بر سنخ حمل روشن و واضحی نیست </w:t>
      </w:r>
      <w:r w:rsidR="001C3794">
        <w:rPr>
          <w:rFonts w:hint="cs"/>
          <w:rtl/>
        </w:rPr>
        <w:t>و به همین جهت</w:t>
      </w:r>
      <w:r>
        <w:rPr>
          <w:rFonts w:hint="cs"/>
          <w:rtl/>
        </w:rPr>
        <w:t xml:space="preserve"> در قرون گذشته هم کسی به مفهوم علت قائل نشده است. </w:t>
      </w:r>
    </w:p>
    <w:p w:rsidR="00DB48F8" w:rsidRDefault="001C3794" w:rsidP="00FA5525">
      <w:pPr>
        <w:rPr>
          <w:rtl/>
        </w:rPr>
      </w:pPr>
      <w:r>
        <w:rPr>
          <w:rFonts w:hint="cs"/>
          <w:rtl/>
        </w:rPr>
        <w:t xml:space="preserve">در </w:t>
      </w:r>
      <w:r w:rsidR="00DB48F8">
        <w:rPr>
          <w:rFonts w:hint="cs"/>
          <w:rtl/>
        </w:rPr>
        <w:t xml:space="preserve">لاتشرب الخمر لانه مسکر معنای مفهوم داری این </w:t>
      </w:r>
      <w:r>
        <w:rPr>
          <w:rFonts w:hint="cs"/>
          <w:rtl/>
        </w:rPr>
        <w:t>ا</w:t>
      </w:r>
      <w:r w:rsidR="00DB48F8">
        <w:rPr>
          <w:rFonts w:hint="cs"/>
          <w:rtl/>
        </w:rPr>
        <w:t xml:space="preserve">ست که خمری که اسکار ندارد یجوز شربه </w:t>
      </w:r>
      <w:r>
        <w:rPr>
          <w:rFonts w:hint="cs"/>
          <w:rtl/>
        </w:rPr>
        <w:t xml:space="preserve">باشد، </w:t>
      </w:r>
      <w:r w:rsidR="00DB48F8">
        <w:rPr>
          <w:rFonts w:hint="cs"/>
          <w:rtl/>
        </w:rPr>
        <w:t xml:space="preserve">ولی ما که </w:t>
      </w:r>
      <w:r w:rsidR="00C77EAF">
        <w:rPr>
          <w:rFonts w:hint="cs"/>
          <w:rtl/>
        </w:rPr>
        <w:t>می‌گوییم</w:t>
      </w:r>
      <w:r w:rsidR="00DB48F8">
        <w:rPr>
          <w:rFonts w:hint="cs"/>
          <w:rtl/>
        </w:rPr>
        <w:t xml:space="preserve"> مفهوم ندارد </w:t>
      </w:r>
      <w:r w:rsidR="00C77EAF">
        <w:rPr>
          <w:rFonts w:hint="cs"/>
          <w:rtl/>
        </w:rPr>
        <w:t>می‌گوییم</w:t>
      </w:r>
      <w:r w:rsidR="00DB48F8">
        <w:rPr>
          <w:rFonts w:hint="cs"/>
          <w:rtl/>
        </w:rPr>
        <w:t xml:space="preserve"> که ای</w:t>
      </w:r>
      <w:r>
        <w:rPr>
          <w:rFonts w:hint="cs"/>
          <w:rtl/>
        </w:rPr>
        <w:t>ن</w:t>
      </w:r>
      <w:r w:rsidR="00DB48F8">
        <w:rPr>
          <w:rFonts w:hint="cs"/>
          <w:rtl/>
        </w:rPr>
        <w:t xml:space="preserve"> حکم مربوط به آن نیست و اگر دلیل دیگری آمد</w:t>
      </w:r>
      <w:r>
        <w:rPr>
          <w:rFonts w:hint="cs"/>
          <w:rtl/>
        </w:rPr>
        <w:t xml:space="preserve"> که </w:t>
      </w:r>
      <w:r w:rsidR="00FA5525">
        <w:rPr>
          <w:rFonts w:hint="cs"/>
          <w:rtl/>
        </w:rPr>
        <w:t xml:space="preserve">از شرب خمر نهی کرد </w:t>
      </w:r>
      <w:r w:rsidR="00DB48F8">
        <w:rPr>
          <w:rFonts w:hint="cs"/>
          <w:rtl/>
        </w:rPr>
        <w:t>با این معارض نیست</w:t>
      </w:r>
      <w:r w:rsidR="00FA5525">
        <w:rPr>
          <w:rFonts w:hint="cs"/>
          <w:rtl/>
        </w:rPr>
        <w:t>؛</w:t>
      </w:r>
      <w:r w:rsidR="00DB48F8">
        <w:rPr>
          <w:rFonts w:hint="cs"/>
          <w:rtl/>
        </w:rPr>
        <w:t xml:space="preserve"> </w:t>
      </w:r>
      <w:r w:rsidR="00C77EAF">
        <w:rPr>
          <w:rFonts w:hint="cs"/>
          <w:rtl/>
        </w:rPr>
        <w:t>مثلاً</w:t>
      </w:r>
      <w:r w:rsidR="00DB48F8">
        <w:rPr>
          <w:rFonts w:hint="cs"/>
          <w:rtl/>
        </w:rPr>
        <w:t xml:space="preserve"> دلیلی بگوید که خمر را به خاطر نجاستش نخورید این معارض </w:t>
      </w:r>
      <w:r w:rsidR="00FA5525">
        <w:rPr>
          <w:rFonts w:hint="cs"/>
          <w:rtl/>
        </w:rPr>
        <w:t xml:space="preserve">با لاتشرب الخمر لانه مسکر </w:t>
      </w:r>
      <w:r w:rsidR="00DB48F8">
        <w:rPr>
          <w:rFonts w:hint="cs"/>
          <w:rtl/>
        </w:rPr>
        <w:t xml:space="preserve">نیست. </w:t>
      </w:r>
    </w:p>
    <w:p w:rsidR="00DB48F8" w:rsidRDefault="00DB48F8" w:rsidP="00FA5525">
      <w:pPr>
        <w:ind w:firstLine="0"/>
        <w:rPr>
          <w:rtl/>
        </w:rPr>
      </w:pPr>
    </w:p>
    <w:sectPr w:rsidR="00DB48F8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80" w:rsidRDefault="002E5C80" w:rsidP="000D5800">
      <w:pPr>
        <w:spacing w:after="0"/>
      </w:pPr>
      <w:r>
        <w:separator/>
      </w:r>
    </w:p>
  </w:endnote>
  <w:endnote w:type="continuationSeparator" w:id="0">
    <w:p w:rsidR="002E5C80" w:rsidRDefault="002E5C8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EA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80" w:rsidRDefault="002E5C80" w:rsidP="000D5800">
      <w:pPr>
        <w:spacing w:after="0"/>
      </w:pPr>
      <w:r>
        <w:separator/>
      </w:r>
    </w:p>
  </w:footnote>
  <w:footnote w:type="continuationSeparator" w:id="0">
    <w:p w:rsidR="002E5C80" w:rsidRDefault="002E5C8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166A8C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3C93B76" wp14:editId="09FB1F46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  </w:t>
    </w:r>
    <w:r w:rsidR="0059495D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</w:t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59495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9495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59495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="0059495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166A8C">
      <w:rPr>
        <w:rFonts w:ascii="Adobe Arabic" w:hAnsi="Adobe Arabic" w:cs="Adobe Arabic" w:hint="cs"/>
        <w:b/>
        <w:bCs/>
        <w:sz w:val="24"/>
        <w:szCs w:val="24"/>
        <w:rtl/>
      </w:rPr>
      <w:t>15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2A2A41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873379" w:rsidRDefault="0059495D" w:rsidP="00166A8C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علت و حکمت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13</w:t>
    </w:r>
    <w:r w:rsidR="00166A8C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37D22E4" wp14:editId="62B04C6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585065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4107"/>
    <w:rsid w:val="00004DD9"/>
    <w:rsid w:val="000145D1"/>
    <w:rsid w:val="000228A2"/>
    <w:rsid w:val="000324F1"/>
    <w:rsid w:val="00041FE0"/>
    <w:rsid w:val="00042888"/>
    <w:rsid w:val="00052BA3"/>
    <w:rsid w:val="0006363E"/>
    <w:rsid w:val="00071A80"/>
    <w:rsid w:val="00076BD3"/>
    <w:rsid w:val="00080DFF"/>
    <w:rsid w:val="00085ED5"/>
    <w:rsid w:val="000A1A51"/>
    <w:rsid w:val="000A6E2F"/>
    <w:rsid w:val="000B29EB"/>
    <w:rsid w:val="000B49FA"/>
    <w:rsid w:val="000B6128"/>
    <w:rsid w:val="000D0CB0"/>
    <w:rsid w:val="000D2D0D"/>
    <w:rsid w:val="000D4903"/>
    <w:rsid w:val="000D5800"/>
    <w:rsid w:val="000E163C"/>
    <w:rsid w:val="000E3B6E"/>
    <w:rsid w:val="000F1897"/>
    <w:rsid w:val="000F7E72"/>
    <w:rsid w:val="00101E2D"/>
    <w:rsid w:val="00102405"/>
    <w:rsid w:val="00102480"/>
    <w:rsid w:val="00102CEB"/>
    <w:rsid w:val="00113170"/>
    <w:rsid w:val="00113AB0"/>
    <w:rsid w:val="00114D42"/>
    <w:rsid w:val="00117955"/>
    <w:rsid w:val="00123392"/>
    <w:rsid w:val="00133E1D"/>
    <w:rsid w:val="0013617D"/>
    <w:rsid w:val="00136442"/>
    <w:rsid w:val="001368D2"/>
    <w:rsid w:val="0014763D"/>
    <w:rsid w:val="00150D4B"/>
    <w:rsid w:val="00152670"/>
    <w:rsid w:val="00154B4B"/>
    <w:rsid w:val="00166A8C"/>
    <w:rsid w:val="00166DD8"/>
    <w:rsid w:val="001712D6"/>
    <w:rsid w:val="001757C8"/>
    <w:rsid w:val="0017617A"/>
    <w:rsid w:val="00177934"/>
    <w:rsid w:val="00180159"/>
    <w:rsid w:val="00192A6A"/>
    <w:rsid w:val="00197CDD"/>
    <w:rsid w:val="001A4783"/>
    <w:rsid w:val="001B7832"/>
    <w:rsid w:val="001C367D"/>
    <w:rsid w:val="001C3794"/>
    <w:rsid w:val="001C3CCA"/>
    <w:rsid w:val="001D1E66"/>
    <w:rsid w:val="001D24F8"/>
    <w:rsid w:val="001D51AA"/>
    <w:rsid w:val="001D542D"/>
    <w:rsid w:val="001D6605"/>
    <w:rsid w:val="001E306E"/>
    <w:rsid w:val="001E3FB0"/>
    <w:rsid w:val="001E4FFF"/>
    <w:rsid w:val="001E6C9A"/>
    <w:rsid w:val="001F2E3E"/>
    <w:rsid w:val="002070F6"/>
    <w:rsid w:val="00216DA9"/>
    <w:rsid w:val="00224C0A"/>
    <w:rsid w:val="00224D01"/>
    <w:rsid w:val="00233777"/>
    <w:rsid w:val="002376A5"/>
    <w:rsid w:val="002417C9"/>
    <w:rsid w:val="002529C5"/>
    <w:rsid w:val="0025639D"/>
    <w:rsid w:val="002664A4"/>
    <w:rsid w:val="00270294"/>
    <w:rsid w:val="00272AA6"/>
    <w:rsid w:val="002777E6"/>
    <w:rsid w:val="002778A4"/>
    <w:rsid w:val="0028480E"/>
    <w:rsid w:val="002914BD"/>
    <w:rsid w:val="00297263"/>
    <w:rsid w:val="00297CF8"/>
    <w:rsid w:val="002A2A41"/>
    <w:rsid w:val="002B7AD5"/>
    <w:rsid w:val="002C5210"/>
    <w:rsid w:val="002C56FD"/>
    <w:rsid w:val="002D49E4"/>
    <w:rsid w:val="002D4DCA"/>
    <w:rsid w:val="002E450B"/>
    <w:rsid w:val="002E5C80"/>
    <w:rsid w:val="002E73F9"/>
    <w:rsid w:val="002F05B9"/>
    <w:rsid w:val="00315129"/>
    <w:rsid w:val="0033789C"/>
    <w:rsid w:val="00340BA3"/>
    <w:rsid w:val="003518FB"/>
    <w:rsid w:val="00366400"/>
    <w:rsid w:val="00371FE4"/>
    <w:rsid w:val="003963D7"/>
    <w:rsid w:val="00396F28"/>
    <w:rsid w:val="0039723D"/>
    <w:rsid w:val="003A1A05"/>
    <w:rsid w:val="003A2654"/>
    <w:rsid w:val="003B30D3"/>
    <w:rsid w:val="003C06BF"/>
    <w:rsid w:val="003C6AD9"/>
    <w:rsid w:val="003C7899"/>
    <w:rsid w:val="003D2F0A"/>
    <w:rsid w:val="003D563F"/>
    <w:rsid w:val="003E1E58"/>
    <w:rsid w:val="003E2BAB"/>
    <w:rsid w:val="00400332"/>
    <w:rsid w:val="004047A0"/>
    <w:rsid w:val="00405199"/>
    <w:rsid w:val="004068D1"/>
    <w:rsid w:val="00410699"/>
    <w:rsid w:val="00411FCB"/>
    <w:rsid w:val="00415360"/>
    <w:rsid w:val="0044591E"/>
    <w:rsid w:val="004476F0"/>
    <w:rsid w:val="00455B91"/>
    <w:rsid w:val="00462ACD"/>
    <w:rsid w:val="004651D2"/>
    <w:rsid w:val="00465D26"/>
    <w:rsid w:val="004679F8"/>
    <w:rsid w:val="004B337F"/>
    <w:rsid w:val="004D3D59"/>
    <w:rsid w:val="004E0E43"/>
    <w:rsid w:val="004F3596"/>
    <w:rsid w:val="00530FD7"/>
    <w:rsid w:val="00540E34"/>
    <w:rsid w:val="00543E91"/>
    <w:rsid w:val="005545A5"/>
    <w:rsid w:val="005664AA"/>
    <w:rsid w:val="00572E2D"/>
    <w:rsid w:val="00581AA7"/>
    <w:rsid w:val="00592103"/>
    <w:rsid w:val="005941DD"/>
    <w:rsid w:val="00594256"/>
    <w:rsid w:val="0059495D"/>
    <w:rsid w:val="005A545E"/>
    <w:rsid w:val="005A5862"/>
    <w:rsid w:val="005B0852"/>
    <w:rsid w:val="005B2776"/>
    <w:rsid w:val="005B55BA"/>
    <w:rsid w:val="005C06AE"/>
    <w:rsid w:val="005C30A0"/>
    <w:rsid w:val="005C31F0"/>
    <w:rsid w:val="00610C18"/>
    <w:rsid w:val="00612385"/>
    <w:rsid w:val="0061376C"/>
    <w:rsid w:val="00635197"/>
    <w:rsid w:val="00636EFA"/>
    <w:rsid w:val="0066229C"/>
    <w:rsid w:val="0067366B"/>
    <w:rsid w:val="0069696C"/>
    <w:rsid w:val="00696C84"/>
    <w:rsid w:val="006972CD"/>
    <w:rsid w:val="006A085A"/>
    <w:rsid w:val="006A0B55"/>
    <w:rsid w:val="006A2C45"/>
    <w:rsid w:val="006B1044"/>
    <w:rsid w:val="006C46B5"/>
    <w:rsid w:val="006D3A87"/>
    <w:rsid w:val="006F01B4"/>
    <w:rsid w:val="007323DD"/>
    <w:rsid w:val="0073240C"/>
    <w:rsid w:val="00734D59"/>
    <w:rsid w:val="0073609B"/>
    <w:rsid w:val="00742D9D"/>
    <w:rsid w:val="0074450B"/>
    <w:rsid w:val="0075033E"/>
    <w:rsid w:val="00752745"/>
    <w:rsid w:val="0075336C"/>
    <w:rsid w:val="00757D4B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5781"/>
    <w:rsid w:val="007A5D2F"/>
    <w:rsid w:val="007B0062"/>
    <w:rsid w:val="007B19A3"/>
    <w:rsid w:val="007B56BE"/>
    <w:rsid w:val="007B6FEB"/>
    <w:rsid w:val="007C1EF7"/>
    <w:rsid w:val="007C449E"/>
    <w:rsid w:val="007C710E"/>
    <w:rsid w:val="007D0B88"/>
    <w:rsid w:val="007D1549"/>
    <w:rsid w:val="007E03E9"/>
    <w:rsid w:val="007E04EE"/>
    <w:rsid w:val="007E7FA7"/>
    <w:rsid w:val="007F0721"/>
    <w:rsid w:val="007F26A3"/>
    <w:rsid w:val="007F4A90"/>
    <w:rsid w:val="00803501"/>
    <w:rsid w:val="0080749F"/>
    <w:rsid w:val="0080799B"/>
    <w:rsid w:val="00807BE3"/>
    <w:rsid w:val="00811F02"/>
    <w:rsid w:val="008234CA"/>
    <w:rsid w:val="00832035"/>
    <w:rsid w:val="00834C4A"/>
    <w:rsid w:val="008407A4"/>
    <w:rsid w:val="00844860"/>
    <w:rsid w:val="00845CC4"/>
    <w:rsid w:val="008644F4"/>
    <w:rsid w:val="00873379"/>
    <w:rsid w:val="008748B8"/>
    <w:rsid w:val="00883733"/>
    <w:rsid w:val="00884C08"/>
    <w:rsid w:val="008965D2"/>
    <w:rsid w:val="008A236D"/>
    <w:rsid w:val="008B565A"/>
    <w:rsid w:val="008B6DFB"/>
    <w:rsid w:val="008C3414"/>
    <w:rsid w:val="008D030F"/>
    <w:rsid w:val="008D36D5"/>
    <w:rsid w:val="008E3903"/>
    <w:rsid w:val="008F63E3"/>
    <w:rsid w:val="0090065B"/>
    <w:rsid w:val="00913AF3"/>
    <w:rsid w:val="00913C3B"/>
    <w:rsid w:val="00915509"/>
    <w:rsid w:val="00927388"/>
    <w:rsid w:val="009274FE"/>
    <w:rsid w:val="009369E6"/>
    <w:rsid w:val="009401AC"/>
    <w:rsid w:val="009475B7"/>
    <w:rsid w:val="0095758E"/>
    <w:rsid w:val="009613AC"/>
    <w:rsid w:val="009671D0"/>
    <w:rsid w:val="00980643"/>
    <w:rsid w:val="009959A2"/>
    <w:rsid w:val="009A42EF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202C2"/>
    <w:rsid w:val="00A21834"/>
    <w:rsid w:val="00A31C17"/>
    <w:rsid w:val="00A31FDE"/>
    <w:rsid w:val="00A34CCD"/>
    <w:rsid w:val="00A35AC2"/>
    <w:rsid w:val="00A37C77"/>
    <w:rsid w:val="00A5418D"/>
    <w:rsid w:val="00A54E03"/>
    <w:rsid w:val="00A569D7"/>
    <w:rsid w:val="00A716B5"/>
    <w:rsid w:val="00A71D28"/>
    <w:rsid w:val="00A725C2"/>
    <w:rsid w:val="00A769EE"/>
    <w:rsid w:val="00A810A5"/>
    <w:rsid w:val="00A831C7"/>
    <w:rsid w:val="00A9616A"/>
    <w:rsid w:val="00A96F68"/>
    <w:rsid w:val="00AA09D7"/>
    <w:rsid w:val="00AA2342"/>
    <w:rsid w:val="00AA4096"/>
    <w:rsid w:val="00AB6065"/>
    <w:rsid w:val="00AB679F"/>
    <w:rsid w:val="00AD0304"/>
    <w:rsid w:val="00AD27BE"/>
    <w:rsid w:val="00AF0F1A"/>
    <w:rsid w:val="00B15027"/>
    <w:rsid w:val="00B21CF4"/>
    <w:rsid w:val="00B24300"/>
    <w:rsid w:val="00B355CA"/>
    <w:rsid w:val="00B53E3E"/>
    <w:rsid w:val="00B63F15"/>
    <w:rsid w:val="00B77670"/>
    <w:rsid w:val="00B827FD"/>
    <w:rsid w:val="00B87449"/>
    <w:rsid w:val="00B9119B"/>
    <w:rsid w:val="00BA51A8"/>
    <w:rsid w:val="00BB5F7E"/>
    <w:rsid w:val="00BC26F6"/>
    <w:rsid w:val="00BC4833"/>
    <w:rsid w:val="00BD3122"/>
    <w:rsid w:val="00BD40DA"/>
    <w:rsid w:val="00BD46D7"/>
    <w:rsid w:val="00BF3D67"/>
    <w:rsid w:val="00C00385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60D75"/>
    <w:rsid w:val="00C64889"/>
    <w:rsid w:val="00C64CEA"/>
    <w:rsid w:val="00C71B88"/>
    <w:rsid w:val="00C73012"/>
    <w:rsid w:val="00C763DD"/>
    <w:rsid w:val="00C77EAF"/>
    <w:rsid w:val="00C84FC0"/>
    <w:rsid w:val="00C9244A"/>
    <w:rsid w:val="00CA2E09"/>
    <w:rsid w:val="00CB0E5D"/>
    <w:rsid w:val="00CB188E"/>
    <w:rsid w:val="00CB5DA3"/>
    <w:rsid w:val="00CC3976"/>
    <w:rsid w:val="00CC5625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519B5"/>
    <w:rsid w:val="00D60547"/>
    <w:rsid w:val="00D66444"/>
    <w:rsid w:val="00D76353"/>
    <w:rsid w:val="00D847DA"/>
    <w:rsid w:val="00DA2163"/>
    <w:rsid w:val="00DB28BB"/>
    <w:rsid w:val="00DB48F8"/>
    <w:rsid w:val="00DC2231"/>
    <w:rsid w:val="00DC603F"/>
    <w:rsid w:val="00DC70F5"/>
    <w:rsid w:val="00DD3C0D"/>
    <w:rsid w:val="00DD4864"/>
    <w:rsid w:val="00DD68CB"/>
    <w:rsid w:val="00DD71A2"/>
    <w:rsid w:val="00DE1DC4"/>
    <w:rsid w:val="00E0639C"/>
    <w:rsid w:val="00E067E6"/>
    <w:rsid w:val="00E12531"/>
    <w:rsid w:val="00E132BF"/>
    <w:rsid w:val="00E143B0"/>
    <w:rsid w:val="00E21DDD"/>
    <w:rsid w:val="00E33253"/>
    <w:rsid w:val="00E4460E"/>
    <w:rsid w:val="00E55891"/>
    <w:rsid w:val="00E6283A"/>
    <w:rsid w:val="00E732A3"/>
    <w:rsid w:val="00E75BE4"/>
    <w:rsid w:val="00E83A85"/>
    <w:rsid w:val="00E90FC4"/>
    <w:rsid w:val="00EA01EC"/>
    <w:rsid w:val="00EA15B0"/>
    <w:rsid w:val="00EA5D97"/>
    <w:rsid w:val="00EA7353"/>
    <w:rsid w:val="00EB08A3"/>
    <w:rsid w:val="00EB7F36"/>
    <w:rsid w:val="00EC37BA"/>
    <w:rsid w:val="00EC4393"/>
    <w:rsid w:val="00EE0593"/>
    <w:rsid w:val="00EE1C07"/>
    <w:rsid w:val="00EE2C91"/>
    <w:rsid w:val="00EE3979"/>
    <w:rsid w:val="00EF138C"/>
    <w:rsid w:val="00EF5E73"/>
    <w:rsid w:val="00F034CE"/>
    <w:rsid w:val="00F05622"/>
    <w:rsid w:val="00F10A0F"/>
    <w:rsid w:val="00F40284"/>
    <w:rsid w:val="00F67976"/>
    <w:rsid w:val="00F70BE1"/>
    <w:rsid w:val="00F719E6"/>
    <w:rsid w:val="00F85929"/>
    <w:rsid w:val="00F97765"/>
    <w:rsid w:val="00FA209F"/>
    <w:rsid w:val="00FA5525"/>
    <w:rsid w:val="00FB0049"/>
    <w:rsid w:val="00FC0862"/>
    <w:rsid w:val="00FC70FB"/>
    <w:rsid w:val="00FD143D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972CD"/>
    <w:pPr>
      <w:numPr>
        <w:ilvl w:val="1"/>
      </w:numPr>
      <w:spacing w:before="100" w:beforeAutospacing="1" w:after="100" w:afterAutospacing="1" w:line="360" w:lineRule="auto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6972CD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972CD"/>
    <w:pPr>
      <w:numPr>
        <w:ilvl w:val="1"/>
      </w:numPr>
      <w:spacing w:before="100" w:beforeAutospacing="1" w:after="100" w:afterAutospacing="1" w:line="360" w:lineRule="auto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6972CD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747F-0CB1-46FE-92F3-CB903E63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1149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 eshghe man</dc:creator>
  <cp:lastModifiedBy>اکبریان</cp:lastModifiedBy>
  <cp:revision>33</cp:revision>
  <dcterms:created xsi:type="dcterms:W3CDTF">2015-12-21T08:42:00Z</dcterms:created>
  <dcterms:modified xsi:type="dcterms:W3CDTF">2016-01-03T10:34:00Z</dcterms:modified>
</cp:coreProperties>
</file>