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D8" w:rsidRPr="00C13813" w:rsidRDefault="009D0DD8" w:rsidP="005F7750">
      <w:pPr>
        <w:pStyle w:val="Heading1"/>
        <w:rPr>
          <w:rFonts w:ascii="Traditional Arabic" w:hAnsi="Traditional Arabic" w:cs="Traditional Arabic"/>
          <w:rtl/>
        </w:rPr>
      </w:pPr>
      <w:bookmarkStart w:id="0" w:name="_Toc448129464"/>
      <w:bookmarkStart w:id="1" w:name="_Toc448132817"/>
      <w:bookmarkStart w:id="2" w:name="_Toc448132982"/>
      <w:r w:rsidRPr="00C13813">
        <w:rPr>
          <w:rFonts w:ascii="Traditional Arabic" w:hAnsi="Traditional Arabic" w:cs="Traditional Arabic" w:hint="cs"/>
          <w:rtl/>
        </w:rPr>
        <w:t>فهرست</w:t>
      </w:r>
      <w:bookmarkEnd w:id="0"/>
      <w:bookmarkEnd w:id="1"/>
      <w:bookmarkEnd w:id="2"/>
    </w:p>
    <w:p w:rsidR="005F7750" w:rsidRPr="00C13813" w:rsidRDefault="009D0DD8" w:rsidP="005F7750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r w:rsidRPr="00C13813">
        <w:rPr>
          <w:rFonts w:ascii="Traditional Arabic" w:hAnsi="Traditional Arabic" w:cs="Traditional Arabic"/>
          <w:rtl/>
        </w:rPr>
        <w:fldChar w:fldCharType="begin"/>
      </w:r>
      <w:r w:rsidRPr="00C13813">
        <w:rPr>
          <w:rFonts w:ascii="Traditional Arabic" w:hAnsi="Traditional Arabic" w:cs="Traditional Arabic"/>
          <w:rtl/>
        </w:rPr>
        <w:instrText xml:space="preserve"> </w:instrText>
      </w:r>
      <w:r w:rsidRPr="00C13813">
        <w:rPr>
          <w:rFonts w:ascii="Traditional Arabic" w:hAnsi="Traditional Arabic" w:cs="Traditional Arabic"/>
        </w:rPr>
        <w:instrText>TOC</w:instrText>
      </w:r>
      <w:r w:rsidRPr="00C13813">
        <w:rPr>
          <w:rFonts w:ascii="Traditional Arabic" w:hAnsi="Traditional Arabic" w:cs="Traditional Arabic"/>
          <w:rtl/>
        </w:rPr>
        <w:instrText xml:space="preserve"> \</w:instrText>
      </w:r>
      <w:r w:rsidRPr="00C13813">
        <w:rPr>
          <w:rFonts w:ascii="Traditional Arabic" w:hAnsi="Traditional Arabic" w:cs="Traditional Arabic"/>
        </w:rPr>
        <w:instrText>o "1-3" \h \z \u</w:instrText>
      </w:r>
      <w:r w:rsidRPr="00C13813">
        <w:rPr>
          <w:rFonts w:ascii="Traditional Arabic" w:hAnsi="Traditional Arabic" w:cs="Traditional Arabic"/>
          <w:rtl/>
        </w:rPr>
        <w:instrText xml:space="preserve"> </w:instrText>
      </w:r>
      <w:r w:rsidRPr="00C13813">
        <w:rPr>
          <w:rFonts w:ascii="Traditional Arabic" w:hAnsi="Traditional Arabic" w:cs="Traditional Arabic"/>
          <w:rtl/>
        </w:rPr>
        <w:fldChar w:fldCharType="separate"/>
      </w:r>
      <w:hyperlink w:anchor="_Toc448132983" w:history="1"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_Toc448132983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2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132984" w:history="1"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منشأ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دلالت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نکره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س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اق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نف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_Toc448132984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2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8132985" w:history="1"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1.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وضع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_Toc448132985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2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8132986" w:history="1"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2.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استفاده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سلب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قر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نه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عقل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_Toc448132986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2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8132987" w:history="1"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3.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مقدمات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حکمت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_Toc448132987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2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2"/>
          <w:szCs w:val="22"/>
        </w:rPr>
      </w:pPr>
      <w:hyperlink w:anchor="_Toc448132988" w:history="1"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4.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انصراف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_Toc448132988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2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132989" w:history="1"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قائل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اقوال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مذکوره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_Toc448132989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3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132990" w:history="1"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مقدمات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حکمت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افاده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عموم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سلب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_Toc448132990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3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5F7750" w:rsidRPr="00C13813" w:rsidRDefault="000F6A14" w:rsidP="005F7750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 w:val="22"/>
          <w:szCs w:val="22"/>
        </w:rPr>
      </w:pPr>
      <w:hyperlink w:anchor="_Toc448132991" w:history="1"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نت</w:t>
        </w:r>
        <w:r w:rsidR="005F7750" w:rsidRPr="00C13813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5F7750" w:rsidRPr="00C13813">
          <w:rPr>
            <w:rStyle w:val="Hyperlink"/>
            <w:rFonts w:ascii="Traditional Arabic" w:hAnsi="Traditional Arabic" w:cs="Traditional Arabic" w:hint="eastAsia"/>
            <w:noProof/>
            <w:rtl/>
          </w:rPr>
          <w:t>جه</w:t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ab/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instrText xml:space="preserve"> PAGEREF _Toc448132991 \h </w:instrTex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5F7750" w:rsidRPr="00C13813">
          <w:rPr>
            <w:rFonts w:ascii="Traditional Arabic" w:hAnsi="Traditional Arabic" w:cs="Traditional Arabic"/>
            <w:noProof/>
            <w:webHidden/>
          </w:rPr>
          <w:t>4</w:t>
        </w:r>
        <w:r w:rsidR="005F7750" w:rsidRPr="00C13813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3A0FFA" w:rsidRPr="00C13813" w:rsidRDefault="009D0DD8" w:rsidP="005F7750">
      <w:pPr>
        <w:pStyle w:val="Heading1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/>
          <w:rtl/>
        </w:rPr>
        <w:fldChar w:fldCharType="end"/>
      </w:r>
      <w:r w:rsidRPr="00C13813">
        <w:rPr>
          <w:rFonts w:ascii="Traditional Arabic" w:hAnsi="Traditional Arabic" w:cs="Traditional Arabic"/>
          <w:rtl/>
        </w:rPr>
        <w:br w:type="page"/>
      </w:r>
    </w:p>
    <w:p w:rsidR="008D1D56" w:rsidRPr="00C13813" w:rsidRDefault="009D0DD8" w:rsidP="005F7750">
      <w:pPr>
        <w:jc w:val="center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lastRenderedPageBreak/>
        <w:t>بسم‌الله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  <w:r w:rsidRPr="00C13813">
        <w:rPr>
          <w:rFonts w:ascii="Traditional Arabic" w:hAnsi="Traditional Arabic" w:cs="Traditional Arabic" w:hint="cs"/>
          <w:rtl/>
        </w:rPr>
        <w:t>الرحمن</w:t>
      </w:r>
      <w:r w:rsidR="00332883" w:rsidRPr="00C13813">
        <w:rPr>
          <w:rFonts w:ascii="Traditional Arabic" w:hAnsi="Traditional Arabic" w:cs="Traditional Arabic" w:hint="cs"/>
          <w:rtl/>
        </w:rPr>
        <w:t xml:space="preserve"> الرحیم</w:t>
      </w:r>
    </w:p>
    <w:p w:rsidR="003A0FFA" w:rsidRPr="00C13813" w:rsidRDefault="00332883" w:rsidP="005F775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48132983"/>
      <w:r w:rsidRPr="00C13813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972125" w:rsidRPr="00C13813" w:rsidRDefault="003A0FFA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>گفته شد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  <w:r w:rsidR="009D0DD8" w:rsidRPr="00C13813">
        <w:rPr>
          <w:rFonts w:ascii="Traditional Arabic" w:hAnsi="Traditional Arabic" w:cs="Traditional Arabic" w:hint="cs"/>
          <w:rtl/>
        </w:rPr>
        <w:t>به‌اتفاق</w:t>
      </w:r>
      <w:r w:rsidRPr="00C13813">
        <w:rPr>
          <w:rFonts w:ascii="Traditional Arabic" w:hAnsi="Traditional Arabic" w:cs="Traditional Arabic" w:hint="cs"/>
          <w:rtl/>
        </w:rPr>
        <w:t xml:space="preserve"> بزرگان </w:t>
      </w:r>
      <w:r w:rsidR="00332883" w:rsidRPr="00C13813">
        <w:rPr>
          <w:rFonts w:ascii="Traditional Arabic" w:hAnsi="Traditional Arabic" w:cs="Traditional Arabic" w:hint="cs"/>
          <w:rtl/>
        </w:rPr>
        <w:t>نکره در سیاق نفی مفید عموم است</w:t>
      </w:r>
      <w:r w:rsidR="009D0DD8" w:rsidRPr="00C13813">
        <w:rPr>
          <w:rFonts w:ascii="Traditional Arabic" w:hAnsi="Traditional Arabic" w:cs="Traditional Arabic"/>
          <w:rtl/>
        </w:rPr>
        <w:t xml:space="preserve">؛ </w:t>
      </w:r>
      <w:r w:rsidR="00332883" w:rsidRPr="00C13813">
        <w:rPr>
          <w:rFonts w:ascii="Traditional Arabic" w:hAnsi="Traditional Arabic" w:cs="Traditional Arabic" w:hint="cs"/>
          <w:rtl/>
        </w:rPr>
        <w:t xml:space="preserve">اما سخن پیرامون وجه و </w:t>
      </w:r>
      <w:r w:rsidRPr="00C13813">
        <w:rPr>
          <w:rFonts w:ascii="Traditional Arabic" w:hAnsi="Traditional Arabic" w:cs="Traditional Arabic" w:hint="cs"/>
          <w:rtl/>
        </w:rPr>
        <w:t xml:space="preserve">کیفیت دلالت </w:t>
      </w:r>
      <w:r w:rsidR="00972125" w:rsidRPr="00C13813">
        <w:rPr>
          <w:rFonts w:ascii="Traditional Arabic" w:hAnsi="Traditional Arabic" w:cs="Traditional Arabic" w:hint="cs"/>
          <w:rtl/>
        </w:rPr>
        <w:t xml:space="preserve">نکره در </w:t>
      </w:r>
      <w:r w:rsidRPr="00C13813">
        <w:rPr>
          <w:rFonts w:ascii="Traditional Arabic" w:hAnsi="Traditional Arabic" w:cs="Traditional Arabic" w:hint="cs"/>
          <w:rtl/>
        </w:rPr>
        <w:t>سیاق نفی بر عموم است.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</w:p>
    <w:p w:rsidR="006F3089" w:rsidRPr="00C13813" w:rsidRDefault="006F3089" w:rsidP="005F775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48132984"/>
      <w:r w:rsidRPr="00C13813">
        <w:rPr>
          <w:rFonts w:ascii="Traditional Arabic" w:hAnsi="Traditional Arabic" w:cs="Traditional Arabic" w:hint="cs"/>
          <w:color w:val="FF0000"/>
          <w:rtl/>
        </w:rPr>
        <w:t>منشأ دلالت نکره در سیاق نفی بر عموم</w:t>
      </w:r>
      <w:bookmarkEnd w:id="4"/>
    </w:p>
    <w:p w:rsidR="00332883" w:rsidRPr="00C13813" w:rsidRDefault="00332883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 xml:space="preserve">وقتی </w:t>
      </w:r>
      <w:r w:rsidR="003A0FFA" w:rsidRPr="00C13813">
        <w:rPr>
          <w:rFonts w:ascii="Traditional Arabic" w:hAnsi="Traditional Arabic" w:cs="Traditional Arabic" w:hint="cs"/>
          <w:rtl/>
        </w:rPr>
        <w:t xml:space="preserve">مولا </w:t>
      </w:r>
      <w:r w:rsidR="009D0DD8" w:rsidRPr="00C13813">
        <w:rPr>
          <w:rFonts w:ascii="Traditional Arabic" w:hAnsi="Traditional Arabic" w:cs="Traditional Arabic" w:hint="cs"/>
          <w:rtl/>
        </w:rPr>
        <w:t>می‌گوید</w:t>
      </w:r>
      <w:r w:rsidR="003A0FFA" w:rsidRPr="00C13813">
        <w:rPr>
          <w:rFonts w:ascii="Traditional Arabic" w:hAnsi="Traditional Arabic" w:cs="Traditional Arabic" w:hint="cs"/>
          <w:rtl/>
        </w:rPr>
        <w:t>: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3A0FFA" w:rsidRPr="00C13813">
        <w:rPr>
          <w:rFonts w:ascii="Traditional Arabic" w:hAnsi="Traditional Arabic" w:cs="Traditional Arabic" w:hint="cs"/>
          <w:rtl/>
        </w:rPr>
        <w:t>«</w:t>
      </w:r>
      <w:r w:rsidR="00004DA1" w:rsidRPr="00C13813">
        <w:rPr>
          <w:rFonts w:ascii="Traditional Arabic" w:hAnsi="Traditional Arabic" w:cs="Traditional Arabic" w:hint="cs"/>
          <w:b/>
          <w:bCs/>
          <w:rtl/>
        </w:rPr>
        <w:t>لارجل</w:t>
      </w:r>
      <w:r w:rsidRPr="00C13813">
        <w:rPr>
          <w:rFonts w:ascii="Traditional Arabic" w:hAnsi="Traditional Arabic" w:cs="Traditional Arabic" w:hint="cs"/>
          <w:b/>
          <w:bCs/>
          <w:rtl/>
        </w:rPr>
        <w:t xml:space="preserve"> فی الدار</w:t>
      </w:r>
      <w:r w:rsidR="003A0FFA" w:rsidRPr="00C13813">
        <w:rPr>
          <w:rFonts w:ascii="Traditional Arabic" w:hAnsi="Traditional Arabic" w:cs="Traditional Arabic" w:hint="cs"/>
          <w:rtl/>
        </w:rPr>
        <w:t>»</w:t>
      </w:r>
      <w:r w:rsidRPr="00C13813">
        <w:rPr>
          <w:rFonts w:ascii="Traditional Arabic" w:hAnsi="Traditional Arabic" w:cs="Traditional Arabic" w:hint="cs"/>
          <w:rtl/>
        </w:rPr>
        <w:t xml:space="preserve"> این </w:t>
      </w:r>
      <w:r w:rsidR="003A0FFA" w:rsidRPr="00C13813">
        <w:rPr>
          <w:rFonts w:ascii="Traditional Arabic" w:hAnsi="Traditional Arabic" w:cs="Traditional Arabic" w:hint="cs"/>
          <w:rtl/>
        </w:rPr>
        <w:t>جمله</w:t>
      </w:r>
      <w:r w:rsidRPr="00C13813">
        <w:rPr>
          <w:rFonts w:ascii="Traditional Arabic" w:hAnsi="Traditional Arabic" w:cs="Traditional Arabic" w:hint="cs"/>
          <w:rtl/>
        </w:rPr>
        <w:t xml:space="preserve"> شمول را افاده </w:t>
      </w:r>
      <w:r w:rsidR="00004DA1" w:rsidRPr="00C13813">
        <w:rPr>
          <w:rFonts w:ascii="Traditional Arabic" w:hAnsi="Traditional Arabic" w:cs="Traditional Arabic" w:hint="cs"/>
          <w:rtl/>
        </w:rPr>
        <w:t>می‌کند</w:t>
      </w:r>
      <w:r w:rsidR="003A0FFA" w:rsidRPr="00C13813">
        <w:rPr>
          <w:rFonts w:ascii="Traditional Arabic" w:hAnsi="Traditional Arabic" w:cs="Traditional Arabic" w:hint="cs"/>
          <w:rtl/>
        </w:rPr>
        <w:t>،</w:t>
      </w:r>
      <w:r w:rsidRPr="00C13813">
        <w:rPr>
          <w:rFonts w:ascii="Traditional Arabic" w:hAnsi="Traditional Arabic" w:cs="Traditional Arabic" w:hint="cs"/>
          <w:rtl/>
        </w:rPr>
        <w:t xml:space="preserve"> اما </w:t>
      </w:r>
      <w:r w:rsidR="00004DA1" w:rsidRPr="00C13813">
        <w:rPr>
          <w:rFonts w:ascii="Traditional Arabic" w:hAnsi="Traditional Arabic" w:cs="Traditional Arabic"/>
          <w:rtl/>
        </w:rPr>
        <w:t>منشأ</w:t>
      </w:r>
      <w:r w:rsidRPr="00C13813">
        <w:rPr>
          <w:rFonts w:ascii="Traditional Arabic" w:hAnsi="Traditional Arabic" w:cs="Traditional Arabic" w:hint="cs"/>
          <w:rtl/>
        </w:rPr>
        <w:t xml:space="preserve"> این دلالت چیست</w:t>
      </w:r>
      <w:r w:rsidR="003A0FFA" w:rsidRPr="00C13813">
        <w:rPr>
          <w:rFonts w:ascii="Traditional Arabic" w:hAnsi="Traditional Arabic" w:cs="Traditional Arabic" w:hint="cs"/>
          <w:rtl/>
        </w:rPr>
        <w:t>؟</w:t>
      </w:r>
      <w:r w:rsidRPr="00C13813">
        <w:rPr>
          <w:rFonts w:ascii="Traditional Arabic" w:hAnsi="Traditional Arabic" w:cs="Traditional Arabic" w:hint="cs"/>
          <w:rtl/>
        </w:rPr>
        <w:t xml:space="preserve"> چند احتمال اینجا وجود دارد </w:t>
      </w:r>
      <w:r w:rsidR="003A0FFA" w:rsidRPr="00C13813">
        <w:rPr>
          <w:rFonts w:ascii="Traditional Arabic" w:hAnsi="Traditional Arabic" w:cs="Traditional Arabic" w:hint="cs"/>
          <w:rtl/>
        </w:rPr>
        <w:t>که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مهم‌ترین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/>
          <w:rtl/>
        </w:rPr>
        <w:t>آن‌ها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به‌قرار</w:t>
      </w:r>
      <w:r w:rsidR="003A0FFA" w:rsidRPr="00C13813">
        <w:rPr>
          <w:rFonts w:ascii="Traditional Arabic" w:hAnsi="Traditional Arabic" w:cs="Traditional Arabic" w:hint="cs"/>
          <w:rtl/>
        </w:rPr>
        <w:t xml:space="preserve"> زیر </w:t>
      </w:r>
      <w:r w:rsidRPr="00C13813">
        <w:rPr>
          <w:rFonts w:ascii="Traditional Arabic" w:hAnsi="Traditional Arabic" w:cs="Traditional Arabic" w:hint="cs"/>
          <w:rtl/>
        </w:rPr>
        <w:t>است</w:t>
      </w:r>
      <w:r w:rsidR="003A0FFA" w:rsidRPr="00C13813">
        <w:rPr>
          <w:rFonts w:ascii="Traditional Arabic" w:hAnsi="Traditional Arabic" w:cs="Traditional Arabic" w:hint="cs"/>
          <w:rtl/>
        </w:rPr>
        <w:t>:</w:t>
      </w:r>
    </w:p>
    <w:p w:rsidR="00972125" w:rsidRPr="00C13813" w:rsidRDefault="003A0FFA" w:rsidP="005F77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48132985"/>
      <w:r w:rsidRPr="00C13813">
        <w:rPr>
          <w:rFonts w:ascii="Traditional Arabic" w:hAnsi="Traditional Arabic" w:cs="Traditional Arabic" w:hint="cs"/>
          <w:color w:val="FF0000"/>
          <w:rtl/>
        </w:rPr>
        <w:t xml:space="preserve">1. </w:t>
      </w:r>
      <w:r w:rsidR="007F0676" w:rsidRPr="00C13813">
        <w:rPr>
          <w:rFonts w:ascii="Traditional Arabic" w:hAnsi="Traditional Arabic" w:cs="Traditional Arabic" w:hint="cs"/>
          <w:color w:val="FF0000"/>
          <w:rtl/>
        </w:rPr>
        <w:t>وضع</w:t>
      </w:r>
      <w:bookmarkEnd w:id="5"/>
    </w:p>
    <w:p w:rsidR="00332883" w:rsidRPr="00C13813" w:rsidRDefault="009D0DD8" w:rsidP="005F7750">
      <w:pPr>
        <w:ind w:firstLine="0"/>
        <w:jc w:val="both"/>
        <w:rPr>
          <w:rFonts w:ascii="Traditional Arabic" w:hAnsi="Traditional Arabic" w:cs="Traditional Arabic"/>
        </w:rPr>
      </w:pPr>
      <w:r w:rsidRPr="00C13813">
        <w:rPr>
          <w:rFonts w:ascii="Traditional Arabic" w:hAnsi="Traditional Arabic" w:cs="Traditional Arabic"/>
          <w:rtl/>
        </w:rPr>
        <w:t xml:space="preserve"> نکره</w:t>
      </w:r>
      <w:r w:rsidR="00332883" w:rsidRPr="00C13813">
        <w:rPr>
          <w:rFonts w:ascii="Traditional Arabic" w:hAnsi="Traditional Arabic" w:cs="Traditional Arabic" w:hint="cs"/>
          <w:rtl/>
        </w:rPr>
        <w:t xml:space="preserve"> در سیاق نفی و نهی </w:t>
      </w:r>
      <w:r w:rsidR="00972125" w:rsidRPr="00C13813">
        <w:rPr>
          <w:rFonts w:ascii="Traditional Arabic" w:hAnsi="Traditional Arabic" w:cs="Traditional Arabic" w:hint="cs"/>
          <w:rtl/>
        </w:rPr>
        <w:t xml:space="preserve">بر عموم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332883" w:rsidRPr="00C13813">
        <w:rPr>
          <w:rFonts w:ascii="Traditional Arabic" w:hAnsi="Traditional Arabic" w:cs="Traditional Arabic" w:hint="cs"/>
          <w:rtl/>
        </w:rPr>
        <w:t xml:space="preserve"> است</w:t>
      </w:r>
      <w:r w:rsidR="007F0676" w:rsidRPr="00C13813">
        <w:rPr>
          <w:rFonts w:ascii="Traditional Arabic" w:hAnsi="Traditional Arabic" w:cs="Traditional Arabic" w:hint="cs"/>
          <w:rtl/>
        </w:rPr>
        <w:t>. جمله «</w:t>
      </w:r>
      <w:r w:rsidR="00004DA1" w:rsidRPr="00C13813">
        <w:rPr>
          <w:rFonts w:ascii="Traditional Arabic" w:hAnsi="Traditional Arabic" w:cs="Traditional Arabic" w:hint="cs"/>
          <w:b/>
          <w:bCs/>
          <w:rtl/>
        </w:rPr>
        <w:t>لارجل</w:t>
      </w:r>
      <w:r w:rsidR="007F0676" w:rsidRPr="00C13813">
        <w:rPr>
          <w:rFonts w:ascii="Traditional Arabic" w:hAnsi="Traditional Arabic" w:cs="Traditional Arabic" w:hint="cs"/>
          <w:b/>
          <w:bCs/>
          <w:rtl/>
        </w:rPr>
        <w:t xml:space="preserve"> فی الدار</w:t>
      </w:r>
      <w:r w:rsidR="007F0676" w:rsidRPr="00C13813">
        <w:rPr>
          <w:rFonts w:ascii="Traditional Arabic" w:hAnsi="Traditional Arabic" w:cs="Traditional Arabic" w:hint="cs"/>
          <w:rtl/>
        </w:rPr>
        <w:t>»</w:t>
      </w:r>
      <w:r w:rsidRPr="00C13813">
        <w:rPr>
          <w:rFonts w:ascii="Traditional Arabic" w:hAnsi="Traditional Arabic" w:cs="Traditional Arabic"/>
          <w:rtl/>
        </w:rPr>
        <w:t xml:space="preserve"> </w:t>
      </w:r>
      <w:r w:rsidR="00332883" w:rsidRPr="00C13813">
        <w:rPr>
          <w:rFonts w:ascii="Traditional Arabic" w:hAnsi="Traditional Arabic" w:cs="Traditional Arabic" w:hint="cs"/>
          <w:rtl/>
        </w:rPr>
        <w:t>ترکیب</w:t>
      </w:r>
      <w:r w:rsidR="007F0676" w:rsidRPr="00C13813">
        <w:rPr>
          <w:rFonts w:ascii="Traditional Arabic" w:hAnsi="Traditional Arabic" w:cs="Traditional Arabic" w:hint="cs"/>
          <w:rtl/>
        </w:rPr>
        <w:t>ی</w:t>
      </w:r>
      <w:r w:rsidR="00332883" w:rsidRPr="00C13813">
        <w:rPr>
          <w:rFonts w:ascii="Traditional Arabic" w:hAnsi="Traditional Arabic" w:cs="Traditional Arabic" w:hint="cs"/>
          <w:rtl/>
        </w:rPr>
        <w:t xml:space="preserve"> برای عموم نفی</w:t>
      </w:r>
      <w:r w:rsidR="007F0676" w:rsidRPr="00C13813">
        <w:rPr>
          <w:rFonts w:ascii="Traditional Arabic" w:hAnsi="Traditional Arabic" w:cs="Traditional Arabic" w:hint="cs"/>
          <w:rtl/>
        </w:rPr>
        <w:t xml:space="preserve"> و نهی است و همه را نفی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می‌کند</w:t>
      </w:r>
      <w:r w:rsidR="007F0676" w:rsidRPr="00C13813">
        <w:rPr>
          <w:rFonts w:ascii="Traditional Arabic" w:hAnsi="Traditional Arabic" w:cs="Traditional Arabic" w:hint="cs"/>
          <w:rtl/>
        </w:rPr>
        <w:t>.</w:t>
      </w:r>
      <w:r w:rsidR="00332883" w:rsidRPr="00C13813">
        <w:rPr>
          <w:rFonts w:ascii="Traditional Arabic" w:hAnsi="Traditional Arabic" w:cs="Traditional Arabic" w:hint="cs"/>
          <w:rtl/>
        </w:rPr>
        <w:t xml:space="preserve"> وضع ترکیبی است یعنی </w:t>
      </w:r>
      <w:r w:rsidR="007F0676" w:rsidRPr="00C13813">
        <w:rPr>
          <w:rFonts w:ascii="Traditional Arabic" w:hAnsi="Traditional Arabic" w:cs="Traditional Arabic" w:hint="cs"/>
          <w:rtl/>
        </w:rPr>
        <w:t xml:space="preserve">اینکه </w:t>
      </w:r>
      <w:r w:rsidR="00332883" w:rsidRPr="00C13813">
        <w:rPr>
          <w:rFonts w:ascii="Traditional Arabic" w:hAnsi="Traditional Arabic" w:cs="Traditional Arabic" w:hint="cs"/>
          <w:rtl/>
        </w:rPr>
        <w:t>کلمه مفرد</w:t>
      </w:r>
      <w:r w:rsidR="007F0676" w:rsidRPr="00C13813">
        <w:rPr>
          <w:rFonts w:ascii="Traditional Arabic" w:hAnsi="Traditional Arabic" w:cs="Traditional Arabic" w:hint="cs"/>
          <w:rtl/>
        </w:rPr>
        <w:t>ی</w:t>
      </w:r>
      <w:r w:rsidR="00332883" w:rsidRPr="00C13813">
        <w:rPr>
          <w:rFonts w:ascii="Traditional Arabic" w:hAnsi="Traditional Arabic" w:cs="Traditional Arabic" w:hint="cs"/>
          <w:rtl/>
        </w:rPr>
        <w:t xml:space="preserve"> اینجا وجود ندارد تا گفته شود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7F0676" w:rsidRPr="00C13813">
        <w:rPr>
          <w:rFonts w:ascii="Traditional Arabic" w:hAnsi="Traditional Arabic" w:cs="Traditional Arabic" w:hint="cs"/>
          <w:rtl/>
        </w:rPr>
        <w:t xml:space="preserve"> برای شمولیت و عموم نفی.</w:t>
      </w:r>
      <w:r w:rsidR="00332883" w:rsidRPr="00C13813">
        <w:rPr>
          <w:rFonts w:ascii="Traditional Arabic" w:hAnsi="Traditional Arabic" w:cs="Traditional Arabic" w:hint="cs"/>
          <w:rtl/>
        </w:rPr>
        <w:t xml:space="preserve"> این نظریه </w:t>
      </w:r>
      <w:r w:rsidR="00004DA1" w:rsidRPr="00C13813">
        <w:rPr>
          <w:rFonts w:ascii="Traditional Arabic" w:hAnsi="Traditional Arabic" w:cs="Traditional Arabic" w:hint="cs"/>
          <w:rtl/>
        </w:rPr>
        <w:t>قائل</w:t>
      </w:r>
      <w:r w:rsidR="00332883" w:rsidRPr="00C13813">
        <w:rPr>
          <w:rFonts w:ascii="Traditional Arabic" w:hAnsi="Traditional Arabic" w:cs="Traditional Arabic" w:hint="cs"/>
          <w:rtl/>
        </w:rPr>
        <w:t xml:space="preserve"> کمی دارد</w:t>
      </w:r>
      <w:r w:rsidR="007F0676" w:rsidRPr="00C13813">
        <w:rPr>
          <w:rFonts w:ascii="Traditional Arabic" w:hAnsi="Traditional Arabic" w:cs="Traditional Arabic" w:hint="cs"/>
          <w:rtl/>
        </w:rPr>
        <w:t>.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گفته‌شده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  <w:r w:rsidR="007F0676" w:rsidRPr="00C13813">
        <w:rPr>
          <w:rFonts w:ascii="Traditional Arabic" w:hAnsi="Traditional Arabic" w:cs="Traditional Arabic" w:hint="cs"/>
          <w:rtl/>
        </w:rPr>
        <w:t xml:space="preserve">این نوع </w:t>
      </w:r>
      <w:r w:rsidR="00332883" w:rsidRPr="00C13813">
        <w:rPr>
          <w:rFonts w:ascii="Traditional Arabic" w:hAnsi="Traditional Arabic" w:cs="Traditional Arabic" w:hint="cs"/>
          <w:rtl/>
        </w:rPr>
        <w:t>ترکیب</w:t>
      </w:r>
      <w:r w:rsidR="007F0676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7F0676" w:rsidRPr="00C13813">
        <w:rPr>
          <w:rFonts w:ascii="Traditional Arabic" w:hAnsi="Traditional Arabic" w:cs="Traditional Arabic" w:hint="cs"/>
          <w:rtl/>
        </w:rPr>
        <w:t xml:space="preserve"> است تا</w:t>
      </w:r>
      <w:r w:rsidR="00332883" w:rsidRPr="00C13813">
        <w:rPr>
          <w:rFonts w:ascii="Traditional Arabic" w:hAnsi="Traditional Arabic" w:cs="Traditional Arabic" w:hint="cs"/>
          <w:rtl/>
        </w:rPr>
        <w:t xml:space="preserve"> همه را نفی کند</w:t>
      </w:r>
      <w:r w:rsidR="007F0676" w:rsidRPr="00C13813">
        <w:rPr>
          <w:rFonts w:ascii="Traditional Arabic" w:hAnsi="Traditional Arabic" w:cs="Traditional Arabic" w:hint="cs"/>
          <w:rtl/>
        </w:rPr>
        <w:t>.</w:t>
      </w:r>
      <w:r w:rsidR="00332883" w:rsidRPr="00C13813">
        <w:rPr>
          <w:rFonts w:ascii="Traditional Arabic" w:hAnsi="Traditional Arabic" w:cs="Traditional Arabic" w:hint="cs"/>
          <w:rtl/>
        </w:rPr>
        <w:t xml:space="preserve"> مث</w:t>
      </w:r>
      <w:r w:rsidR="007F0676" w:rsidRPr="00C13813">
        <w:rPr>
          <w:rFonts w:ascii="Traditional Arabic" w:hAnsi="Traditional Arabic" w:cs="Traditional Arabic" w:hint="cs"/>
          <w:rtl/>
        </w:rPr>
        <w:t>ا</w:t>
      </w:r>
      <w:r w:rsidR="00332883" w:rsidRPr="00C13813">
        <w:rPr>
          <w:rFonts w:ascii="Traditional Arabic" w:hAnsi="Traditional Arabic" w:cs="Traditional Arabic" w:hint="cs"/>
          <w:rtl/>
        </w:rPr>
        <w:t xml:space="preserve">ل </w:t>
      </w:r>
      <w:r w:rsidR="007F0676" w:rsidRPr="00C13813">
        <w:rPr>
          <w:rFonts w:ascii="Traditional Arabic" w:hAnsi="Traditional Arabic" w:cs="Traditional Arabic" w:hint="cs"/>
          <w:rtl/>
        </w:rPr>
        <w:t>«</w:t>
      </w:r>
      <w:r w:rsidR="00004DA1" w:rsidRPr="00C13813">
        <w:rPr>
          <w:rFonts w:ascii="Traditional Arabic" w:hAnsi="Traditional Arabic" w:cs="Traditional Arabic" w:hint="cs"/>
          <w:b/>
          <w:bCs/>
          <w:rtl/>
        </w:rPr>
        <w:t>لارجل</w:t>
      </w:r>
      <w:r w:rsidR="00332883" w:rsidRPr="00C13813">
        <w:rPr>
          <w:rFonts w:ascii="Traditional Arabic" w:hAnsi="Traditional Arabic" w:cs="Traditional Arabic" w:hint="cs"/>
          <w:b/>
          <w:bCs/>
          <w:rtl/>
        </w:rPr>
        <w:t xml:space="preserve"> فی الدار</w:t>
      </w:r>
      <w:r w:rsidR="007F0676" w:rsidRPr="00C13813">
        <w:rPr>
          <w:rFonts w:ascii="Traditional Arabic" w:hAnsi="Traditional Arabic" w:cs="Traditional Arabic" w:hint="cs"/>
          <w:rtl/>
        </w:rPr>
        <w:t>»</w:t>
      </w:r>
      <w:r w:rsidR="00332883" w:rsidRPr="00C13813">
        <w:rPr>
          <w:rFonts w:ascii="Traditional Arabic" w:hAnsi="Traditional Arabic" w:cs="Traditional Arabic" w:hint="cs"/>
          <w:rtl/>
        </w:rPr>
        <w:t xml:space="preserve"> شبیه لفظ </w:t>
      </w:r>
      <w:r w:rsidR="007F0676" w:rsidRPr="00C13813">
        <w:rPr>
          <w:rFonts w:ascii="Traditional Arabic" w:hAnsi="Traditional Arabic" w:cs="Traditional Arabic" w:hint="cs"/>
          <w:rtl/>
        </w:rPr>
        <w:t>«</w:t>
      </w:r>
      <w:r w:rsidR="00332883" w:rsidRPr="00C13813">
        <w:rPr>
          <w:rFonts w:ascii="Traditional Arabic" w:hAnsi="Traditional Arabic" w:cs="Traditional Arabic" w:hint="cs"/>
          <w:b/>
          <w:bCs/>
          <w:rtl/>
        </w:rPr>
        <w:t>کل</w:t>
      </w:r>
      <w:r w:rsidR="007F0676" w:rsidRPr="00C13813">
        <w:rPr>
          <w:rFonts w:ascii="Traditional Arabic" w:hAnsi="Traditional Arabic" w:cs="Traditional Arabic" w:hint="cs"/>
          <w:rtl/>
        </w:rPr>
        <w:t>» است</w:t>
      </w:r>
      <w:r w:rsidR="00332883" w:rsidRPr="00C13813">
        <w:rPr>
          <w:rFonts w:ascii="Traditional Arabic" w:hAnsi="Traditional Arabic" w:cs="Traditional Arabic" w:hint="cs"/>
          <w:rtl/>
        </w:rPr>
        <w:t xml:space="preserve"> که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332883" w:rsidRPr="00C13813">
        <w:rPr>
          <w:rFonts w:ascii="Traditional Arabic" w:hAnsi="Traditional Arabic" w:cs="Traditional Arabic" w:hint="cs"/>
          <w:rtl/>
        </w:rPr>
        <w:t xml:space="preserve"> برای عمومیت</w:t>
      </w:r>
      <w:r w:rsidR="007F0676" w:rsidRPr="00C13813">
        <w:rPr>
          <w:rFonts w:ascii="Traditional Arabic" w:hAnsi="Traditional Arabic" w:cs="Traditional Arabic" w:hint="cs"/>
          <w:rtl/>
        </w:rPr>
        <w:t>،</w:t>
      </w:r>
      <w:r w:rsidR="00332883" w:rsidRPr="00C13813">
        <w:rPr>
          <w:rFonts w:ascii="Traditional Arabic" w:hAnsi="Traditional Arabic" w:cs="Traditional Arabic" w:hint="cs"/>
          <w:rtl/>
        </w:rPr>
        <w:t xml:space="preserve"> منتهی </w:t>
      </w:r>
      <w:r w:rsidR="00A41173" w:rsidRPr="00C13813">
        <w:rPr>
          <w:rFonts w:ascii="Traditional Arabic" w:hAnsi="Traditional Arabic" w:cs="Traditional Arabic" w:hint="cs"/>
          <w:rtl/>
        </w:rPr>
        <w:t xml:space="preserve">در </w:t>
      </w:r>
      <w:r w:rsidR="00332883" w:rsidRPr="00C13813">
        <w:rPr>
          <w:rFonts w:ascii="Traditional Arabic" w:hAnsi="Traditional Arabic" w:cs="Traditional Arabic" w:hint="cs"/>
          <w:rtl/>
        </w:rPr>
        <w:t xml:space="preserve">اینجا هیئت </w:t>
      </w:r>
      <w:r w:rsidR="00004DA1" w:rsidRPr="00C13813">
        <w:rPr>
          <w:rFonts w:ascii="Traditional Arabic" w:hAnsi="Traditional Arabic" w:cs="Traditional Arabic"/>
          <w:rtl/>
        </w:rPr>
        <w:t>ترک</w:t>
      </w:r>
      <w:r w:rsidR="00004DA1" w:rsidRPr="00C13813">
        <w:rPr>
          <w:rFonts w:ascii="Traditional Arabic" w:hAnsi="Traditional Arabic" w:cs="Traditional Arabic" w:hint="cs"/>
          <w:rtl/>
        </w:rPr>
        <w:t>ی</w:t>
      </w:r>
      <w:r w:rsidR="00004DA1" w:rsidRPr="00C13813">
        <w:rPr>
          <w:rFonts w:ascii="Traditional Arabic" w:hAnsi="Traditional Arabic" w:cs="Traditional Arabic" w:hint="eastAsia"/>
          <w:rtl/>
        </w:rPr>
        <w:t>ب</w:t>
      </w:r>
      <w:r w:rsidR="00004DA1" w:rsidRPr="00C13813">
        <w:rPr>
          <w:rFonts w:ascii="Traditional Arabic" w:hAnsi="Traditional Arabic" w:cs="Traditional Arabic" w:hint="cs"/>
          <w:rtl/>
        </w:rPr>
        <w:t>ی</w:t>
      </w:r>
      <w:r w:rsidR="00004DA1" w:rsidRPr="00C13813">
        <w:rPr>
          <w:rFonts w:ascii="Traditional Arabic" w:hAnsi="Traditional Arabic" w:cs="Traditional Arabic" w:hint="eastAsia"/>
          <w:rtl/>
        </w:rPr>
        <w:t>ه</w:t>
      </w:r>
      <w:r w:rsidR="00332883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332883" w:rsidRPr="00C13813">
        <w:rPr>
          <w:rFonts w:ascii="Traditional Arabic" w:hAnsi="Traditional Arabic" w:cs="Traditional Arabic" w:hint="cs"/>
          <w:rtl/>
        </w:rPr>
        <w:t xml:space="preserve"> بخلاف </w:t>
      </w:r>
      <w:r w:rsidR="00A41173" w:rsidRPr="00C13813">
        <w:rPr>
          <w:rFonts w:ascii="Traditional Arabic" w:hAnsi="Traditional Arabic" w:cs="Traditional Arabic" w:hint="cs"/>
          <w:rtl/>
        </w:rPr>
        <w:t>لفظ کل که مفرد بود</w:t>
      </w:r>
      <w:r w:rsidR="00332883" w:rsidRPr="00C13813">
        <w:rPr>
          <w:rFonts w:ascii="Traditional Arabic" w:hAnsi="Traditional Arabic" w:cs="Traditional Arabic" w:hint="cs"/>
          <w:rtl/>
        </w:rPr>
        <w:t>.</w:t>
      </w:r>
    </w:p>
    <w:p w:rsidR="00972125" w:rsidRPr="00C13813" w:rsidRDefault="00285F45" w:rsidP="005F77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48132986"/>
      <w:r w:rsidRPr="00C13813">
        <w:rPr>
          <w:rFonts w:ascii="Traditional Arabic" w:hAnsi="Traditional Arabic" w:cs="Traditional Arabic" w:hint="cs"/>
          <w:color w:val="FF0000"/>
          <w:rtl/>
        </w:rPr>
        <w:t xml:space="preserve">2. </w:t>
      </w:r>
      <w:r w:rsidR="00972125" w:rsidRPr="00C13813">
        <w:rPr>
          <w:rFonts w:ascii="Traditional Arabic" w:hAnsi="Traditional Arabic" w:cs="Traditional Arabic" w:hint="cs"/>
          <w:color w:val="FF0000"/>
          <w:rtl/>
        </w:rPr>
        <w:t xml:space="preserve">استفاده </w:t>
      </w:r>
      <w:r w:rsidR="00332883" w:rsidRPr="00C13813">
        <w:rPr>
          <w:rFonts w:ascii="Traditional Arabic" w:hAnsi="Traditional Arabic" w:cs="Traditional Arabic" w:hint="cs"/>
          <w:color w:val="FF0000"/>
          <w:rtl/>
        </w:rPr>
        <w:t>عموم سلب از قرینه عقلیه</w:t>
      </w:r>
      <w:bookmarkEnd w:id="6"/>
    </w:p>
    <w:p w:rsidR="00332883" w:rsidRPr="00C13813" w:rsidRDefault="00332883" w:rsidP="005F7750">
      <w:pPr>
        <w:ind w:firstLine="0"/>
        <w:jc w:val="both"/>
        <w:rPr>
          <w:rFonts w:ascii="Traditional Arabic" w:hAnsi="Traditional Arabic" w:cs="Traditional Arabic"/>
        </w:rPr>
      </w:pP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285F45" w:rsidRPr="00C13813">
        <w:rPr>
          <w:rFonts w:ascii="Traditional Arabic" w:hAnsi="Traditional Arabic" w:cs="Traditional Arabic" w:hint="cs"/>
          <w:rtl/>
        </w:rPr>
        <w:t xml:space="preserve">قرینه لبی و عقلی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F14214" w:rsidRPr="00C13813">
        <w:rPr>
          <w:rFonts w:ascii="Traditional Arabic" w:hAnsi="Traditional Arabic" w:cs="Traditional Arabic" w:hint="cs"/>
          <w:rtl/>
        </w:rPr>
        <w:t xml:space="preserve"> </w:t>
      </w:r>
      <w:r w:rsidR="00972125" w:rsidRPr="00C13813">
        <w:rPr>
          <w:rFonts w:ascii="Traditional Arabic" w:hAnsi="Traditional Arabic" w:cs="Traditional Arabic" w:hint="cs"/>
          <w:rtl/>
        </w:rPr>
        <w:t xml:space="preserve">است </w:t>
      </w:r>
      <w:r w:rsidR="00285F45" w:rsidRPr="00C13813">
        <w:rPr>
          <w:rFonts w:ascii="Traditional Arabic" w:hAnsi="Traditional Arabic" w:cs="Traditional Arabic" w:hint="cs"/>
          <w:rtl/>
        </w:rPr>
        <w:t>که در بحث اوامر و نواهی گذشت و گفته شد</w:t>
      </w:r>
      <w:r w:rsidR="00F14214" w:rsidRPr="00C13813">
        <w:rPr>
          <w:rFonts w:ascii="Traditional Arabic" w:hAnsi="Traditional Arabic" w:cs="Traditional Arabic" w:hint="cs"/>
          <w:rtl/>
        </w:rPr>
        <w:t xml:space="preserve"> که </w:t>
      </w:r>
      <w:r w:rsidR="00285F45" w:rsidRPr="00C13813">
        <w:rPr>
          <w:rFonts w:ascii="Traditional Arabic" w:hAnsi="Traditional Arabic" w:cs="Traditional Arabic" w:hint="cs"/>
          <w:rtl/>
        </w:rPr>
        <w:t xml:space="preserve">اگر </w:t>
      </w:r>
      <w:r w:rsidR="00F14214" w:rsidRPr="00C13813">
        <w:rPr>
          <w:rFonts w:ascii="Traditional Arabic" w:hAnsi="Traditional Arabic" w:cs="Traditional Arabic" w:hint="cs"/>
          <w:rtl/>
        </w:rPr>
        <w:t>اضافه طلب</w:t>
      </w:r>
      <w:r w:rsidR="00285F45" w:rsidRPr="00C13813">
        <w:rPr>
          <w:rFonts w:ascii="Traditional Arabic" w:hAnsi="Traditional Arabic" w:cs="Traditional Arabic" w:hint="cs"/>
          <w:rtl/>
        </w:rPr>
        <w:t>،</w:t>
      </w:r>
      <w:r w:rsidR="00F14214" w:rsidRPr="00C13813">
        <w:rPr>
          <w:rFonts w:ascii="Traditional Arabic" w:hAnsi="Traditional Arabic" w:cs="Traditional Arabic" w:hint="cs"/>
          <w:rtl/>
        </w:rPr>
        <w:t xml:space="preserve"> وجود طبیعت </w:t>
      </w:r>
      <w:r w:rsidR="00285F45" w:rsidRPr="00C13813">
        <w:rPr>
          <w:rFonts w:ascii="Traditional Arabic" w:hAnsi="Traditional Arabic" w:cs="Traditional Arabic" w:hint="cs"/>
          <w:rtl/>
        </w:rPr>
        <w:t>باش</w:t>
      </w:r>
      <w:r w:rsidR="00F14214" w:rsidRPr="00C13813">
        <w:rPr>
          <w:rFonts w:ascii="Traditional Arabic" w:hAnsi="Traditional Arabic" w:cs="Traditional Arabic" w:hint="cs"/>
          <w:rtl/>
        </w:rPr>
        <w:t>د این وجود طبیعت</w:t>
      </w:r>
      <w:r w:rsidR="00285F45" w:rsidRPr="00C13813">
        <w:rPr>
          <w:rFonts w:ascii="Traditional Arabic" w:hAnsi="Traditional Arabic" w:cs="Traditional Arabic" w:hint="cs"/>
          <w:rtl/>
        </w:rPr>
        <w:t>،</w:t>
      </w:r>
      <w:r w:rsidR="00F14214" w:rsidRPr="00C13813">
        <w:rPr>
          <w:rFonts w:ascii="Traditional Arabic" w:hAnsi="Traditional Arabic" w:cs="Traditional Arabic" w:hint="cs"/>
          <w:rtl/>
        </w:rPr>
        <w:t xml:space="preserve"> منطبق با یک فرد است</w:t>
      </w:r>
      <w:r w:rsidR="00895D28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مثلاً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="00285F45" w:rsidRPr="00C13813">
        <w:rPr>
          <w:rFonts w:ascii="Traditional Arabic" w:hAnsi="Traditional Arabic" w:cs="Traditional Arabic" w:hint="cs"/>
          <w:rtl/>
        </w:rPr>
        <w:t>«</w:t>
      </w:r>
      <w:r w:rsidR="00285F45" w:rsidRPr="00C13813">
        <w:rPr>
          <w:rFonts w:ascii="Traditional Arabic" w:hAnsi="Traditional Arabic" w:cs="Traditional Arabic" w:hint="cs"/>
          <w:b/>
          <w:bCs/>
          <w:rtl/>
        </w:rPr>
        <w:t>اعتق رقب</w:t>
      </w:r>
      <w:r w:rsidR="00895D28" w:rsidRPr="00C13813">
        <w:rPr>
          <w:rFonts w:ascii="Traditional Arabic" w:hAnsi="Traditional Arabic" w:cs="Traditional Arabic" w:hint="cs"/>
          <w:b/>
          <w:bCs/>
          <w:rtl/>
        </w:rPr>
        <w:t>ة</w:t>
      </w:r>
      <w:r w:rsidR="00285F45" w:rsidRPr="00C13813">
        <w:rPr>
          <w:rFonts w:ascii="Traditional Arabic" w:hAnsi="Traditional Arabic" w:cs="Traditional Arabic" w:hint="cs"/>
          <w:rtl/>
        </w:rPr>
        <w:t>»</w:t>
      </w:r>
      <w:r w:rsidR="00093B3E" w:rsidRPr="00C13813">
        <w:rPr>
          <w:rFonts w:ascii="Traditional Arabic" w:hAnsi="Traditional Arabic" w:cs="Traditional Arabic" w:hint="cs"/>
          <w:rtl/>
        </w:rPr>
        <w:t xml:space="preserve"> یک فرد را شامل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895D28" w:rsidRPr="00C13813">
        <w:rPr>
          <w:rFonts w:ascii="Traditional Arabic" w:hAnsi="Traditional Arabic" w:cs="Traditional Arabic" w:hint="cs"/>
          <w:rtl/>
        </w:rPr>
        <w:t>.</w:t>
      </w:r>
      <w:r w:rsidR="00F14214" w:rsidRPr="00C13813">
        <w:rPr>
          <w:rFonts w:ascii="Traditional Arabic" w:hAnsi="Traditional Arabic" w:cs="Traditional Arabic" w:hint="cs"/>
          <w:rtl/>
        </w:rPr>
        <w:t xml:space="preserve"> ولی </w:t>
      </w:r>
      <w:r w:rsidR="00972125" w:rsidRPr="00C13813">
        <w:rPr>
          <w:rFonts w:ascii="Traditional Arabic" w:hAnsi="Traditional Arabic" w:cs="Traditional Arabic" w:hint="cs"/>
          <w:rtl/>
        </w:rPr>
        <w:t xml:space="preserve">در </w:t>
      </w:r>
      <w:r w:rsidR="00093B3E" w:rsidRPr="00C13813">
        <w:rPr>
          <w:rFonts w:ascii="Traditional Arabic" w:hAnsi="Traditional Arabic" w:cs="Traditional Arabic" w:hint="cs"/>
          <w:rtl/>
        </w:rPr>
        <w:t>طلب ترک</w:t>
      </w:r>
      <w:r w:rsidR="00895D28" w:rsidRPr="00C13813">
        <w:rPr>
          <w:rFonts w:ascii="Traditional Arabic" w:hAnsi="Traditional Arabic" w:cs="Traditional Arabic" w:hint="cs"/>
          <w:rtl/>
        </w:rPr>
        <w:t>،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="00895D28" w:rsidRPr="00C13813">
        <w:rPr>
          <w:rFonts w:ascii="Traditional Arabic" w:hAnsi="Traditional Arabic" w:cs="Traditional Arabic" w:hint="cs"/>
          <w:rtl/>
        </w:rPr>
        <w:t>عدم طبیعت محق</w:t>
      </w:r>
      <w:r w:rsidR="00F14214" w:rsidRPr="00C13813">
        <w:rPr>
          <w:rFonts w:ascii="Traditional Arabic" w:hAnsi="Traditional Arabic" w:cs="Traditional Arabic" w:hint="cs"/>
          <w:rtl/>
        </w:rPr>
        <w:t xml:space="preserve">ق </w:t>
      </w:r>
      <w:r w:rsidR="00004DA1" w:rsidRPr="00C13813">
        <w:rPr>
          <w:rFonts w:ascii="Traditional Arabic" w:hAnsi="Traditional Arabic" w:cs="Traditional Arabic" w:hint="cs"/>
          <w:rtl/>
        </w:rPr>
        <w:t>نمی‌شود</w:t>
      </w:r>
      <w:r w:rsidR="00F14214" w:rsidRPr="00C13813">
        <w:rPr>
          <w:rFonts w:ascii="Traditional Arabic" w:hAnsi="Traditional Arabic" w:cs="Traditional Arabic" w:hint="cs"/>
          <w:rtl/>
        </w:rPr>
        <w:t xml:space="preserve"> مگر با </w:t>
      </w:r>
      <w:r w:rsidR="00093B3E" w:rsidRPr="00C13813">
        <w:rPr>
          <w:rFonts w:ascii="Traditional Arabic" w:hAnsi="Traditional Arabic" w:cs="Traditional Arabic" w:hint="cs"/>
          <w:rtl/>
        </w:rPr>
        <w:t>انتفای</w:t>
      </w:r>
      <w:r w:rsidR="00F14214" w:rsidRPr="00C13813">
        <w:rPr>
          <w:rFonts w:ascii="Traditional Arabic" w:hAnsi="Traditional Arabic" w:cs="Traditional Arabic" w:hint="cs"/>
          <w:rtl/>
        </w:rPr>
        <w:t xml:space="preserve"> همه </w:t>
      </w:r>
      <w:r w:rsidR="00093B3E" w:rsidRPr="00C13813">
        <w:rPr>
          <w:rFonts w:ascii="Traditional Arabic" w:hAnsi="Traditional Arabic" w:cs="Traditional Arabic" w:hint="cs"/>
          <w:rtl/>
        </w:rPr>
        <w:t>افراد</w:t>
      </w:r>
      <w:r w:rsidR="00895D28" w:rsidRPr="00C13813">
        <w:rPr>
          <w:rFonts w:ascii="Traditional Arabic" w:hAnsi="Traditional Arabic" w:cs="Traditional Arabic" w:hint="cs"/>
          <w:rtl/>
        </w:rPr>
        <w:t xml:space="preserve">؛ پس </w:t>
      </w:r>
      <w:r w:rsidR="00004DA1" w:rsidRPr="00C13813">
        <w:rPr>
          <w:rFonts w:ascii="Traditional Arabic" w:hAnsi="Traditional Arabic" w:cs="Traditional Arabic" w:hint="cs"/>
          <w:rtl/>
        </w:rPr>
        <w:t>باوجود</w:t>
      </w:r>
      <w:r w:rsidR="00895D28" w:rsidRPr="00C13813">
        <w:rPr>
          <w:rFonts w:ascii="Traditional Arabic" w:hAnsi="Traditional Arabic" w:cs="Traditional Arabic" w:hint="cs"/>
          <w:rtl/>
        </w:rPr>
        <w:t xml:space="preserve"> قرینه عقلی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می‌تواند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به‌تنهایی</w:t>
      </w:r>
      <w:r w:rsidR="00093B3E" w:rsidRPr="00C13813">
        <w:rPr>
          <w:rFonts w:ascii="Traditional Arabic" w:hAnsi="Traditional Arabic" w:cs="Traditional Arabic" w:hint="cs"/>
          <w:rtl/>
        </w:rPr>
        <w:t xml:space="preserve"> عمومیت را برساند.</w:t>
      </w:r>
    </w:p>
    <w:p w:rsidR="00972125" w:rsidRPr="00C13813" w:rsidRDefault="00895D28" w:rsidP="005F77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48132987"/>
      <w:r w:rsidRPr="00C13813">
        <w:rPr>
          <w:rFonts w:ascii="Traditional Arabic" w:hAnsi="Traditional Arabic" w:cs="Traditional Arabic" w:hint="cs"/>
          <w:color w:val="FF0000"/>
          <w:rtl/>
        </w:rPr>
        <w:t xml:space="preserve">3. </w:t>
      </w:r>
      <w:r w:rsidR="00972125" w:rsidRPr="00C13813">
        <w:rPr>
          <w:rFonts w:ascii="Traditional Arabic" w:hAnsi="Traditional Arabic" w:cs="Traditional Arabic" w:hint="cs"/>
          <w:color w:val="FF0000"/>
          <w:rtl/>
        </w:rPr>
        <w:t>نیاز به مقدمات حکمت</w:t>
      </w:r>
      <w:bookmarkEnd w:id="7"/>
    </w:p>
    <w:p w:rsidR="00F14214" w:rsidRPr="00C13813" w:rsidRDefault="00972125" w:rsidP="005F7750">
      <w:pPr>
        <w:ind w:firstLine="0"/>
        <w:jc w:val="both"/>
        <w:rPr>
          <w:rFonts w:ascii="Traditional Arabic" w:hAnsi="Traditional Arabic" w:cs="Traditional Arabic"/>
        </w:rPr>
      </w:pPr>
      <w:r w:rsidRPr="00C13813">
        <w:rPr>
          <w:rFonts w:ascii="Traditional Arabic" w:hAnsi="Traditional Arabic" w:cs="Traditional Arabic" w:hint="cs"/>
          <w:rtl/>
        </w:rPr>
        <w:t xml:space="preserve">احتمال سوم این است که </w:t>
      </w:r>
      <w:r w:rsidR="00F14214" w:rsidRPr="00C13813">
        <w:rPr>
          <w:rFonts w:ascii="Traditional Arabic" w:hAnsi="Traditional Arabic" w:cs="Traditional Arabic" w:hint="cs"/>
          <w:rtl/>
        </w:rPr>
        <w:t>ما نیاز به مقدمات حکمت داریم و بدون مقدمات حکمت</w:t>
      </w:r>
      <w:r w:rsidRPr="00C13813">
        <w:rPr>
          <w:rFonts w:ascii="Traditional Arabic" w:hAnsi="Traditional Arabic" w:cs="Traditional Arabic" w:hint="cs"/>
          <w:rtl/>
        </w:rPr>
        <w:t>،</w:t>
      </w:r>
      <w:r w:rsidR="00F14214" w:rsidRPr="00C13813">
        <w:rPr>
          <w:rFonts w:ascii="Traditional Arabic" w:hAnsi="Traditional Arabic" w:cs="Traditional Arabic" w:hint="cs"/>
          <w:rtl/>
        </w:rPr>
        <w:t xml:space="preserve"> عموم سلب را </w:t>
      </w:r>
      <w:r w:rsidR="00004DA1" w:rsidRPr="00C13813">
        <w:rPr>
          <w:rFonts w:ascii="Traditional Arabic" w:hAnsi="Traditional Arabic" w:cs="Traditional Arabic" w:hint="cs"/>
          <w:rtl/>
        </w:rPr>
        <w:t>نمی‌شود</w:t>
      </w:r>
      <w:r w:rsidR="00895D28" w:rsidRPr="00C13813">
        <w:rPr>
          <w:rFonts w:ascii="Traditional Arabic" w:hAnsi="Traditional Arabic" w:cs="Traditional Arabic" w:hint="cs"/>
          <w:rtl/>
        </w:rPr>
        <w:t xml:space="preserve"> </w:t>
      </w:r>
      <w:r w:rsidR="00F14214" w:rsidRPr="00C13813">
        <w:rPr>
          <w:rFonts w:ascii="Traditional Arabic" w:hAnsi="Traditional Arabic" w:cs="Traditional Arabic" w:hint="cs"/>
          <w:rtl/>
        </w:rPr>
        <w:t>پذیرفت</w:t>
      </w:r>
      <w:r w:rsidR="00895D28" w:rsidRPr="00C13813">
        <w:rPr>
          <w:rFonts w:ascii="Traditional Arabic" w:hAnsi="Traditional Arabic" w:cs="Traditional Arabic" w:hint="cs"/>
          <w:rtl/>
        </w:rPr>
        <w:t>،</w:t>
      </w:r>
      <w:r w:rsidR="00F14214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وقتی می‌گوید</w:t>
      </w:r>
      <w:r w:rsidR="00895D28" w:rsidRPr="00C13813">
        <w:rPr>
          <w:rFonts w:ascii="Traditional Arabic" w:hAnsi="Traditional Arabic" w:cs="Traditional Arabic" w:hint="cs"/>
          <w:rtl/>
        </w:rPr>
        <w:t xml:space="preserve"> </w:t>
      </w:r>
      <w:r w:rsidR="00093B3E" w:rsidRPr="00C13813">
        <w:rPr>
          <w:rFonts w:ascii="Traditional Arabic" w:hAnsi="Traditional Arabic" w:cs="Traditional Arabic" w:hint="cs"/>
          <w:rtl/>
        </w:rPr>
        <w:t>«</w:t>
      </w:r>
      <w:r w:rsidR="00F14214" w:rsidRPr="00C13813">
        <w:rPr>
          <w:rFonts w:ascii="Traditional Arabic" w:hAnsi="Traditional Arabic" w:cs="Traditional Arabic" w:hint="cs"/>
          <w:b/>
          <w:bCs/>
          <w:rtl/>
        </w:rPr>
        <w:t>لارجل فی</w:t>
      </w:r>
      <w:r w:rsidR="00F14214" w:rsidRPr="00C13813">
        <w:rPr>
          <w:rFonts w:ascii="Traditional Arabic" w:hAnsi="Traditional Arabic" w:cs="Traditional Arabic" w:hint="cs"/>
          <w:rtl/>
        </w:rPr>
        <w:t xml:space="preserve"> </w:t>
      </w:r>
      <w:r w:rsidR="00F14214" w:rsidRPr="00C13813">
        <w:rPr>
          <w:rFonts w:ascii="Traditional Arabic" w:hAnsi="Traditional Arabic" w:cs="Traditional Arabic" w:hint="cs"/>
          <w:b/>
          <w:bCs/>
          <w:rtl/>
        </w:rPr>
        <w:t>ا</w:t>
      </w:r>
      <w:r w:rsidR="00093B3E" w:rsidRPr="00C13813">
        <w:rPr>
          <w:rFonts w:ascii="Traditional Arabic" w:hAnsi="Traditional Arabic" w:cs="Traditional Arabic" w:hint="cs"/>
          <w:b/>
          <w:bCs/>
          <w:rtl/>
        </w:rPr>
        <w:t>لدار</w:t>
      </w:r>
      <w:r w:rsidR="00093B3E" w:rsidRPr="00C13813">
        <w:rPr>
          <w:rFonts w:ascii="Traditional Arabic" w:hAnsi="Traditional Arabic" w:cs="Traditional Arabic" w:hint="cs"/>
          <w:rtl/>
        </w:rPr>
        <w:t>»</w:t>
      </w:r>
      <w:r w:rsidR="00895D28" w:rsidRPr="00C13813">
        <w:rPr>
          <w:rFonts w:ascii="Traditional Arabic" w:hAnsi="Traditional Arabic" w:cs="Traditional Arabic" w:hint="cs"/>
          <w:rtl/>
        </w:rPr>
        <w:t>،</w:t>
      </w:r>
      <w:r w:rsidR="00093B3E" w:rsidRPr="00C13813">
        <w:rPr>
          <w:rFonts w:ascii="Traditional Arabic" w:hAnsi="Traditional Arabic" w:cs="Traditional Arabic" w:hint="cs"/>
          <w:rtl/>
        </w:rPr>
        <w:t xml:space="preserve"> رجل به شکل طبیعت با ماهیت مهمله و موجبه جزئیه سازگار است</w:t>
      </w:r>
      <w:r w:rsidR="00895D28" w:rsidRPr="00C13813">
        <w:rPr>
          <w:rFonts w:ascii="Traditional Arabic" w:hAnsi="Traditional Arabic" w:cs="Traditional Arabic" w:hint="cs"/>
          <w:rtl/>
        </w:rPr>
        <w:t>، اما</w:t>
      </w:r>
      <w:r w:rsidR="00093B3E" w:rsidRPr="00C13813">
        <w:rPr>
          <w:rFonts w:ascii="Traditional Arabic" w:hAnsi="Traditional Arabic" w:cs="Traditional Arabic" w:hint="cs"/>
          <w:rtl/>
        </w:rPr>
        <w:t xml:space="preserve"> اگر رجل ماهیت مهمله باشد نفی ماهیت مهمله</w:t>
      </w:r>
      <w:r w:rsidR="00895D28" w:rsidRPr="00C13813">
        <w:rPr>
          <w:rFonts w:ascii="Traditional Arabic" w:hAnsi="Traditional Arabic" w:cs="Traditional Arabic" w:hint="cs"/>
          <w:rtl/>
        </w:rPr>
        <w:t>،</w:t>
      </w:r>
      <w:r w:rsidR="00093B3E" w:rsidRPr="00C13813">
        <w:rPr>
          <w:rFonts w:ascii="Traditional Arabic" w:hAnsi="Traditional Arabic" w:cs="Traditional Arabic" w:hint="cs"/>
          <w:rtl/>
        </w:rPr>
        <w:t xml:space="preserve"> عموم سلب را افاده </w:t>
      </w:r>
      <w:r w:rsidR="00004DA1" w:rsidRPr="00C13813">
        <w:rPr>
          <w:rFonts w:ascii="Traditional Arabic" w:hAnsi="Traditional Arabic" w:cs="Traditional Arabic" w:hint="cs"/>
          <w:rtl/>
        </w:rPr>
        <w:t>نمی‌کند</w:t>
      </w:r>
      <w:r w:rsidR="00895D28" w:rsidRPr="00C13813">
        <w:rPr>
          <w:rFonts w:ascii="Traditional Arabic" w:hAnsi="Traditional Arabic" w:cs="Traditional Arabic" w:hint="cs"/>
          <w:rtl/>
        </w:rPr>
        <w:t>؛</w:t>
      </w:r>
      <w:r w:rsidR="00093B3E" w:rsidRPr="00C13813">
        <w:rPr>
          <w:rFonts w:ascii="Traditional Arabic" w:hAnsi="Traditional Arabic" w:cs="Traditional Arabic" w:hint="cs"/>
          <w:rtl/>
        </w:rPr>
        <w:t xml:space="preserve"> زیرا ماهیت مهمله ممکن است منطبق بر یک فرد </w:t>
      </w:r>
      <w:r w:rsidR="00895D28" w:rsidRPr="00C13813">
        <w:rPr>
          <w:rFonts w:ascii="Traditional Arabic" w:hAnsi="Traditional Arabic" w:cs="Traditional Arabic" w:hint="cs"/>
          <w:rtl/>
        </w:rPr>
        <w:t>باشد.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="00895D28" w:rsidRPr="00C13813">
        <w:rPr>
          <w:rFonts w:ascii="Traditional Arabic" w:hAnsi="Traditional Arabic" w:cs="Traditional Arabic" w:hint="cs"/>
          <w:rtl/>
        </w:rPr>
        <w:t>مقصود از ماهیت جزئ</w:t>
      </w:r>
      <w:r w:rsidR="00093B3E" w:rsidRPr="00C13813">
        <w:rPr>
          <w:rFonts w:ascii="Traditional Arabic" w:hAnsi="Traditional Arabic" w:cs="Traditional Arabic" w:hint="cs"/>
          <w:rtl/>
        </w:rPr>
        <w:t xml:space="preserve">یه رجل خاصی است </w:t>
      </w:r>
      <w:r w:rsidR="00895D28" w:rsidRPr="00C13813">
        <w:rPr>
          <w:rFonts w:ascii="Traditional Arabic" w:hAnsi="Traditional Arabic" w:cs="Traditional Arabic" w:hint="cs"/>
          <w:rtl/>
        </w:rPr>
        <w:t xml:space="preserve">که در این صورت </w:t>
      </w:r>
      <w:r w:rsidR="00004DA1" w:rsidRPr="00C13813">
        <w:rPr>
          <w:rFonts w:ascii="Traditional Arabic" w:hAnsi="Traditional Arabic" w:cs="Traditional Arabic" w:hint="cs"/>
          <w:rtl/>
        </w:rPr>
        <w:t>بازهم</w:t>
      </w:r>
      <w:r w:rsidR="00093B3E" w:rsidRPr="00C13813">
        <w:rPr>
          <w:rFonts w:ascii="Traditional Arabic" w:hAnsi="Traditional Arabic" w:cs="Traditional Arabic" w:hint="cs"/>
          <w:rtl/>
        </w:rPr>
        <w:t xml:space="preserve"> عموم سلب را افاده </w:t>
      </w:r>
      <w:r w:rsidR="00004DA1" w:rsidRPr="00C13813">
        <w:rPr>
          <w:rFonts w:ascii="Traditional Arabic" w:hAnsi="Traditional Arabic" w:cs="Traditional Arabic" w:hint="cs"/>
          <w:rtl/>
        </w:rPr>
        <w:t>نمی‌کند</w:t>
      </w:r>
      <w:r w:rsidR="00895D28" w:rsidRPr="00C13813">
        <w:rPr>
          <w:rFonts w:ascii="Traditional Arabic" w:hAnsi="Traditional Arabic" w:cs="Traditional Arabic" w:hint="cs"/>
          <w:rtl/>
        </w:rPr>
        <w:t>.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پس‌نیاز</w:t>
      </w:r>
      <w:r w:rsidR="00895D28" w:rsidRPr="00C13813">
        <w:rPr>
          <w:rFonts w:ascii="Traditional Arabic" w:hAnsi="Traditional Arabic" w:cs="Traditional Arabic" w:hint="cs"/>
          <w:rtl/>
        </w:rPr>
        <w:t xml:space="preserve"> به اطلاق و مقدمات حکمت داریم ت</w:t>
      </w:r>
      <w:r w:rsidR="00093B3E" w:rsidRPr="00C13813">
        <w:rPr>
          <w:rFonts w:ascii="Traditional Arabic" w:hAnsi="Traditional Arabic" w:cs="Traditional Arabic" w:hint="cs"/>
          <w:rtl/>
        </w:rPr>
        <w:t>ا عموم</w:t>
      </w:r>
      <w:r w:rsidR="00895D28" w:rsidRPr="00C13813">
        <w:rPr>
          <w:rFonts w:ascii="Traditional Arabic" w:hAnsi="Traditional Arabic" w:cs="Traditional Arabic" w:hint="cs"/>
          <w:rtl/>
        </w:rPr>
        <w:t>یت</w:t>
      </w:r>
      <w:r w:rsidR="00093B3E" w:rsidRPr="00C13813">
        <w:rPr>
          <w:rFonts w:ascii="Traditional Arabic" w:hAnsi="Traditional Arabic" w:cs="Traditional Arabic" w:hint="cs"/>
          <w:rtl/>
        </w:rPr>
        <w:t xml:space="preserve"> را برسانیم</w:t>
      </w:r>
      <w:r w:rsidR="00895D28" w:rsidRPr="00C13813">
        <w:rPr>
          <w:rFonts w:ascii="Traditional Arabic" w:hAnsi="Traditional Arabic" w:cs="Traditional Arabic" w:hint="cs"/>
          <w:rtl/>
        </w:rPr>
        <w:t>.</w:t>
      </w:r>
    </w:p>
    <w:p w:rsidR="00303A97" w:rsidRPr="00C13813" w:rsidRDefault="00A459D7" w:rsidP="005F775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8132988"/>
      <w:r w:rsidRPr="00C13813">
        <w:rPr>
          <w:rFonts w:ascii="Traditional Arabic" w:hAnsi="Traditional Arabic" w:cs="Traditional Arabic" w:hint="cs"/>
          <w:color w:val="FF0000"/>
          <w:rtl/>
        </w:rPr>
        <w:t xml:space="preserve">4. </w:t>
      </w:r>
      <w:r w:rsidR="00303A97" w:rsidRPr="00C13813">
        <w:rPr>
          <w:rFonts w:ascii="Traditional Arabic" w:hAnsi="Traditional Arabic" w:cs="Traditional Arabic" w:hint="cs"/>
          <w:color w:val="FF0000"/>
          <w:rtl/>
        </w:rPr>
        <w:t>انصراف</w:t>
      </w:r>
      <w:bookmarkEnd w:id="8"/>
      <w:r w:rsidR="00303A97" w:rsidRPr="00C1381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93B3E" w:rsidRPr="00C13813" w:rsidRDefault="00A459D7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>در عمدة</w:t>
      </w:r>
      <w:r w:rsidR="00093B3E" w:rsidRPr="00C13813">
        <w:rPr>
          <w:rFonts w:ascii="Traditional Arabic" w:hAnsi="Traditional Arabic" w:cs="Traditional Arabic" w:hint="cs"/>
          <w:rtl/>
        </w:rPr>
        <w:t xml:space="preserve"> الاصول نسبت </w:t>
      </w:r>
      <w:r w:rsidR="00004DA1" w:rsidRPr="00C13813">
        <w:rPr>
          <w:rFonts w:ascii="Traditional Arabic" w:hAnsi="Traditional Arabic" w:cs="Traditional Arabic" w:hint="cs"/>
          <w:rtl/>
        </w:rPr>
        <w:t>داده‌شده</w:t>
      </w:r>
      <w:r w:rsidR="00093B3E" w:rsidRPr="00C13813">
        <w:rPr>
          <w:rFonts w:ascii="Traditional Arabic" w:hAnsi="Traditional Arabic" w:cs="Traditional Arabic" w:hint="cs"/>
          <w:rtl/>
        </w:rPr>
        <w:t xml:space="preserve"> به </w:t>
      </w:r>
      <w:r w:rsidRPr="00C13813">
        <w:rPr>
          <w:rFonts w:ascii="Traditional Arabic" w:hAnsi="Traditional Arabic" w:cs="Traditional Arabic" w:hint="cs"/>
          <w:rtl/>
        </w:rPr>
        <w:t>مرحوم داماد که فرموده:</w:t>
      </w:r>
      <w:r w:rsidR="00093B3E" w:rsidRPr="00C13813">
        <w:rPr>
          <w:rFonts w:ascii="Traditional Arabic" w:hAnsi="Traditional Arabic" w:cs="Traditional Arabic" w:hint="cs"/>
          <w:rtl/>
        </w:rPr>
        <w:t xml:space="preserve"> </w:t>
      </w:r>
      <w:r w:rsidRPr="00C13813">
        <w:rPr>
          <w:rFonts w:ascii="Traditional Arabic" w:hAnsi="Traditional Arabic" w:cs="Traditional Arabic" w:hint="cs"/>
          <w:rtl/>
        </w:rPr>
        <w:t xml:space="preserve">در </w:t>
      </w:r>
      <w:r w:rsidR="00093B3E" w:rsidRPr="00C13813">
        <w:rPr>
          <w:rFonts w:ascii="Traditional Arabic" w:hAnsi="Traditional Arabic" w:cs="Traditional Arabic" w:hint="cs"/>
          <w:rtl/>
        </w:rPr>
        <w:t xml:space="preserve">اینجا انصراف به عموم سلب </w:t>
      </w:r>
      <w:r w:rsidR="003C5BDC" w:rsidRPr="00C13813">
        <w:rPr>
          <w:rFonts w:ascii="Traditional Arabic" w:hAnsi="Traditional Arabic" w:cs="Traditional Arabic" w:hint="cs"/>
          <w:rtl/>
        </w:rPr>
        <w:t>وجود دارد</w:t>
      </w:r>
      <w:r w:rsidRPr="00C13813">
        <w:rPr>
          <w:rFonts w:ascii="Traditional Arabic" w:hAnsi="Traditional Arabic" w:cs="Traditional Arabic" w:hint="cs"/>
          <w:rtl/>
        </w:rPr>
        <w:t>.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3C5BDC" w:rsidRPr="00C13813">
        <w:rPr>
          <w:rFonts w:ascii="Traditional Arabic" w:hAnsi="Traditional Arabic" w:cs="Traditional Arabic" w:hint="cs"/>
          <w:rtl/>
        </w:rPr>
        <w:t xml:space="preserve">این </w:t>
      </w:r>
      <w:r w:rsidRPr="00C13813">
        <w:rPr>
          <w:rFonts w:ascii="Traditional Arabic" w:hAnsi="Traditional Arabic" w:cs="Traditional Arabic" w:hint="cs"/>
          <w:rtl/>
        </w:rPr>
        <w:t>سخن و اسناد به مرحوم داماد</w:t>
      </w:r>
      <w:r w:rsidR="003C5BDC" w:rsidRPr="00C13813">
        <w:rPr>
          <w:rFonts w:ascii="Traditional Arabic" w:hAnsi="Traditional Arabic" w:cs="Traditional Arabic" w:hint="cs"/>
          <w:rtl/>
        </w:rPr>
        <w:t xml:space="preserve"> ابعادش </w:t>
      </w:r>
      <w:r w:rsidRPr="00C13813">
        <w:rPr>
          <w:rFonts w:ascii="Traditional Arabic" w:hAnsi="Traditional Arabic" w:cs="Traditional Arabic" w:hint="cs"/>
          <w:rtl/>
        </w:rPr>
        <w:t xml:space="preserve">زیاد </w:t>
      </w:r>
      <w:r w:rsidR="003C5BDC" w:rsidRPr="00C13813">
        <w:rPr>
          <w:rFonts w:ascii="Traditional Arabic" w:hAnsi="Traditional Arabic" w:cs="Traditional Arabic" w:hint="cs"/>
          <w:rtl/>
        </w:rPr>
        <w:t>معلوم نیست.</w:t>
      </w:r>
    </w:p>
    <w:p w:rsidR="00303A97" w:rsidRPr="00C13813" w:rsidRDefault="00303A97" w:rsidP="005F7750">
      <w:pPr>
        <w:pStyle w:val="Heading2"/>
        <w:rPr>
          <w:rFonts w:ascii="Traditional Arabic" w:hAnsi="Traditional Arabic" w:cs="Traditional Arabic"/>
          <w:color w:val="FF0000"/>
        </w:rPr>
      </w:pPr>
      <w:bookmarkStart w:id="9" w:name="_Toc448132989"/>
      <w:r w:rsidRPr="00C13813">
        <w:rPr>
          <w:rFonts w:ascii="Traditional Arabic" w:hAnsi="Traditional Arabic" w:cs="Traditional Arabic" w:hint="cs"/>
          <w:color w:val="FF0000"/>
          <w:rtl/>
        </w:rPr>
        <w:lastRenderedPageBreak/>
        <w:t>قائلین اقوال</w:t>
      </w:r>
      <w:r w:rsidR="006F3089" w:rsidRPr="00C13813">
        <w:rPr>
          <w:rFonts w:ascii="Traditional Arabic" w:hAnsi="Traditional Arabic" w:cs="Traditional Arabic" w:hint="cs"/>
          <w:color w:val="FF0000"/>
          <w:rtl/>
        </w:rPr>
        <w:t xml:space="preserve"> مذکوره</w:t>
      </w:r>
      <w:bookmarkEnd w:id="9"/>
    </w:p>
    <w:p w:rsidR="003C5BDC" w:rsidRPr="00C13813" w:rsidRDefault="00A459D7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>در احتمال اول قائ</w:t>
      </w:r>
      <w:r w:rsidR="003C5BDC" w:rsidRPr="00C13813">
        <w:rPr>
          <w:rFonts w:ascii="Traditional Arabic" w:hAnsi="Traditional Arabic" w:cs="Traditional Arabic" w:hint="cs"/>
          <w:rtl/>
        </w:rPr>
        <w:t xml:space="preserve">لی </w:t>
      </w:r>
      <w:r w:rsidR="00724D3C" w:rsidRPr="00C13813">
        <w:rPr>
          <w:rFonts w:ascii="Traditional Arabic" w:hAnsi="Traditional Arabic" w:cs="Traditional Arabic" w:hint="cs"/>
          <w:rtl/>
        </w:rPr>
        <w:t xml:space="preserve">به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724D3C" w:rsidRPr="00C13813">
        <w:rPr>
          <w:rFonts w:ascii="Traditional Arabic" w:hAnsi="Traditional Arabic" w:cs="Traditional Arabic" w:hint="cs"/>
          <w:rtl/>
        </w:rPr>
        <w:t xml:space="preserve"> نیافت</w:t>
      </w:r>
      <w:r w:rsidR="00303A97" w:rsidRPr="00C13813">
        <w:rPr>
          <w:rFonts w:ascii="Traditional Arabic" w:hAnsi="Traditional Arabic" w:cs="Traditional Arabic" w:hint="cs"/>
          <w:rtl/>
        </w:rPr>
        <w:t>ی</w:t>
      </w:r>
      <w:r w:rsidR="00724D3C" w:rsidRPr="00C13813">
        <w:rPr>
          <w:rFonts w:ascii="Traditional Arabic" w:hAnsi="Traditional Arabic" w:cs="Traditional Arabic" w:hint="cs"/>
          <w:rtl/>
        </w:rPr>
        <w:t xml:space="preserve">م </w:t>
      </w:r>
      <w:r w:rsidR="003C5BDC" w:rsidRPr="00C13813">
        <w:rPr>
          <w:rFonts w:ascii="Traditional Arabic" w:hAnsi="Traditional Arabic" w:cs="Traditional Arabic" w:hint="cs"/>
          <w:rtl/>
        </w:rPr>
        <w:t>و اگر هم بوده در متقدمین بوده است</w:t>
      </w:r>
      <w:r w:rsidR="00724D3C" w:rsidRPr="00C13813">
        <w:rPr>
          <w:rFonts w:ascii="Traditional Arabic" w:hAnsi="Traditional Arabic" w:cs="Traditional Arabic" w:hint="cs"/>
          <w:rtl/>
        </w:rPr>
        <w:t>.</w:t>
      </w:r>
      <w:r w:rsidR="003C5BDC" w:rsidRPr="00C13813">
        <w:rPr>
          <w:rFonts w:ascii="Traditional Arabic" w:hAnsi="Traditional Arabic" w:cs="Traditional Arabic" w:hint="cs"/>
          <w:rtl/>
        </w:rPr>
        <w:t xml:space="preserve"> نظر</w:t>
      </w:r>
      <w:r w:rsidR="00724D3C" w:rsidRPr="00C13813">
        <w:rPr>
          <w:rFonts w:ascii="Traditional Arabic" w:hAnsi="Traditional Arabic" w:cs="Traditional Arabic" w:hint="cs"/>
          <w:rtl/>
        </w:rPr>
        <w:t>یه دوم قائ</w:t>
      </w:r>
      <w:r w:rsidR="003C5BDC" w:rsidRPr="00C13813">
        <w:rPr>
          <w:rFonts w:ascii="Traditional Arabic" w:hAnsi="Traditional Arabic" w:cs="Traditional Arabic" w:hint="cs"/>
          <w:rtl/>
        </w:rPr>
        <w:t xml:space="preserve">لینش </w:t>
      </w:r>
      <w:r w:rsidR="00724D3C" w:rsidRPr="00C13813">
        <w:rPr>
          <w:rFonts w:ascii="Traditional Arabic" w:hAnsi="Traditional Arabic" w:cs="Traditional Arabic" w:hint="cs"/>
          <w:rtl/>
        </w:rPr>
        <w:t xml:space="preserve">مرحوم </w:t>
      </w:r>
      <w:r w:rsidR="003C5BDC" w:rsidRPr="00C13813">
        <w:rPr>
          <w:rFonts w:ascii="Traditional Arabic" w:hAnsi="Traditional Arabic" w:cs="Traditional Arabic" w:hint="cs"/>
          <w:rtl/>
        </w:rPr>
        <w:t xml:space="preserve">ایروانی و </w:t>
      </w:r>
      <w:r w:rsidR="00724D3C" w:rsidRPr="00C13813">
        <w:rPr>
          <w:rFonts w:ascii="Traditional Arabic" w:hAnsi="Traditional Arabic" w:cs="Traditional Arabic" w:hint="cs"/>
          <w:rtl/>
        </w:rPr>
        <w:t>مرحوم بروجردی و برخی محققین هستند.</w:t>
      </w:r>
      <w:r w:rsidR="003C5BDC" w:rsidRPr="00C13813">
        <w:rPr>
          <w:rFonts w:ascii="Traditional Arabic" w:hAnsi="Traditional Arabic" w:cs="Traditional Arabic" w:hint="cs"/>
          <w:rtl/>
        </w:rPr>
        <w:t xml:space="preserve"> نظر</w:t>
      </w:r>
      <w:r w:rsidR="00724D3C" w:rsidRPr="00C13813">
        <w:rPr>
          <w:rFonts w:ascii="Traditional Arabic" w:hAnsi="Traditional Arabic" w:cs="Traditional Arabic" w:hint="cs"/>
          <w:rtl/>
        </w:rPr>
        <w:t xml:space="preserve">یه سوم قائلینش مشهور </w:t>
      </w:r>
      <w:r w:rsidR="00004DA1" w:rsidRPr="00C13813">
        <w:rPr>
          <w:rFonts w:ascii="Traditional Arabic" w:hAnsi="Traditional Arabic" w:cs="Traditional Arabic" w:hint="cs"/>
          <w:rtl/>
        </w:rPr>
        <w:t>متأخرین</w:t>
      </w:r>
      <w:r w:rsidR="00724D3C" w:rsidRPr="00C13813">
        <w:rPr>
          <w:rFonts w:ascii="Traditional Arabic" w:hAnsi="Traditional Arabic" w:cs="Traditional Arabic" w:hint="cs"/>
          <w:rtl/>
        </w:rPr>
        <w:t xml:space="preserve"> هستند مثل</w:t>
      </w:r>
      <w:r w:rsidR="003C5BDC" w:rsidRPr="00C13813">
        <w:rPr>
          <w:rFonts w:ascii="Traditional Arabic" w:hAnsi="Traditional Arabic" w:cs="Traditional Arabic" w:hint="cs"/>
          <w:rtl/>
        </w:rPr>
        <w:t xml:space="preserve"> </w:t>
      </w:r>
      <w:r w:rsidR="00724D3C" w:rsidRPr="00C13813">
        <w:rPr>
          <w:rFonts w:ascii="Traditional Arabic" w:hAnsi="Traditional Arabic" w:cs="Traditional Arabic" w:hint="cs"/>
          <w:rtl/>
        </w:rPr>
        <w:t xml:space="preserve">مرحوم </w:t>
      </w:r>
      <w:r w:rsidR="003C5BDC" w:rsidRPr="00C13813">
        <w:rPr>
          <w:rFonts w:ascii="Traditional Arabic" w:hAnsi="Traditional Arabic" w:cs="Traditional Arabic" w:hint="cs"/>
          <w:rtl/>
        </w:rPr>
        <w:t xml:space="preserve">خویی و </w:t>
      </w:r>
      <w:r w:rsidR="00004DA1" w:rsidRPr="00C13813">
        <w:rPr>
          <w:rFonts w:ascii="Traditional Arabic" w:hAnsi="Traditional Arabic" w:cs="Traditional Arabic" w:hint="cs"/>
          <w:rtl/>
        </w:rPr>
        <w:t>شهید صدر</w:t>
      </w:r>
      <w:r w:rsidR="003C5BDC" w:rsidRPr="00C13813">
        <w:rPr>
          <w:rFonts w:ascii="Traditional Arabic" w:hAnsi="Traditional Arabic" w:cs="Traditional Arabic" w:hint="cs"/>
          <w:rtl/>
        </w:rPr>
        <w:t xml:space="preserve"> و امام </w:t>
      </w:r>
      <w:r w:rsidR="00724D3C" w:rsidRPr="00C13813">
        <w:rPr>
          <w:rFonts w:ascii="Traditional Arabic" w:hAnsi="Traditional Arabic" w:cs="Traditional Arabic" w:hint="cs"/>
          <w:rtl/>
        </w:rPr>
        <w:t>خمینی «ره»</w:t>
      </w:r>
      <w:r w:rsidR="003C5BDC" w:rsidRPr="00C13813">
        <w:rPr>
          <w:rFonts w:ascii="Traditional Arabic" w:hAnsi="Traditional Arabic" w:cs="Traditional Arabic" w:hint="cs"/>
          <w:rtl/>
        </w:rPr>
        <w:t>.</w:t>
      </w:r>
    </w:p>
    <w:p w:rsidR="00273B19" w:rsidRPr="00C13813" w:rsidRDefault="005F7750" w:rsidP="005F775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0" w:name="_Toc448132990"/>
      <w:r w:rsidRPr="00C13813">
        <w:rPr>
          <w:rFonts w:ascii="Traditional Arabic" w:hAnsi="Traditional Arabic" w:cs="Traditional Arabic" w:hint="cs"/>
          <w:color w:val="FF0000"/>
          <w:rtl/>
        </w:rPr>
        <w:t xml:space="preserve">نیاز به مقدمات حکمت در </w:t>
      </w:r>
      <w:r w:rsidR="006F3089" w:rsidRPr="00C13813">
        <w:rPr>
          <w:rFonts w:ascii="Traditional Arabic" w:hAnsi="Traditional Arabic" w:cs="Traditional Arabic" w:hint="cs"/>
          <w:color w:val="FF0000"/>
          <w:rtl/>
        </w:rPr>
        <w:t>افاده عموم سلب</w:t>
      </w:r>
      <w:bookmarkEnd w:id="10"/>
      <w:r w:rsidR="006F3089" w:rsidRPr="00C1381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3C5BDC" w:rsidRPr="00C13813" w:rsidRDefault="003C5BDC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 xml:space="preserve">نکته </w:t>
      </w:r>
      <w:r w:rsidR="00004DA1" w:rsidRPr="00C13813">
        <w:rPr>
          <w:rFonts w:ascii="Traditional Arabic" w:hAnsi="Traditional Arabic" w:cs="Traditional Arabic" w:hint="cs"/>
          <w:rtl/>
        </w:rPr>
        <w:t>قابل‌توجه این است که به نظر می‌آید</w:t>
      </w:r>
      <w:r w:rsidRPr="00C13813">
        <w:rPr>
          <w:rFonts w:ascii="Traditional Arabic" w:hAnsi="Traditional Arabic" w:cs="Traditional Arabic" w:hint="cs"/>
          <w:rtl/>
        </w:rPr>
        <w:t xml:space="preserve"> این باب ب</w:t>
      </w:r>
      <w:r w:rsidR="007C42F8" w:rsidRPr="00C13813">
        <w:rPr>
          <w:rFonts w:ascii="Traditional Arabic" w:hAnsi="Traditional Arabic" w:cs="Traditional Arabic" w:hint="cs"/>
          <w:rtl/>
        </w:rPr>
        <w:t xml:space="preserve">ا </w:t>
      </w:r>
      <w:r w:rsidR="00004DA1" w:rsidRPr="00C13813">
        <w:rPr>
          <w:rFonts w:ascii="Traditional Arabic" w:hAnsi="Traditional Arabic" w:cs="Traditional Arabic" w:hint="cs"/>
          <w:rtl/>
        </w:rPr>
        <w:t>آنچه</w:t>
      </w:r>
      <w:r w:rsidR="007C42F8" w:rsidRPr="00C13813">
        <w:rPr>
          <w:rFonts w:ascii="Traditional Arabic" w:hAnsi="Traditional Arabic" w:cs="Traditional Arabic" w:hint="cs"/>
          <w:rtl/>
        </w:rPr>
        <w:t xml:space="preserve"> در </w:t>
      </w:r>
      <w:r w:rsidR="006F3089" w:rsidRPr="00C13813">
        <w:rPr>
          <w:rFonts w:ascii="Traditional Arabic" w:hAnsi="Traditional Arabic" w:cs="Traditional Arabic" w:hint="cs"/>
          <w:rtl/>
        </w:rPr>
        <w:t>«</w:t>
      </w:r>
      <w:r w:rsidR="007C42F8" w:rsidRPr="00C13813">
        <w:rPr>
          <w:rFonts w:ascii="Traditional Arabic" w:hAnsi="Traditional Arabic" w:cs="Traditional Arabic" w:hint="cs"/>
          <w:rtl/>
        </w:rPr>
        <w:t>کل</w:t>
      </w:r>
      <w:r w:rsidR="006F3089" w:rsidRPr="00C13813">
        <w:rPr>
          <w:rFonts w:ascii="Traditional Arabic" w:hAnsi="Traditional Arabic" w:cs="Traditional Arabic" w:hint="cs"/>
          <w:rtl/>
        </w:rPr>
        <w:t>»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7C42F8" w:rsidRPr="00C13813">
        <w:rPr>
          <w:rFonts w:ascii="Traditional Arabic" w:hAnsi="Traditional Arabic" w:cs="Traditional Arabic" w:hint="cs"/>
          <w:rtl/>
        </w:rPr>
        <w:t>گفتیم تفاوتی دارد.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Pr="00C13813">
        <w:rPr>
          <w:rFonts w:ascii="Traditional Arabic" w:hAnsi="Traditional Arabic" w:cs="Traditional Arabic" w:hint="cs"/>
          <w:rtl/>
        </w:rPr>
        <w:t>بحث</w:t>
      </w:r>
      <w:r w:rsidR="007C42F8" w:rsidRPr="00C13813">
        <w:rPr>
          <w:rFonts w:ascii="Traditional Arabic" w:hAnsi="Traditional Arabic" w:cs="Traditional Arabic" w:hint="cs"/>
          <w:rtl/>
        </w:rPr>
        <w:t>ی</w:t>
      </w:r>
      <w:r w:rsidRPr="00C13813">
        <w:rPr>
          <w:rFonts w:ascii="Traditional Arabic" w:hAnsi="Traditional Arabic" w:cs="Traditional Arabic" w:hint="cs"/>
          <w:rtl/>
        </w:rPr>
        <w:t xml:space="preserve"> فلسفی در وجود طبیعت و عدم طبیعت داریم که در بحث نواهی بررسی شد</w:t>
      </w:r>
      <w:r w:rsidR="006F3089" w:rsidRPr="00C13813">
        <w:rPr>
          <w:rFonts w:ascii="Traditional Arabic" w:hAnsi="Traditional Arabic" w:cs="Traditional Arabic" w:hint="cs"/>
          <w:rtl/>
        </w:rPr>
        <w:t>،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آنجا</w:t>
      </w:r>
      <w:r w:rsidRPr="00C13813">
        <w:rPr>
          <w:rFonts w:ascii="Traditional Arabic" w:hAnsi="Traditional Arabic" w:cs="Traditional Arabic" w:hint="cs"/>
          <w:rtl/>
        </w:rPr>
        <w:t xml:space="preserve"> مرحوم اصفهانی شبهه </w:t>
      </w:r>
      <w:r w:rsidR="007C42F8" w:rsidRPr="00C13813">
        <w:rPr>
          <w:rFonts w:ascii="Traditional Arabic" w:hAnsi="Traditional Arabic" w:cs="Traditional Arabic" w:hint="cs"/>
          <w:rtl/>
        </w:rPr>
        <w:t>کرد</w:t>
      </w:r>
      <w:r w:rsidRPr="00C13813">
        <w:rPr>
          <w:rFonts w:ascii="Traditional Arabic" w:hAnsi="Traditional Arabic" w:cs="Traditional Arabic" w:hint="cs"/>
          <w:rtl/>
        </w:rPr>
        <w:t xml:space="preserve"> که باید جواب داده شود که در جای خود جواب داده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7C42F8" w:rsidRPr="00C13813">
        <w:rPr>
          <w:rFonts w:ascii="Traditional Arabic" w:hAnsi="Traditional Arabic" w:cs="Traditional Arabic" w:hint="cs"/>
          <w:rtl/>
        </w:rPr>
        <w:t>.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الآن</w:t>
      </w:r>
      <w:r w:rsidRPr="00C13813">
        <w:rPr>
          <w:rFonts w:ascii="Traditional Arabic" w:hAnsi="Traditional Arabic" w:cs="Traditional Arabic" w:hint="cs"/>
          <w:rtl/>
        </w:rPr>
        <w:t xml:space="preserve"> مفروض </w:t>
      </w:r>
      <w:r w:rsidR="00004DA1" w:rsidRPr="00C13813">
        <w:rPr>
          <w:rFonts w:ascii="Traditional Arabic" w:hAnsi="Traditional Arabic" w:cs="Traditional Arabic" w:hint="cs"/>
          <w:rtl/>
        </w:rPr>
        <w:t>می‌گیریم</w:t>
      </w:r>
      <w:r w:rsidRPr="00C13813">
        <w:rPr>
          <w:rFonts w:ascii="Traditional Arabic" w:hAnsi="Traditional Arabic" w:cs="Traditional Arabic" w:hint="cs"/>
          <w:rtl/>
        </w:rPr>
        <w:t xml:space="preserve"> که بحث عقلی را قبول </w:t>
      </w:r>
      <w:r w:rsidR="00004DA1" w:rsidRPr="00C13813">
        <w:rPr>
          <w:rFonts w:ascii="Traditional Arabic" w:hAnsi="Traditional Arabic" w:cs="Traditional Arabic" w:hint="cs"/>
          <w:rtl/>
        </w:rPr>
        <w:t>کرده‌ایم</w:t>
      </w:r>
      <w:r w:rsidRPr="00C13813">
        <w:rPr>
          <w:rFonts w:ascii="Traditional Arabic" w:hAnsi="Traditional Arabic" w:cs="Traditional Arabic" w:hint="cs"/>
          <w:rtl/>
        </w:rPr>
        <w:t xml:space="preserve"> و تفاوت بین وجود طبیعت و عدم </w:t>
      </w:r>
      <w:r w:rsidR="00004DA1" w:rsidRPr="00C13813">
        <w:rPr>
          <w:rFonts w:ascii="Traditional Arabic" w:hAnsi="Traditional Arabic" w:cs="Traditional Arabic"/>
          <w:rtl/>
        </w:rPr>
        <w:t>طب</w:t>
      </w:r>
      <w:r w:rsidR="00004DA1" w:rsidRPr="00C13813">
        <w:rPr>
          <w:rFonts w:ascii="Traditional Arabic" w:hAnsi="Traditional Arabic" w:cs="Traditional Arabic" w:hint="cs"/>
          <w:rtl/>
        </w:rPr>
        <w:t>ی</w:t>
      </w:r>
      <w:r w:rsidR="00004DA1" w:rsidRPr="00C13813">
        <w:rPr>
          <w:rFonts w:ascii="Traditional Arabic" w:hAnsi="Traditional Arabic" w:cs="Traditional Arabic" w:hint="eastAsia"/>
          <w:rtl/>
        </w:rPr>
        <w:t>عت</w:t>
      </w:r>
      <w:r w:rsidR="008378DF" w:rsidRPr="00C13813">
        <w:rPr>
          <w:rFonts w:ascii="Traditional Arabic" w:hAnsi="Traditional Arabic" w:cs="Traditional Arabic" w:hint="cs"/>
          <w:rtl/>
        </w:rPr>
        <w:t xml:space="preserve"> مفروض است که وجود طبیعت به فر</w:t>
      </w:r>
      <w:r w:rsidR="007C42F8" w:rsidRPr="00C13813">
        <w:rPr>
          <w:rFonts w:ascii="Traditional Arabic" w:hAnsi="Traditional Arabic" w:cs="Traditional Arabic" w:hint="cs"/>
          <w:rtl/>
        </w:rPr>
        <w:t xml:space="preserve">دما موجود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7C42F8" w:rsidRPr="00C13813">
        <w:rPr>
          <w:rFonts w:ascii="Traditional Arabic" w:hAnsi="Traditional Arabic" w:cs="Traditional Arabic" w:hint="cs"/>
          <w:rtl/>
        </w:rPr>
        <w:t xml:space="preserve"> و عدم طبیعت ب</w:t>
      </w:r>
      <w:r w:rsidR="008378DF" w:rsidRPr="00C13813">
        <w:rPr>
          <w:rFonts w:ascii="Traditional Arabic" w:hAnsi="Traditional Arabic" w:cs="Traditional Arabic" w:hint="cs"/>
          <w:rtl/>
        </w:rPr>
        <w:t xml:space="preserve">ماهی هی به عدم جمیع افراد است این مفروض </w:t>
      </w:r>
      <w:r w:rsidR="00004DA1" w:rsidRPr="00C13813">
        <w:rPr>
          <w:rFonts w:ascii="Traditional Arabic" w:hAnsi="Traditional Arabic" w:cs="Traditional Arabic" w:hint="cs"/>
          <w:rtl/>
        </w:rPr>
        <w:t>فی‌الجمله</w:t>
      </w:r>
      <w:r w:rsidR="008378DF" w:rsidRPr="00C13813">
        <w:rPr>
          <w:rFonts w:ascii="Traditional Arabic" w:hAnsi="Traditional Arabic" w:cs="Traditional Arabic" w:hint="cs"/>
          <w:rtl/>
        </w:rPr>
        <w:t xml:space="preserve"> درست است.</w:t>
      </w:r>
    </w:p>
    <w:p w:rsidR="00033C30" w:rsidRPr="00C13813" w:rsidRDefault="007C42F8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 xml:space="preserve">حال </w:t>
      </w:r>
      <w:r w:rsidR="00004DA1" w:rsidRPr="00C13813">
        <w:rPr>
          <w:rFonts w:ascii="Traditional Arabic" w:hAnsi="Traditional Arabic" w:cs="Traditional Arabic" w:hint="cs"/>
          <w:rtl/>
        </w:rPr>
        <w:t>سؤال</w:t>
      </w:r>
      <w:r w:rsidRPr="00C13813">
        <w:rPr>
          <w:rFonts w:ascii="Traditional Arabic" w:hAnsi="Traditional Arabic" w:cs="Traditional Arabic" w:hint="cs"/>
          <w:rtl/>
        </w:rPr>
        <w:t xml:space="preserve"> این است که </w:t>
      </w:r>
      <w:r w:rsidR="00004DA1" w:rsidRPr="00C13813">
        <w:rPr>
          <w:rFonts w:ascii="Traditional Arabic" w:hAnsi="Traditional Arabic" w:cs="Traditional Arabic" w:hint="cs"/>
          <w:rtl/>
        </w:rPr>
        <w:t>این</w:t>
      </w:r>
      <w:r w:rsidR="008378DF" w:rsidRPr="00C13813">
        <w:rPr>
          <w:rFonts w:ascii="Traditional Arabic" w:hAnsi="Traditional Arabic" w:cs="Traditional Arabic" w:hint="cs"/>
          <w:rtl/>
        </w:rPr>
        <w:t xml:space="preserve"> نفی ماهیت مهمله و مرسله اف</w:t>
      </w:r>
      <w:r w:rsidRPr="00C13813">
        <w:rPr>
          <w:rFonts w:ascii="Traditional Arabic" w:hAnsi="Traditional Arabic" w:cs="Traditional Arabic" w:hint="cs"/>
          <w:rtl/>
        </w:rPr>
        <w:t xml:space="preserve">اده عموم سلب </w:t>
      </w:r>
      <w:r w:rsidR="00004DA1" w:rsidRPr="00C13813">
        <w:rPr>
          <w:rFonts w:ascii="Traditional Arabic" w:hAnsi="Traditional Arabic" w:cs="Traditional Arabic" w:hint="cs"/>
          <w:rtl/>
        </w:rPr>
        <w:t>می‌کند</w:t>
      </w:r>
      <w:r w:rsidRPr="00C13813">
        <w:rPr>
          <w:rFonts w:ascii="Traditional Arabic" w:hAnsi="Traditional Arabic" w:cs="Traditional Arabic" w:hint="cs"/>
          <w:rtl/>
        </w:rPr>
        <w:t xml:space="preserve"> یا به مقدما</w:t>
      </w:r>
      <w:r w:rsidR="008378DF" w:rsidRPr="00C13813">
        <w:rPr>
          <w:rFonts w:ascii="Traditional Arabic" w:hAnsi="Traditional Arabic" w:cs="Traditional Arabic" w:hint="cs"/>
          <w:rtl/>
        </w:rPr>
        <w:t>ت حکمت نیازمندیم</w:t>
      </w:r>
      <w:r w:rsidR="00033C30" w:rsidRPr="00C13813">
        <w:rPr>
          <w:rFonts w:ascii="Traditional Arabic" w:hAnsi="Traditional Arabic" w:cs="Traditional Arabic" w:hint="cs"/>
          <w:rtl/>
        </w:rPr>
        <w:t>؟</w:t>
      </w:r>
    </w:p>
    <w:p w:rsidR="00033C30" w:rsidRPr="00C13813" w:rsidRDefault="00033C30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 xml:space="preserve">به نظر </w:t>
      </w:r>
      <w:r w:rsidR="00004DA1" w:rsidRPr="00C13813">
        <w:rPr>
          <w:rFonts w:ascii="Traditional Arabic" w:hAnsi="Traditional Arabic" w:cs="Traditional Arabic" w:hint="cs"/>
          <w:rtl/>
        </w:rPr>
        <w:t>می‌آید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آنچه</w:t>
      </w:r>
      <w:r w:rsidR="008378DF" w:rsidRPr="00C13813">
        <w:rPr>
          <w:rFonts w:ascii="Traditional Arabic" w:hAnsi="Traditional Arabic" w:cs="Traditional Arabic" w:hint="cs"/>
          <w:rtl/>
        </w:rPr>
        <w:t xml:space="preserve"> در </w:t>
      </w:r>
      <w:r w:rsidR="007C42F8" w:rsidRPr="00C13813">
        <w:rPr>
          <w:rFonts w:ascii="Traditional Arabic" w:hAnsi="Traditional Arabic" w:cs="Traditional Arabic" w:hint="cs"/>
          <w:rtl/>
        </w:rPr>
        <w:t xml:space="preserve">باب کل </w:t>
      </w:r>
      <w:r w:rsidR="00004DA1" w:rsidRPr="00C13813">
        <w:rPr>
          <w:rFonts w:ascii="Traditional Arabic" w:hAnsi="Traditional Arabic" w:cs="Traditional Arabic" w:hint="cs"/>
          <w:rtl/>
        </w:rPr>
        <w:t>می‌گفتیم</w:t>
      </w:r>
      <w:r w:rsidR="007C42F8" w:rsidRPr="00C13813">
        <w:rPr>
          <w:rFonts w:ascii="Traditional Arabic" w:hAnsi="Traditional Arabic" w:cs="Traditional Arabic" w:hint="cs"/>
          <w:rtl/>
        </w:rPr>
        <w:t xml:space="preserve"> اینجا جاری نیست. </w:t>
      </w:r>
      <w:r w:rsidR="008378DF" w:rsidRPr="00C13813">
        <w:rPr>
          <w:rFonts w:ascii="Traditional Arabic" w:hAnsi="Traditional Arabic" w:cs="Traditional Arabic" w:hint="cs"/>
          <w:rtl/>
        </w:rPr>
        <w:t xml:space="preserve">در بحث کل </w:t>
      </w:r>
      <w:r w:rsidR="00004DA1" w:rsidRPr="00C13813">
        <w:rPr>
          <w:rFonts w:ascii="Traditional Arabic" w:hAnsi="Traditional Arabic" w:cs="Traditional Arabic" w:hint="cs"/>
          <w:rtl/>
        </w:rPr>
        <w:t>می‌گفتیم</w:t>
      </w:r>
      <w:r w:rsidR="007C42F8" w:rsidRPr="00C13813">
        <w:rPr>
          <w:rFonts w:ascii="Traditional Arabic" w:hAnsi="Traditional Arabic" w:cs="Traditional Arabic" w:hint="cs"/>
          <w:rtl/>
        </w:rPr>
        <w:t>:</w:t>
      </w:r>
      <w:r w:rsidR="008378DF" w:rsidRPr="00C13813">
        <w:rPr>
          <w:rFonts w:ascii="Traditional Arabic" w:hAnsi="Traditional Arabic" w:cs="Traditional Arabic" w:hint="cs"/>
          <w:rtl/>
        </w:rPr>
        <w:t xml:space="preserve"> که </w:t>
      </w:r>
      <w:r w:rsidR="007C42F8" w:rsidRPr="00C13813">
        <w:rPr>
          <w:rFonts w:ascii="Traditional Arabic" w:hAnsi="Traditional Arabic" w:cs="Traditional Arabic" w:hint="cs"/>
          <w:rtl/>
        </w:rPr>
        <w:t>«</w:t>
      </w:r>
      <w:r w:rsidR="008378DF" w:rsidRPr="00C13813">
        <w:rPr>
          <w:rFonts w:ascii="Traditional Arabic" w:hAnsi="Traditional Arabic" w:cs="Traditional Arabic" w:hint="cs"/>
          <w:b/>
          <w:bCs/>
          <w:rtl/>
        </w:rPr>
        <w:t>کل عالم</w:t>
      </w:r>
      <w:r w:rsidR="007C42F8" w:rsidRPr="00C13813">
        <w:rPr>
          <w:rFonts w:ascii="Traditional Arabic" w:hAnsi="Traditional Arabic" w:cs="Traditional Arabic" w:hint="cs"/>
          <w:b/>
          <w:bCs/>
          <w:rtl/>
        </w:rPr>
        <w:t>»</w:t>
      </w:r>
      <w:r w:rsidR="008378DF" w:rsidRPr="00C13813">
        <w:rPr>
          <w:rFonts w:ascii="Traditional Arabic" w:hAnsi="Traditional Arabic" w:cs="Traditional Arabic" w:hint="cs"/>
          <w:rtl/>
        </w:rPr>
        <w:t xml:space="preserve"> در عالم نیاز به مقدمات حکمت نیست و معقول نیست مقدمات حکمت جاری شود چون کل که برای عموم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7C42F8" w:rsidRPr="00C13813">
        <w:rPr>
          <w:rFonts w:ascii="Traditional Arabic" w:hAnsi="Traditional Arabic" w:cs="Traditional Arabic" w:hint="cs"/>
          <w:rtl/>
        </w:rPr>
        <w:t xml:space="preserve">موجود است </w:t>
      </w:r>
      <w:r w:rsidR="008378DF" w:rsidRPr="00C13813">
        <w:rPr>
          <w:rFonts w:ascii="Traditional Arabic" w:hAnsi="Traditional Arabic" w:cs="Traditional Arabic" w:hint="cs"/>
          <w:rtl/>
        </w:rPr>
        <w:t>و عموم را</w:t>
      </w:r>
      <w:r w:rsidR="007C42F8" w:rsidRPr="00C13813">
        <w:rPr>
          <w:rFonts w:ascii="Traditional Arabic" w:hAnsi="Traditional Arabic" w:cs="Traditional Arabic" w:hint="cs"/>
          <w:rtl/>
        </w:rPr>
        <w:t xml:space="preserve"> </w:t>
      </w:r>
      <w:r w:rsidR="008378DF" w:rsidRPr="00C13813">
        <w:rPr>
          <w:rFonts w:ascii="Traditional Arabic" w:hAnsi="Traditional Arabic" w:cs="Traditional Arabic" w:hint="cs"/>
          <w:rtl/>
        </w:rPr>
        <w:t xml:space="preserve">از مدلول استعمالی استفاده </w:t>
      </w:r>
      <w:r w:rsidR="00004DA1" w:rsidRPr="00C13813">
        <w:rPr>
          <w:rFonts w:ascii="Traditional Arabic" w:hAnsi="Traditional Arabic" w:cs="Traditional Arabic" w:hint="cs"/>
          <w:rtl/>
        </w:rPr>
        <w:t>می‌کنیم</w:t>
      </w:r>
      <w:r w:rsidR="008378DF" w:rsidRPr="00C13813">
        <w:rPr>
          <w:rFonts w:ascii="Traditional Arabic" w:hAnsi="Traditional Arabic" w:cs="Traditional Arabic" w:hint="cs"/>
          <w:rtl/>
        </w:rPr>
        <w:t xml:space="preserve"> ولی </w:t>
      </w:r>
      <w:r w:rsidR="007C42F8" w:rsidRPr="00C13813">
        <w:rPr>
          <w:rFonts w:ascii="Traditional Arabic" w:hAnsi="Traditional Arabic" w:cs="Traditional Arabic" w:hint="cs"/>
          <w:rtl/>
        </w:rPr>
        <w:t xml:space="preserve">در </w:t>
      </w:r>
      <w:r w:rsidR="008378DF" w:rsidRPr="00C13813">
        <w:rPr>
          <w:rFonts w:ascii="Traditional Arabic" w:hAnsi="Traditional Arabic" w:cs="Traditional Arabic" w:hint="cs"/>
          <w:rtl/>
        </w:rPr>
        <w:t>اینجا جاری نیست</w:t>
      </w:r>
      <w:r w:rsidR="002F29AE" w:rsidRPr="00C13813">
        <w:rPr>
          <w:rFonts w:ascii="Traditional Arabic" w:hAnsi="Traditional Arabic" w:cs="Traditional Arabic" w:hint="cs"/>
          <w:rtl/>
        </w:rPr>
        <w:t>. وضع کل برای عموم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2F29AE" w:rsidRPr="00C13813">
        <w:rPr>
          <w:rFonts w:ascii="Traditional Arabic" w:hAnsi="Traditional Arabic" w:cs="Traditional Arabic" w:hint="cs"/>
          <w:rtl/>
        </w:rPr>
        <w:t>ما را از</w:t>
      </w:r>
      <w:r w:rsidR="008378DF" w:rsidRPr="00C13813">
        <w:rPr>
          <w:rFonts w:ascii="Traditional Arabic" w:hAnsi="Traditional Arabic" w:cs="Traditional Arabic" w:hint="cs"/>
          <w:rtl/>
        </w:rPr>
        <w:t xml:space="preserve"> نیاز به مقدمات</w:t>
      </w:r>
      <w:r w:rsidR="00F53010" w:rsidRPr="00C13813">
        <w:rPr>
          <w:rFonts w:ascii="Traditional Arabic" w:hAnsi="Traditional Arabic" w:cs="Traditional Arabic" w:hint="cs"/>
          <w:rtl/>
        </w:rPr>
        <w:t xml:space="preserve"> حکمت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بازمی‌داشت</w:t>
      </w:r>
      <w:r w:rsidR="002F29AE" w:rsidRPr="00C13813">
        <w:rPr>
          <w:rFonts w:ascii="Traditional Arabic" w:hAnsi="Traditional Arabic" w:cs="Traditional Arabic" w:hint="cs"/>
          <w:rtl/>
        </w:rPr>
        <w:t>،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2F29AE" w:rsidRPr="00C13813">
        <w:rPr>
          <w:rFonts w:ascii="Traditional Arabic" w:hAnsi="Traditional Arabic" w:cs="Traditional Arabic" w:hint="cs"/>
          <w:rtl/>
        </w:rPr>
        <w:t>در مثال «</w:t>
      </w:r>
      <w:r w:rsidR="008378DF" w:rsidRPr="00C13813">
        <w:rPr>
          <w:rFonts w:ascii="Traditional Arabic" w:hAnsi="Traditional Arabic" w:cs="Traditional Arabic" w:hint="cs"/>
          <w:b/>
          <w:bCs/>
          <w:rtl/>
        </w:rPr>
        <w:t>کل عالم</w:t>
      </w:r>
      <w:r w:rsidR="002F29AE" w:rsidRPr="00C13813">
        <w:rPr>
          <w:rFonts w:ascii="Traditional Arabic" w:hAnsi="Traditional Arabic" w:cs="Traditional Arabic" w:hint="cs"/>
          <w:rtl/>
        </w:rPr>
        <w:t>»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می‌گفتیم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2F29AE" w:rsidRPr="00C13813">
        <w:rPr>
          <w:rFonts w:ascii="Traditional Arabic" w:hAnsi="Traditional Arabic" w:cs="Traditional Arabic" w:hint="cs"/>
          <w:rtl/>
        </w:rPr>
        <w:t xml:space="preserve">این مثال </w:t>
      </w:r>
      <w:r w:rsidR="008378DF" w:rsidRPr="00C13813">
        <w:rPr>
          <w:rFonts w:ascii="Traditional Arabic" w:hAnsi="Traditional Arabic" w:cs="Traditional Arabic" w:hint="cs"/>
          <w:rtl/>
        </w:rPr>
        <w:t>در مرحل</w:t>
      </w:r>
      <w:r w:rsidR="002F29AE" w:rsidRPr="00C13813">
        <w:rPr>
          <w:rFonts w:ascii="Traditional Arabic" w:hAnsi="Traditional Arabic" w:cs="Traditional Arabic" w:hint="cs"/>
          <w:rtl/>
        </w:rPr>
        <w:t>ه مدلول استعمالی مفید عموم است.</w:t>
      </w:r>
      <w:r w:rsidR="008378DF" w:rsidRPr="00C13813">
        <w:rPr>
          <w:rFonts w:ascii="Traditional Arabic" w:hAnsi="Traditional Arabic" w:cs="Traditional Arabic" w:hint="cs"/>
          <w:rtl/>
        </w:rPr>
        <w:t xml:space="preserve"> اگر بگویید نیاز به اطلاق </w:t>
      </w:r>
      <w:r w:rsidR="002F29AE" w:rsidRPr="00C13813">
        <w:rPr>
          <w:rFonts w:ascii="Traditional Arabic" w:hAnsi="Traditional Arabic" w:cs="Traditional Arabic" w:hint="cs"/>
          <w:rtl/>
        </w:rPr>
        <w:t xml:space="preserve">و مقدمات حکمت </w:t>
      </w:r>
      <w:r w:rsidR="008378DF" w:rsidRPr="00C13813">
        <w:rPr>
          <w:rFonts w:ascii="Traditional Arabic" w:hAnsi="Traditional Arabic" w:cs="Traditional Arabic" w:hint="cs"/>
          <w:rtl/>
        </w:rPr>
        <w:t xml:space="preserve">دارد معنایش این است که در </w:t>
      </w:r>
      <w:r w:rsidR="007C42F8" w:rsidRPr="00C13813">
        <w:rPr>
          <w:rFonts w:ascii="Traditional Arabic" w:hAnsi="Traditional Arabic" w:cs="Traditional Arabic" w:hint="cs"/>
          <w:rtl/>
        </w:rPr>
        <w:t>مرتب</w:t>
      </w:r>
      <w:r w:rsidR="008378DF" w:rsidRPr="00C13813">
        <w:rPr>
          <w:rFonts w:ascii="Traditional Arabic" w:hAnsi="Traditional Arabic" w:cs="Traditional Arabic" w:hint="cs"/>
          <w:rtl/>
        </w:rPr>
        <w:t>ه</w:t>
      </w:r>
      <w:r w:rsidR="007C42F8" w:rsidRPr="00C13813">
        <w:rPr>
          <w:rFonts w:ascii="Traditional Arabic" w:hAnsi="Traditional Arabic" w:cs="Traditional Arabic" w:hint="cs"/>
          <w:rtl/>
        </w:rPr>
        <w:t xml:space="preserve"> </w:t>
      </w:r>
      <w:r w:rsidR="008378DF" w:rsidRPr="00C13813">
        <w:rPr>
          <w:rFonts w:ascii="Traditional Arabic" w:hAnsi="Traditional Arabic" w:cs="Traditional Arabic" w:hint="cs"/>
          <w:rtl/>
        </w:rPr>
        <w:t xml:space="preserve">دلالت استعمالیه اطلاق و عموم تمام نیست و باید صبر کنیم تا به تصدیقیه اولی </w:t>
      </w:r>
      <w:r w:rsidR="002F29AE" w:rsidRPr="00C13813">
        <w:rPr>
          <w:rFonts w:ascii="Traditional Arabic" w:hAnsi="Traditional Arabic" w:cs="Traditional Arabic" w:hint="cs"/>
          <w:rtl/>
        </w:rPr>
        <w:t xml:space="preserve">برسیم، </w:t>
      </w:r>
      <w:r w:rsidR="00004DA1" w:rsidRPr="00C13813">
        <w:rPr>
          <w:rFonts w:ascii="Traditional Arabic" w:hAnsi="Traditional Arabic" w:cs="Traditional Arabic" w:hint="cs"/>
          <w:rtl/>
        </w:rPr>
        <w:t>درحالی‌که</w:t>
      </w:r>
      <w:r w:rsidR="008378DF" w:rsidRPr="00C13813">
        <w:rPr>
          <w:rFonts w:ascii="Traditional Arabic" w:hAnsi="Traditional Arabic" w:cs="Traditional Arabic" w:hint="cs"/>
          <w:rtl/>
        </w:rPr>
        <w:t xml:space="preserve"> ارتکاز</w:t>
      </w:r>
      <w:r w:rsidR="002F29AE" w:rsidRPr="00C13813">
        <w:rPr>
          <w:rFonts w:ascii="Traditional Arabic" w:hAnsi="Traditional Arabic" w:cs="Traditional Arabic" w:hint="cs"/>
          <w:rtl/>
        </w:rPr>
        <w:t>ات</w:t>
      </w:r>
      <w:r w:rsidR="008378DF" w:rsidRPr="00C13813">
        <w:rPr>
          <w:rFonts w:ascii="Traditional Arabic" w:hAnsi="Traditional Arabic" w:cs="Traditional Arabic" w:hint="cs"/>
          <w:rtl/>
        </w:rPr>
        <w:t xml:space="preserve"> ما این است که </w:t>
      </w:r>
      <w:r w:rsidR="002F29AE" w:rsidRPr="00C13813">
        <w:rPr>
          <w:rFonts w:ascii="Traditional Arabic" w:hAnsi="Traditional Arabic" w:cs="Traditional Arabic" w:hint="cs"/>
          <w:rtl/>
        </w:rPr>
        <w:t>«</w:t>
      </w:r>
      <w:r w:rsidR="008378DF" w:rsidRPr="00C13813">
        <w:rPr>
          <w:rFonts w:ascii="Traditional Arabic" w:hAnsi="Traditional Arabic" w:cs="Traditional Arabic" w:hint="cs"/>
          <w:b/>
          <w:bCs/>
          <w:rtl/>
        </w:rPr>
        <w:t>کل</w:t>
      </w:r>
      <w:r w:rsidR="008378DF" w:rsidRPr="00C13813">
        <w:rPr>
          <w:rFonts w:ascii="Traditional Arabic" w:hAnsi="Traditional Arabic" w:cs="Traditional Arabic" w:hint="cs"/>
          <w:rtl/>
        </w:rPr>
        <w:t xml:space="preserve"> </w:t>
      </w:r>
      <w:r w:rsidR="008378DF" w:rsidRPr="00C13813">
        <w:rPr>
          <w:rFonts w:ascii="Traditional Arabic" w:hAnsi="Traditional Arabic" w:cs="Traditional Arabic" w:hint="cs"/>
          <w:b/>
          <w:bCs/>
          <w:rtl/>
        </w:rPr>
        <w:t>عالم</w:t>
      </w:r>
      <w:r w:rsidR="002F29AE" w:rsidRPr="00C13813">
        <w:rPr>
          <w:rFonts w:ascii="Traditional Arabic" w:hAnsi="Traditional Arabic" w:cs="Traditional Arabic" w:hint="cs"/>
          <w:rtl/>
        </w:rPr>
        <w:t>»</w:t>
      </w:r>
      <w:r w:rsidR="008378DF" w:rsidRPr="00C13813">
        <w:rPr>
          <w:rFonts w:ascii="Traditional Arabic" w:hAnsi="Traditional Arabic" w:cs="Traditional Arabic" w:hint="cs"/>
          <w:rtl/>
        </w:rPr>
        <w:t xml:space="preserve"> قبل از اینکه به </w:t>
      </w:r>
      <w:r w:rsidR="002F29AE" w:rsidRPr="00C13813">
        <w:rPr>
          <w:rFonts w:ascii="Traditional Arabic" w:hAnsi="Traditional Arabic" w:cs="Traditional Arabic" w:hint="cs"/>
          <w:rtl/>
        </w:rPr>
        <w:t xml:space="preserve">مرحله </w:t>
      </w:r>
      <w:r w:rsidR="008378DF" w:rsidRPr="00C13813">
        <w:rPr>
          <w:rFonts w:ascii="Traditional Arabic" w:hAnsi="Traditional Arabic" w:cs="Traditional Arabic" w:hint="cs"/>
          <w:rtl/>
        </w:rPr>
        <w:t>تصدیقیه</w:t>
      </w:r>
      <w:r w:rsidR="002F29AE" w:rsidRPr="00C13813">
        <w:rPr>
          <w:rFonts w:ascii="Traditional Arabic" w:hAnsi="Traditional Arabic" w:cs="Traditional Arabic" w:hint="cs"/>
          <w:rtl/>
        </w:rPr>
        <w:t xml:space="preserve"> اولی</w:t>
      </w:r>
      <w:r w:rsidR="008378DF" w:rsidRPr="00C13813">
        <w:rPr>
          <w:rFonts w:ascii="Traditional Arabic" w:hAnsi="Traditional Arabic" w:cs="Traditional Arabic" w:hint="cs"/>
          <w:rtl/>
        </w:rPr>
        <w:t xml:space="preserve"> برسد در مرحله تصوریه </w:t>
      </w:r>
      <w:r w:rsidR="002F29AE" w:rsidRPr="00C13813">
        <w:rPr>
          <w:rFonts w:ascii="Traditional Arabic" w:hAnsi="Traditional Arabic" w:cs="Traditional Arabic" w:hint="cs"/>
          <w:rtl/>
        </w:rPr>
        <w:t>افاده عمو</w:t>
      </w:r>
      <w:r w:rsidR="008378DF" w:rsidRPr="00C13813">
        <w:rPr>
          <w:rFonts w:ascii="Traditional Arabic" w:hAnsi="Traditional Arabic" w:cs="Traditional Arabic" w:hint="cs"/>
          <w:rtl/>
        </w:rPr>
        <w:t xml:space="preserve">م </w:t>
      </w:r>
      <w:r w:rsidR="00004DA1" w:rsidRPr="00C13813">
        <w:rPr>
          <w:rFonts w:ascii="Traditional Arabic" w:hAnsi="Traditional Arabic" w:cs="Traditional Arabic" w:hint="cs"/>
          <w:rtl/>
        </w:rPr>
        <w:t>می‌کند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8378DF" w:rsidRPr="00C13813">
        <w:rPr>
          <w:rFonts w:ascii="Traditional Arabic" w:hAnsi="Traditional Arabic" w:cs="Traditional Arabic" w:hint="cs"/>
          <w:rtl/>
        </w:rPr>
        <w:t xml:space="preserve">و اگر بگوییم نیاز به اطلاق </w:t>
      </w:r>
      <w:r w:rsidR="00742F89" w:rsidRPr="00C13813">
        <w:rPr>
          <w:rFonts w:ascii="Traditional Arabic" w:hAnsi="Traditional Arabic" w:cs="Traditional Arabic" w:hint="cs"/>
          <w:rtl/>
        </w:rPr>
        <w:t xml:space="preserve">و مقدمات حکمت </w:t>
      </w:r>
      <w:r w:rsidR="008378DF" w:rsidRPr="00C13813">
        <w:rPr>
          <w:rFonts w:ascii="Traditional Arabic" w:hAnsi="Traditional Arabic" w:cs="Traditional Arabic" w:hint="cs"/>
          <w:rtl/>
        </w:rPr>
        <w:t>دارد معنا</w:t>
      </w:r>
      <w:r w:rsidR="00A35FFC" w:rsidRPr="00C13813">
        <w:rPr>
          <w:rFonts w:ascii="Traditional Arabic" w:hAnsi="Traditional Arabic" w:cs="Traditional Arabic" w:hint="cs"/>
          <w:rtl/>
        </w:rPr>
        <w:t>یش این است که عموم</w:t>
      </w:r>
      <w:r w:rsidR="008378DF" w:rsidRPr="00C13813">
        <w:rPr>
          <w:rFonts w:ascii="Traditional Arabic" w:hAnsi="Traditional Arabic" w:cs="Traditional Arabic" w:hint="cs"/>
          <w:rtl/>
        </w:rPr>
        <w:t xml:space="preserve"> و شمول </w:t>
      </w:r>
      <w:r w:rsidR="00004DA1" w:rsidRPr="00C13813">
        <w:rPr>
          <w:rFonts w:ascii="Traditional Arabic" w:hAnsi="Traditional Arabic" w:cs="Traditional Arabic" w:hint="cs"/>
          <w:rtl/>
        </w:rPr>
        <w:t>الآن</w:t>
      </w:r>
      <w:r w:rsidR="008378DF" w:rsidRPr="00C13813">
        <w:rPr>
          <w:rFonts w:ascii="Traditional Arabic" w:hAnsi="Traditional Arabic" w:cs="Traditional Arabic" w:hint="cs"/>
          <w:rtl/>
        </w:rPr>
        <w:t xml:space="preserve"> در</w:t>
      </w:r>
      <w:r w:rsidR="00A35FFC" w:rsidRPr="00C13813">
        <w:rPr>
          <w:rFonts w:ascii="Traditional Arabic" w:hAnsi="Traditional Arabic" w:cs="Traditional Arabic" w:hint="cs"/>
          <w:rtl/>
        </w:rPr>
        <w:t xml:space="preserve"> </w:t>
      </w:r>
      <w:r w:rsidR="00742F89" w:rsidRPr="00C13813">
        <w:rPr>
          <w:rFonts w:ascii="Traditional Arabic" w:hAnsi="Traditional Arabic" w:cs="Traditional Arabic" w:hint="cs"/>
          <w:rtl/>
        </w:rPr>
        <w:t>دلالت استعمالیه نیست،</w:t>
      </w:r>
      <w:r w:rsidR="008378DF" w:rsidRPr="00C13813">
        <w:rPr>
          <w:rFonts w:ascii="Traditional Arabic" w:hAnsi="Traditional Arabic" w:cs="Traditional Arabic" w:hint="cs"/>
          <w:rtl/>
        </w:rPr>
        <w:t xml:space="preserve"> باید به مرتبه دلالت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8378DF" w:rsidRPr="00C13813">
        <w:rPr>
          <w:rFonts w:ascii="Traditional Arabic" w:hAnsi="Traditional Arabic" w:cs="Traditional Arabic" w:hint="cs"/>
          <w:rtl/>
        </w:rPr>
        <w:t xml:space="preserve">تصدیقیه نگاه کرد و </w:t>
      </w:r>
      <w:r w:rsidR="00004DA1" w:rsidRPr="00C13813">
        <w:rPr>
          <w:rFonts w:ascii="Traditional Arabic" w:hAnsi="Traditional Arabic" w:cs="Traditional Arabic" w:hint="cs"/>
          <w:rtl/>
        </w:rPr>
        <w:t>در آن</w:t>
      </w:r>
      <w:r w:rsidR="00A35FFC" w:rsidRPr="00C13813">
        <w:rPr>
          <w:rFonts w:ascii="Traditional Arabic" w:hAnsi="Traditional Arabic" w:cs="Traditional Arabic" w:hint="cs"/>
          <w:rtl/>
        </w:rPr>
        <w:t xml:space="preserve"> مرتبه عموم را درست ک</w:t>
      </w:r>
      <w:r w:rsidR="00742F89" w:rsidRPr="00C13813">
        <w:rPr>
          <w:rFonts w:ascii="Traditional Arabic" w:hAnsi="Traditional Arabic" w:cs="Traditional Arabic" w:hint="cs"/>
          <w:rtl/>
        </w:rPr>
        <w:t>رد</w:t>
      </w:r>
      <w:r w:rsidR="00F53010" w:rsidRPr="00C13813">
        <w:rPr>
          <w:rFonts w:ascii="Traditional Arabic" w:hAnsi="Traditional Arabic" w:cs="Traditional Arabic" w:hint="cs"/>
          <w:rtl/>
        </w:rPr>
        <w:t xml:space="preserve"> و</w:t>
      </w:r>
      <w:r w:rsidR="00A35FFC" w:rsidRPr="00C13813">
        <w:rPr>
          <w:rFonts w:ascii="Traditional Arabic" w:hAnsi="Traditional Arabic" w:cs="Traditional Arabic" w:hint="cs"/>
          <w:rtl/>
        </w:rPr>
        <w:t xml:space="preserve"> این خلاف ارتکازات قاطع است </w:t>
      </w:r>
      <w:r w:rsidR="00742F89" w:rsidRPr="00C13813">
        <w:rPr>
          <w:rFonts w:ascii="Traditional Arabic" w:hAnsi="Traditional Arabic" w:cs="Traditional Arabic" w:hint="cs"/>
          <w:rtl/>
        </w:rPr>
        <w:t>زیرا</w:t>
      </w:r>
      <w:r w:rsidR="00A35FFC" w:rsidRPr="00C13813">
        <w:rPr>
          <w:rFonts w:ascii="Traditional Arabic" w:hAnsi="Traditional Arabic" w:cs="Traditional Arabic" w:hint="cs"/>
          <w:rtl/>
        </w:rPr>
        <w:t xml:space="preserve"> </w:t>
      </w:r>
      <w:r w:rsidR="00742F89" w:rsidRPr="00C13813">
        <w:rPr>
          <w:rFonts w:ascii="Traditional Arabic" w:hAnsi="Traditional Arabic" w:cs="Traditional Arabic" w:hint="cs"/>
          <w:rtl/>
        </w:rPr>
        <w:t xml:space="preserve">لفظ </w:t>
      </w:r>
      <w:r w:rsidR="00A35FFC" w:rsidRPr="00C13813">
        <w:rPr>
          <w:rFonts w:ascii="Traditional Arabic" w:hAnsi="Traditional Arabic" w:cs="Traditional Arabic" w:hint="cs"/>
          <w:rtl/>
        </w:rPr>
        <w:t xml:space="preserve">کل </w:t>
      </w:r>
      <w:r w:rsidR="00004DA1" w:rsidRPr="00C13813">
        <w:rPr>
          <w:rFonts w:ascii="Traditional Arabic" w:hAnsi="Traditional Arabic" w:cs="Traditional Arabic" w:hint="cs"/>
          <w:rtl/>
        </w:rPr>
        <w:t>وضع‌شده</w:t>
      </w:r>
      <w:r w:rsidR="00A35FFC" w:rsidRPr="00C13813">
        <w:rPr>
          <w:rFonts w:ascii="Traditional Arabic" w:hAnsi="Traditional Arabic" w:cs="Traditional Arabic" w:hint="cs"/>
          <w:rtl/>
        </w:rPr>
        <w:t xml:space="preserve"> برای عموم و همین اضافه شدن به عالم خ</w:t>
      </w:r>
      <w:r w:rsidR="00742F89" w:rsidRPr="00C13813">
        <w:rPr>
          <w:rFonts w:ascii="Traditional Arabic" w:hAnsi="Traditional Arabic" w:cs="Traditional Arabic" w:hint="cs"/>
          <w:rtl/>
        </w:rPr>
        <w:t xml:space="preserve">ودش </w:t>
      </w:r>
      <w:r w:rsidR="00004DA1" w:rsidRPr="00C13813">
        <w:rPr>
          <w:rFonts w:ascii="Traditional Arabic" w:hAnsi="Traditional Arabic" w:cs="Traditional Arabic" w:hint="cs"/>
          <w:rtl/>
        </w:rPr>
        <w:t>تأمین‌کننده</w:t>
      </w:r>
      <w:r w:rsidR="00742F89" w:rsidRPr="00C13813">
        <w:rPr>
          <w:rFonts w:ascii="Traditional Arabic" w:hAnsi="Traditional Arabic" w:cs="Traditional Arabic" w:hint="cs"/>
          <w:rtl/>
        </w:rPr>
        <w:t xml:space="preserve"> شمول است و نیاز</w:t>
      </w:r>
      <w:r w:rsidR="00A35FFC" w:rsidRPr="00C13813">
        <w:rPr>
          <w:rFonts w:ascii="Traditional Arabic" w:hAnsi="Traditional Arabic" w:cs="Traditional Arabic" w:hint="cs"/>
          <w:rtl/>
        </w:rPr>
        <w:t>ی به مقدمات حکمت نداریم و مقدمات برای رتبه بعد از استعمال است</w:t>
      </w:r>
      <w:r w:rsidR="00742F89" w:rsidRPr="00C13813">
        <w:rPr>
          <w:rFonts w:ascii="Traditional Arabic" w:hAnsi="Traditional Arabic" w:cs="Traditional Arabic" w:hint="cs"/>
          <w:rtl/>
        </w:rPr>
        <w:t>،</w:t>
      </w:r>
      <w:r w:rsidR="00A35FFC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درحالی‌که</w:t>
      </w:r>
      <w:r w:rsidR="00A35FFC" w:rsidRPr="00C13813">
        <w:rPr>
          <w:rFonts w:ascii="Traditional Arabic" w:hAnsi="Traditional Arabic" w:cs="Traditional Arabic" w:hint="cs"/>
          <w:rtl/>
        </w:rPr>
        <w:t xml:space="preserve"> در مرتبه استعمال</w:t>
      </w:r>
      <w:r w:rsidR="00742F89" w:rsidRPr="00C13813">
        <w:rPr>
          <w:rFonts w:ascii="Traditional Arabic" w:hAnsi="Traditional Arabic" w:cs="Traditional Arabic" w:hint="cs"/>
          <w:rtl/>
        </w:rPr>
        <w:t>،</w:t>
      </w:r>
      <w:r w:rsidR="00A35FFC" w:rsidRPr="00C13813">
        <w:rPr>
          <w:rFonts w:ascii="Traditional Arabic" w:hAnsi="Traditional Arabic" w:cs="Traditional Arabic" w:hint="cs"/>
          <w:rtl/>
        </w:rPr>
        <w:t xml:space="preserve"> عموم را استفاده </w:t>
      </w:r>
      <w:r w:rsidR="00004DA1" w:rsidRPr="00C13813">
        <w:rPr>
          <w:rFonts w:ascii="Traditional Arabic" w:hAnsi="Traditional Arabic" w:cs="Traditional Arabic" w:hint="cs"/>
          <w:rtl/>
        </w:rPr>
        <w:t>می‌کردیم</w:t>
      </w:r>
      <w:r w:rsidR="00A35FFC" w:rsidRPr="00C13813">
        <w:rPr>
          <w:rFonts w:ascii="Traditional Arabic" w:hAnsi="Traditional Arabic" w:cs="Traditional Arabic" w:hint="cs"/>
          <w:rtl/>
        </w:rPr>
        <w:t xml:space="preserve"> این نکته اسا</w:t>
      </w:r>
      <w:r w:rsidR="00742F89" w:rsidRPr="00C13813">
        <w:rPr>
          <w:rFonts w:ascii="Traditional Arabic" w:hAnsi="Traditional Arabic" w:cs="Traditional Arabic" w:hint="cs"/>
          <w:rtl/>
        </w:rPr>
        <w:t>س</w:t>
      </w:r>
      <w:r w:rsidR="00A35FFC" w:rsidRPr="00C13813">
        <w:rPr>
          <w:rFonts w:ascii="Traditional Arabic" w:hAnsi="Traditional Arabic" w:cs="Traditional Arabic" w:hint="cs"/>
          <w:rtl/>
        </w:rPr>
        <w:t xml:space="preserve">ی </w:t>
      </w:r>
      <w:r w:rsidR="00742F89" w:rsidRPr="00C13813">
        <w:rPr>
          <w:rFonts w:ascii="Traditional Arabic" w:hAnsi="Traditional Arabic" w:cs="Traditional Arabic" w:hint="cs"/>
          <w:rtl/>
        </w:rPr>
        <w:t>بود که ذکر شد.</w:t>
      </w:r>
      <w:r w:rsidR="00A35FFC" w:rsidRPr="00C13813">
        <w:rPr>
          <w:rFonts w:ascii="Traditional Arabic" w:hAnsi="Traditional Arabic" w:cs="Traditional Arabic" w:hint="cs"/>
          <w:rtl/>
        </w:rPr>
        <w:t xml:space="preserve"> در ادوات عموم </w:t>
      </w:r>
      <w:r w:rsidR="00742F89" w:rsidRPr="00C13813">
        <w:rPr>
          <w:rFonts w:ascii="Traditional Arabic" w:hAnsi="Traditional Arabic" w:cs="Traditional Arabic" w:hint="cs"/>
          <w:rtl/>
        </w:rPr>
        <w:t>مرحوم نائ</w:t>
      </w:r>
      <w:r w:rsidR="00A35FFC" w:rsidRPr="00C13813">
        <w:rPr>
          <w:rFonts w:ascii="Traditional Arabic" w:hAnsi="Traditional Arabic" w:cs="Traditional Arabic" w:hint="cs"/>
          <w:rtl/>
        </w:rPr>
        <w:t>ینی گفته بود نیاز به مقدم</w:t>
      </w:r>
      <w:r w:rsidR="00742F89" w:rsidRPr="00C13813">
        <w:rPr>
          <w:rFonts w:ascii="Traditional Arabic" w:hAnsi="Traditional Arabic" w:cs="Traditional Arabic" w:hint="cs"/>
          <w:rtl/>
        </w:rPr>
        <w:t>ات حکمت داریم تا عموم درست شود،</w:t>
      </w:r>
      <w:r w:rsidR="00A35FFC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/>
          <w:rtl/>
        </w:rPr>
        <w:t>عمده‌تر</w:t>
      </w:r>
      <w:r w:rsidR="00004DA1" w:rsidRPr="00C13813">
        <w:rPr>
          <w:rFonts w:ascii="Traditional Arabic" w:hAnsi="Traditional Arabic" w:cs="Traditional Arabic" w:hint="cs"/>
          <w:rtl/>
        </w:rPr>
        <w:t>ی</w:t>
      </w:r>
      <w:r w:rsidR="00004DA1" w:rsidRPr="00C13813">
        <w:rPr>
          <w:rFonts w:ascii="Traditional Arabic" w:hAnsi="Traditional Arabic" w:cs="Traditional Arabic" w:hint="eastAsia"/>
          <w:rtl/>
        </w:rPr>
        <w:t>ن</w:t>
      </w:r>
      <w:r w:rsidR="00A35FFC" w:rsidRPr="00C13813">
        <w:rPr>
          <w:rFonts w:ascii="Traditional Arabic" w:hAnsi="Traditional Arabic" w:cs="Traditional Arabic" w:hint="cs"/>
          <w:rtl/>
        </w:rPr>
        <w:t xml:space="preserve"> اشکال این است که عموم </w:t>
      </w:r>
      <w:r w:rsidR="00742F89" w:rsidRPr="00C13813">
        <w:rPr>
          <w:rFonts w:ascii="Traditional Arabic" w:hAnsi="Traditional Arabic" w:cs="Traditional Arabic" w:hint="cs"/>
          <w:rtl/>
        </w:rPr>
        <w:t>«</w:t>
      </w:r>
      <w:r w:rsidR="00A35FFC" w:rsidRPr="00C13813">
        <w:rPr>
          <w:rFonts w:ascii="Traditional Arabic" w:hAnsi="Traditional Arabic" w:cs="Traditional Arabic" w:hint="cs"/>
          <w:b/>
          <w:bCs/>
          <w:rtl/>
        </w:rPr>
        <w:t>کل عالم</w:t>
      </w:r>
      <w:r w:rsidR="00742F89" w:rsidRPr="00C13813">
        <w:rPr>
          <w:rFonts w:ascii="Traditional Arabic" w:hAnsi="Traditional Arabic" w:cs="Traditional Arabic" w:hint="cs"/>
          <w:rtl/>
        </w:rPr>
        <w:t>»</w:t>
      </w:r>
      <w:r w:rsidR="00A35FFC" w:rsidRPr="00C13813">
        <w:rPr>
          <w:rFonts w:ascii="Traditional Arabic" w:hAnsi="Traditional Arabic" w:cs="Traditional Arabic" w:hint="cs"/>
          <w:rtl/>
        </w:rPr>
        <w:t xml:space="preserve"> در مرتبه دلالت استعمالیه استفاده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A35FFC" w:rsidRPr="00C13813">
        <w:rPr>
          <w:rFonts w:ascii="Traditional Arabic" w:hAnsi="Traditional Arabic" w:cs="Traditional Arabic" w:hint="cs"/>
          <w:rtl/>
        </w:rPr>
        <w:t xml:space="preserve"> </w:t>
      </w:r>
      <w:r w:rsidR="00742F89" w:rsidRPr="00C13813">
        <w:rPr>
          <w:rFonts w:ascii="Traditional Arabic" w:hAnsi="Traditional Arabic" w:cs="Traditional Arabic" w:hint="cs"/>
          <w:rtl/>
        </w:rPr>
        <w:t xml:space="preserve">و </w:t>
      </w:r>
      <w:r w:rsidR="00A35FFC" w:rsidRPr="00C13813">
        <w:rPr>
          <w:rFonts w:ascii="Traditional Arabic" w:hAnsi="Traditional Arabic" w:cs="Traditional Arabic" w:hint="cs"/>
          <w:rtl/>
        </w:rPr>
        <w:t xml:space="preserve">دلالت تصوریه این را افاده </w:t>
      </w:r>
      <w:r w:rsidR="00004DA1" w:rsidRPr="00C13813">
        <w:rPr>
          <w:rFonts w:ascii="Traditional Arabic" w:hAnsi="Traditional Arabic" w:cs="Traditional Arabic"/>
          <w:rtl/>
        </w:rPr>
        <w:t>م</w:t>
      </w:r>
      <w:r w:rsidR="00004DA1" w:rsidRPr="00C13813">
        <w:rPr>
          <w:rFonts w:ascii="Traditional Arabic" w:hAnsi="Traditional Arabic" w:cs="Traditional Arabic" w:hint="cs"/>
          <w:rtl/>
        </w:rPr>
        <w:t>ی‌</w:t>
      </w:r>
      <w:r w:rsidR="00004DA1" w:rsidRPr="00C13813">
        <w:rPr>
          <w:rFonts w:ascii="Traditional Arabic" w:hAnsi="Traditional Arabic" w:cs="Traditional Arabic" w:hint="eastAsia"/>
          <w:rtl/>
        </w:rPr>
        <w:t>دهد</w:t>
      </w:r>
      <w:r w:rsidR="00742F89" w:rsidRPr="00C13813">
        <w:rPr>
          <w:rFonts w:ascii="Traditional Arabic" w:hAnsi="Traditional Arabic" w:cs="Traditional Arabic" w:hint="cs"/>
          <w:rtl/>
        </w:rPr>
        <w:t>؛</w:t>
      </w:r>
      <w:r w:rsidR="00A35FFC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درحالی‌که</w:t>
      </w:r>
      <w:r w:rsidR="00A35FFC" w:rsidRPr="00C13813">
        <w:rPr>
          <w:rFonts w:ascii="Traditional Arabic" w:hAnsi="Traditional Arabic" w:cs="Traditional Arabic" w:hint="cs"/>
          <w:rtl/>
        </w:rPr>
        <w:t xml:space="preserve"> اگر </w:t>
      </w:r>
      <w:r w:rsidR="00742F89" w:rsidRPr="00C13813">
        <w:rPr>
          <w:rFonts w:ascii="Traditional Arabic" w:hAnsi="Traditional Arabic" w:cs="Traditional Arabic" w:hint="cs"/>
          <w:rtl/>
        </w:rPr>
        <w:t>عمومیت</w:t>
      </w:r>
      <w:r w:rsidR="00A35FFC" w:rsidRPr="00C13813">
        <w:rPr>
          <w:rFonts w:ascii="Traditional Arabic" w:hAnsi="Traditional Arabic" w:cs="Traditional Arabic" w:hint="cs"/>
          <w:rtl/>
        </w:rPr>
        <w:t xml:space="preserve"> را متوقف بر اطلاق کنید باید صبر کنید تا تصدیقیه اولی شکل گیرد</w:t>
      </w:r>
      <w:r w:rsidR="00742F89" w:rsidRPr="00C13813">
        <w:rPr>
          <w:rFonts w:ascii="Traditional Arabic" w:hAnsi="Traditional Arabic" w:cs="Traditional Arabic" w:hint="cs"/>
          <w:rtl/>
        </w:rPr>
        <w:t>. چون</w:t>
      </w:r>
      <w:r w:rsidR="00A35FFC" w:rsidRPr="00C13813">
        <w:rPr>
          <w:rFonts w:ascii="Traditional Arabic" w:hAnsi="Traditional Arabic" w:cs="Traditional Arabic" w:hint="cs"/>
          <w:rtl/>
        </w:rPr>
        <w:t xml:space="preserve"> فرض بر این </w:t>
      </w:r>
      <w:r w:rsidR="00742F89" w:rsidRPr="00C13813">
        <w:rPr>
          <w:rFonts w:ascii="Traditional Arabic" w:hAnsi="Traditional Arabic" w:cs="Traditional Arabic" w:hint="cs"/>
          <w:rtl/>
        </w:rPr>
        <w:t xml:space="preserve">است که اطلاق برای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A35FFC" w:rsidRPr="00C13813">
        <w:rPr>
          <w:rFonts w:ascii="Traditional Arabic" w:hAnsi="Traditional Arabic" w:cs="Traditional Arabic" w:hint="cs"/>
          <w:rtl/>
        </w:rPr>
        <w:t xml:space="preserve"> مرحله است تا اطلاق درست شود</w:t>
      </w:r>
      <w:r w:rsidR="00742F89" w:rsidRPr="00C13813">
        <w:rPr>
          <w:rFonts w:ascii="Traditional Arabic" w:hAnsi="Traditional Arabic" w:cs="Traditional Arabic" w:hint="cs"/>
          <w:rtl/>
        </w:rPr>
        <w:t>،</w:t>
      </w:r>
      <w:r w:rsidR="00A35FFC" w:rsidRPr="00C13813">
        <w:rPr>
          <w:rFonts w:ascii="Traditional Arabic" w:hAnsi="Traditional Arabic" w:cs="Traditional Arabic" w:hint="cs"/>
          <w:rtl/>
        </w:rPr>
        <w:t xml:space="preserve"> ولی این خلاف ارتکاز</w:t>
      </w:r>
      <w:r w:rsidR="00742F89" w:rsidRPr="00C13813">
        <w:rPr>
          <w:rFonts w:ascii="Traditional Arabic" w:hAnsi="Traditional Arabic" w:cs="Traditional Arabic" w:hint="cs"/>
          <w:rtl/>
        </w:rPr>
        <w:t>ات</w:t>
      </w:r>
      <w:r w:rsidR="00A35FFC" w:rsidRPr="00C13813">
        <w:rPr>
          <w:rFonts w:ascii="Traditional Arabic" w:hAnsi="Traditional Arabic" w:cs="Traditional Arabic" w:hint="cs"/>
          <w:rtl/>
        </w:rPr>
        <w:t xml:space="preserve"> است </w:t>
      </w:r>
      <w:r w:rsidR="00742F89" w:rsidRPr="00C13813">
        <w:rPr>
          <w:rFonts w:ascii="Traditional Arabic" w:hAnsi="Traditional Arabic" w:cs="Traditional Arabic" w:hint="cs"/>
          <w:rtl/>
        </w:rPr>
        <w:t xml:space="preserve">چون </w:t>
      </w:r>
      <w:r w:rsidR="00A35FFC" w:rsidRPr="00C13813">
        <w:rPr>
          <w:rFonts w:ascii="Traditional Arabic" w:hAnsi="Traditional Arabic" w:cs="Traditional Arabic" w:hint="cs"/>
          <w:rtl/>
        </w:rPr>
        <w:t xml:space="preserve">ظاهرش این است که اگر ترکیب درست نشود </w:t>
      </w:r>
      <w:r w:rsidR="00742F89" w:rsidRPr="00C13813">
        <w:rPr>
          <w:rFonts w:ascii="Traditional Arabic" w:hAnsi="Traditional Arabic" w:cs="Traditional Arabic" w:hint="cs"/>
          <w:rtl/>
        </w:rPr>
        <w:t>«</w:t>
      </w:r>
      <w:r w:rsidR="00A35FFC" w:rsidRPr="00C13813">
        <w:rPr>
          <w:rFonts w:ascii="Traditional Arabic" w:hAnsi="Traditional Arabic" w:cs="Traditional Arabic" w:hint="cs"/>
          <w:b/>
          <w:bCs/>
          <w:rtl/>
        </w:rPr>
        <w:t>کل عالم</w:t>
      </w:r>
      <w:r w:rsidR="00742F89" w:rsidRPr="00C13813">
        <w:rPr>
          <w:rFonts w:ascii="Traditional Arabic" w:hAnsi="Traditional Arabic" w:cs="Traditional Arabic" w:hint="cs"/>
          <w:rtl/>
        </w:rPr>
        <w:t>»</w:t>
      </w:r>
      <w:r w:rsidR="00A35FFC" w:rsidRPr="00C13813">
        <w:rPr>
          <w:rFonts w:ascii="Traditional Arabic" w:hAnsi="Traditional Arabic" w:cs="Traditional Arabic" w:hint="cs"/>
          <w:rtl/>
        </w:rPr>
        <w:t xml:space="preserve"> باز عموم</w:t>
      </w:r>
      <w:r w:rsidR="00742F89" w:rsidRPr="00C13813">
        <w:rPr>
          <w:rFonts w:ascii="Traditional Arabic" w:hAnsi="Traditional Arabic" w:cs="Traditional Arabic" w:hint="cs"/>
          <w:rtl/>
        </w:rPr>
        <w:t>یت</w:t>
      </w:r>
      <w:r w:rsidR="00A35FFC" w:rsidRPr="00C13813">
        <w:rPr>
          <w:rFonts w:ascii="Traditional Arabic" w:hAnsi="Traditional Arabic" w:cs="Traditional Arabic" w:hint="cs"/>
          <w:rtl/>
        </w:rPr>
        <w:t xml:space="preserve"> دارد</w:t>
      </w:r>
      <w:r w:rsidR="00742F89" w:rsidRPr="00C13813">
        <w:rPr>
          <w:rFonts w:ascii="Traditional Arabic" w:hAnsi="Traditional Arabic" w:cs="Traditional Arabic" w:hint="cs"/>
          <w:rtl/>
        </w:rPr>
        <w:t>.</w:t>
      </w:r>
      <w:r w:rsidR="00915986" w:rsidRPr="00C13813">
        <w:rPr>
          <w:rFonts w:ascii="Traditional Arabic" w:hAnsi="Traditional Arabic" w:cs="Traditional Arabic" w:hint="cs"/>
          <w:rtl/>
        </w:rPr>
        <w:t xml:space="preserve"> معلوم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915986" w:rsidRPr="00C13813">
        <w:rPr>
          <w:rFonts w:ascii="Traditional Arabic" w:hAnsi="Traditional Arabic" w:cs="Traditional Arabic" w:hint="cs"/>
          <w:rtl/>
        </w:rPr>
        <w:t xml:space="preserve"> که </w:t>
      </w:r>
      <w:r w:rsidR="00650705" w:rsidRPr="00C13813">
        <w:rPr>
          <w:rFonts w:ascii="Traditional Arabic" w:hAnsi="Traditional Arabic" w:cs="Traditional Arabic" w:hint="cs"/>
          <w:rtl/>
        </w:rPr>
        <w:t xml:space="preserve">برای </w:t>
      </w:r>
      <w:r w:rsidR="00915986" w:rsidRPr="00C13813">
        <w:rPr>
          <w:rFonts w:ascii="Traditional Arabic" w:hAnsi="Traditional Arabic" w:cs="Traditional Arabic" w:hint="cs"/>
          <w:rtl/>
        </w:rPr>
        <w:t>عموم</w:t>
      </w:r>
      <w:r w:rsidR="00742F89" w:rsidRPr="00C13813">
        <w:rPr>
          <w:rFonts w:ascii="Traditional Arabic" w:hAnsi="Traditional Arabic" w:cs="Traditional Arabic" w:hint="cs"/>
          <w:rtl/>
        </w:rPr>
        <w:t>یت</w:t>
      </w:r>
      <w:r w:rsidR="00915986" w:rsidRPr="00C13813">
        <w:rPr>
          <w:rFonts w:ascii="Traditional Arabic" w:hAnsi="Traditional Arabic" w:cs="Traditional Arabic" w:hint="cs"/>
          <w:rtl/>
        </w:rPr>
        <w:t xml:space="preserve"> مدخول </w:t>
      </w:r>
      <w:r w:rsidR="00650705" w:rsidRPr="00C13813">
        <w:rPr>
          <w:rFonts w:ascii="Traditional Arabic" w:hAnsi="Traditional Arabic" w:cs="Traditional Arabic" w:hint="cs"/>
          <w:rtl/>
        </w:rPr>
        <w:t>به قرائ</w:t>
      </w:r>
      <w:r w:rsidR="00915986" w:rsidRPr="00C13813">
        <w:rPr>
          <w:rFonts w:ascii="Traditional Arabic" w:hAnsi="Traditional Arabic" w:cs="Traditional Arabic" w:hint="cs"/>
          <w:rtl/>
        </w:rPr>
        <w:t>ن لبی نیاز</w:t>
      </w:r>
      <w:r w:rsidR="00650705" w:rsidRPr="00C13813">
        <w:rPr>
          <w:rFonts w:ascii="Traditional Arabic" w:hAnsi="Traditional Arabic" w:cs="Traditional Arabic" w:hint="cs"/>
          <w:rtl/>
        </w:rPr>
        <w:t>ی</w:t>
      </w:r>
      <w:r w:rsidR="00915986" w:rsidRPr="00C13813">
        <w:rPr>
          <w:rFonts w:ascii="Traditional Arabic" w:hAnsi="Traditional Arabic" w:cs="Traditional Arabic" w:hint="cs"/>
          <w:rtl/>
        </w:rPr>
        <w:t xml:space="preserve"> نداریم و کل جایگزین لفظی مقدمات است</w:t>
      </w:r>
      <w:r w:rsidR="00650705" w:rsidRPr="00C13813">
        <w:rPr>
          <w:rFonts w:ascii="Traditional Arabic" w:hAnsi="Traditional Arabic" w:cs="Traditional Arabic" w:hint="cs"/>
          <w:rtl/>
        </w:rPr>
        <w:t>،</w:t>
      </w:r>
      <w:r w:rsidR="00915986" w:rsidRPr="00C13813">
        <w:rPr>
          <w:rFonts w:ascii="Traditional Arabic" w:hAnsi="Traditional Arabic" w:cs="Traditional Arabic" w:hint="cs"/>
          <w:rtl/>
        </w:rPr>
        <w:t xml:space="preserve"> این حرفی بود که در کل </w:t>
      </w:r>
      <w:r w:rsidR="00004DA1" w:rsidRPr="00C13813">
        <w:rPr>
          <w:rFonts w:ascii="Traditional Arabic" w:hAnsi="Traditional Arabic" w:cs="Traditional Arabic" w:hint="cs"/>
          <w:rtl/>
        </w:rPr>
        <w:t>می‌گفتیم</w:t>
      </w:r>
      <w:r w:rsidR="00650705" w:rsidRPr="00C13813">
        <w:rPr>
          <w:rFonts w:ascii="Traditional Arabic" w:hAnsi="Traditional Arabic" w:cs="Traditional Arabic" w:hint="cs"/>
          <w:rtl/>
        </w:rPr>
        <w:t xml:space="preserve">. فلذا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650705" w:rsidRPr="00C13813">
        <w:rPr>
          <w:rFonts w:ascii="Traditional Arabic" w:hAnsi="Traditional Arabic" w:cs="Traditional Arabic" w:hint="cs"/>
          <w:rtl/>
        </w:rPr>
        <w:t xml:space="preserve"> مشکل را در اینجا نداریم و</w:t>
      </w:r>
      <w:r w:rsidR="00915986" w:rsidRPr="00C13813">
        <w:rPr>
          <w:rFonts w:ascii="Traditional Arabic" w:hAnsi="Traditional Arabic" w:cs="Traditional Arabic" w:hint="cs"/>
          <w:rtl/>
        </w:rPr>
        <w:t xml:space="preserve"> </w:t>
      </w:r>
      <w:r w:rsidR="00650705" w:rsidRPr="00C13813">
        <w:rPr>
          <w:rFonts w:ascii="Traditional Arabic" w:hAnsi="Traditional Arabic" w:cs="Traditional Arabic" w:hint="cs"/>
          <w:rtl/>
        </w:rPr>
        <w:t>مشکلی</w:t>
      </w:r>
      <w:r w:rsidR="00915986" w:rsidRPr="00C13813">
        <w:rPr>
          <w:rFonts w:ascii="Traditional Arabic" w:hAnsi="Traditional Arabic" w:cs="Traditional Arabic" w:hint="cs"/>
          <w:rtl/>
        </w:rPr>
        <w:t xml:space="preserve"> که در ادوات عموم مانع </w:t>
      </w:r>
      <w:r w:rsidR="00004DA1" w:rsidRPr="00C13813">
        <w:rPr>
          <w:rFonts w:ascii="Traditional Arabic" w:hAnsi="Traditional Arabic" w:cs="Traditional Arabic"/>
          <w:rtl/>
        </w:rPr>
        <w:t>م</w:t>
      </w:r>
      <w:r w:rsidR="00004DA1" w:rsidRPr="00C13813">
        <w:rPr>
          <w:rFonts w:ascii="Traditional Arabic" w:hAnsi="Traditional Arabic" w:cs="Traditional Arabic" w:hint="cs"/>
          <w:rtl/>
        </w:rPr>
        <w:t>ی‌</w:t>
      </w:r>
      <w:r w:rsidR="00004DA1" w:rsidRPr="00C13813">
        <w:rPr>
          <w:rFonts w:ascii="Traditional Arabic" w:hAnsi="Traditional Arabic" w:cs="Traditional Arabic" w:hint="eastAsia"/>
          <w:rtl/>
        </w:rPr>
        <w:t>شد</w:t>
      </w:r>
      <w:r w:rsidR="00915986" w:rsidRPr="00C13813">
        <w:rPr>
          <w:rFonts w:ascii="Traditional Arabic" w:hAnsi="Traditional Arabic" w:cs="Traditional Arabic" w:hint="cs"/>
          <w:rtl/>
        </w:rPr>
        <w:t xml:space="preserve"> </w:t>
      </w:r>
      <w:r w:rsidR="00650705" w:rsidRPr="00C13813">
        <w:rPr>
          <w:rFonts w:ascii="Traditional Arabic" w:hAnsi="Traditional Arabic" w:cs="Traditional Arabic" w:hint="cs"/>
          <w:rtl/>
        </w:rPr>
        <w:t xml:space="preserve">تا </w:t>
      </w:r>
      <w:r w:rsidR="00915986" w:rsidRPr="00C13813">
        <w:rPr>
          <w:rFonts w:ascii="Traditional Arabic" w:hAnsi="Traditional Arabic" w:cs="Traditional Arabic" w:hint="cs"/>
          <w:rtl/>
        </w:rPr>
        <w:t xml:space="preserve">مقدمات را داخل کنیم و دلیل </w:t>
      </w:r>
      <w:r w:rsidR="00004DA1" w:rsidRPr="00C13813">
        <w:rPr>
          <w:rFonts w:ascii="Traditional Arabic" w:hAnsi="Traditional Arabic" w:cs="Traditional Arabic"/>
          <w:rtl/>
        </w:rPr>
        <w:t>م</w:t>
      </w:r>
      <w:r w:rsidR="00004DA1" w:rsidRPr="00C13813">
        <w:rPr>
          <w:rFonts w:ascii="Traditional Arabic" w:hAnsi="Traditional Arabic" w:cs="Traditional Arabic" w:hint="cs"/>
          <w:rtl/>
        </w:rPr>
        <w:t>ی‌</w:t>
      </w:r>
      <w:r w:rsidR="00004DA1" w:rsidRPr="00C13813">
        <w:rPr>
          <w:rFonts w:ascii="Traditional Arabic" w:hAnsi="Traditional Arabic" w:cs="Traditional Arabic" w:hint="eastAsia"/>
          <w:rtl/>
        </w:rPr>
        <w:t>شد</w:t>
      </w:r>
      <w:r w:rsidR="00915986" w:rsidRPr="00C13813">
        <w:rPr>
          <w:rFonts w:ascii="Traditional Arabic" w:hAnsi="Traditional Arabic" w:cs="Traditional Arabic" w:hint="cs"/>
          <w:rtl/>
        </w:rPr>
        <w:t xml:space="preserve"> که مقدمات نقشی </w:t>
      </w:r>
      <w:r w:rsidR="00650705" w:rsidRPr="00C13813">
        <w:rPr>
          <w:rFonts w:ascii="Traditional Arabic" w:hAnsi="Traditional Arabic" w:cs="Traditional Arabic" w:hint="cs"/>
          <w:rtl/>
        </w:rPr>
        <w:t>نداشته باشند را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650705" w:rsidRPr="00C13813">
        <w:rPr>
          <w:rFonts w:ascii="Traditional Arabic" w:hAnsi="Traditional Arabic" w:cs="Traditional Arabic" w:hint="cs"/>
          <w:rtl/>
        </w:rPr>
        <w:t>اینجا نداریم،</w:t>
      </w:r>
      <w:r w:rsidR="00915986" w:rsidRPr="00C13813">
        <w:rPr>
          <w:rFonts w:ascii="Traditional Arabic" w:hAnsi="Traditional Arabic" w:cs="Traditional Arabic" w:hint="cs"/>
          <w:rtl/>
        </w:rPr>
        <w:t xml:space="preserve"> چون ممکن است بگوید </w:t>
      </w:r>
      <w:r w:rsidR="00650705" w:rsidRPr="00C13813">
        <w:rPr>
          <w:rFonts w:ascii="Traditional Arabic" w:hAnsi="Traditional Arabic" w:cs="Traditional Arabic" w:hint="cs"/>
          <w:rtl/>
        </w:rPr>
        <w:t>«</w:t>
      </w:r>
      <w:r w:rsidR="00004DA1" w:rsidRPr="00C13813">
        <w:rPr>
          <w:rFonts w:ascii="Traditional Arabic" w:hAnsi="Traditional Arabic" w:cs="Traditional Arabic" w:hint="cs"/>
          <w:b/>
          <w:bCs/>
          <w:rtl/>
        </w:rPr>
        <w:t>لارجل</w:t>
      </w:r>
      <w:r w:rsidR="00915986" w:rsidRPr="00C13813">
        <w:rPr>
          <w:rFonts w:ascii="Traditional Arabic" w:hAnsi="Traditional Arabic" w:cs="Traditional Arabic" w:hint="cs"/>
          <w:b/>
          <w:bCs/>
          <w:rtl/>
        </w:rPr>
        <w:t xml:space="preserve"> فی الدار</w:t>
      </w:r>
      <w:r w:rsidR="00650705" w:rsidRPr="00C13813">
        <w:rPr>
          <w:rFonts w:ascii="Traditional Arabic" w:hAnsi="Traditional Arabic" w:cs="Traditional Arabic" w:hint="cs"/>
          <w:rtl/>
        </w:rPr>
        <w:t xml:space="preserve">» </w:t>
      </w:r>
      <w:r w:rsidR="00915986" w:rsidRPr="00C13813">
        <w:rPr>
          <w:rFonts w:ascii="Traditional Arabic" w:hAnsi="Traditional Arabic" w:cs="Traditional Arabic" w:hint="cs"/>
          <w:rtl/>
        </w:rPr>
        <w:t>جمله است و مانعی ندارد عموم را از این جمله استف</w:t>
      </w:r>
      <w:r w:rsidR="00650705" w:rsidRPr="00C13813">
        <w:rPr>
          <w:rFonts w:ascii="Traditional Arabic" w:hAnsi="Traditional Arabic" w:cs="Traditional Arabic" w:hint="cs"/>
          <w:rtl/>
        </w:rPr>
        <w:t xml:space="preserve">اده کرد فلذا </w:t>
      </w:r>
      <w:r w:rsidR="00004DA1" w:rsidRPr="00C13813">
        <w:rPr>
          <w:rFonts w:ascii="Traditional Arabic" w:hAnsi="Traditional Arabic" w:cs="Traditional Arabic"/>
          <w:rtl/>
        </w:rPr>
        <w:t>آن</w:t>
      </w:r>
      <w:r w:rsidR="00650705" w:rsidRPr="00C13813">
        <w:rPr>
          <w:rFonts w:ascii="Traditional Arabic" w:hAnsi="Traditional Arabic" w:cs="Traditional Arabic" w:hint="cs"/>
          <w:rtl/>
        </w:rPr>
        <w:t xml:space="preserve"> مانع اینجا نیست،</w:t>
      </w:r>
      <w:r w:rsidR="00915986" w:rsidRPr="00C13813">
        <w:rPr>
          <w:rFonts w:ascii="Traditional Arabic" w:hAnsi="Traditional Arabic" w:cs="Traditional Arabic" w:hint="cs"/>
          <w:rtl/>
        </w:rPr>
        <w:t xml:space="preserve"> </w:t>
      </w:r>
      <w:r w:rsidR="00650705" w:rsidRPr="00C13813">
        <w:rPr>
          <w:rFonts w:ascii="Traditional Arabic" w:hAnsi="Traditional Arabic" w:cs="Traditional Arabic" w:hint="cs"/>
          <w:rtl/>
        </w:rPr>
        <w:t xml:space="preserve">این </w:t>
      </w:r>
      <w:r w:rsidR="00915986" w:rsidRPr="00C13813">
        <w:rPr>
          <w:rFonts w:ascii="Traditional Arabic" w:hAnsi="Traditional Arabic" w:cs="Traditional Arabic" w:hint="cs"/>
          <w:rtl/>
        </w:rPr>
        <w:t xml:space="preserve">چیزی نیست که </w:t>
      </w:r>
      <w:r w:rsidR="00650705" w:rsidRPr="00C13813">
        <w:rPr>
          <w:rFonts w:ascii="Traditional Arabic" w:hAnsi="Traditional Arabic" w:cs="Traditional Arabic" w:hint="cs"/>
          <w:rtl/>
        </w:rPr>
        <w:t xml:space="preserve">در مرتبه اراده استعمالیه شکل </w:t>
      </w:r>
      <w:r w:rsidR="00915986" w:rsidRPr="00C13813">
        <w:rPr>
          <w:rFonts w:ascii="Traditional Arabic" w:hAnsi="Traditional Arabic" w:cs="Traditional Arabic" w:hint="cs"/>
          <w:rtl/>
        </w:rPr>
        <w:t xml:space="preserve">گیرد </w:t>
      </w:r>
      <w:r w:rsidR="00650705" w:rsidRPr="00C13813">
        <w:rPr>
          <w:rFonts w:ascii="Traditional Arabic" w:hAnsi="Traditional Arabic" w:cs="Traditional Arabic" w:hint="cs"/>
          <w:rtl/>
        </w:rPr>
        <w:t>بلکه</w:t>
      </w:r>
      <w:r w:rsidR="00915986" w:rsidRPr="00C13813">
        <w:rPr>
          <w:rFonts w:ascii="Traditional Arabic" w:hAnsi="Traditional Arabic" w:cs="Traditional Arabic" w:hint="cs"/>
          <w:rtl/>
        </w:rPr>
        <w:t xml:space="preserve"> ممکن است در</w:t>
      </w:r>
      <w:r w:rsidR="00650705" w:rsidRPr="00C13813">
        <w:rPr>
          <w:rFonts w:ascii="Traditional Arabic" w:hAnsi="Traditional Arabic" w:cs="Traditional Arabic" w:hint="cs"/>
          <w:rtl/>
        </w:rPr>
        <w:t xml:space="preserve"> مرتبه اراده جدیه، تصدیقیه اولی و ثانیه شکل گیرد. به نظر </w:t>
      </w:r>
      <w:r w:rsidR="00004DA1" w:rsidRPr="00C13813">
        <w:rPr>
          <w:rFonts w:ascii="Traditional Arabic" w:hAnsi="Traditional Arabic" w:cs="Traditional Arabic" w:hint="cs"/>
          <w:rtl/>
        </w:rPr>
        <w:t>می‌آید</w:t>
      </w:r>
      <w:r w:rsidR="00915986" w:rsidRPr="00C13813">
        <w:rPr>
          <w:rFonts w:ascii="Traditional Arabic" w:hAnsi="Traditional Arabic" w:cs="Traditional Arabic" w:hint="cs"/>
          <w:rtl/>
        </w:rPr>
        <w:t xml:space="preserve"> در داوری این دو نظر حق </w:t>
      </w:r>
      <w:r w:rsidR="00004DA1" w:rsidRPr="00C13813">
        <w:rPr>
          <w:rFonts w:ascii="Traditional Arabic" w:hAnsi="Traditional Arabic" w:cs="Traditional Arabic"/>
          <w:rtl/>
        </w:rPr>
        <w:t>باکس</w:t>
      </w:r>
      <w:r w:rsidR="00004DA1" w:rsidRPr="00C13813">
        <w:rPr>
          <w:rFonts w:ascii="Traditional Arabic" w:hAnsi="Traditional Arabic" w:cs="Traditional Arabic" w:hint="cs"/>
          <w:rtl/>
        </w:rPr>
        <w:t>ی</w:t>
      </w:r>
      <w:r w:rsidR="00915986" w:rsidRPr="00C13813">
        <w:rPr>
          <w:rFonts w:ascii="Traditional Arabic" w:hAnsi="Traditional Arabic" w:cs="Traditional Arabic" w:hint="cs"/>
          <w:rtl/>
        </w:rPr>
        <w:t xml:space="preserve"> </w:t>
      </w:r>
      <w:r w:rsidR="00650705" w:rsidRPr="00C13813">
        <w:rPr>
          <w:rFonts w:ascii="Traditional Arabic" w:hAnsi="Traditional Arabic" w:cs="Traditional Arabic" w:hint="cs"/>
          <w:rtl/>
        </w:rPr>
        <w:t>باشد</w:t>
      </w:r>
      <w:r w:rsidR="00915986" w:rsidRPr="00C13813">
        <w:rPr>
          <w:rFonts w:ascii="Traditional Arabic" w:hAnsi="Traditional Arabic" w:cs="Traditional Arabic" w:hint="cs"/>
          <w:rtl/>
        </w:rPr>
        <w:t xml:space="preserve"> که </w:t>
      </w:r>
      <w:r w:rsidR="009D0DD8" w:rsidRPr="00C13813">
        <w:rPr>
          <w:rFonts w:ascii="Traditional Arabic" w:hAnsi="Traditional Arabic" w:cs="Traditional Arabic" w:hint="cs"/>
          <w:rtl/>
        </w:rPr>
        <w:t>می‌گوید</w:t>
      </w:r>
      <w:r w:rsidR="00915986" w:rsidRPr="00C13813">
        <w:rPr>
          <w:rFonts w:ascii="Traditional Arabic" w:hAnsi="Traditional Arabic" w:cs="Traditional Arabic" w:hint="cs"/>
          <w:rtl/>
        </w:rPr>
        <w:t xml:space="preserve"> مقدمات حکمت </w:t>
      </w:r>
      <w:r w:rsidR="00650705" w:rsidRPr="00C13813">
        <w:rPr>
          <w:rFonts w:ascii="Traditional Arabic" w:hAnsi="Traditional Arabic" w:cs="Traditional Arabic" w:hint="cs"/>
          <w:rtl/>
        </w:rPr>
        <w:t xml:space="preserve">نیاز داریم چون کسی که </w:t>
      </w:r>
      <w:r w:rsidR="009D0DD8" w:rsidRPr="00C13813">
        <w:rPr>
          <w:rFonts w:ascii="Traditional Arabic" w:hAnsi="Traditional Arabic" w:cs="Traditional Arabic" w:hint="cs"/>
          <w:rtl/>
        </w:rPr>
        <w:t>می‌گوید</w:t>
      </w:r>
      <w:r w:rsidR="00650705" w:rsidRPr="00C13813">
        <w:rPr>
          <w:rFonts w:ascii="Traditional Arabic" w:hAnsi="Traditional Arabic" w:cs="Traditional Arabic" w:hint="cs"/>
          <w:rtl/>
        </w:rPr>
        <w:t xml:space="preserve"> به مقدمات حکمت نیازی نیست </w:t>
      </w:r>
      <w:r w:rsidR="00915986" w:rsidRPr="00C13813">
        <w:rPr>
          <w:rFonts w:ascii="Traditional Arabic" w:hAnsi="Traditional Arabic" w:cs="Traditional Arabic" w:hint="cs"/>
          <w:rtl/>
        </w:rPr>
        <w:t>حرفش این است که</w:t>
      </w:r>
      <w:r w:rsidR="00650705" w:rsidRPr="00C13813">
        <w:rPr>
          <w:rFonts w:ascii="Traditional Arabic" w:hAnsi="Traditional Arabic" w:cs="Traditional Arabic" w:hint="cs"/>
          <w:rtl/>
        </w:rPr>
        <w:t xml:space="preserve"> ماهیت مرسله</w:t>
      </w:r>
      <w:r w:rsidR="00915986" w:rsidRPr="00C13813">
        <w:rPr>
          <w:rFonts w:ascii="Traditional Arabic" w:hAnsi="Traditional Arabic" w:cs="Traditional Arabic" w:hint="cs"/>
          <w:rtl/>
        </w:rPr>
        <w:t xml:space="preserve"> </w:t>
      </w:r>
      <w:r w:rsidR="00650705" w:rsidRPr="00C13813">
        <w:rPr>
          <w:rFonts w:ascii="Traditional Arabic" w:hAnsi="Traditional Arabic" w:cs="Traditional Arabic" w:hint="cs"/>
          <w:rtl/>
        </w:rPr>
        <w:t>(</w:t>
      </w:r>
      <w:r w:rsidR="00915986" w:rsidRPr="00C13813">
        <w:rPr>
          <w:rFonts w:ascii="Traditional Arabic" w:hAnsi="Traditional Arabic" w:cs="Traditional Arabic" w:hint="cs"/>
          <w:rtl/>
        </w:rPr>
        <w:t>رجل</w:t>
      </w:r>
      <w:r w:rsidR="00650705" w:rsidRPr="00C13813">
        <w:rPr>
          <w:rFonts w:ascii="Traditional Arabic" w:hAnsi="Traditional Arabic" w:cs="Traditional Arabic" w:hint="cs"/>
          <w:rtl/>
        </w:rPr>
        <w:t xml:space="preserve">)، وقتی </w:t>
      </w:r>
      <w:r w:rsidR="00650705" w:rsidRPr="00C13813">
        <w:rPr>
          <w:rFonts w:ascii="Traditional Arabic" w:hAnsi="Traditional Arabic" w:cs="Traditional Arabic" w:hint="cs"/>
          <w:rtl/>
        </w:rPr>
        <w:lastRenderedPageBreak/>
        <w:t xml:space="preserve">نفی به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915986" w:rsidRPr="00C13813">
        <w:rPr>
          <w:rFonts w:ascii="Traditional Arabic" w:hAnsi="Traditional Arabic" w:cs="Traditional Arabic" w:hint="cs"/>
          <w:rtl/>
        </w:rPr>
        <w:t xml:space="preserve"> تعلق گیرد مفید عموم سلب است</w:t>
      </w:r>
      <w:r w:rsidR="00650705" w:rsidRPr="00C13813">
        <w:rPr>
          <w:rFonts w:ascii="Traditional Arabic" w:hAnsi="Traditional Arabic" w:cs="Traditional Arabic" w:hint="cs"/>
          <w:rtl/>
        </w:rPr>
        <w:t>.</w:t>
      </w:r>
      <w:r w:rsidR="00915986" w:rsidRPr="00C13813">
        <w:rPr>
          <w:rFonts w:ascii="Traditional Arabic" w:hAnsi="Traditional Arabic" w:cs="Traditional Arabic" w:hint="cs"/>
          <w:rtl/>
        </w:rPr>
        <w:t xml:space="preserve"> ما می</w:t>
      </w:r>
      <w:r w:rsidR="00F53010" w:rsidRPr="00C13813">
        <w:rPr>
          <w:rFonts w:ascii="Traditional Arabic" w:hAnsi="Traditional Arabic" w:cs="Traditional Arabic" w:hint="cs"/>
          <w:rtl/>
        </w:rPr>
        <w:t>‌</w:t>
      </w:r>
      <w:r w:rsidR="00915986" w:rsidRPr="00C13813">
        <w:rPr>
          <w:rFonts w:ascii="Traditional Arabic" w:hAnsi="Traditional Arabic" w:cs="Traditional Arabic" w:hint="cs"/>
          <w:rtl/>
        </w:rPr>
        <w:t xml:space="preserve">گوییم ماهیت </w:t>
      </w:r>
      <w:r w:rsidR="00C80F82" w:rsidRPr="00C13813">
        <w:rPr>
          <w:rFonts w:ascii="Traditional Arabic" w:hAnsi="Traditional Arabic" w:cs="Traditional Arabic" w:hint="cs"/>
          <w:rtl/>
        </w:rPr>
        <w:t>مرسله یعنی چه؟</w:t>
      </w:r>
      <w:r w:rsidR="00915986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این</w:t>
      </w:r>
      <w:r w:rsidR="00915986" w:rsidRPr="00C13813">
        <w:rPr>
          <w:rFonts w:ascii="Traditional Arabic" w:hAnsi="Traditional Arabic" w:cs="Traditional Arabic" w:hint="cs"/>
          <w:rtl/>
        </w:rPr>
        <w:t xml:space="preserve"> همان ماهیت مهمله است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915986" w:rsidRPr="00C13813">
        <w:rPr>
          <w:rFonts w:ascii="Traditional Arabic" w:hAnsi="Traditional Arabic" w:cs="Traditional Arabic" w:hint="cs"/>
          <w:rtl/>
        </w:rPr>
        <w:t xml:space="preserve">که </w:t>
      </w:r>
      <w:r w:rsidR="00C80F82" w:rsidRPr="00C13813">
        <w:rPr>
          <w:rFonts w:ascii="Traditional Arabic" w:hAnsi="Traditional Arabic" w:cs="Traditional Arabic" w:hint="cs"/>
          <w:rtl/>
        </w:rPr>
        <w:t xml:space="preserve">در این صورت </w:t>
      </w:r>
      <w:r w:rsidR="00915986" w:rsidRPr="00C13813">
        <w:rPr>
          <w:rFonts w:ascii="Traditional Arabic" w:hAnsi="Traditional Arabic" w:cs="Traditional Arabic" w:hint="cs"/>
          <w:rtl/>
        </w:rPr>
        <w:t xml:space="preserve">عموم سلب از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915986" w:rsidRPr="00C13813">
        <w:rPr>
          <w:rFonts w:ascii="Traditional Arabic" w:hAnsi="Traditional Arabic" w:cs="Traditional Arabic" w:hint="cs"/>
          <w:rtl/>
        </w:rPr>
        <w:t xml:space="preserve"> استفاده </w:t>
      </w:r>
      <w:r w:rsidR="00004DA1" w:rsidRPr="00C13813">
        <w:rPr>
          <w:rFonts w:ascii="Traditional Arabic" w:hAnsi="Traditional Arabic" w:cs="Traditional Arabic" w:hint="cs"/>
          <w:rtl/>
        </w:rPr>
        <w:t>نمی‌شود</w:t>
      </w:r>
      <w:r w:rsidR="00915986" w:rsidRPr="00C13813">
        <w:rPr>
          <w:rFonts w:ascii="Traditional Arabic" w:hAnsi="Traditional Arabic" w:cs="Traditional Arabic" w:hint="cs"/>
          <w:rtl/>
        </w:rPr>
        <w:t xml:space="preserve"> و اگر رجلی</w:t>
      </w:r>
      <w:r w:rsidR="00C80F82" w:rsidRPr="00C13813">
        <w:rPr>
          <w:rFonts w:ascii="Traditional Arabic" w:hAnsi="Traditional Arabic" w:cs="Traditional Arabic" w:hint="cs"/>
          <w:rtl/>
        </w:rPr>
        <w:t xml:space="preserve"> است</w:t>
      </w:r>
      <w:r w:rsidR="00915986" w:rsidRPr="00C13813">
        <w:rPr>
          <w:rFonts w:ascii="Traditional Arabic" w:hAnsi="Traditional Arabic" w:cs="Traditional Arabic" w:hint="cs"/>
          <w:rtl/>
        </w:rPr>
        <w:t xml:space="preserve"> که </w:t>
      </w:r>
      <w:r w:rsidR="00004DA1" w:rsidRPr="00C13813">
        <w:rPr>
          <w:rFonts w:ascii="Traditional Arabic" w:hAnsi="Traditional Arabic" w:cs="Traditional Arabic" w:hint="cs"/>
          <w:rtl/>
        </w:rPr>
        <w:t>می‌تواند</w:t>
      </w:r>
      <w:r w:rsidR="00915986" w:rsidRPr="00C13813">
        <w:rPr>
          <w:rFonts w:ascii="Traditional Arabic" w:hAnsi="Traditional Arabic" w:cs="Traditional Arabic" w:hint="cs"/>
          <w:rtl/>
        </w:rPr>
        <w:t xml:space="preserve"> عام باشد و </w:t>
      </w:r>
      <w:r w:rsidR="00004DA1" w:rsidRPr="00C13813">
        <w:rPr>
          <w:rFonts w:ascii="Traditional Arabic" w:hAnsi="Traditional Arabic" w:cs="Traditional Arabic" w:hint="cs"/>
          <w:rtl/>
        </w:rPr>
        <w:t>می‌تواند</w:t>
      </w:r>
      <w:r w:rsidR="00915986" w:rsidRPr="00C13813">
        <w:rPr>
          <w:rFonts w:ascii="Traditional Arabic" w:hAnsi="Traditional Arabic" w:cs="Traditional Arabic" w:hint="cs"/>
          <w:rtl/>
        </w:rPr>
        <w:t xml:space="preserve"> قید خورده باشد یعنی معلوم نیست رجل عالم یا غیر عالم است </w:t>
      </w:r>
      <w:r w:rsidR="00C80F82" w:rsidRPr="00C13813">
        <w:rPr>
          <w:rFonts w:ascii="Traditional Arabic" w:hAnsi="Traditional Arabic" w:cs="Traditional Arabic" w:hint="cs"/>
          <w:rtl/>
        </w:rPr>
        <w:t xml:space="preserve">در این صورت اگر معلوم نباشد </w:t>
      </w:r>
      <w:r w:rsidR="000562D6" w:rsidRPr="00C13813">
        <w:rPr>
          <w:rFonts w:ascii="Traditional Arabic" w:hAnsi="Traditional Arabic" w:cs="Traditional Arabic" w:hint="cs"/>
          <w:rtl/>
        </w:rPr>
        <w:t xml:space="preserve">قید خورده یا نه </w:t>
      </w:r>
      <w:r w:rsidR="00915986" w:rsidRPr="00C13813">
        <w:rPr>
          <w:rFonts w:ascii="Traditional Arabic" w:hAnsi="Traditional Arabic" w:cs="Traditional Arabic" w:hint="cs"/>
          <w:rtl/>
        </w:rPr>
        <w:t xml:space="preserve">این </w:t>
      </w:r>
      <w:r w:rsidR="00C80F82" w:rsidRPr="00C13813">
        <w:rPr>
          <w:rFonts w:ascii="Traditional Arabic" w:hAnsi="Traditional Arabic" w:cs="Traditional Arabic" w:hint="cs"/>
          <w:rtl/>
        </w:rPr>
        <w:t>«</w:t>
      </w:r>
      <w:r w:rsidR="00004DA1" w:rsidRPr="00C13813">
        <w:rPr>
          <w:rFonts w:ascii="Traditional Arabic" w:hAnsi="Traditional Arabic" w:cs="Traditional Arabic" w:hint="cs"/>
          <w:rtl/>
        </w:rPr>
        <w:t>لارجل</w:t>
      </w:r>
      <w:r w:rsidR="00C80F82" w:rsidRPr="00C13813">
        <w:rPr>
          <w:rFonts w:ascii="Traditional Arabic" w:hAnsi="Traditional Arabic" w:cs="Traditional Arabic" w:hint="cs"/>
          <w:rtl/>
        </w:rPr>
        <w:t>»</w:t>
      </w:r>
      <w:r w:rsidR="00915986" w:rsidRPr="00C13813">
        <w:rPr>
          <w:rFonts w:ascii="Traditional Arabic" w:hAnsi="Traditional Arabic" w:cs="Traditional Arabic" w:hint="cs"/>
          <w:rtl/>
        </w:rPr>
        <w:t xml:space="preserve"> که عموم درست </w:t>
      </w:r>
      <w:r w:rsidR="00004DA1" w:rsidRPr="00C13813">
        <w:rPr>
          <w:rFonts w:ascii="Traditional Arabic" w:hAnsi="Traditional Arabic" w:cs="Traditional Arabic" w:hint="cs"/>
          <w:rtl/>
        </w:rPr>
        <w:t>نمی‌کند</w:t>
      </w:r>
      <w:r w:rsidR="00C80F82" w:rsidRPr="00C13813">
        <w:rPr>
          <w:rFonts w:ascii="Traditional Arabic" w:hAnsi="Traditional Arabic" w:cs="Traditional Arabic" w:hint="cs"/>
          <w:rtl/>
        </w:rPr>
        <w:t>، اگر خاص</w:t>
      </w:r>
      <w:r w:rsidR="00915986" w:rsidRPr="00C13813">
        <w:rPr>
          <w:rFonts w:ascii="Traditional Arabic" w:hAnsi="Traditional Arabic" w:cs="Traditional Arabic" w:hint="cs"/>
          <w:rtl/>
        </w:rPr>
        <w:t xml:space="preserve"> هم باشد باز استیعاب درست </w:t>
      </w:r>
      <w:r w:rsidR="00004DA1" w:rsidRPr="00C13813">
        <w:rPr>
          <w:rFonts w:ascii="Traditional Arabic" w:hAnsi="Traditional Arabic" w:cs="Traditional Arabic" w:hint="cs"/>
          <w:rtl/>
        </w:rPr>
        <w:t>نمی‌شود</w:t>
      </w:r>
      <w:r w:rsidR="00C80F82" w:rsidRPr="00C13813">
        <w:rPr>
          <w:rFonts w:ascii="Traditional Arabic" w:hAnsi="Traditional Arabic" w:cs="Traditional Arabic" w:hint="cs"/>
          <w:rtl/>
        </w:rPr>
        <w:t>.</w:t>
      </w:r>
      <w:r w:rsidR="00915986" w:rsidRPr="00C13813">
        <w:rPr>
          <w:rFonts w:ascii="Traditional Arabic" w:hAnsi="Traditional Arabic" w:cs="Traditional Arabic" w:hint="cs"/>
          <w:rtl/>
        </w:rPr>
        <w:t xml:space="preserve"> وقتی شمول است که رجل را ماهیت مطلقه بگیرید </w:t>
      </w:r>
      <w:r w:rsidR="00C80F82" w:rsidRPr="00C13813">
        <w:rPr>
          <w:rFonts w:ascii="Traditional Arabic" w:hAnsi="Traditional Arabic" w:cs="Traditional Arabic" w:hint="cs"/>
          <w:rtl/>
        </w:rPr>
        <w:t>(</w:t>
      </w:r>
      <w:r w:rsidR="000562D6" w:rsidRPr="00C13813">
        <w:rPr>
          <w:rFonts w:ascii="Traditional Arabic" w:hAnsi="Traditional Arabic" w:cs="Traditional Arabic" w:hint="cs"/>
          <w:rtl/>
        </w:rPr>
        <w:t>طبیعت بماهی هی</w:t>
      </w:r>
      <w:r w:rsidR="00C80F82" w:rsidRPr="00C13813">
        <w:rPr>
          <w:rFonts w:ascii="Traditional Arabic" w:hAnsi="Traditional Arabic" w:cs="Traditional Arabic" w:hint="cs"/>
          <w:rtl/>
        </w:rPr>
        <w:t>)</w:t>
      </w:r>
      <w:r w:rsidR="00F53010" w:rsidRPr="00C13813">
        <w:rPr>
          <w:rFonts w:ascii="Traditional Arabic" w:hAnsi="Traditional Arabic" w:cs="Traditional Arabic" w:hint="cs"/>
          <w:rtl/>
        </w:rPr>
        <w:t xml:space="preserve"> که اعم است قید داشته باشد</w:t>
      </w:r>
      <w:r w:rsidR="00C80F82" w:rsidRPr="00C13813">
        <w:rPr>
          <w:rFonts w:ascii="Traditional Arabic" w:hAnsi="Traditional Arabic" w:cs="Traditional Arabic" w:hint="cs"/>
          <w:rtl/>
        </w:rPr>
        <w:t>،</w:t>
      </w:r>
      <w:r w:rsidR="000562D6" w:rsidRPr="00C13813">
        <w:rPr>
          <w:rFonts w:ascii="Traditional Arabic" w:hAnsi="Traditional Arabic" w:cs="Traditional Arabic" w:hint="cs"/>
          <w:rtl/>
        </w:rPr>
        <w:t xml:space="preserve"> اگر بدون قید </w:t>
      </w:r>
      <w:r w:rsidR="00004DA1" w:rsidRPr="00C13813">
        <w:rPr>
          <w:rFonts w:ascii="Traditional Arabic" w:hAnsi="Traditional Arabic" w:cs="Traditional Arabic" w:hint="cs"/>
          <w:rtl/>
        </w:rPr>
        <w:t>باشد نیاز به مقدمات حکمت داریم آن‌وقت</w:t>
      </w:r>
      <w:r w:rsidR="000562D6" w:rsidRPr="00C13813">
        <w:rPr>
          <w:rFonts w:ascii="Traditional Arabic" w:hAnsi="Traditional Arabic" w:cs="Traditional Arabic" w:hint="cs"/>
          <w:rtl/>
        </w:rPr>
        <w:t xml:space="preserve"> نفی</w:t>
      </w:r>
      <w:r w:rsidR="00C80F82" w:rsidRPr="00C13813">
        <w:rPr>
          <w:rFonts w:ascii="Traditional Arabic" w:hAnsi="Traditional Arabic" w:cs="Traditional Arabic" w:hint="cs"/>
          <w:rtl/>
        </w:rPr>
        <w:t>،</w:t>
      </w:r>
      <w:r w:rsidR="000562D6" w:rsidRPr="00C13813">
        <w:rPr>
          <w:rFonts w:ascii="Traditional Arabic" w:hAnsi="Traditional Arabic" w:cs="Traditional Arabic" w:hint="cs"/>
          <w:rtl/>
        </w:rPr>
        <w:t xml:space="preserve"> به ماهیت بدون قید تعلق </w:t>
      </w:r>
      <w:r w:rsidR="00004DA1" w:rsidRPr="00C13813">
        <w:rPr>
          <w:rFonts w:ascii="Traditional Arabic" w:hAnsi="Traditional Arabic" w:cs="Traditional Arabic" w:hint="cs"/>
          <w:rtl/>
        </w:rPr>
        <w:t>می‌گیرد</w:t>
      </w:r>
      <w:r w:rsidR="000562D6" w:rsidRPr="00C13813">
        <w:rPr>
          <w:rFonts w:ascii="Traditional Arabic" w:hAnsi="Traditional Arabic" w:cs="Traditional Arabic" w:hint="cs"/>
          <w:rtl/>
        </w:rPr>
        <w:t xml:space="preserve"> </w:t>
      </w:r>
      <w:r w:rsidR="00C80F82" w:rsidRPr="00C13813">
        <w:rPr>
          <w:rFonts w:ascii="Traditional Arabic" w:hAnsi="Traditional Arabic" w:cs="Traditional Arabic" w:hint="cs"/>
          <w:rtl/>
        </w:rPr>
        <w:t>و</w:t>
      </w:r>
      <w:r w:rsidR="000562D6" w:rsidRPr="00C13813">
        <w:rPr>
          <w:rFonts w:ascii="Traditional Arabic" w:hAnsi="Traditional Arabic" w:cs="Traditional Arabic" w:hint="cs"/>
          <w:rtl/>
        </w:rPr>
        <w:t xml:space="preserve"> قرینه ع</w:t>
      </w:r>
      <w:r w:rsidR="00C80F82" w:rsidRPr="00C13813">
        <w:rPr>
          <w:rFonts w:ascii="Traditional Arabic" w:hAnsi="Traditional Arabic" w:cs="Traditional Arabic" w:hint="cs"/>
          <w:rtl/>
        </w:rPr>
        <w:t xml:space="preserve">قلیه تمام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C80F82" w:rsidRPr="00C13813">
        <w:rPr>
          <w:rFonts w:ascii="Traditional Arabic" w:hAnsi="Traditional Arabic" w:cs="Traditional Arabic" w:hint="cs"/>
          <w:rtl/>
        </w:rPr>
        <w:t xml:space="preserve"> و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="00C80F82" w:rsidRPr="00C13813">
        <w:rPr>
          <w:rFonts w:ascii="Traditional Arabic" w:hAnsi="Traditional Arabic" w:cs="Traditional Arabic" w:hint="cs"/>
          <w:rtl/>
        </w:rPr>
        <w:t xml:space="preserve"> قرینه برای</w:t>
      </w:r>
      <w:r w:rsidR="000562D6" w:rsidRPr="00C13813">
        <w:rPr>
          <w:rFonts w:ascii="Traditional Arabic" w:hAnsi="Traditional Arabic" w:cs="Traditional Arabic" w:hint="cs"/>
          <w:rtl/>
        </w:rPr>
        <w:t xml:space="preserve"> اطلاق </w:t>
      </w:r>
      <w:r w:rsidR="00C80F82" w:rsidRPr="00C13813">
        <w:rPr>
          <w:rFonts w:ascii="Traditional Arabic" w:hAnsi="Traditional Arabic" w:cs="Traditional Arabic" w:hint="cs"/>
          <w:rtl/>
        </w:rPr>
        <w:t xml:space="preserve">و شمولیت </w:t>
      </w:r>
      <w:r w:rsidR="000562D6" w:rsidRPr="00C13813">
        <w:rPr>
          <w:rFonts w:ascii="Traditional Arabic" w:hAnsi="Traditional Arabic" w:cs="Traditional Arabic" w:hint="cs"/>
          <w:rtl/>
        </w:rPr>
        <w:t xml:space="preserve">تمام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C80F82" w:rsidRPr="00C13813">
        <w:rPr>
          <w:rFonts w:ascii="Traditional Arabic" w:hAnsi="Traditional Arabic" w:cs="Traditional Arabic" w:hint="cs"/>
          <w:rtl/>
        </w:rPr>
        <w:t>.</w:t>
      </w:r>
      <w:r w:rsidR="000562D6" w:rsidRPr="00C13813">
        <w:rPr>
          <w:rFonts w:ascii="Traditional Arabic" w:hAnsi="Traditional Arabic" w:cs="Traditional Arabic" w:hint="cs"/>
          <w:rtl/>
        </w:rPr>
        <w:t xml:space="preserve"> وقتی شما از اضافه نفی به طبیعت </w:t>
      </w:r>
      <w:r w:rsidR="00004DA1" w:rsidRPr="00C13813">
        <w:rPr>
          <w:rFonts w:ascii="Traditional Arabic" w:hAnsi="Traditional Arabic" w:cs="Traditional Arabic" w:hint="cs"/>
          <w:rtl/>
        </w:rPr>
        <w:t>می‌توانید</w:t>
      </w:r>
      <w:r w:rsidR="000562D6" w:rsidRPr="00C13813">
        <w:rPr>
          <w:rFonts w:ascii="Traditional Arabic" w:hAnsi="Traditional Arabic" w:cs="Traditional Arabic" w:hint="cs"/>
          <w:rtl/>
        </w:rPr>
        <w:t xml:space="preserve"> بگ</w:t>
      </w:r>
      <w:r w:rsidR="00C80F82" w:rsidRPr="00C13813">
        <w:rPr>
          <w:rFonts w:ascii="Traditional Arabic" w:hAnsi="Traditional Arabic" w:cs="Traditional Arabic" w:hint="cs"/>
          <w:rtl/>
        </w:rPr>
        <w:t>وی</w:t>
      </w:r>
      <w:r w:rsidR="000562D6" w:rsidRPr="00C13813">
        <w:rPr>
          <w:rFonts w:ascii="Traditional Arabic" w:hAnsi="Traditional Arabic" w:cs="Traditional Arabic" w:hint="cs"/>
          <w:rtl/>
        </w:rPr>
        <w:t>ید ا</w:t>
      </w:r>
      <w:r w:rsidR="005F7750" w:rsidRPr="00C13813">
        <w:rPr>
          <w:rFonts w:ascii="Traditional Arabic" w:hAnsi="Traditional Arabic" w:cs="Traditional Arabic" w:hint="cs"/>
          <w:rtl/>
        </w:rPr>
        <w:t>نعدام طبیعت به انعدام جمیع افرا</w:t>
      </w:r>
      <w:r w:rsidR="000562D6" w:rsidRPr="00C13813">
        <w:rPr>
          <w:rFonts w:ascii="Traditional Arabic" w:hAnsi="Traditional Arabic" w:cs="Traditional Arabic" w:hint="cs"/>
          <w:rtl/>
        </w:rPr>
        <w:t xml:space="preserve">د است </w:t>
      </w:r>
      <w:r w:rsidR="009D0DD8" w:rsidRPr="00C13813">
        <w:rPr>
          <w:rFonts w:ascii="Traditional Arabic" w:hAnsi="Traditional Arabic" w:cs="Traditional Arabic"/>
          <w:rtl/>
        </w:rPr>
        <w:t>که</w:t>
      </w:r>
      <w:r w:rsidR="000562D6" w:rsidRPr="00C13813">
        <w:rPr>
          <w:rFonts w:ascii="Traditional Arabic" w:hAnsi="Traditional Arabic" w:cs="Traditional Arabic" w:hint="cs"/>
          <w:rtl/>
        </w:rPr>
        <w:t xml:space="preserve"> طبیعت فراگیر مقصود</w:t>
      </w:r>
      <w:r w:rsidR="009D0DD8" w:rsidRPr="00C13813">
        <w:rPr>
          <w:rFonts w:ascii="Traditional Arabic" w:hAnsi="Traditional Arabic" w:cs="Traditional Arabic"/>
          <w:rtl/>
        </w:rPr>
        <w:t xml:space="preserve"> </w:t>
      </w:r>
      <w:r w:rsidR="000562D6" w:rsidRPr="00C13813">
        <w:rPr>
          <w:rFonts w:ascii="Traditional Arabic" w:hAnsi="Traditional Arabic" w:cs="Traditional Arabic" w:hint="cs"/>
          <w:rtl/>
        </w:rPr>
        <w:t>باشد</w:t>
      </w:r>
      <w:r w:rsidR="00C80F82" w:rsidRPr="00C13813">
        <w:rPr>
          <w:rFonts w:ascii="Traditional Arabic" w:hAnsi="Traditional Arabic" w:cs="Traditional Arabic" w:hint="cs"/>
          <w:rtl/>
        </w:rPr>
        <w:t>.</w:t>
      </w:r>
      <w:r w:rsidR="000562D6" w:rsidRPr="00C13813">
        <w:rPr>
          <w:rFonts w:ascii="Traditional Arabic" w:hAnsi="Traditional Arabic" w:cs="Traditional Arabic" w:hint="cs"/>
          <w:rtl/>
        </w:rPr>
        <w:t xml:space="preserve"> شما </w:t>
      </w:r>
      <w:r w:rsidR="00004DA1" w:rsidRPr="00C13813">
        <w:rPr>
          <w:rFonts w:ascii="Traditional Arabic" w:hAnsi="Traditional Arabic" w:cs="Traditional Arabic" w:hint="cs"/>
          <w:rtl/>
        </w:rPr>
        <w:t>می‌گویید</w:t>
      </w:r>
      <w:r w:rsidR="000562D6" w:rsidRPr="00C13813">
        <w:rPr>
          <w:rFonts w:ascii="Traditional Arabic" w:hAnsi="Traditional Arabic" w:cs="Traditional Arabic" w:hint="cs"/>
          <w:rtl/>
        </w:rPr>
        <w:t xml:space="preserve"> نفی طبیعت به انعدام جمیع افراد است</w:t>
      </w:r>
      <w:r w:rsidR="00C80F82" w:rsidRPr="00C13813">
        <w:rPr>
          <w:rFonts w:ascii="Traditional Arabic" w:hAnsi="Traditional Arabic" w:cs="Traditional Arabic" w:hint="cs"/>
          <w:rtl/>
        </w:rPr>
        <w:t>،</w:t>
      </w:r>
      <w:r w:rsidR="000562D6" w:rsidRPr="00C13813">
        <w:rPr>
          <w:rFonts w:ascii="Traditional Arabic" w:hAnsi="Traditional Arabic" w:cs="Traditional Arabic" w:hint="cs"/>
          <w:rtl/>
        </w:rPr>
        <w:t xml:space="preserve"> </w:t>
      </w:r>
      <w:r w:rsidR="00C80F82" w:rsidRPr="00C13813">
        <w:rPr>
          <w:rFonts w:ascii="Traditional Arabic" w:hAnsi="Traditional Arabic" w:cs="Traditional Arabic" w:hint="cs"/>
          <w:rtl/>
        </w:rPr>
        <w:t>زمانی</w:t>
      </w:r>
      <w:r w:rsidR="000562D6" w:rsidRPr="00C13813">
        <w:rPr>
          <w:rFonts w:ascii="Traditional Arabic" w:hAnsi="Traditional Arabic" w:cs="Traditional Arabic" w:hint="cs"/>
          <w:rtl/>
        </w:rPr>
        <w:t xml:space="preserve"> این قرینه عقلی تمام </w:t>
      </w:r>
      <w:r w:rsidR="00004DA1" w:rsidRPr="00C13813">
        <w:rPr>
          <w:rFonts w:ascii="Traditional Arabic" w:hAnsi="Traditional Arabic" w:cs="Traditional Arabic" w:hint="cs"/>
          <w:rtl/>
        </w:rPr>
        <w:t>می‌شود</w:t>
      </w:r>
      <w:r w:rsidR="000562D6" w:rsidRPr="00C13813">
        <w:rPr>
          <w:rFonts w:ascii="Traditional Arabic" w:hAnsi="Traditional Arabic" w:cs="Traditional Arabic" w:hint="cs"/>
          <w:rtl/>
        </w:rPr>
        <w:t xml:space="preserve"> </w:t>
      </w:r>
      <w:r w:rsidR="00C80F82" w:rsidRPr="00C13813">
        <w:rPr>
          <w:rFonts w:ascii="Traditional Arabic" w:hAnsi="Traditional Arabic" w:cs="Traditional Arabic" w:hint="cs"/>
          <w:rtl/>
        </w:rPr>
        <w:t>که انعدام طبیعت مطل</w:t>
      </w:r>
      <w:r w:rsidR="000562D6" w:rsidRPr="00C13813">
        <w:rPr>
          <w:rFonts w:ascii="Traditional Arabic" w:hAnsi="Traditional Arabic" w:cs="Traditional Arabic" w:hint="cs"/>
          <w:rtl/>
        </w:rPr>
        <w:t xml:space="preserve">ق باشد و الا </w:t>
      </w:r>
      <w:r w:rsidR="00310A73" w:rsidRPr="00C13813">
        <w:rPr>
          <w:rFonts w:ascii="Traditional Arabic" w:hAnsi="Traditional Arabic" w:cs="Traditional Arabic" w:hint="cs"/>
          <w:rtl/>
        </w:rPr>
        <w:t xml:space="preserve">قرینه عقلیه در </w:t>
      </w:r>
      <w:r w:rsidR="00C80F82" w:rsidRPr="00C13813">
        <w:rPr>
          <w:rFonts w:ascii="Traditional Arabic" w:hAnsi="Traditional Arabic" w:cs="Traditional Arabic" w:hint="cs"/>
          <w:rtl/>
        </w:rPr>
        <w:t xml:space="preserve">طبیعت </w:t>
      </w:r>
      <w:r w:rsidR="000562D6" w:rsidRPr="00C13813">
        <w:rPr>
          <w:rFonts w:ascii="Traditional Arabic" w:hAnsi="Traditional Arabic" w:cs="Traditional Arabic" w:hint="cs"/>
          <w:rtl/>
        </w:rPr>
        <w:t>مهمله</w:t>
      </w:r>
      <w:r w:rsidR="00310A73" w:rsidRPr="00C13813">
        <w:rPr>
          <w:rFonts w:ascii="Traditional Arabic" w:hAnsi="Traditional Arabic" w:cs="Traditional Arabic" w:hint="cs"/>
          <w:rtl/>
        </w:rPr>
        <w:t xml:space="preserve"> </w:t>
      </w:r>
      <w:r w:rsidR="000562D6" w:rsidRPr="00C13813">
        <w:rPr>
          <w:rFonts w:ascii="Traditional Arabic" w:hAnsi="Traditional Arabic" w:cs="Traditional Arabic" w:hint="cs"/>
          <w:rtl/>
        </w:rPr>
        <w:t xml:space="preserve">تمام نیست </w:t>
      </w:r>
      <w:r w:rsidR="00004DA1" w:rsidRPr="00C13813">
        <w:rPr>
          <w:rFonts w:ascii="Traditional Arabic" w:hAnsi="Traditional Arabic" w:cs="Traditional Arabic" w:hint="cs"/>
          <w:rtl/>
        </w:rPr>
        <w:t>چراکه</w:t>
      </w:r>
      <w:r w:rsidR="000562D6" w:rsidRPr="00C13813">
        <w:rPr>
          <w:rFonts w:ascii="Traditional Arabic" w:hAnsi="Traditional Arabic" w:cs="Traditional Arabic" w:hint="cs"/>
          <w:rtl/>
        </w:rPr>
        <w:t xml:space="preserve"> انعدام طبیعت مهمله به انعدام جمیع افراد نیست و </w:t>
      </w:r>
      <w:r w:rsidR="00310A73" w:rsidRPr="00C13813">
        <w:rPr>
          <w:rFonts w:ascii="Traditional Arabic" w:hAnsi="Traditional Arabic" w:cs="Traditional Arabic" w:hint="cs"/>
          <w:rtl/>
        </w:rPr>
        <w:t>طبیعت جزئ</w:t>
      </w:r>
      <w:r w:rsidR="000562D6" w:rsidRPr="00C13813">
        <w:rPr>
          <w:rFonts w:ascii="Traditional Arabic" w:hAnsi="Traditional Arabic" w:cs="Traditional Arabic" w:hint="cs"/>
          <w:rtl/>
        </w:rPr>
        <w:t xml:space="preserve">یه هم </w:t>
      </w:r>
      <w:r w:rsidR="00004DA1" w:rsidRPr="00C13813">
        <w:rPr>
          <w:rFonts w:ascii="Traditional Arabic" w:hAnsi="Traditional Arabic" w:cs="Traditional Arabic" w:hint="cs"/>
          <w:rtl/>
        </w:rPr>
        <w:t>این‌طور</w:t>
      </w:r>
      <w:r w:rsidR="00310A73" w:rsidRPr="00C13813">
        <w:rPr>
          <w:rFonts w:ascii="Traditional Arabic" w:hAnsi="Traditional Arabic" w:cs="Traditional Arabic" w:hint="cs"/>
          <w:rtl/>
        </w:rPr>
        <w:t xml:space="preserve"> است</w:t>
      </w:r>
      <w:r w:rsidR="000562D6" w:rsidRPr="00C13813">
        <w:rPr>
          <w:rFonts w:ascii="Traditional Arabic" w:hAnsi="Traditional Arabic" w:cs="Traditional Arabic" w:hint="cs"/>
          <w:rtl/>
        </w:rPr>
        <w:t xml:space="preserve"> بلکه </w:t>
      </w:r>
      <w:r w:rsidR="005F7750" w:rsidRPr="00C13813">
        <w:rPr>
          <w:rFonts w:ascii="Traditional Arabic" w:hAnsi="Traditional Arabic" w:cs="Traditional Arabic" w:hint="cs"/>
          <w:rtl/>
        </w:rPr>
        <w:t xml:space="preserve">عقل می‌گوید </w:t>
      </w:r>
      <w:r w:rsidR="006B5CE1" w:rsidRPr="00C13813">
        <w:rPr>
          <w:rFonts w:ascii="Traditional Arabic" w:hAnsi="Traditional Arabic" w:cs="Traditional Arabic" w:hint="cs"/>
          <w:rtl/>
        </w:rPr>
        <w:t xml:space="preserve">انعدام </w:t>
      </w:r>
      <w:r w:rsidR="000562D6" w:rsidRPr="00C13813">
        <w:rPr>
          <w:rFonts w:ascii="Traditional Arabic" w:hAnsi="Traditional Arabic" w:cs="Traditional Arabic" w:hint="cs"/>
          <w:rtl/>
        </w:rPr>
        <w:t>طبیعت مطلقه به انعدام همه افراد است</w:t>
      </w:r>
      <w:r w:rsidR="00310A73" w:rsidRPr="00C13813">
        <w:rPr>
          <w:rFonts w:ascii="Traditional Arabic" w:hAnsi="Traditional Arabic" w:cs="Traditional Arabic" w:hint="cs"/>
          <w:rtl/>
        </w:rPr>
        <w:t>.</w:t>
      </w:r>
      <w:r w:rsidR="000562D6" w:rsidRPr="00C13813">
        <w:rPr>
          <w:rFonts w:ascii="Traditional Arabic" w:hAnsi="Traditional Arabic" w:cs="Traditional Arabic" w:hint="cs"/>
          <w:rtl/>
        </w:rPr>
        <w:t xml:space="preserve"> اگر دقت فلسفی بکار ببرید قرینه </w:t>
      </w:r>
      <w:r w:rsidR="006B5CE1" w:rsidRPr="00C13813">
        <w:rPr>
          <w:rFonts w:ascii="Traditional Arabic" w:hAnsi="Traditional Arabic" w:cs="Traditional Arabic" w:hint="cs"/>
          <w:rtl/>
        </w:rPr>
        <w:t>عقلیه بدون شمول</w:t>
      </w:r>
      <w:r w:rsidR="00310A73" w:rsidRPr="00C13813">
        <w:rPr>
          <w:rFonts w:ascii="Traditional Arabic" w:hAnsi="Traditional Arabic" w:cs="Traditional Arabic" w:hint="cs"/>
          <w:rtl/>
        </w:rPr>
        <w:t>یت</w:t>
      </w:r>
      <w:r w:rsidR="006B5CE1" w:rsidRPr="00C13813">
        <w:rPr>
          <w:rFonts w:ascii="Traditional Arabic" w:hAnsi="Traditional Arabic" w:cs="Traditional Arabic" w:hint="cs"/>
          <w:rtl/>
        </w:rPr>
        <w:t xml:space="preserve"> در این مفهوم تمام نیست </w:t>
      </w:r>
      <w:r w:rsidR="00310A73" w:rsidRPr="00C13813">
        <w:rPr>
          <w:rFonts w:ascii="Traditional Arabic" w:hAnsi="Traditional Arabic" w:cs="Traditional Arabic" w:hint="cs"/>
          <w:rtl/>
        </w:rPr>
        <w:t xml:space="preserve">و برای </w:t>
      </w:r>
      <w:r w:rsidR="006B5CE1" w:rsidRPr="00C13813">
        <w:rPr>
          <w:rFonts w:ascii="Traditional Arabic" w:hAnsi="Traditional Arabic" w:cs="Traditional Arabic" w:hint="cs"/>
          <w:rtl/>
        </w:rPr>
        <w:t>شمول</w:t>
      </w:r>
      <w:r w:rsidR="00310A73" w:rsidRPr="00C13813">
        <w:rPr>
          <w:rFonts w:ascii="Traditional Arabic" w:hAnsi="Traditional Arabic" w:cs="Traditional Arabic" w:hint="cs"/>
          <w:rtl/>
        </w:rPr>
        <w:t>یت</w:t>
      </w:r>
      <w:r w:rsidR="006B5CE1" w:rsidRPr="00C13813">
        <w:rPr>
          <w:rFonts w:ascii="Traditional Arabic" w:hAnsi="Traditional Arabic" w:cs="Traditional Arabic" w:hint="cs"/>
          <w:rtl/>
        </w:rPr>
        <w:t xml:space="preserve"> </w:t>
      </w:r>
      <w:r w:rsidR="00310A73" w:rsidRPr="00C13813">
        <w:rPr>
          <w:rFonts w:ascii="Traditional Arabic" w:hAnsi="Traditional Arabic" w:cs="Traditional Arabic" w:hint="cs"/>
          <w:rtl/>
        </w:rPr>
        <w:t>در اینجا دال</w:t>
      </w:r>
      <w:r w:rsidR="006B5CE1" w:rsidRPr="00C13813">
        <w:rPr>
          <w:rFonts w:ascii="Traditional Arabic" w:hAnsi="Traditional Arabic" w:cs="Traditional Arabic" w:hint="cs"/>
          <w:rtl/>
        </w:rPr>
        <w:t xml:space="preserve"> نداریم</w:t>
      </w:r>
      <w:r w:rsidR="00310A73" w:rsidRPr="00C13813">
        <w:rPr>
          <w:rFonts w:ascii="Traditional Arabic" w:hAnsi="Traditional Arabic" w:cs="Traditional Arabic" w:hint="cs"/>
          <w:rtl/>
        </w:rPr>
        <w:t xml:space="preserve">. فرض این است که </w:t>
      </w:r>
      <w:r w:rsidR="00004DA1" w:rsidRPr="00C13813">
        <w:rPr>
          <w:rFonts w:ascii="Traditional Arabic" w:hAnsi="Traditional Arabic" w:cs="Traditional Arabic" w:hint="cs"/>
          <w:rtl/>
        </w:rPr>
        <w:t>هیئت</w:t>
      </w:r>
      <w:r w:rsidR="006B5CE1" w:rsidRPr="00C13813">
        <w:rPr>
          <w:rFonts w:ascii="Traditional Arabic" w:hAnsi="Traditional Arabic" w:cs="Traditional Arabic" w:hint="cs"/>
          <w:rtl/>
        </w:rPr>
        <w:t xml:space="preserve"> </w:t>
      </w:r>
      <w:r w:rsidR="00004DA1" w:rsidRPr="00C13813">
        <w:rPr>
          <w:rFonts w:ascii="Traditional Arabic" w:hAnsi="Traditional Arabic" w:cs="Traditional Arabic" w:hint="cs"/>
          <w:rtl/>
        </w:rPr>
        <w:t>ترکیبیه</w:t>
      </w:r>
      <w:r w:rsidR="006B5CE1" w:rsidRPr="00C13813">
        <w:rPr>
          <w:rFonts w:ascii="Traditional Arabic" w:hAnsi="Traditional Arabic" w:cs="Traditional Arabic" w:hint="cs"/>
          <w:rtl/>
        </w:rPr>
        <w:t xml:space="preserve"> وضع جدید ندارد و قرینه عقلیه خودش </w:t>
      </w:r>
      <w:r w:rsidR="00004DA1" w:rsidRPr="00C13813">
        <w:rPr>
          <w:rFonts w:ascii="Traditional Arabic" w:hAnsi="Traditional Arabic" w:cs="Traditional Arabic" w:hint="cs"/>
          <w:rtl/>
        </w:rPr>
        <w:t>به‌تنهایی</w:t>
      </w:r>
      <w:r w:rsidR="006B5CE1" w:rsidRPr="00C13813">
        <w:rPr>
          <w:rFonts w:ascii="Traditional Arabic" w:hAnsi="Traditional Arabic" w:cs="Traditional Arabic" w:hint="cs"/>
          <w:rtl/>
        </w:rPr>
        <w:t xml:space="preserve"> این کار را ن</w:t>
      </w:r>
      <w:r w:rsidR="00004DA1" w:rsidRPr="00C13813">
        <w:rPr>
          <w:rFonts w:ascii="Traditional Arabic" w:hAnsi="Traditional Arabic" w:cs="Traditional Arabic" w:hint="cs"/>
          <w:rtl/>
        </w:rPr>
        <w:t>می‌تواند</w:t>
      </w:r>
      <w:r w:rsidR="006B5CE1" w:rsidRPr="00C13813">
        <w:rPr>
          <w:rFonts w:ascii="Traditional Arabic" w:hAnsi="Traditional Arabic" w:cs="Traditional Arabic" w:hint="cs"/>
          <w:rtl/>
        </w:rPr>
        <w:t xml:space="preserve"> </w:t>
      </w:r>
      <w:r w:rsidR="00310A73" w:rsidRPr="00C13813">
        <w:rPr>
          <w:rFonts w:ascii="Traditional Arabic" w:hAnsi="Traditional Arabic" w:cs="Traditional Arabic" w:hint="cs"/>
          <w:rtl/>
        </w:rPr>
        <w:t>انجام دهد</w:t>
      </w:r>
      <w:r w:rsidR="006B5CE1" w:rsidRPr="00C13813">
        <w:rPr>
          <w:rFonts w:ascii="Traditional Arabic" w:hAnsi="Traditional Arabic" w:cs="Traditional Arabic" w:hint="cs"/>
          <w:rtl/>
        </w:rPr>
        <w:t xml:space="preserve"> </w:t>
      </w:r>
      <w:r w:rsidR="00310A73" w:rsidRPr="00C13813">
        <w:rPr>
          <w:rFonts w:ascii="Traditional Arabic" w:hAnsi="Traditional Arabic" w:cs="Traditional Arabic" w:hint="cs"/>
          <w:rtl/>
        </w:rPr>
        <w:t>و نیاز به</w:t>
      </w:r>
      <w:r w:rsidR="006B5CE1" w:rsidRPr="00C13813">
        <w:rPr>
          <w:rFonts w:ascii="Traditional Arabic" w:hAnsi="Traditional Arabic" w:cs="Traditional Arabic" w:hint="cs"/>
          <w:rtl/>
        </w:rPr>
        <w:t xml:space="preserve"> مقدمات حکمت </w:t>
      </w:r>
      <w:r w:rsidR="00310A73" w:rsidRPr="00C13813">
        <w:rPr>
          <w:rFonts w:ascii="Traditional Arabic" w:hAnsi="Traditional Arabic" w:cs="Traditional Arabic" w:hint="cs"/>
          <w:rtl/>
        </w:rPr>
        <w:t>دارد. این پایه فرضی است که قائ</w:t>
      </w:r>
      <w:r w:rsidR="006B5CE1" w:rsidRPr="00C13813">
        <w:rPr>
          <w:rFonts w:ascii="Traditional Arabic" w:hAnsi="Traditional Arabic" w:cs="Traditional Arabic" w:hint="cs"/>
          <w:rtl/>
        </w:rPr>
        <w:t xml:space="preserve">ل به قول سوم </w:t>
      </w:r>
      <w:r w:rsidR="009D0DD8" w:rsidRPr="00C13813">
        <w:rPr>
          <w:rFonts w:ascii="Traditional Arabic" w:hAnsi="Traditional Arabic" w:cs="Traditional Arabic" w:hint="cs"/>
          <w:rtl/>
        </w:rPr>
        <w:t>می‌گوید</w:t>
      </w:r>
      <w:r w:rsidR="00310A73" w:rsidRPr="00C13813">
        <w:rPr>
          <w:rFonts w:ascii="Traditional Arabic" w:hAnsi="Traditional Arabic" w:cs="Traditional Arabic" w:hint="cs"/>
          <w:rtl/>
        </w:rPr>
        <w:t>.</w:t>
      </w:r>
      <w:r w:rsidR="006B5CE1" w:rsidRPr="00C13813">
        <w:rPr>
          <w:rFonts w:ascii="Traditional Arabic" w:hAnsi="Traditional Arabic" w:cs="Traditional Arabic" w:hint="cs"/>
          <w:rtl/>
        </w:rPr>
        <w:t xml:space="preserve"> قرینه عقلیه </w:t>
      </w:r>
      <w:r w:rsidR="00310A73" w:rsidRPr="00C13813">
        <w:rPr>
          <w:rFonts w:ascii="Traditional Arabic" w:hAnsi="Traditional Arabic" w:cs="Traditional Arabic" w:hint="cs"/>
          <w:rtl/>
        </w:rPr>
        <w:t>یعنی</w:t>
      </w:r>
      <w:r w:rsidR="006B5CE1" w:rsidRPr="00C13813">
        <w:rPr>
          <w:rFonts w:ascii="Traditional Arabic" w:hAnsi="Traditional Arabic" w:cs="Traditional Arabic" w:hint="cs"/>
          <w:rtl/>
        </w:rPr>
        <w:t xml:space="preserve"> </w:t>
      </w:r>
      <w:r w:rsidR="00310A73" w:rsidRPr="00C13813">
        <w:rPr>
          <w:rFonts w:ascii="Traditional Arabic" w:hAnsi="Traditional Arabic" w:cs="Traditional Arabic" w:hint="cs"/>
          <w:rtl/>
        </w:rPr>
        <w:t>«</w:t>
      </w:r>
      <w:r w:rsidR="00310A73" w:rsidRPr="00C13813">
        <w:rPr>
          <w:rFonts w:ascii="Traditional Arabic" w:hAnsi="Traditional Arabic" w:cs="Traditional Arabic" w:hint="cs"/>
          <w:b/>
          <w:bCs/>
          <w:rtl/>
        </w:rPr>
        <w:t xml:space="preserve">تنعدم </w:t>
      </w:r>
      <w:r w:rsidR="00004DA1" w:rsidRPr="00C13813">
        <w:rPr>
          <w:rFonts w:ascii="Traditional Arabic" w:hAnsi="Traditional Arabic" w:cs="Traditional Arabic" w:hint="cs"/>
          <w:b/>
          <w:bCs/>
          <w:rtl/>
        </w:rPr>
        <w:t>الطبیعة</w:t>
      </w:r>
      <w:r w:rsidR="006B5CE1" w:rsidRPr="00C13813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310A73" w:rsidRPr="00C13813">
        <w:rPr>
          <w:rFonts w:ascii="Traditional Arabic" w:hAnsi="Traditional Arabic" w:cs="Traditional Arabic" w:hint="cs"/>
          <w:b/>
          <w:bCs/>
          <w:rtl/>
        </w:rPr>
        <w:t>ب</w:t>
      </w:r>
      <w:r w:rsidR="006B5CE1" w:rsidRPr="00C13813">
        <w:rPr>
          <w:rFonts w:ascii="Traditional Arabic" w:hAnsi="Traditional Arabic" w:cs="Traditional Arabic" w:hint="cs"/>
          <w:b/>
          <w:bCs/>
          <w:rtl/>
        </w:rPr>
        <w:t>انعدام جمیع افرادها</w:t>
      </w:r>
      <w:r w:rsidR="00310A73" w:rsidRPr="00C13813">
        <w:rPr>
          <w:rFonts w:ascii="Traditional Arabic" w:hAnsi="Traditional Arabic" w:cs="Traditional Arabic" w:hint="cs"/>
          <w:rtl/>
        </w:rPr>
        <w:t>»؛ این طبیعت اگر مهمله باشد در این صورت</w:t>
      </w:r>
      <w:r w:rsidR="006B5CE1" w:rsidRPr="00C13813">
        <w:rPr>
          <w:rFonts w:ascii="Traditional Arabic" w:hAnsi="Traditional Arabic" w:cs="Traditional Arabic" w:hint="cs"/>
          <w:rtl/>
        </w:rPr>
        <w:t xml:space="preserve"> به انعدام جمیع افراد نیست چون مهمله یعنی شاید قید دارد یا </w:t>
      </w:r>
      <w:r w:rsidR="00310A73" w:rsidRPr="00C13813">
        <w:rPr>
          <w:rFonts w:ascii="Traditional Arabic" w:hAnsi="Traditional Arabic" w:cs="Traditional Arabic" w:hint="cs"/>
          <w:rtl/>
        </w:rPr>
        <w:t xml:space="preserve">شاید </w:t>
      </w:r>
      <w:r w:rsidR="006B5CE1" w:rsidRPr="00C13813">
        <w:rPr>
          <w:rFonts w:ascii="Traditional Arabic" w:hAnsi="Traditional Arabic" w:cs="Traditional Arabic" w:hint="cs"/>
          <w:rtl/>
        </w:rPr>
        <w:t xml:space="preserve">ندارد و طبیعت خاصه </w:t>
      </w:r>
      <w:r w:rsidR="00310A73" w:rsidRPr="00C13813">
        <w:rPr>
          <w:rFonts w:ascii="Traditional Arabic" w:hAnsi="Traditional Arabic" w:cs="Traditional Arabic" w:hint="cs"/>
          <w:rtl/>
        </w:rPr>
        <w:t xml:space="preserve">هم منعدم </w:t>
      </w:r>
      <w:r w:rsidR="00004DA1" w:rsidRPr="00C13813">
        <w:rPr>
          <w:rFonts w:ascii="Traditional Arabic" w:hAnsi="Traditional Arabic" w:cs="Traditional Arabic" w:hint="cs"/>
          <w:rtl/>
        </w:rPr>
        <w:t>نمی‌شود</w:t>
      </w:r>
      <w:r w:rsidR="00310A73" w:rsidRPr="00C13813">
        <w:rPr>
          <w:rFonts w:ascii="Traditional Arabic" w:hAnsi="Traditional Arabic" w:cs="Traditional Arabic" w:hint="cs"/>
          <w:rtl/>
        </w:rPr>
        <w:t>.</w:t>
      </w:r>
    </w:p>
    <w:p w:rsidR="00033C30" w:rsidRPr="00C13813" w:rsidRDefault="00033C30" w:rsidP="005F775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48132991"/>
      <w:bookmarkStart w:id="12" w:name="_GoBack"/>
      <w:r w:rsidRPr="00C13813">
        <w:rPr>
          <w:rFonts w:ascii="Traditional Arabic" w:hAnsi="Traditional Arabic" w:cs="Traditional Arabic" w:hint="cs"/>
          <w:color w:val="FF0000"/>
          <w:rtl/>
        </w:rPr>
        <w:t>نتیجه</w:t>
      </w:r>
      <w:bookmarkEnd w:id="11"/>
    </w:p>
    <w:bookmarkEnd w:id="12"/>
    <w:p w:rsidR="008378DF" w:rsidRPr="00C13813" w:rsidRDefault="00004DA1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>پس انعدام الطبیعة</w:t>
      </w:r>
      <w:r w:rsidR="006B5CE1" w:rsidRPr="00C13813">
        <w:rPr>
          <w:rFonts w:ascii="Traditional Arabic" w:hAnsi="Traditional Arabic" w:cs="Traditional Arabic" w:hint="cs"/>
          <w:rtl/>
        </w:rPr>
        <w:t xml:space="preserve"> المطلقه بانعدام جمیع افرادها است و این از مقدمات حکمت استفاده </w:t>
      </w:r>
      <w:r w:rsidRPr="00C13813">
        <w:rPr>
          <w:rFonts w:ascii="Traditional Arabic" w:hAnsi="Traditional Arabic" w:cs="Traditional Arabic" w:hint="cs"/>
          <w:rtl/>
        </w:rPr>
        <w:t>می‌شود</w:t>
      </w:r>
      <w:r w:rsidR="006B5CE1" w:rsidRPr="00C13813">
        <w:rPr>
          <w:rFonts w:ascii="Traditional Arabic" w:hAnsi="Traditional Arabic" w:cs="Traditional Arabic" w:hint="cs"/>
          <w:rtl/>
        </w:rPr>
        <w:t xml:space="preserve"> و فرق این با </w:t>
      </w:r>
      <w:r w:rsidR="00310A73" w:rsidRPr="00C13813">
        <w:rPr>
          <w:rFonts w:ascii="Traditional Arabic" w:hAnsi="Traditional Arabic" w:cs="Traditional Arabic" w:hint="cs"/>
          <w:rtl/>
        </w:rPr>
        <w:t>«</w:t>
      </w:r>
      <w:r w:rsidR="006B5CE1" w:rsidRPr="00C13813">
        <w:rPr>
          <w:rFonts w:ascii="Traditional Arabic" w:hAnsi="Traditional Arabic" w:cs="Traditional Arabic" w:hint="cs"/>
          <w:rtl/>
        </w:rPr>
        <w:t>کل عالم</w:t>
      </w:r>
      <w:r w:rsidR="00310A73" w:rsidRPr="00C13813">
        <w:rPr>
          <w:rFonts w:ascii="Traditional Arabic" w:hAnsi="Traditional Arabic" w:cs="Traditional Arabic" w:hint="cs"/>
          <w:rtl/>
        </w:rPr>
        <w:t>»</w:t>
      </w:r>
      <w:r w:rsidR="006B5CE1" w:rsidRPr="00C13813">
        <w:rPr>
          <w:rFonts w:ascii="Traditional Arabic" w:hAnsi="Traditional Arabic" w:cs="Traditional Arabic" w:hint="cs"/>
          <w:rtl/>
        </w:rPr>
        <w:t xml:space="preserve"> این است که در اینجا تا به دلالت تصدیقیه اولی و</w:t>
      </w:r>
      <w:r w:rsidR="00310A73" w:rsidRPr="00C13813">
        <w:rPr>
          <w:rFonts w:ascii="Traditional Arabic" w:hAnsi="Traditional Arabic" w:cs="Traditional Arabic" w:hint="cs"/>
          <w:rtl/>
        </w:rPr>
        <w:t xml:space="preserve"> </w:t>
      </w:r>
      <w:r w:rsidR="006B5CE1" w:rsidRPr="00C13813">
        <w:rPr>
          <w:rFonts w:ascii="Traditional Arabic" w:hAnsi="Traditional Arabic" w:cs="Traditional Arabic" w:hint="cs"/>
          <w:rtl/>
        </w:rPr>
        <w:t xml:space="preserve">اراده جدیه نرسد </w:t>
      </w:r>
      <w:r w:rsidRPr="00C13813">
        <w:rPr>
          <w:rFonts w:ascii="Traditional Arabic" w:hAnsi="Traditional Arabic" w:cs="Traditional Arabic" w:hint="cs"/>
          <w:rtl/>
        </w:rPr>
        <w:t>نمی‌گوییم</w:t>
      </w:r>
      <w:r w:rsidR="006B5CE1" w:rsidRPr="00C13813">
        <w:rPr>
          <w:rFonts w:ascii="Traditional Arabic" w:hAnsi="Traditional Arabic" w:cs="Traditional Arabic" w:hint="cs"/>
          <w:rtl/>
        </w:rPr>
        <w:t xml:space="preserve"> که عموم سلب را افاده </w:t>
      </w:r>
      <w:r w:rsidRPr="00C13813">
        <w:rPr>
          <w:rFonts w:ascii="Traditional Arabic" w:hAnsi="Traditional Arabic" w:cs="Traditional Arabic" w:hint="cs"/>
          <w:rtl/>
        </w:rPr>
        <w:t>می‌کند</w:t>
      </w:r>
      <w:r w:rsidR="00310A73" w:rsidRPr="00C13813">
        <w:rPr>
          <w:rFonts w:ascii="Traditional Arabic" w:hAnsi="Traditional Arabic" w:cs="Traditional Arabic" w:hint="cs"/>
          <w:rtl/>
        </w:rPr>
        <w:t>.</w:t>
      </w:r>
      <w:r w:rsidR="006B5CE1" w:rsidRPr="00C13813">
        <w:rPr>
          <w:rFonts w:ascii="Traditional Arabic" w:hAnsi="Traditional Arabic" w:cs="Traditional Arabic" w:hint="cs"/>
          <w:rtl/>
        </w:rPr>
        <w:t xml:space="preserve"> این عموم از قرینه عقلیه و مقدمات حکمت به شکل دال طولی استفاده </w:t>
      </w:r>
      <w:r w:rsidRPr="00C13813">
        <w:rPr>
          <w:rFonts w:ascii="Traditional Arabic" w:hAnsi="Traditional Arabic" w:cs="Traditional Arabic" w:hint="cs"/>
          <w:rtl/>
        </w:rPr>
        <w:t>می‌شود</w:t>
      </w:r>
      <w:r w:rsidR="006B5CE1" w:rsidRPr="00C13813">
        <w:rPr>
          <w:rFonts w:ascii="Traditional Arabic" w:hAnsi="Traditional Arabic" w:cs="Traditional Arabic" w:hint="cs"/>
          <w:rtl/>
        </w:rPr>
        <w:t xml:space="preserve"> که اول باید مقدمات د</w:t>
      </w:r>
      <w:r w:rsidR="00310A73" w:rsidRPr="00C13813">
        <w:rPr>
          <w:rFonts w:ascii="Traditional Arabic" w:hAnsi="Traditional Arabic" w:cs="Traditional Arabic" w:hint="cs"/>
          <w:rtl/>
        </w:rPr>
        <w:t xml:space="preserve">ر طبیعت جاری شود تا قرینه عقلی بر </w:t>
      </w:r>
      <w:r w:rsidRPr="00C13813">
        <w:rPr>
          <w:rFonts w:ascii="Traditional Arabic" w:hAnsi="Traditional Arabic" w:cs="Traditional Arabic" w:hint="cs"/>
          <w:rtl/>
        </w:rPr>
        <w:t>آن</w:t>
      </w:r>
      <w:r w:rsidR="00310A73" w:rsidRPr="00C13813">
        <w:rPr>
          <w:rFonts w:ascii="Traditional Arabic" w:hAnsi="Traditional Arabic" w:cs="Traditional Arabic" w:hint="cs"/>
          <w:rtl/>
        </w:rPr>
        <w:t xml:space="preserve"> سوار شود که</w:t>
      </w:r>
      <w:r w:rsidR="006B5CE1" w:rsidRPr="00C13813">
        <w:rPr>
          <w:rFonts w:ascii="Traditional Arabic" w:hAnsi="Traditional Arabic" w:cs="Traditional Arabic" w:hint="cs"/>
          <w:rtl/>
        </w:rPr>
        <w:t xml:space="preserve"> این حق در </w:t>
      </w:r>
      <w:r w:rsidRPr="00C13813">
        <w:rPr>
          <w:rFonts w:ascii="Traditional Arabic" w:hAnsi="Traditional Arabic" w:cs="Traditional Arabic" w:hint="cs"/>
          <w:rtl/>
        </w:rPr>
        <w:t>مسئله</w:t>
      </w:r>
      <w:r w:rsidR="006B5CE1" w:rsidRPr="00C13813">
        <w:rPr>
          <w:rFonts w:ascii="Traditional Arabic" w:hAnsi="Traditional Arabic" w:cs="Traditional Arabic" w:hint="cs"/>
          <w:rtl/>
        </w:rPr>
        <w:t xml:space="preserve"> است. طبیعت مطلقه </w:t>
      </w:r>
      <w:r w:rsidRPr="00C13813">
        <w:rPr>
          <w:rFonts w:ascii="Traditional Arabic" w:hAnsi="Traditional Arabic" w:cs="Traditional Arabic" w:hint="cs"/>
          <w:rtl/>
        </w:rPr>
        <w:t>بی‌قید</w:t>
      </w:r>
      <w:r w:rsidR="00310A73" w:rsidRPr="00C13813">
        <w:rPr>
          <w:rFonts w:ascii="Traditional Arabic" w:hAnsi="Traditional Arabic" w:cs="Traditional Arabic" w:hint="cs"/>
          <w:rtl/>
        </w:rPr>
        <w:t xml:space="preserve"> را اگر نفی کنید باید هیچ فرد </w:t>
      </w:r>
      <w:r w:rsidRPr="00C13813">
        <w:rPr>
          <w:rFonts w:ascii="Traditional Arabic" w:hAnsi="Traditional Arabic" w:cs="Traditional Arabic" w:hint="cs"/>
          <w:rtl/>
        </w:rPr>
        <w:t>آن</w:t>
      </w:r>
      <w:r w:rsidR="00310A73" w:rsidRPr="00C13813">
        <w:rPr>
          <w:rFonts w:ascii="Traditional Arabic" w:hAnsi="Traditional Arabic" w:cs="Traditional Arabic" w:hint="cs"/>
          <w:rtl/>
        </w:rPr>
        <w:t xml:space="preserve"> محقق نشود</w:t>
      </w:r>
      <w:r w:rsidR="00895BD7" w:rsidRPr="00C13813">
        <w:rPr>
          <w:rFonts w:ascii="Traditional Arabic" w:hAnsi="Traditional Arabic" w:cs="Traditional Arabic" w:hint="cs"/>
          <w:rtl/>
        </w:rPr>
        <w:t>.</w:t>
      </w:r>
    </w:p>
    <w:p w:rsidR="00895BD7" w:rsidRPr="00C13813" w:rsidRDefault="008A3861" w:rsidP="005F7750">
      <w:pPr>
        <w:ind w:firstLine="0"/>
        <w:jc w:val="both"/>
        <w:rPr>
          <w:rFonts w:ascii="Traditional Arabic" w:hAnsi="Traditional Arabic" w:cs="Traditional Arabic"/>
          <w:rtl/>
        </w:rPr>
      </w:pPr>
      <w:r w:rsidRPr="00C13813">
        <w:rPr>
          <w:rFonts w:ascii="Traditional Arabic" w:hAnsi="Traditional Arabic" w:cs="Traditional Arabic" w:hint="cs"/>
          <w:rtl/>
        </w:rPr>
        <w:t>این بحث</w:t>
      </w:r>
      <w:r w:rsidR="00895BD7" w:rsidRPr="00C13813">
        <w:rPr>
          <w:rFonts w:ascii="Traditional Arabic" w:hAnsi="Traditional Arabic" w:cs="Traditional Arabic" w:hint="cs"/>
          <w:rtl/>
        </w:rPr>
        <w:t xml:space="preserve"> اختصاص به نکره در سیاق نفی ندارد </w:t>
      </w:r>
      <w:r w:rsidRPr="00C13813">
        <w:rPr>
          <w:rFonts w:ascii="Traditional Arabic" w:hAnsi="Traditional Arabic" w:cs="Traditional Arabic" w:hint="cs"/>
          <w:rtl/>
        </w:rPr>
        <w:t>بلکه اگر معر</w:t>
      </w:r>
      <w:r w:rsidR="00895BD7" w:rsidRPr="00C13813">
        <w:rPr>
          <w:rFonts w:ascii="Traditional Arabic" w:hAnsi="Traditional Arabic" w:cs="Traditional Arabic" w:hint="cs"/>
          <w:rtl/>
        </w:rPr>
        <w:t>فه هم باشد همین است</w:t>
      </w:r>
      <w:r w:rsidRPr="00C13813">
        <w:rPr>
          <w:rFonts w:ascii="Traditional Arabic" w:hAnsi="Traditional Arabic" w:cs="Traditional Arabic" w:hint="cs"/>
          <w:rtl/>
        </w:rPr>
        <w:t>،</w:t>
      </w:r>
      <w:r w:rsidR="00895BD7" w:rsidRPr="00C13813">
        <w:rPr>
          <w:rFonts w:ascii="Traditional Arabic" w:hAnsi="Traditional Arabic" w:cs="Traditional Arabic" w:hint="cs"/>
          <w:rtl/>
        </w:rPr>
        <w:t xml:space="preserve"> ولی در نکره ظهورش بیشتر است</w:t>
      </w:r>
      <w:r w:rsidR="009D0DD8" w:rsidRPr="00C13813">
        <w:rPr>
          <w:rFonts w:ascii="Traditional Arabic" w:hAnsi="Traditional Arabic" w:cs="Traditional Arabic"/>
          <w:rtl/>
        </w:rPr>
        <w:t>؛ و</w:t>
      </w:r>
      <w:r w:rsidR="00895BD7" w:rsidRPr="00C13813">
        <w:rPr>
          <w:rFonts w:ascii="Traditional Arabic" w:hAnsi="Traditional Arabic" w:cs="Traditional Arabic" w:hint="cs"/>
          <w:rtl/>
        </w:rPr>
        <w:t xml:space="preserve"> الا</w:t>
      </w:r>
      <w:r w:rsidRPr="00C13813">
        <w:rPr>
          <w:rFonts w:ascii="Traditional Arabic" w:hAnsi="Traditional Arabic" w:cs="Traditional Arabic" w:hint="cs"/>
          <w:rtl/>
        </w:rPr>
        <w:t xml:space="preserve"> </w:t>
      </w:r>
      <w:r w:rsidR="00895BD7" w:rsidRPr="00C13813">
        <w:rPr>
          <w:rFonts w:ascii="Traditional Arabic" w:hAnsi="Traditional Arabic" w:cs="Traditional Arabic" w:hint="cs"/>
          <w:rtl/>
        </w:rPr>
        <w:t xml:space="preserve">اگر بگوید </w:t>
      </w:r>
      <w:r w:rsidRPr="00C13813">
        <w:rPr>
          <w:rFonts w:ascii="Traditional Arabic" w:hAnsi="Traditional Arabic" w:cs="Traditional Arabic" w:hint="cs"/>
          <w:b/>
          <w:bCs/>
          <w:rtl/>
        </w:rPr>
        <w:t>«</w:t>
      </w:r>
      <w:r w:rsidR="00895BD7" w:rsidRPr="00C13813">
        <w:rPr>
          <w:rFonts w:ascii="Traditional Arabic" w:hAnsi="Traditional Arabic" w:cs="Traditional Arabic" w:hint="cs"/>
          <w:b/>
          <w:bCs/>
          <w:rtl/>
        </w:rPr>
        <w:t>لا یوجد الرجل فی الدار</w:t>
      </w:r>
      <w:r w:rsidRPr="00C13813">
        <w:rPr>
          <w:rFonts w:ascii="Traditional Arabic" w:hAnsi="Traditional Arabic" w:cs="Traditional Arabic" w:hint="cs"/>
          <w:rtl/>
        </w:rPr>
        <w:t>»</w:t>
      </w:r>
      <w:r w:rsidR="00895BD7" w:rsidRPr="00C13813">
        <w:rPr>
          <w:rFonts w:ascii="Traditional Arabic" w:hAnsi="Traditional Arabic" w:cs="Traditional Arabic" w:hint="cs"/>
          <w:rtl/>
        </w:rPr>
        <w:t xml:space="preserve"> </w:t>
      </w:r>
      <w:r w:rsidRPr="00C13813">
        <w:rPr>
          <w:rFonts w:ascii="Traditional Arabic" w:hAnsi="Traditional Arabic" w:cs="Traditional Arabic" w:hint="cs"/>
          <w:rtl/>
        </w:rPr>
        <w:t xml:space="preserve">اطلاق در رجل جاری است و نفی </w:t>
      </w:r>
      <w:r w:rsidR="00004DA1" w:rsidRPr="00C13813">
        <w:rPr>
          <w:rFonts w:ascii="Traditional Arabic" w:hAnsi="Traditional Arabic" w:cs="Traditional Arabic" w:hint="cs"/>
          <w:rtl/>
        </w:rPr>
        <w:t>آن</w:t>
      </w:r>
      <w:r w:rsidRPr="00C13813">
        <w:rPr>
          <w:rFonts w:ascii="Traditional Arabic" w:hAnsi="Traditional Arabic" w:cs="Traditional Arabic" w:hint="cs"/>
          <w:rtl/>
        </w:rPr>
        <w:t xml:space="preserve"> به انعدام جمیع افراده</w:t>
      </w:r>
      <w:r w:rsidR="00895BD7" w:rsidRPr="00C13813">
        <w:rPr>
          <w:rFonts w:ascii="Traditional Arabic" w:hAnsi="Traditional Arabic" w:cs="Traditional Arabic" w:hint="cs"/>
          <w:rtl/>
        </w:rPr>
        <w:t xml:space="preserve"> است.</w:t>
      </w:r>
    </w:p>
    <w:sectPr w:rsidR="00895BD7" w:rsidRPr="00C1381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14" w:rsidRDefault="000F6A14" w:rsidP="000D5800">
      <w:pPr>
        <w:spacing w:after="0"/>
      </w:pPr>
      <w:r>
        <w:separator/>
      </w:r>
    </w:p>
  </w:endnote>
  <w:endnote w:type="continuationSeparator" w:id="0">
    <w:p w:rsidR="000F6A14" w:rsidRDefault="000F6A1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9D0DD8" w:rsidRDefault="009D0DD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81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14" w:rsidRDefault="000F6A14" w:rsidP="000D5800">
      <w:pPr>
        <w:spacing w:after="0"/>
      </w:pPr>
      <w:r>
        <w:separator/>
      </w:r>
    </w:p>
  </w:footnote>
  <w:footnote w:type="continuationSeparator" w:id="0">
    <w:p w:rsidR="000F6A14" w:rsidRDefault="000F6A1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D8" w:rsidRDefault="009D0DD8" w:rsidP="0097212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2576" behindDoc="1" locked="0" layoutInCell="1" allowOverlap="1" wp14:anchorId="6765D405" wp14:editId="4883BE40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7212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972125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7212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972125">
      <w:rPr>
        <w:rFonts w:ascii="Adobe Arabic" w:hAnsi="Adobe Arabic" w:cs="Adobe Arabic" w:hint="cs"/>
        <w:b/>
        <w:bCs/>
        <w:sz w:val="24"/>
        <w:szCs w:val="24"/>
        <w:rtl/>
      </w:rPr>
      <w:t xml:space="preserve"> 22/01/1395</w:t>
    </w:r>
  </w:p>
  <w:p w:rsidR="009D0DD8" w:rsidRDefault="00972125" w:rsidP="002D4DC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9D0DD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D0DD8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9D0DD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9D0DD8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9D0DD8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9D0DD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دلالت نکره در سیاق نفی و نهی بر عموم           </w:t>
    </w:r>
    <w:r w:rsidR="009D0DD8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Pr="00972125">
      <w:rPr>
        <w:rFonts w:ascii="Adobe Arabic" w:eastAsiaTheme="minorHAnsi" w:hAnsi="Adobe Arabic" w:cs="Adobe Arabic"/>
        <w:rtl/>
      </w:rPr>
      <w:t>170</w:t>
    </w:r>
  </w:p>
  <w:p w:rsidR="009D0DD8" w:rsidRPr="00873379" w:rsidRDefault="009D0DD8" w:rsidP="00873379">
    <w:pPr>
      <w:pStyle w:val="Header"/>
      <w:ind w:firstLine="0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00ED817" wp14:editId="54849DD5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DA318E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95"/>
    <w:multiLevelType w:val="hybridMultilevel"/>
    <w:tmpl w:val="F0021AA6"/>
    <w:lvl w:ilvl="0" w:tplc="944EDD9A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31E8"/>
    <w:multiLevelType w:val="hybridMultilevel"/>
    <w:tmpl w:val="F6F22EC6"/>
    <w:lvl w:ilvl="0" w:tplc="2B9C8F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94EAE"/>
    <w:multiLevelType w:val="hybridMultilevel"/>
    <w:tmpl w:val="77488F14"/>
    <w:lvl w:ilvl="0" w:tplc="6408FD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1F58AD"/>
    <w:multiLevelType w:val="hybridMultilevel"/>
    <w:tmpl w:val="58B0BA04"/>
    <w:lvl w:ilvl="0" w:tplc="ABC8B64E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3E1D"/>
    <w:multiLevelType w:val="hybridMultilevel"/>
    <w:tmpl w:val="C4A0AAFA"/>
    <w:lvl w:ilvl="0" w:tplc="8E5AAAC4">
      <w:start w:val="5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35"/>
    <w:rsid w:val="00004DA1"/>
    <w:rsid w:val="00020E83"/>
    <w:rsid w:val="0002123E"/>
    <w:rsid w:val="000228A2"/>
    <w:rsid w:val="000324F1"/>
    <w:rsid w:val="00033C30"/>
    <w:rsid w:val="00041FE0"/>
    <w:rsid w:val="00052BA3"/>
    <w:rsid w:val="000562D6"/>
    <w:rsid w:val="00062BB4"/>
    <w:rsid w:val="0006363E"/>
    <w:rsid w:val="00074F57"/>
    <w:rsid w:val="00080DFF"/>
    <w:rsid w:val="00085ED5"/>
    <w:rsid w:val="00092A46"/>
    <w:rsid w:val="00093B3E"/>
    <w:rsid w:val="0009576D"/>
    <w:rsid w:val="000A1A51"/>
    <w:rsid w:val="000A7A45"/>
    <w:rsid w:val="000D2D0D"/>
    <w:rsid w:val="000D5800"/>
    <w:rsid w:val="000F1897"/>
    <w:rsid w:val="000F6A14"/>
    <w:rsid w:val="000F7E72"/>
    <w:rsid w:val="00101E2D"/>
    <w:rsid w:val="001020DB"/>
    <w:rsid w:val="00102405"/>
    <w:rsid w:val="00102CEB"/>
    <w:rsid w:val="00117955"/>
    <w:rsid w:val="00133E1D"/>
    <w:rsid w:val="0013617D"/>
    <w:rsid w:val="00136442"/>
    <w:rsid w:val="001368D2"/>
    <w:rsid w:val="00143752"/>
    <w:rsid w:val="00150D4B"/>
    <w:rsid w:val="00152670"/>
    <w:rsid w:val="00166DD8"/>
    <w:rsid w:val="001712D6"/>
    <w:rsid w:val="001757C8"/>
    <w:rsid w:val="00177934"/>
    <w:rsid w:val="00190170"/>
    <w:rsid w:val="00192A6A"/>
    <w:rsid w:val="001968D9"/>
    <w:rsid w:val="00197CDD"/>
    <w:rsid w:val="001B0686"/>
    <w:rsid w:val="001B118A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1F7AF8"/>
    <w:rsid w:val="00224C0A"/>
    <w:rsid w:val="00233777"/>
    <w:rsid w:val="002376A5"/>
    <w:rsid w:val="002417C9"/>
    <w:rsid w:val="00247B4A"/>
    <w:rsid w:val="00251321"/>
    <w:rsid w:val="002529C5"/>
    <w:rsid w:val="0027006B"/>
    <w:rsid w:val="00270294"/>
    <w:rsid w:val="00273B19"/>
    <w:rsid w:val="00285F45"/>
    <w:rsid w:val="002914BD"/>
    <w:rsid w:val="00297263"/>
    <w:rsid w:val="00297F94"/>
    <w:rsid w:val="002B7AD5"/>
    <w:rsid w:val="002C5143"/>
    <w:rsid w:val="002C56FD"/>
    <w:rsid w:val="002D2A18"/>
    <w:rsid w:val="002D49E4"/>
    <w:rsid w:val="002D4DCA"/>
    <w:rsid w:val="002E3202"/>
    <w:rsid w:val="002E450B"/>
    <w:rsid w:val="002E73F9"/>
    <w:rsid w:val="002F05B9"/>
    <w:rsid w:val="002F29AE"/>
    <w:rsid w:val="002F7D25"/>
    <w:rsid w:val="00303A97"/>
    <w:rsid w:val="00310A73"/>
    <w:rsid w:val="00332883"/>
    <w:rsid w:val="00340BA3"/>
    <w:rsid w:val="00366400"/>
    <w:rsid w:val="003932DD"/>
    <w:rsid w:val="0039577C"/>
    <w:rsid w:val="003963D7"/>
    <w:rsid w:val="00396F28"/>
    <w:rsid w:val="003A0FFA"/>
    <w:rsid w:val="003A1A05"/>
    <w:rsid w:val="003A2654"/>
    <w:rsid w:val="003C06BF"/>
    <w:rsid w:val="003C5BDC"/>
    <w:rsid w:val="003C7899"/>
    <w:rsid w:val="003D2F0A"/>
    <w:rsid w:val="003D4526"/>
    <w:rsid w:val="003D563F"/>
    <w:rsid w:val="003E1E58"/>
    <w:rsid w:val="003E2BAB"/>
    <w:rsid w:val="003E5BC7"/>
    <w:rsid w:val="00405199"/>
    <w:rsid w:val="004057C3"/>
    <w:rsid w:val="004068D1"/>
    <w:rsid w:val="004071F0"/>
    <w:rsid w:val="00410699"/>
    <w:rsid w:val="00411FCB"/>
    <w:rsid w:val="00415360"/>
    <w:rsid w:val="004267D4"/>
    <w:rsid w:val="00435B08"/>
    <w:rsid w:val="00437411"/>
    <w:rsid w:val="0044591E"/>
    <w:rsid w:val="004476F0"/>
    <w:rsid w:val="00455B91"/>
    <w:rsid w:val="004571B6"/>
    <w:rsid w:val="00457723"/>
    <w:rsid w:val="00457E03"/>
    <w:rsid w:val="00461A87"/>
    <w:rsid w:val="004651D2"/>
    <w:rsid w:val="00465D26"/>
    <w:rsid w:val="004679F8"/>
    <w:rsid w:val="00485A7C"/>
    <w:rsid w:val="004B337F"/>
    <w:rsid w:val="004F3596"/>
    <w:rsid w:val="004F7251"/>
    <w:rsid w:val="00530FD7"/>
    <w:rsid w:val="00545A75"/>
    <w:rsid w:val="00550C8B"/>
    <w:rsid w:val="0055587E"/>
    <w:rsid w:val="00572E2D"/>
    <w:rsid w:val="00592103"/>
    <w:rsid w:val="005941DD"/>
    <w:rsid w:val="005A05E5"/>
    <w:rsid w:val="005A545E"/>
    <w:rsid w:val="005A5862"/>
    <w:rsid w:val="005B0852"/>
    <w:rsid w:val="005B2776"/>
    <w:rsid w:val="005C06AE"/>
    <w:rsid w:val="005C2C8B"/>
    <w:rsid w:val="005D1D67"/>
    <w:rsid w:val="005F7750"/>
    <w:rsid w:val="00610C18"/>
    <w:rsid w:val="00612385"/>
    <w:rsid w:val="0061376C"/>
    <w:rsid w:val="00636EFA"/>
    <w:rsid w:val="0064403C"/>
    <w:rsid w:val="0064750B"/>
    <w:rsid w:val="00650705"/>
    <w:rsid w:val="0066229C"/>
    <w:rsid w:val="0067033D"/>
    <w:rsid w:val="0069696C"/>
    <w:rsid w:val="00696C84"/>
    <w:rsid w:val="006A0560"/>
    <w:rsid w:val="006A085A"/>
    <w:rsid w:val="006B5CE1"/>
    <w:rsid w:val="006D3A87"/>
    <w:rsid w:val="006E20B7"/>
    <w:rsid w:val="006E76E6"/>
    <w:rsid w:val="006F01B4"/>
    <w:rsid w:val="006F3089"/>
    <w:rsid w:val="006F49E2"/>
    <w:rsid w:val="0070545E"/>
    <w:rsid w:val="00724D3C"/>
    <w:rsid w:val="00734D59"/>
    <w:rsid w:val="0073609B"/>
    <w:rsid w:val="00742516"/>
    <w:rsid w:val="00742D3C"/>
    <w:rsid w:val="00742F89"/>
    <w:rsid w:val="0075033E"/>
    <w:rsid w:val="00752745"/>
    <w:rsid w:val="0075336C"/>
    <w:rsid w:val="00754263"/>
    <w:rsid w:val="0076623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156"/>
    <w:rsid w:val="007A4FEF"/>
    <w:rsid w:val="007A5D2F"/>
    <w:rsid w:val="007B0062"/>
    <w:rsid w:val="007B0BE1"/>
    <w:rsid w:val="007B6FEB"/>
    <w:rsid w:val="007C1EF7"/>
    <w:rsid w:val="007C3156"/>
    <w:rsid w:val="007C42F8"/>
    <w:rsid w:val="007C60E0"/>
    <w:rsid w:val="007C710E"/>
    <w:rsid w:val="007D0B88"/>
    <w:rsid w:val="007D1549"/>
    <w:rsid w:val="007E03E9"/>
    <w:rsid w:val="007E04EE"/>
    <w:rsid w:val="007E3A85"/>
    <w:rsid w:val="007E585C"/>
    <w:rsid w:val="007E7FA7"/>
    <w:rsid w:val="007F0676"/>
    <w:rsid w:val="007F0721"/>
    <w:rsid w:val="007F4A90"/>
    <w:rsid w:val="00803501"/>
    <w:rsid w:val="0080799B"/>
    <w:rsid w:val="00807BE3"/>
    <w:rsid w:val="00811F02"/>
    <w:rsid w:val="008378DF"/>
    <w:rsid w:val="008407A4"/>
    <w:rsid w:val="00844860"/>
    <w:rsid w:val="00845CC4"/>
    <w:rsid w:val="00845DCD"/>
    <w:rsid w:val="00851086"/>
    <w:rsid w:val="00852840"/>
    <w:rsid w:val="008644F4"/>
    <w:rsid w:val="00873379"/>
    <w:rsid w:val="008748B8"/>
    <w:rsid w:val="0088128F"/>
    <w:rsid w:val="00883733"/>
    <w:rsid w:val="00895BD7"/>
    <w:rsid w:val="00895D28"/>
    <w:rsid w:val="008965D2"/>
    <w:rsid w:val="008A236D"/>
    <w:rsid w:val="008A3861"/>
    <w:rsid w:val="008B049B"/>
    <w:rsid w:val="008B565A"/>
    <w:rsid w:val="008C06A5"/>
    <w:rsid w:val="008C3414"/>
    <w:rsid w:val="008D030F"/>
    <w:rsid w:val="008D1D56"/>
    <w:rsid w:val="008D36D5"/>
    <w:rsid w:val="008E3903"/>
    <w:rsid w:val="008F5102"/>
    <w:rsid w:val="008F63E3"/>
    <w:rsid w:val="00901F72"/>
    <w:rsid w:val="00913C3B"/>
    <w:rsid w:val="00915509"/>
    <w:rsid w:val="00915986"/>
    <w:rsid w:val="00927388"/>
    <w:rsid w:val="009274FE"/>
    <w:rsid w:val="00933473"/>
    <w:rsid w:val="009401AC"/>
    <w:rsid w:val="009475B7"/>
    <w:rsid w:val="0095162A"/>
    <w:rsid w:val="009535B4"/>
    <w:rsid w:val="0095758E"/>
    <w:rsid w:val="009613AC"/>
    <w:rsid w:val="00964419"/>
    <w:rsid w:val="00964CBD"/>
    <w:rsid w:val="009671D0"/>
    <w:rsid w:val="00972125"/>
    <w:rsid w:val="00980643"/>
    <w:rsid w:val="009808F0"/>
    <w:rsid w:val="00984AA6"/>
    <w:rsid w:val="0098795F"/>
    <w:rsid w:val="0099383F"/>
    <w:rsid w:val="009947FE"/>
    <w:rsid w:val="009A42EF"/>
    <w:rsid w:val="009A601A"/>
    <w:rsid w:val="009B2066"/>
    <w:rsid w:val="009B46BC"/>
    <w:rsid w:val="009B61C3"/>
    <w:rsid w:val="009C7B4F"/>
    <w:rsid w:val="009D07B6"/>
    <w:rsid w:val="009D0DD8"/>
    <w:rsid w:val="009D26F8"/>
    <w:rsid w:val="009F4EB3"/>
    <w:rsid w:val="00A06D48"/>
    <w:rsid w:val="00A159D2"/>
    <w:rsid w:val="00A20B8D"/>
    <w:rsid w:val="00A21834"/>
    <w:rsid w:val="00A31C17"/>
    <w:rsid w:val="00A31FDE"/>
    <w:rsid w:val="00A34CCD"/>
    <w:rsid w:val="00A35AC2"/>
    <w:rsid w:val="00A35FFC"/>
    <w:rsid w:val="00A37C77"/>
    <w:rsid w:val="00A41173"/>
    <w:rsid w:val="00A459D7"/>
    <w:rsid w:val="00A5418D"/>
    <w:rsid w:val="00A725C2"/>
    <w:rsid w:val="00A769EE"/>
    <w:rsid w:val="00A810A5"/>
    <w:rsid w:val="00A82CBE"/>
    <w:rsid w:val="00A831C7"/>
    <w:rsid w:val="00A9616A"/>
    <w:rsid w:val="00A96F68"/>
    <w:rsid w:val="00AA2342"/>
    <w:rsid w:val="00AD0304"/>
    <w:rsid w:val="00AD27BE"/>
    <w:rsid w:val="00AF0F1A"/>
    <w:rsid w:val="00AF1135"/>
    <w:rsid w:val="00B12DBD"/>
    <w:rsid w:val="00B15027"/>
    <w:rsid w:val="00B15ECD"/>
    <w:rsid w:val="00B21CF4"/>
    <w:rsid w:val="00B24300"/>
    <w:rsid w:val="00B33A15"/>
    <w:rsid w:val="00B361B6"/>
    <w:rsid w:val="00B63F15"/>
    <w:rsid w:val="00B87C4E"/>
    <w:rsid w:val="00B9119B"/>
    <w:rsid w:val="00BA51A8"/>
    <w:rsid w:val="00BB5F7E"/>
    <w:rsid w:val="00BC26F6"/>
    <w:rsid w:val="00BC4833"/>
    <w:rsid w:val="00BD3122"/>
    <w:rsid w:val="00BD40DA"/>
    <w:rsid w:val="00BE0912"/>
    <w:rsid w:val="00BF3D67"/>
    <w:rsid w:val="00C0402C"/>
    <w:rsid w:val="00C13813"/>
    <w:rsid w:val="00C13D28"/>
    <w:rsid w:val="00C160AF"/>
    <w:rsid w:val="00C22299"/>
    <w:rsid w:val="00C2269D"/>
    <w:rsid w:val="00C25134"/>
    <w:rsid w:val="00C25609"/>
    <w:rsid w:val="00C262D7"/>
    <w:rsid w:val="00C26607"/>
    <w:rsid w:val="00C60D75"/>
    <w:rsid w:val="00C62677"/>
    <w:rsid w:val="00C635C9"/>
    <w:rsid w:val="00C64CEA"/>
    <w:rsid w:val="00C677DE"/>
    <w:rsid w:val="00C72C74"/>
    <w:rsid w:val="00C73012"/>
    <w:rsid w:val="00C732CD"/>
    <w:rsid w:val="00C763DD"/>
    <w:rsid w:val="00C80F82"/>
    <w:rsid w:val="00C84FC0"/>
    <w:rsid w:val="00C9244A"/>
    <w:rsid w:val="00CA34E4"/>
    <w:rsid w:val="00CB0E5D"/>
    <w:rsid w:val="00CB5DA3"/>
    <w:rsid w:val="00CB6EFC"/>
    <w:rsid w:val="00CC3976"/>
    <w:rsid w:val="00CE09B7"/>
    <w:rsid w:val="00CE31E6"/>
    <w:rsid w:val="00CE3B74"/>
    <w:rsid w:val="00CF42E2"/>
    <w:rsid w:val="00CF4EAA"/>
    <w:rsid w:val="00CF665F"/>
    <w:rsid w:val="00CF7916"/>
    <w:rsid w:val="00D158F3"/>
    <w:rsid w:val="00D3665C"/>
    <w:rsid w:val="00D43391"/>
    <w:rsid w:val="00D508CC"/>
    <w:rsid w:val="00D50F4B"/>
    <w:rsid w:val="00D60547"/>
    <w:rsid w:val="00D61864"/>
    <w:rsid w:val="00D66444"/>
    <w:rsid w:val="00D76353"/>
    <w:rsid w:val="00DA12E0"/>
    <w:rsid w:val="00DA2163"/>
    <w:rsid w:val="00DA52EE"/>
    <w:rsid w:val="00DB28BB"/>
    <w:rsid w:val="00DC603F"/>
    <w:rsid w:val="00DD3C0D"/>
    <w:rsid w:val="00DD4864"/>
    <w:rsid w:val="00DD71A2"/>
    <w:rsid w:val="00DE1DC4"/>
    <w:rsid w:val="00E003EF"/>
    <w:rsid w:val="00E040CD"/>
    <w:rsid w:val="00E0639C"/>
    <w:rsid w:val="00E067E6"/>
    <w:rsid w:val="00E12531"/>
    <w:rsid w:val="00E143B0"/>
    <w:rsid w:val="00E1731A"/>
    <w:rsid w:val="00E21DDD"/>
    <w:rsid w:val="00E33A2F"/>
    <w:rsid w:val="00E33E7C"/>
    <w:rsid w:val="00E36935"/>
    <w:rsid w:val="00E43220"/>
    <w:rsid w:val="00E4661B"/>
    <w:rsid w:val="00E55891"/>
    <w:rsid w:val="00E6283A"/>
    <w:rsid w:val="00E65477"/>
    <w:rsid w:val="00E71BE1"/>
    <w:rsid w:val="00E732A3"/>
    <w:rsid w:val="00E76B20"/>
    <w:rsid w:val="00E81F97"/>
    <w:rsid w:val="00E83410"/>
    <w:rsid w:val="00E83A85"/>
    <w:rsid w:val="00E90FC4"/>
    <w:rsid w:val="00EA01EC"/>
    <w:rsid w:val="00EA15B0"/>
    <w:rsid w:val="00EA1A87"/>
    <w:rsid w:val="00EA5D97"/>
    <w:rsid w:val="00EB7F36"/>
    <w:rsid w:val="00EC318D"/>
    <w:rsid w:val="00EC4393"/>
    <w:rsid w:val="00EE1C07"/>
    <w:rsid w:val="00EE2C91"/>
    <w:rsid w:val="00EE3979"/>
    <w:rsid w:val="00EF138C"/>
    <w:rsid w:val="00F034CE"/>
    <w:rsid w:val="00F10A0F"/>
    <w:rsid w:val="00F14214"/>
    <w:rsid w:val="00F27796"/>
    <w:rsid w:val="00F40284"/>
    <w:rsid w:val="00F4688D"/>
    <w:rsid w:val="00F53010"/>
    <w:rsid w:val="00F67976"/>
    <w:rsid w:val="00F70BE1"/>
    <w:rsid w:val="00F732FC"/>
    <w:rsid w:val="00F85929"/>
    <w:rsid w:val="00FA3619"/>
    <w:rsid w:val="00FB046C"/>
    <w:rsid w:val="00FB5D61"/>
    <w:rsid w:val="00FC0862"/>
    <w:rsid w:val="00FC70FB"/>
    <w:rsid w:val="00FD143D"/>
    <w:rsid w:val="00FE1751"/>
    <w:rsid w:val="00FE33DA"/>
    <w:rsid w:val="00FE5B4B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95D28"/>
    <w:pPr>
      <w:keepNext/>
      <w:keepLines/>
      <w:spacing w:after="0"/>
      <w:ind w:firstLine="0"/>
      <w:jc w:val="both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F3089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F3089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95D28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F3089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F3089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F1135"/>
    <w:pPr>
      <w:bidi/>
      <w:spacing w:after="120"/>
      <w:ind w:firstLine="284"/>
      <w:contextualSpacing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95D28"/>
    <w:pPr>
      <w:keepNext/>
      <w:keepLines/>
      <w:spacing w:after="0"/>
      <w:ind w:firstLine="0"/>
      <w:jc w:val="both"/>
      <w:outlineLvl w:val="0"/>
    </w:pPr>
    <w:rPr>
      <w:b/>
      <w:bCs/>
      <w:color w:val="000000" w:themeColor="text1"/>
      <w:sz w:val="44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F3089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F3089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95D28"/>
    <w:rPr>
      <w:rFonts w:ascii="IRBadr" w:eastAsia="IRBadr" w:hAnsi="IRBadr" w:cs="IRBadr"/>
      <w:b/>
      <w:bCs/>
      <w:color w:val="000000" w:themeColor="text1"/>
      <w:sz w:val="44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F3089"/>
    <w:rPr>
      <w:rFonts w:ascii="IRBadr" w:eastAsia="2  Lotus" w:hAnsi="IRBadr" w:cs="IRBadr"/>
      <w:b/>
      <w:bCs/>
      <w:color w:val="000000" w:themeColor="text1"/>
      <w:sz w:val="42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F3089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3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9577C"/>
    <w:pPr>
      <w:bidi w:val="0"/>
      <w:spacing w:before="100" w:beforeAutospacing="1" w:after="100" w:afterAutospacing="1"/>
      <w:ind w:firstLine="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8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908D-618F-4357-8D5D-FB64E4FF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123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</dc:creator>
  <cp:lastModifiedBy>اکبریان</cp:lastModifiedBy>
  <cp:revision>8</cp:revision>
  <dcterms:created xsi:type="dcterms:W3CDTF">2016-04-10T21:12:00Z</dcterms:created>
  <dcterms:modified xsi:type="dcterms:W3CDTF">2016-04-11T07:40:00Z</dcterms:modified>
</cp:coreProperties>
</file>