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62" w:rsidRPr="009655F3" w:rsidRDefault="00105662" w:rsidP="00774A17">
      <w:pPr>
        <w:pStyle w:val="Heading2"/>
        <w:jc w:val="both"/>
        <w:rPr>
          <w:rFonts w:ascii="Traditional Arabic" w:hAnsi="Traditional Arabic" w:cs="Traditional Arabic"/>
          <w:rtl/>
        </w:rPr>
      </w:pPr>
      <w:bookmarkStart w:id="0" w:name="_Toc448708050"/>
      <w:bookmarkStart w:id="1" w:name="_Toc448741272"/>
      <w:r w:rsidRPr="009655F3">
        <w:rPr>
          <w:rFonts w:ascii="Traditional Arabic" w:hAnsi="Traditional Arabic" w:cs="Traditional Arabic" w:hint="cs"/>
          <w:rtl/>
        </w:rPr>
        <w:t>فهرست</w:t>
      </w:r>
      <w:bookmarkEnd w:id="0"/>
      <w:bookmarkEnd w:id="1"/>
    </w:p>
    <w:p w:rsidR="00774A17" w:rsidRPr="009655F3" w:rsidRDefault="00105662" w:rsidP="00774A17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r w:rsidRPr="009655F3">
        <w:rPr>
          <w:rFonts w:ascii="Traditional Arabic" w:hAnsi="Traditional Arabic" w:cs="Traditional Arabic"/>
          <w:rtl/>
        </w:rPr>
        <w:fldChar w:fldCharType="begin"/>
      </w:r>
      <w:r w:rsidRPr="009655F3">
        <w:rPr>
          <w:rFonts w:ascii="Traditional Arabic" w:hAnsi="Traditional Arabic" w:cs="Traditional Arabic"/>
          <w:rtl/>
        </w:rPr>
        <w:instrText xml:space="preserve"> </w:instrText>
      </w:r>
      <w:r w:rsidRPr="009655F3">
        <w:rPr>
          <w:rFonts w:ascii="Traditional Arabic" w:hAnsi="Traditional Arabic" w:cs="Traditional Arabic" w:hint="cs"/>
        </w:rPr>
        <w:instrText>TOC</w:instrText>
      </w:r>
      <w:r w:rsidRPr="009655F3">
        <w:rPr>
          <w:rFonts w:ascii="Traditional Arabic" w:hAnsi="Traditional Arabic" w:cs="Traditional Arabic" w:hint="cs"/>
          <w:rtl/>
        </w:rPr>
        <w:instrText xml:space="preserve"> \</w:instrText>
      </w:r>
      <w:r w:rsidRPr="009655F3">
        <w:rPr>
          <w:rFonts w:ascii="Traditional Arabic" w:hAnsi="Traditional Arabic" w:cs="Traditional Arabic" w:hint="cs"/>
        </w:rPr>
        <w:instrText>o "1-7" \h \z \u</w:instrText>
      </w:r>
      <w:r w:rsidRPr="009655F3">
        <w:rPr>
          <w:rFonts w:ascii="Traditional Arabic" w:hAnsi="Traditional Arabic" w:cs="Traditional Arabic"/>
          <w:rtl/>
        </w:rPr>
        <w:instrText xml:space="preserve"> </w:instrText>
      </w:r>
      <w:r w:rsidRPr="009655F3">
        <w:rPr>
          <w:rFonts w:ascii="Traditional Arabic" w:hAnsi="Traditional Arabic" w:cs="Traditional Arabic"/>
          <w:rtl/>
        </w:rPr>
        <w:fldChar w:fldCharType="separate"/>
      </w:r>
      <w:hyperlink w:anchor="_Toc448741273" w:history="1"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اشاره</w:t>
        </w:r>
        <w:r w:rsidR="00774A17" w:rsidRPr="009655F3">
          <w:rPr>
            <w:rFonts w:ascii="Traditional Arabic" w:hAnsi="Traditional Arabic" w:cs="Traditional Arabic"/>
            <w:noProof/>
            <w:webHidden/>
          </w:rPr>
          <w:tab/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774A17" w:rsidRPr="009655F3">
          <w:rPr>
            <w:rFonts w:ascii="Traditional Arabic" w:hAnsi="Traditional Arabic" w:cs="Traditional Arabic"/>
            <w:noProof/>
            <w:webHidden/>
          </w:rPr>
          <w:instrText xml:space="preserve"> PAGEREF _Toc448741273 \h </w:instrTex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774A17" w:rsidRPr="009655F3">
          <w:rPr>
            <w:rFonts w:ascii="Traditional Arabic" w:hAnsi="Traditional Arabic" w:cs="Traditional Arabic"/>
            <w:noProof/>
            <w:webHidden/>
          </w:rPr>
          <w:t>2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774A17" w:rsidRPr="009655F3" w:rsidRDefault="004D1094" w:rsidP="00774A17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8741274" w:history="1"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حج</w:t>
        </w:r>
        <w:r w:rsidR="00774A17" w:rsidRPr="009655F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ت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عام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بعد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از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تخص</w:t>
        </w:r>
        <w:r w:rsidR="00774A17" w:rsidRPr="009655F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ص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مابق</w:t>
        </w:r>
        <w:r w:rsidR="00774A17" w:rsidRPr="009655F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74A17" w:rsidRPr="009655F3">
          <w:rPr>
            <w:rFonts w:ascii="Traditional Arabic" w:hAnsi="Traditional Arabic" w:cs="Traditional Arabic"/>
            <w:noProof/>
            <w:webHidden/>
          </w:rPr>
          <w:tab/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774A17" w:rsidRPr="009655F3">
          <w:rPr>
            <w:rFonts w:ascii="Traditional Arabic" w:hAnsi="Traditional Arabic" w:cs="Traditional Arabic"/>
            <w:noProof/>
            <w:webHidden/>
          </w:rPr>
          <w:instrText xml:space="preserve"> PAGEREF _Toc448741274 \h </w:instrTex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774A17" w:rsidRPr="009655F3">
          <w:rPr>
            <w:rFonts w:ascii="Traditional Arabic" w:hAnsi="Traditional Arabic" w:cs="Traditional Arabic"/>
            <w:noProof/>
            <w:webHidden/>
          </w:rPr>
          <w:t>2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774A17" w:rsidRPr="009655F3" w:rsidRDefault="004D1094" w:rsidP="00774A17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 w:val="22"/>
          <w:szCs w:val="22"/>
        </w:rPr>
      </w:pPr>
      <w:hyperlink w:anchor="_Toc448741275" w:history="1"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رابطه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عمومات</w:t>
        </w:r>
        <w:r w:rsidR="00774A17" w:rsidRPr="009655F3">
          <w:rPr>
            <w:rFonts w:ascii="Traditional Arabic" w:hAnsi="Traditional Arabic" w:cs="Traditional Arabic"/>
            <w:noProof/>
            <w:webHidden/>
          </w:rPr>
          <w:tab/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774A17" w:rsidRPr="009655F3">
          <w:rPr>
            <w:rFonts w:ascii="Traditional Arabic" w:hAnsi="Traditional Arabic" w:cs="Traditional Arabic"/>
            <w:noProof/>
            <w:webHidden/>
          </w:rPr>
          <w:instrText xml:space="preserve"> PAGEREF _Toc448741275 \h </w:instrTex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774A17" w:rsidRPr="009655F3">
          <w:rPr>
            <w:rFonts w:ascii="Traditional Arabic" w:hAnsi="Traditional Arabic" w:cs="Traditional Arabic"/>
            <w:noProof/>
            <w:webHidden/>
          </w:rPr>
          <w:t>3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774A17" w:rsidRPr="009655F3" w:rsidRDefault="004D1094" w:rsidP="00774A17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8741276" w:history="1"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مجاز</w:t>
        </w:r>
        <w:r w:rsidR="00774A17" w:rsidRPr="009655F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ت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عام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بعد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از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تخص</w:t>
        </w:r>
        <w:r w:rsidR="00774A17" w:rsidRPr="009655F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ص؟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>!</w:t>
        </w:r>
        <w:r w:rsidR="00774A17" w:rsidRPr="009655F3">
          <w:rPr>
            <w:rFonts w:ascii="Traditional Arabic" w:hAnsi="Traditional Arabic" w:cs="Traditional Arabic"/>
            <w:noProof/>
            <w:webHidden/>
          </w:rPr>
          <w:tab/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774A17" w:rsidRPr="009655F3">
          <w:rPr>
            <w:rFonts w:ascii="Traditional Arabic" w:hAnsi="Traditional Arabic" w:cs="Traditional Arabic"/>
            <w:noProof/>
            <w:webHidden/>
          </w:rPr>
          <w:instrText xml:space="preserve"> PAGEREF _Toc448741276 \h </w:instrTex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774A17" w:rsidRPr="009655F3">
          <w:rPr>
            <w:rFonts w:ascii="Traditional Arabic" w:hAnsi="Traditional Arabic" w:cs="Traditional Arabic"/>
            <w:noProof/>
            <w:webHidden/>
          </w:rPr>
          <w:t>3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774A17" w:rsidRPr="009655F3" w:rsidRDefault="004D1094" w:rsidP="00774A17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8741277" w:history="1"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تعدد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مجازات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اقرب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مجازات</w:t>
        </w:r>
        <w:r w:rsidR="00774A17" w:rsidRPr="009655F3">
          <w:rPr>
            <w:rFonts w:ascii="Traditional Arabic" w:hAnsi="Traditional Arabic" w:cs="Traditional Arabic"/>
            <w:noProof/>
            <w:webHidden/>
          </w:rPr>
          <w:tab/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774A17" w:rsidRPr="009655F3">
          <w:rPr>
            <w:rFonts w:ascii="Traditional Arabic" w:hAnsi="Traditional Arabic" w:cs="Traditional Arabic"/>
            <w:noProof/>
            <w:webHidden/>
          </w:rPr>
          <w:instrText xml:space="preserve"> PAGEREF _Toc448741277 \h </w:instrTex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774A17" w:rsidRPr="009655F3">
          <w:rPr>
            <w:rFonts w:ascii="Traditional Arabic" w:hAnsi="Traditional Arabic" w:cs="Traditional Arabic"/>
            <w:noProof/>
            <w:webHidden/>
          </w:rPr>
          <w:t>3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774A17" w:rsidRPr="009655F3" w:rsidRDefault="004D1094" w:rsidP="00774A17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8741278" w:history="1"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استدلال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عامه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بر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عدم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حج</w:t>
        </w:r>
        <w:r w:rsidR="00774A17" w:rsidRPr="009655F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ت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عام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مابق</w:t>
        </w:r>
        <w:r w:rsidR="00774A17" w:rsidRPr="009655F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بعد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از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تخص</w:t>
        </w:r>
        <w:r w:rsidR="00774A17" w:rsidRPr="009655F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ص</w:t>
        </w:r>
        <w:r w:rsidR="00774A17" w:rsidRPr="009655F3">
          <w:rPr>
            <w:rFonts w:ascii="Traditional Arabic" w:hAnsi="Traditional Arabic" w:cs="Traditional Arabic"/>
            <w:noProof/>
            <w:webHidden/>
          </w:rPr>
          <w:tab/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774A17" w:rsidRPr="009655F3">
          <w:rPr>
            <w:rFonts w:ascii="Traditional Arabic" w:hAnsi="Traditional Arabic" w:cs="Traditional Arabic"/>
            <w:noProof/>
            <w:webHidden/>
          </w:rPr>
          <w:instrText xml:space="preserve"> PAGEREF _Toc448741278 \h </w:instrTex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774A17" w:rsidRPr="009655F3">
          <w:rPr>
            <w:rFonts w:ascii="Traditional Arabic" w:hAnsi="Traditional Arabic" w:cs="Traditional Arabic"/>
            <w:noProof/>
            <w:webHidden/>
          </w:rPr>
          <w:t>3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774A17" w:rsidRPr="009655F3" w:rsidRDefault="004D1094" w:rsidP="00774A17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8741279" w:history="1"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جواب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از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استدلال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عامه</w:t>
        </w:r>
        <w:r w:rsidR="00774A17" w:rsidRPr="009655F3">
          <w:rPr>
            <w:rFonts w:ascii="Traditional Arabic" w:hAnsi="Traditional Arabic" w:cs="Traditional Arabic"/>
            <w:noProof/>
            <w:webHidden/>
          </w:rPr>
          <w:tab/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774A17" w:rsidRPr="009655F3">
          <w:rPr>
            <w:rFonts w:ascii="Traditional Arabic" w:hAnsi="Traditional Arabic" w:cs="Traditional Arabic"/>
            <w:noProof/>
            <w:webHidden/>
          </w:rPr>
          <w:instrText xml:space="preserve"> PAGEREF _Toc448741279 \h </w:instrTex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774A17" w:rsidRPr="009655F3">
          <w:rPr>
            <w:rFonts w:ascii="Traditional Arabic" w:hAnsi="Traditional Arabic" w:cs="Traditional Arabic"/>
            <w:noProof/>
            <w:webHidden/>
          </w:rPr>
          <w:t>4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774A17" w:rsidRPr="009655F3" w:rsidRDefault="004D1094" w:rsidP="00774A17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8741280" w:history="1"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مجاز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نبودن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عام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بعد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از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تخص</w:t>
        </w:r>
        <w:r w:rsidR="00774A17" w:rsidRPr="009655F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774A17" w:rsidRPr="009655F3">
          <w:rPr>
            <w:rStyle w:val="Hyperlink"/>
            <w:rFonts w:ascii="Traditional Arabic" w:hAnsi="Traditional Arabic" w:cs="Traditional Arabic" w:hint="eastAsia"/>
            <w:noProof/>
            <w:rtl/>
          </w:rPr>
          <w:t>ص</w:t>
        </w:r>
        <w:r w:rsidR="00774A17" w:rsidRPr="009655F3">
          <w:rPr>
            <w:rFonts w:ascii="Traditional Arabic" w:hAnsi="Traditional Arabic" w:cs="Traditional Arabic"/>
            <w:noProof/>
            <w:webHidden/>
          </w:rPr>
          <w:tab/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774A17" w:rsidRPr="009655F3">
          <w:rPr>
            <w:rFonts w:ascii="Traditional Arabic" w:hAnsi="Traditional Arabic" w:cs="Traditional Arabic"/>
            <w:noProof/>
            <w:webHidden/>
          </w:rPr>
          <w:instrText xml:space="preserve"> PAGEREF _Toc448741280 \h </w:instrTex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774A17" w:rsidRPr="009655F3">
          <w:rPr>
            <w:rFonts w:ascii="Traditional Arabic" w:hAnsi="Traditional Arabic" w:cs="Traditional Arabic"/>
            <w:noProof/>
            <w:webHidden/>
          </w:rPr>
          <w:t>4</w:t>
        </w:r>
        <w:r w:rsidR="00774A17" w:rsidRPr="009655F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105662" w:rsidRPr="009655F3" w:rsidRDefault="00105662" w:rsidP="00774A17">
      <w:pPr>
        <w:pStyle w:val="Heading2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/>
          <w:rtl/>
        </w:rPr>
        <w:fldChar w:fldCharType="end"/>
      </w:r>
    </w:p>
    <w:p w:rsidR="00105662" w:rsidRPr="009655F3" w:rsidRDefault="00105662" w:rsidP="00774A17">
      <w:pPr>
        <w:jc w:val="both"/>
        <w:rPr>
          <w:rFonts w:ascii="Traditional Arabic" w:eastAsia="2  Lotus" w:hAnsi="Traditional Arabic" w:cs="Traditional Arabic"/>
          <w:color w:val="000000" w:themeColor="text1"/>
          <w:sz w:val="42"/>
          <w:szCs w:val="36"/>
        </w:rPr>
      </w:pPr>
      <w:r w:rsidRPr="009655F3">
        <w:rPr>
          <w:rFonts w:ascii="Traditional Arabic" w:hAnsi="Traditional Arabic" w:cs="Traditional Arabic"/>
          <w:rtl/>
        </w:rPr>
        <w:br w:type="page"/>
      </w:r>
    </w:p>
    <w:p w:rsidR="009655F3" w:rsidRPr="008A63E4" w:rsidRDefault="009655F3" w:rsidP="009655F3">
      <w:pPr>
        <w:jc w:val="center"/>
        <w:rPr>
          <w:rFonts w:ascii="Traditional Arabic" w:hAnsi="Traditional Arabic" w:cs="Traditional Arabic"/>
        </w:rPr>
      </w:pPr>
      <w:bookmarkStart w:id="2" w:name="_Toc448708051"/>
      <w:bookmarkStart w:id="3" w:name="_Toc448741273"/>
      <w:bookmarkStart w:id="4" w:name="_Toc432101189"/>
      <w:bookmarkStart w:id="5" w:name="_Toc431614821"/>
      <w:bookmarkStart w:id="6" w:name="_Toc414410627"/>
      <w:r w:rsidRPr="008A63E4">
        <w:rPr>
          <w:rFonts w:ascii="Traditional Arabic" w:hAnsi="Traditional Arabic" w:cs="Traditional Arabic" w:hint="cs"/>
          <w:rtl/>
        </w:rPr>
        <w:lastRenderedPageBreak/>
        <w:t>بسم الله الرحمن الرحيم</w:t>
      </w:r>
    </w:p>
    <w:p w:rsidR="009655F3" w:rsidRPr="008A63E4" w:rsidRDefault="009655F3" w:rsidP="009655F3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8A63E4">
        <w:rPr>
          <w:rFonts w:ascii="Traditional Arabic" w:hAnsi="Traditional Arabic" w:cs="Traditional Arabic" w:hint="eastAsia"/>
          <w:color w:val="FF0000"/>
          <w:rtl/>
        </w:rPr>
        <w:t>موضوع</w:t>
      </w:r>
      <w:r w:rsidRPr="008A63E4">
        <w:rPr>
          <w:rFonts w:ascii="Traditional Arabic" w:hAnsi="Traditional Arabic" w:cs="Traditional Arabic"/>
          <w:color w:val="FF0000"/>
          <w:rtl/>
        </w:rPr>
        <w:t>:</w:t>
      </w:r>
      <w:r w:rsidRPr="008A63E4">
        <w:rPr>
          <w:rFonts w:ascii="Traditional Arabic" w:hAnsi="Traditional Arabic" w:cs="Traditional Arabic"/>
          <w:rtl/>
        </w:rPr>
        <w:t xml:space="preserve"> </w:t>
      </w:r>
      <w:r w:rsidRPr="008A63E4">
        <w:rPr>
          <w:rFonts w:ascii="Traditional Arabic" w:hAnsi="Traditional Arabic" w:cs="Traditional Arabic" w:hint="cs"/>
          <w:rtl/>
        </w:rPr>
        <w:t>اصول</w:t>
      </w:r>
      <w:r w:rsidRPr="008A63E4">
        <w:rPr>
          <w:rFonts w:ascii="Traditional Arabic" w:hAnsi="Traditional Arabic" w:cs="Traditional Arabic"/>
          <w:rtl/>
        </w:rPr>
        <w:t xml:space="preserve"> </w:t>
      </w:r>
      <w:r w:rsidRPr="008A63E4">
        <w:rPr>
          <w:rFonts w:ascii="Traditional Arabic" w:hAnsi="Traditional Arabic" w:cs="Traditional Arabic" w:hint="cs"/>
          <w:rtl/>
        </w:rPr>
        <w:t>/</w:t>
      </w:r>
      <w:r w:rsidRPr="008A63E4">
        <w:rPr>
          <w:rFonts w:ascii="Traditional Arabic" w:hAnsi="Traditional Arabic" w:cs="Traditional Arabic"/>
          <w:rtl/>
        </w:rPr>
        <w:t xml:space="preserve"> </w:t>
      </w:r>
      <w:r w:rsidRPr="008A63E4">
        <w:rPr>
          <w:rFonts w:ascii="Traditional Arabic" w:hAnsi="Traditional Arabic" w:cs="Traditional Arabic" w:hint="cs"/>
          <w:rtl/>
        </w:rPr>
        <w:t>عام و خاص</w:t>
      </w:r>
      <w:r w:rsidRPr="008A63E4">
        <w:rPr>
          <w:rFonts w:ascii="Traditional Arabic" w:hAnsi="Traditional Arabic" w:cs="Traditional Arabic"/>
          <w:rtl/>
        </w:rPr>
        <w:t xml:space="preserve"> / </w:t>
      </w:r>
      <w:bookmarkEnd w:id="4"/>
      <w:bookmarkEnd w:id="5"/>
      <w:bookmarkEnd w:id="6"/>
      <w:r>
        <w:rPr>
          <w:rFonts w:ascii="Traditional Arabic" w:hAnsi="Traditional Arabic" w:cs="Traditional Arabic" w:hint="cs"/>
          <w:rtl/>
        </w:rPr>
        <w:t xml:space="preserve">عام بعد از </w:t>
      </w:r>
      <w:r w:rsidRPr="008A63E4">
        <w:rPr>
          <w:rFonts w:ascii="Traditional Arabic" w:hAnsi="Traditional Arabic" w:cs="Traditional Arabic" w:hint="cs"/>
          <w:rtl/>
        </w:rPr>
        <w:t>تخصیص</w:t>
      </w:r>
    </w:p>
    <w:p w:rsidR="007A69CA" w:rsidRPr="009655F3" w:rsidRDefault="007A69CA" w:rsidP="00774A17">
      <w:pPr>
        <w:pStyle w:val="Heading2"/>
        <w:jc w:val="both"/>
        <w:rPr>
          <w:rFonts w:ascii="Traditional Arabic" w:hAnsi="Traditional Arabic" w:cs="Traditional Arabic"/>
          <w:color w:val="FF0000"/>
          <w:rtl/>
        </w:rPr>
      </w:pPr>
      <w:bookmarkStart w:id="7" w:name="_GoBack"/>
      <w:bookmarkEnd w:id="7"/>
      <w:r w:rsidRPr="009655F3">
        <w:rPr>
          <w:rFonts w:ascii="Traditional Arabic" w:hAnsi="Traditional Arabic" w:cs="Traditional Arabic" w:hint="cs"/>
          <w:color w:val="FF0000"/>
          <w:rtl/>
        </w:rPr>
        <w:t>اشاره</w:t>
      </w:r>
      <w:bookmarkEnd w:id="2"/>
      <w:bookmarkEnd w:id="3"/>
    </w:p>
    <w:p w:rsidR="007A69CA" w:rsidRPr="009655F3" w:rsidRDefault="00E039BE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rtl/>
        </w:rPr>
        <w:t xml:space="preserve">در بحث گذشته گفته شد </w:t>
      </w:r>
      <w:r w:rsidR="007A69CA" w:rsidRPr="009655F3">
        <w:rPr>
          <w:rFonts w:ascii="Traditional Arabic" w:hAnsi="Traditional Arabic" w:cs="Traditional Arabic" w:hint="cs"/>
          <w:rtl/>
        </w:rPr>
        <w:t xml:space="preserve">که </w:t>
      </w:r>
      <w:r w:rsidRPr="009655F3">
        <w:rPr>
          <w:rFonts w:ascii="Traditional Arabic" w:hAnsi="Traditional Arabic" w:cs="Traditional Arabic" w:hint="cs"/>
          <w:rtl/>
        </w:rPr>
        <w:t xml:space="preserve">آیا </w:t>
      </w:r>
      <w:r w:rsidR="007A69CA" w:rsidRPr="009655F3">
        <w:rPr>
          <w:rFonts w:ascii="Traditional Arabic" w:hAnsi="Traditional Arabic" w:cs="Traditional Arabic" w:hint="cs"/>
          <w:rtl/>
        </w:rPr>
        <w:t xml:space="preserve">عام بعد از تخصیص در سایر موارد که ربطی به عام و تخصیص ندارد حجت است یا </w:t>
      </w:r>
      <w:r w:rsidRPr="009655F3">
        <w:rPr>
          <w:rFonts w:ascii="Traditional Arabic" w:hAnsi="Traditional Arabic" w:cs="Traditional Arabic" w:hint="cs"/>
          <w:rtl/>
        </w:rPr>
        <w:t>خیر</w:t>
      </w:r>
      <w:r w:rsidR="007A69CA" w:rsidRPr="009655F3">
        <w:rPr>
          <w:rFonts w:ascii="Traditional Arabic" w:hAnsi="Traditional Arabic" w:cs="Traditional Arabic" w:hint="cs"/>
          <w:rtl/>
        </w:rPr>
        <w:t>؟</w:t>
      </w:r>
    </w:p>
    <w:p w:rsidR="007A69CA" w:rsidRPr="009655F3" w:rsidRDefault="005C4A09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rtl/>
        </w:rPr>
        <w:t xml:space="preserve">بحث </w:t>
      </w:r>
      <w:r w:rsidR="00F617E5" w:rsidRPr="009655F3">
        <w:rPr>
          <w:rFonts w:ascii="Traditional Arabic" w:hAnsi="Traditional Arabic" w:cs="Traditional Arabic" w:hint="cs"/>
          <w:rtl/>
        </w:rPr>
        <w:t xml:space="preserve">در مواردی که ربطی </w:t>
      </w:r>
      <w:r w:rsidRPr="009655F3">
        <w:rPr>
          <w:rFonts w:ascii="Traditional Arabic" w:hAnsi="Traditional Arabic" w:cs="Traditional Arabic" w:hint="cs"/>
          <w:rtl/>
        </w:rPr>
        <w:t>به</w:t>
      </w:r>
      <w:r w:rsidR="00F617E5" w:rsidRPr="009655F3">
        <w:rPr>
          <w:rFonts w:ascii="Traditional Arabic" w:hAnsi="Traditional Arabic" w:cs="Traditional Arabic" w:hint="cs"/>
          <w:rtl/>
        </w:rPr>
        <w:t xml:space="preserve"> خاص ندارد</w:t>
      </w:r>
      <w:r w:rsidRPr="009655F3">
        <w:rPr>
          <w:rFonts w:ascii="Traditional Arabic" w:hAnsi="Traditional Arabic" w:cs="Traditional Arabic" w:hint="cs"/>
          <w:rtl/>
        </w:rPr>
        <w:t xml:space="preserve"> جاری است</w:t>
      </w:r>
      <w:r w:rsidR="00105662" w:rsidRPr="009655F3">
        <w:rPr>
          <w:rFonts w:ascii="Traditional Arabic" w:hAnsi="Traditional Arabic" w:cs="Traditional Arabic"/>
          <w:rtl/>
        </w:rPr>
        <w:t xml:space="preserve">؛ </w:t>
      </w:r>
      <w:r w:rsidR="00105662" w:rsidRPr="009655F3">
        <w:rPr>
          <w:rFonts w:ascii="Traditional Arabic" w:hAnsi="Traditional Arabic" w:cs="Traditional Arabic" w:hint="cs"/>
          <w:rtl/>
        </w:rPr>
        <w:t>مثلاً</w:t>
      </w:r>
      <w:r w:rsidRPr="009655F3">
        <w:rPr>
          <w:rFonts w:ascii="Traditional Arabic" w:hAnsi="Traditional Arabic" w:cs="Traditional Arabic" w:hint="cs"/>
          <w:rtl/>
        </w:rPr>
        <w:t xml:space="preserve"> گفته</w:t>
      </w:r>
      <w:r w:rsidR="00F617E5" w:rsidRPr="009655F3">
        <w:rPr>
          <w:rFonts w:ascii="Traditional Arabic" w:hAnsi="Traditional Arabic" w:cs="Traditional Arabic" w:hint="cs"/>
          <w:rtl/>
        </w:rPr>
        <w:t xml:space="preserve"> </w:t>
      </w:r>
      <w:r w:rsidRPr="009655F3">
        <w:rPr>
          <w:rFonts w:ascii="Traditional Arabic" w:hAnsi="Traditional Arabic" w:cs="Traditional Arabic" w:hint="cs"/>
          <w:rtl/>
        </w:rPr>
        <w:t>«</w:t>
      </w:r>
      <w:r w:rsidR="00F617E5" w:rsidRPr="009655F3">
        <w:rPr>
          <w:rFonts w:ascii="Traditional Arabic" w:hAnsi="Traditional Arabic" w:cs="Traditional Arabic" w:hint="cs"/>
          <w:b/>
          <w:bCs/>
          <w:rtl/>
        </w:rPr>
        <w:t>اکرم العلما</w:t>
      </w:r>
      <w:r w:rsidRPr="009655F3">
        <w:rPr>
          <w:rFonts w:ascii="Traditional Arabic" w:hAnsi="Traditional Arabic" w:cs="Traditional Arabic" w:hint="cs"/>
          <w:rtl/>
        </w:rPr>
        <w:t>»</w:t>
      </w:r>
      <w:r w:rsidR="00F617E5" w:rsidRPr="009655F3">
        <w:rPr>
          <w:rFonts w:ascii="Traditional Arabic" w:hAnsi="Traditional Arabic" w:cs="Traditional Arabic" w:hint="cs"/>
          <w:rtl/>
        </w:rPr>
        <w:t xml:space="preserve"> بعد گفته </w:t>
      </w:r>
      <w:r w:rsidRPr="009655F3">
        <w:rPr>
          <w:rFonts w:ascii="Traditional Arabic" w:hAnsi="Traditional Arabic" w:cs="Traditional Arabic" w:hint="cs"/>
          <w:rtl/>
        </w:rPr>
        <w:t>«</w:t>
      </w:r>
      <w:r w:rsidR="00105662" w:rsidRPr="009655F3">
        <w:rPr>
          <w:rFonts w:ascii="Traditional Arabic" w:hAnsi="Traditional Arabic" w:cs="Traditional Arabic" w:hint="cs"/>
          <w:b/>
          <w:bCs/>
          <w:rtl/>
        </w:rPr>
        <w:t>لاتکرم</w:t>
      </w:r>
      <w:r w:rsidR="00F617E5" w:rsidRPr="009655F3">
        <w:rPr>
          <w:rFonts w:ascii="Traditional Arabic" w:hAnsi="Traditional Arabic" w:cs="Traditional Arabic" w:hint="cs"/>
          <w:b/>
          <w:bCs/>
          <w:rtl/>
        </w:rPr>
        <w:t xml:space="preserve"> عالم الفاسق</w:t>
      </w:r>
      <w:r w:rsidRPr="009655F3">
        <w:rPr>
          <w:rFonts w:ascii="Traditional Arabic" w:hAnsi="Traditional Arabic" w:cs="Traditional Arabic" w:hint="cs"/>
          <w:rtl/>
        </w:rPr>
        <w:t>»</w:t>
      </w:r>
      <w:r w:rsidR="00F617E5" w:rsidRPr="009655F3">
        <w:rPr>
          <w:rFonts w:ascii="Traditional Arabic" w:hAnsi="Traditional Arabic" w:cs="Traditional Arabic" w:hint="cs"/>
          <w:rtl/>
        </w:rPr>
        <w:t xml:space="preserve"> </w:t>
      </w:r>
      <w:r w:rsidRPr="009655F3">
        <w:rPr>
          <w:rFonts w:ascii="Traditional Arabic" w:hAnsi="Traditional Arabic" w:cs="Traditional Arabic" w:hint="cs"/>
          <w:rtl/>
        </w:rPr>
        <w:t>در اینجا</w:t>
      </w:r>
      <w:r w:rsidR="00F617E5" w:rsidRPr="009655F3">
        <w:rPr>
          <w:rFonts w:ascii="Traditional Arabic" w:hAnsi="Traditional Arabic" w:cs="Traditional Arabic" w:hint="cs"/>
          <w:rtl/>
        </w:rPr>
        <w:t xml:space="preserve"> دو نوع شک داریم</w:t>
      </w:r>
      <w:r w:rsidRPr="009655F3">
        <w:rPr>
          <w:rFonts w:ascii="Traditional Arabic" w:hAnsi="Traditional Arabic" w:cs="Traditional Arabic" w:hint="cs"/>
          <w:rtl/>
        </w:rPr>
        <w:t>،</w:t>
      </w:r>
      <w:r w:rsidR="00F617E5" w:rsidRPr="009655F3">
        <w:rPr>
          <w:rFonts w:ascii="Traditional Arabic" w:hAnsi="Traditional Arabic" w:cs="Traditional Arabic" w:hint="cs"/>
          <w:rtl/>
        </w:rPr>
        <w:t xml:space="preserve"> یکی </w:t>
      </w:r>
      <w:r w:rsidR="00105662" w:rsidRPr="009655F3">
        <w:rPr>
          <w:rFonts w:ascii="Traditional Arabic" w:hAnsi="Traditional Arabic" w:cs="Traditional Arabic" w:hint="cs"/>
          <w:rtl/>
        </w:rPr>
        <w:t>این‌</w:t>
      </w:r>
      <w:r w:rsidR="00955138" w:rsidRPr="009655F3">
        <w:rPr>
          <w:rFonts w:ascii="Traditional Arabic" w:hAnsi="Traditional Arabic" w:cs="Traditional Arabic" w:hint="cs"/>
          <w:rtl/>
        </w:rPr>
        <w:t xml:space="preserve"> است </w:t>
      </w:r>
      <w:r w:rsidR="00105662" w:rsidRPr="009655F3">
        <w:rPr>
          <w:rFonts w:ascii="Traditional Arabic" w:hAnsi="Traditional Arabic" w:cs="Traditional Arabic" w:hint="cs"/>
          <w:rtl/>
        </w:rPr>
        <w:t>که</w:t>
      </w:r>
      <w:r w:rsidR="00F617E5" w:rsidRPr="009655F3">
        <w:rPr>
          <w:rFonts w:ascii="Traditional Arabic" w:hAnsi="Traditional Arabic" w:cs="Traditional Arabic" w:hint="cs"/>
          <w:rtl/>
        </w:rPr>
        <w:t xml:space="preserve"> عالمی داریم که </w:t>
      </w:r>
      <w:r w:rsidR="00105662" w:rsidRPr="009655F3">
        <w:rPr>
          <w:rFonts w:ascii="Traditional Arabic" w:hAnsi="Traditional Arabic" w:cs="Traditional Arabic" w:hint="cs"/>
          <w:rtl/>
        </w:rPr>
        <w:t>می‌دانیم</w:t>
      </w:r>
      <w:r w:rsidR="00F617E5" w:rsidRPr="009655F3">
        <w:rPr>
          <w:rFonts w:ascii="Traditional Arabic" w:hAnsi="Traditional Arabic" w:cs="Traditional Arabic" w:hint="cs"/>
          <w:rtl/>
        </w:rPr>
        <w:t xml:space="preserve"> فاسق نیست</w:t>
      </w:r>
      <w:r w:rsidR="00955138" w:rsidRPr="009655F3">
        <w:rPr>
          <w:rFonts w:ascii="Traditional Arabic" w:hAnsi="Traditional Arabic" w:cs="Traditional Arabic" w:hint="cs"/>
          <w:rtl/>
        </w:rPr>
        <w:t>،</w:t>
      </w:r>
      <w:r w:rsidR="00F617E5" w:rsidRPr="009655F3">
        <w:rPr>
          <w:rFonts w:ascii="Traditional Arabic" w:hAnsi="Traditional Arabic" w:cs="Traditional Arabic" w:hint="cs"/>
          <w:rtl/>
        </w:rPr>
        <w:t xml:space="preserve"> آیا عام در این</w:t>
      </w:r>
      <w:r w:rsidR="00955138" w:rsidRPr="009655F3">
        <w:rPr>
          <w:rFonts w:ascii="Traditional Arabic" w:hAnsi="Traditional Arabic" w:cs="Traditional Arabic" w:hint="cs"/>
          <w:rtl/>
        </w:rPr>
        <w:t xml:space="preserve"> عالم</w:t>
      </w:r>
      <w:r w:rsidR="00F617E5" w:rsidRPr="009655F3">
        <w:rPr>
          <w:rFonts w:ascii="Traditional Arabic" w:hAnsi="Traditional Arabic" w:cs="Traditional Arabic" w:hint="cs"/>
          <w:rtl/>
        </w:rPr>
        <w:t xml:space="preserve"> حجت است </w:t>
      </w:r>
      <w:r w:rsidR="00105662" w:rsidRPr="009655F3">
        <w:rPr>
          <w:rFonts w:ascii="Traditional Arabic" w:hAnsi="Traditional Arabic" w:cs="Traditional Arabic" w:hint="cs"/>
          <w:rtl/>
        </w:rPr>
        <w:t>یا نه</w:t>
      </w:r>
      <w:r w:rsidR="00F617E5" w:rsidRPr="009655F3">
        <w:rPr>
          <w:rFonts w:ascii="Traditional Arabic" w:hAnsi="Traditional Arabic" w:cs="Traditional Arabic" w:hint="cs"/>
          <w:rtl/>
        </w:rPr>
        <w:t>؟</w:t>
      </w:r>
    </w:p>
    <w:p w:rsidR="005F30B6" w:rsidRPr="009655F3" w:rsidRDefault="00F617E5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rtl/>
        </w:rPr>
        <w:t xml:space="preserve"> بحث که </w:t>
      </w:r>
      <w:r w:rsidR="00105662" w:rsidRPr="009655F3">
        <w:rPr>
          <w:rFonts w:ascii="Traditional Arabic" w:hAnsi="Traditional Arabic" w:cs="Traditional Arabic" w:hint="cs"/>
          <w:rtl/>
        </w:rPr>
        <w:t>بعداً</w:t>
      </w:r>
      <w:r w:rsidRPr="009655F3">
        <w:rPr>
          <w:rFonts w:ascii="Traditional Arabic" w:hAnsi="Traditional Arabic" w:cs="Traditional Arabic" w:hint="cs"/>
          <w:rtl/>
        </w:rPr>
        <w:t xml:space="preserve"> </w:t>
      </w:r>
      <w:r w:rsidR="00105662" w:rsidRPr="009655F3">
        <w:rPr>
          <w:rFonts w:ascii="Traditional Arabic" w:hAnsi="Traditional Arabic" w:cs="Traditional Arabic" w:hint="cs"/>
          <w:rtl/>
        </w:rPr>
        <w:t>می‌آید</w:t>
      </w:r>
      <w:r w:rsidRPr="009655F3">
        <w:rPr>
          <w:rFonts w:ascii="Traditional Arabic" w:hAnsi="Traditional Arabic" w:cs="Traditional Arabic" w:hint="cs"/>
          <w:rtl/>
        </w:rPr>
        <w:t xml:space="preserve"> این</w:t>
      </w:r>
      <w:r w:rsidR="005C4A09" w:rsidRPr="009655F3">
        <w:rPr>
          <w:rFonts w:ascii="Traditional Arabic" w:hAnsi="Traditional Arabic" w:cs="Traditional Arabic" w:hint="cs"/>
          <w:rtl/>
        </w:rPr>
        <w:t xml:space="preserve"> است </w:t>
      </w:r>
      <w:r w:rsidRPr="009655F3">
        <w:rPr>
          <w:rFonts w:ascii="Traditional Arabic" w:hAnsi="Traditional Arabic" w:cs="Traditional Arabic" w:hint="cs"/>
          <w:rtl/>
        </w:rPr>
        <w:t>که در خصوص این مخصص</w:t>
      </w:r>
      <w:r w:rsidR="005C4A09" w:rsidRPr="009655F3">
        <w:rPr>
          <w:rFonts w:ascii="Traditional Arabic" w:hAnsi="Traditional Arabic" w:cs="Traditional Arabic" w:hint="cs"/>
          <w:rtl/>
        </w:rPr>
        <w:t>،</w:t>
      </w:r>
      <w:r w:rsidRPr="009655F3">
        <w:rPr>
          <w:rFonts w:ascii="Traditional Arabic" w:hAnsi="Traditional Arabic" w:cs="Traditional Arabic" w:hint="cs"/>
          <w:rtl/>
        </w:rPr>
        <w:t xml:space="preserve"> امر دایر است بین اینکه </w:t>
      </w:r>
      <w:r w:rsidR="005C4A09" w:rsidRPr="009655F3">
        <w:rPr>
          <w:rFonts w:ascii="Traditional Arabic" w:hAnsi="Traditional Arabic" w:cs="Traditional Arabic" w:hint="cs"/>
          <w:rtl/>
        </w:rPr>
        <w:t xml:space="preserve">فاسق فقط </w:t>
      </w:r>
      <w:r w:rsidRPr="009655F3">
        <w:rPr>
          <w:rFonts w:ascii="Traditional Arabic" w:hAnsi="Traditional Arabic" w:cs="Traditional Arabic" w:hint="cs"/>
          <w:rtl/>
        </w:rPr>
        <w:t xml:space="preserve">مرتکب </w:t>
      </w:r>
      <w:r w:rsidR="005C4A09" w:rsidRPr="009655F3">
        <w:rPr>
          <w:rFonts w:ascii="Traditional Arabic" w:hAnsi="Traditional Arabic" w:cs="Traditional Arabic" w:hint="cs"/>
          <w:rtl/>
        </w:rPr>
        <w:t xml:space="preserve">گناه </w:t>
      </w:r>
      <w:r w:rsidRPr="009655F3">
        <w:rPr>
          <w:rFonts w:ascii="Traditional Arabic" w:hAnsi="Traditional Arabic" w:cs="Traditional Arabic" w:hint="cs"/>
          <w:rtl/>
        </w:rPr>
        <w:t>کبیره باشد یا مرتکب صغیره هم شامل فاسق است؟ این شک در مرتکب صغیره است</w:t>
      </w:r>
      <w:r w:rsidR="00105662" w:rsidRPr="009655F3">
        <w:rPr>
          <w:rFonts w:ascii="Traditional Arabic" w:hAnsi="Traditional Arabic" w:cs="Traditional Arabic"/>
          <w:rtl/>
        </w:rPr>
        <w:t xml:space="preserve"> </w:t>
      </w:r>
      <w:r w:rsidR="005F30B6" w:rsidRPr="009655F3">
        <w:rPr>
          <w:rFonts w:ascii="Traditional Arabic" w:hAnsi="Traditional Arabic" w:cs="Traditional Arabic" w:hint="cs"/>
          <w:rtl/>
        </w:rPr>
        <w:t>که آ</w:t>
      </w:r>
      <w:r w:rsidRPr="009655F3">
        <w:rPr>
          <w:rFonts w:ascii="Traditional Arabic" w:hAnsi="Traditional Arabic" w:cs="Traditional Arabic" w:hint="cs"/>
          <w:rtl/>
        </w:rPr>
        <w:t xml:space="preserve">یا عام </w:t>
      </w:r>
      <w:r w:rsidR="005C4A09" w:rsidRPr="009655F3">
        <w:rPr>
          <w:rFonts w:ascii="Traditional Arabic" w:hAnsi="Traditional Arabic" w:cs="Traditional Arabic" w:hint="cs"/>
          <w:rtl/>
        </w:rPr>
        <w:t xml:space="preserve">صغیره را هم شامل </w:t>
      </w:r>
      <w:r w:rsidR="00105662" w:rsidRPr="009655F3">
        <w:rPr>
          <w:rFonts w:ascii="Traditional Arabic" w:hAnsi="Traditional Arabic" w:cs="Traditional Arabic" w:hint="cs"/>
          <w:rtl/>
        </w:rPr>
        <w:t>می‌شود</w:t>
      </w:r>
      <w:r w:rsidRPr="009655F3">
        <w:rPr>
          <w:rFonts w:ascii="Traditional Arabic" w:hAnsi="Traditional Arabic" w:cs="Traditional Arabic" w:hint="cs"/>
          <w:rtl/>
        </w:rPr>
        <w:t xml:space="preserve"> یا نه؟ منتهی شک در حجیت عام بعد از تخصیص</w:t>
      </w:r>
      <w:r w:rsidR="005F30B6" w:rsidRPr="009655F3">
        <w:rPr>
          <w:rFonts w:ascii="Traditional Arabic" w:hAnsi="Traditional Arabic" w:cs="Traditional Arabic" w:hint="cs"/>
          <w:rtl/>
        </w:rPr>
        <w:t>،</w:t>
      </w:r>
      <w:r w:rsidRPr="009655F3">
        <w:rPr>
          <w:rFonts w:ascii="Traditional Arabic" w:hAnsi="Traditional Arabic" w:cs="Traditional Arabic" w:hint="cs"/>
          <w:rtl/>
        </w:rPr>
        <w:t xml:space="preserve"> در مصداق مجملی از خاص</w:t>
      </w:r>
      <w:r w:rsidR="005F30B6" w:rsidRPr="009655F3">
        <w:rPr>
          <w:rFonts w:ascii="Traditional Arabic" w:hAnsi="Traditional Arabic" w:cs="Traditional Arabic" w:hint="cs"/>
          <w:rtl/>
        </w:rPr>
        <w:t xml:space="preserve"> است</w:t>
      </w:r>
      <w:r w:rsidRPr="009655F3">
        <w:rPr>
          <w:rFonts w:ascii="Traditional Arabic" w:hAnsi="Traditional Arabic" w:cs="Traditional Arabic" w:hint="cs"/>
          <w:rtl/>
        </w:rPr>
        <w:t>.</w:t>
      </w:r>
    </w:p>
    <w:p w:rsidR="005F30B6" w:rsidRPr="009655F3" w:rsidRDefault="005F30B6" w:rsidP="00774A17">
      <w:pPr>
        <w:pStyle w:val="Heading2"/>
        <w:jc w:val="both"/>
        <w:rPr>
          <w:rFonts w:ascii="Traditional Arabic" w:hAnsi="Traditional Arabic" w:cs="Traditional Arabic"/>
          <w:color w:val="FF0000"/>
          <w:rtl/>
        </w:rPr>
      </w:pPr>
      <w:r w:rsidRPr="009655F3">
        <w:rPr>
          <w:rFonts w:ascii="Traditional Arabic" w:hAnsi="Traditional Arabic" w:cs="Traditional Arabic" w:hint="cs"/>
          <w:color w:val="FF0000"/>
          <w:rtl/>
        </w:rPr>
        <w:t xml:space="preserve"> </w:t>
      </w:r>
      <w:bookmarkStart w:id="8" w:name="_Toc448741274"/>
      <w:bookmarkStart w:id="9" w:name="_Toc448708052"/>
      <w:r w:rsidR="00955138" w:rsidRPr="009655F3">
        <w:rPr>
          <w:rFonts w:ascii="Traditional Arabic" w:hAnsi="Traditional Arabic" w:cs="Traditional Arabic" w:hint="cs"/>
          <w:color w:val="FF0000"/>
          <w:rtl/>
        </w:rPr>
        <w:t xml:space="preserve">حجیت </w:t>
      </w:r>
      <w:r w:rsidRPr="009655F3">
        <w:rPr>
          <w:rFonts w:ascii="Traditional Arabic" w:hAnsi="Traditional Arabic" w:cs="Traditional Arabic" w:hint="cs"/>
          <w:color w:val="FF0000"/>
          <w:rtl/>
        </w:rPr>
        <w:t>عام بعد از ت</w:t>
      </w:r>
      <w:r w:rsidR="000727AB" w:rsidRPr="009655F3">
        <w:rPr>
          <w:rFonts w:ascii="Traditional Arabic" w:hAnsi="Traditional Arabic" w:cs="Traditional Arabic" w:hint="cs"/>
          <w:color w:val="FF0000"/>
          <w:rtl/>
        </w:rPr>
        <w:t>خ</w:t>
      </w:r>
      <w:r w:rsidRPr="009655F3">
        <w:rPr>
          <w:rFonts w:ascii="Traditional Arabic" w:hAnsi="Traditional Arabic" w:cs="Traditional Arabic" w:hint="cs"/>
          <w:color w:val="FF0000"/>
          <w:rtl/>
        </w:rPr>
        <w:t xml:space="preserve">صیص در </w:t>
      </w:r>
      <w:r w:rsidR="00105662" w:rsidRPr="009655F3">
        <w:rPr>
          <w:rFonts w:ascii="Traditional Arabic" w:hAnsi="Traditional Arabic" w:cs="Traditional Arabic" w:hint="cs"/>
          <w:color w:val="FF0000"/>
          <w:rtl/>
        </w:rPr>
        <w:t>مابقی</w:t>
      </w:r>
      <w:bookmarkEnd w:id="8"/>
      <w:r w:rsidRPr="009655F3">
        <w:rPr>
          <w:rFonts w:ascii="Traditional Arabic" w:hAnsi="Traditional Arabic" w:cs="Traditional Arabic" w:hint="cs"/>
          <w:color w:val="FF0000"/>
          <w:rtl/>
        </w:rPr>
        <w:t xml:space="preserve"> </w:t>
      </w:r>
      <w:bookmarkEnd w:id="9"/>
    </w:p>
    <w:p w:rsidR="00F617E5" w:rsidRPr="009655F3" w:rsidRDefault="00105662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rtl/>
        </w:rPr>
        <w:t>آنچه</w:t>
      </w:r>
      <w:r w:rsidR="005F30B6" w:rsidRPr="009655F3">
        <w:rPr>
          <w:rFonts w:ascii="Traditional Arabic" w:hAnsi="Traditional Arabic" w:cs="Traditional Arabic" w:hint="cs"/>
          <w:rtl/>
        </w:rPr>
        <w:t xml:space="preserve"> </w:t>
      </w:r>
      <w:r w:rsidR="00F617E5" w:rsidRPr="009655F3">
        <w:rPr>
          <w:rFonts w:ascii="Traditional Arabic" w:hAnsi="Traditional Arabic" w:cs="Traditional Arabic" w:hint="cs"/>
          <w:rtl/>
        </w:rPr>
        <w:t xml:space="preserve">اینجا بحث </w:t>
      </w:r>
      <w:r w:rsidRPr="009655F3">
        <w:rPr>
          <w:rFonts w:ascii="Traditional Arabic" w:hAnsi="Traditional Arabic" w:cs="Traditional Arabic" w:hint="cs"/>
          <w:rtl/>
        </w:rPr>
        <w:t>می‌شود</w:t>
      </w:r>
      <w:r w:rsidR="00F617E5" w:rsidRPr="009655F3">
        <w:rPr>
          <w:rFonts w:ascii="Traditional Arabic" w:hAnsi="Traditional Arabic" w:cs="Traditional Arabic" w:hint="cs"/>
          <w:rtl/>
        </w:rPr>
        <w:t xml:space="preserve"> در غیر مرتکب صغ</w:t>
      </w:r>
      <w:r w:rsidR="005F30B6" w:rsidRPr="009655F3">
        <w:rPr>
          <w:rFonts w:ascii="Traditional Arabic" w:hAnsi="Traditional Arabic" w:cs="Traditional Arabic" w:hint="cs"/>
          <w:rtl/>
        </w:rPr>
        <w:t>یره و کبیره در مصداق دیگری است</w:t>
      </w:r>
      <w:r w:rsidR="00955138" w:rsidRPr="009655F3">
        <w:rPr>
          <w:rFonts w:ascii="Traditional Arabic" w:hAnsi="Traditional Arabic" w:cs="Traditional Arabic" w:hint="cs"/>
          <w:rtl/>
        </w:rPr>
        <w:t>،</w:t>
      </w:r>
      <w:r w:rsidR="005F30B6" w:rsidRPr="009655F3">
        <w:rPr>
          <w:rFonts w:ascii="Traditional Arabic" w:hAnsi="Traditional Arabic" w:cs="Traditional Arabic" w:hint="cs"/>
          <w:rtl/>
        </w:rPr>
        <w:t xml:space="preserve"> </w:t>
      </w:r>
      <w:r w:rsidRPr="009655F3">
        <w:rPr>
          <w:rFonts w:ascii="Traditional Arabic" w:hAnsi="Traditional Arabic" w:cs="Traditional Arabic"/>
          <w:rtl/>
        </w:rPr>
        <w:t>مثلاً «</w:t>
      </w:r>
      <w:r w:rsidR="005F30B6" w:rsidRPr="009655F3">
        <w:rPr>
          <w:rFonts w:ascii="Traditional Arabic" w:hAnsi="Traditional Arabic" w:cs="Traditional Arabic" w:hint="cs"/>
          <w:b/>
          <w:bCs/>
          <w:rtl/>
        </w:rPr>
        <w:t>عالم</w:t>
      </w:r>
      <w:r w:rsidR="00F617E5" w:rsidRPr="009655F3">
        <w:rPr>
          <w:rFonts w:ascii="Traditional Arabic" w:hAnsi="Traditional Arabic" w:cs="Traditional Arabic" w:hint="cs"/>
          <w:b/>
          <w:bCs/>
          <w:rtl/>
        </w:rPr>
        <w:t xml:space="preserve">ی که در علوم </w:t>
      </w:r>
      <w:r w:rsidRPr="009655F3">
        <w:rPr>
          <w:rFonts w:ascii="Traditional Arabic" w:hAnsi="Traditional Arabic" w:cs="Traditional Arabic" w:hint="cs"/>
          <w:b/>
          <w:bCs/>
          <w:rtl/>
        </w:rPr>
        <w:t>غیرطبیعی</w:t>
      </w:r>
      <w:r w:rsidR="00F617E5" w:rsidRPr="009655F3">
        <w:rPr>
          <w:rFonts w:ascii="Traditional Arabic" w:hAnsi="Traditional Arabic" w:cs="Traditional Arabic" w:hint="cs"/>
          <w:b/>
          <w:bCs/>
          <w:rtl/>
        </w:rPr>
        <w:t xml:space="preserve"> و</w:t>
      </w:r>
      <w:r w:rsidR="005F30B6" w:rsidRPr="009655F3">
        <w:rPr>
          <w:rFonts w:ascii="Traditional Arabic" w:hAnsi="Traditional Arabic" w:cs="Traditional Arabic" w:hint="cs"/>
          <w:b/>
          <w:bCs/>
          <w:rtl/>
        </w:rPr>
        <w:t xml:space="preserve"> علوم</w:t>
      </w:r>
      <w:r w:rsidR="00F617E5" w:rsidRPr="009655F3">
        <w:rPr>
          <w:rFonts w:ascii="Traditional Arabic" w:hAnsi="Traditional Arabic" w:cs="Traditional Arabic" w:hint="cs"/>
          <w:b/>
          <w:bCs/>
          <w:rtl/>
        </w:rPr>
        <w:t xml:space="preserve"> غریبه درس </w:t>
      </w:r>
      <w:r w:rsidRPr="009655F3">
        <w:rPr>
          <w:rFonts w:ascii="Traditional Arabic" w:hAnsi="Traditional Arabic" w:cs="Traditional Arabic" w:hint="cs"/>
          <w:b/>
          <w:bCs/>
          <w:rtl/>
        </w:rPr>
        <w:t>می‌خواند</w:t>
      </w:r>
      <w:r w:rsidR="005F30B6" w:rsidRPr="009655F3">
        <w:rPr>
          <w:rFonts w:ascii="Traditional Arabic" w:hAnsi="Traditional Arabic" w:cs="Traditional Arabic" w:hint="cs"/>
          <w:rtl/>
        </w:rPr>
        <w:t>» که ربطی به فاسق و غیر فاسق ن</w:t>
      </w:r>
      <w:r w:rsidR="00F617E5" w:rsidRPr="009655F3">
        <w:rPr>
          <w:rFonts w:ascii="Traditional Arabic" w:hAnsi="Traditional Arabic" w:cs="Traditional Arabic" w:hint="cs"/>
          <w:rtl/>
        </w:rPr>
        <w:t xml:space="preserve">دارد و اجمالی در کار نیست و </w:t>
      </w:r>
      <w:r w:rsidR="005F30B6" w:rsidRPr="009655F3">
        <w:rPr>
          <w:rFonts w:ascii="Traditional Arabic" w:hAnsi="Traditional Arabic" w:cs="Traditional Arabic" w:hint="cs"/>
          <w:rtl/>
        </w:rPr>
        <w:t xml:space="preserve">فقط </w:t>
      </w:r>
      <w:r w:rsidRPr="009655F3">
        <w:rPr>
          <w:rFonts w:ascii="Traditional Arabic" w:hAnsi="Traditional Arabic" w:cs="Traditional Arabic" w:hint="cs"/>
          <w:rtl/>
        </w:rPr>
        <w:t>نمی‌دانیم</w:t>
      </w:r>
      <w:r w:rsidR="00F617E5" w:rsidRPr="009655F3">
        <w:rPr>
          <w:rFonts w:ascii="Traditional Arabic" w:hAnsi="Traditional Arabic" w:cs="Traditional Arabic" w:hint="cs"/>
          <w:rtl/>
        </w:rPr>
        <w:t xml:space="preserve"> یک موردی که از </w:t>
      </w:r>
      <w:r w:rsidR="005F30B6" w:rsidRPr="009655F3">
        <w:rPr>
          <w:rFonts w:ascii="Traditional Arabic" w:hAnsi="Traditional Arabic" w:cs="Traditional Arabic" w:hint="cs"/>
          <w:rtl/>
        </w:rPr>
        <w:t xml:space="preserve">این عام </w:t>
      </w:r>
      <w:r w:rsidR="00F617E5" w:rsidRPr="009655F3">
        <w:rPr>
          <w:rFonts w:ascii="Traditional Arabic" w:hAnsi="Traditional Arabic" w:cs="Traditional Arabic" w:hint="cs"/>
          <w:rtl/>
        </w:rPr>
        <w:t>خارج شد در موردی که ربطی به این</w:t>
      </w:r>
      <w:r w:rsidR="005F30B6" w:rsidRPr="009655F3">
        <w:rPr>
          <w:rFonts w:ascii="Traditional Arabic" w:hAnsi="Traditional Arabic" w:cs="Traditional Arabic" w:hint="cs"/>
          <w:rtl/>
        </w:rPr>
        <w:t xml:space="preserve"> عام</w:t>
      </w:r>
      <w:r w:rsidR="00F617E5" w:rsidRPr="009655F3">
        <w:rPr>
          <w:rFonts w:ascii="Traditional Arabic" w:hAnsi="Traditional Arabic" w:cs="Traditional Arabic" w:hint="cs"/>
          <w:rtl/>
        </w:rPr>
        <w:t xml:space="preserve"> ندارد حجت است یا نه؟</w:t>
      </w:r>
    </w:p>
    <w:p w:rsidR="00906ECF" w:rsidRPr="009655F3" w:rsidRDefault="00451D1E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rtl/>
        </w:rPr>
        <w:t xml:space="preserve">در اینجا </w:t>
      </w:r>
      <w:r w:rsidR="00105662" w:rsidRPr="009655F3">
        <w:rPr>
          <w:rFonts w:ascii="Traditional Arabic" w:hAnsi="Traditional Arabic" w:cs="Traditional Arabic" w:hint="cs"/>
          <w:rtl/>
        </w:rPr>
        <w:t>عمدتاً</w:t>
      </w:r>
      <w:r w:rsidRPr="009655F3">
        <w:rPr>
          <w:rFonts w:ascii="Traditional Arabic" w:hAnsi="Traditional Arabic" w:cs="Traditional Arabic" w:hint="cs"/>
          <w:rtl/>
        </w:rPr>
        <w:t xml:space="preserve"> چهار</w:t>
      </w:r>
      <w:r w:rsidR="005F30B6" w:rsidRPr="009655F3">
        <w:rPr>
          <w:rFonts w:ascii="Traditional Arabic" w:hAnsi="Traditional Arabic" w:cs="Traditional Arabic" w:hint="cs"/>
          <w:rtl/>
        </w:rPr>
        <w:t xml:space="preserve"> نظریه است</w:t>
      </w:r>
      <w:r w:rsidR="00906ECF" w:rsidRPr="009655F3">
        <w:rPr>
          <w:rFonts w:ascii="Traditional Arabic" w:hAnsi="Traditional Arabic" w:cs="Traditional Arabic" w:hint="cs"/>
          <w:rtl/>
        </w:rPr>
        <w:t>:</w:t>
      </w:r>
    </w:p>
    <w:p w:rsidR="00451D1E" w:rsidRPr="009655F3" w:rsidRDefault="00955138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b/>
          <w:bCs/>
          <w:rtl/>
        </w:rPr>
        <w:t>نظر اول</w:t>
      </w:r>
      <w:r w:rsidR="00F617E5" w:rsidRPr="009655F3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F617E5" w:rsidRPr="009655F3">
        <w:rPr>
          <w:rFonts w:ascii="Traditional Arabic" w:hAnsi="Traditional Arabic" w:cs="Traditional Arabic" w:hint="cs"/>
          <w:rtl/>
        </w:rPr>
        <w:t xml:space="preserve">مورد اتفاق اصولیین </w:t>
      </w:r>
      <w:r w:rsidR="004A6286" w:rsidRPr="009655F3">
        <w:rPr>
          <w:rFonts w:ascii="Traditional Arabic" w:hAnsi="Traditional Arabic" w:cs="Traditional Arabic" w:hint="cs"/>
          <w:rtl/>
        </w:rPr>
        <w:t>قرارگرفته و آن</w:t>
      </w:r>
      <w:r w:rsidR="00F617E5" w:rsidRPr="009655F3">
        <w:rPr>
          <w:rFonts w:ascii="Traditional Arabic" w:hAnsi="Traditional Arabic" w:cs="Traditional Arabic" w:hint="cs"/>
          <w:rtl/>
        </w:rPr>
        <w:t xml:space="preserve"> این است که عام بعد از </w:t>
      </w:r>
      <w:r w:rsidR="004A6286" w:rsidRPr="009655F3">
        <w:rPr>
          <w:rFonts w:ascii="Traditional Arabic" w:hAnsi="Traditional Arabic" w:cs="Traditional Arabic" w:hint="cs"/>
          <w:rtl/>
        </w:rPr>
        <w:t>تخصیص</w:t>
      </w:r>
      <w:r w:rsidR="00F617E5" w:rsidRPr="009655F3">
        <w:rPr>
          <w:rFonts w:ascii="Traditional Arabic" w:hAnsi="Traditional Arabic" w:cs="Traditional Arabic" w:hint="cs"/>
          <w:rtl/>
        </w:rPr>
        <w:t xml:space="preserve"> در مابقی حجت است.</w:t>
      </w:r>
    </w:p>
    <w:p w:rsidR="00D27D25" w:rsidRPr="009655F3" w:rsidRDefault="00955138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b/>
          <w:bCs/>
          <w:rtl/>
        </w:rPr>
        <w:t>نظر دوم</w:t>
      </w:r>
      <w:r w:rsidR="00906ECF" w:rsidRPr="009655F3">
        <w:rPr>
          <w:rFonts w:ascii="Traditional Arabic" w:hAnsi="Traditional Arabic" w:cs="Traditional Arabic" w:hint="cs"/>
          <w:rtl/>
        </w:rPr>
        <w:t xml:space="preserve"> این است که عام بعد از تخصی</w:t>
      </w:r>
      <w:r w:rsidR="00F66F43" w:rsidRPr="009655F3">
        <w:rPr>
          <w:rFonts w:ascii="Traditional Arabic" w:hAnsi="Traditional Arabic" w:cs="Traditional Arabic" w:hint="cs"/>
          <w:rtl/>
        </w:rPr>
        <w:t xml:space="preserve">ص در </w:t>
      </w:r>
      <w:r w:rsidR="00105662" w:rsidRPr="009655F3">
        <w:rPr>
          <w:rFonts w:ascii="Traditional Arabic" w:hAnsi="Traditional Arabic" w:cs="Traditional Arabic" w:hint="cs"/>
          <w:rtl/>
        </w:rPr>
        <w:t>مابقی</w:t>
      </w:r>
      <w:r w:rsidR="00F66F43" w:rsidRPr="009655F3">
        <w:rPr>
          <w:rFonts w:ascii="Traditional Arabic" w:hAnsi="Traditional Arabic" w:cs="Traditional Arabic" w:hint="cs"/>
          <w:rtl/>
        </w:rPr>
        <w:t xml:space="preserve"> حجت نیست. چون تخصیص </w:t>
      </w:r>
      <w:r w:rsidR="004A6286" w:rsidRPr="009655F3">
        <w:rPr>
          <w:rFonts w:ascii="Traditional Arabic" w:hAnsi="Traditional Arabic" w:cs="Traditional Arabic" w:hint="cs"/>
          <w:rtl/>
        </w:rPr>
        <w:t>آن</w:t>
      </w:r>
      <w:r w:rsidR="00F66F43" w:rsidRPr="009655F3">
        <w:rPr>
          <w:rFonts w:ascii="Traditional Arabic" w:hAnsi="Traditional Arabic" w:cs="Traditional Arabic" w:hint="cs"/>
          <w:rtl/>
        </w:rPr>
        <w:t xml:space="preserve"> را لرزان کرده و اصالة</w:t>
      </w:r>
      <w:r w:rsidR="00906ECF" w:rsidRPr="009655F3">
        <w:rPr>
          <w:rFonts w:ascii="Traditional Arabic" w:hAnsi="Traditional Arabic" w:cs="Traditional Arabic" w:hint="cs"/>
          <w:rtl/>
        </w:rPr>
        <w:t xml:space="preserve"> العموم </w:t>
      </w:r>
      <w:r w:rsidR="004A6286" w:rsidRPr="009655F3">
        <w:rPr>
          <w:rFonts w:ascii="Traditional Arabic" w:hAnsi="Traditional Arabic" w:cs="Traditional Arabic" w:hint="cs"/>
          <w:rtl/>
        </w:rPr>
        <w:t>پایه‌اش</w:t>
      </w:r>
      <w:r w:rsidR="00906ECF" w:rsidRPr="009655F3">
        <w:rPr>
          <w:rFonts w:ascii="Traditional Arabic" w:hAnsi="Traditional Arabic" w:cs="Traditional Arabic" w:hint="cs"/>
          <w:rtl/>
        </w:rPr>
        <w:t xml:space="preserve"> </w:t>
      </w:r>
      <w:r w:rsidR="004A6286" w:rsidRPr="009655F3">
        <w:rPr>
          <w:rFonts w:ascii="Traditional Arabic" w:hAnsi="Traditional Arabic" w:cs="Traditional Arabic" w:hint="cs"/>
          <w:rtl/>
        </w:rPr>
        <w:t>فروریخته</w:t>
      </w:r>
      <w:r w:rsidR="00F66F43" w:rsidRPr="009655F3">
        <w:rPr>
          <w:rFonts w:ascii="Traditional Arabic" w:hAnsi="Traditional Arabic" w:cs="Traditional Arabic" w:hint="cs"/>
          <w:rtl/>
        </w:rPr>
        <w:t xml:space="preserve"> است</w:t>
      </w:r>
      <w:r w:rsidR="00906ECF" w:rsidRPr="009655F3">
        <w:rPr>
          <w:rFonts w:ascii="Traditional Arabic" w:hAnsi="Traditional Arabic" w:cs="Traditional Arabic" w:hint="cs"/>
          <w:rtl/>
        </w:rPr>
        <w:t xml:space="preserve">. مگر </w:t>
      </w:r>
      <w:r w:rsidR="004A6286" w:rsidRPr="009655F3">
        <w:rPr>
          <w:rFonts w:ascii="Traditional Arabic" w:hAnsi="Traditional Arabic" w:cs="Traditional Arabic" w:hint="cs"/>
          <w:rtl/>
        </w:rPr>
        <w:t>آنجایی</w:t>
      </w:r>
      <w:r w:rsidR="00906ECF" w:rsidRPr="009655F3">
        <w:rPr>
          <w:rFonts w:ascii="Traditional Arabic" w:hAnsi="Traditional Arabic" w:cs="Traditional Arabic" w:hint="cs"/>
          <w:rtl/>
        </w:rPr>
        <w:t xml:space="preserve"> که قدر متیقن از عام است</w:t>
      </w:r>
      <w:r w:rsidR="00F66F43" w:rsidRPr="009655F3">
        <w:rPr>
          <w:rFonts w:ascii="Traditional Arabic" w:hAnsi="Traditional Arabic" w:cs="Traditional Arabic" w:hint="cs"/>
          <w:rtl/>
        </w:rPr>
        <w:t>،</w:t>
      </w:r>
      <w:r w:rsidR="00906ECF" w:rsidRPr="009655F3">
        <w:rPr>
          <w:rFonts w:ascii="Traditional Arabic" w:hAnsi="Traditional Arabic" w:cs="Traditional Arabic" w:hint="cs"/>
          <w:rtl/>
        </w:rPr>
        <w:t xml:space="preserve"> ولی جایی که شک داریم </w:t>
      </w:r>
      <w:r w:rsidR="00F66F43" w:rsidRPr="009655F3">
        <w:rPr>
          <w:rFonts w:ascii="Traditional Arabic" w:hAnsi="Traditional Arabic" w:cs="Traditional Arabic" w:hint="cs"/>
          <w:rtl/>
        </w:rPr>
        <w:t>چنین نیست</w:t>
      </w:r>
      <w:r w:rsidR="00105662" w:rsidRPr="009655F3">
        <w:rPr>
          <w:rFonts w:ascii="Traditional Arabic" w:hAnsi="Traditional Arabic" w:cs="Traditional Arabic"/>
          <w:rtl/>
        </w:rPr>
        <w:t>؛ مثلاً</w:t>
      </w:r>
      <w:r w:rsidR="00906ECF" w:rsidRPr="009655F3">
        <w:rPr>
          <w:rFonts w:ascii="Traditional Arabic" w:hAnsi="Traditional Arabic" w:cs="Traditional Arabic"/>
          <w:rtl/>
        </w:rPr>
        <w:t xml:space="preserve"> </w:t>
      </w:r>
      <w:r w:rsidR="00F66F43" w:rsidRPr="009655F3">
        <w:rPr>
          <w:rFonts w:ascii="Traditional Arabic" w:hAnsi="Traditional Arabic" w:cs="Traditional Arabic"/>
          <w:rtl/>
        </w:rPr>
        <w:t>«</w:t>
      </w:r>
      <w:r w:rsidR="00483A2F" w:rsidRPr="009655F3">
        <w:rPr>
          <w:rFonts w:ascii="Traditional Arabic" w:hAnsi="Traditional Arabic" w:cs="Traditional Arabic"/>
          <w:b/>
          <w:bCs/>
          <w:color w:val="008000"/>
          <w:rtl/>
        </w:rPr>
        <w:t>أَحَلَّ اللَّهُ الْبَيْع</w:t>
      </w:r>
      <w:r w:rsidR="00483A2F" w:rsidRPr="009655F3">
        <w:rPr>
          <w:rFonts w:ascii="Traditional Arabic" w:hAnsi="Traditional Arabic" w:cs="Traditional Arabic"/>
          <w:b/>
          <w:bCs/>
          <w:rtl/>
        </w:rPr>
        <w:t>‏</w:t>
      </w:r>
      <w:r w:rsidR="00F66F43" w:rsidRPr="009655F3">
        <w:rPr>
          <w:rFonts w:ascii="Traditional Arabic" w:hAnsi="Traditional Arabic" w:cs="Traditional Arabic" w:hint="cs"/>
          <w:b/>
          <w:bCs/>
          <w:rtl/>
        </w:rPr>
        <w:t>»</w:t>
      </w:r>
      <w:r w:rsidR="00483A2F" w:rsidRPr="009655F3">
        <w:rPr>
          <w:rStyle w:val="FootnoteReference"/>
          <w:rFonts w:ascii="Traditional Arabic" w:hAnsi="Traditional Arabic" w:cs="Traditional Arabic"/>
          <w:b/>
          <w:bCs/>
          <w:rtl/>
        </w:rPr>
        <w:footnoteReference w:id="1"/>
      </w:r>
      <w:r w:rsidR="00906ECF" w:rsidRPr="009655F3">
        <w:rPr>
          <w:rFonts w:ascii="Traditional Arabic" w:hAnsi="Traditional Arabic" w:cs="Traditional Arabic" w:hint="cs"/>
          <w:rtl/>
        </w:rPr>
        <w:t xml:space="preserve"> </w:t>
      </w:r>
      <w:r w:rsidR="004A6286" w:rsidRPr="009655F3">
        <w:rPr>
          <w:rFonts w:ascii="Traditional Arabic" w:hAnsi="Traditional Arabic" w:cs="Traditional Arabic" w:hint="cs"/>
          <w:rtl/>
        </w:rPr>
        <w:t>خارج‌شده</w:t>
      </w:r>
      <w:r w:rsidR="00483A2F" w:rsidRPr="009655F3">
        <w:rPr>
          <w:rFonts w:ascii="Traditional Arabic" w:hAnsi="Traditional Arabic" w:cs="Traditional Arabic" w:hint="cs"/>
          <w:rtl/>
        </w:rPr>
        <w:t xml:space="preserve"> است</w:t>
      </w:r>
      <w:r w:rsidR="00906ECF" w:rsidRPr="009655F3">
        <w:rPr>
          <w:rFonts w:ascii="Traditional Arabic" w:hAnsi="Traditional Arabic" w:cs="Traditional Arabic" w:hint="cs"/>
          <w:rtl/>
        </w:rPr>
        <w:t xml:space="preserve"> از بیع </w:t>
      </w:r>
      <w:r w:rsidR="00483A2F" w:rsidRPr="009655F3">
        <w:rPr>
          <w:rFonts w:ascii="Traditional Arabic" w:hAnsi="Traditional Arabic" w:cs="Traditional Arabic" w:hint="cs"/>
          <w:rtl/>
        </w:rPr>
        <w:t>ر</w:t>
      </w:r>
      <w:r w:rsidR="00906ECF" w:rsidRPr="009655F3">
        <w:rPr>
          <w:rFonts w:ascii="Traditional Arabic" w:hAnsi="Traditional Arabic" w:cs="Traditional Arabic" w:hint="cs"/>
          <w:rtl/>
        </w:rPr>
        <w:t>بوی</w:t>
      </w:r>
      <w:r w:rsidR="00483A2F" w:rsidRPr="009655F3">
        <w:rPr>
          <w:rFonts w:ascii="Traditional Arabic" w:hAnsi="Traditional Arabic" w:cs="Traditional Arabic" w:hint="cs"/>
          <w:rtl/>
        </w:rPr>
        <w:t>. حال بیعی که ربطی به ربا ندارد چطور</w:t>
      </w:r>
      <w:r w:rsidR="00906ECF" w:rsidRPr="009655F3">
        <w:rPr>
          <w:rFonts w:ascii="Traditional Arabic" w:hAnsi="Traditional Arabic" w:cs="Traditional Arabic" w:hint="cs"/>
          <w:rtl/>
        </w:rPr>
        <w:t>؟</w:t>
      </w:r>
    </w:p>
    <w:p w:rsidR="00451D1E" w:rsidRPr="009655F3" w:rsidRDefault="004A6286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rtl/>
        </w:rPr>
        <w:t>یک‌وقت</w:t>
      </w:r>
      <w:r w:rsidR="00906ECF" w:rsidRPr="009655F3">
        <w:rPr>
          <w:rFonts w:ascii="Traditional Arabic" w:hAnsi="Traditional Arabic" w:cs="Traditional Arabic" w:hint="cs"/>
          <w:rtl/>
        </w:rPr>
        <w:t xml:space="preserve"> یقین به شمول </w:t>
      </w:r>
      <w:r w:rsidRPr="009655F3">
        <w:rPr>
          <w:rFonts w:ascii="Traditional Arabic" w:hAnsi="Traditional Arabic" w:cs="Traditional Arabic"/>
          <w:rtl/>
        </w:rPr>
        <w:t>آیه</w:t>
      </w:r>
      <w:r w:rsidR="00906ECF" w:rsidRPr="009655F3">
        <w:rPr>
          <w:rFonts w:ascii="Traditional Arabic" w:hAnsi="Traditional Arabic" w:cs="Traditional Arabic" w:hint="cs"/>
          <w:rtl/>
        </w:rPr>
        <w:t xml:space="preserve"> داریم</w:t>
      </w:r>
      <w:r w:rsidR="00483A2F" w:rsidRPr="009655F3">
        <w:rPr>
          <w:rFonts w:ascii="Traditional Arabic" w:hAnsi="Traditional Arabic" w:cs="Traditional Arabic" w:hint="cs"/>
          <w:rtl/>
        </w:rPr>
        <w:t>،</w:t>
      </w:r>
      <w:r w:rsidR="00906ECF" w:rsidRPr="009655F3">
        <w:rPr>
          <w:rFonts w:ascii="Traditional Arabic" w:hAnsi="Traditional Arabic" w:cs="Traditional Arabic" w:hint="cs"/>
          <w:rtl/>
        </w:rPr>
        <w:t xml:space="preserve"> اینجا عیبی ندارد</w:t>
      </w:r>
      <w:r w:rsidR="00483A2F" w:rsidRPr="009655F3">
        <w:rPr>
          <w:rFonts w:ascii="Traditional Arabic" w:hAnsi="Traditional Arabic" w:cs="Traditional Arabic" w:hint="cs"/>
          <w:rtl/>
        </w:rPr>
        <w:t xml:space="preserve"> و عام بعد از تخصیص حجت است</w:t>
      </w:r>
      <w:r w:rsidR="00906ECF" w:rsidRPr="009655F3">
        <w:rPr>
          <w:rFonts w:ascii="Traditional Arabic" w:hAnsi="Traditional Arabic" w:cs="Traditional Arabic" w:hint="cs"/>
          <w:rtl/>
        </w:rPr>
        <w:t xml:space="preserve"> ولی </w:t>
      </w:r>
      <w:r w:rsidRPr="009655F3">
        <w:rPr>
          <w:rFonts w:ascii="Traditional Arabic" w:hAnsi="Traditional Arabic" w:cs="Traditional Arabic" w:hint="cs"/>
          <w:rtl/>
        </w:rPr>
        <w:t>درجایی</w:t>
      </w:r>
      <w:r w:rsidR="00906ECF" w:rsidRPr="009655F3">
        <w:rPr>
          <w:rFonts w:ascii="Traditional Arabic" w:hAnsi="Traditional Arabic" w:cs="Traditional Arabic" w:hint="cs"/>
          <w:rtl/>
        </w:rPr>
        <w:t xml:space="preserve"> که شک </w:t>
      </w:r>
      <w:r w:rsidR="00483A2F" w:rsidRPr="009655F3">
        <w:rPr>
          <w:rFonts w:ascii="Traditional Arabic" w:hAnsi="Traditional Arabic" w:cs="Traditional Arabic" w:hint="cs"/>
          <w:rtl/>
        </w:rPr>
        <w:t xml:space="preserve">داریم </w:t>
      </w:r>
      <w:r w:rsidR="00906ECF" w:rsidRPr="009655F3">
        <w:rPr>
          <w:rFonts w:ascii="Traditional Arabic" w:hAnsi="Traditional Arabic" w:cs="Traditional Arabic" w:hint="cs"/>
          <w:rtl/>
        </w:rPr>
        <w:t>ن</w:t>
      </w:r>
      <w:r w:rsidR="00105662" w:rsidRPr="009655F3">
        <w:rPr>
          <w:rFonts w:ascii="Traditional Arabic" w:hAnsi="Traditional Arabic" w:cs="Traditional Arabic" w:hint="cs"/>
          <w:rtl/>
        </w:rPr>
        <w:t>می‌شود</w:t>
      </w:r>
      <w:r w:rsidR="00105662" w:rsidRPr="009655F3">
        <w:rPr>
          <w:rFonts w:ascii="Traditional Arabic" w:hAnsi="Traditional Arabic" w:cs="Traditional Arabic"/>
          <w:rtl/>
        </w:rPr>
        <w:t xml:space="preserve">؛ </w:t>
      </w:r>
      <w:r w:rsidR="00105662" w:rsidRPr="009655F3">
        <w:rPr>
          <w:rFonts w:ascii="Traditional Arabic" w:hAnsi="Traditional Arabic" w:cs="Traditional Arabic" w:hint="cs"/>
          <w:rtl/>
        </w:rPr>
        <w:t>مثلاً</w:t>
      </w:r>
      <w:r w:rsidR="00906ECF" w:rsidRPr="009655F3">
        <w:rPr>
          <w:rFonts w:ascii="Traditional Arabic" w:hAnsi="Traditional Arabic" w:cs="Traditional Arabic" w:hint="cs"/>
          <w:rtl/>
        </w:rPr>
        <w:t xml:space="preserve"> </w:t>
      </w:r>
      <w:r w:rsidR="00483A2F" w:rsidRPr="009655F3">
        <w:rPr>
          <w:rFonts w:ascii="Traditional Arabic" w:hAnsi="Traditional Arabic" w:cs="Traditional Arabic" w:hint="cs"/>
          <w:rtl/>
        </w:rPr>
        <w:t>«</w:t>
      </w:r>
      <w:r w:rsidR="00483A2F" w:rsidRPr="009655F3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أَوْفُوا بِالْعُقُود</w:t>
      </w:r>
      <w:r w:rsidR="00483A2F" w:rsidRPr="009655F3">
        <w:rPr>
          <w:rFonts w:ascii="Traditional Arabic" w:hAnsi="Traditional Arabic" w:cs="Traditional Arabic" w:hint="cs"/>
          <w:rtl/>
        </w:rPr>
        <w:t>»</w:t>
      </w:r>
      <w:r w:rsidR="00D27D25" w:rsidRPr="009655F3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906ECF" w:rsidRPr="009655F3">
        <w:rPr>
          <w:rFonts w:ascii="Traditional Arabic" w:hAnsi="Traditional Arabic" w:cs="Traditional Arabic" w:hint="cs"/>
          <w:rtl/>
        </w:rPr>
        <w:t xml:space="preserve"> </w:t>
      </w:r>
      <w:r w:rsidRPr="009655F3">
        <w:rPr>
          <w:rFonts w:ascii="Traditional Arabic" w:hAnsi="Traditional Arabic" w:cs="Traditional Arabic" w:hint="cs"/>
          <w:rtl/>
        </w:rPr>
        <w:t>آمده</w:t>
      </w:r>
      <w:r w:rsidR="00906ECF" w:rsidRPr="009655F3">
        <w:rPr>
          <w:rFonts w:ascii="Traditional Arabic" w:hAnsi="Traditional Arabic" w:cs="Traditional Arabic" w:hint="cs"/>
          <w:rtl/>
        </w:rPr>
        <w:t xml:space="preserve"> </w:t>
      </w:r>
      <w:r w:rsidR="00D27D25" w:rsidRPr="009655F3">
        <w:rPr>
          <w:rFonts w:ascii="Traditional Arabic" w:hAnsi="Traditional Arabic" w:cs="Traditional Arabic" w:hint="cs"/>
          <w:rtl/>
        </w:rPr>
        <w:t>و</w:t>
      </w:r>
      <w:r w:rsidR="00906ECF" w:rsidRPr="009655F3">
        <w:rPr>
          <w:rFonts w:ascii="Traditional Arabic" w:hAnsi="Traditional Arabic" w:cs="Traditional Arabic" w:hint="cs"/>
          <w:rtl/>
        </w:rPr>
        <w:t xml:space="preserve"> عقدهای غرری را تخصیص زده </w:t>
      </w:r>
      <w:r w:rsidR="00D27D25" w:rsidRPr="009655F3">
        <w:rPr>
          <w:rFonts w:ascii="Traditional Arabic" w:hAnsi="Traditional Arabic" w:cs="Traditional Arabic" w:hint="cs"/>
          <w:rtl/>
        </w:rPr>
        <w:t>است. ب</w:t>
      </w:r>
      <w:r w:rsidR="00906ECF" w:rsidRPr="009655F3">
        <w:rPr>
          <w:rFonts w:ascii="Traditional Arabic" w:hAnsi="Traditional Arabic" w:cs="Traditional Arabic" w:hint="cs"/>
          <w:rtl/>
        </w:rPr>
        <w:t xml:space="preserve">ه </w:t>
      </w:r>
      <w:r w:rsidRPr="009655F3">
        <w:rPr>
          <w:rFonts w:ascii="Traditional Arabic" w:hAnsi="Traditional Arabic" w:cs="Traditional Arabic" w:hint="cs"/>
          <w:rtl/>
        </w:rPr>
        <w:t>عقدهایی</w:t>
      </w:r>
      <w:r w:rsidR="00906ECF" w:rsidRPr="009655F3">
        <w:rPr>
          <w:rFonts w:ascii="Traditional Arabic" w:hAnsi="Traditional Arabic" w:cs="Traditional Arabic" w:hint="cs"/>
          <w:rtl/>
        </w:rPr>
        <w:t xml:space="preserve"> یقین داریم </w:t>
      </w:r>
      <w:r w:rsidR="00D27D25" w:rsidRPr="009655F3">
        <w:rPr>
          <w:rFonts w:ascii="Traditional Arabic" w:hAnsi="Traditional Arabic" w:cs="Traditional Arabic" w:hint="cs"/>
          <w:rtl/>
        </w:rPr>
        <w:t xml:space="preserve">که </w:t>
      </w:r>
      <w:r w:rsidR="00906ECF" w:rsidRPr="009655F3">
        <w:rPr>
          <w:rFonts w:ascii="Traditional Arabic" w:hAnsi="Traditional Arabic" w:cs="Traditional Arabic" w:hint="cs"/>
          <w:rtl/>
        </w:rPr>
        <w:t xml:space="preserve">مشمول </w:t>
      </w:r>
      <w:r w:rsidRPr="009655F3">
        <w:rPr>
          <w:rFonts w:ascii="Traditional Arabic" w:hAnsi="Traditional Arabic" w:cs="Traditional Arabic" w:hint="cs"/>
          <w:rtl/>
        </w:rPr>
        <w:t>آیه</w:t>
      </w:r>
      <w:r w:rsidR="00906ECF" w:rsidRPr="009655F3">
        <w:rPr>
          <w:rFonts w:ascii="Traditional Arabic" w:hAnsi="Traditional Arabic" w:cs="Traditional Arabic" w:hint="cs"/>
          <w:rtl/>
        </w:rPr>
        <w:t xml:space="preserve"> است مثل غیر ربوی اما در موارد شک دیگر ن</w:t>
      </w:r>
      <w:r w:rsidR="00105662" w:rsidRPr="009655F3">
        <w:rPr>
          <w:rFonts w:ascii="Traditional Arabic" w:hAnsi="Traditional Arabic" w:cs="Traditional Arabic" w:hint="cs"/>
          <w:rtl/>
        </w:rPr>
        <w:t>می‌شود</w:t>
      </w:r>
      <w:r w:rsidR="00906ECF" w:rsidRPr="009655F3">
        <w:rPr>
          <w:rFonts w:ascii="Traditional Arabic" w:hAnsi="Traditional Arabic" w:cs="Traditional Arabic" w:hint="cs"/>
          <w:rtl/>
        </w:rPr>
        <w:t xml:space="preserve"> به </w:t>
      </w:r>
      <w:r w:rsidRPr="009655F3">
        <w:rPr>
          <w:rFonts w:ascii="Traditional Arabic" w:hAnsi="Traditional Arabic" w:cs="Traditional Arabic" w:hint="cs"/>
          <w:rtl/>
        </w:rPr>
        <w:t>آیه</w:t>
      </w:r>
      <w:r w:rsidR="00906ECF" w:rsidRPr="009655F3">
        <w:rPr>
          <w:rFonts w:ascii="Traditional Arabic" w:hAnsi="Traditional Arabic" w:cs="Traditional Arabic" w:hint="cs"/>
          <w:rtl/>
        </w:rPr>
        <w:t xml:space="preserve"> تمسک کرد</w:t>
      </w:r>
      <w:r w:rsidR="00451D1E" w:rsidRPr="009655F3">
        <w:rPr>
          <w:rFonts w:ascii="Traditional Arabic" w:hAnsi="Traditional Arabic" w:cs="Traditional Arabic" w:hint="cs"/>
          <w:rtl/>
        </w:rPr>
        <w:t>.</w:t>
      </w:r>
    </w:p>
    <w:p w:rsidR="00731652" w:rsidRPr="009655F3" w:rsidRDefault="00731652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bookmarkStart w:id="10" w:name="_Toc448708053"/>
      <w:r w:rsidRPr="009655F3">
        <w:rPr>
          <w:rFonts w:ascii="Traditional Arabic" w:hAnsi="Traditional Arabic" w:cs="Traditional Arabic" w:hint="cs"/>
          <w:b/>
          <w:bCs/>
          <w:rtl/>
        </w:rPr>
        <w:t>نظر سوم</w:t>
      </w:r>
      <w:r w:rsidRPr="009655F3">
        <w:rPr>
          <w:rFonts w:ascii="Traditional Arabic" w:hAnsi="Traditional Arabic" w:cs="Traditional Arabic" w:hint="cs"/>
          <w:rtl/>
        </w:rPr>
        <w:t xml:space="preserve"> تفصیل بین مخصص متصل و منفصل است</w:t>
      </w:r>
      <w:r w:rsidRPr="009655F3">
        <w:rPr>
          <w:rFonts w:ascii="Traditional Arabic" w:hAnsi="Traditional Arabic" w:cs="Traditional Arabic"/>
          <w:rtl/>
        </w:rPr>
        <w:t>؛ که</w:t>
      </w:r>
      <w:r w:rsidRPr="009655F3">
        <w:rPr>
          <w:rFonts w:ascii="Traditional Arabic" w:hAnsi="Traditional Arabic" w:cs="Traditional Arabic" w:hint="cs"/>
          <w:rtl/>
        </w:rPr>
        <w:t xml:space="preserve"> اگر مخصص عام متصل بود اینجا عام در مابقی حجت است</w:t>
      </w:r>
      <w:r w:rsidRPr="009655F3">
        <w:rPr>
          <w:rFonts w:ascii="Traditional Arabic" w:hAnsi="Traditional Arabic" w:cs="Traditional Arabic"/>
          <w:rtl/>
        </w:rPr>
        <w:t xml:space="preserve">؛ </w:t>
      </w:r>
      <w:r w:rsidRPr="009655F3">
        <w:rPr>
          <w:rFonts w:ascii="Traditional Arabic" w:hAnsi="Traditional Arabic" w:cs="Traditional Arabic" w:hint="cs"/>
          <w:rtl/>
        </w:rPr>
        <w:t>اما اگر مخصص منفصل بود دیگر عام در مابقی حجت نیست.</w:t>
      </w:r>
    </w:p>
    <w:p w:rsidR="00731652" w:rsidRPr="009655F3" w:rsidRDefault="00731652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b/>
          <w:bCs/>
          <w:rtl/>
        </w:rPr>
        <w:t>نظر چهارم</w:t>
      </w:r>
      <w:r w:rsidRPr="009655F3">
        <w:rPr>
          <w:rFonts w:ascii="Traditional Arabic" w:hAnsi="Traditional Arabic" w:cs="Traditional Arabic" w:hint="cs"/>
          <w:rtl/>
        </w:rPr>
        <w:t xml:space="preserve"> که برعکس سومی است.</w:t>
      </w:r>
    </w:p>
    <w:p w:rsidR="00731652" w:rsidRPr="009655F3" w:rsidRDefault="00731652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rtl/>
        </w:rPr>
        <w:t>در بین بزرگان عمدتاً قول اول را قبول است.</w:t>
      </w:r>
    </w:p>
    <w:p w:rsidR="00451D1E" w:rsidRPr="009655F3" w:rsidRDefault="00451D1E" w:rsidP="00774A17">
      <w:pPr>
        <w:pStyle w:val="Heading3"/>
        <w:jc w:val="both"/>
        <w:rPr>
          <w:rFonts w:ascii="Traditional Arabic" w:hAnsi="Traditional Arabic" w:cs="Traditional Arabic"/>
          <w:color w:val="FF0000"/>
          <w:rtl/>
        </w:rPr>
      </w:pPr>
      <w:bookmarkStart w:id="11" w:name="_Toc448741275"/>
      <w:r w:rsidRPr="009655F3">
        <w:rPr>
          <w:rFonts w:ascii="Traditional Arabic" w:hAnsi="Traditional Arabic" w:cs="Traditional Arabic" w:hint="cs"/>
          <w:color w:val="FF0000"/>
          <w:rtl/>
        </w:rPr>
        <w:lastRenderedPageBreak/>
        <w:t>رابطه عمومات</w:t>
      </w:r>
      <w:bookmarkEnd w:id="10"/>
      <w:bookmarkEnd w:id="11"/>
    </w:p>
    <w:p w:rsidR="00D27D25" w:rsidRPr="009655F3" w:rsidRDefault="00906ECF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rtl/>
        </w:rPr>
        <w:t>عمومات سه نوع رابطه دارند</w:t>
      </w:r>
      <w:r w:rsidR="00D27D25" w:rsidRPr="009655F3">
        <w:rPr>
          <w:rFonts w:ascii="Traditional Arabic" w:hAnsi="Traditional Arabic" w:cs="Traditional Arabic" w:hint="cs"/>
          <w:rtl/>
        </w:rPr>
        <w:t>:</w:t>
      </w:r>
    </w:p>
    <w:p w:rsidR="00334EB5" w:rsidRPr="009655F3" w:rsidRDefault="00D27D25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rtl/>
        </w:rPr>
        <w:t>1. رابطه با موارد خاص</w:t>
      </w:r>
      <w:r w:rsidR="00105662" w:rsidRPr="009655F3">
        <w:rPr>
          <w:rFonts w:ascii="Traditional Arabic" w:hAnsi="Traditional Arabic" w:cs="Traditional Arabic"/>
          <w:rtl/>
        </w:rPr>
        <w:t xml:space="preserve"> </w:t>
      </w:r>
      <w:r w:rsidRPr="009655F3">
        <w:rPr>
          <w:rFonts w:ascii="Traditional Arabic" w:hAnsi="Traditional Arabic" w:cs="Traditional Arabic" w:hint="cs"/>
          <w:rtl/>
        </w:rPr>
        <w:t xml:space="preserve">که </w:t>
      </w:r>
      <w:r w:rsidR="00906ECF" w:rsidRPr="009655F3">
        <w:rPr>
          <w:rFonts w:ascii="Traditional Arabic" w:hAnsi="Traditional Arabic" w:cs="Traditional Arabic" w:hint="cs"/>
          <w:rtl/>
        </w:rPr>
        <w:t xml:space="preserve">تخصیص </w:t>
      </w:r>
      <w:r w:rsidR="004A6286" w:rsidRPr="009655F3">
        <w:rPr>
          <w:rFonts w:ascii="Traditional Arabic" w:hAnsi="Traditional Arabic" w:cs="Traditional Arabic" w:hint="cs"/>
          <w:rtl/>
        </w:rPr>
        <w:t>خورده‌اند</w:t>
      </w:r>
      <w:r w:rsidR="00334EB5" w:rsidRPr="009655F3">
        <w:rPr>
          <w:rFonts w:ascii="Traditional Arabic" w:hAnsi="Traditional Arabic" w:cs="Traditional Arabic" w:hint="cs"/>
          <w:rtl/>
        </w:rPr>
        <w:t xml:space="preserve"> و معلوم </w:t>
      </w:r>
      <w:r w:rsidR="00451D1E" w:rsidRPr="009655F3">
        <w:rPr>
          <w:rFonts w:ascii="Traditional Arabic" w:hAnsi="Traditional Arabic" w:cs="Traditional Arabic" w:hint="cs"/>
          <w:rtl/>
        </w:rPr>
        <w:t>است</w:t>
      </w:r>
      <w:r w:rsidR="00334EB5" w:rsidRPr="009655F3">
        <w:rPr>
          <w:rFonts w:ascii="Traditional Arabic" w:hAnsi="Traditional Arabic" w:cs="Traditional Arabic" w:hint="cs"/>
          <w:rtl/>
        </w:rPr>
        <w:t xml:space="preserve"> که با این </w:t>
      </w:r>
      <w:r w:rsidR="004A6286" w:rsidRPr="009655F3">
        <w:rPr>
          <w:rFonts w:ascii="Traditional Arabic" w:hAnsi="Traditional Arabic" w:cs="Traditional Arabic" w:hint="cs"/>
          <w:rtl/>
        </w:rPr>
        <w:t>تخصیص</w:t>
      </w:r>
      <w:r w:rsidR="00334EB5" w:rsidRPr="009655F3">
        <w:rPr>
          <w:rFonts w:ascii="Traditional Arabic" w:hAnsi="Traditional Arabic" w:cs="Traditional Arabic" w:hint="cs"/>
          <w:rtl/>
        </w:rPr>
        <w:t xml:space="preserve"> </w:t>
      </w:r>
      <w:r w:rsidR="004A6286" w:rsidRPr="009655F3">
        <w:rPr>
          <w:rFonts w:ascii="Traditional Arabic" w:hAnsi="Traditional Arabic" w:cs="Traditional Arabic" w:hint="cs"/>
          <w:rtl/>
        </w:rPr>
        <w:t>خارج‌شده‌اند</w:t>
      </w:r>
      <w:r w:rsidR="00906ECF" w:rsidRPr="009655F3">
        <w:rPr>
          <w:rFonts w:ascii="Traditional Arabic" w:hAnsi="Traditional Arabic" w:cs="Traditional Arabic" w:hint="cs"/>
          <w:rtl/>
        </w:rPr>
        <w:t>.</w:t>
      </w:r>
    </w:p>
    <w:p w:rsidR="00B87503" w:rsidRPr="009655F3" w:rsidRDefault="00334EB5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rtl/>
        </w:rPr>
        <w:t>2.</w:t>
      </w:r>
      <w:r w:rsidR="00105662" w:rsidRPr="009655F3">
        <w:rPr>
          <w:rFonts w:ascii="Traditional Arabic" w:hAnsi="Traditional Arabic" w:cs="Traditional Arabic"/>
          <w:rtl/>
        </w:rPr>
        <w:t xml:space="preserve"> </w:t>
      </w:r>
      <w:r w:rsidR="00451D1E" w:rsidRPr="009655F3">
        <w:rPr>
          <w:rFonts w:ascii="Traditional Arabic" w:hAnsi="Traditional Arabic" w:cs="Traditional Arabic" w:hint="cs"/>
          <w:rtl/>
        </w:rPr>
        <w:t>مواردی که جزء قدر متیقن شمول</w:t>
      </w:r>
      <w:r w:rsidR="00906ECF" w:rsidRPr="009655F3">
        <w:rPr>
          <w:rFonts w:ascii="Traditional Arabic" w:hAnsi="Traditional Arabic" w:cs="Traditional Arabic" w:hint="cs"/>
          <w:rtl/>
        </w:rPr>
        <w:t xml:space="preserve"> عموم</w:t>
      </w:r>
      <w:r w:rsidR="00451D1E" w:rsidRPr="009655F3">
        <w:rPr>
          <w:rFonts w:ascii="Traditional Arabic" w:hAnsi="Traditional Arabic" w:cs="Traditional Arabic" w:hint="cs"/>
          <w:rtl/>
        </w:rPr>
        <w:t>ات</w:t>
      </w:r>
      <w:r w:rsidR="00906ECF" w:rsidRPr="009655F3">
        <w:rPr>
          <w:rFonts w:ascii="Traditional Arabic" w:hAnsi="Traditional Arabic" w:cs="Traditional Arabic" w:hint="cs"/>
          <w:rtl/>
        </w:rPr>
        <w:t xml:space="preserve"> است</w:t>
      </w:r>
      <w:r w:rsidRPr="009655F3">
        <w:rPr>
          <w:rFonts w:ascii="Traditional Arabic" w:hAnsi="Traditional Arabic" w:cs="Traditional Arabic" w:hint="cs"/>
          <w:rtl/>
        </w:rPr>
        <w:t xml:space="preserve"> </w:t>
      </w:r>
      <w:r w:rsidR="004A6286" w:rsidRPr="009655F3">
        <w:rPr>
          <w:rFonts w:ascii="Traditional Arabic" w:hAnsi="Traditional Arabic" w:cs="Traditional Arabic" w:hint="cs"/>
          <w:rtl/>
        </w:rPr>
        <w:t>آن‌هم</w:t>
      </w:r>
      <w:r w:rsidR="00906ECF" w:rsidRPr="009655F3">
        <w:rPr>
          <w:rFonts w:ascii="Traditional Arabic" w:hAnsi="Traditional Arabic" w:cs="Traditional Arabic" w:hint="cs"/>
          <w:rtl/>
        </w:rPr>
        <w:t xml:space="preserve"> داخل در عمومات است</w:t>
      </w:r>
      <w:r w:rsidR="00451D1E" w:rsidRPr="009655F3">
        <w:rPr>
          <w:rFonts w:ascii="Traditional Arabic" w:hAnsi="Traditional Arabic" w:cs="Traditional Arabic" w:hint="cs"/>
          <w:rtl/>
        </w:rPr>
        <w:t>.</w:t>
      </w:r>
    </w:p>
    <w:p w:rsidR="00906ECF" w:rsidRPr="009655F3" w:rsidRDefault="00451D1E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rtl/>
        </w:rPr>
        <w:t>3. موارد مشکوک</w:t>
      </w:r>
      <w:r w:rsidR="00955138" w:rsidRPr="009655F3">
        <w:rPr>
          <w:rFonts w:ascii="Traditional Arabic" w:hAnsi="Traditional Arabic" w:cs="Traditional Arabic" w:hint="cs"/>
          <w:rtl/>
        </w:rPr>
        <w:t>ی که</w:t>
      </w:r>
      <w:r w:rsidRPr="009655F3">
        <w:rPr>
          <w:rFonts w:ascii="Traditional Arabic" w:hAnsi="Traditional Arabic" w:cs="Traditional Arabic" w:hint="cs"/>
          <w:rtl/>
        </w:rPr>
        <w:t xml:space="preserve"> ن</w:t>
      </w:r>
      <w:r w:rsidR="00105662" w:rsidRPr="009655F3">
        <w:rPr>
          <w:rFonts w:ascii="Traditional Arabic" w:hAnsi="Traditional Arabic" w:cs="Traditional Arabic" w:hint="cs"/>
          <w:rtl/>
        </w:rPr>
        <w:t>می‌شود</w:t>
      </w:r>
      <w:r w:rsidRPr="009655F3">
        <w:rPr>
          <w:rFonts w:ascii="Traditional Arabic" w:hAnsi="Traditional Arabic" w:cs="Traditional Arabic" w:hint="cs"/>
          <w:rtl/>
        </w:rPr>
        <w:t xml:space="preserve"> به عام </w:t>
      </w:r>
      <w:r w:rsidR="00906ECF" w:rsidRPr="009655F3">
        <w:rPr>
          <w:rFonts w:ascii="Traditional Arabic" w:hAnsi="Traditional Arabic" w:cs="Traditional Arabic" w:hint="cs"/>
          <w:rtl/>
        </w:rPr>
        <w:t>تمسک کرد.</w:t>
      </w:r>
    </w:p>
    <w:p w:rsidR="00451D1E" w:rsidRPr="009655F3" w:rsidRDefault="00450569" w:rsidP="00774A17">
      <w:pPr>
        <w:pStyle w:val="Heading2"/>
        <w:jc w:val="both"/>
        <w:rPr>
          <w:rFonts w:ascii="Traditional Arabic" w:hAnsi="Traditional Arabic" w:cs="Traditional Arabic"/>
          <w:color w:val="FF0000"/>
          <w:rtl/>
        </w:rPr>
      </w:pPr>
      <w:bookmarkStart w:id="12" w:name="_Toc448741276"/>
      <w:bookmarkStart w:id="13" w:name="_Toc448708054"/>
      <w:r w:rsidRPr="009655F3">
        <w:rPr>
          <w:rFonts w:ascii="Traditional Arabic" w:hAnsi="Traditional Arabic" w:cs="Traditional Arabic" w:hint="cs"/>
          <w:color w:val="FF0000"/>
          <w:rtl/>
        </w:rPr>
        <w:t xml:space="preserve">مجازیت </w:t>
      </w:r>
      <w:r w:rsidR="00451D1E" w:rsidRPr="009655F3">
        <w:rPr>
          <w:rFonts w:ascii="Traditional Arabic" w:hAnsi="Traditional Arabic" w:cs="Traditional Arabic" w:hint="cs"/>
          <w:color w:val="FF0000"/>
          <w:rtl/>
        </w:rPr>
        <w:t>عام بعد از تخصیص</w:t>
      </w:r>
      <w:r w:rsidR="005B568A" w:rsidRPr="009655F3">
        <w:rPr>
          <w:rFonts w:ascii="Traditional Arabic" w:hAnsi="Traditional Arabic" w:cs="Traditional Arabic" w:hint="cs"/>
          <w:color w:val="FF0000"/>
          <w:rtl/>
        </w:rPr>
        <w:t>؟!</w:t>
      </w:r>
      <w:bookmarkEnd w:id="12"/>
      <w:r w:rsidR="00451D1E" w:rsidRPr="009655F3">
        <w:rPr>
          <w:rFonts w:ascii="Traditional Arabic" w:hAnsi="Traditional Arabic" w:cs="Traditional Arabic" w:hint="cs"/>
          <w:color w:val="FF0000"/>
          <w:rtl/>
        </w:rPr>
        <w:t xml:space="preserve"> </w:t>
      </w:r>
      <w:bookmarkEnd w:id="13"/>
    </w:p>
    <w:p w:rsidR="00B915FB" w:rsidRPr="009655F3" w:rsidRDefault="00B915FB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rtl/>
        </w:rPr>
        <w:t xml:space="preserve">مبنای </w:t>
      </w:r>
      <w:r w:rsidR="00105662" w:rsidRPr="009655F3">
        <w:rPr>
          <w:rFonts w:ascii="Traditional Arabic" w:hAnsi="Traditional Arabic" w:cs="Traditional Arabic" w:hint="cs"/>
          <w:rtl/>
        </w:rPr>
        <w:t>این‌که</w:t>
      </w:r>
      <w:r w:rsidRPr="009655F3">
        <w:rPr>
          <w:rFonts w:ascii="Traditional Arabic" w:hAnsi="Traditional Arabic" w:cs="Traditional Arabic" w:hint="cs"/>
          <w:rtl/>
        </w:rPr>
        <w:t xml:space="preserve"> عام در مابقی حجت نیست چیست؟</w:t>
      </w:r>
    </w:p>
    <w:p w:rsidR="00B915FB" w:rsidRPr="009655F3" w:rsidRDefault="00B915FB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rtl/>
        </w:rPr>
        <w:t xml:space="preserve">دلیل </w:t>
      </w:r>
      <w:r w:rsidR="004A6286" w:rsidRPr="009655F3">
        <w:rPr>
          <w:rFonts w:ascii="Traditional Arabic" w:hAnsi="Traditional Arabic" w:cs="Traditional Arabic" w:hint="cs"/>
          <w:rtl/>
        </w:rPr>
        <w:t>آن</w:t>
      </w:r>
      <w:r w:rsidR="00451D1E" w:rsidRPr="009655F3">
        <w:rPr>
          <w:rFonts w:ascii="Traditional Arabic" w:hAnsi="Traditional Arabic" w:cs="Traditional Arabic" w:hint="cs"/>
          <w:rtl/>
        </w:rPr>
        <w:t xml:space="preserve"> </w:t>
      </w:r>
      <w:r w:rsidRPr="009655F3">
        <w:rPr>
          <w:rFonts w:ascii="Traditional Arabic" w:hAnsi="Traditional Arabic" w:cs="Traditional Arabic" w:hint="cs"/>
          <w:rtl/>
        </w:rPr>
        <w:t xml:space="preserve">این است که عام بعد از تخصیص مجاز </w:t>
      </w:r>
      <w:r w:rsidR="00105662" w:rsidRPr="009655F3">
        <w:rPr>
          <w:rFonts w:ascii="Traditional Arabic" w:hAnsi="Traditional Arabic" w:cs="Traditional Arabic" w:hint="cs"/>
          <w:rtl/>
        </w:rPr>
        <w:t>می‌شود</w:t>
      </w:r>
      <w:r w:rsidR="00451D1E" w:rsidRPr="009655F3">
        <w:rPr>
          <w:rFonts w:ascii="Traditional Arabic" w:hAnsi="Traditional Arabic" w:cs="Traditional Arabic" w:hint="cs"/>
          <w:rtl/>
        </w:rPr>
        <w:t>.</w:t>
      </w:r>
      <w:r w:rsidRPr="009655F3">
        <w:rPr>
          <w:rFonts w:ascii="Traditional Arabic" w:hAnsi="Traditional Arabic" w:cs="Traditional Arabic" w:hint="cs"/>
          <w:rtl/>
        </w:rPr>
        <w:t xml:space="preserve"> چون ظهور و دلالت </w:t>
      </w:r>
      <w:r w:rsidR="00451D1E" w:rsidRPr="009655F3">
        <w:rPr>
          <w:rFonts w:ascii="Traditional Arabic" w:hAnsi="Traditional Arabic" w:cs="Traditional Arabic" w:hint="cs"/>
          <w:rtl/>
        </w:rPr>
        <w:t xml:space="preserve">عموم </w:t>
      </w:r>
      <w:r w:rsidRPr="009655F3">
        <w:rPr>
          <w:rFonts w:ascii="Traditional Arabic" w:hAnsi="Traditional Arabic" w:cs="Traditional Arabic" w:hint="cs"/>
          <w:rtl/>
        </w:rPr>
        <w:t xml:space="preserve">در همان عموم </w:t>
      </w:r>
      <w:r w:rsidR="00B37F06" w:rsidRPr="009655F3">
        <w:rPr>
          <w:rFonts w:ascii="Traditional Arabic" w:hAnsi="Traditional Arabic" w:cs="Traditional Arabic" w:hint="cs"/>
          <w:rtl/>
        </w:rPr>
        <w:t xml:space="preserve">است و عموم موضوع له است. </w:t>
      </w:r>
      <w:r w:rsidRPr="009655F3">
        <w:rPr>
          <w:rFonts w:ascii="Traditional Arabic" w:hAnsi="Traditional Arabic" w:cs="Traditional Arabic" w:hint="cs"/>
          <w:rtl/>
        </w:rPr>
        <w:t xml:space="preserve">وقتی </w:t>
      </w:r>
      <w:r w:rsidR="00B37F06" w:rsidRPr="009655F3">
        <w:rPr>
          <w:rFonts w:ascii="Traditional Arabic" w:hAnsi="Traditional Arabic" w:cs="Traditional Arabic" w:hint="cs"/>
          <w:rtl/>
        </w:rPr>
        <w:t xml:space="preserve">مولا </w:t>
      </w:r>
      <w:r w:rsidR="004A6286" w:rsidRPr="009655F3">
        <w:rPr>
          <w:rFonts w:ascii="Traditional Arabic" w:hAnsi="Traditional Arabic" w:cs="Traditional Arabic" w:hint="cs"/>
          <w:rtl/>
        </w:rPr>
        <w:t>می‌گوید</w:t>
      </w:r>
      <w:r w:rsidRPr="009655F3">
        <w:rPr>
          <w:rFonts w:ascii="Traditional Arabic" w:hAnsi="Traditional Arabic" w:cs="Traditional Arabic" w:hint="cs"/>
          <w:rtl/>
        </w:rPr>
        <w:t xml:space="preserve"> </w:t>
      </w:r>
      <w:r w:rsidR="00B37F06" w:rsidRPr="009655F3">
        <w:rPr>
          <w:rFonts w:ascii="Traditional Arabic" w:hAnsi="Traditional Arabic" w:cs="Traditional Arabic" w:hint="cs"/>
          <w:rtl/>
        </w:rPr>
        <w:t>«</w:t>
      </w:r>
      <w:r w:rsidRPr="009655F3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="00B37F06" w:rsidRPr="009655F3">
        <w:rPr>
          <w:rFonts w:ascii="Traditional Arabic" w:hAnsi="Traditional Arabic" w:cs="Traditional Arabic" w:hint="cs"/>
          <w:rtl/>
        </w:rPr>
        <w:t>»</w:t>
      </w:r>
      <w:r w:rsidRPr="009655F3">
        <w:rPr>
          <w:rFonts w:ascii="Traditional Arabic" w:hAnsi="Traditional Arabic" w:cs="Traditional Arabic" w:hint="cs"/>
          <w:rtl/>
        </w:rPr>
        <w:t xml:space="preserve"> این </w:t>
      </w:r>
      <w:r w:rsidR="004A6286" w:rsidRPr="009655F3">
        <w:rPr>
          <w:rFonts w:ascii="Traditional Arabic" w:hAnsi="Traditional Arabic" w:cs="Traditional Arabic" w:hint="cs"/>
          <w:rtl/>
        </w:rPr>
        <w:t>وضع‌شده</w:t>
      </w:r>
      <w:r w:rsidRPr="009655F3">
        <w:rPr>
          <w:rFonts w:ascii="Traditional Arabic" w:hAnsi="Traditional Arabic" w:cs="Traditional Arabic" w:hint="cs"/>
          <w:rtl/>
        </w:rPr>
        <w:t xml:space="preserve"> برای شمول</w:t>
      </w:r>
      <w:r w:rsidR="00B37F06" w:rsidRPr="009655F3">
        <w:rPr>
          <w:rFonts w:ascii="Traditional Arabic" w:hAnsi="Traditional Arabic" w:cs="Traditional Arabic" w:hint="cs"/>
          <w:rtl/>
        </w:rPr>
        <w:t>یت</w:t>
      </w:r>
      <w:r w:rsidRPr="009655F3">
        <w:rPr>
          <w:rFonts w:ascii="Traditional Arabic" w:hAnsi="Traditional Arabic" w:cs="Traditional Arabic" w:hint="cs"/>
          <w:rtl/>
        </w:rPr>
        <w:t xml:space="preserve"> و </w:t>
      </w:r>
      <w:r w:rsidR="004A6286" w:rsidRPr="009655F3">
        <w:rPr>
          <w:rFonts w:ascii="Traditional Arabic" w:hAnsi="Traditional Arabic" w:cs="Traditional Arabic" w:hint="cs"/>
          <w:rtl/>
        </w:rPr>
        <w:t>وقتی‌که</w:t>
      </w:r>
      <w:r w:rsidRPr="009655F3">
        <w:rPr>
          <w:rFonts w:ascii="Traditional Arabic" w:hAnsi="Traditional Arabic" w:cs="Traditional Arabic" w:hint="cs"/>
          <w:rtl/>
        </w:rPr>
        <w:t xml:space="preserve"> مخصصی </w:t>
      </w:r>
      <w:r w:rsidR="004A6286" w:rsidRPr="009655F3">
        <w:rPr>
          <w:rFonts w:ascii="Traditional Arabic" w:hAnsi="Traditional Arabic" w:cs="Traditional Arabic" w:hint="cs"/>
          <w:rtl/>
        </w:rPr>
        <w:t>آمد</w:t>
      </w:r>
      <w:r w:rsidRPr="009655F3">
        <w:rPr>
          <w:rFonts w:ascii="Traditional Arabic" w:hAnsi="Traditional Arabic" w:cs="Traditional Arabic" w:hint="cs"/>
          <w:rtl/>
        </w:rPr>
        <w:t xml:space="preserve"> شمول</w:t>
      </w:r>
      <w:r w:rsidR="00B37F06" w:rsidRPr="009655F3">
        <w:rPr>
          <w:rFonts w:ascii="Traditional Arabic" w:hAnsi="Traditional Arabic" w:cs="Traditional Arabic" w:hint="cs"/>
          <w:rtl/>
        </w:rPr>
        <w:t>یت</w:t>
      </w:r>
      <w:r w:rsidRPr="009655F3">
        <w:rPr>
          <w:rFonts w:ascii="Traditional Arabic" w:hAnsi="Traditional Arabic" w:cs="Traditional Arabic" w:hint="cs"/>
          <w:rtl/>
        </w:rPr>
        <w:t xml:space="preserve"> را </w:t>
      </w:r>
      <w:r w:rsidR="004A6286" w:rsidRPr="009655F3">
        <w:rPr>
          <w:rFonts w:ascii="Traditional Arabic" w:hAnsi="Traditional Arabic" w:cs="Traditional Arabic" w:hint="cs"/>
          <w:rtl/>
        </w:rPr>
        <w:t>می‌شکند</w:t>
      </w:r>
      <w:r w:rsidR="00B37F06" w:rsidRPr="009655F3">
        <w:rPr>
          <w:rFonts w:ascii="Traditional Arabic" w:hAnsi="Traditional Arabic" w:cs="Traditional Arabic" w:hint="cs"/>
          <w:rtl/>
        </w:rPr>
        <w:t>.</w:t>
      </w:r>
      <w:r w:rsidRPr="009655F3">
        <w:rPr>
          <w:rFonts w:ascii="Traditional Arabic" w:hAnsi="Traditional Arabic" w:cs="Traditional Arabic" w:hint="cs"/>
          <w:rtl/>
        </w:rPr>
        <w:t xml:space="preserve"> بعد از شکست عموم، عام مجاز </w:t>
      </w:r>
      <w:r w:rsidR="00105662" w:rsidRPr="009655F3">
        <w:rPr>
          <w:rFonts w:ascii="Traditional Arabic" w:hAnsi="Traditional Arabic" w:cs="Traditional Arabic" w:hint="cs"/>
          <w:rtl/>
        </w:rPr>
        <w:t>می‌شود</w:t>
      </w:r>
      <w:r w:rsidR="00B37F06" w:rsidRPr="009655F3">
        <w:rPr>
          <w:rFonts w:ascii="Traditional Arabic" w:hAnsi="Traditional Arabic" w:cs="Traditional Arabic" w:hint="cs"/>
          <w:rtl/>
        </w:rPr>
        <w:t>.</w:t>
      </w:r>
      <w:r w:rsidRPr="009655F3">
        <w:rPr>
          <w:rFonts w:ascii="Traditional Arabic" w:hAnsi="Traditional Arabic" w:cs="Traditional Arabic" w:hint="cs"/>
          <w:rtl/>
        </w:rPr>
        <w:t xml:space="preserve"> </w:t>
      </w:r>
      <w:r w:rsidR="00B37F06" w:rsidRPr="009655F3">
        <w:rPr>
          <w:rFonts w:ascii="Traditional Arabic" w:hAnsi="Traditional Arabic" w:cs="Traditional Arabic" w:hint="cs"/>
          <w:rtl/>
        </w:rPr>
        <w:t>«</w:t>
      </w:r>
      <w:r w:rsidRPr="009655F3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="00B37F06" w:rsidRPr="009655F3">
        <w:rPr>
          <w:rFonts w:ascii="Traditional Arabic" w:hAnsi="Traditional Arabic" w:cs="Traditional Arabic" w:hint="cs"/>
          <w:rtl/>
        </w:rPr>
        <w:t>»</w:t>
      </w:r>
      <w:r w:rsidRPr="009655F3">
        <w:rPr>
          <w:rFonts w:ascii="Traditional Arabic" w:hAnsi="Traditional Arabic" w:cs="Traditional Arabic" w:hint="cs"/>
          <w:rtl/>
        </w:rPr>
        <w:t xml:space="preserve"> </w:t>
      </w:r>
      <w:r w:rsidR="004A6286" w:rsidRPr="009655F3">
        <w:rPr>
          <w:rFonts w:ascii="Traditional Arabic" w:hAnsi="Traditional Arabic" w:cs="Traditional Arabic" w:hint="cs"/>
          <w:rtl/>
        </w:rPr>
        <w:t>بعدازاینکه</w:t>
      </w:r>
      <w:r w:rsidRPr="009655F3">
        <w:rPr>
          <w:rFonts w:ascii="Traditional Arabic" w:hAnsi="Traditional Arabic" w:cs="Traditional Arabic" w:hint="cs"/>
          <w:rtl/>
        </w:rPr>
        <w:t xml:space="preserve"> </w:t>
      </w:r>
      <w:r w:rsidR="00B37F06" w:rsidRPr="009655F3">
        <w:rPr>
          <w:rFonts w:ascii="Traditional Arabic" w:hAnsi="Traditional Arabic" w:cs="Traditional Arabic" w:hint="cs"/>
          <w:rtl/>
        </w:rPr>
        <w:t>«</w:t>
      </w:r>
      <w:r w:rsidRPr="009655F3">
        <w:rPr>
          <w:rFonts w:ascii="Traditional Arabic" w:hAnsi="Traditional Arabic" w:cs="Traditional Arabic" w:hint="cs"/>
          <w:b/>
          <w:bCs/>
          <w:rtl/>
        </w:rPr>
        <w:t>الا الفاسق</w:t>
      </w:r>
      <w:r w:rsidR="00B37F06" w:rsidRPr="009655F3">
        <w:rPr>
          <w:rFonts w:ascii="Traditional Arabic" w:hAnsi="Traditional Arabic" w:cs="Traditional Arabic" w:hint="cs"/>
          <w:rtl/>
        </w:rPr>
        <w:t>»</w:t>
      </w:r>
      <w:r w:rsidRPr="009655F3">
        <w:rPr>
          <w:rFonts w:ascii="Traditional Arabic" w:hAnsi="Traditional Arabic" w:cs="Traditional Arabic" w:hint="cs"/>
          <w:rtl/>
        </w:rPr>
        <w:t xml:space="preserve"> متصل یا </w:t>
      </w:r>
      <w:r w:rsidR="00B37F06" w:rsidRPr="009655F3">
        <w:rPr>
          <w:rFonts w:ascii="Traditional Arabic" w:hAnsi="Traditional Arabic" w:cs="Traditional Arabic" w:hint="cs"/>
          <w:rtl/>
        </w:rPr>
        <w:t>«</w:t>
      </w:r>
      <w:r w:rsidR="00105662" w:rsidRPr="009655F3">
        <w:rPr>
          <w:rFonts w:ascii="Traditional Arabic" w:hAnsi="Traditional Arabic" w:cs="Traditional Arabic" w:hint="cs"/>
          <w:b/>
          <w:bCs/>
          <w:rtl/>
        </w:rPr>
        <w:t>لاتکرم</w:t>
      </w:r>
      <w:r w:rsidRPr="009655F3">
        <w:rPr>
          <w:rFonts w:ascii="Traditional Arabic" w:hAnsi="Traditional Arabic" w:cs="Traditional Arabic" w:hint="cs"/>
          <w:b/>
          <w:bCs/>
          <w:rtl/>
        </w:rPr>
        <w:t xml:space="preserve"> عالم الفاسق</w:t>
      </w:r>
      <w:r w:rsidR="00B37F06" w:rsidRPr="009655F3">
        <w:rPr>
          <w:rFonts w:ascii="Traditional Arabic" w:hAnsi="Traditional Arabic" w:cs="Traditional Arabic" w:hint="cs"/>
          <w:rtl/>
        </w:rPr>
        <w:t>»</w:t>
      </w:r>
      <w:r w:rsidRPr="009655F3">
        <w:rPr>
          <w:rFonts w:ascii="Traditional Arabic" w:hAnsi="Traditional Arabic" w:cs="Traditional Arabic" w:hint="cs"/>
          <w:rtl/>
        </w:rPr>
        <w:t xml:space="preserve"> </w:t>
      </w:r>
      <w:r w:rsidR="004A6286" w:rsidRPr="009655F3">
        <w:rPr>
          <w:rFonts w:ascii="Traditional Arabic" w:hAnsi="Traditional Arabic" w:cs="Traditional Arabic" w:hint="cs"/>
          <w:rtl/>
        </w:rPr>
        <w:t>به‌طور</w:t>
      </w:r>
      <w:r w:rsidRPr="009655F3">
        <w:rPr>
          <w:rFonts w:ascii="Traditional Arabic" w:hAnsi="Traditional Arabic" w:cs="Traditional Arabic" w:hint="cs"/>
          <w:rtl/>
        </w:rPr>
        <w:t xml:space="preserve"> منفصل </w:t>
      </w:r>
      <w:r w:rsidR="004A6286" w:rsidRPr="009655F3">
        <w:rPr>
          <w:rFonts w:ascii="Traditional Arabic" w:hAnsi="Traditional Arabic" w:cs="Traditional Arabic" w:hint="cs"/>
          <w:rtl/>
        </w:rPr>
        <w:t>آمد</w:t>
      </w:r>
      <w:r w:rsidR="00B37F06" w:rsidRPr="009655F3">
        <w:rPr>
          <w:rFonts w:ascii="Traditional Arabic" w:hAnsi="Traditional Arabic" w:cs="Traditional Arabic" w:hint="cs"/>
          <w:rtl/>
        </w:rPr>
        <w:t xml:space="preserve"> دیگر کل عالم مجاز </w:t>
      </w:r>
      <w:r w:rsidR="00105662" w:rsidRPr="009655F3">
        <w:rPr>
          <w:rFonts w:ascii="Traditional Arabic" w:hAnsi="Traditional Arabic" w:cs="Traditional Arabic" w:hint="cs"/>
          <w:rtl/>
        </w:rPr>
        <w:t>می‌شود</w:t>
      </w:r>
      <w:r w:rsidR="00B37F06" w:rsidRPr="009655F3">
        <w:rPr>
          <w:rFonts w:ascii="Traditional Arabic" w:hAnsi="Traditional Arabic" w:cs="Traditional Arabic" w:hint="cs"/>
          <w:rtl/>
        </w:rPr>
        <w:t xml:space="preserve">. </w:t>
      </w:r>
      <w:r w:rsidR="004A6286" w:rsidRPr="009655F3">
        <w:rPr>
          <w:rFonts w:ascii="Traditional Arabic" w:hAnsi="Traditional Arabic" w:cs="Traditional Arabic" w:hint="cs"/>
          <w:rtl/>
        </w:rPr>
        <w:t>الآن همه</w:t>
      </w:r>
      <w:r w:rsidRPr="009655F3">
        <w:rPr>
          <w:rFonts w:ascii="Traditional Arabic" w:hAnsi="Traditional Arabic" w:cs="Traditional Arabic" w:hint="cs"/>
          <w:rtl/>
        </w:rPr>
        <w:t xml:space="preserve"> مصاد</w:t>
      </w:r>
      <w:r w:rsidR="00B37F06" w:rsidRPr="009655F3">
        <w:rPr>
          <w:rFonts w:ascii="Traditional Arabic" w:hAnsi="Traditional Arabic" w:cs="Traditional Arabic" w:hint="cs"/>
          <w:rtl/>
        </w:rPr>
        <w:t>ی</w:t>
      </w:r>
      <w:r w:rsidRPr="009655F3">
        <w:rPr>
          <w:rFonts w:ascii="Traditional Arabic" w:hAnsi="Traditional Arabic" w:cs="Traditional Arabic" w:hint="cs"/>
          <w:rtl/>
        </w:rPr>
        <w:t>ق را شامل ن</w:t>
      </w:r>
      <w:r w:rsidR="00105662" w:rsidRPr="009655F3">
        <w:rPr>
          <w:rFonts w:ascii="Traditional Arabic" w:hAnsi="Traditional Arabic" w:cs="Traditional Arabic" w:hint="cs"/>
          <w:rtl/>
        </w:rPr>
        <w:t>می‌شود</w:t>
      </w:r>
      <w:r w:rsidRPr="009655F3">
        <w:rPr>
          <w:rFonts w:ascii="Traditional Arabic" w:hAnsi="Traditional Arabic" w:cs="Traditional Arabic" w:hint="cs"/>
          <w:rtl/>
        </w:rPr>
        <w:t>.</w:t>
      </w:r>
    </w:p>
    <w:p w:rsidR="00B37F06" w:rsidRPr="009655F3" w:rsidRDefault="00B37F06" w:rsidP="00774A17">
      <w:pPr>
        <w:pStyle w:val="Heading2"/>
        <w:jc w:val="both"/>
        <w:rPr>
          <w:rFonts w:ascii="Traditional Arabic" w:hAnsi="Traditional Arabic" w:cs="Traditional Arabic"/>
          <w:color w:val="FF0000"/>
          <w:rtl/>
        </w:rPr>
      </w:pPr>
      <w:bookmarkStart w:id="14" w:name="_Toc448708055"/>
      <w:bookmarkStart w:id="15" w:name="_Toc448741277"/>
      <w:r w:rsidRPr="009655F3">
        <w:rPr>
          <w:rFonts w:ascii="Traditional Arabic" w:hAnsi="Traditional Arabic" w:cs="Traditional Arabic" w:hint="cs"/>
          <w:color w:val="FF0000"/>
          <w:rtl/>
        </w:rPr>
        <w:t>تعدد مجازات و اقرب مجازات</w:t>
      </w:r>
      <w:bookmarkEnd w:id="14"/>
      <w:bookmarkEnd w:id="15"/>
    </w:p>
    <w:p w:rsidR="00B37F06" w:rsidRPr="009655F3" w:rsidRDefault="00B37F06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rtl/>
        </w:rPr>
        <w:t xml:space="preserve">مقدمه دوم که در معالم </w:t>
      </w:r>
      <w:r w:rsidR="004A6286" w:rsidRPr="009655F3">
        <w:rPr>
          <w:rFonts w:ascii="Traditional Arabic" w:hAnsi="Traditional Arabic" w:cs="Traditional Arabic" w:hint="cs"/>
          <w:rtl/>
        </w:rPr>
        <w:t>آمده</w:t>
      </w:r>
      <w:r w:rsidRPr="009655F3">
        <w:rPr>
          <w:rFonts w:ascii="Traditional Arabic" w:hAnsi="Traditional Arabic" w:cs="Traditional Arabic" w:hint="cs"/>
          <w:rtl/>
        </w:rPr>
        <w:t xml:space="preserve"> </w:t>
      </w:r>
      <w:r w:rsidR="00C02D94" w:rsidRPr="009655F3">
        <w:rPr>
          <w:rFonts w:ascii="Traditional Arabic" w:hAnsi="Traditional Arabic" w:cs="Traditional Arabic" w:hint="cs"/>
          <w:rtl/>
        </w:rPr>
        <w:t>بحث تعدد مجازات و اقرب مجازات</w:t>
      </w:r>
      <w:r w:rsidRPr="009655F3">
        <w:rPr>
          <w:rFonts w:ascii="Traditional Arabic" w:hAnsi="Traditional Arabic" w:cs="Traditional Arabic" w:hint="cs"/>
          <w:rtl/>
        </w:rPr>
        <w:t xml:space="preserve"> </w:t>
      </w:r>
      <w:r w:rsidR="004A6286" w:rsidRPr="009655F3">
        <w:rPr>
          <w:rFonts w:ascii="Traditional Arabic" w:hAnsi="Traditional Arabic" w:cs="Traditional Arabic" w:hint="cs"/>
          <w:rtl/>
        </w:rPr>
        <w:t>هست</w:t>
      </w:r>
      <w:r w:rsidR="00C02D94" w:rsidRPr="009655F3">
        <w:rPr>
          <w:rFonts w:ascii="Traditional Arabic" w:hAnsi="Traditional Arabic" w:cs="Traditional Arabic" w:hint="cs"/>
          <w:rtl/>
        </w:rPr>
        <w:t xml:space="preserve">. عام </w:t>
      </w:r>
      <w:r w:rsidR="004A6286" w:rsidRPr="009655F3">
        <w:rPr>
          <w:rFonts w:ascii="Traditional Arabic" w:hAnsi="Traditional Arabic" w:cs="Traditional Arabic" w:hint="cs"/>
          <w:rtl/>
        </w:rPr>
        <w:t>بعدازاینکه</w:t>
      </w:r>
      <w:r w:rsidRPr="009655F3">
        <w:rPr>
          <w:rFonts w:ascii="Traditional Arabic" w:hAnsi="Traditional Arabic" w:cs="Traditional Arabic" w:hint="cs"/>
          <w:rtl/>
        </w:rPr>
        <w:t xml:space="preserve"> </w:t>
      </w:r>
      <w:r w:rsidR="00C02D94" w:rsidRPr="009655F3">
        <w:rPr>
          <w:rFonts w:ascii="Traditional Arabic" w:hAnsi="Traditional Arabic" w:cs="Traditional Arabic" w:hint="cs"/>
          <w:rtl/>
        </w:rPr>
        <w:t xml:space="preserve">تخصیص خورد مجاز شد ولی ما در برابر یک مجاز قرار نداریم </w:t>
      </w:r>
      <w:r w:rsidRPr="009655F3">
        <w:rPr>
          <w:rFonts w:ascii="Traditional Arabic" w:hAnsi="Traditional Arabic" w:cs="Traditional Arabic" w:hint="cs"/>
          <w:rtl/>
        </w:rPr>
        <w:t>«</w:t>
      </w:r>
      <w:r w:rsidR="00C02D94" w:rsidRPr="009655F3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Pr="009655F3">
        <w:rPr>
          <w:rFonts w:ascii="Traditional Arabic" w:hAnsi="Traditional Arabic" w:cs="Traditional Arabic" w:hint="cs"/>
          <w:rtl/>
        </w:rPr>
        <w:t>»</w:t>
      </w:r>
      <w:r w:rsidR="0006069F" w:rsidRPr="009655F3">
        <w:rPr>
          <w:rFonts w:ascii="Traditional Arabic" w:hAnsi="Traditional Arabic" w:cs="Traditional Arabic" w:hint="cs"/>
          <w:rtl/>
        </w:rPr>
        <w:t xml:space="preserve"> مجاز می‌شود منتها </w:t>
      </w:r>
      <w:r w:rsidR="00C02D94" w:rsidRPr="009655F3">
        <w:rPr>
          <w:rFonts w:ascii="Traditional Arabic" w:hAnsi="Traditional Arabic" w:cs="Traditional Arabic" w:hint="cs"/>
          <w:rtl/>
        </w:rPr>
        <w:t>مقصود از عالم دو</w:t>
      </w:r>
      <w:r w:rsidR="004A6286" w:rsidRPr="009655F3">
        <w:rPr>
          <w:rFonts w:ascii="Traditional Arabic" w:hAnsi="Traditional Arabic" w:cs="Traditional Arabic" w:hint="cs"/>
          <w:rtl/>
        </w:rPr>
        <w:t xml:space="preserve"> </w:t>
      </w:r>
      <w:r w:rsidRPr="009655F3">
        <w:rPr>
          <w:rFonts w:ascii="Traditional Arabic" w:hAnsi="Traditional Arabic" w:cs="Traditional Arabic" w:hint="cs"/>
          <w:rtl/>
        </w:rPr>
        <w:t xml:space="preserve">یا </w:t>
      </w:r>
      <w:r w:rsidR="00C02D94" w:rsidRPr="009655F3">
        <w:rPr>
          <w:rFonts w:ascii="Traditional Arabic" w:hAnsi="Traditional Arabic" w:cs="Traditional Arabic" w:hint="cs"/>
          <w:rtl/>
        </w:rPr>
        <w:t xml:space="preserve">سه </w:t>
      </w:r>
      <w:r w:rsidRPr="009655F3">
        <w:rPr>
          <w:rFonts w:ascii="Traditional Arabic" w:hAnsi="Traditional Arabic" w:cs="Traditional Arabic" w:hint="cs"/>
          <w:rtl/>
        </w:rPr>
        <w:t>نفر</w:t>
      </w:r>
      <w:r w:rsidR="00C02D94" w:rsidRPr="009655F3">
        <w:rPr>
          <w:rFonts w:ascii="Traditional Arabic" w:hAnsi="Traditional Arabic" w:cs="Traditional Arabic" w:hint="cs"/>
          <w:rtl/>
        </w:rPr>
        <w:t xml:space="preserve"> قدر متیقن است یا اینکه همه مصا</w:t>
      </w:r>
      <w:r w:rsidRPr="009655F3">
        <w:rPr>
          <w:rFonts w:ascii="Traditional Arabic" w:hAnsi="Traditional Arabic" w:cs="Traditional Arabic" w:hint="cs"/>
          <w:rtl/>
        </w:rPr>
        <w:t xml:space="preserve">دیق </w:t>
      </w:r>
      <w:r w:rsidR="004A6286" w:rsidRPr="009655F3">
        <w:rPr>
          <w:rFonts w:ascii="Traditional Arabic" w:hAnsi="Traditional Arabic" w:cs="Traditional Arabic" w:hint="cs"/>
          <w:rtl/>
        </w:rPr>
        <w:t>به‌جز</w:t>
      </w:r>
      <w:r w:rsidRPr="009655F3">
        <w:rPr>
          <w:rFonts w:ascii="Traditional Arabic" w:hAnsi="Traditional Arabic" w:cs="Traditional Arabic" w:hint="cs"/>
          <w:rtl/>
        </w:rPr>
        <w:t xml:space="preserve"> آ</w:t>
      </w:r>
      <w:r w:rsidR="00C02D94" w:rsidRPr="009655F3">
        <w:rPr>
          <w:rFonts w:ascii="Traditional Arabic" w:hAnsi="Traditional Arabic" w:cs="Traditional Arabic" w:hint="cs"/>
          <w:rtl/>
        </w:rPr>
        <w:t xml:space="preserve">نی که بیرون رفته </w:t>
      </w:r>
      <w:r w:rsidRPr="009655F3">
        <w:rPr>
          <w:rFonts w:ascii="Traditional Arabic" w:hAnsi="Traditional Arabic" w:cs="Traditional Arabic" w:hint="cs"/>
          <w:rtl/>
        </w:rPr>
        <w:t>است مقصود است.</w:t>
      </w:r>
    </w:p>
    <w:p w:rsidR="0031297F" w:rsidRPr="009655F3" w:rsidRDefault="00C02D94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rtl/>
        </w:rPr>
        <w:t xml:space="preserve"> قدر متیقن از </w:t>
      </w:r>
      <w:r w:rsidR="00B37F06" w:rsidRPr="009655F3">
        <w:rPr>
          <w:rFonts w:ascii="Traditional Arabic" w:hAnsi="Traditional Arabic" w:cs="Traditional Arabic" w:hint="cs"/>
          <w:rtl/>
        </w:rPr>
        <w:t>«</w:t>
      </w:r>
      <w:r w:rsidR="00B37F06" w:rsidRPr="009655F3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أَوْفُوا بِالْعُقُود</w:t>
      </w:r>
      <w:r w:rsidR="00B37F06" w:rsidRPr="009655F3">
        <w:rPr>
          <w:rFonts w:ascii="Traditional Arabic" w:hAnsi="Traditional Arabic" w:cs="Traditional Arabic" w:hint="cs"/>
          <w:rtl/>
        </w:rPr>
        <w:t>»</w:t>
      </w:r>
      <w:r w:rsidR="00B37F06" w:rsidRPr="009655F3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Pr="009655F3">
        <w:rPr>
          <w:rFonts w:ascii="Traditional Arabic" w:hAnsi="Traditional Arabic" w:cs="Traditional Arabic" w:hint="cs"/>
          <w:rtl/>
        </w:rPr>
        <w:t xml:space="preserve"> یا </w:t>
      </w:r>
      <w:r w:rsidR="00B37F06" w:rsidRPr="009655F3">
        <w:rPr>
          <w:rFonts w:ascii="Traditional Arabic" w:hAnsi="Traditional Arabic" w:cs="Traditional Arabic" w:hint="cs"/>
          <w:rtl/>
        </w:rPr>
        <w:t>«</w:t>
      </w:r>
      <w:r w:rsidRPr="009655F3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="00B37F06" w:rsidRPr="009655F3">
        <w:rPr>
          <w:rFonts w:ascii="Traditional Arabic" w:hAnsi="Traditional Arabic" w:cs="Traditional Arabic" w:hint="cs"/>
          <w:rtl/>
        </w:rPr>
        <w:t>»</w:t>
      </w:r>
      <w:r w:rsidRPr="009655F3">
        <w:rPr>
          <w:rFonts w:ascii="Traditional Arabic" w:hAnsi="Traditional Arabic" w:cs="Traditional Arabic" w:hint="cs"/>
          <w:rtl/>
        </w:rPr>
        <w:t xml:space="preserve"> </w:t>
      </w:r>
      <w:r w:rsidR="004A6286" w:rsidRPr="009655F3">
        <w:rPr>
          <w:rFonts w:ascii="Traditional Arabic" w:hAnsi="Traditional Arabic" w:cs="Traditional Arabic" w:hint="cs"/>
          <w:rtl/>
        </w:rPr>
        <w:t>یک‌طرف</w:t>
      </w:r>
      <w:r w:rsidRPr="009655F3">
        <w:rPr>
          <w:rFonts w:ascii="Traditional Arabic" w:hAnsi="Traditional Arabic" w:cs="Traditional Arabic" w:hint="cs"/>
          <w:rtl/>
        </w:rPr>
        <w:t xml:space="preserve"> طیف </w:t>
      </w:r>
      <w:r w:rsidR="001F3908" w:rsidRPr="009655F3">
        <w:rPr>
          <w:rFonts w:ascii="Traditional Arabic" w:hAnsi="Traditional Arabic" w:cs="Traditional Arabic" w:hint="cs"/>
          <w:rtl/>
        </w:rPr>
        <w:t xml:space="preserve">مجاز است و شمولش نسبت به همه غیر </w:t>
      </w:r>
      <w:r w:rsidR="004A6286" w:rsidRPr="009655F3">
        <w:rPr>
          <w:rFonts w:ascii="Traditional Arabic" w:hAnsi="Traditional Arabic" w:cs="Traditional Arabic" w:hint="cs"/>
          <w:rtl/>
        </w:rPr>
        <w:t>ازآنچه</w:t>
      </w:r>
      <w:r w:rsidRPr="009655F3">
        <w:rPr>
          <w:rFonts w:ascii="Traditional Arabic" w:hAnsi="Traditional Arabic" w:cs="Traditional Arabic" w:hint="cs"/>
          <w:rtl/>
        </w:rPr>
        <w:t xml:space="preserve"> بیرون رفته</w:t>
      </w:r>
      <w:r w:rsidR="001F3908" w:rsidRPr="009655F3">
        <w:rPr>
          <w:rFonts w:ascii="Traditional Arabic" w:hAnsi="Traditional Arabic" w:cs="Traditional Arabic" w:hint="cs"/>
          <w:rtl/>
        </w:rPr>
        <w:t>،</w:t>
      </w:r>
      <w:r w:rsidRPr="009655F3">
        <w:rPr>
          <w:rFonts w:ascii="Traditional Arabic" w:hAnsi="Traditional Arabic" w:cs="Traditional Arabic" w:hint="cs"/>
          <w:rtl/>
        </w:rPr>
        <w:t xml:space="preserve"> </w:t>
      </w:r>
      <w:r w:rsidR="004A6286" w:rsidRPr="009655F3">
        <w:rPr>
          <w:rFonts w:ascii="Traditional Arabic" w:hAnsi="Traditional Arabic" w:cs="Traditional Arabic" w:hint="cs"/>
          <w:rtl/>
        </w:rPr>
        <w:t>آن‌هم</w:t>
      </w:r>
      <w:r w:rsidRPr="009655F3">
        <w:rPr>
          <w:rFonts w:ascii="Traditional Arabic" w:hAnsi="Traditional Arabic" w:cs="Traditional Arabic" w:hint="cs"/>
          <w:rtl/>
        </w:rPr>
        <w:t xml:space="preserve"> </w:t>
      </w:r>
      <w:r w:rsidR="004A6286" w:rsidRPr="009655F3">
        <w:rPr>
          <w:rFonts w:ascii="Traditional Arabic" w:hAnsi="Traditional Arabic" w:cs="Traditional Arabic" w:hint="cs"/>
          <w:rtl/>
        </w:rPr>
        <w:t>یک‌طرف</w:t>
      </w:r>
      <w:r w:rsidRPr="009655F3">
        <w:rPr>
          <w:rFonts w:ascii="Traditional Arabic" w:hAnsi="Traditional Arabic" w:cs="Traditional Arabic" w:hint="cs"/>
          <w:rtl/>
        </w:rPr>
        <w:t xml:space="preserve"> دیگر است که بین </w:t>
      </w:r>
      <w:r w:rsidR="004A6286" w:rsidRPr="009655F3">
        <w:rPr>
          <w:rFonts w:ascii="Traditional Arabic" w:hAnsi="Traditional Arabic" w:cs="Traditional Arabic" w:hint="cs"/>
          <w:rtl/>
        </w:rPr>
        <w:t>این‌ها</w:t>
      </w:r>
      <w:r w:rsidRPr="009655F3">
        <w:rPr>
          <w:rFonts w:ascii="Traditional Arabic" w:hAnsi="Traditional Arabic" w:cs="Traditional Arabic" w:hint="cs"/>
          <w:rtl/>
        </w:rPr>
        <w:t xml:space="preserve"> مراتب است</w:t>
      </w:r>
      <w:r w:rsidR="0031297F" w:rsidRPr="009655F3">
        <w:rPr>
          <w:rFonts w:ascii="Traditional Arabic" w:hAnsi="Traditional Arabic" w:cs="Traditional Arabic" w:hint="cs"/>
          <w:rtl/>
        </w:rPr>
        <w:t>.</w:t>
      </w:r>
      <w:r w:rsidRPr="009655F3">
        <w:rPr>
          <w:rFonts w:ascii="Traditional Arabic" w:hAnsi="Traditional Arabic" w:cs="Traditional Arabic" w:hint="cs"/>
          <w:rtl/>
        </w:rPr>
        <w:t xml:space="preserve"> حالا </w:t>
      </w:r>
      <w:r w:rsidR="004A6286" w:rsidRPr="009655F3">
        <w:rPr>
          <w:rFonts w:ascii="Traditional Arabic" w:hAnsi="Traditional Arabic" w:cs="Traditional Arabic" w:hint="cs"/>
          <w:rtl/>
        </w:rPr>
        <w:t>کدام‌یک</w:t>
      </w:r>
      <w:r w:rsidRPr="009655F3">
        <w:rPr>
          <w:rFonts w:ascii="Traditional Arabic" w:hAnsi="Traditional Arabic" w:cs="Traditional Arabic" w:hint="cs"/>
          <w:rtl/>
        </w:rPr>
        <w:t xml:space="preserve"> از </w:t>
      </w:r>
      <w:r w:rsidR="004A6286" w:rsidRPr="009655F3">
        <w:rPr>
          <w:rFonts w:ascii="Traditional Arabic" w:hAnsi="Traditional Arabic" w:cs="Traditional Arabic" w:hint="cs"/>
          <w:rtl/>
        </w:rPr>
        <w:t>این‌ها</w:t>
      </w:r>
      <w:r w:rsidRPr="009655F3">
        <w:rPr>
          <w:rFonts w:ascii="Traditional Arabic" w:hAnsi="Traditional Arabic" w:cs="Traditional Arabic" w:hint="cs"/>
          <w:rtl/>
        </w:rPr>
        <w:t xml:space="preserve"> مستعمل فیه کلام تعدد مجازات است</w:t>
      </w:r>
      <w:r w:rsidR="0031297F" w:rsidRPr="009655F3">
        <w:rPr>
          <w:rFonts w:ascii="Traditional Arabic" w:hAnsi="Traditional Arabic" w:cs="Traditional Arabic" w:hint="cs"/>
          <w:rtl/>
        </w:rPr>
        <w:t>؟</w:t>
      </w:r>
    </w:p>
    <w:p w:rsidR="00C02D94" w:rsidRPr="009655F3" w:rsidRDefault="00C02D94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rtl/>
        </w:rPr>
        <w:t xml:space="preserve">تعدد مجازات مثل تعدد معانی مشترک لفظی است که اجمال پیدا </w:t>
      </w:r>
      <w:r w:rsidR="004A6286" w:rsidRPr="009655F3">
        <w:rPr>
          <w:rFonts w:ascii="Traditional Arabic" w:hAnsi="Traditional Arabic" w:cs="Traditional Arabic" w:hint="cs"/>
          <w:rtl/>
        </w:rPr>
        <w:t>می‌کند</w:t>
      </w:r>
      <w:r w:rsidR="0031297F" w:rsidRPr="009655F3">
        <w:rPr>
          <w:rFonts w:ascii="Traditional Arabic" w:hAnsi="Traditional Arabic" w:cs="Traditional Arabic" w:hint="cs"/>
          <w:rtl/>
        </w:rPr>
        <w:t>.</w:t>
      </w:r>
      <w:r w:rsidR="00105662" w:rsidRPr="009655F3">
        <w:rPr>
          <w:rFonts w:ascii="Traditional Arabic" w:hAnsi="Traditional Arabic" w:cs="Traditional Arabic"/>
          <w:rtl/>
        </w:rPr>
        <w:t xml:space="preserve"> </w:t>
      </w:r>
      <w:r w:rsidR="000B6BF2" w:rsidRPr="009655F3">
        <w:rPr>
          <w:rFonts w:ascii="Traditional Arabic" w:hAnsi="Traditional Arabic" w:cs="Traditional Arabic" w:hint="cs"/>
          <w:rtl/>
        </w:rPr>
        <w:t>اگر معنای حقیقی</w:t>
      </w:r>
      <w:r w:rsidR="000B6BF2" w:rsidRPr="009655F3">
        <w:rPr>
          <w:rFonts w:ascii="Traditional Arabic" w:hAnsi="Traditional Arabic" w:cs="Traditional Arabic" w:hint="cs"/>
          <w:b/>
          <w:bCs/>
          <w:rtl/>
        </w:rPr>
        <w:t xml:space="preserve"> «</w:t>
      </w:r>
      <w:r w:rsidRPr="009655F3">
        <w:rPr>
          <w:rFonts w:ascii="Traditional Arabic" w:hAnsi="Traditional Arabic" w:cs="Traditional Arabic" w:hint="cs"/>
          <w:b/>
          <w:bCs/>
          <w:rtl/>
        </w:rPr>
        <w:t>عین</w:t>
      </w:r>
      <w:r w:rsidR="000B6BF2" w:rsidRPr="009655F3">
        <w:rPr>
          <w:rFonts w:ascii="Traditional Arabic" w:hAnsi="Traditional Arabic" w:cs="Traditional Arabic" w:hint="cs"/>
          <w:rtl/>
        </w:rPr>
        <w:t>» را در کلام بکار برد و عین مشتر</w:t>
      </w:r>
      <w:r w:rsidRPr="009655F3">
        <w:rPr>
          <w:rFonts w:ascii="Traditional Arabic" w:hAnsi="Traditional Arabic" w:cs="Traditional Arabic" w:hint="cs"/>
          <w:rtl/>
        </w:rPr>
        <w:t xml:space="preserve">ک بین </w:t>
      </w:r>
      <w:r w:rsidR="004A6286" w:rsidRPr="009655F3">
        <w:rPr>
          <w:rFonts w:ascii="Traditional Arabic" w:hAnsi="Traditional Arabic" w:cs="Traditional Arabic" w:hint="cs"/>
          <w:rtl/>
        </w:rPr>
        <w:t>چندمعنا</w:t>
      </w:r>
      <w:r w:rsidRPr="009655F3">
        <w:rPr>
          <w:rFonts w:ascii="Traditional Arabic" w:hAnsi="Traditional Arabic" w:cs="Traditional Arabic" w:hint="cs"/>
          <w:rtl/>
        </w:rPr>
        <w:t xml:space="preserve"> بود شما </w:t>
      </w:r>
      <w:r w:rsidR="004A6286" w:rsidRPr="009655F3">
        <w:rPr>
          <w:rFonts w:ascii="Traditional Arabic" w:hAnsi="Traditional Arabic" w:cs="Traditional Arabic" w:hint="cs"/>
          <w:rtl/>
        </w:rPr>
        <w:t>می‌گویید</w:t>
      </w:r>
      <w:r w:rsidRPr="009655F3">
        <w:rPr>
          <w:rFonts w:ascii="Traditional Arabic" w:hAnsi="Traditional Arabic" w:cs="Traditional Arabic" w:hint="cs"/>
          <w:rtl/>
        </w:rPr>
        <w:t xml:space="preserve"> </w:t>
      </w:r>
      <w:r w:rsidR="000B6BF2" w:rsidRPr="009655F3">
        <w:rPr>
          <w:rFonts w:ascii="Traditional Arabic" w:hAnsi="Traditional Arabic" w:cs="Traditional Arabic" w:hint="cs"/>
          <w:rtl/>
        </w:rPr>
        <w:t>«</w:t>
      </w:r>
      <w:r w:rsidRPr="009655F3">
        <w:rPr>
          <w:rFonts w:ascii="Traditional Arabic" w:hAnsi="Traditional Arabic" w:cs="Traditional Arabic" w:hint="cs"/>
          <w:b/>
          <w:bCs/>
          <w:rtl/>
        </w:rPr>
        <w:t>عین</w:t>
      </w:r>
      <w:r w:rsidR="000B6BF2" w:rsidRPr="009655F3">
        <w:rPr>
          <w:rFonts w:ascii="Traditional Arabic" w:hAnsi="Traditional Arabic" w:cs="Traditional Arabic" w:hint="cs"/>
          <w:rtl/>
        </w:rPr>
        <w:t>» مشترک لفظی است و اجمال دارد.</w:t>
      </w:r>
      <w:r w:rsidRPr="009655F3">
        <w:rPr>
          <w:rFonts w:ascii="Traditional Arabic" w:hAnsi="Traditional Arabic" w:cs="Traditional Arabic" w:hint="cs"/>
          <w:rtl/>
        </w:rPr>
        <w:t xml:space="preserve"> حالا اگر این کلمه </w:t>
      </w:r>
      <w:r w:rsidR="000B6BF2" w:rsidRPr="009655F3">
        <w:rPr>
          <w:rFonts w:ascii="Traditional Arabic" w:hAnsi="Traditional Arabic" w:cs="Traditional Arabic" w:hint="cs"/>
          <w:rtl/>
        </w:rPr>
        <w:t xml:space="preserve">را </w:t>
      </w:r>
      <w:r w:rsidRPr="009655F3">
        <w:rPr>
          <w:rFonts w:ascii="Traditional Arabic" w:hAnsi="Traditional Arabic" w:cs="Traditional Arabic" w:hint="cs"/>
          <w:rtl/>
        </w:rPr>
        <w:t xml:space="preserve">به شکل مجاز بکار </w:t>
      </w:r>
      <w:r w:rsidR="000B6BF2" w:rsidRPr="009655F3">
        <w:rPr>
          <w:rFonts w:ascii="Traditional Arabic" w:hAnsi="Traditional Arabic" w:cs="Traditional Arabic" w:hint="cs"/>
          <w:rtl/>
        </w:rPr>
        <w:t>ببرد</w:t>
      </w:r>
      <w:r w:rsidRPr="009655F3">
        <w:rPr>
          <w:rFonts w:ascii="Traditional Arabic" w:hAnsi="Traditional Arabic" w:cs="Traditional Arabic" w:hint="cs"/>
          <w:rtl/>
        </w:rPr>
        <w:t xml:space="preserve"> </w:t>
      </w:r>
      <w:r w:rsidR="000B6BF2" w:rsidRPr="009655F3">
        <w:rPr>
          <w:rFonts w:ascii="Traditional Arabic" w:hAnsi="Traditional Arabic" w:cs="Traditional Arabic" w:hint="cs"/>
          <w:rtl/>
        </w:rPr>
        <w:t xml:space="preserve">در </w:t>
      </w:r>
      <w:r w:rsidRPr="009655F3">
        <w:rPr>
          <w:rFonts w:ascii="Traditional Arabic" w:hAnsi="Traditional Arabic" w:cs="Traditional Arabic" w:hint="cs"/>
          <w:rtl/>
        </w:rPr>
        <w:t>اینجا مجازات متعدده متصور است</w:t>
      </w:r>
      <w:r w:rsidR="000B6BF2" w:rsidRPr="009655F3">
        <w:rPr>
          <w:rFonts w:ascii="Traditional Arabic" w:hAnsi="Traditional Arabic" w:cs="Traditional Arabic" w:hint="cs"/>
          <w:rtl/>
        </w:rPr>
        <w:t xml:space="preserve">. </w:t>
      </w:r>
      <w:r w:rsidR="004A6286" w:rsidRPr="009655F3">
        <w:rPr>
          <w:rFonts w:ascii="Traditional Arabic" w:hAnsi="Traditional Arabic" w:cs="Traditional Arabic" w:hint="cs"/>
          <w:rtl/>
        </w:rPr>
        <w:t>کدام‌یک</w:t>
      </w:r>
      <w:r w:rsidR="000B6BF2" w:rsidRPr="009655F3">
        <w:rPr>
          <w:rFonts w:ascii="Traditional Arabic" w:hAnsi="Traditional Arabic" w:cs="Traditional Arabic" w:hint="cs"/>
          <w:rtl/>
        </w:rPr>
        <w:t xml:space="preserve"> </w:t>
      </w:r>
      <w:r w:rsidR="004A6286" w:rsidRPr="009655F3">
        <w:rPr>
          <w:rFonts w:ascii="Traditional Arabic" w:hAnsi="Traditional Arabic" w:cs="Traditional Arabic" w:hint="cs"/>
          <w:rtl/>
        </w:rPr>
        <w:t>موردنظر</w:t>
      </w:r>
      <w:r w:rsidR="000B6BF2" w:rsidRPr="009655F3">
        <w:rPr>
          <w:rFonts w:ascii="Traditional Arabic" w:hAnsi="Traditional Arabic" w:cs="Traditional Arabic" w:hint="cs"/>
          <w:rtl/>
        </w:rPr>
        <w:t xml:space="preserve"> </w:t>
      </w:r>
      <w:r w:rsidR="004A6286" w:rsidRPr="009655F3">
        <w:rPr>
          <w:rFonts w:ascii="Traditional Arabic" w:hAnsi="Traditional Arabic" w:cs="Traditional Arabic" w:hint="cs"/>
          <w:rtl/>
        </w:rPr>
        <w:t>هست</w:t>
      </w:r>
      <w:r w:rsidRPr="009655F3">
        <w:rPr>
          <w:rFonts w:ascii="Traditional Arabic" w:hAnsi="Traditional Arabic" w:cs="Traditional Arabic" w:hint="cs"/>
          <w:rtl/>
        </w:rPr>
        <w:t xml:space="preserve">؟ </w:t>
      </w:r>
      <w:r w:rsidR="000B6BF2" w:rsidRPr="009655F3">
        <w:rPr>
          <w:rFonts w:ascii="Traditional Arabic" w:hAnsi="Traditional Arabic" w:cs="Traditional Arabic" w:hint="cs"/>
          <w:rtl/>
        </w:rPr>
        <w:t xml:space="preserve">در جواب </w:t>
      </w:r>
      <w:r w:rsidRPr="009655F3">
        <w:rPr>
          <w:rFonts w:ascii="Traditional Arabic" w:hAnsi="Traditional Arabic" w:cs="Traditional Arabic" w:hint="cs"/>
          <w:rtl/>
        </w:rPr>
        <w:t>می</w:t>
      </w:r>
      <w:r w:rsidR="0006069F" w:rsidRPr="009655F3">
        <w:rPr>
          <w:rFonts w:ascii="Traditional Arabic" w:hAnsi="Traditional Arabic" w:cs="Traditional Arabic" w:hint="cs"/>
          <w:rtl/>
        </w:rPr>
        <w:t>‌</w:t>
      </w:r>
      <w:r w:rsidRPr="009655F3">
        <w:rPr>
          <w:rFonts w:ascii="Traditional Arabic" w:hAnsi="Traditional Arabic" w:cs="Traditional Arabic" w:hint="cs"/>
          <w:rtl/>
        </w:rPr>
        <w:t>گو</w:t>
      </w:r>
      <w:r w:rsidR="000B6BF2" w:rsidRPr="009655F3">
        <w:rPr>
          <w:rFonts w:ascii="Traditional Arabic" w:hAnsi="Traditional Arabic" w:cs="Traditional Arabic" w:hint="cs"/>
          <w:rtl/>
        </w:rPr>
        <w:t>یید مجمل است</w:t>
      </w:r>
      <w:r w:rsidRPr="009655F3">
        <w:rPr>
          <w:rFonts w:ascii="Traditional Arabic" w:hAnsi="Traditional Arabic" w:cs="Traditional Arabic" w:hint="cs"/>
          <w:rtl/>
        </w:rPr>
        <w:t xml:space="preserve">. </w:t>
      </w:r>
      <w:r w:rsidR="000B6BF2" w:rsidRPr="009655F3">
        <w:rPr>
          <w:rFonts w:ascii="Traditional Arabic" w:hAnsi="Traditional Arabic" w:cs="Traditional Arabic" w:hint="cs"/>
          <w:rtl/>
        </w:rPr>
        <w:t xml:space="preserve">اگر </w:t>
      </w:r>
      <w:r w:rsidRPr="009655F3">
        <w:rPr>
          <w:rFonts w:ascii="Traditional Arabic" w:hAnsi="Traditional Arabic" w:cs="Traditional Arabic" w:hint="cs"/>
          <w:rtl/>
        </w:rPr>
        <w:t>بگ</w:t>
      </w:r>
      <w:r w:rsidR="000B6BF2" w:rsidRPr="009655F3">
        <w:rPr>
          <w:rFonts w:ascii="Traditional Arabic" w:hAnsi="Traditional Arabic" w:cs="Traditional Arabic" w:hint="cs"/>
          <w:rtl/>
        </w:rPr>
        <w:t>ویید اقرب ال</w:t>
      </w:r>
      <w:r w:rsidRPr="009655F3">
        <w:rPr>
          <w:rFonts w:ascii="Traditional Arabic" w:hAnsi="Traditional Arabic" w:cs="Traditional Arabic" w:hint="cs"/>
          <w:rtl/>
        </w:rPr>
        <w:t xml:space="preserve">مجازات </w:t>
      </w:r>
      <w:r w:rsidR="000B6BF2" w:rsidRPr="009655F3">
        <w:rPr>
          <w:rFonts w:ascii="Traditional Arabic" w:hAnsi="Traditional Arabic" w:cs="Traditional Arabic" w:hint="cs"/>
          <w:rtl/>
        </w:rPr>
        <w:t xml:space="preserve">را در نظر </w:t>
      </w:r>
      <w:r w:rsidR="004A6286" w:rsidRPr="009655F3">
        <w:rPr>
          <w:rFonts w:ascii="Traditional Arabic" w:hAnsi="Traditional Arabic" w:cs="Traditional Arabic" w:hint="cs"/>
          <w:rtl/>
        </w:rPr>
        <w:t>می‌گیریم</w:t>
      </w:r>
      <w:r w:rsidR="000B6BF2" w:rsidRPr="009655F3">
        <w:rPr>
          <w:rFonts w:ascii="Traditional Arabic" w:hAnsi="Traditional Arabic" w:cs="Traditional Arabic" w:hint="cs"/>
          <w:rtl/>
        </w:rPr>
        <w:t xml:space="preserve"> که</w:t>
      </w:r>
      <w:r w:rsidRPr="009655F3">
        <w:rPr>
          <w:rFonts w:ascii="Traditional Arabic" w:hAnsi="Traditional Arabic" w:cs="Traditional Arabic" w:hint="cs"/>
          <w:rtl/>
        </w:rPr>
        <w:t xml:space="preserve"> شمول افراد غیر از خاص </w:t>
      </w:r>
      <w:r w:rsidR="000B6BF2" w:rsidRPr="009655F3">
        <w:rPr>
          <w:rFonts w:ascii="Traditional Arabic" w:hAnsi="Traditional Arabic" w:cs="Traditional Arabic" w:hint="cs"/>
          <w:rtl/>
        </w:rPr>
        <w:t>است،</w:t>
      </w:r>
      <w:r w:rsidRPr="009655F3">
        <w:rPr>
          <w:rFonts w:ascii="Traditional Arabic" w:hAnsi="Traditional Arabic" w:cs="Traditional Arabic" w:hint="cs"/>
          <w:rtl/>
        </w:rPr>
        <w:t xml:space="preserve"> این</w:t>
      </w:r>
      <w:r w:rsidR="004A6286" w:rsidRPr="009655F3">
        <w:rPr>
          <w:rFonts w:ascii="Traditional Arabic" w:hAnsi="Traditional Arabic" w:cs="Traditional Arabic" w:hint="cs"/>
          <w:rtl/>
        </w:rPr>
        <w:t xml:space="preserve"> </w:t>
      </w:r>
      <w:r w:rsidRPr="009655F3">
        <w:rPr>
          <w:rFonts w:ascii="Traditional Arabic" w:hAnsi="Traditional Arabic" w:cs="Traditional Arabic" w:hint="cs"/>
          <w:rtl/>
        </w:rPr>
        <w:t>هم وجهی ندارد</w:t>
      </w:r>
      <w:r w:rsidR="000B6BF2" w:rsidRPr="009655F3">
        <w:rPr>
          <w:rFonts w:ascii="Traditional Arabic" w:hAnsi="Traditional Arabic" w:cs="Traditional Arabic" w:hint="cs"/>
          <w:rtl/>
        </w:rPr>
        <w:t>.</w:t>
      </w:r>
      <w:r w:rsidRPr="009655F3">
        <w:rPr>
          <w:rFonts w:ascii="Traditional Arabic" w:hAnsi="Traditional Arabic" w:cs="Traditional Arabic" w:hint="cs"/>
          <w:rtl/>
        </w:rPr>
        <w:t xml:space="preserve"> بله قدر متیقن را بگیر</w:t>
      </w:r>
      <w:r w:rsidR="000B6BF2" w:rsidRPr="009655F3">
        <w:rPr>
          <w:rFonts w:ascii="Traditional Arabic" w:hAnsi="Traditional Arabic" w:cs="Traditional Arabic" w:hint="cs"/>
          <w:rtl/>
        </w:rPr>
        <w:t>ی</w:t>
      </w:r>
      <w:r w:rsidRPr="009655F3">
        <w:rPr>
          <w:rFonts w:ascii="Traditional Arabic" w:hAnsi="Traditional Arabic" w:cs="Traditional Arabic" w:hint="cs"/>
          <w:rtl/>
        </w:rPr>
        <w:t>د عیبی ندارد ولی اقرب المجازات به عموم یک استشعار غیر مبنایی</w:t>
      </w:r>
      <w:r w:rsidR="00713DC0" w:rsidRPr="009655F3">
        <w:rPr>
          <w:rFonts w:ascii="Traditional Arabic" w:hAnsi="Traditional Arabic" w:cs="Traditional Arabic" w:hint="cs"/>
          <w:rtl/>
        </w:rPr>
        <w:t xml:space="preserve"> است و دلیل محکمی ندارد که </w:t>
      </w:r>
      <w:r w:rsidR="00105662" w:rsidRPr="009655F3">
        <w:rPr>
          <w:rFonts w:ascii="Traditional Arabic" w:hAnsi="Traditional Arabic" w:cs="Traditional Arabic" w:hint="cs"/>
          <w:rtl/>
        </w:rPr>
        <w:t>مثلاً</w:t>
      </w:r>
      <w:r w:rsidR="000B6BF2" w:rsidRPr="009655F3">
        <w:rPr>
          <w:rFonts w:ascii="Traditional Arabic" w:hAnsi="Traditional Arabic" w:cs="Traditional Arabic" w:hint="cs"/>
          <w:rtl/>
        </w:rPr>
        <w:t xml:space="preserve"> «</w:t>
      </w:r>
      <w:r w:rsidR="000B6BF2" w:rsidRPr="009655F3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أَوْفُوا بِالْعُقُود</w:t>
      </w:r>
      <w:r w:rsidR="000B6BF2" w:rsidRPr="009655F3">
        <w:rPr>
          <w:rFonts w:ascii="Traditional Arabic" w:hAnsi="Traditional Arabic" w:cs="Traditional Arabic" w:hint="cs"/>
          <w:rtl/>
        </w:rPr>
        <w:t>»</w:t>
      </w:r>
      <w:r w:rsidR="00713DC0" w:rsidRPr="009655F3">
        <w:rPr>
          <w:rFonts w:ascii="Traditional Arabic" w:hAnsi="Traditional Arabic" w:cs="Traditional Arabic" w:hint="cs"/>
          <w:rtl/>
        </w:rPr>
        <w:t xml:space="preserve"> حداکثر یا بیشتر را </w:t>
      </w:r>
      <w:r w:rsidR="004A6286" w:rsidRPr="009655F3">
        <w:rPr>
          <w:rFonts w:ascii="Traditional Arabic" w:hAnsi="Traditional Arabic" w:cs="Traditional Arabic" w:hint="cs"/>
          <w:rtl/>
        </w:rPr>
        <w:t>می‌گیرد</w:t>
      </w:r>
      <w:r w:rsidR="000B6BF2" w:rsidRPr="009655F3">
        <w:rPr>
          <w:rFonts w:ascii="Traditional Arabic" w:hAnsi="Traditional Arabic" w:cs="Traditional Arabic" w:hint="cs"/>
          <w:rtl/>
        </w:rPr>
        <w:t>.</w:t>
      </w:r>
      <w:r w:rsidR="00713DC0" w:rsidRPr="009655F3">
        <w:rPr>
          <w:rFonts w:ascii="Traditional Arabic" w:hAnsi="Traditional Arabic" w:cs="Traditional Arabic" w:hint="cs"/>
          <w:rtl/>
        </w:rPr>
        <w:t xml:space="preserve"> چرا باید </w:t>
      </w:r>
      <w:r w:rsidR="000B6BF2" w:rsidRPr="009655F3">
        <w:rPr>
          <w:rFonts w:ascii="Traditional Arabic" w:hAnsi="Traditional Arabic" w:cs="Traditional Arabic" w:hint="cs"/>
          <w:rtl/>
        </w:rPr>
        <w:t>حداکثر را شامل شود</w:t>
      </w:r>
      <w:r w:rsidR="002F12F2" w:rsidRPr="009655F3">
        <w:rPr>
          <w:rFonts w:ascii="Traditional Arabic" w:hAnsi="Traditional Arabic" w:cs="Traditional Arabic" w:hint="cs"/>
          <w:rtl/>
        </w:rPr>
        <w:t>؟</w:t>
      </w:r>
      <w:r w:rsidR="00713DC0" w:rsidRPr="009655F3">
        <w:rPr>
          <w:rFonts w:ascii="Traditional Arabic" w:hAnsi="Traditional Arabic" w:cs="Traditional Arabic" w:hint="cs"/>
          <w:rtl/>
        </w:rPr>
        <w:t xml:space="preserve"> این درست نیست.</w:t>
      </w:r>
    </w:p>
    <w:p w:rsidR="002F12F2" w:rsidRPr="009655F3" w:rsidRDefault="002F12F2" w:rsidP="00774A17">
      <w:pPr>
        <w:pStyle w:val="Heading2"/>
        <w:jc w:val="both"/>
        <w:rPr>
          <w:rFonts w:ascii="Traditional Arabic" w:hAnsi="Traditional Arabic" w:cs="Traditional Arabic"/>
          <w:color w:val="FF0000"/>
          <w:rtl/>
        </w:rPr>
      </w:pPr>
      <w:bookmarkStart w:id="16" w:name="_Toc448708056"/>
      <w:bookmarkStart w:id="17" w:name="_Toc448741278"/>
      <w:r w:rsidRPr="009655F3">
        <w:rPr>
          <w:rFonts w:ascii="Traditional Arabic" w:hAnsi="Traditional Arabic" w:cs="Traditional Arabic" w:hint="cs"/>
          <w:color w:val="FF0000"/>
          <w:rtl/>
        </w:rPr>
        <w:t>استدلال عامه بر عدم حجیت عام در مابقی بعد از تخصیص</w:t>
      </w:r>
      <w:bookmarkEnd w:id="16"/>
      <w:bookmarkEnd w:id="17"/>
    </w:p>
    <w:p w:rsidR="00713DC0" w:rsidRPr="009655F3" w:rsidRDefault="004A6286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rtl/>
        </w:rPr>
        <w:t>آنچه</w:t>
      </w:r>
      <w:r w:rsidR="00713DC0" w:rsidRPr="009655F3">
        <w:rPr>
          <w:rFonts w:ascii="Traditional Arabic" w:hAnsi="Traditional Arabic" w:cs="Traditional Arabic" w:hint="cs"/>
          <w:rtl/>
        </w:rPr>
        <w:t xml:space="preserve"> علمای اصول عامه را به سمت عدم حجیت عام در مابقی بعد از تخصیص </w:t>
      </w:r>
      <w:r w:rsidR="002F12F2" w:rsidRPr="009655F3">
        <w:rPr>
          <w:rFonts w:ascii="Traditional Arabic" w:hAnsi="Traditional Arabic" w:cs="Traditional Arabic" w:hint="cs"/>
          <w:rtl/>
        </w:rPr>
        <w:t xml:space="preserve">کشانده است، </w:t>
      </w:r>
      <w:r w:rsidR="00713DC0" w:rsidRPr="009655F3">
        <w:rPr>
          <w:rFonts w:ascii="Traditional Arabic" w:hAnsi="Traditional Arabic" w:cs="Traditional Arabic" w:hint="cs"/>
          <w:rtl/>
        </w:rPr>
        <w:t>استدلالی با این دو مقدمه است</w:t>
      </w:r>
      <w:r w:rsidR="002F12F2" w:rsidRPr="009655F3">
        <w:rPr>
          <w:rFonts w:ascii="Traditional Arabic" w:hAnsi="Traditional Arabic" w:cs="Traditional Arabic" w:hint="cs"/>
          <w:rtl/>
        </w:rPr>
        <w:t>:</w:t>
      </w:r>
    </w:p>
    <w:p w:rsidR="002F12F2" w:rsidRPr="009655F3" w:rsidRDefault="002F12F2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rtl/>
        </w:rPr>
        <w:t xml:space="preserve">1. </w:t>
      </w:r>
      <w:r w:rsidR="00713DC0" w:rsidRPr="009655F3">
        <w:rPr>
          <w:rFonts w:ascii="Traditional Arabic" w:hAnsi="Traditional Arabic" w:cs="Traditional Arabic" w:hint="cs"/>
          <w:rtl/>
        </w:rPr>
        <w:t>استعمال عام بعد از تخصیص مجاز است</w:t>
      </w:r>
      <w:r w:rsidRPr="009655F3">
        <w:rPr>
          <w:rFonts w:ascii="Traditional Arabic" w:hAnsi="Traditional Arabic" w:cs="Traditional Arabic" w:hint="cs"/>
          <w:rtl/>
        </w:rPr>
        <w:t>.</w:t>
      </w:r>
    </w:p>
    <w:p w:rsidR="00713DC0" w:rsidRPr="009655F3" w:rsidRDefault="00713DC0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rtl/>
        </w:rPr>
        <w:lastRenderedPageBreak/>
        <w:t xml:space="preserve"> </w:t>
      </w:r>
      <w:r w:rsidR="002F12F2" w:rsidRPr="009655F3">
        <w:rPr>
          <w:rFonts w:ascii="Traditional Arabic" w:hAnsi="Traditional Arabic" w:cs="Traditional Arabic" w:hint="cs"/>
          <w:rtl/>
        </w:rPr>
        <w:t>2</w:t>
      </w:r>
      <w:r w:rsidRPr="009655F3">
        <w:rPr>
          <w:rFonts w:ascii="Traditional Arabic" w:hAnsi="Traditional Arabic" w:cs="Traditional Arabic" w:hint="cs"/>
          <w:rtl/>
        </w:rPr>
        <w:t>. امر دایر است بین مجازات متعدده</w:t>
      </w:r>
      <w:r w:rsidR="002F12F2" w:rsidRPr="009655F3">
        <w:rPr>
          <w:rFonts w:ascii="Traditional Arabic" w:hAnsi="Traditional Arabic" w:cs="Traditional Arabic" w:hint="cs"/>
          <w:rtl/>
        </w:rPr>
        <w:t xml:space="preserve"> و</w:t>
      </w:r>
      <w:r w:rsidRPr="009655F3">
        <w:rPr>
          <w:rFonts w:ascii="Traditional Arabic" w:hAnsi="Traditional Arabic" w:cs="Traditional Arabic" w:hint="cs"/>
          <w:rtl/>
        </w:rPr>
        <w:t xml:space="preserve"> ترجیحی ندارد که </w:t>
      </w:r>
      <w:r w:rsidR="004A6286" w:rsidRPr="009655F3">
        <w:rPr>
          <w:rFonts w:ascii="Traditional Arabic" w:hAnsi="Traditional Arabic" w:cs="Traditional Arabic" w:hint="cs"/>
          <w:rtl/>
        </w:rPr>
        <w:t>حداکثر باشد</w:t>
      </w:r>
      <w:r w:rsidRPr="009655F3">
        <w:rPr>
          <w:rFonts w:ascii="Traditional Arabic" w:hAnsi="Traditional Arabic" w:cs="Traditional Arabic" w:hint="cs"/>
          <w:rtl/>
        </w:rPr>
        <w:t xml:space="preserve"> یا </w:t>
      </w:r>
      <w:r w:rsidR="0006069F" w:rsidRPr="009655F3">
        <w:rPr>
          <w:rFonts w:ascii="Traditional Arabic" w:hAnsi="Traditional Arabic" w:cs="Traditional Arabic" w:hint="cs"/>
          <w:rtl/>
        </w:rPr>
        <w:t>قدر متیقن</w:t>
      </w:r>
      <w:r w:rsidR="002F12F2" w:rsidRPr="009655F3">
        <w:rPr>
          <w:rFonts w:ascii="Traditional Arabic" w:hAnsi="Traditional Arabic" w:cs="Traditional Arabic" w:hint="cs"/>
          <w:rtl/>
        </w:rPr>
        <w:t xml:space="preserve"> باشد. بله </w:t>
      </w:r>
      <w:r w:rsidRPr="009655F3">
        <w:rPr>
          <w:rFonts w:ascii="Traditional Arabic" w:hAnsi="Traditional Arabic" w:cs="Traditional Arabic" w:hint="cs"/>
          <w:rtl/>
        </w:rPr>
        <w:t xml:space="preserve">قدر متیقن را </w:t>
      </w:r>
      <w:r w:rsidR="00105662" w:rsidRPr="009655F3">
        <w:rPr>
          <w:rFonts w:ascii="Traditional Arabic" w:hAnsi="Traditional Arabic" w:cs="Traditional Arabic" w:hint="cs"/>
          <w:rtl/>
        </w:rPr>
        <w:t>می‌شود</w:t>
      </w:r>
      <w:r w:rsidRPr="009655F3">
        <w:rPr>
          <w:rFonts w:ascii="Traditional Arabic" w:hAnsi="Traditional Arabic" w:cs="Traditional Arabic" w:hint="cs"/>
          <w:rtl/>
        </w:rPr>
        <w:t xml:space="preserve"> گرفت</w:t>
      </w:r>
      <w:r w:rsidR="00105662" w:rsidRPr="009655F3">
        <w:rPr>
          <w:rFonts w:ascii="Traditional Arabic" w:hAnsi="Traditional Arabic" w:cs="Traditional Arabic"/>
          <w:rtl/>
        </w:rPr>
        <w:t xml:space="preserve">؛ </w:t>
      </w:r>
      <w:r w:rsidRPr="009655F3">
        <w:rPr>
          <w:rFonts w:ascii="Traditional Arabic" w:hAnsi="Traditional Arabic" w:cs="Traditional Arabic" w:hint="cs"/>
          <w:rtl/>
        </w:rPr>
        <w:t xml:space="preserve">اما </w:t>
      </w:r>
      <w:r w:rsidR="002F12F2" w:rsidRPr="009655F3">
        <w:rPr>
          <w:rFonts w:ascii="Traditional Arabic" w:hAnsi="Traditional Arabic" w:cs="Traditional Arabic" w:hint="cs"/>
          <w:rtl/>
        </w:rPr>
        <w:t xml:space="preserve">فراتر از </w:t>
      </w:r>
      <w:r w:rsidR="004A6286" w:rsidRPr="009655F3">
        <w:rPr>
          <w:rFonts w:ascii="Traditional Arabic" w:hAnsi="Traditional Arabic" w:cs="Traditional Arabic" w:hint="cs"/>
          <w:rtl/>
        </w:rPr>
        <w:t>آن</w:t>
      </w:r>
      <w:r w:rsidRPr="009655F3">
        <w:rPr>
          <w:rFonts w:ascii="Traditional Arabic" w:hAnsi="Traditional Arabic" w:cs="Traditional Arabic" w:hint="cs"/>
          <w:rtl/>
        </w:rPr>
        <w:t xml:space="preserve"> مراتبی از مجازات متصور است که مرجحی برای انتخاب یکی نیست</w:t>
      </w:r>
      <w:r w:rsidR="002F12F2" w:rsidRPr="009655F3">
        <w:rPr>
          <w:rFonts w:ascii="Traditional Arabic" w:hAnsi="Traditional Arabic" w:cs="Traditional Arabic" w:hint="cs"/>
          <w:rtl/>
        </w:rPr>
        <w:t>.</w:t>
      </w:r>
      <w:r w:rsidRPr="009655F3">
        <w:rPr>
          <w:rFonts w:ascii="Traditional Arabic" w:hAnsi="Traditional Arabic" w:cs="Traditional Arabic" w:hint="cs"/>
          <w:rtl/>
        </w:rPr>
        <w:t xml:space="preserve"> پس </w:t>
      </w:r>
      <w:r w:rsidR="004A6286" w:rsidRPr="009655F3">
        <w:rPr>
          <w:rFonts w:ascii="Traditional Arabic" w:hAnsi="Traditional Arabic" w:cs="Traditional Arabic" w:hint="cs"/>
          <w:rtl/>
        </w:rPr>
        <w:t>همین‌که</w:t>
      </w:r>
      <w:r w:rsidRPr="009655F3">
        <w:rPr>
          <w:rFonts w:ascii="Traditional Arabic" w:hAnsi="Traditional Arabic" w:cs="Traditional Arabic" w:hint="cs"/>
          <w:rtl/>
        </w:rPr>
        <w:t xml:space="preserve"> عموم عام با </w:t>
      </w:r>
      <w:r w:rsidR="002F12F2" w:rsidRPr="009655F3">
        <w:rPr>
          <w:rFonts w:ascii="Traditional Arabic" w:hAnsi="Traditional Arabic" w:cs="Traditional Arabic" w:hint="cs"/>
          <w:rtl/>
        </w:rPr>
        <w:t>«</w:t>
      </w:r>
      <w:r w:rsidRPr="009655F3">
        <w:rPr>
          <w:rFonts w:ascii="Traditional Arabic" w:hAnsi="Traditional Arabic" w:cs="Traditional Arabic" w:hint="cs"/>
          <w:b/>
          <w:bCs/>
          <w:rtl/>
        </w:rPr>
        <w:t>لاتکرم العالم الفاسق</w:t>
      </w:r>
      <w:r w:rsidR="002F12F2" w:rsidRPr="009655F3">
        <w:rPr>
          <w:rFonts w:ascii="Traditional Arabic" w:hAnsi="Traditional Arabic" w:cs="Traditional Arabic" w:hint="cs"/>
          <w:rtl/>
        </w:rPr>
        <w:t>»</w:t>
      </w:r>
      <w:r w:rsidRPr="009655F3">
        <w:rPr>
          <w:rFonts w:ascii="Traditional Arabic" w:hAnsi="Traditional Arabic" w:cs="Traditional Arabic" w:hint="cs"/>
          <w:rtl/>
        </w:rPr>
        <w:t xml:space="preserve"> منفصل یا </w:t>
      </w:r>
      <w:r w:rsidR="002F12F2" w:rsidRPr="009655F3">
        <w:rPr>
          <w:rFonts w:ascii="Traditional Arabic" w:hAnsi="Traditional Arabic" w:cs="Traditional Arabic" w:hint="cs"/>
          <w:rtl/>
        </w:rPr>
        <w:t>«</w:t>
      </w:r>
      <w:r w:rsidRPr="009655F3">
        <w:rPr>
          <w:rFonts w:ascii="Traditional Arabic" w:hAnsi="Traditional Arabic" w:cs="Traditional Arabic" w:hint="cs"/>
          <w:b/>
          <w:bCs/>
          <w:rtl/>
        </w:rPr>
        <w:t>الا الفاسق</w:t>
      </w:r>
      <w:r w:rsidR="002F12F2" w:rsidRPr="009655F3">
        <w:rPr>
          <w:rFonts w:ascii="Traditional Arabic" w:hAnsi="Traditional Arabic" w:cs="Traditional Arabic" w:hint="cs"/>
          <w:rtl/>
        </w:rPr>
        <w:t>» متصل شکست</w:t>
      </w:r>
      <w:r w:rsidR="0006069F" w:rsidRPr="009655F3">
        <w:rPr>
          <w:rFonts w:ascii="Traditional Arabic" w:hAnsi="Traditional Arabic" w:cs="Traditional Arabic" w:hint="cs"/>
          <w:rtl/>
        </w:rPr>
        <w:t>،</w:t>
      </w:r>
      <w:r w:rsidR="002F12F2" w:rsidRPr="009655F3">
        <w:rPr>
          <w:rFonts w:ascii="Traditional Arabic" w:hAnsi="Traditional Arabic" w:cs="Traditional Arabic" w:hint="cs"/>
          <w:rtl/>
        </w:rPr>
        <w:t xml:space="preserve"> دیگر عا</w:t>
      </w:r>
      <w:r w:rsidRPr="009655F3">
        <w:rPr>
          <w:rFonts w:ascii="Traditional Arabic" w:hAnsi="Traditional Arabic" w:cs="Traditional Arabic" w:hint="cs"/>
          <w:rtl/>
        </w:rPr>
        <w:t>م</w:t>
      </w:r>
      <w:r w:rsidR="002F12F2" w:rsidRPr="009655F3">
        <w:rPr>
          <w:rFonts w:ascii="Traditional Arabic" w:hAnsi="Traditional Arabic" w:cs="Traditional Arabic" w:hint="cs"/>
          <w:rtl/>
        </w:rPr>
        <w:t>،</w:t>
      </w:r>
      <w:r w:rsidRPr="009655F3">
        <w:rPr>
          <w:rFonts w:ascii="Traditional Arabic" w:hAnsi="Traditional Arabic" w:cs="Traditional Arabic" w:hint="cs"/>
          <w:rtl/>
        </w:rPr>
        <w:t xml:space="preserve"> مجاز </w:t>
      </w:r>
      <w:r w:rsidR="00105662" w:rsidRPr="009655F3">
        <w:rPr>
          <w:rFonts w:ascii="Traditional Arabic" w:hAnsi="Traditional Arabic" w:cs="Traditional Arabic" w:hint="cs"/>
          <w:rtl/>
        </w:rPr>
        <w:t>می‌شود</w:t>
      </w:r>
      <w:r w:rsidRPr="009655F3">
        <w:rPr>
          <w:rFonts w:ascii="Traditional Arabic" w:hAnsi="Traditional Arabic" w:cs="Traditional Arabic" w:hint="cs"/>
          <w:rtl/>
        </w:rPr>
        <w:t xml:space="preserve"> و ن</w:t>
      </w:r>
      <w:r w:rsidR="00105662" w:rsidRPr="009655F3">
        <w:rPr>
          <w:rFonts w:ascii="Traditional Arabic" w:hAnsi="Traditional Arabic" w:cs="Traditional Arabic" w:hint="cs"/>
          <w:rtl/>
        </w:rPr>
        <w:t>می‌شود</w:t>
      </w:r>
      <w:r w:rsidRPr="009655F3">
        <w:rPr>
          <w:rFonts w:ascii="Traditional Arabic" w:hAnsi="Traditional Arabic" w:cs="Traditional Arabic" w:hint="cs"/>
          <w:rtl/>
        </w:rPr>
        <w:t xml:space="preserve"> </w:t>
      </w:r>
      <w:r w:rsidR="004A6286" w:rsidRPr="009655F3">
        <w:rPr>
          <w:rFonts w:ascii="Traditional Arabic" w:hAnsi="Traditional Arabic" w:cs="Traditional Arabic" w:hint="cs"/>
          <w:rtl/>
        </w:rPr>
        <w:t>آن</w:t>
      </w:r>
      <w:r w:rsidR="002F12F2" w:rsidRPr="009655F3">
        <w:rPr>
          <w:rFonts w:ascii="Traditional Arabic" w:hAnsi="Traditional Arabic" w:cs="Traditional Arabic" w:hint="cs"/>
          <w:rtl/>
        </w:rPr>
        <w:t xml:space="preserve"> را </w:t>
      </w:r>
      <w:r w:rsidRPr="009655F3">
        <w:rPr>
          <w:rFonts w:ascii="Traditional Arabic" w:hAnsi="Traditional Arabic" w:cs="Traditional Arabic" w:hint="cs"/>
          <w:rtl/>
        </w:rPr>
        <w:t>به یکی از این معانی مجازی حمل کرد</w:t>
      </w:r>
      <w:r w:rsidR="002F12F2" w:rsidRPr="009655F3">
        <w:rPr>
          <w:rFonts w:ascii="Traditional Arabic" w:hAnsi="Traditional Arabic" w:cs="Traditional Arabic" w:hint="cs"/>
          <w:rtl/>
        </w:rPr>
        <w:t>؛</w:t>
      </w:r>
      <w:r w:rsidRPr="009655F3">
        <w:rPr>
          <w:rFonts w:ascii="Traditional Arabic" w:hAnsi="Traditional Arabic" w:cs="Traditional Arabic" w:hint="cs"/>
          <w:rtl/>
        </w:rPr>
        <w:t xml:space="preserve"> چون ترجیحی ندارد و اقرب المجازات هم دلیل عقلی محکمی ندارد.</w:t>
      </w:r>
    </w:p>
    <w:p w:rsidR="002F12F2" w:rsidRPr="009655F3" w:rsidRDefault="002F12F2" w:rsidP="00774A17">
      <w:pPr>
        <w:pStyle w:val="Heading2"/>
        <w:jc w:val="both"/>
        <w:rPr>
          <w:rFonts w:ascii="Traditional Arabic" w:hAnsi="Traditional Arabic" w:cs="Traditional Arabic"/>
          <w:color w:val="FF0000"/>
          <w:rtl/>
        </w:rPr>
      </w:pPr>
      <w:bookmarkStart w:id="18" w:name="_Toc448708057"/>
      <w:bookmarkStart w:id="19" w:name="_Toc448741279"/>
      <w:r w:rsidRPr="009655F3">
        <w:rPr>
          <w:rFonts w:ascii="Traditional Arabic" w:hAnsi="Traditional Arabic" w:cs="Traditional Arabic" w:hint="cs"/>
          <w:color w:val="FF0000"/>
          <w:rtl/>
        </w:rPr>
        <w:t>جواب از استدلال عامه</w:t>
      </w:r>
      <w:bookmarkEnd w:id="18"/>
      <w:bookmarkEnd w:id="19"/>
    </w:p>
    <w:p w:rsidR="002F12F2" w:rsidRPr="009655F3" w:rsidRDefault="004A6286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rtl/>
        </w:rPr>
        <w:t>جواب‌هایی</w:t>
      </w:r>
      <w:r w:rsidR="00713DC0" w:rsidRPr="009655F3">
        <w:rPr>
          <w:rFonts w:ascii="Traditional Arabic" w:hAnsi="Traditional Arabic" w:cs="Traditional Arabic" w:hint="cs"/>
          <w:rtl/>
        </w:rPr>
        <w:t xml:space="preserve"> </w:t>
      </w:r>
      <w:r w:rsidR="002F12F2" w:rsidRPr="009655F3">
        <w:rPr>
          <w:rFonts w:ascii="Traditional Arabic" w:hAnsi="Traditional Arabic" w:cs="Traditional Arabic" w:hint="cs"/>
          <w:rtl/>
        </w:rPr>
        <w:t xml:space="preserve">به این استدلال </w:t>
      </w:r>
      <w:r w:rsidRPr="009655F3">
        <w:rPr>
          <w:rFonts w:ascii="Traditional Arabic" w:hAnsi="Traditional Arabic" w:cs="Traditional Arabic" w:hint="cs"/>
          <w:rtl/>
        </w:rPr>
        <w:t>داده‌شده</w:t>
      </w:r>
      <w:r w:rsidR="002F12F2" w:rsidRPr="009655F3">
        <w:rPr>
          <w:rFonts w:ascii="Traditional Arabic" w:hAnsi="Traditional Arabic" w:cs="Traditional Arabic" w:hint="cs"/>
          <w:rtl/>
        </w:rPr>
        <w:t xml:space="preserve"> است:</w:t>
      </w:r>
    </w:p>
    <w:p w:rsidR="00F9401F" w:rsidRPr="009655F3" w:rsidRDefault="00713DC0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rtl/>
        </w:rPr>
        <w:t xml:space="preserve">1. </w:t>
      </w:r>
      <w:r w:rsidR="00AC1162" w:rsidRPr="009655F3">
        <w:rPr>
          <w:rFonts w:ascii="Traditional Arabic" w:hAnsi="Traditional Arabic" w:cs="Traditional Arabic" w:hint="cs"/>
          <w:rtl/>
        </w:rPr>
        <w:t xml:space="preserve">مقدمه اول </w:t>
      </w:r>
      <w:r w:rsidR="004A6286" w:rsidRPr="009655F3">
        <w:rPr>
          <w:rFonts w:ascii="Traditional Arabic" w:hAnsi="Traditional Arabic" w:cs="Traditional Arabic" w:hint="cs"/>
          <w:rtl/>
        </w:rPr>
        <w:t>می‌گفت</w:t>
      </w:r>
      <w:r w:rsidR="00AC1162" w:rsidRPr="009655F3">
        <w:rPr>
          <w:rFonts w:ascii="Traditional Arabic" w:hAnsi="Traditional Arabic" w:cs="Traditional Arabic" w:hint="cs"/>
          <w:rtl/>
        </w:rPr>
        <w:t xml:space="preserve"> عام بعد از ت</w:t>
      </w:r>
      <w:r w:rsidR="0006069F" w:rsidRPr="009655F3">
        <w:rPr>
          <w:rFonts w:ascii="Traditional Arabic" w:hAnsi="Traditional Arabic" w:cs="Traditional Arabic" w:hint="cs"/>
          <w:rtl/>
        </w:rPr>
        <w:t>خصیص</w:t>
      </w:r>
      <w:r w:rsidR="002F12F2" w:rsidRPr="009655F3">
        <w:rPr>
          <w:rFonts w:ascii="Traditional Arabic" w:hAnsi="Traditional Arabic" w:cs="Traditional Arabic" w:hint="cs"/>
          <w:rtl/>
        </w:rPr>
        <w:t xml:space="preserve">، </w:t>
      </w:r>
      <w:r w:rsidR="00AC1162" w:rsidRPr="009655F3">
        <w:rPr>
          <w:rFonts w:ascii="Traditional Arabic" w:hAnsi="Traditional Arabic" w:cs="Traditional Arabic" w:hint="cs"/>
          <w:rtl/>
        </w:rPr>
        <w:t>مجاز</w:t>
      </w:r>
      <w:r w:rsidR="004A6286" w:rsidRPr="009655F3">
        <w:rPr>
          <w:rFonts w:ascii="Traditional Arabic" w:hAnsi="Traditional Arabic" w:cs="Traditional Arabic" w:hint="cs"/>
          <w:rtl/>
        </w:rPr>
        <w:t xml:space="preserve"> </w:t>
      </w:r>
      <w:r w:rsidR="00105662" w:rsidRPr="009655F3">
        <w:rPr>
          <w:rFonts w:ascii="Traditional Arabic" w:hAnsi="Traditional Arabic" w:cs="Traditional Arabic" w:hint="cs"/>
          <w:rtl/>
        </w:rPr>
        <w:t>می‌شود</w:t>
      </w:r>
      <w:r w:rsidR="002F12F2" w:rsidRPr="009655F3">
        <w:rPr>
          <w:rFonts w:ascii="Traditional Arabic" w:hAnsi="Traditional Arabic" w:cs="Traditional Arabic" w:hint="cs"/>
          <w:rtl/>
        </w:rPr>
        <w:t>.</w:t>
      </w:r>
      <w:r w:rsidR="00AC1162" w:rsidRPr="009655F3">
        <w:rPr>
          <w:rFonts w:ascii="Traditional Arabic" w:hAnsi="Traditional Arabic" w:cs="Traditional Arabic" w:hint="cs"/>
          <w:rtl/>
        </w:rPr>
        <w:t xml:space="preserve"> </w:t>
      </w:r>
      <w:r w:rsidR="004A6286" w:rsidRPr="009655F3">
        <w:rPr>
          <w:rFonts w:ascii="Traditional Arabic" w:hAnsi="Traditional Arabic" w:cs="Traditional Arabic" w:hint="cs"/>
          <w:rtl/>
        </w:rPr>
        <w:t>درواقع</w:t>
      </w:r>
      <w:r w:rsidR="002F12F2" w:rsidRPr="009655F3">
        <w:rPr>
          <w:rFonts w:ascii="Traditional Arabic" w:hAnsi="Traditional Arabic" w:cs="Traditional Arabic" w:hint="cs"/>
          <w:rtl/>
        </w:rPr>
        <w:t xml:space="preserve"> مخصص، </w:t>
      </w:r>
      <w:r w:rsidR="004A6286" w:rsidRPr="009655F3">
        <w:rPr>
          <w:rFonts w:ascii="Traditional Arabic" w:hAnsi="Traditional Arabic" w:cs="Traditional Arabic" w:hint="cs"/>
          <w:rtl/>
        </w:rPr>
        <w:t>قرینه‌ای</w:t>
      </w:r>
      <w:r w:rsidR="002F12F2" w:rsidRPr="009655F3">
        <w:rPr>
          <w:rFonts w:ascii="Traditional Arabic" w:hAnsi="Traditional Arabic" w:cs="Traditional Arabic" w:hint="cs"/>
          <w:rtl/>
        </w:rPr>
        <w:t xml:space="preserve"> است که قائم </w:t>
      </w:r>
      <w:r w:rsidR="00105662" w:rsidRPr="009655F3">
        <w:rPr>
          <w:rFonts w:ascii="Traditional Arabic" w:hAnsi="Traditional Arabic" w:cs="Traditional Arabic" w:hint="cs"/>
          <w:rtl/>
        </w:rPr>
        <w:t>می‌شود</w:t>
      </w:r>
      <w:r w:rsidR="002F12F2" w:rsidRPr="009655F3">
        <w:rPr>
          <w:rFonts w:ascii="Traditional Arabic" w:hAnsi="Traditional Arabic" w:cs="Traditional Arabic" w:hint="cs"/>
          <w:rtl/>
        </w:rPr>
        <w:t xml:space="preserve"> برای کنار زدن اصالةالحقیقه</w:t>
      </w:r>
      <w:r w:rsidR="0006069F" w:rsidRPr="009655F3">
        <w:rPr>
          <w:rFonts w:ascii="Traditional Arabic" w:hAnsi="Traditional Arabic" w:cs="Traditional Arabic" w:hint="cs"/>
          <w:rtl/>
        </w:rPr>
        <w:t>؛</w:t>
      </w:r>
      <w:r w:rsidR="00105662" w:rsidRPr="009655F3">
        <w:rPr>
          <w:rFonts w:ascii="Traditional Arabic" w:hAnsi="Traditional Arabic" w:cs="Traditional Arabic"/>
          <w:rtl/>
        </w:rPr>
        <w:t xml:space="preserve"> </w:t>
      </w:r>
      <w:r w:rsidR="0006069F" w:rsidRPr="009655F3">
        <w:rPr>
          <w:rFonts w:ascii="Traditional Arabic" w:hAnsi="Traditional Arabic" w:cs="Traditional Arabic" w:hint="cs"/>
          <w:rtl/>
        </w:rPr>
        <w:t>زمانی که</w:t>
      </w:r>
      <w:r w:rsidR="0006069F" w:rsidRPr="009655F3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2F12F2" w:rsidRPr="009655F3">
        <w:rPr>
          <w:rFonts w:ascii="Traditional Arabic" w:hAnsi="Traditional Arabic" w:cs="Traditional Arabic" w:hint="cs"/>
          <w:b/>
          <w:bCs/>
          <w:rtl/>
        </w:rPr>
        <w:t>«</w:t>
      </w:r>
      <w:r w:rsidR="00105662" w:rsidRPr="009655F3">
        <w:rPr>
          <w:rFonts w:ascii="Traditional Arabic" w:hAnsi="Traditional Arabic" w:cs="Traditional Arabic" w:hint="cs"/>
          <w:b/>
          <w:bCs/>
          <w:rtl/>
        </w:rPr>
        <w:t>لاتکرم</w:t>
      </w:r>
      <w:r w:rsidR="00AC1162" w:rsidRPr="009655F3">
        <w:rPr>
          <w:rFonts w:ascii="Traditional Arabic" w:hAnsi="Traditional Arabic" w:cs="Traditional Arabic" w:hint="cs"/>
          <w:b/>
          <w:bCs/>
          <w:rtl/>
        </w:rPr>
        <w:t xml:space="preserve"> عالم الفاسق</w:t>
      </w:r>
      <w:r w:rsidR="002F12F2" w:rsidRPr="009655F3">
        <w:rPr>
          <w:rFonts w:ascii="Traditional Arabic" w:hAnsi="Traditional Arabic" w:cs="Traditional Arabic" w:hint="cs"/>
          <w:rtl/>
        </w:rPr>
        <w:t>»</w:t>
      </w:r>
      <w:r w:rsidR="00AC1162" w:rsidRPr="009655F3">
        <w:rPr>
          <w:rFonts w:ascii="Traditional Arabic" w:hAnsi="Traditional Arabic" w:cs="Traditional Arabic" w:hint="cs"/>
          <w:rtl/>
        </w:rPr>
        <w:t xml:space="preserve"> </w:t>
      </w:r>
      <w:r w:rsidR="004A6286" w:rsidRPr="009655F3">
        <w:rPr>
          <w:rFonts w:ascii="Traditional Arabic" w:hAnsi="Traditional Arabic" w:cs="Traditional Arabic" w:hint="cs"/>
          <w:rtl/>
        </w:rPr>
        <w:t>آمد</w:t>
      </w:r>
      <w:r w:rsidR="00AC1162" w:rsidRPr="009655F3">
        <w:rPr>
          <w:rFonts w:ascii="Traditional Arabic" w:hAnsi="Traditional Arabic" w:cs="Traditional Arabic" w:hint="cs"/>
          <w:rtl/>
        </w:rPr>
        <w:t xml:space="preserve"> این جمله مجاز شد</w:t>
      </w:r>
      <w:r w:rsidR="002F12F2" w:rsidRPr="009655F3">
        <w:rPr>
          <w:rFonts w:ascii="Traditional Arabic" w:hAnsi="Traditional Arabic" w:cs="Traditional Arabic" w:hint="cs"/>
          <w:rtl/>
        </w:rPr>
        <w:t>.</w:t>
      </w:r>
      <w:r w:rsidR="00AC1162" w:rsidRPr="009655F3">
        <w:rPr>
          <w:rFonts w:ascii="Traditional Arabic" w:hAnsi="Traditional Arabic" w:cs="Traditional Arabic" w:hint="cs"/>
          <w:rtl/>
        </w:rPr>
        <w:t xml:space="preserve"> این مفروضی بود که در اصول عامه</w:t>
      </w:r>
      <w:r w:rsidR="005B568A" w:rsidRPr="009655F3">
        <w:rPr>
          <w:rFonts w:ascii="Traditional Arabic" w:hAnsi="Traditional Arabic" w:cs="Traditional Arabic" w:hint="cs"/>
          <w:rtl/>
        </w:rPr>
        <w:t xml:space="preserve"> و اصول</w:t>
      </w:r>
      <w:r w:rsidR="00AC1162" w:rsidRPr="009655F3">
        <w:rPr>
          <w:rFonts w:ascii="Traditional Arabic" w:hAnsi="Traditional Arabic" w:cs="Traditional Arabic" w:hint="cs"/>
          <w:rtl/>
        </w:rPr>
        <w:t xml:space="preserve"> ما تا ادواری </w:t>
      </w:r>
      <w:r w:rsidR="002F12F2" w:rsidRPr="009655F3">
        <w:rPr>
          <w:rFonts w:ascii="Traditional Arabic" w:hAnsi="Traditional Arabic" w:cs="Traditional Arabic" w:hint="cs"/>
          <w:rtl/>
        </w:rPr>
        <w:t>وجود داشت</w:t>
      </w:r>
      <w:r w:rsidR="00F9401F" w:rsidRPr="009655F3">
        <w:rPr>
          <w:rFonts w:ascii="Traditional Arabic" w:hAnsi="Traditional Arabic" w:cs="Traditional Arabic" w:hint="cs"/>
          <w:rtl/>
        </w:rPr>
        <w:t>ه است.</w:t>
      </w:r>
      <w:r w:rsidR="002F12F2" w:rsidRPr="009655F3">
        <w:rPr>
          <w:rFonts w:ascii="Traditional Arabic" w:hAnsi="Traditional Arabic" w:cs="Traditional Arabic" w:hint="cs"/>
          <w:rtl/>
        </w:rPr>
        <w:t xml:space="preserve"> </w:t>
      </w:r>
      <w:r w:rsidR="002F12F2" w:rsidRPr="009655F3">
        <w:rPr>
          <w:rFonts w:ascii="Traditional Arabic" w:hAnsi="Traditional Arabic" w:cs="Traditional Arabic" w:hint="cs"/>
          <w:b/>
          <w:bCs/>
          <w:rtl/>
        </w:rPr>
        <w:t>«</w:t>
      </w:r>
      <w:r w:rsidR="00AC1162" w:rsidRPr="009655F3">
        <w:rPr>
          <w:rFonts w:ascii="Traditional Arabic" w:hAnsi="Traditional Arabic" w:cs="Traditional Arabic" w:hint="cs"/>
          <w:b/>
          <w:bCs/>
          <w:rtl/>
        </w:rPr>
        <w:t>ل</w:t>
      </w:r>
      <w:r w:rsidR="002F12F2" w:rsidRPr="009655F3">
        <w:rPr>
          <w:rFonts w:ascii="Traditional Arabic" w:hAnsi="Traditional Arabic" w:cs="Traditional Arabic" w:hint="cs"/>
          <w:b/>
          <w:bCs/>
          <w:rtl/>
        </w:rPr>
        <w:t>ا</w:t>
      </w:r>
      <w:r w:rsidR="00AC1162" w:rsidRPr="009655F3">
        <w:rPr>
          <w:rFonts w:ascii="Traditional Arabic" w:hAnsi="Traditional Arabic" w:cs="Traditional Arabic" w:hint="cs"/>
          <w:b/>
          <w:bCs/>
          <w:rtl/>
        </w:rPr>
        <w:t>تکرم عالم الفاسق</w:t>
      </w:r>
      <w:r w:rsidR="002F12F2" w:rsidRPr="009655F3">
        <w:rPr>
          <w:rFonts w:ascii="Traditional Arabic" w:hAnsi="Traditional Arabic" w:cs="Traditional Arabic" w:hint="cs"/>
          <w:rtl/>
        </w:rPr>
        <w:t>»</w:t>
      </w:r>
      <w:r w:rsidR="00AC1162" w:rsidRPr="009655F3">
        <w:rPr>
          <w:rFonts w:ascii="Traditional Arabic" w:hAnsi="Traditional Arabic" w:cs="Traditional Arabic" w:hint="cs"/>
          <w:rtl/>
        </w:rPr>
        <w:t xml:space="preserve"> عین </w:t>
      </w:r>
      <w:r w:rsidR="002F12F2" w:rsidRPr="009655F3">
        <w:rPr>
          <w:rFonts w:ascii="Traditional Arabic" w:hAnsi="Traditional Arabic" w:cs="Traditional Arabic" w:hint="cs"/>
          <w:rtl/>
        </w:rPr>
        <w:t>«</w:t>
      </w:r>
      <w:r w:rsidR="00AC1162" w:rsidRPr="009655F3">
        <w:rPr>
          <w:rFonts w:ascii="Traditional Arabic" w:hAnsi="Traditional Arabic" w:cs="Traditional Arabic" w:hint="cs"/>
          <w:b/>
          <w:bCs/>
          <w:rtl/>
        </w:rPr>
        <w:t>رایت الاسد</w:t>
      </w:r>
      <w:r w:rsidR="002F12F2" w:rsidRPr="009655F3">
        <w:rPr>
          <w:rFonts w:ascii="Traditional Arabic" w:hAnsi="Traditional Arabic" w:cs="Traditional Arabic" w:hint="cs"/>
          <w:rtl/>
        </w:rPr>
        <w:t>»</w:t>
      </w:r>
      <w:r w:rsidR="00F9401F" w:rsidRPr="009655F3">
        <w:rPr>
          <w:rFonts w:ascii="Traditional Arabic" w:hAnsi="Traditional Arabic" w:cs="Traditional Arabic" w:hint="cs"/>
          <w:rtl/>
        </w:rPr>
        <w:t xml:space="preserve"> است که </w:t>
      </w:r>
      <w:r w:rsidR="004A6286" w:rsidRPr="009655F3">
        <w:rPr>
          <w:rFonts w:ascii="Traditional Arabic" w:hAnsi="Traditional Arabic" w:cs="Traditional Arabic" w:hint="cs"/>
          <w:rtl/>
        </w:rPr>
        <w:t>قرینه‌ای</w:t>
      </w:r>
      <w:r w:rsidR="00AC1162" w:rsidRPr="009655F3">
        <w:rPr>
          <w:rFonts w:ascii="Traditional Arabic" w:hAnsi="Traditional Arabic" w:cs="Traditional Arabic" w:hint="cs"/>
          <w:rtl/>
        </w:rPr>
        <w:t xml:space="preserve"> </w:t>
      </w:r>
      <w:r w:rsidR="004A6286" w:rsidRPr="009655F3">
        <w:rPr>
          <w:rFonts w:ascii="Traditional Arabic" w:hAnsi="Traditional Arabic" w:cs="Traditional Arabic" w:hint="cs"/>
          <w:rtl/>
        </w:rPr>
        <w:t>آورده</w:t>
      </w:r>
      <w:r w:rsidR="00AC1162" w:rsidRPr="009655F3">
        <w:rPr>
          <w:rFonts w:ascii="Traditional Arabic" w:hAnsi="Traditional Arabic" w:cs="Traditional Arabic" w:hint="cs"/>
          <w:rtl/>
        </w:rPr>
        <w:t xml:space="preserve"> </w:t>
      </w:r>
      <w:r w:rsidR="00F9401F" w:rsidRPr="009655F3">
        <w:rPr>
          <w:rFonts w:ascii="Traditional Arabic" w:hAnsi="Traditional Arabic" w:cs="Traditional Arabic" w:hint="cs"/>
          <w:rtl/>
        </w:rPr>
        <w:t xml:space="preserve">شده </w:t>
      </w:r>
      <w:r w:rsidR="00AC1162" w:rsidRPr="009655F3">
        <w:rPr>
          <w:rFonts w:ascii="Traditional Arabic" w:hAnsi="Traditional Arabic" w:cs="Traditional Arabic" w:hint="cs"/>
          <w:rtl/>
        </w:rPr>
        <w:t>که مقصود رجل شجاع است</w:t>
      </w:r>
      <w:r w:rsidR="00F9401F" w:rsidRPr="009655F3">
        <w:rPr>
          <w:rFonts w:ascii="Traditional Arabic" w:hAnsi="Traditional Arabic" w:cs="Traditional Arabic" w:hint="cs"/>
          <w:rtl/>
        </w:rPr>
        <w:t>.</w:t>
      </w:r>
      <w:r w:rsidR="00105662" w:rsidRPr="009655F3">
        <w:rPr>
          <w:rFonts w:ascii="Traditional Arabic" w:hAnsi="Traditional Arabic" w:cs="Traditional Arabic"/>
          <w:rtl/>
        </w:rPr>
        <w:t xml:space="preserve"> قر</w:t>
      </w:r>
      <w:r w:rsidR="00105662" w:rsidRPr="009655F3">
        <w:rPr>
          <w:rFonts w:ascii="Traditional Arabic" w:hAnsi="Traditional Arabic" w:cs="Traditional Arabic" w:hint="cs"/>
          <w:rtl/>
        </w:rPr>
        <w:t>ی</w:t>
      </w:r>
      <w:r w:rsidR="00105662" w:rsidRPr="009655F3">
        <w:rPr>
          <w:rFonts w:ascii="Traditional Arabic" w:hAnsi="Traditional Arabic" w:cs="Traditional Arabic" w:hint="eastAsia"/>
          <w:rtl/>
        </w:rPr>
        <w:t>نه</w:t>
      </w:r>
      <w:r w:rsidR="00F9401F" w:rsidRPr="009655F3">
        <w:rPr>
          <w:rFonts w:ascii="Traditional Arabic" w:hAnsi="Traditional Arabic" w:cs="Traditional Arabic" w:hint="cs"/>
          <w:rtl/>
        </w:rPr>
        <w:t xml:space="preserve">، </w:t>
      </w:r>
      <w:r w:rsidR="004A6286" w:rsidRPr="009655F3">
        <w:rPr>
          <w:rFonts w:ascii="Traditional Arabic" w:hAnsi="Traditional Arabic" w:cs="Traditional Arabic" w:hint="cs"/>
          <w:rtl/>
        </w:rPr>
        <w:t>اصالةالحقیقه</w:t>
      </w:r>
      <w:r w:rsidR="00AC1162" w:rsidRPr="009655F3">
        <w:rPr>
          <w:rFonts w:ascii="Traditional Arabic" w:hAnsi="Traditional Arabic" w:cs="Traditional Arabic" w:hint="cs"/>
          <w:rtl/>
        </w:rPr>
        <w:t xml:space="preserve"> را شکسته </w:t>
      </w:r>
      <w:r w:rsidR="00F9401F" w:rsidRPr="009655F3">
        <w:rPr>
          <w:rFonts w:ascii="Traditional Arabic" w:hAnsi="Traditional Arabic" w:cs="Traditional Arabic" w:hint="cs"/>
          <w:rtl/>
        </w:rPr>
        <w:t xml:space="preserve">است. </w:t>
      </w:r>
      <w:r w:rsidR="00AC1162" w:rsidRPr="009655F3">
        <w:rPr>
          <w:rFonts w:ascii="Traditional Arabic" w:hAnsi="Traditional Arabic" w:cs="Traditional Arabic" w:hint="cs"/>
          <w:rtl/>
        </w:rPr>
        <w:t xml:space="preserve">اینجا </w:t>
      </w:r>
      <w:r w:rsidR="00F9401F" w:rsidRPr="009655F3">
        <w:rPr>
          <w:rFonts w:ascii="Traditional Arabic" w:hAnsi="Traditional Arabic" w:cs="Traditional Arabic" w:hint="cs"/>
          <w:rtl/>
        </w:rPr>
        <w:t>«</w:t>
      </w:r>
      <w:r w:rsidR="004A6286" w:rsidRPr="009655F3">
        <w:rPr>
          <w:rFonts w:ascii="Traditional Arabic" w:hAnsi="Traditional Arabic" w:cs="Traditional Arabic" w:hint="cs"/>
          <w:b/>
          <w:bCs/>
          <w:rtl/>
        </w:rPr>
        <w:t>الا الفاسق</w:t>
      </w:r>
      <w:r w:rsidR="00F9401F" w:rsidRPr="009655F3">
        <w:rPr>
          <w:rFonts w:ascii="Traditional Arabic" w:hAnsi="Traditional Arabic" w:cs="Traditional Arabic" w:hint="cs"/>
          <w:rtl/>
        </w:rPr>
        <w:t>»</w:t>
      </w:r>
      <w:r w:rsidR="00AC1162" w:rsidRPr="009655F3">
        <w:rPr>
          <w:rFonts w:ascii="Traditional Arabic" w:hAnsi="Traditional Arabic" w:cs="Traditional Arabic" w:hint="cs"/>
          <w:rtl/>
        </w:rPr>
        <w:t xml:space="preserve"> قرینه بر این است که مقصود کل عالم نیست.</w:t>
      </w:r>
    </w:p>
    <w:p w:rsidR="00713DC0" w:rsidRPr="009655F3" w:rsidRDefault="00F9401F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rtl/>
        </w:rPr>
        <w:t xml:space="preserve">طبق این مقدمه </w:t>
      </w:r>
      <w:r w:rsidR="00AC1162" w:rsidRPr="009655F3">
        <w:rPr>
          <w:rFonts w:ascii="Traditional Arabic" w:hAnsi="Traditional Arabic" w:cs="Traditional Arabic" w:hint="cs"/>
          <w:rtl/>
        </w:rPr>
        <w:t xml:space="preserve">جواب اول این است که این تلقی را قبول نداریم و </w:t>
      </w:r>
      <w:r w:rsidRPr="009655F3">
        <w:rPr>
          <w:rFonts w:ascii="Traditional Arabic" w:hAnsi="Traditional Arabic" w:cs="Traditional Arabic" w:hint="cs"/>
          <w:rtl/>
        </w:rPr>
        <w:t>«</w:t>
      </w:r>
      <w:r w:rsidR="00AC1162" w:rsidRPr="009655F3">
        <w:rPr>
          <w:rFonts w:ascii="Traditional Arabic" w:hAnsi="Traditional Arabic" w:cs="Traditional Arabic" w:hint="cs"/>
          <w:b/>
          <w:bCs/>
          <w:rtl/>
        </w:rPr>
        <w:t>کل عالم</w:t>
      </w:r>
      <w:r w:rsidRPr="009655F3">
        <w:rPr>
          <w:rFonts w:ascii="Traditional Arabic" w:hAnsi="Traditional Arabic" w:cs="Traditional Arabic" w:hint="cs"/>
          <w:b/>
          <w:bCs/>
          <w:rtl/>
        </w:rPr>
        <w:t>»</w:t>
      </w:r>
      <w:r w:rsidR="00AC1162" w:rsidRPr="009655F3">
        <w:rPr>
          <w:rFonts w:ascii="Traditional Arabic" w:hAnsi="Traditional Arabic" w:cs="Traditional Arabic" w:hint="cs"/>
          <w:rtl/>
        </w:rPr>
        <w:t xml:space="preserve"> چه </w:t>
      </w:r>
      <w:r w:rsidRPr="009655F3">
        <w:rPr>
          <w:rFonts w:ascii="Traditional Arabic" w:hAnsi="Traditional Arabic" w:cs="Traditional Arabic" w:hint="cs"/>
          <w:rtl/>
        </w:rPr>
        <w:t>«</w:t>
      </w:r>
      <w:r w:rsidR="00AC1162" w:rsidRPr="009655F3">
        <w:rPr>
          <w:rFonts w:ascii="Traditional Arabic" w:hAnsi="Traditional Arabic" w:cs="Traditional Arabic" w:hint="cs"/>
          <w:b/>
          <w:bCs/>
          <w:rtl/>
        </w:rPr>
        <w:t>الا الفاسق</w:t>
      </w:r>
      <w:r w:rsidRPr="009655F3">
        <w:rPr>
          <w:rFonts w:ascii="Traditional Arabic" w:hAnsi="Traditional Arabic" w:cs="Traditional Arabic" w:hint="cs"/>
          <w:rtl/>
        </w:rPr>
        <w:t xml:space="preserve">» به </w:t>
      </w:r>
      <w:r w:rsidR="004A6286" w:rsidRPr="009655F3">
        <w:rPr>
          <w:rFonts w:ascii="Traditional Arabic" w:hAnsi="Traditional Arabic" w:cs="Traditional Arabic" w:hint="cs"/>
          <w:rtl/>
        </w:rPr>
        <w:t>آن</w:t>
      </w:r>
      <w:r w:rsidRPr="009655F3">
        <w:rPr>
          <w:rFonts w:ascii="Traditional Arabic" w:hAnsi="Traditional Arabic" w:cs="Traditional Arabic" w:hint="cs"/>
          <w:rtl/>
        </w:rPr>
        <w:t xml:space="preserve"> وارد شود یا </w:t>
      </w:r>
      <w:r w:rsidR="00105662" w:rsidRPr="009655F3">
        <w:rPr>
          <w:rFonts w:ascii="Traditional Arabic" w:hAnsi="Traditional Arabic" w:cs="Traditional Arabic"/>
          <w:rtl/>
        </w:rPr>
        <w:t>نه</w:t>
      </w:r>
      <w:r w:rsidRPr="009655F3">
        <w:rPr>
          <w:rFonts w:ascii="Traditional Arabic" w:hAnsi="Traditional Arabic" w:cs="Traditional Arabic" w:hint="cs"/>
          <w:rtl/>
        </w:rPr>
        <w:t xml:space="preserve"> در هر دو حال </w:t>
      </w:r>
      <w:r w:rsidR="00AC1162" w:rsidRPr="009655F3">
        <w:rPr>
          <w:rFonts w:ascii="Traditional Arabic" w:hAnsi="Traditional Arabic" w:cs="Traditional Arabic" w:hint="cs"/>
          <w:rtl/>
        </w:rPr>
        <w:t xml:space="preserve">در معنای حقیقی خودش </w:t>
      </w:r>
      <w:r w:rsidRPr="009655F3">
        <w:rPr>
          <w:rFonts w:ascii="Traditional Arabic" w:hAnsi="Traditional Arabic" w:cs="Traditional Arabic" w:hint="cs"/>
          <w:rtl/>
        </w:rPr>
        <w:t>استعمال شده است</w:t>
      </w:r>
      <w:r w:rsidR="00AC1162" w:rsidRPr="009655F3">
        <w:rPr>
          <w:rFonts w:ascii="Traditional Arabic" w:hAnsi="Traditional Arabic" w:cs="Traditional Arabic" w:hint="cs"/>
          <w:rtl/>
        </w:rPr>
        <w:t xml:space="preserve">. </w:t>
      </w:r>
      <w:r w:rsidRPr="009655F3">
        <w:rPr>
          <w:rFonts w:ascii="Traditional Arabic" w:hAnsi="Traditional Arabic" w:cs="Traditional Arabic" w:hint="cs"/>
          <w:rtl/>
        </w:rPr>
        <w:t xml:space="preserve">چه </w:t>
      </w:r>
      <w:r w:rsidR="00AC1162" w:rsidRPr="009655F3">
        <w:rPr>
          <w:rFonts w:ascii="Traditional Arabic" w:hAnsi="Traditional Arabic" w:cs="Traditional Arabic" w:hint="cs"/>
          <w:rtl/>
        </w:rPr>
        <w:t>ک</w:t>
      </w:r>
      <w:r w:rsidRPr="009655F3">
        <w:rPr>
          <w:rFonts w:ascii="Traditional Arabic" w:hAnsi="Traditional Arabic" w:cs="Traditional Arabic" w:hint="cs"/>
          <w:rtl/>
        </w:rPr>
        <w:t>س</w:t>
      </w:r>
      <w:r w:rsidR="00AC1162" w:rsidRPr="009655F3">
        <w:rPr>
          <w:rFonts w:ascii="Traditional Arabic" w:hAnsi="Traditional Arabic" w:cs="Traditional Arabic" w:hint="cs"/>
          <w:rtl/>
        </w:rPr>
        <w:t xml:space="preserve">ی گفته </w:t>
      </w:r>
      <w:r w:rsidRPr="009655F3">
        <w:rPr>
          <w:rFonts w:ascii="Traditional Arabic" w:hAnsi="Traditional Arabic" w:cs="Traditional Arabic" w:hint="cs"/>
          <w:rtl/>
        </w:rPr>
        <w:t>«</w:t>
      </w:r>
      <w:r w:rsidR="00AC1162" w:rsidRPr="009655F3">
        <w:rPr>
          <w:rFonts w:ascii="Traditional Arabic" w:hAnsi="Traditional Arabic" w:cs="Traditional Arabic" w:hint="cs"/>
          <w:b/>
          <w:bCs/>
          <w:rtl/>
        </w:rPr>
        <w:t>کل عالم</w:t>
      </w:r>
      <w:r w:rsidRPr="009655F3">
        <w:rPr>
          <w:rFonts w:ascii="Traditional Arabic" w:hAnsi="Traditional Arabic" w:cs="Traditional Arabic" w:hint="cs"/>
          <w:b/>
          <w:bCs/>
          <w:rtl/>
        </w:rPr>
        <w:t>»</w:t>
      </w:r>
      <w:r w:rsidR="00AC1162" w:rsidRPr="009655F3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Pr="009655F3">
        <w:rPr>
          <w:rFonts w:ascii="Traditional Arabic" w:hAnsi="Traditional Arabic" w:cs="Traditional Arabic" w:hint="cs"/>
          <w:rtl/>
        </w:rPr>
        <w:t>بعد از تخصیص مجاز شده است،</w:t>
      </w:r>
      <w:r w:rsidR="00AC1162" w:rsidRPr="009655F3">
        <w:rPr>
          <w:rFonts w:ascii="Traditional Arabic" w:hAnsi="Traditional Arabic" w:cs="Traditional Arabic" w:hint="cs"/>
          <w:rtl/>
        </w:rPr>
        <w:t xml:space="preserve"> نقش </w:t>
      </w:r>
      <w:r w:rsidRPr="009655F3">
        <w:rPr>
          <w:rFonts w:ascii="Traditional Arabic" w:hAnsi="Traditional Arabic" w:cs="Traditional Arabic" w:hint="cs"/>
          <w:rtl/>
        </w:rPr>
        <w:t>«</w:t>
      </w:r>
      <w:r w:rsidRPr="009655F3">
        <w:rPr>
          <w:rFonts w:ascii="Traditional Arabic" w:hAnsi="Traditional Arabic" w:cs="Traditional Arabic" w:hint="cs"/>
          <w:b/>
          <w:bCs/>
          <w:rtl/>
        </w:rPr>
        <w:t>الا الفاسق</w:t>
      </w:r>
      <w:r w:rsidRPr="009655F3">
        <w:rPr>
          <w:rFonts w:ascii="Traditional Arabic" w:hAnsi="Traditional Arabic" w:cs="Traditional Arabic" w:hint="cs"/>
          <w:rtl/>
        </w:rPr>
        <w:t xml:space="preserve">» </w:t>
      </w:r>
      <w:r w:rsidR="00AC1162" w:rsidRPr="009655F3">
        <w:rPr>
          <w:rFonts w:ascii="Traditional Arabic" w:hAnsi="Traditional Arabic" w:cs="Traditional Arabic" w:hint="cs"/>
          <w:rtl/>
        </w:rPr>
        <w:t>نقش قرینه صارفه از معنای حقیقی نیست که مجاز شود.</w:t>
      </w:r>
    </w:p>
    <w:p w:rsidR="00E43E0D" w:rsidRPr="009655F3" w:rsidRDefault="005B568A" w:rsidP="00774A17">
      <w:pPr>
        <w:pStyle w:val="Heading2"/>
        <w:jc w:val="both"/>
        <w:rPr>
          <w:rFonts w:ascii="Traditional Arabic" w:hAnsi="Traditional Arabic" w:cs="Traditional Arabic"/>
          <w:color w:val="FF0000"/>
          <w:rtl/>
        </w:rPr>
      </w:pPr>
      <w:bookmarkStart w:id="20" w:name="_Toc448741280"/>
      <w:bookmarkStart w:id="21" w:name="_Toc448708058"/>
      <w:r w:rsidRPr="009655F3">
        <w:rPr>
          <w:rFonts w:ascii="Traditional Arabic" w:hAnsi="Traditional Arabic" w:cs="Traditional Arabic" w:hint="cs"/>
          <w:color w:val="FF0000"/>
          <w:rtl/>
        </w:rPr>
        <w:t xml:space="preserve">مجاز نبودن </w:t>
      </w:r>
      <w:r w:rsidR="00E43E0D" w:rsidRPr="009655F3">
        <w:rPr>
          <w:rFonts w:ascii="Traditional Arabic" w:hAnsi="Traditional Arabic" w:cs="Traditional Arabic" w:hint="cs"/>
          <w:color w:val="FF0000"/>
          <w:rtl/>
        </w:rPr>
        <w:t>عام بعد</w:t>
      </w:r>
      <w:r w:rsidR="00F9401F" w:rsidRPr="009655F3">
        <w:rPr>
          <w:rFonts w:ascii="Traditional Arabic" w:hAnsi="Traditional Arabic" w:cs="Traditional Arabic" w:hint="cs"/>
          <w:color w:val="FF0000"/>
          <w:rtl/>
        </w:rPr>
        <w:t xml:space="preserve"> از</w:t>
      </w:r>
      <w:r w:rsidR="00E43E0D" w:rsidRPr="009655F3">
        <w:rPr>
          <w:rFonts w:ascii="Traditional Arabic" w:hAnsi="Traditional Arabic" w:cs="Traditional Arabic" w:hint="cs"/>
          <w:color w:val="FF0000"/>
          <w:rtl/>
        </w:rPr>
        <w:t xml:space="preserve"> تخصیص</w:t>
      </w:r>
      <w:bookmarkEnd w:id="20"/>
      <w:r w:rsidR="00E43E0D" w:rsidRPr="009655F3">
        <w:rPr>
          <w:rFonts w:ascii="Traditional Arabic" w:hAnsi="Traditional Arabic" w:cs="Traditional Arabic" w:hint="cs"/>
          <w:color w:val="FF0000"/>
          <w:rtl/>
        </w:rPr>
        <w:t xml:space="preserve"> </w:t>
      </w:r>
      <w:bookmarkEnd w:id="21"/>
    </w:p>
    <w:p w:rsidR="00F9401F" w:rsidRPr="009655F3" w:rsidRDefault="00F9401F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rtl/>
        </w:rPr>
        <w:t>دلالت به سه قسم است</w:t>
      </w:r>
      <w:r w:rsidR="005B568A" w:rsidRPr="009655F3">
        <w:rPr>
          <w:rFonts w:ascii="Traditional Arabic" w:hAnsi="Traditional Arabic" w:cs="Traditional Arabic" w:hint="cs"/>
          <w:rtl/>
        </w:rPr>
        <w:t>،</w:t>
      </w:r>
      <w:r w:rsidR="00E43E0D" w:rsidRPr="009655F3">
        <w:rPr>
          <w:rFonts w:ascii="Traditional Arabic" w:hAnsi="Traditional Arabic" w:cs="Traditional Arabic" w:hint="cs"/>
          <w:rtl/>
        </w:rPr>
        <w:t xml:space="preserve"> ولی در قدیم به دو قسم بود</w:t>
      </w:r>
      <w:r w:rsidRPr="009655F3">
        <w:rPr>
          <w:rFonts w:ascii="Traditional Arabic" w:hAnsi="Traditional Arabic" w:cs="Traditional Arabic" w:hint="cs"/>
          <w:rtl/>
        </w:rPr>
        <w:t>:</w:t>
      </w:r>
      <w:r w:rsidR="00E43E0D" w:rsidRPr="009655F3">
        <w:rPr>
          <w:rFonts w:ascii="Traditional Arabic" w:hAnsi="Traditional Arabic" w:cs="Traditional Arabic" w:hint="cs"/>
          <w:rtl/>
        </w:rPr>
        <w:t xml:space="preserve"> تصوریه و تصدیقیه.</w:t>
      </w:r>
    </w:p>
    <w:p w:rsidR="00F9401F" w:rsidRPr="009655F3" w:rsidRDefault="00E43E0D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b/>
          <w:bCs/>
          <w:rtl/>
        </w:rPr>
        <w:t>تصوریه</w:t>
      </w:r>
      <w:r w:rsidR="00F9401F" w:rsidRPr="009655F3">
        <w:rPr>
          <w:rFonts w:ascii="Traditional Arabic" w:hAnsi="Traditional Arabic" w:cs="Traditional Arabic" w:hint="cs"/>
          <w:rtl/>
        </w:rPr>
        <w:t>:</w:t>
      </w:r>
      <w:r w:rsidRPr="009655F3">
        <w:rPr>
          <w:rFonts w:ascii="Traditional Arabic" w:hAnsi="Traditional Arabic" w:cs="Traditional Arabic" w:hint="cs"/>
          <w:rtl/>
        </w:rPr>
        <w:t xml:space="preserve"> یعنی </w:t>
      </w:r>
      <w:r w:rsidR="004A6286" w:rsidRPr="009655F3">
        <w:rPr>
          <w:rFonts w:ascii="Traditional Arabic" w:hAnsi="Traditional Arabic" w:cs="Traditional Arabic" w:hint="cs"/>
          <w:rtl/>
        </w:rPr>
        <w:t>رابطه‌ای</w:t>
      </w:r>
      <w:r w:rsidRPr="009655F3">
        <w:rPr>
          <w:rFonts w:ascii="Traditional Arabic" w:hAnsi="Traditional Arabic" w:cs="Traditional Arabic" w:hint="cs"/>
          <w:rtl/>
        </w:rPr>
        <w:t xml:space="preserve"> که بین لفظ و معنی برقرار است</w:t>
      </w:r>
      <w:r w:rsidR="00F9401F" w:rsidRPr="009655F3">
        <w:rPr>
          <w:rFonts w:ascii="Traditional Arabic" w:hAnsi="Traditional Arabic" w:cs="Traditional Arabic" w:hint="cs"/>
          <w:rtl/>
        </w:rPr>
        <w:t>،</w:t>
      </w:r>
      <w:r w:rsidRPr="009655F3">
        <w:rPr>
          <w:rFonts w:ascii="Traditional Arabic" w:hAnsi="Traditional Arabic" w:cs="Traditional Arabic" w:hint="cs"/>
          <w:rtl/>
        </w:rPr>
        <w:t xml:space="preserve"> </w:t>
      </w:r>
      <w:r w:rsidR="00F9401F" w:rsidRPr="009655F3">
        <w:rPr>
          <w:rFonts w:ascii="Traditional Arabic" w:hAnsi="Traditional Arabic" w:cs="Traditional Arabic" w:hint="cs"/>
          <w:rtl/>
        </w:rPr>
        <w:t xml:space="preserve">چه </w:t>
      </w:r>
      <w:r w:rsidR="004A6286" w:rsidRPr="009655F3">
        <w:rPr>
          <w:rFonts w:ascii="Traditional Arabic" w:hAnsi="Traditional Arabic" w:cs="Traditional Arabic" w:hint="cs"/>
          <w:rtl/>
        </w:rPr>
        <w:t>اراده‌ای</w:t>
      </w:r>
      <w:r w:rsidRPr="009655F3">
        <w:rPr>
          <w:rFonts w:ascii="Traditional Arabic" w:hAnsi="Traditional Arabic" w:cs="Traditional Arabic" w:hint="cs"/>
          <w:rtl/>
        </w:rPr>
        <w:t xml:space="preserve"> اینجا باشد یا نباشد</w:t>
      </w:r>
      <w:r w:rsidR="00F9401F" w:rsidRPr="009655F3">
        <w:rPr>
          <w:rFonts w:ascii="Traditional Arabic" w:hAnsi="Traditional Arabic" w:cs="Traditional Arabic" w:hint="cs"/>
          <w:rtl/>
        </w:rPr>
        <w:t>.</w:t>
      </w:r>
      <w:r w:rsidRPr="009655F3">
        <w:rPr>
          <w:rFonts w:ascii="Traditional Arabic" w:hAnsi="Traditional Arabic" w:cs="Traditional Arabic" w:hint="cs"/>
          <w:rtl/>
        </w:rPr>
        <w:t xml:space="preserve"> </w:t>
      </w:r>
      <w:r w:rsidR="00105662" w:rsidRPr="009655F3">
        <w:rPr>
          <w:rFonts w:ascii="Traditional Arabic" w:hAnsi="Traditional Arabic" w:cs="Traditional Arabic"/>
          <w:rtl/>
        </w:rPr>
        <w:t>مثل «</w:t>
      </w:r>
      <w:r w:rsidRPr="009655F3">
        <w:rPr>
          <w:rFonts w:ascii="Traditional Arabic" w:hAnsi="Traditional Arabic" w:cs="Traditional Arabic" w:hint="cs"/>
          <w:b/>
          <w:bCs/>
          <w:rtl/>
        </w:rPr>
        <w:t xml:space="preserve">شنیدن لفظی که تصور را در ذهن ایجاد </w:t>
      </w:r>
      <w:r w:rsidR="004A6286" w:rsidRPr="009655F3">
        <w:rPr>
          <w:rFonts w:ascii="Traditional Arabic" w:hAnsi="Traditional Arabic" w:cs="Traditional Arabic" w:hint="cs"/>
          <w:b/>
          <w:bCs/>
          <w:rtl/>
        </w:rPr>
        <w:t>می‌کند</w:t>
      </w:r>
      <w:r w:rsidR="00F9401F" w:rsidRPr="009655F3">
        <w:rPr>
          <w:rFonts w:ascii="Traditional Arabic" w:hAnsi="Traditional Arabic" w:cs="Traditional Arabic" w:hint="cs"/>
          <w:rtl/>
        </w:rPr>
        <w:t>».</w:t>
      </w:r>
    </w:p>
    <w:p w:rsidR="00F9401F" w:rsidRPr="009655F3" w:rsidRDefault="00F9401F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b/>
          <w:bCs/>
          <w:rtl/>
        </w:rPr>
        <w:t>تصدیقیه</w:t>
      </w:r>
      <w:r w:rsidR="00954BF2" w:rsidRPr="009655F3">
        <w:rPr>
          <w:rFonts w:ascii="Traditional Arabic" w:hAnsi="Traditional Arabic" w:cs="Traditional Arabic" w:hint="cs"/>
          <w:rtl/>
        </w:rPr>
        <w:t xml:space="preserve">: کسی </w:t>
      </w:r>
      <w:r w:rsidRPr="009655F3">
        <w:rPr>
          <w:rFonts w:ascii="Traditional Arabic" w:hAnsi="Traditional Arabic" w:cs="Traditional Arabic" w:hint="cs"/>
          <w:rtl/>
        </w:rPr>
        <w:t xml:space="preserve">لفظ را </w:t>
      </w:r>
      <w:r w:rsidR="00954BF2" w:rsidRPr="009655F3">
        <w:rPr>
          <w:rFonts w:ascii="Traditional Arabic" w:hAnsi="Traditional Arabic" w:cs="Traditional Arabic" w:hint="cs"/>
          <w:rtl/>
        </w:rPr>
        <w:t xml:space="preserve">استعمال کرده و </w:t>
      </w:r>
      <w:r w:rsidR="004A6286" w:rsidRPr="009655F3">
        <w:rPr>
          <w:rFonts w:ascii="Traditional Arabic" w:hAnsi="Traditional Arabic" w:cs="Traditional Arabic" w:hint="cs"/>
          <w:rtl/>
        </w:rPr>
        <w:t>آن</w:t>
      </w:r>
      <w:r w:rsidRPr="009655F3">
        <w:rPr>
          <w:rFonts w:ascii="Traditional Arabic" w:hAnsi="Traditional Arabic" w:cs="Traditional Arabic" w:hint="cs"/>
          <w:rtl/>
        </w:rPr>
        <w:t xml:space="preserve"> </w:t>
      </w:r>
      <w:r w:rsidR="005B568A" w:rsidRPr="009655F3">
        <w:rPr>
          <w:rFonts w:ascii="Traditional Arabic" w:hAnsi="Traditional Arabic" w:cs="Traditional Arabic" w:hint="cs"/>
          <w:rtl/>
        </w:rPr>
        <w:t xml:space="preserve">را </w:t>
      </w:r>
      <w:r w:rsidR="00954BF2" w:rsidRPr="009655F3">
        <w:rPr>
          <w:rFonts w:ascii="Traditional Arabic" w:hAnsi="Traditional Arabic" w:cs="Traditional Arabic" w:hint="cs"/>
          <w:rtl/>
        </w:rPr>
        <w:t>اراده کرده</w:t>
      </w:r>
      <w:r w:rsidRPr="009655F3">
        <w:rPr>
          <w:rFonts w:ascii="Traditional Arabic" w:hAnsi="Traditional Arabic" w:cs="Traditional Arabic" w:hint="cs"/>
          <w:rtl/>
        </w:rPr>
        <w:t xml:space="preserve"> است.</w:t>
      </w:r>
    </w:p>
    <w:p w:rsidR="00F9401F" w:rsidRPr="009655F3" w:rsidRDefault="00954BF2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rtl/>
        </w:rPr>
        <w:t xml:space="preserve">اما در اصول دلالت تصدیقیه به </w:t>
      </w:r>
      <w:r w:rsidR="004A6286" w:rsidRPr="009655F3">
        <w:rPr>
          <w:rFonts w:ascii="Traditional Arabic" w:hAnsi="Traditional Arabic" w:cs="Traditional Arabic" w:hint="cs"/>
          <w:rtl/>
        </w:rPr>
        <w:t>دومرتبه</w:t>
      </w:r>
      <w:r w:rsidRPr="009655F3">
        <w:rPr>
          <w:rFonts w:ascii="Traditional Arabic" w:hAnsi="Traditional Arabic" w:cs="Traditional Arabic" w:hint="cs"/>
          <w:rtl/>
        </w:rPr>
        <w:t xml:space="preserve"> </w:t>
      </w:r>
      <w:r w:rsidR="004A6286" w:rsidRPr="009655F3">
        <w:rPr>
          <w:rFonts w:ascii="Traditional Arabic" w:hAnsi="Traditional Arabic" w:cs="Traditional Arabic" w:hint="cs"/>
          <w:rtl/>
        </w:rPr>
        <w:t>تقسیم‌شده</w:t>
      </w:r>
      <w:r w:rsidRPr="009655F3">
        <w:rPr>
          <w:rFonts w:ascii="Traditional Arabic" w:hAnsi="Traditional Arabic" w:cs="Traditional Arabic" w:hint="cs"/>
          <w:rtl/>
        </w:rPr>
        <w:t xml:space="preserve"> و نتیجه این شده که دلالت سه قسم </w:t>
      </w:r>
      <w:r w:rsidR="005B568A" w:rsidRPr="009655F3">
        <w:rPr>
          <w:rFonts w:ascii="Traditional Arabic" w:hAnsi="Traditional Arabic" w:cs="Traditional Arabic" w:hint="cs"/>
          <w:rtl/>
        </w:rPr>
        <w:t>داشته باشد</w:t>
      </w:r>
      <w:r w:rsidR="00F9401F" w:rsidRPr="009655F3">
        <w:rPr>
          <w:rFonts w:ascii="Traditional Arabic" w:hAnsi="Traditional Arabic" w:cs="Traditional Arabic" w:hint="cs"/>
          <w:rtl/>
        </w:rPr>
        <w:t>:</w:t>
      </w:r>
    </w:p>
    <w:p w:rsidR="0089137C" w:rsidRPr="009655F3" w:rsidRDefault="00954BF2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rtl/>
        </w:rPr>
        <w:t xml:space="preserve"> یکی تصوریه</w:t>
      </w:r>
      <w:r w:rsidR="00F9401F" w:rsidRPr="009655F3">
        <w:rPr>
          <w:rFonts w:ascii="Traditional Arabic" w:hAnsi="Traditional Arabic" w:cs="Traditional Arabic" w:hint="cs"/>
          <w:rtl/>
        </w:rPr>
        <w:t>:</w:t>
      </w:r>
      <w:r w:rsidRPr="009655F3">
        <w:rPr>
          <w:rFonts w:ascii="Traditional Arabic" w:hAnsi="Traditional Arabic" w:cs="Traditional Arabic" w:hint="cs"/>
          <w:rtl/>
        </w:rPr>
        <w:t xml:space="preserve"> تبادر المعنی من</w:t>
      </w:r>
      <w:r w:rsidR="00F9401F" w:rsidRPr="009655F3">
        <w:rPr>
          <w:rFonts w:ascii="Traditional Arabic" w:hAnsi="Traditional Arabic" w:cs="Traditional Arabic" w:hint="cs"/>
          <w:rtl/>
        </w:rPr>
        <w:t xml:space="preserve"> اللفظ الی الذهن المستمع و غض نظ</w:t>
      </w:r>
      <w:r w:rsidRPr="009655F3">
        <w:rPr>
          <w:rFonts w:ascii="Traditional Arabic" w:hAnsi="Traditional Arabic" w:cs="Traditional Arabic" w:hint="cs"/>
          <w:rtl/>
        </w:rPr>
        <w:t>ر از اینکه جد یا</w:t>
      </w:r>
      <w:r w:rsidR="00F9401F" w:rsidRPr="009655F3">
        <w:rPr>
          <w:rFonts w:ascii="Traditional Arabic" w:hAnsi="Traditional Arabic" w:cs="Traditional Arabic" w:hint="cs"/>
          <w:rtl/>
        </w:rPr>
        <w:t xml:space="preserve"> هزل باشد</w:t>
      </w:r>
      <w:r w:rsidRPr="009655F3">
        <w:rPr>
          <w:rFonts w:ascii="Traditional Arabic" w:hAnsi="Traditional Arabic" w:cs="Traditional Arabic" w:hint="cs"/>
          <w:rtl/>
        </w:rPr>
        <w:t xml:space="preserve"> و اراده داشت</w:t>
      </w:r>
      <w:r w:rsidR="00F9401F" w:rsidRPr="009655F3">
        <w:rPr>
          <w:rFonts w:ascii="Traditional Arabic" w:hAnsi="Traditional Arabic" w:cs="Traditional Arabic" w:hint="cs"/>
          <w:rtl/>
        </w:rPr>
        <w:t>ه باشد</w:t>
      </w:r>
      <w:r w:rsidRPr="009655F3">
        <w:rPr>
          <w:rFonts w:ascii="Traditional Arabic" w:hAnsi="Traditional Arabic" w:cs="Traditional Arabic" w:hint="cs"/>
          <w:rtl/>
        </w:rPr>
        <w:t xml:space="preserve"> یا</w:t>
      </w:r>
      <w:r w:rsidR="0089137C" w:rsidRPr="009655F3">
        <w:rPr>
          <w:rFonts w:ascii="Traditional Arabic" w:hAnsi="Traditional Arabic" w:cs="Traditional Arabic" w:hint="cs"/>
          <w:rtl/>
        </w:rPr>
        <w:t xml:space="preserve"> نه.</w:t>
      </w:r>
    </w:p>
    <w:p w:rsidR="0089137C" w:rsidRPr="009655F3" w:rsidRDefault="00954BF2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rtl/>
        </w:rPr>
        <w:t>تصدیقیه</w:t>
      </w:r>
      <w:r w:rsidR="0089137C" w:rsidRPr="009655F3">
        <w:rPr>
          <w:rFonts w:ascii="Traditional Arabic" w:hAnsi="Traditional Arabic" w:cs="Traditional Arabic" w:hint="cs"/>
          <w:rtl/>
        </w:rPr>
        <w:t>:</w:t>
      </w:r>
      <w:r w:rsidRPr="009655F3">
        <w:rPr>
          <w:rFonts w:ascii="Traditional Arabic" w:hAnsi="Traditional Arabic" w:cs="Traditional Arabic" w:hint="cs"/>
          <w:rtl/>
        </w:rPr>
        <w:t xml:space="preserve"> دو مرحله دارد که</w:t>
      </w:r>
      <w:r w:rsidR="0089137C" w:rsidRPr="009655F3">
        <w:rPr>
          <w:rFonts w:ascii="Traditional Arabic" w:hAnsi="Traditional Arabic" w:cs="Traditional Arabic" w:hint="cs"/>
          <w:rtl/>
        </w:rPr>
        <w:t xml:space="preserve"> </w:t>
      </w:r>
      <w:r w:rsidR="004A6286" w:rsidRPr="009655F3">
        <w:rPr>
          <w:rFonts w:ascii="Traditional Arabic" w:hAnsi="Traditional Arabic" w:cs="Traditional Arabic" w:hint="cs"/>
          <w:rtl/>
        </w:rPr>
        <w:t>آن‌ها</w:t>
      </w:r>
      <w:r w:rsidR="0089137C" w:rsidRPr="009655F3">
        <w:rPr>
          <w:rFonts w:ascii="Traditional Arabic" w:hAnsi="Traditional Arabic" w:cs="Traditional Arabic" w:hint="cs"/>
          <w:rtl/>
        </w:rPr>
        <w:t xml:space="preserve"> را</w:t>
      </w:r>
      <w:r w:rsidRPr="009655F3">
        <w:rPr>
          <w:rFonts w:ascii="Traditional Arabic" w:hAnsi="Traditional Arabic" w:cs="Traditional Arabic" w:hint="cs"/>
          <w:rtl/>
        </w:rPr>
        <w:t xml:space="preserve"> </w:t>
      </w:r>
      <w:r w:rsidRPr="009655F3">
        <w:rPr>
          <w:rFonts w:ascii="Traditional Arabic" w:hAnsi="Traditional Arabic" w:cs="Traditional Arabic" w:hint="cs"/>
          <w:b/>
          <w:bCs/>
          <w:rtl/>
        </w:rPr>
        <w:t>تصدیقیه اولی و ثانیه</w:t>
      </w:r>
      <w:r w:rsidRPr="009655F3">
        <w:rPr>
          <w:rFonts w:ascii="Traditional Arabic" w:hAnsi="Traditional Arabic" w:cs="Traditional Arabic" w:hint="cs"/>
          <w:rtl/>
        </w:rPr>
        <w:t xml:space="preserve"> </w:t>
      </w:r>
      <w:r w:rsidR="004A6286" w:rsidRPr="009655F3">
        <w:rPr>
          <w:rFonts w:ascii="Traditional Arabic" w:hAnsi="Traditional Arabic" w:cs="Traditional Arabic" w:hint="cs"/>
          <w:rtl/>
        </w:rPr>
        <w:t>می‌گویند</w:t>
      </w:r>
      <w:r w:rsidRPr="009655F3">
        <w:rPr>
          <w:rFonts w:ascii="Traditional Arabic" w:hAnsi="Traditional Arabic" w:cs="Traditional Arabic" w:hint="cs"/>
          <w:rtl/>
        </w:rPr>
        <w:t xml:space="preserve"> یا </w:t>
      </w:r>
      <w:r w:rsidRPr="009655F3">
        <w:rPr>
          <w:rFonts w:ascii="Traditional Arabic" w:hAnsi="Traditional Arabic" w:cs="Traditional Arabic" w:hint="cs"/>
          <w:b/>
          <w:bCs/>
          <w:rtl/>
        </w:rPr>
        <w:t>اراده استعمالی و اراده جدیه</w:t>
      </w:r>
      <w:r w:rsidR="0089137C" w:rsidRPr="009655F3">
        <w:rPr>
          <w:rFonts w:ascii="Traditional Arabic" w:hAnsi="Traditional Arabic" w:cs="Traditional Arabic" w:hint="cs"/>
          <w:rtl/>
        </w:rPr>
        <w:t xml:space="preserve"> هم </w:t>
      </w:r>
      <w:r w:rsidR="004A6286" w:rsidRPr="009655F3">
        <w:rPr>
          <w:rFonts w:ascii="Traditional Arabic" w:hAnsi="Traditional Arabic" w:cs="Traditional Arabic" w:hint="cs"/>
          <w:rtl/>
        </w:rPr>
        <w:t>گفته‌اند</w:t>
      </w:r>
      <w:r w:rsidR="0089137C" w:rsidRPr="009655F3">
        <w:rPr>
          <w:rFonts w:ascii="Traditional Arabic" w:hAnsi="Traditional Arabic" w:cs="Traditional Arabic" w:hint="cs"/>
          <w:rtl/>
        </w:rPr>
        <w:t>.</w:t>
      </w:r>
    </w:p>
    <w:p w:rsidR="0089137C" w:rsidRPr="009655F3" w:rsidRDefault="00954BF2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rtl/>
        </w:rPr>
        <w:t>مرتبه اول تصدی</w:t>
      </w:r>
      <w:r w:rsidR="0089137C" w:rsidRPr="009655F3">
        <w:rPr>
          <w:rFonts w:ascii="Traditional Arabic" w:hAnsi="Traditional Arabic" w:cs="Traditional Arabic" w:hint="cs"/>
          <w:rtl/>
        </w:rPr>
        <w:t>قیه این است که من لفظ را در معنا</w:t>
      </w:r>
      <w:r w:rsidRPr="009655F3">
        <w:rPr>
          <w:rFonts w:ascii="Traditional Arabic" w:hAnsi="Traditional Arabic" w:cs="Traditional Arabic" w:hint="cs"/>
          <w:rtl/>
        </w:rPr>
        <w:t xml:space="preserve"> بکار </w:t>
      </w:r>
      <w:r w:rsidR="004A6286" w:rsidRPr="009655F3">
        <w:rPr>
          <w:rFonts w:ascii="Traditional Arabic" w:hAnsi="Traditional Arabic" w:cs="Traditional Arabic" w:hint="cs"/>
          <w:rtl/>
        </w:rPr>
        <w:t>برده‌ام</w:t>
      </w:r>
      <w:r w:rsidRPr="009655F3">
        <w:rPr>
          <w:rFonts w:ascii="Traditional Arabic" w:hAnsi="Traditional Arabic" w:cs="Traditional Arabic" w:hint="cs"/>
          <w:rtl/>
        </w:rPr>
        <w:t xml:space="preserve"> اما </w:t>
      </w:r>
      <w:r w:rsidR="00774A17" w:rsidRPr="009655F3">
        <w:rPr>
          <w:rFonts w:ascii="Traditional Arabic" w:hAnsi="Traditional Arabic" w:cs="Traditional Arabic" w:hint="cs"/>
          <w:rtl/>
        </w:rPr>
        <w:t xml:space="preserve">اینکه </w:t>
      </w:r>
      <w:r w:rsidRPr="009655F3">
        <w:rPr>
          <w:rFonts w:ascii="Traditional Arabic" w:hAnsi="Traditional Arabic" w:cs="Traditional Arabic" w:hint="cs"/>
          <w:rtl/>
        </w:rPr>
        <w:t>در اراده نهایی</w:t>
      </w:r>
      <w:r w:rsidR="005B568A" w:rsidRPr="009655F3">
        <w:rPr>
          <w:rFonts w:ascii="Traditional Arabic" w:hAnsi="Traditional Arabic" w:cs="Traditional Arabic" w:hint="cs"/>
          <w:rtl/>
        </w:rPr>
        <w:t xml:space="preserve"> </w:t>
      </w:r>
      <w:r w:rsidRPr="009655F3">
        <w:rPr>
          <w:rFonts w:ascii="Traditional Arabic" w:hAnsi="Traditional Arabic" w:cs="Traditional Arabic" w:hint="cs"/>
          <w:rtl/>
        </w:rPr>
        <w:t xml:space="preserve"> این معنا </w:t>
      </w:r>
      <w:r w:rsidR="00774A17" w:rsidRPr="009655F3">
        <w:rPr>
          <w:rFonts w:ascii="Traditional Arabic" w:hAnsi="Traditional Arabic" w:cs="Traditional Arabic" w:hint="cs"/>
          <w:rtl/>
        </w:rPr>
        <w:t>ه</w:t>
      </w:r>
      <w:r w:rsidRPr="009655F3">
        <w:rPr>
          <w:rFonts w:ascii="Traditional Arabic" w:hAnsi="Traditional Arabic" w:cs="Traditional Arabic" w:hint="cs"/>
          <w:rtl/>
        </w:rPr>
        <w:t>ست یا نه</w:t>
      </w:r>
      <w:r w:rsidR="00774A17" w:rsidRPr="009655F3">
        <w:rPr>
          <w:rFonts w:ascii="Traditional Arabic" w:hAnsi="Traditional Arabic" w:cs="Traditional Arabic" w:hint="cs"/>
          <w:rtl/>
        </w:rPr>
        <w:t>، معلوم نیست</w:t>
      </w:r>
      <w:r w:rsidR="005B568A" w:rsidRPr="009655F3">
        <w:rPr>
          <w:rFonts w:ascii="Traditional Arabic" w:hAnsi="Traditional Arabic" w:cs="Traditional Arabic" w:hint="cs"/>
          <w:rtl/>
        </w:rPr>
        <w:t>.</w:t>
      </w:r>
    </w:p>
    <w:p w:rsidR="0089137C" w:rsidRPr="009655F3" w:rsidRDefault="00774A17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rtl/>
        </w:rPr>
        <w:t xml:space="preserve">در </w:t>
      </w:r>
      <w:r w:rsidR="00954BF2" w:rsidRPr="009655F3">
        <w:rPr>
          <w:rFonts w:ascii="Traditional Arabic" w:hAnsi="Traditional Arabic" w:cs="Traditional Arabic" w:hint="cs"/>
          <w:rtl/>
        </w:rPr>
        <w:t xml:space="preserve">مرتبه دوم </w:t>
      </w:r>
      <w:r w:rsidR="004A6286" w:rsidRPr="009655F3">
        <w:rPr>
          <w:rFonts w:ascii="Traditional Arabic" w:hAnsi="Traditional Arabic" w:cs="Traditional Arabic"/>
          <w:rtl/>
        </w:rPr>
        <w:t>تصد</w:t>
      </w:r>
      <w:r w:rsidR="004A6286" w:rsidRPr="009655F3">
        <w:rPr>
          <w:rFonts w:ascii="Traditional Arabic" w:hAnsi="Traditional Arabic" w:cs="Traditional Arabic" w:hint="cs"/>
          <w:rtl/>
        </w:rPr>
        <w:t>ی</w:t>
      </w:r>
      <w:r w:rsidR="004A6286" w:rsidRPr="009655F3">
        <w:rPr>
          <w:rFonts w:ascii="Traditional Arabic" w:hAnsi="Traditional Arabic" w:cs="Traditional Arabic" w:hint="eastAsia"/>
          <w:rtl/>
        </w:rPr>
        <w:t>ق</w:t>
      </w:r>
      <w:r w:rsidR="004A6286" w:rsidRPr="009655F3">
        <w:rPr>
          <w:rFonts w:ascii="Traditional Arabic" w:hAnsi="Traditional Arabic" w:cs="Traditional Arabic" w:hint="cs"/>
          <w:rtl/>
        </w:rPr>
        <w:t>ی</w:t>
      </w:r>
      <w:r w:rsidR="004A6286" w:rsidRPr="009655F3">
        <w:rPr>
          <w:rFonts w:ascii="Traditional Arabic" w:hAnsi="Traditional Arabic" w:cs="Traditional Arabic" w:hint="eastAsia"/>
          <w:rtl/>
        </w:rPr>
        <w:t>ه</w:t>
      </w:r>
      <w:r w:rsidRPr="009655F3">
        <w:rPr>
          <w:rFonts w:ascii="Traditional Arabic" w:hAnsi="Traditional Arabic" w:cs="Traditional Arabic" w:hint="cs"/>
          <w:rtl/>
        </w:rPr>
        <w:t>،</w:t>
      </w:r>
      <w:r w:rsidR="00954BF2" w:rsidRPr="009655F3">
        <w:rPr>
          <w:rFonts w:ascii="Traditional Arabic" w:hAnsi="Traditional Arabic" w:cs="Traditional Arabic" w:hint="cs"/>
          <w:rtl/>
        </w:rPr>
        <w:t xml:space="preserve"> مقصود این است که متکلم لفظ را در </w:t>
      </w:r>
      <w:r w:rsidR="004A6286" w:rsidRPr="009655F3">
        <w:rPr>
          <w:rFonts w:ascii="Traditional Arabic" w:hAnsi="Traditional Arabic" w:cs="Traditional Arabic" w:hint="cs"/>
          <w:rtl/>
        </w:rPr>
        <w:t>آن</w:t>
      </w:r>
      <w:r w:rsidR="00954BF2" w:rsidRPr="009655F3">
        <w:rPr>
          <w:rFonts w:ascii="Traditional Arabic" w:hAnsi="Traditional Arabic" w:cs="Traditional Arabic" w:hint="cs"/>
          <w:rtl/>
        </w:rPr>
        <w:t xml:space="preserve"> معنی بکار برده </w:t>
      </w:r>
      <w:r w:rsidRPr="009655F3">
        <w:rPr>
          <w:rFonts w:ascii="Traditional Arabic" w:hAnsi="Traditional Arabic" w:cs="Traditional Arabic" w:hint="cs"/>
          <w:rtl/>
        </w:rPr>
        <w:t>و مقصود نهایی‌اش هست</w:t>
      </w:r>
      <w:r w:rsidR="0089137C" w:rsidRPr="009655F3">
        <w:rPr>
          <w:rFonts w:ascii="Traditional Arabic" w:hAnsi="Traditional Arabic" w:cs="Traditional Arabic" w:hint="cs"/>
          <w:rtl/>
        </w:rPr>
        <w:t>.</w:t>
      </w:r>
    </w:p>
    <w:p w:rsidR="00E43E0D" w:rsidRPr="009655F3" w:rsidRDefault="00774A17" w:rsidP="00774A17">
      <w:pPr>
        <w:ind w:firstLine="0"/>
        <w:jc w:val="both"/>
        <w:rPr>
          <w:rFonts w:ascii="Traditional Arabic" w:hAnsi="Traditional Arabic" w:cs="Traditional Arabic"/>
          <w:rtl/>
        </w:rPr>
      </w:pPr>
      <w:r w:rsidRPr="009655F3">
        <w:rPr>
          <w:rFonts w:ascii="Traditional Arabic" w:hAnsi="Traditional Arabic" w:cs="Traditional Arabic" w:hint="cs"/>
          <w:rtl/>
        </w:rPr>
        <w:t xml:space="preserve">در </w:t>
      </w:r>
      <w:r w:rsidR="00954BF2" w:rsidRPr="009655F3">
        <w:rPr>
          <w:rFonts w:ascii="Traditional Arabic" w:hAnsi="Traditional Arabic" w:cs="Traditional Arabic" w:hint="cs"/>
          <w:rtl/>
        </w:rPr>
        <w:t xml:space="preserve">تصدیقیه ثانیه </w:t>
      </w:r>
      <w:r w:rsidR="004A6286" w:rsidRPr="009655F3">
        <w:rPr>
          <w:rFonts w:ascii="Traditional Arabic" w:hAnsi="Traditional Arabic" w:cs="Traditional Arabic" w:hint="cs"/>
          <w:rtl/>
        </w:rPr>
        <w:t>واقعاً</w:t>
      </w:r>
      <w:r w:rsidR="00954BF2" w:rsidRPr="009655F3">
        <w:rPr>
          <w:rFonts w:ascii="Traditional Arabic" w:hAnsi="Traditional Arabic" w:cs="Traditional Arabic" w:hint="cs"/>
          <w:rtl/>
        </w:rPr>
        <w:t xml:space="preserve"> همان </w:t>
      </w:r>
      <w:r w:rsidR="0089137C" w:rsidRPr="009655F3">
        <w:rPr>
          <w:rFonts w:ascii="Traditional Arabic" w:hAnsi="Traditional Arabic" w:cs="Traditional Arabic" w:hint="cs"/>
          <w:rtl/>
        </w:rPr>
        <w:t xml:space="preserve">لفظ </w:t>
      </w:r>
      <w:r w:rsidR="00954BF2" w:rsidRPr="009655F3">
        <w:rPr>
          <w:rFonts w:ascii="Traditional Arabic" w:hAnsi="Traditional Arabic" w:cs="Traditional Arabic" w:hint="cs"/>
          <w:rtl/>
        </w:rPr>
        <w:t>مقصود نهایی اوست</w:t>
      </w:r>
      <w:r w:rsidR="0089137C" w:rsidRPr="009655F3">
        <w:rPr>
          <w:rFonts w:ascii="Traditional Arabic" w:hAnsi="Traditional Arabic" w:cs="Traditional Arabic" w:hint="cs"/>
          <w:rtl/>
        </w:rPr>
        <w:t>.</w:t>
      </w:r>
      <w:r w:rsidR="00954BF2" w:rsidRPr="009655F3">
        <w:rPr>
          <w:rFonts w:ascii="Traditional Arabic" w:hAnsi="Traditional Arabic" w:cs="Traditional Arabic" w:hint="cs"/>
          <w:rtl/>
        </w:rPr>
        <w:t xml:space="preserve"> فاصله این دو </w:t>
      </w:r>
      <w:r w:rsidRPr="009655F3">
        <w:rPr>
          <w:rFonts w:ascii="Traditional Arabic" w:hAnsi="Traditional Arabic" w:cs="Traditional Arabic" w:hint="cs"/>
          <w:rtl/>
        </w:rPr>
        <w:t xml:space="preserve">مرتبه تصدیقیه، </w:t>
      </w:r>
      <w:r w:rsidR="00954BF2" w:rsidRPr="009655F3">
        <w:rPr>
          <w:rFonts w:ascii="Traditional Arabic" w:hAnsi="Traditional Arabic" w:cs="Traditional Arabic" w:hint="cs"/>
          <w:rtl/>
        </w:rPr>
        <w:t xml:space="preserve">در جد و هزل روشن </w:t>
      </w:r>
      <w:r w:rsidR="00105662" w:rsidRPr="009655F3">
        <w:rPr>
          <w:rFonts w:ascii="Traditional Arabic" w:hAnsi="Traditional Arabic" w:cs="Traditional Arabic" w:hint="cs"/>
          <w:rtl/>
        </w:rPr>
        <w:t>می‌شود</w:t>
      </w:r>
      <w:r w:rsidR="00105662" w:rsidRPr="009655F3">
        <w:rPr>
          <w:rFonts w:ascii="Traditional Arabic" w:hAnsi="Traditional Arabic" w:cs="Traditional Arabic"/>
          <w:rtl/>
        </w:rPr>
        <w:t xml:space="preserve">؛ </w:t>
      </w:r>
      <w:r w:rsidR="00954BF2" w:rsidRPr="009655F3">
        <w:rPr>
          <w:rFonts w:ascii="Traditional Arabic" w:hAnsi="Traditional Arabic" w:cs="Traditional Arabic" w:hint="cs"/>
          <w:rtl/>
        </w:rPr>
        <w:t>در</w:t>
      </w:r>
      <w:r w:rsidRPr="009655F3">
        <w:rPr>
          <w:rFonts w:ascii="Traditional Arabic" w:hAnsi="Traditional Arabic" w:cs="Traditional Arabic" w:hint="cs"/>
          <w:rtl/>
        </w:rPr>
        <w:t xml:space="preserve"> مثل</w:t>
      </w:r>
      <w:r w:rsidR="00954BF2" w:rsidRPr="009655F3">
        <w:rPr>
          <w:rFonts w:ascii="Traditional Arabic" w:hAnsi="Traditional Arabic" w:cs="Traditional Arabic" w:hint="cs"/>
          <w:rtl/>
        </w:rPr>
        <w:t xml:space="preserve"> </w:t>
      </w:r>
      <w:r w:rsidR="0089137C" w:rsidRPr="009655F3">
        <w:rPr>
          <w:rFonts w:ascii="Traditional Arabic" w:hAnsi="Traditional Arabic" w:cs="Traditional Arabic" w:hint="cs"/>
          <w:rtl/>
        </w:rPr>
        <w:t>«</w:t>
      </w:r>
      <w:r w:rsidR="00954BF2" w:rsidRPr="009655F3">
        <w:rPr>
          <w:rFonts w:ascii="Traditional Arabic" w:hAnsi="Traditional Arabic" w:cs="Traditional Arabic" w:hint="cs"/>
          <w:b/>
          <w:bCs/>
          <w:rtl/>
        </w:rPr>
        <w:t>دروغ</w:t>
      </w:r>
      <w:r w:rsidR="0089137C" w:rsidRPr="009655F3">
        <w:rPr>
          <w:rFonts w:ascii="Traditional Arabic" w:hAnsi="Traditional Arabic" w:cs="Traditional Arabic" w:hint="cs"/>
          <w:rtl/>
        </w:rPr>
        <w:t>»</w:t>
      </w:r>
      <w:r w:rsidR="00954BF2" w:rsidRPr="009655F3">
        <w:rPr>
          <w:rFonts w:ascii="Traditional Arabic" w:hAnsi="Traditional Arabic" w:cs="Traditional Arabic" w:hint="cs"/>
          <w:rtl/>
        </w:rPr>
        <w:t xml:space="preserve"> </w:t>
      </w:r>
      <w:r w:rsidRPr="009655F3">
        <w:rPr>
          <w:rFonts w:ascii="Traditional Arabic" w:hAnsi="Traditional Arabic" w:cs="Traditional Arabic" w:hint="cs"/>
          <w:rtl/>
        </w:rPr>
        <w:t>هر چند</w:t>
      </w:r>
      <w:r w:rsidR="00954BF2" w:rsidRPr="009655F3">
        <w:rPr>
          <w:rFonts w:ascii="Traditional Arabic" w:hAnsi="Traditional Arabic" w:cs="Traditional Arabic" w:hint="cs"/>
          <w:rtl/>
        </w:rPr>
        <w:t xml:space="preserve"> واقعیت را ن</w:t>
      </w:r>
      <w:r w:rsidR="004A6286" w:rsidRPr="009655F3">
        <w:rPr>
          <w:rFonts w:ascii="Traditional Arabic" w:hAnsi="Traditional Arabic" w:cs="Traditional Arabic" w:hint="cs"/>
          <w:rtl/>
        </w:rPr>
        <w:t>می‌گوید</w:t>
      </w:r>
      <w:r w:rsidRPr="009655F3">
        <w:rPr>
          <w:rFonts w:ascii="Traditional Arabic" w:hAnsi="Traditional Arabic" w:cs="Traditional Arabic" w:hint="cs"/>
          <w:rtl/>
        </w:rPr>
        <w:t>،</w:t>
      </w:r>
      <w:r w:rsidR="00954BF2" w:rsidRPr="009655F3">
        <w:rPr>
          <w:rFonts w:ascii="Traditional Arabic" w:hAnsi="Traditional Arabic" w:cs="Traditional Arabic" w:hint="cs"/>
          <w:rtl/>
        </w:rPr>
        <w:t xml:space="preserve"> ولی اراده جدی دارد. چنانکه در مبحث امر هم این بحث بود.</w:t>
      </w:r>
    </w:p>
    <w:p w:rsidR="00713DC0" w:rsidRPr="009655F3" w:rsidRDefault="00954BF2" w:rsidP="00774A17">
      <w:pPr>
        <w:ind w:firstLine="0"/>
        <w:jc w:val="both"/>
        <w:rPr>
          <w:rFonts w:ascii="Traditional Arabic" w:hAnsi="Traditional Arabic" w:cs="Traditional Arabic"/>
          <w:color w:val="000000"/>
          <w:sz w:val="30"/>
          <w:szCs w:val="30"/>
          <w:rtl/>
        </w:rPr>
      </w:pPr>
      <w:r w:rsidRPr="009655F3">
        <w:rPr>
          <w:rFonts w:ascii="Traditional Arabic" w:hAnsi="Traditional Arabic" w:cs="Traditional Arabic" w:hint="cs"/>
          <w:rtl/>
        </w:rPr>
        <w:lastRenderedPageBreak/>
        <w:t>این تفکیک داعی حقیقی از استعمال لغوی</w:t>
      </w:r>
      <w:r w:rsidR="00774A17" w:rsidRPr="009655F3">
        <w:rPr>
          <w:rFonts w:ascii="Traditional Arabic" w:hAnsi="Traditional Arabic" w:cs="Traditional Arabic" w:hint="cs"/>
          <w:rtl/>
        </w:rPr>
        <w:t>،</w:t>
      </w:r>
      <w:r w:rsidRPr="009655F3">
        <w:rPr>
          <w:rFonts w:ascii="Traditional Arabic" w:hAnsi="Traditional Arabic" w:cs="Traditional Arabic" w:hint="cs"/>
          <w:rtl/>
        </w:rPr>
        <w:t xml:space="preserve"> از </w:t>
      </w:r>
      <w:r w:rsidR="004A6286" w:rsidRPr="009655F3">
        <w:rPr>
          <w:rFonts w:ascii="Traditional Arabic" w:hAnsi="Traditional Arabic" w:cs="Traditional Arabic" w:hint="cs"/>
          <w:rtl/>
        </w:rPr>
        <w:t>شاهکارهای</w:t>
      </w:r>
      <w:r w:rsidRPr="009655F3">
        <w:rPr>
          <w:rFonts w:ascii="Traditional Arabic" w:hAnsi="Traditional Arabic" w:cs="Traditional Arabic" w:hint="cs"/>
          <w:rtl/>
        </w:rPr>
        <w:t xml:space="preserve"> اصول </w:t>
      </w:r>
      <w:r w:rsidR="0089137C" w:rsidRPr="009655F3">
        <w:rPr>
          <w:rFonts w:ascii="Traditional Arabic" w:hAnsi="Traditional Arabic" w:cs="Traditional Arabic" w:hint="cs"/>
          <w:rtl/>
        </w:rPr>
        <w:t xml:space="preserve">است که نمونه </w:t>
      </w:r>
      <w:r w:rsidR="004A6286" w:rsidRPr="009655F3">
        <w:rPr>
          <w:rFonts w:ascii="Traditional Arabic" w:hAnsi="Traditional Arabic" w:cs="Traditional Arabic" w:hint="cs"/>
          <w:rtl/>
        </w:rPr>
        <w:t>آن</w:t>
      </w:r>
      <w:r w:rsidRPr="009655F3">
        <w:rPr>
          <w:rFonts w:ascii="Traditional Arabic" w:hAnsi="Traditional Arabic" w:cs="Traditional Arabic" w:hint="cs"/>
          <w:rtl/>
        </w:rPr>
        <w:t xml:space="preserve"> در اوامر </w:t>
      </w:r>
      <w:r w:rsidR="004A6286" w:rsidRPr="009655F3">
        <w:rPr>
          <w:rFonts w:ascii="Traditional Arabic" w:hAnsi="Traditional Arabic" w:cs="Traditional Arabic" w:hint="cs"/>
          <w:rtl/>
        </w:rPr>
        <w:t>آمده</w:t>
      </w:r>
      <w:r w:rsidRPr="009655F3">
        <w:rPr>
          <w:rFonts w:ascii="Traditional Arabic" w:hAnsi="Traditional Arabic" w:cs="Traditional Arabic" w:hint="cs"/>
          <w:rtl/>
        </w:rPr>
        <w:t xml:space="preserve"> است</w:t>
      </w:r>
      <w:r w:rsidR="0089137C" w:rsidRPr="009655F3">
        <w:rPr>
          <w:rFonts w:ascii="Traditional Arabic" w:hAnsi="Traditional Arabic" w:cs="Traditional Arabic" w:hint="cs"/>
          <w:rtl/>
        </w:rPr>
        <w:t xml:space="preserve">، </w:t>
      </w:r>
      <w:r w:rsidR="00105662" w:rsidRPr="009655F3">
        <w:rPr>
          <w:rFonts w:ascii="Traditional Arabic" w:hAnsi="Traditional Arabic" w:cs="Traditional Arabic" w:hint="cs"/>
          <w:rtl/>
        </w:rPr>
        <w:t>مثلاً</w:t>
      </w:r>
      <w:r w:rsidRPr="009655F3">
        <w:rPr>
          <w:rFonts w:ascii="Traditional Arabic" w:hAnsi="Traditional Arabic" w:cs="Traditional Arabic" w:hint="cs"/>
          <w:rtl/>
        </w:rPr>
        <w:t xml:space="preserve"> </w:t>
      </w:r>
      <w:r w:rsidR="004A6286" w:rsidRPr="009655F3">
        <w:rPr>
          <w:rFonts w:ascii="Traditional Arabic" w:hAnsi="Traditional Arabic" w:cs="Traditional Arabic" w:hint="cs"/>
          <w:rtl/>
        </w:rPr>
        <w:t>می‌فرماید</w:t>
      </w:r>
      <w:r w:rsidRPr="009655F3">
        <w:rPr>
          <w:rFonts w:ascii="Traditional Arabic" w:hAnsi="Traditional Arabic" w:cs="Traditional Arabic" w:hint="cs"/>
          <w:rtl/>
        </w:rPr>
        <w:t xml:space="preserve"> </w:t>
      </w:r>
      <w:r w:rsidR="0089137C" w:rsidRPr="009655F3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«</w:t>
      </w:r>
      <w:r w:rsidR="0089137C" w:rsidRPr="009655F3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فَأْتُوا بِسُورَةٍ مِنْ مِثْلِه</w:t>
      </w:r>
      <w:r w:rsidR="0089137C" w:rsidRPr="009655F3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»</w:t>
      </w:r>
      <w:r w:rsidR="0089137C" w:rsidRPr="009655F3">
        <w:rPr>
          <w:rStyle w:val="FootnoteReference"/>
          <w:rFonts w:ascii="Traditional Arabic" w:hAnsi="Traditional Arabic" w:cs="Traditional Arabic"/>
          <w:color w:val="000000"/>
          <w:sz w:val="30"/>
          <w:szCs w:val="30"/>
          <w:rtl/>
        </w:rPr>
        <w:footnoteReference w:id="4"/>
      </w:r>
      <w:r w:rsidR="0089137C" w:rsidRPr="009655F3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 xml:space="preserve"> ‏</w:t>
      </w:r>
      <w:r w:rsidR="0089137C" w:rsidRPr="009655F3">
        <w:rPr>
          <w:rFonts w:ascii="Traditional Arabic" w:hAnsi="Traditional Arabic" w:cs="Traditional Arabic" w:hint="cs"/>
          <w:rtl/>
        </w:rPr>
        <w:t xml:space="preserve">که </w:t>
      </w:r>
      <w:r w:rsidR="004A6286" w:rsidRPr="009655F3">
        <w:rPr>
          <w:rFonts w:ascii="Traditional Arabic" w:hAnsi="Traditional Arabic" w:cs="Traditional Arabic" w:hint="cs"/>
          <w:rtl/>
        </w:rPr>
        <w:t>می‌خواهد</w:t>
      </w:r>
      <w:r w:rsidR="0089137C" w:rsidRPr="009655F3">
        <w:rPr>
          <w:rFonts w:ascii="Traditional Arabic" w:hAnsi="Traditional Arabic" w:cs="Traditional Arabic" w:hint="cs"/>
          <w:rtl/>
        </w:rPr>
        <w:t xml:space="preserve"> عاجز بودن آ</w:t>
      </w:r>
      <w:r w:rsidRPr="009655F3">
        <w:rPr>
          <w:rFonts w:ascii="Traditional Arabic" w:hAnsi="Traditional Arabic" w:cs="Traditional Arabic" w:hint="cs"/>
          <w:rtl/>
        </w:rPr>
        <w:t>نان را متذکر شود.</w:t>
      </w:r>
    </w:p>
    <w:sectPr w:rsidR="00713DC0" w:rsidRPr="009655F3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94" w:rsidRDefault="004D1094" w:rsidP="000D5800">
      <w:pPr>
        <w:spacing w:after="0"/>
      </w:pPr>
      <w:r>
        <w:separator/>
      </w:r>
    </w:p>
  </w:endnote>
  <w:endnote w:type="continuationSeparator" w:id="0">
    <w:p w:rsidR="004D1094" w:rsidRDefault="004D109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105662" w:rsidRDefault="001056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483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94" w:rsidRDefault="004D1094" w:rsidP="000D5800">
      <w:pPr>
        <w:spacing w:after="0"/>
      </w:pPr>
      <w:r>
        <w:separator/>
      </w:r>
    </w:p>
  </w:footnote>
  <w:footnote w:type="continuationSeparator" w:id="0">
    <w:p w:rsidR="004D1094" w:rsidRDefault="004D1094" w:rsidP="000D5800">
      <w:pPr>
        <w:spacing w:after="0"/>
      </w:pPr>
      <w:r>
        <w:continuationSeparator/>
      </w:r>
    </w:p>
  </w:footnote>
  <w:footnote w:id="1">
    <w:p w:rsidR="00105662" w:rsidRDefault="00105662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سوره بقره، آیه 275</w:t>
      </w:r>
    </w:p>
  </w:footnote>
  <w:footnote w:id="2">
    <w:p w:rsidR="00105662" w:rsidRDefault="00105662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 سوره مائده، آیه 1</w:t>
      </w:r>
    </w:p>
  </w:footnote>
  <w:footnote w:id="3">
    <w:p w:rsidR="00105662" w:rsidRDefault="00105662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 سوره مائده، آیه 1</w:t>
      </w:r>
    </w:p>
  </w:footnote>
  <w:footnote w:id="4">
    <w:p w:rsidR="00105662" w:rsidRDefault="0010566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 سوره بقره، آیه 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62" w:rsidRDefault="00105662" w:rsidP="00455483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74624" behindDoc="1" locked="0" layoutInCell="1" allowOverlap="1" wp14:anchorId="3200B2DE" wp14:editId="5FDAB1A2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 w:rsidR="00B71DB6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71DB6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B71DB6">
      <w:rPr>
        <w:rFonts w:ascii="Adobe Arabic" w:hAnsi="Adobe Arabic" w:cs="Adobe Arabic" w:hint="cs"/>
        <w:b/>
        <w:bCs/>
        <w:sz w:val="24"/>
        <w:szCs w:val="24"/>
        <w:rtl/>
      </w:rPr>
      <w:t xml:space="preserve"> عام و خاص    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B71DB6">
      <w:rPr>
        <w:rFonts w:ascii="Adobe Arabic" w:hAnsi="Adobe Arabic" w:cs="Adobe Arabic" w:hint="cs"/>
        <w:sz w:val="24"/>
        <w:szCs w:val="24"/>
        <w:rtl/>
      </w:rPr>
      <w:t xml:space="preserve"> </w:t>
    </w:r>
    <w:r w:rsidR="00455483">
      <w:rPr>
        <w:rFonts w:ascii="Adobe Arabic" w:hAnsi="Adobe Arabic" w:cs="Adobe Arabic" w:hint="cs"/>
        <w:sz w:val="24"/>
        <w:szCs w:val="24"/>
        <w:rtl/>
      </w:rPr>
      <w:t>29</w:t>
    </w:r>
    <w:r w:rsidR="00B71DB6">
      <w:rPr>
        <w:rFonts w:ascii="Adobe Arabic" w:hAnsi="Adobe Arabic" w:cs="Adobe Arabic" w:hint="cs"/>
        <w:sz w:val="24"/>
        <w:szCs w:val="24"/>
        <w:rtl/>
      </w:rPr>
      <w:t>/01/1395</w:t>
    </w:r>
  </w:p>
  <w:p w:rsidR="00105662" w:rsidRDefault="00105662" w:rsidP="00B71DB6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71DB6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71DB6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71DB6">
      <w:rPr>
        <w:rFonts w:ascii="Adobe Arabic" w:hAnsi="Adobe Arabic" w:cs="Adobe Arabic" w:hint="cs"/>
        <w:b/>
        <w:bCs/>
        <w:sz w:val="24"/>
        <w:szCs w:val="24"/>
        <w:rtl/>
      </w:rPr>
      <w:t xml:space="preserve">عام بعد از تخصیص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B71DB6">
      <w:rPr>
        <w:rFonts w:eastAsiaTheme="minorHAnsi" w:hint="cs"/>
        <w:rtl/>
      </w:rPr>
      <w:t xml:space="preserve"> </w:t>
    </w:r>
    <w:r w:rsidR="00B71DB6" w:rsidRPr="00774A17">
      <w:rPr>
        <w:rFonts w:ascii="Adobe Arabic" w:eastAsiaTheme="minorHAnsi" w:hAnsi="Adobe Arabic" w:cs="Adobe Arabic"/>
        <w:rtl/>
      </w:rPr>
      <w:t>173</w:t>
    </w:r>
  </w:p>
  <w:p w:rsidR="00105662" w:rsidRPr="00873379" w:rsidRDefault="00105662" w:rsidP="00873379">
    <w:pPr>
      <w:pStyle w:val="Header"/>
      <w:ind w:firstLine="0"/>
    </w:pPr>
    <w:r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091BB035" wp14:editId="0643A644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228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EF937E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695"/>
    <w:multiLevelType w:val="hybridMultilevel"/>
    <w:tmpl w:val="F0021AA6"/>
    <w:lvl w:ilvl="0" w:tplc="944EDD9A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31E8"/>
    <w:multiLevelType w:val="hybridMultilevel"/>
    <w:tmpl w:val="F6F22EC6"/>
    <w:lvl w:ilvl="0" w:tplc="2B9C8F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E94EAE"/>
    <w:multiLevelType w:val="hybridMultilevel"/>
    <w:tmpl w:val="77488F14"/>
    <w:lvl w:ilvl="0" w:tplc="6408FD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1F58AD"/>
    <w:multiLevelType w:val="hybridMultilevel"/>
    <w:tmpl w:val="58B0BA04"/>
    <w:lvl w:ilvl="0" w:tplc="ABC8B64E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3E1D"/>
    <w:multiLevelType w:val="hybridMultilevel"/>
    <w:tmpl w:val="C4A0AAFA"/>
    <w:lvl w:ilvl="0" w:tplc="8E5AAAC4">
      <w:start w:val="5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D02A51"/>
    <w:multiLevelType w:val="hybridMultilevel"/>
    <w:tmpl w:val="9116778C"/>
    <w:lvl w:ilvl="0" w:tplc="BB6826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4294D2B"/>
    <w:multiLevelType w:val="hybridMultilevel"/>
    <w:tmpl w:val="BAFA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35"/>
    <w:rsid w:val="00004DA1"/>
    <w:rsid w:val="00020E83"/>
    <w:rsid w:val="0002123E"/>
    <w:rsid w:val="000228A2"/>
    <w:rsid w:val="000324F1"/>
    <w:rsid w:val="00033C30"/>
    <w:rsid w:val="00041FE0"/>
    <w:rsid w:val="00052BA3"/>
    <w:rsid w:val="000562D6"/>
    <w:rsid w:val="0006069F"/>
    <w:rsid w:val="00062BB4"/>
    <w:rsid w:val="0006363E"/>
    <w:rsid w:val="000727AB"/>
    <w:rsid w:val="00074F57"/>
    <w:rsid w:val="00080DFF"/>
    <w:rsid w:val="00083D49"/>
    <w:rsid w:val="00085ED5"/>
    <w:rsid w:val="00092A46"/>
    <w:rsid w:val="00093B3E"/>
    <w:rsid w:val="0009576D"/>
    <w:rsid w:val="000A1A51"/>
    <w:rsid w:val="000A3CE7"/>
    <w:rsid w:val="000A7A45"/>
    <w:rsid w:val="000B6BF2"/>
    <w:rsid w:val="000D2D0D"/>
    <w:rsid w:val="000D5800"/>
    <w:rsid w:val="000F1897"/>
    <w:rsid w:val="000F7E72"/>
    <w:rsid w:val="00101E2D"/>
    <w:rsid w:val="001020DB"/>
    <w:rsid w:val="00102405"/>
    <w:rsid w:val="00102CEB"/>
    <w:rsid w:val="00105662"/>
    <w:rsid w:val="00117955"/>
    <w:rsid w:val="001260F9"/>
    <w:rsid w:val="00133E1D"/>
    <w:rsid w:val="0013617D"/>
    <w:rsid w:val="00136442"/>
    <w:rsid w:val="001368D2"/>
    <w:rsid w:val="00142238"/>
    <w:rsid w:val="00143752"/>
    <w:rsid w:val="00150D4B"/>
    <w:rsid w:val="00152670"/>
    <w:rsid w:val="00166DD8"/>
    <w:rsid w:val="001712D6"/>
    <w:rsid w:val="001757C8"/>
    <w:rsid w:val="00177934"/>
    <w:rsid w:val="00190170"/>
    <w:rsid w:val="00192A6A"/>
    <w:rsid w:val="00197CDD"/>
    <w:rsid w:val="001B0686"/>
    <w:rsid w:val="001B118A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1F3908"/>
    <w:rsid w:val="001F7AF8"/>
    <w:rsid w:val="00220F68"/>
    <w:rsid w:val="00224C0A"/>
    <w:rsid w:val="00233777"/>
    <w:rsid w:val="002376A5"/>
    <w:rsid w:val="002417C9"/>
    <w:rsid w:val="00247B4A"/>
    <w:rsid w:val="00251321"/>
    <w:rsid w:val="002529C5"/>
    <w:rsid w:val="0027006B"/>
    <w:rsid w:val="00270294"/>
    <w:rsid w:val="00271BE0"/>
    <w:rsid w:val="00273B19"/>
    <w:rsid w:val="00285F45"/>
    <w:rsid w:val="002914BD"/>
    <w:rsid w:val="00297263"/>
    <w:rsid w:val="00297F94"/>
    <w:rsid w:val="002A0396"/>
    <w:rsid w:val="002B7AD5"/>
    <w:rsid w:val="002C5143"/>
    <w:rsid w:val="002C56FD"/>
    <w:rsid w:val="002D2A18"/>
    <w:rsid w:val="002D49E4"/>
    <w:rsid w:val="002D4DCA"/>
    <w:rsid w:val="002E3202"/>
    <w:rsid w:val="002E450B"/>
    <w:rsid w:val="002E73F9"/>
    <w:rsid w:val="002F05B9"/>
    <w:rsid w:val="002F12F2"/>
    <w:rsid w:val="002F29AE"/>
    <w:rsid w:val="002F7D25"/>
    <w:rsid w:val="00310A73"/>
    <w:rsid w:val="0031297F"/>
    <w:rsid w:val="00332883"/>
    <w:rsid w:val="00334EB5"/>
    <w:rsid w:val="00340BA3"/>
    <w:rsid w:val="00366400"/>
    <w:rsid w:val="003932DD"/>
    <w:rsid w:val="0039577C"/>
    <w:rsid w:val="003963D7"/>
    <w:rsid w:val="00396F28"/>
    <w:rsid w:val="003A0FFA"/>
    <w:rsid w:val="003A1A05"/>
    <w:rsid w:val="003A2654"/>
    <w:rsid w:val="003C06BF"/>
    <w:rsid w:val="003C5BDC"/>
    <w:rsid w:val="003C72D3"/>
    <w:rsid w:val="003C7899"/>
    <w:rsid w:val="003D2F0A"/>
    <w:rsid w:val="003D4526"/>
    <w:rsid w:val="003D563F"/>
    <w:rsid w:val="003E1E58"/>
    <w:rsid w:val="003E2BAB"/>
    <w:rsid w:val="003E5BC7"/>
    <w:rsid w:val="00400153"/>
    <w:rsid w:val="00405199"/>
    <w:rsid w:val="004057C3"/>
    <w:rsid w:val="004068D1"/>
    <w:rsid w:val="004071F0"/>
    <w:rsid w:val="00410699"/>
    <w:rsid w:val="00411FCB"/>
    <w:rsid w:val="00415360"/>
    <w:rsid w:val="004267D4"/>
    <w:rsid w:val="00435B08"/>
    <w:rsid w:val="00437411"/>
    <w:rsid w:val="0044591E"/>
    <w:rsid w:val="004476F0"/>
    <w:rsid w:val="00450569"/>
    <w:rsid w:val="00451D1E"/>
    <w:rsid w:val="00455483"/>
    <w:rsid w:val="00455B91"/>
    <w:rsid w:val="004571B6"/>
    <w:rsid w:val="00457723"/>
    <w:rsid w:val="00457E03"/>
    <w:rsid w:val="00461A87"/>
    <w:rsid w:val="004651D2"/>
    <w:rsid w:val="00465D26"/>
    <w:rsid w:val="0046622F"/>
    <w:rsid w:val="004679F8"/>
    <w:rsid w:val="00472212"/>
    <w:rsid w:val="00483A2F"/>
    <w:rsid w:val="00485A7C"/>
    <w:rsid w:val="004A6286"/>
    <w:rsid w:val="004A7671"/>
    <w:rsid w:val="004B337F"/>
    <w:rsid w:val="004D1094"/>
    <w:rsid w:val="004F2B57"/>
    <w:rsid w:val="004F3596"/>
    <w:rsid w:val="004F7251"/>
    <w:rsid w:val="00530FD7"/>
    <w:rsid w:val="00545A75"/>
    <w:rsid w:val="00550C8B"/>
    <w:rsid w:val="0055587E"/>
    <w:rsid w:val="00572E2D"/>
    <w:rsid w:val="005741F5"/>
    <w:rsid w:val="00592103"/>
    <w:rsid w:val="005941DD"/>
    <w:rsid w:val="0059443D"/>
    <w:rsid w:val="005A05E5"/>
    <w:rsid w:val="005A545E"/>
    <w:rsid w:val="005A5862"/>
    <w:rsid w:val="005B0852"/>
    <w:rsid w:val="005B2776"/>
    <w:rsid w:val="005B568A"/>
    <w:rsid w:val="005C06AE"/>
    <w:rsid w:val="005C2C8B"/>
    <w:rsid w:val="005C4A09"/>
    <w:rsid w:val="005D1D67"/>
    <w:rsid w:val="005E01F0"/>
    <w:rsid w:val="005F30B6"/>
    <w:rsid w:val="00610C18"/>
    <w:rsid w:val="00612385"/>
    <w:rsid w:val="0061376C"/>
    <w:rsid w:val="00630D4C"/>
    <w:rsid w:val="00636EFA"/>
    <w:rsid w:val="0064403C"/>
    <w:rsid w:val="0064750B"/>
    <w:rsid w:val="00650705"/>
    <w:rsid w:val="00660F8F"/>
    <w:rsid w:val="0066229C"/>
    <w:rsid w:val="0067033D"/>
    <w:rsid w:val="0069696C"/>
    <w:rsid w:val="00696C84"/>
    <w:rsid w:val="006A0560"/>
    <w:rsid w:val="006A085A"/>
    <w:rsid w:val="006B5CE1"/>
    <w:rsid w:val="006D3A87"/>
    <w:rsid w:val="006E20B7"/>
    <w:rsid w:val="006E76E6"/>
    <w:rsid w:val="006F01B4"/>
    <w:rsid w:val="006F49E2"/>
    <w:rsid w:val="0070545E"/>
    <w:rsid w:val="00713DC0"/>
    <w:rsid w:val="007201AE"/>
    <w:rsid w:val="00724D3C"/>
    <w:rsid w:val="00731652"/>
    <w:rsid w:val="00734D59"/>
    <w:rsid w:val="0073609B"/>
    <w:rsid w:val="00742516"/>
    <w:rsid w:val="00742D3C"/>
    <w:rsid w:val="00742F89"/>
    <w:rsid w:val="0075033E"/>
    <w:rsid w:val="00752745"/>
    <w:rsid w:val="0075336C"/>
    <w:rsid w:val="00754263"/>
    <w:rsid w:val="007575E7"/>
    <w:rsid w:val="00766233"/>
    <w:rsid w:val="0076665E"/>
    <w:rsid w:val="00772185"/>
    <w:rsid w:val="007749BC"/>
    <w:rsid w:val="00774A17"/>
    <w:rsid w:val="00780C88"/>
    <w:rsid w:val="00780E25"/>
    <w:rsid w:val="007818F0"/>
    <w:rsid w:val="00783462"/>
    <w:rsid w:val="00787B13"/>
    <w:rsid w:val="00792FAC"/>
    <w:rsid w:val="00797156"/>
    <w:rsid w:val="007A4FEF"/>
    <w:rsid w:val="007A5D2F"/>
    <w:rsid w:val="007A69CA"/>
    <w:rsid w:val="007B0062"/>
    <w:rsid w:val="007B0BE1"/>
    <w:rsid w:val="007B6FEB"/>
    <w:rsid w:val="007C1EF7"/>
    <w:rsid w:val="007C3156"/>
    <w:rsid w:val="007C42F8"/>
    <w:rsid w:val="007C60E0"/>
    <w:rsid w:val="007C710E"/>
    <w:rsid w:val="007D0B88"/>
    <w:rsid w:val="007D1549"/>
    <w:rsid w:val="007E03E9"/>
    <w:rsid w:val="007E04EE"/>
    <w:rsid w:val="007E0E66"/>
    <w:rsid w:val="007E3A85"/>
    <w:rsid w:val="007E585C"/>
    <w:rsid w:val="007E7FA7"/>
    <w:rsid w:val="007F0676"/>
    <w:rsid w:val="007F0721"/>
    <w:rsid w:val="007F4A90"/>
    <w:rsid w:val="007F510E"/>
    <w:rsid w:val="00803501"/>
    <w:rsid w:val="0080799B"/>
    <w:rsid w:val="00807BE3"/>
    <w:rsid w:val="00811F02"/>
    <w:rsid w:val="00831ABE"/>
    <w:rsid w:val="008378DF"/>
    <w:rsid w:val="008407A4"/>
    <w:rsid w:val="00844860"/>
    <w:rsid w:val="00845CC4"/>
    <w:rsid w:val="00845DCD"/>
    <w:rsid w:val="00851086"/>
    <w:rsid w:val="00852840"/>
    <w:rsid w:val="008644F4"/>
    <w:rsid w:val="00873379"/>
    <w:rsid w:val="008748B8"/>
    <w:rsid w:val="0088128F"/>
    <w:rsid w:val="00883733"/>
    <w:rsid w:val="0089137C"/>
    <w:rsid w:val="00895BD7"/>
    <w:rsid w:val="00895D28"/>
    <w:rsid w:val="008965D2"/>
    <w:rsid w:val="008A236D"/>
    <w:rsid w:val="008A3861"/>
    <w:rsid w:val="008B049B"/>
    <w:rsid w:val="008B565A"/>
    <w:rsid w:val="008C06A5"/>
    <w:rsid w:val="008C3414"/>
    <w:rsid w:val="008D030F"/>
    <w:rsid w:val="008D1D56"/>
    <w:rsid w:val="008D36D5"/>
    <w:rsid w:val="008E3903"/>
    <w:rsid w:val="008F5102"/>
    <w:rsid w:val="008F63E3"/>
    <w:rsid w:val="00901F72"/>
    <w:rsid w:val="00906ECF"/>
    <w:rsid w:val="00913C3B"/>
    <w:rsid w:val="00915509"/>
    <w:rsid w:val="00915986"/>
    <w:rsid w:val="00927388"/>
    <w:rsid w:val="009274FE"/>
    <w:rsid w:val="00933473"/>
    <w:rsid w:val="00934AD0"/>
    <w:rsid w:val="009401AC"/>
    <w:rsid w:val="009475B7"/>
    <w:rsid w:val="0095162A"/>
    <w:rsid w:val="009535B4"/>
    <w:rsid w:val="00954BF2"/>
    <w:rsid w:val="00955138"/>
    <w:rsid w:val="0095758E"/>
    <w:rsid w:val="009613AC"/>
    <w:rsid w:val="00964419"/>
    <w:rsid w:val="00964CBD"/>
    <w:rsid w:val="009655F3"/>
    <w:rsid w:val="009671D0"/>
    <w:rsid w:val="00980643"/>
    <w:rsid w:val="009808F0"/>
    <w:rsid w:val="00984AA6"/>
    <w:rsid w:val="0098795F"/>
    <w:rsid w:val="00990629"/>
    <w:rsid w:val="0099383F"/>
    <w:rsid w:val="009947FE"/>
    <w:rsid w:val="009A42EF"/>
    <w:rsid w:val="009A601A"/>
    <w:rsid w:val="009B2066"/>
    <w:rsid w:val="009B46BC"/>
    <w:rsid w:val="009B61C3"/>
    <w:rsid w:val="009C7B4F"/>
    <w:rsid w:val="009D07B6"/>
    <w:rsid w:val="009D0DD8"/>
    <w:rsid w:val="009D26F8"/>
    <w:rsid w:val="009F4EB3"/>
    <w:rsid w:val="00A02239"/>
    <w:rsid w:val="00A06D48"/>
    <w:rsid w:val="00A07518"/>
    <w:rsid w:val="00A159D2"/>
    <w:rsid w:val="00A20B8D"/>
    <w:rsid w:val="00A21834"/>
    <w:rsid w:val="00A2591E"/>
    <w:rsid w:val="00A31C17"/>
    <w:rsid w:val="00A31FDE"/>
    <w:rsid w:val="00A34CCD"/>
    <w:rsid w:val="00A35AC2"/>
    <w:rsid w:val="00A35FFC"/>
    <w:rsid w:val="00A37C77"/>
    <w:rsid w:val="00A41173"/>
    <w:rsid w:val="00A459D7"/>
    <w:rsid w:val="00A5418D"/>
    <w:rsid w:val="00A6547F"/>
    <w:rsid w:val="00A725C2"/>
    <w:rsid w:val="00A769EE"/>
    <w:rsid w:val="00A810A5"/>
    <w:rsid w:val="00A82CBE"/>
    <w:rsid w:val="00A831C7"/>
    <w:rsid w:val="00A9616A"/>
    <w:rsid w:val="00A96F68"/>
    <w:rsid w:val="00AA2342"/>
    <w:rsid w:val="00AC1162"/>
    <w:rsid w:val="00AD0304"/>
    <w:rsid w:val="00AD27BE"/>
    <w:rsid w:val="00AF0F1A"/>
    <w:rsid w:val="00AF1135"/>
    <w:rsid w:val="00B12DBD"/>
    <w:rsid w:val="00B15027"/>
    <w:rsid w:val="00B15ECD"/>
    <w:rsid w:val="00B20649"/>
    <w:rsid w:val="00B21CF4"/>
    <w:rsid w:val="00B24300"/>
    <w:rsid w:val="00B33A15"/>
    <w:rsid w:val="00B34E0F"/>
    <w:rsid w:val="00B361B6"/>
    <w:rsid w:val="00B37F06"/>
    <w:rsid w:val="00B63F15"/>
    <w:rsid w:val="00B71DB6"/>
    <w:rsid w:val="00B87503"/>
    <w:rsid w:val="00B87C4E"/>
    <w:rsid w:val="00B9119B"/>
    <w:rsid w:val="00B915FB"/>
    <w:rsid w:val="00BA51A8"/>
    <w:rsid w:val="00BB4BDD"/>
    <w:rsid w:val="00BB5F7E"/>
    <w:rsid w:val="00BB66AF"/>
    <w:rsid w:val="00BC26F6"/>
    <w:rsid w:val="00BC4833"/>
    <w:rsid w:val="00BD3122"/>
    <w:rsid w:val="00BD40DA"/>
    <w:rsid w:val="00BE0912"/>
    <w:rsid w:val="00BE2ECA"/>
    <w:rsid w:val="00BF3D67"/>
    <w:rsid w:val="00C00457"/>
    <w:rsid w:val="00C02D94"/>
    <w:rsid w:val="00C0402C"/>
    <w:rsid w:val="00C13D28"/>
    <w:rsid w:val="00C160AF"/>
    <w:rsid w:val="00C22299"/>
    <w:rsid w:val="00C2269D"/>
    <w:rsid w:val="00C25134"/>
    <w:rsid w:val="00C25609"/>
    <w:rsid w:val="00C262D7"/>
    <w:rsid w:val="00C26607"/>
    <w:rsid w:val="00C32CD5"/>
    <w:rsid w:val="00C5151C"/>
    <w:rsid w:val="00C60D75"/>
    <w:rsid w:val="00C62677"/>
    <w:rsid w:val="00C635C9"/>
    <w:rsid w:val="00C64CEA"/>
    <w:rsid w:val="00C677DE"/>
    <w:rsid w:val="00C72C74"/>
    <w:rsid w:val="00C73012"/>
    <w:rsid w:val="00C732CD"/>
    <w:rsid w:val="00C763DD"/>
    <w:rsid w:val="00C80F82"/>
    <w:rsid w:val="00C84FC0"/>
    <w:rsid w:val="00C9244A"/>
    <w:rsid w:val="00CA34E4"/>
    <w:rsid w:val="00CA3509"/>
    <w:rsid w:val="00CB0E5D"/>
    <w:rsid w:val="00CB5DA3"/>
    <w:rsid w:val="00CB6EFC"/>
    <w:rsid w:val="00CC3976"/>
    <w:rsid w:val="00CE09B7"/>
    <w:rsid w:val="00CE31E6"/>
    <w:rsid w:val="00CE3B74"/>
    <w:rsid w:val="00CF3C60"/>
    <w:rsid w:val="00CF42E2"/>
    <w:rsid w:val="00CF4EAA"/>
    <w:rsid w:val="00CF665F"/>
    <w:rsid w:val="00CF7916"/>
    <w:rsid w:val="00D023F4"/>
    <w:rsid w:val="00D158F3"/>
    <w:rsid w:val="00D27D25"/>
    <w:rsid w:val="00D3665C"/>
    <w:rsid w:val="00D43391"/>
    <w:rsid w:val="00D508CC"/>
    <w:rsid w:val="00D50F4B"/>
    <w:rsid w:val="00D56156"/>
    <w:rsid w:val="00D60547"/>
    <w:rsid w:val="00D61864"/>
    <w:rsid w:val="00D66444"/>
    <w:rsid w:val="00D76353"/>
    <w:rsid w:val="00DA12E0"/>
    <w:rsid w:val="00DA2163"/>
    <w:rsid w:val="00DA52EE"/>
    <w:rsid w:val="00DB28BB"/>
    <w:rsid w:val="00DC603F"/>
    <w:rsid w:val="00DD3C0D"/>
    <w:rsid w:val="00DD4864"/>
    <w:rsid w:val="00DD71A2"/>
    <w:rsid w:val="00DE1DC4"/>
    <w:rsid w:val="00DF4D34"/>
    <w:rsid w:val="00E003EF"/>
    <w:rsid w:val="00E039BE"/>
    <w:rsid w:val="00E040CD"/>
    <w:rsid w:val="00E0639C"/>
    <w:rsid w:val="00E067E6"/>
    <w:rsid w:val="00E108A8"/>
    <w:rsid w:val="00E12531"/>
    <w:rsid w:val="00E143B0"/>
    <w:rsid w:val="00E1731A"/>
    <w:rsid w:val="00E21DDD"/>
    <w:rsid w:val="00E33A2F"/>
    <w:rsid w:val="00E33E7C"/>
    <w:rsid w:val="00E36935"/>
    <w:rsid w:val="00E43220"/>
    <w:rsid w:val="00E43E0D"/>
    <w:rsid w:val="00E4661B"/>
    <w:rsid w:val="00E55891"/>
    <w:rsid w:val="00E6283A"/>
    <w:rsid w:val="00E65477"/>
    <w:rsid w:val="00E71BE1"/>
    <w:rsid w:val="00E732A3"/>
    <w:rsid w:val="00E76B20"/>
    <w:rsid w:val="00E81F97"/>
    <w:rsid w:val="00E83410"/>
    <w:rsid w:val="00E83A85"/>
    <w:rsid w:val="00E90FC4"/>
    <w:rsid w:val="00E942E7"/>
    <w:rsid w:val="00EA01EC"/>
    <w:rsid w:val="00EA15B0"/>
    <w:rsid w:val="00EA1A87"/>
    <w:rsid w:val="00EA5D97"/>
    <w:rsid w:val="00EB7F36"/>
    <w:rsid w:val="00EC318D"/>
    <w:rsid w:val="00EC4393"/>
    <w:rsid w:val="00EC6E42"/>
    <w:rsid w:val="00EE1C07"/>
    <w:rsid w:val="00EE2C91"/>
    <w:rsid w:val="00EE3979"/>
    <w:rsid w:val="00EF138C"/>
    <w:rsid w:val="00F034CE"/>
    <w:rsid w:val="00F10A0F"/>
    <w:rsid w:val="00F14214"/>
    <w:rsid w:val="00F27796"/>
    <w:rsid w:val="00F40284"/>
    <w:rsid w:val="00F4688D"/>
    <w:rsid w:val="00F617E5"/>
    <w:rsid w:val="00F66F43"/>
    <w:rsid w:val="00F672B9"/>
    <w:rsid w:val="00F67976"/>
    <w:rsid w:val="00F70BE1"/>
    <w:rsid w:val="00F732FC"/>
    <w:rsid w:val="00F80E0B"/>
    <w:rsid w:val="00F85929"/>
    <w:rsid w:val="00F9401F"/>
    <w:rsid w:val="00FA3619"/>
    <w:rsid w:val="00FA59E9"/>
    <w:rsid w:val="00FB046C"/>
    <w:rsid w:val="00FB4135"/>
    <w:rsid w:val="00FB5D61"/>
    <w:rsid w:val="00FC0862"/>
    <w:rsid w:val="00FC70FB"/>
    <w:rsid w:val="00FD143D"/>
    <w:rsid w:val="00FE1751"/>
    <w:rsid w:val="00FE1DFD"/>
    <w:rsid w:val="00FE33DA"/>
    <w:rsid w:val="00FE419E"/>
    <w:rsid w:val="00FE5B4B"/>
    <w:rsid w:val="00FF5571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F1135"/>
    <w:pPr>
      <w:bidi/>
      <w:spacing w:after="120"/>
      <w:ind w:firstLine="284"/>
      <w:contextualSpacing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A3CE7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732FC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3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A039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32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A3CE7"/>
    <w:rPr>
      <w:rFonts w:ascii="IRBadr" w:eastAsia="IRBadr" w:hAnsi="IRBadr" w:cs="IRBadr"/>
      <w:b/>
      <w:bCs/>
      <w:color w:val="000000" w:themeColor="text1"/>
      <w:sz w:val="44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732FC"/>
    <w:rPr>
      <w:rFonts w:ascii="IRBadr" w:eastAsia="2  Lotus" w:hAnsi="IRBadr" w:cs="IRBadr"/>
      <w:b/>
      <w:bCs/>
      <w:color w:val="000000" w:themeColor="text1"/>
      <w:sz w:val="42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A0396"/>
    <w:rPr>
      <w:rFonts w:ascii="IRBadr" w:eastAsia="IRBadr" w:hAnsi="IRBadr" w:cs="IRBadr"/>
      <w:b/>
      <w:bCs/>
      <w:color w:val="000000" w:themeColor="text1"/>
      <w:sz w:val="40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73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577C"/>
    <w:pPr>
      <w:bidi w:val="0"/>
      <w:spacing w:before="100" w:beforeAutospacing="1" w:after="100" w:afterAutospacing="1"/>
      <w:ind w:firstLine="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85A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F1135"/>
    <w:pPr>
      <w:bidi/>
      <w:spacing w:after="120"/>
      <w:ind w:firstLine="284"/>
      <w:contextualSpacing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A3CE7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732FC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3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A039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32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A3CE7"/>
    <w:rPr>
      <w:rFonts w:ascii="IRBadr" w:eastAsia="IRBadr" w:hAnsi="IRBadr" w:cs="IRBadr"/>
      <w:b/>
      <w:bCs/>
      <w:color w:val="000000" w:themeColor="text1"/>
      <w:sz w:val="44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732FC"/>
    <w:rPr>
      <w:rFonts w:ascii="IRBadr" w:eastAsia="2  Lotus" w:hAnsi="IRBadr" w:cs="IRBadr"/>
      <w:b/>
      <w:bCs/>
      <w:color w:val="000000" w:themeColor="text1"/>
      <w:sz w:val="42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A0396"/>
    <w:rPr>
      <w:rFonts w:ascii="IRBadr" w:eastAsia="IRBadr" w:hAnsi="IRBadr" w:cs="IRBadr"/>
      <w:b/>
      <w:bCs/>
      <w:color w:val="000000" w:themeColor="text1"/>
      <w:sz w:val="40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73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577C"/>
    <w:pPr>
      <w:bidi w:val="0"/>
      <w:spacing w:before="100" w:beforeAutospacing="1" w:after="100" w:afterAutospacing="1"/>
      <w:ind w:firstLine="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85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C664-C594-4081-B1F5-92A80B0D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804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ERFAN</dc:creator>
  <cp:lastModifiedBy>اکبریان</cp:lastModifiedBy>
  <cp:revision>34</cp:revision>
  <dcterms:created xsi:type="dcterms:W3CDTF">2016-04-10T21:12:00Z</dcterms:created>
  <dcterms:modified xsi:type="dcterms:W3CDTF">2016-04-18T06:48:00Z</dcterms:modified>
</cp:coreProperties>
</file>