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33257165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A7938" w:rsidRPr="0036135C" w:rsidRDefault="00FA7938" w:rsidP="003D12BB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36135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A7938" w:rsidRPr="0036135C" w:rsidRDefault="00FA7938" w:rsidP="003D12BB">
          <w:pPr>
            <w:rPr>
              <w:rFonts w:ascii="Traditional Arabic" w:hAnsi="Traditional Arabic" w:cs="Traditional Arabic"/>
            </w:rPr>
          </w:pPr>
        </w:p>
        <w:p w:rsidR="006052C8" w:rsidRPr="0036135C" w:rsidRDefault="00FA7938" w:rsidP="003D12BB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36135C">
            <w:rPr>
              <w:rFonts w:ascii="Traditional Arabic" w:hAnsi="Traditional Arabic" w:cs="Traditional Arabic"/>
            </w:rPr>
            <w:fldChar w:fldCharType="begin"/>
          </w:r>
          <w:r w:rsidRPr="0036135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36135C">
            <w:rPr>
              <w:rFonts w:ascii="Traditional Arabic" w:hAnsi="Traditional Arabic" w:cs="Traditional Arabic"/>
            </w:rPr>
            <w:fldChar w:fldCharType="separate"/>
          </w:r>
          <w:hyperlink w:anchor="_Toc465189658" w:history="1"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_Toc465189658 \h </w:instrTex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52C8" w:rsidRPr="0036135C" w:rsidRDefault="008A77E8" w:rsidP="003D12BB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89659" w:history="1"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_Toc465189659 \h </w:instrTex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52C8" w:rsidRPr="0036135C" w:rsidRDefault="008A77E8" w:rsidP="003D12BB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89660" w:history="1"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حالات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معدولة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المحمول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_Toc465189660 \h </w:instrTex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52C8" w:rsidRPr="0036135C" w:rsidRDefault="008A77E8" w:rsidP="003D12BB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89661" w:history="1"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موجبه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سالبة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المحمول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حضرت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_Toc465189661 \h </w:instrTex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52C8" w:rsidRPr="0036135C" w:rsidRDefault="008A77E8" w:rsidP="003D12BB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89662" w:history="1"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اء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_Toc465189662 \h </w:instrTex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52C8" w:rsidRPr="0036135C" w:rsidRDefault="008A77E8" w:rsidP="003D12BB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189663" w:history="1"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اخراج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مصداقاً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داً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اء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_Toc465189663 \h </w:instrTex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052C8" w:rsidRPr="0036135C" w:rsidRDefault="008A77E8" w:rsidP="003D12BB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189664" w:history="1"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اختلاف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اء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6052C8" w:rsidRPr="003613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052C8" w:rsidRPr="003613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_Toc465189664 \h </w:instrTex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052C8" w:rsidRPr="003613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A7938" w:rsidRPr="0036135C" w:rsidRDefault="00FA7938" w:rsidP="003D12BB">
          <w:pPr>
            <w:spacing w:line="480" w:lineRule="auto"/>
            <w:rPr>
              <w:rFonts w:ascii="Traditional Arabic" w:hAnsi="Traditional Arabic" w:cs="Traditional Arabic"/>
            </w:rPr>
          </w:pPr>
          <w:r w:rsidRPr="0036135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864B4" w:rsidRPr="0036135C" w:rsidRDefault="00D864B4" w:rsidP="003D12BB">
      <w:pPr>
        <w:spacing w:line="480" w:lineRule="auto"/>
        <w:rPr>
          <w:rFonts w:ascii="Traditional Arabic" w:hAnsi="Traditional Arabic" w:cs="Traditional Arabic"/>
          <w:rtl/>
        </w:rPr>
      </w:pPr>
    </w:p>
    <w:p w:rsidR="00FA7938" w:rsidRPr="0036135C" w:rsidRDefault="00FA7938" w:rsidP="003D12BB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/>
          <w:rtl/>
        </w:rPr>
        <w:br w:type="page"/>
      </w:r>
    </w:p>
    <w:p w:rsidR="0036135C" w:rsidRPr="002D6BA2" w:rsidRDefault="0036135C" w:rsidP="0036135C">
      <w:pPr>
        <w:jc w:val="center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36135C" w:rsidRPr="002D6BA2" w:rsidRDefault="0036135C" w:rsidP="0036135C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color w:val="FF0000"/>
          <w:rtl/>
        </w:rPr>
        <w:t>موضوع:</w:t>
      </w:r>
      <w:r w:rsidRPr="002D6BA2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به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عام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در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شبهه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مصداقیه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خاص</w:t>
      </w:r>
      <w:r>
        <w:rPr>
          <w:rFonts w:ascii="Traditional Arabic" w:hAnsi="Traditional Arabic" w:cs="Traditional Arabic" w:hint="cs"/>
          <w:rtl/>
        </w:rPr>
        <w:t>/استصحاب عدم ازلی</w:t>
      </w:r>
    </w:p>
    <w:p w:rsidR="0036135C" w:rsidRPr="002D6BA2" w:rsidRDefault="0036135C" w:rsidP="0036135C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2D6BA2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2D6BA2">
        <w:rPr>
          <w:rFonts w:ascii="Traditional Arabic" w:hAnsi="Traditional Arabic" w:cs="Traditional Arabic"/>
          <w:color w:val="FF0000"/>
          <w:rtl/>
        </w:rPr>
        <w:tab/>
      </w:r>
    </w:p>
    <w:p w:rsidR="00B95826" w:rsidRPr="0036135C" w:rsidRDefault="00C206DC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کلام در استصحاب عدم ازلی بود و اینکه با استصحاب عدم ازلی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Pr="0036135C">
        <w:rPr>
          <w:rFonts w:ascii="Traditional Arabic" w:hAnsi="Traditional Arabic" w:cs="Traditional Arabic" w:hint="cs"/>
          <w:rtl/>
        </w:rPr>
        <w:t xml:space="preserve"> موضوع را تنقیح کرد یا نه؟</w:t>
      </w:r>
    </w:p>
    <w:p w:rsidR="0032778D" w:rsidRPr="0036135C" w:rsidRDefault="0032778D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مکان اصلی نزاع اوصاف غیر مفارق با ذات در جریان استصحاب عدم ازلی است، بعضی </w:t>
      </w:r>
      <w:r w:rsidR="00306405" w:rsidRPr="0036135C">
        <w:rPr>
          <w:rFonts w:ascii="Traditional Arabic" w:hAnsi="Traditional Arabic" w:cs="Traditional Arabic" w:hint="cs"/>
          <w:rtl/>
        </w:rPr>
        <w:t>می‌گویند</w:t>
      </w:r>
      <w:r w:rsidRPr="0036135C">
        <w:rPr>
          <w:rFonts w:ascii="Traditional Arabic" w:hAnsi="Traditional Arabic" w:cs="Traditional Arabic" w:hint="cs"/>
          <w:rtl/>
        </w:rPr>
        <w:t xml:space="preserve"> که فقط در اینجا هست، اما نظر ما این نیست و جاهای دیگر هم </w:t>
      </w:r>
      <w:r w:rsidR="00306405" w:rsidRPr="0036135C">
        <w:rPr>
          <w:rFonts w:ascii="Traditional Arabic" w:hAnsi="Traditional Arabic" w:cs="Traditional Arabic" w:hint="cs"/>
          <w:rtl/>
        </w:rPr>
        <w:t>می‌آید</w:t>
      </w:r>
      <w:r w:rsidRPr="0036135C">
        <w:rPr>
          <w:rFonts w:ascii="Traditional Arabic" w:hAnsi="Traditional Arabic" w:cs="Traditional Arabic" w:hint="cs"/>
          <w:rtl/>
        </w:rPr>
        <w:t>.</w:t>
      </w:r>
    </w:p>
    <w:p w:rsidR="0032778D" w:rsidRPr="0036135C" w:rsidRDefault="0032778D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در اوصاف غیر مفارق مثل قریشیت، هر کس که تکون پیدا </w:t>
      </w:r>
      <w:r w:rsidR="00306405" w:rsidRPr="0036135C">
        <w:rPr>
          <w:rFonts w:ascii="Traditional Arabic" w:hAnsi="Traditional Arabic" w:cs="Traditional Arabic" w:hint="cs"/>
          <w:rtl/>
        </w:rPr>
        <w:t>می‌کند</w:t>
      </w:r>
      <w:r w:rsidRPr="0036135C">
        <w:rPr>
          <w:rFonts w:ascii="Traditional Arabic" w:hAnsi="Traditional Arabic" w:cs="Traditional Arabic" w:hint="cs"/>
          <w:rtl/>
        </w:rPr>
        <w:t xml:space="preserve"> یا قریشی هست یا نیست</w:t>
      </w:r>
      <w:r w:rsidR="0083316A" w:rsidRPr="0036135C">
        <w:rPr>
          <w:rFonts w:ascii="Traditional Arabic" w:hAnsi="Traditional Arabic" w:cs="Traditional Arabic" w:hint="cs"/>
          <w:rtl/>
        </w:rPr>
        <w:t xml:space="preserve">، آیا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="0083316A" w:rsidRPr="0036135C">
        <w:rPr>
          <w:rFonts w:ascii="Traditional Arabic" w:hAnsi="Traditional Arabic" w:cs="Traditional Arabic" w:hint="cs"/>
          <w:rtl/>
        </w:rPr>
        <w:t xml:space="preserve"> با استصحاب عدم ازلی موضوع را تنقیح کرد و فرد مشکوک و داری شبهه مصداقیه </w:t>
      </w:r>
      <w:r w:rsidR="003D12BB" w:rsidRPr="0036135C">
        <w:rPr>
          <w:rFonts w:ascii="Traditional Arabic" w:hAnsi="Traditional Arabic" w:cs="Traditional Arabic" w:hint="cs"/>
          <w:rtl/>
        </w:rPr>
        <w:t xml:space="preserve">بیاید </w:t>
      </w:r>
      <w:r w:rsidR="0083316A" w:rsidRPr="0036135C">
        <w:rPr>
          <w:rFonts w:ascii="Traditional Arabic" w:hAnsi="Traditional Arabic" w:cs="Traditional Arabic" w:hint="cs"/>
          <w:rtl/>
        </w:rPr>
        <w:t xml:space="preserve">در عام </w:t>
      </w:r>
      <w:r w:rsidR="00BC527E" w:rsidRPr="0036135C">
        <w:rPr>
          <w:rFonts w:ascii="Traditional Arabic" w:hAnsi="Traditional Arabic" w:cs="Traditional Arabic" w:hint="cs"/>
          <w:rtl/>
        </w:rPr>
        <w:t>یا نه؟</w:t>
      </w:r>
      <w:r w:rsidR="0083316A" w:rsidRPr="0036135C">
        <w:rPr>
          <w:rFonts w:ascii="Traditional Arabic" w:hAnsi="Traditional Arabic" w:cs="Traditional Arabic" w:hint="cs"/>
          <w:rtl/>
        </w:rPr>
        <w:t xml:space="preserve">، مثلا </w:t>
      </w:r>
      <w:r w:rsidR="00306405" w:rsidRPr="0036135C">
        <w:rPr>
          <w:rFonts w:ascii="Traditional Arabic" w:hAnsi="Traditional Arabic" w:cs="Traditional Arabic" w:hint="cs"/>
          <w:rtl/>
        </w:rPr>
        <w:t>می‌گوید</w:t>
      </w:r>
      <w:r w:rsidR="0083316A" w:rsidRPr="0036135C">
        <w:rPr>
          <w:rFonts w:ascii="Traditional Arabic" w:hAnsi="Traditional Arabic" w:cs="Traditional Arabic" w:hint="cs"/>
          <w:rtl/>
        </w:rPr>
        <w:t>؛ مرأة هست و قریشیت هم با استصحاب</w:t>
      </w:r>
      <w:r w:rsidR="003D12BB" w:rsidRPr="0036135C">
        <w:rPr>
          <w:rFonts w:ascii="Traditional Arabic" w:hAnsi="Traditional Arabic" w:cs="Traditional Arabic" w:hint="cs"/>
          <w:rtl/>
        </w:rPr>
        <w:t xml:space="preserve"> عدم ازلی</w:t>
      </w:r>
      <w:r w:rsidR="0083316A" w:rsidRPr="0036135C">
        <w:rPr>
          <w:rFonts w:ascii="Traditional Arabic" w:hAnsi="Traditional Arabic" w:cs="Traditional Arabic" w:hint="cs"/>
          <w:rtl/>
        </w:rPr>
        <w:t xml:space="preserve"> بر او ضمیمه بکنیم، مرأة غیر قریشی </w:t>
      </w:r>
      <w:r w:rsidR="003D12BB" w:rsidRPr="0036135C">
        <w:rPr>
          <w:rFonts w:ascii="Traditional Arabic" w:hAnsi="Traditional Arabic" w:cs="Traditional Arabic" w:hint="cs"/>
          <w:rtl/>
        </w:rPr>
        <w:t>ب</w:t>
      </w:r>
      <w:r w:rsidR="00306405" w:rsidRPr="0036135C">
        <w:rPr>
          <w:rFonts w:ascii="Traditional Arabic" w:hAnsi="Traditional Arabic" w:cs="Traditional Arabic" w:hint="cs"/>
          <w:rtl/>
        </w:rPr>
        <w:t>شود.</w:t>
      </w:r>
    </w:p>
    <w:p w:rsidR="00306405" w:rsidRPr="0036135C" w:rsidRDefault="00306405" w:rsidP="003D12BB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5189659"/>
      <w:r w:rsidRPr="0036135C">
        <w:rPr>
          <w:rFonts w:ascii="Traditional Arabic" w:hAnsi="Traditional Arabic" w:cs="Traditional Arabic" w:hint="cs"/>
          <w:color w:val="FF0000"/>
          <w:rtl/>
        </w:rPr>
        <w:t>تقریر صاحب کفایه</w:t>
      </w:r>
      <w:bookmarkEnd w:id="1"/>
      <w:r w:rsidRPr="0036135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06405" w:rsidRPr="0036135C" w:rsidRDefault="00BC527E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نخستین تقریر برای حجیت </w:t>
      </w:r>
      <w:r w:rsidR="003D12BB" w:rsidRPr="0036135C">
        <w:rPr>
          <w:rFonts w:ascii="Traditional Arabic" w:hAnsi="Traditional Arabic" w:cs="Traditional Arabic" w:hint="cs"/>
          <w:rtl/>
        </w:rPr>
        <w:t xml:space="preserve">استصحاب عدم ازلی </w:t>
      </w:r>
      <w:r w:rsidRPr="0036135C">
        <w:rPr>
          <w:rFonts w:ascii="Traditional Arabic" w:hAnsi="Traditional Arabic" w:cs="Traditional Arabic" w:hint="cs"/>
          <w:rtl/>
        </w:rPr>
        <w:t xml:space="preserve">از صاحب کفایه نقد شد، </w:t>
      </w:r>
      <w:r w:rsidR="005B29BC" w:rsidRPr="0036135C">
        <w:rPr>
          <w:rFonts w:ascii="Traditional Arabic" w:hAnsi="Traditional Arabic" w:cs="Traditional Arabic" w:hint="cs"/>
          <w:rtl/>
        </w:rPr>
        <w:t xml:space="preserve">در مقابل نظر مرحوم صاحب کفایه؛ </w:t>
      </w:r>
      <w:r w:rsidRPr="0036135C">
        <w:rPr>
          <w:rFonts w:ascii="Traditional Arabic" w:hAnsi="Traditional Arabic" w:cs="Traditional Arabic" w:hint="cs"/>
          <w:rtl/>
        </w:rPr>
        <w:t xml:space="preserve">بزرگانی هستند که </w:t>
      </w:r>
      <w:r w:rsidR="00306405" w:rsidRPr="0036135C">
        <w:rPr>
          <w:rFonts w:ascii="Traditional Arabic" w:hAnsi="Traditional Arabic" w:cs="Traditional Arabic" w:hint="cs"/>
          <w:rtl/>
        </w:rPr>
        <w:t>می‌گویند</w:t>
      </w:r>
      <w:r w:rsidRPr="0036135C">
        <w:rPr>
          <w:rFonts w:ascii="Traditional Arabic" w:hAnsi="Traditional Arabic" w:cs="Traditional Arabic" w:hint="cs"/>
          <w:rtl/>
        </w:rPr>
        <w:t>؛ استصحاب عدم ازلی حجت نیست</w:t>
      </w:r>
      <w:r w:rsidR="00F45CA5" w:rsidRPr="0036135C">
        <w:rPr>
          <w:rFonts w:ascii="Traditional Arabic" w:hAnsi="Traditional Arabic" w:cs="Traditional Arabic" w:hint="cs"/>
          <w:rtl/>
        </w:rPr>
        <w:t>.</w:t>
      </w:r>
    </w:p>
    <w:p w:rsidR="00306405" w:rsidRPr="0036135C" w:rsidRDefault="00F45CA5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غیر از موجبه محصله و موجبه معدولة المحمول</w:t>
      </w:r>
      <w:r w:rsidR="00306405" w:rsidRPr="0036135C">
        <w:rPr>
          <w:rFonts w:ascii="Traditional Arabic" w:hAnsi="Traditional Arabic" w:cs="Traditional Arabic" w:hint="cs"/>
          <w:rtl/>
        </w:rPr>
        <w:t>؛</w:t>
      </w:r>
      <w:r w:rsidRPr="0036135C">
        <w:rPr>
          <w:rFonts w:ascii="Traditional Arabic" w:hAnsi="Traditional Arabic" w:cs="Traditional Arabic" w:hint="cs"/>
          <w:rtl/>
        </w:rPr>
        <w:t xml:space="preserve"> یک موجبه از سنخ سوم داریم که موجبه سالبة المحمول است</w:t>
      </w:r>
      <w:r w:rsidR="00B16247" w:rsidRPr="0036135C">
        <w:rPr>
          <w:rFonts w:ascii="Traditional Arabic" w:hAnsi="Traditional Arabic" w:cs="Traditional Arabic" w:hint="cs"/>
          <w:rtl/>
        </w:rPr>
        <w:t xml:space="preserve"> که در مرز بین موجبه معدول</w:t>
      </w:r>
      <w:r w:rsidR="008C0F4A" w:rsidRPr="0036135C">
        <w:rPr>
          <w:rFonts w:ascii="Traditional Arabic" w:hAnsi="Traditional Arabic" w:cs="Traditional Arabic" w:hint="cs"/>
          <w:rtl/>
        </w:rPr>
        <w:t>ه و سالبه محصله قرار دارد</w:t>
      </w:r>
      <w:r w:rsidR="000C4253" w:rsidRPr="0036135C">
        <w:rPr>
          <w:rFonts w:ascii="Traditional Arabic" w:hAnsi="Traditional Arabic" w:cs="Traditional Arabic" w:hint="cs"/>
          <w:rtl/>
        </w:rPr>
        <w:t xml:space="preserve">، مثلاً </w:t>
      </w:r>
      <w:r w:rsidR="00306405" w:rsidRPr="0036135C">
        <w:rPr>
          <w:rFonts w:ascii="Traditional Arabic" w:hAnsi="Traditional Arabic" w:cs="Traditional Arabic" w:hint="cs"/>
          <w:rtl/>
        </w:rPr>
        <w:t>می‌گوییم</w:t>
      </w:r>
      <w:r w:rsidR="000C4253" w:rsidRPr="0036135C">
        <w:rPr>
          <w:rFonts w:ascii="Traditional Arabic" w:hAnsi="Traditional Arabic" w:cs="Traditional Arabic" w:hint="cs"/>
          <w:rtl/>
        </w:rPr>
        <w:t xml:space="preserve">«زیدٌ لا قائم» </w:t>
      </w:r>
      <w:r w:rsidR="00C7652A" w:rsidRPr="0036135C">
        <w:rPr>
          <w:rFonts w:ascii="Traditional Arabic" w:hAnsi="Traditional Arabic" w:cs="Traditional Arabic" w:hint="cs"/>
          <w:rtl/>
        </w:rPr>
        <w:t xml:space="preserve">که موجبه معدوله است </w:t>
      </w:r>
      <w:r w:rsidR="000C4253" w:rsidRPr="0036135C">
        <w:rPr>
          <w:rFonts w:ascii="Traditional Arabic" w:hAnsi="Traditional Arabic" w:cs="Traditional Arabic" w:hint="cs"/>
          <w:rtl/>
        </w:rPr>
        <w:t xml:space="preserve">و بار دیگر </w:t>
      </w:r>
      <w:r w:rsidR="00306405" w:rsidRPr="0036135C">
        <w:rPr>
          <w:rFonts w:ascii="Traditional Arabic" w:hAnsi="Traditional Arabic" w:cs="Traditional Arabic" w:hint="cs"/>
          <w:rtl/>
        </w:rPr>
        <w:t>می‌گوییم</w:t>
      </w:r>
      <w:r w:rsidR="000C4253" w:rsidRPr="0036135C">
        <w:rPr>
          <w:rFonts w:ascii="Traditional Arabic" w:hAnsi="Traditional Arabic" w:cs="Traditional Arabic" w:hint="cs"/>
          <w:rtl/>
        </w:rPr>
        <w:t xml:space="preserve"> «لیس زیدٌ بقائم</w:t>
      </w:r>
      <w:r w:rsidR="008A4BAD" w:rsidRPr="0036135C">
        <w:rPr>
          <w:rFonts w:ascii="Traditional Arabic" w:hAnsi="Traditional Arabic" w:cs="Traditional Arabic" w:hint="cs"/>
          <w:rtl/>
        </w:rPr>
        <w:t xml:space="preserve">» که سالبه محصله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="009836A6" w:rsidRPr="0036135C">
        <w:rPr>
          <w:rFonts w:ascii="Traditional Arabic" w:hAnsi="Traditional Arabic" w:cs="Traditional Arabic" w:hint="cs"/>
          <w:rtl/>
        </w:rPr>
        <w:t xml:space="preserve">، بار دیگر </w:t>
      </w:r>
      <w:r w:rsidR="00306405" w:rsidRPr="0036135C">
        <w:rPr>
          <w:rFonts w:ascii="Traditional Arabic" w:hAnsi="Traditional Arabic" w:cs="Traditional Arabic" w:hint="cs"/>
          <w:rtl/>
        </w:rPr>
        <w:t>می‌گوییم</w:t>
      </w:r>
      <w:r w:rsidR="009836A6" w:rsidRPr="0036135C">
        <w:rPr>
          <w:rFonts w:ascii="Traditional Arabic" w:hAnsi="Traditional Arabic" w:cs="Traditional Arabic" w:hint="cs"/>
          <w:rtl/>
        </w:rPr>
        <w:t xml:space="preserve">«زیدٌ لیس بقائم» در اینجا به دو صورت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="009836A6" w:rsidRPr="0036135C">
        <w:rPr>
          <w:rFonts w:ascii="Traditional Arabic" w:hAnsi="Traditional Arabic" w:cs="Traditional Arabic" w:hint="cs"/>
          <w:rtl/>
        </w:rPr>
        <w:t xml:space="preserve"> ترکیب کرد</w:t>
      </w:r>
      <w:r w:rsidR="00306405" w:rsidRPr="0036135C">
        <w:rPr>
          <w:rFonts w:ascii="Traditional Arabic" w:hAnsi="Traditional Arabic" w:cs="Traditional Arabic" w:hint="cs"/>
          <w:rtl/>
        </w:rPr>
        <w:t>:</w:t>
      </w:r>
    </w:p>
    <w:p w:rsidR="00306405" w:rsidRPr="0036135C" w:rsidRDefault="009836A6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 1- این جمله همان «لیس زیدٌ بقائم» است که اسم مقدم شده است</w:t>
      </w:r>
      <w:r w:rsidR="0099782E" w:rsidRPr="0036135C">
        <w:rPr>
          <w:rFonts w:ascii="Traditional Arabic" w:hAnsi="Traditional Arabic" w:cs="Traditional Arabic" w:hint="cs"/>
          <w:rtl/>
        </w:rPr>
        <w:t xml:space="preserve"> که سالبه محصله است</w:t>
      </w:r>
    </w:p>
    <w:p w:rsidR="00F45CA5" w:rsidRPr="0036135C" w:rsidRDefault="0099782E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 2- اینکه گفته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Pr="0036135C">
        <w:rPr>
          <w:rFonts w:ascii="Traditional Arabic" w:hAnsi="Traditional Arabic" w:cs="Traditional Arabic" w:hint="cs"/>
          <w:rtl/>
        </w:rPr>
        <w:t xml:space="preserve"> «زیدٌ هو لیس بقائم» زید مبتداست، لیس اسمش ضمیری است که به زید بر </w:t>
      </w:r>
      <w:r w:rsidR="00306405" w:rsidRPr="0036135C">
        <w:rPr>
          <w:rFonts w:ascii="Traditional Arabic" w:hAnsi="Traditional Arabic" w:cs="Traditional Arabic" w:hint="cs"/>
          <w:rtl/>
        </w:rPr>
        <w:t>می‌گردد</w:t>
      </w:r>
      <w:r w:rsidRPr="0036135C">
        <w:rPr>
          <w:rFonts w:ascii="Traditional Arabic" w:hAnsi="Traditional Arabic" w:cs="Traditional Arabic" w:hint="cs"/>
          <w:rtl/>
        </w:rPr>
        <w:t xml:space="preserve"> و خبرش قائم است، جمله لیس هو بقائم حمل بر زید شده است</w:t>
      </w:r>
      <w:r w:rsidR="008C48F9" w:rsidRPr="0036135C">
        <w:rPr>
          <w:rFonts w:ascii="Traditional Arabic" w:hAnsi="Traditional Arabic" w:cs="Traditional Arabic" w:hint="cs"/>
          <w:rtl/>
        </w:rPr>
        <w:t>، که موجبه سالبة</w:t>
      </w:r>
      <w:r w:rsidR="003F55B7" w:rsidRPr="0036135C">
        <w:rPr>
          <w:rFonts w:ascii="Traditional Arabic" w:hAnsi="Traditional Arabic" w:cs="Traditional Arabic" w:hint="cs"/>
          <w:rtl/>
        </w:rPr>
        <w:t xml:space="preserve"> </w:t>
      </w:r>
      <w:r w:rsidR="008C48F9" w:rsidRPr="0036135C">
        <w:rPr>
          <w:rFonts w:ascii="Traditional Arabic" w:hAnsi="Traditional Arabic" w:cs="Traditional Arabic" w:hint="cs"/>
          <w:rtl/>
        </w:rPr>
        <w:t>ال</w:t>
      </w:r>
      <w:r w:rsidR="003F55B7" w:rsidRPr="0036135C">
        <w:rPr>
          <w:rFonts w:ascii="Traditional Arabic" w:hAnsi="Traditional Arabic" w:cs="Traditional Arabic" w:hint="cs"/>
          <w:rtl/>
        </w:rPr>
        <w:t xml:space="preserve">محمول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="00FF5420" w:rsidRPr="0036135C">
        <w:rPr>
          <w:rFonts w:ascii="Traditional Arabic" w:hAnsi="Traditional Arabic" w:cs="Traditional Arabic" w:hint="cs"/>
          <w:rtl/>
        </w:rPr>
        <w:t>.</w:t>
      </w:r>
    </w:p>
    <w:p w:rsidR="00FF5420" w:rsidRPr="0036135C" w:rsidRDefault="00FF5420" w:rsidP="00C7652A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نظر ما این است که اشکالاتی که مرحوم علامه طباطبایی وارد </w:t>
      </w:r>
      <w:r w:rsidR="00306405" w:rsidRPr="0036135C">
        <w:rPr>
          <w:rFonts w:ascii="Traditional Arabic" w:hAnsi="Traditional Arabic" w:cs="Traditional Arabic" w:hint="cs"/>
          <w:rtl/>
        </w:rPr>
        <w:t>کرده‌اند</w:t>
      </w:r>
      <w:r w:rsidRPr="0036135C">
        <w:rPr>
          <w:rFonts w:ascii="Traditional Arabic" w:hAnsi="Traditional Arabic" w:cs="Traditional Arabic" w:hint="cs"/>
          <w:rtl/>
        </w:rPr>
        <w:t xml:space="preserve"> قابل دفع است</w:t>
      </w:r>
      <w:r w:rsidR="001B10E3" w:rsidRPr="0036135C">
        <w:rPr>
          <w:rFonts w:ascii="Traditional Arabic" w:hAnsi="Traditional Arabic" w:cs="Traditional Arabic" w:hint="cs"/>
          <w:rtl/>
        </w:rPr>
        <w:t xml:space="preserve"> و </w:t>
      </w:r>
      <w:r w:rsidR="00C7652A" w:rsidRPr="0036135C">
        <w:rPr>
          <w:rFonts w:ascii="Traditional Arabic" w:hAnsi="Traditional Arabic" w:cs="Traditional Arabic" w:hint="cs"/>
          <w:rtl/>
        </w:rPr>
        <w:t xml:space="preserve">این مقوله </w:t>
      </w:r>
      <w:r w:rsidR="00306405" w:rsidRPr="0036135C">
        <w:rPr>
          <w:rFonts w:ascii="Traditional Arabic" w:hAnsi="Traditional Arabic" w:cs="Traditional Arabic" w:hint="cs"/>
          <w:rtl/>
        </w:rPr>
        <w:t>از</w:t>
      </w:r>
      <w:r w:rsidR="00C7652A" w:rsidRPr="0036135C">
        <w:rPr>
          <w:rFonts w:ascii="Traditional Arabic" w:hAnsi="Traditional Arabic" w:cs="Traditional Arabic" w:hint="cs"/>
          <w:rtl/>
        </w:rPr>
        <w:t xml:space="preserve"> </w:t>
      </w:r>
      <w:r w:rsidR="00306405" w:rsidRPr="0036135C">
        <w:rPr>
          <w:rFonts w:ascii="Traditional Arabic" w:hAnsi="Traditional Arabic" w:cs="Traditional Arabic" w:hint="cs"/>
          <w:rtl/>
        </w:rPr>
        <w:t>نظر</w:t>
      </w:r>
      <w:r w:rsidR="001B10E3" w:rsidRPr="0036135C">
        <w:rPr>
          <w:rFonts w:ascii="Traditional Arabic" w:hAnsi="Traditional Arabic" w:cs="Traditional Arabic" w:hint="cs"/>
          <w:rtl/>
        </w:rPr>
        <w:t xml:space="preserve"> منطقی قابل دفاع است</w:t>
      </w:r>
      <w:r w:rsidR="002B6220" w:rsidRPr="0036135C">
        <w:rPr>
          <w:rFonts w:ascii="Traditional Arabic" w:hAnsi="Traditional Arabic" w:cs="Traditional Arabic" w:hint="cs"/>
          <w:rtl/>
        </w:rPr>
        <w:t>.</w:t>
      </w:r>
    </w:p>
    <w:p w:rsidR="00306405" w:rsidRPr="0036135C" w:rsidRDefault="00306405" w:rsidP="003D12B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65189660"/>
      <w:r w:rsidRPr="0036135C">
        <w:rPr>
          <w:rFonts w:ascii="Traditional Arabic" w:hAnsi="Traditional Arabic" w:cs="Traditional Arabic" w:hint="cs"/>
          <w:color w:val="FF0000"/>
          <w:rtl/>
        </w:rPr>
        <w:t>حالات معدولة المحمول</w:t>
      </w:r>
      <w:bookmarkEnd w:id="2"/>
      <w:r w:rsidRPr="0036135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B6220" w:rsidRPr="0036135C" w:rsidRDefault="002B6220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حضرت امام </w:t>
      </w:r>
      <w:r w:rsidR="00306405" w:rsidRPr="0036135C">
        <w:rPr>
          <w:rFonts w:ascii="Traditional Arabic" w:hAnsi="Traditional Arabic" w:cs="Traditional Arabic" w:hint="cs"/>
          <w:rtl/>
        </w:rPr>
        <w:t>می‌فرمایند</w:t>
      </w:r>
      <w:r w:rsidRPr="0036135C">
        <w:rPr>
          <w:rFonts w:ascii="Traditional Arabic" w:hAnsi="Traditional Arabic" w:cs="Traditional Arabic" w:hint="cs"/>
          <w:rtl/>
        </w:rPr>
        <w:t xml:space="preserve"> که؛ در جایی </w:t>
      </w:r>
      <w:r w:rsidR="00C7652A" w:rsidRPr="0036135C">
        <w:rPr>
          <w:rFonts w:ascii="Traditional Arabic" w:hAnsi="Traditional Arabic" w:cs="Traditional Arabic" w:hint="cs"/>
          <w:rtl/>
        </w:rPr>
        <w:t xml:space="preserve">که </w:t>
      </w:r>
      <w:r w:rsidRPr="0036135C">
        <w:rPr>
          <w:rFonts w:ascii="Traditional Arabic" w:hAnsi="Traditional Arabic" w:cs="Traditional Arabic" w:hint="cs"/>
          <w:rtl/>
        </w:rPr>
        <w:t xml:space="preserve">عامی آمده و بعد مخصصی وارد شد؛ مثلاً گفته شد: «اکرم العلماء» و بعد «لا تکرم العالم الفاسق»؛ </w:t>
      </w:r>
      <w:r w:rsidR="00306405" w:rsidRPr="0036135C">
        <w:rPr>
          <w:rFonts w:ascii="Traditional Arabic" w:hAnsi="Traditional Arabic" w:cs="Traditional Arabic" w:hint="cs"/>
          <w:rtl/>
        </w:rPr>
        <w:t>درواقع</w:t>
      </w:r>
      <w:r w:rsidRPr="0036135C">
        <w:rPr>
          <w:rFonts w:ascii="Traditional Arabic" w:hAnsi="Traditional Arabic" w:cs="Traditional Arabic" w:hint="cs"/>
          <w:rtl/>
        </w:rPr>
        <w:t xml:space="preserve"> عالم را محدود </w:t>
      </w:r>
      <w:r w:rsidR="00306405" w:rsidRPr="0036135C">
        <w:rPr>
          <w:rFonts w:ascii="Traditional Arabic" w:hAnsi="Traditional Arabic" w:cs="Traditional Arabic" w:hint="cs"/>
          <w:rtl/>
        </w:rPr>
        <w:t>می‌کند</w:t>
      </w:r>
      <w:r w:rsidR="00870F3D" w:rsidRPr="0036135C">
        <w:rPr>
          <w:rFonts w:ascii="Traditional Arabic" w:hAnsi="Traditional Arabic" w:cs="Traditional Arabic" w:hint="cs"/>
          <w:rtl/>
        </w:rPr>
        <w:t xml:space="preserve">، حضرت امام </w:t>
      </w:r>
      <w:r w:rsidR="00306405" w:rsidRPr="0036135C">
        <w:rPr>
          <w:rFonts w:ascii="Traditional Arabic" w:hAnsi="Traditional Arabic" w:cs="Traditional Arabic" w:hint="cs"/>
          <w:rtl/>
        </w:rPr>
        <w:t>می‌فرمایند</w:t>
      </w:r>
      <w:r w:rsidR="00870F3D" w:rsidRPr="0036135C">
        <w:rPr>
          <w:rFonts w:ascii="Traditional Arabic" w:hAnsi="Traditional Arabic" w:cs="Traditional Arabic" w:hint="cs"/>
          <w:rtl/>
        </w:rPr>
        <w:t xml:space="preserve"> که؛ حتماً این عالم محدود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="00870F3D" w:rsidRPr="0036135C">
        <w:rPr>
          <w:rFonts w:ascii="Traditional Arabic" w:hAnsi="Traditional Arabic" w:cs="Traditional Arabic" w:hint="cs"/>
          <w:rtl/>
        </w:rPr>
        <w:t>؛ اما محدودیت آن به نحو موجبه معدولة المحمول</w:t>
      </w:r>
      <w:r w:rsidR="00C7652A" w:rsidRPr="0036135C">
        <w:rPr>
          <w:rFonts w:ascii="Traditional Arabic" w:hAnsi="Traditional Arabic" w:cs="Traditional Arabic" w:hint="cs"/>
          <w:rtl/>
        </w:rPr>
        <w:t xml:space="preserve"> است</w:t>
      </w:r>
      <w:r w:rsidR="00870F3D" w:rsidRPr="0036135C">
        <w:rPr>
          <w:rFonts w:ascii="Traditional Arabic" w:hAnsi="Traditional Arabic" w:cs="Traditional Arabic" w:hint="cs"/>
          <w:rtl/>
        </w:rPr>
        <w:t xml:space="preserve">؛ یعنی یک مفهوم لا فاسق یا غیر فاسق به عالم </w:t>
      </w:r>
      <w:r w:rsidR="00306405" w:rsidRPr="0036135C">
        <w:rPr>
          <w:rFonts w:ascii="Traditional Arabic" w:hAnsi="Traditional Arabic" w:cs="Traditional Arabic" w:hint="cs"/>
          <w:rtl/>
        </w:rPr>
        <w:t>می‌خورد</w:t>
      </w:r>
      <w:r w:rsidR="00870F3D" w:rsidRPr="0036135C">
        <w:rPr>
          <w:rFonts w:ascii="Traditional Arabic" w:hAnsi="Traditional Arabic" w:cs="Traditional Arabic" w:hint="cs"/>
          <w:rtl/>
        </w:rPr>
        <w:t xml:space="preserve"> که در ذهن مرحوم نائینی به این صورت بود </w:t>
      </w:r>
      <w:r w:rsidR="009B3182" w:rsidRPr="0036135C">
        <w:rPr>
          <w:rFonts w:ascii="Traditional Arabic" w:hAnsi="Traditional Arabic" w:cs="Traditional Arabic" w:hint="cs"/>
          <w:rtl/>
        </w:rPr>
        <w:t>و</w:t>
      </w:r>
      <w:r w:rsidR="000F2676" w:rsidRPr="0036135C">
        <w:rPr>
          <w:rFonts w:ascii="Traditional Arabic" w:hAnsi="Traditional Arabic" w:cs="Traditional Arabic" w:hint="cs"/>
          <w:rtl/>
        </w:rPr>
        <w:t xml:space="preserve"> </w:t>
      </w:r>
      <w:r w:rsidR="00306405" w:rsidRPr="0036135C">
        <w:rPr>
          <w:rFonts w:ascii="Traditional Arabic" w:hAnsi="Traditional Arabic" w:cs="Traditional Arabic" w:hint="cs"/>
          <w:rtl/>
        </w:rPr>
        <w:lastRenderedPageBreak/>
        <w:t>در</w:t>
      </w:r>
      <w:r w:rsidR="00C7652A" w:rsidRPr="0036135C">
        <w:rPr>
          <w:rFonts w:ascii="Traditional Arabic" w:hAnsi="Traditional Arabic" w:cs="Traditional Arabic" w:hint="cs"/>
          <w:rtl/>
        </w:rPr>
        <w:t xml:space="preserve"> </w:t>
      </w:r>
      <w:r w:rsidR="00306405" w:rsidRPr="0036135C">
        <w:rPr>
          <w:rFonts w:ascii="Traditional Arabic" w:hAnsi="Traditional Arabic" w:cs="Traditional Arabic" w:hint="cs"/>
          <w:rtl/>
        </w:rPr>
        <w:t>واقع</w:t>
      </w:r>
      <w:r w:rsidR="00870F3D" w:rsidRPr="0036135C">
        <w:rPr>
          <w:rFonts w:ascii="Traditional Arabic" w:hAnsi="Traditional Arabic" w:cs="Traditional Arabic" w:hint="cs"/>
          <w:rtl/>
        </w:rPr>
        <w:t xml:space="preserve"> «اکرم العالم غیر </w:t>
      </w:r>
      <w:r w:rsidR="00C7652A" w:rsidRPr="0036135C">
        <w:rPr>
          <w:rFonts w:ascii="Traditional Arabic" w:hAnsi="Traditional Arabic" w:cs="Traditional Arabic" w:hint="cs"/>
          <w:rtl/>
        </w:rPr>
        <w:t>ال</w:t>
      </w:r>
      <w:r w:rsidR="00870F3D" w:rsidRPr="0036135C">
        <w:rPr>
          <w:rFonts w:ascii="Traditional Arabic" w:hAnsi="Traditional Arabic" w:cs="Traditional Arabic" w:hint="cs"/>
          <w:rtl/>
        </w:rPr>
        <w:t xml:space="preserve">فاسق» </w:t>
      </w:r>
      <w:r w:rsidR="000F2676" w:rsidRPr="0036135C">
        <w:rPr>
          <w:rFonts w:ascii="Traditional Arabic" w:hAnsi="Traditional Arabic" w:cs="Traditional Arabic" w:hint="cs"/>
          <w:rtl/>
        </w:rPr>
        <w:t>است</w:t>
      </w:r>
      <w:r w:rsidR="009B3182" w:rsidRPr="0036135C">
        <w:rPr>
          <w:rFonts w:ascii="Traditional Arabic" w:hAnsi="Traditional Arabic" w:cs="Traditional Arabic" w:hint="cs"/>
          <w:rtl/>
        </w:rPr>
        <w:t xml:space="preserve">؛ در اینجا صفت و محمول؛ معدولة و لا فاسق </w:t>
      </w:r>
      <w:r w:rsidR="00C7652A" w:rsidRPr="0036135C">
        <w:rPr>
          <w:rFonts w:ascii="Traditional Arabic" w:hAnsi="Traditional Arabic" w:cs="Traditional Arabic" w:hint="cs"/>
          <w:rtl/>
        </w:rPr>
        <w:t xml:space="preserve">و غیر فاسق </w:t>
      </w:r>
      <w:r w:rsidR="009B3182" w:rsidRPr="0036135C">
        <w:rPr>
          <w:rFonts w:ascii="Traditional Arabic" w:hAnsi="Traditional Arabic" w:cs="Traditional Arabic" w:hint="cs"/>
          <w:rtl/>
        </w:rPr>
        <w:t>است، معدولة المحمول گاهی حالت صفت و موصوف دارد و گاهی حالت مبتدا و خبری دارد</w:t>
      </w:r>
      <w:r w:rsidR="00B9441E" w:rsidRPr="0036135C">
        <w:rPr>
          <w:rFonts w:ascii="Traditional Arabic" w:hAnsi="Traditional Arabic" w:cs="Traditional Arabic" w:hint="cs"/>
          <w:rtl/>
        </w:rPr>
        <w:t>.</w:t>
      </w:r>
    </w:p>
    <w:p w:rsidR="00B9441E" w:rsidRPr="0036135C" w:rsidRDefault="00B9441E" w:rsidP="00C7652A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بعضی شاید اشکال بگیرند و بگویند که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Pr="0036135C">
        <w:rPr>
          <w:rFonts w:ascii="Traditional Arabic" w:hAnsi="Traditional Arabic" w:cs="Traditional Arabic" w:hint="cs"/>
          <w:rtl/>
        </w:rPr>
        <w:t xml:space="preserve"> قید را « لیس بفاسق» بگیریم و عالم لا فاسق نگوییم؛ این مفاد قضیه و روح قضیه است،</w:t>
      </w:r>
      <w:r w:rsidR="00C7652A" w:rsidRPr="0036135C">
        <w:rPr>
          <w:rFonts w:ascii="Traditional Arabic" w:hAnsi="Traditional Arabic" w:cs="Traditional Arabic" w:hint="cs"/>
          <w:rtl/>
        </w:rPr>
        <w:t xml:space="preserve"> که در این صورت حرف نائینی کنار می‌رود،</w:t>
      </w:r>
      <w:r w:rsidRPr="0036135C">
        <w:rPr>
          <w:rFonts w:ascii="Traditional Arabic" w:hAnsi="Traditional Arabic" w:cs="Traditional Arabic" w:hint="cs"/>
          <w:rtl/>
        </w:rPr>
        <w:t xml:space="preserve"> اگر لا فاسق قید عالم بود؛ </w:t>
      </w:r>
      <w:r w:rsidR="00306405" w:rsidRPr="0036135C">
        <w:rPr>
          <w:rFonts w:ascii="Traditional Arabic" w:hAnsi="Traditional Arabic" w:cs="Traditional Arabic" w:hint="cs"/>
          <w:rtl/>
        </w:rPr>
        <w:t>نمی‌شد</w:t>
      </w:r>
      <w:r w:rsidRPr="0036135C">
        <w:rPr>
          <w:rFonts w:ascii="Traditional Arabic" w:hAnsi="Traditional Arabic" w:cs="Traditional Arabic" w:hint="cs"/>
          <w:rtl/>
        </w:rPr>
        <w:t xml:space="preserve"> استصحابش کرد، برای اینکه قید لا فاسق یک مفهوم معدوله</w:t>
      </w:r>
      <w:r w:rsidR="00C7652A" w:rsidRPr="0036135C">
        <w:rPr>
          <w:rFonts w:ascii="Traditional Arabic" w:hAnsi="Traditional Arabic" w:cs="Traditional Arabic" w:hint="cs"/>
          <w:rtl/>
        </w:rPr>
        <w:t>‌</w:t>
      </w:r>
      <w:r w:rsidRPr="0036135C">
        <w:rPr>
          <w:rFonts w:ascii="Traditional Arabic" w:hAnsi="Traditional Arabic" w:cs="Traditional Arabic" w:hint="cs"/>
          <w:rtl/>
        </w:rPr>
        <w:t xml:space="preserve">ای است که موضوع </w:t>
      </w:r>
      <w:r w:rsidR="00306405" w:rsidRPr="0036135C">
        <w:rPr>
          <w:rFonts w:ascii="Traditional Arabic" w:hAnsi="Traditional Arabic" w:cs="Traditional Arabic" w:hint="cs"/>
          <w:rtl/>
        </w:rPr>
        <w:t>می‌خواهد</w:t>
      </w:r>
      <w:r w:rsidR="00890D35" w:rsidRPr="0036135C">
        <w:rPr>
          <w:rFonts w:ascii="Traditional Arabic" w:hAnsi="Traditional Arabic" w:cs="Traditional Arabic" w:hint="cs"/>
          <w:rtl/>
        </w:rPr>
        <w:t xml:space="preserve"> و ازلی نیست</w:t>
      </w:r>
      <w:r w:rsidR="003962C1" w:rsidRPr="0036135C">
        <w:rPr>
          <w:rFonts w:ascii="Traditional Arabic" w:hAnsi="Traditional Arabic" w:cs="Traditional Arabic" w:hint="cs"/>
          <w:rtl/>
        </w:rPr>
        <w:t xml:space="preserve"> و موجبه است.</w:t>
      </w:r>
    </w:p>
    <w:p w:rsidR="00C7652A" w:rsidRPr="0036135C" w:rsidRDefault="00C7652A" w:rsidP="00C7652A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لذا در جواب نائینی اگر گفته شود که معدوله نیست بلکه لیس بفاسق است که سالبه است و نظر نائینی کنار می‌رود.</w:t>
      </w:r>
    </w:p>
    <w:p w:rsidR="00306405" w:rsidRPr="0036135C" w:rsidRDefault="00306405" w:rsidP="003D12B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5189661"/>
      <w:r w:rsidRPr="0036135C">
        <w:rPr>
          <w:rFonts w:ascii="Traditional Arabic" w:hAnsi="Traditional Arabic" w:cs="Traditional Arabic" w:hint="cs"/>
          <w:color w:val="FF0000"/>
          <w:rtl/>
        </w:rPr>
        <w:t>موجبه سالبة المحمول با توجه به نظر حضرت امام</w:t>
      </w:r>
      <w:bookmarkEnd w:id="3"/>
    </w:p>
    <w:p w:rsidR="003962C1" w:rsidRPr="0036135C" w:rsidRDefault="003962C1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حضرت امام </w:t>
      </w:r>
      <w:r w:rsidR="00306405" w:rsidRPr="0036135C">
        <w:rPr>
          <w:rFonts w:ascii="Traditional Arabic" w:hAnsi="Traditional Arabic" w:cs="Traditional Arabic" w:hint="cs"/>
          <w:rtl/>
        </w:rPr>
        <w:t>می‌فرمایند</w:t>
      </w:r>
      <w:r w:rsidRPr="0036135C">
        <w:rPr>
          <w:rFonts w:ascii="Traditional Arabic" w:hAnsi="Traditional Arabic" w:cs="Traditional Arabic" w:hint="cs"/>
          <w:rtl/>
        </w:rPr>
        <w:t>: معدوله نیست و بلکه سالبه است</w:t>
      </w:r>
      <w:r w:rsidR="00354735" w:rsidRPr="0036135C">
        <w:rPr>
          <w:rFonts w:ascii="Traditional Arabic" w:hAnsi="Traditional Arabic" w:cs="Traditional Arabic" w:hint="cs"/>
          <w:rtl/>
        </w:rPr>
        <w:t>، اما سالبه تحصیلی نیست؛ بلکه موجبه سالبة المحمول است</w:t>
      </w:r>
      <w:r w:rsidR="00E06BE6" w:rsidRPr="0036135C">
        <w:rPr>
          <w:rFonts w:ascii="Traditional Arabic" w:hAnsi="Traditional Arabic" w:cs="Traditional Arabic" w:hint="cs"/>
          <w:rtl/>
        </w:rPr>
        <w:t xml:space="preserve">، </w:t>
      </w:r>
      <w:r w:rsidR="00306405" w:rsidRPr="0036135C">
        <w:rPr>
          <w:rFonts w:ascii="Traditional Arabic" w:hAnsi="Traditional Arabic" w:cs="Traditional Arabic" w:hint="cs"/>
          <w:rtl/>
        </w:rPr>
        <w:t>وقتی‌که</w:t>
      </w:r>
      <w:r w:rsidR="00E06BE6" w:rsidRPr="0036135C">
        <w:rPr>
          <w:rFonts w:ascii="Traditional Arabic" w:hAnsi="Traditional Arabic" w:cs="Traditional Arabic" w:hint="cs"/>
          <w:rtl/>
        </w:rPr>
        <w:t xml:space="preserve"> موجبه سالبة المحمول شد؛ موضوع </w:t>
      </w:r>
      <w:r w:rsidR="00306405" w:rsidRPr="0036135C">
        <w:rPr>
          <w:rFonts w:ascii="Traditional Arabic" w:hAnsi="Traditional Arabic" w:cs="Traditional Arabic" w:hint="cs"/>
          <w:rtl/>
        </w:rPr>
        <w:t>می‌خواهد</w:t>
      </w:r>
      <w:r w:rsidR="00E06BE6" w:rsidRPr="0036135C">
        <w:rPr>
          <w:rFonts w:ascii="Traditional Arabic" w:hAnsi="Traditional Arabic" w:cs="Traditional Arabic" w:hint="cs"/>
          <w:rtl/>
        </w:rPr>
        <w:t xml:space="preserve"> و وقتی موضوع بخواهد دیگر در ازل موجبه سالبة المحمول نداریم</w:t>
      </w:r>
      <w:r w:rsidR="00B406DA" w:rsidRPr="0036135C">
        <w:rPr>
          <w:rFonts w:ascii="Traditional Arabic" w:hAnsi="Traditional Arabic" w:cs="Traditional Arabic" w:hint="cs"/>
          <w:rtl/>
        </w:rPr>
        <w:t xml:space="preserve">، آنچه </w:t>
      </w:r>
      <w:r w:rsidR="00C7652A" w:rsidRPr="0036135C">
        <w:rPr>
          <w:rFonts w:ascii="Traditional Arabic" w:hAnsi="Traditional Arabic" w:cs="Traditional Arabic" w:hint="cs"/>
          <w:rtl/>
        </w:rPr>
        <w:t>که در ازل</w:t>
      </w:r>
      <w:r w:rsidR="00B406DA" w:rsidRPr="0036135C">
        <w:rPr>
          <w:rFonts w:ascii="Traditional Arabic" w:hAnsi="Traditional Arabic" w:cs="Traditional Arabic" w:hint="cs"/>
          <w:rtl/>
        </w:rPr>
        <w:t xml:space="preserve"> قبل از وجود موضوع بوده است؛ سالبه محصله هست</w:t>
      </w:r>
      <w:r w:rsidR="00BD59B2" w:rsidRPr="0036135C">
        <w:rPr>
          <w:rFonts w:ascii="Traditional Arabic" w:hAnsi="Traditional Arabic" w:cs="Traditional Arabic" w:hint="cs"/>
          <w:rtl/>
        </w:rPr>
        <w:t>، مثل «لیس العالم بفاسق».</w:t>
      </w:r>
    </w:p>
    <w:p w:rsidR="00BD59B2" w:rsidRPr="0036135C" w:rsidRDefault="00BD59B2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آنی که سابقه دارد؛ موضوع دلیل نیست و آنچه موضوع دلیل است؛ سابقه ندارد</w:t>
      </w:r>
      <w:r w:rsidR="00B14E23" w:rsidRPr="0036135C">
        <w:rPr>
          <w:rFonts w:ascii="Traditional Arabic" w:hAnsi="Traditional Arabic" w:cs="Traditional Arabic" w:hint="cs"/>
          <w:rtl/>
        </w:rPr>
        <w:t xml:space="preserve"> </w:t>
      </w:r>
      <w:r w:rsidR="00306405" w:rsidRPr="0036135C">
        <w:rPr>
          <w:rFonts w:ascii="Traditional Arabic" w:hAnsi="Traditional Arabic" w:cs="Traditional Arabic" w:hint="cs"/>
          <w:rtl/>
        </w:rPr>
        <w:t>به‌بیان‌دیگر</w:t>
      </w:r>
      <w:r w:rsidR="00B14E23" w:rsidRPr="0036135C">
        <w:rPr>
          <w:rFonts w:ascii="Traditional Arabic" w:hAnsi="Traditional Arabic" w:cs="Traditional Arabic" w:hint="cs"/>
          <w:rtl/>
        </w:rPr>
        <w:t>؛ آنی که سابقه دارد؛ سالبه محصله است</w:t>
      </w:r>
      <w:r w:rsidR="00943410" w:rsidRPr="0036135C">
        <w:rPr>
          <w:rFonts w:ascii="Traditional Arabic" w:hAnsi="Traditional Arabic" w:cs="Traditional Arabic" w:hint="cs"/>
          <w:rtl/>
        </w:rPr>
        <w:t>؛ اما موضوع دلیل نیست، آنی که موضوع دلیل است؛ موجبه سالبة المحمول است که سابقه ندارد</w:t>
      </w:r>
      <w:r w:rsidR="006713F6" w:rsidRPr="0036135C">
        <w:rPr>
          <w:rFonts w:ascii="Traditional Arabic" w:hAnsi="Traditional Arabic" w:cs="Traditional Arabic" w:hint="cs"/>
          <w:rtl/>
        </w:rPr>
        <w:t>.</w:t>
      </w:r>
    </w:p>
    <w:p w:rsidR="006713F6" w:rsidRPr="0036135C" w:rsidRDefault="006713F6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اگر بگوییم که عقل ما </w:t>
      </w:r>
      <w:r w:rsidR="00306405" w:rsidRPr="0036135C">
        <w:rPr>
          <w:rFonts w:ascii="Traditional Arabic" w:hAnsi="Traditional Arabic" w:cs="Traditional Arabic" w:hint="cs"/>
          <w:rtl/>
        </w:rPr>
        <w:t>می‌گوید</w:t>
      </w:r>
      <w:r w:rsidRPr="0036135C">
        <w:rPr>
          <w:rFonts w:ascii="Traditional Arabic" w:hAnsi="Traditional Arabic" w:cs="Traditional Arabic" w:hint="cs"/>
          <w:rtl/>
        </w:rPr>
        <w:t xml:space="preserve">: سالبه محصله که استمرار دارد؛ الآن موجبه سالبة المحمول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Pr="0036135C">
        <w:rPr>
          <w:rFonts w:ascii="Traditional Arabic" w:hAnsi="Traditional Arabic" w:cs="Traditional Arabic" w:hint="cs"/>
          <w:rtl/>
        </w:rPr>
        <w:t>، ترتب موجبه سالبة المحمول بر سلب تحصیلی عقلی است و اصل مثبت است و اصل مثبت حجیت ندارد</w:t>
      </w:r>
      <w:r w:rsidR="00E918E8" w:rsidRPr="0036135C">
        <w:rPr>
          <w:rFonts w:ascii="Traditional Arabic" w:hAnsi="Traditional Arabic" w:cs="Traditional Arabic" w:hint="cs"/>
          <w:rtl/>
        </w:rPr>
        <w:t>.</w:t>
      </w:r>
    </w:p>
    <w:p w:rsidR="00E918E8" w:rsidRPr="0036135C" w:rsidRDefault="00E918E8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ترتب عقلی لازم بر امر مستصحب را اصل مثبت </w:t>
      </w:r>
      <w:r w:rsidR="00306405" w:rsidRPr="0036135C">
        <w:rPr>
          <w:rFonts w:ascii="Traditional Arabic" w:hAnsi="Traditional Arabic" w:cs="Traditional Arabic" w:hint="cs"/>
          <w:rtl/>
        </w:rPr>
        <w:t>می‌گویند</w:t>
      </w:r>
      <w:r w:rsidR="005048CE" w:rsidRPr="0036135C">
        <w:rPr>
          <w:rFonts w:ascii="Traditional Arabic" w:hAnsi="Traditional Arabic" w:cs="Traditional Arabic" w:hint="cs"/>
          <w:rtl/>
        </w:rPr>
        <w:t>.</w:t>
      </w:r>
    </w:p>
    <w:p w:rsidR="008C79C8" w:rsidRPr="0036135C" w:rsidRDefault="008C79C8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ما هیچکدام از نظرات نائینی و مرحوم امام را قبول نداریم و در ادامه نظر مقبول را خواهیم گفت.</w:t>
      </w:r>
    </w:p>
    <w:p w:rsidR="00306405" w:rsidRPr="0036135C" w:rsidRDefault="00306405" w:rsidP="003D12B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5189662"/>
      <w:r w:rsidRPr="0036135C">
        <w:rPr>
          <w:rFonts w:ascii="Traditional Arabic" w:hAnsi="Traditional Arabic" w:cs="Traditional Arabic" w:hint="cs"/>
          <w:color w:val="FF0000"/>
          <w:rtl/>
        </w:rPr>
        <w:t>تقریر مرحوم آقا ضیاء</w:t>
      </w:r>
      <w:bookmarkEnd w:id="4"/>
    </w:p>
    <w:p w:rsidR="008C79C8" w:rsidRPr="0036135C" w:rsidRDefault="008C79C8" w:rsidP="008C79C8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تقریر سوم از قائلان به عدم حجیت استصحاب عدم ازلی در کلمات آقا ضیاء آمده است و باکمی تفاوت در کلمات مرحوم اصفهانی آمده که آقای خرازی در عمدة الاصول هر دو را به صورت جدا ذکر کرده‌اند.</w:t>
      </w:r>
    </w:p>
    <w:p w:rsidR="000C592E" w:rsidRPr="0036135C" w:rsidRDefault="000C592E" w:rsidP="008C79C8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تقریر سوم</w:t>
      </w:r>
      <w:r w:rsidR="008C79C8" w:rsidRPr="0036135C">
        <w:rPr>
          <w:rFonts w:ascii="Traditional Arabic" w:hAnsi="Traditional Arabic" w:cs="Traditional Arabic" w:hint="cs"/>
          <w:rtl/>
        </w:rPr>
        <w:t xml:space="preserve"> که برای</w:t>
      </w:r>
      <w:r w:rsidRPr="0036135C">
        <w:rPr>
          <w:rFonts w:ascii="Traditional Arabic" w:hAnsi="Traditional Arabic" w:cs="Traditional Arabic" w:hint="cs"/>
          <w:rtl/>
        </w:rPr>
        <w:t xml:space="preserve"> آقا ضیاء</w:t>
      </w:r>
      <w:r w:rsidR="008C79C8" w:rsidRPr="0036135C">
        <w:rPr>
          <w:rFonts w:ascii="Traditional Arabic" w:hAnsi="Traditional Arabic" w:cs="Traditional Arabic" w:hint="cs"/>
          <w:rtl/>
        </w:rPr>
        <w:t xml:space="preserve"> می‌باشد</w:t>
      </w:r>
      <w:r w:rsidRPr="0036135C">
        <w:rPr>
          <w:rFonts w:ascii="Traditional Arabic" w:hAnsi="Traditional Arabic" w:cs="Traditional Arabic" w:hint="cs"/>
          <w:rtl/>
        </w:rPr>
        <w:t xml:space="preserve"> این است که؛ در مثال </w:t>
      </w:r>
      <w:r w:rsidR="00306405" w:rsidRPr="0036135C">
        <w:rPr>
          <w:rFonts w:ascii="Traditional Arabic" w:hAnsi="Traditional Arabic" w:cs="Traditional Arabic" w:hint="cs"/>
          <w:rtl/>
        </w:rPr>
        <w:t>فوق‌الذکر</w:t>
      </w:r>
      <w:r w:rsidRPr="0036135C">
        <w:rPr>
          <w:rFonts w:ascii="Traditional Arabic" w:hAnsi="Traditional Arabic" w:cs="Traditional Arabic" w:hint="cs"/>
          <w:rtl/>
        </w:rPr>
        <w:t xml:space="preserve"> «الا الفاسق» هیچ قیدی به عالم </w:t>
      </w:r>
      <w:r w:rsidR="00306405" w:rsidRPr="0036135C">
        <w:rPr>
          <w:rFonts w:ascii="Traditional Arabic" w:hAnsi="Traditional Arabic" w:cs="Traditional Arabic" w:hint="cs"/>
          <w:rtl/>
        </w:rPr>
        <w:t>نمی‌زند</w:t>
      </w:r>
      <w:r w:rsidR="00B46A52" w:rsidRPr="0036135C">
        <w:rPr>
          <w:rFonts w:ascii="Traditional Arabic" w:hAnsi="Traditional Arabic" w:cs="Traditional Arabic" w:hint="cs"/>
          <w:rtl/>
        </w:rPr>
        <w:t xml:space="preserve">، زمانی شما </w:t>
      </w:r>
      <w:r w:rsidR="00306405" w:rsidRPr="0036135C">
        <w:rPr>
          <w:rFonts w:ascii="Traditional Arabic" w:hAnsi="Traditional Arabic" w:cs="Traditional Arabic" w:hint="cs"/>
          <w:rtl/>
        </w:rPr>
        <w:t>می‌توانید</w:t>
      </w:r>
      <w:r w:rsidR="00B46A52" w:rsidRPr="0036135C">
        <w:rPr>
          <w:rFonts w:ascii="Traditional Arabic" w:hAnsi="Traditional Arabic" w:cs="Traditional Arabic" w:hint="cs"/>
          <w:rtl/>
        </w:rPr>
        <w:t xml:space="preserve"> استصحاب عدم ازلی بکنید</w:t>
      </w:r>
      <w:r w:rsidR="008C79C8" w:rsidRPr="0036135C">
        <w:rPr>
          <w:rFonts w:ascii="Traditional Arabic" w:hAnsi="Traditional Arabic" w:cs="Traditional Arabic" w:hint="cs"/>
          <w:rtl/>
        </w:rPr>
        <w:t xml:space="preserve"> تا </w:t>
      </w:r>
      <w:r w:rsidR="00B46A52" w:rsidRPr="0036135C">
        <w:rPr>
          <w:rFonts w:ascii="Traditional Arabic" w:hAnsi="Traditional Arabic" w:cs="Traditional Arabic" w:hint="cs"/>
          <w:rtl/>
        </w:rPr>
        <w:t xml:space="preserve">اینکه موضوع برای شمول عام درست بشود؛ بگویید موضوع عام مرکب از دو چیز است: 1- عالم باشد 2- فاسق نباشد، عالم بودنش محرز است؛ فاسق نبودنش با استصحاب عدم ازلی درست </w:t>
      </w:r>
      <w:r w:rsidR="00306405" w:rsidRPr="0036135C">
        <w:rPr>
          <w:rFonts w:ascii="Traditional Arabic" w:hAnsi="Traditional Arabic" w:cs="Traditional Arabic" w:hint="cs"/>
          <w:rtl/>
        </w:rPr>
        <w:t>می‌کنیم</w:t>
      </w:r>
      <w:r w:rsidR="00B46A52" w:rsidRPr="0036135C">
        <w:rPr>
          <w:rFonts w:ascii="Traditional Arabic" w:hAnsi="Traditional Arabic" w:cs="Traditional Arabic" w:hint="cs"/>
          <w:rtl/>
        </w:rPr>
        <w:t xml:space="preserve">، جریان استصحاب عدم ازلی متوقف بر این است که؛ موضوع عام مرکب از دو مفهوم: 1- عام2- عدم خاص </w:t>
      </w:r>
    </w:p>
    <w:p w:rsidR="00B46A52" w:rsidRPr="0036135C" w:rsidRDefault="00B46A52" w:rsidP="008C79C8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فرمول اجرای استصحاب عدم ازلی این است که عام دو مفهوم دارد: 1- مفهوم عالم 2- مفهوم وصفی لیس بفاسق</w:t>
      </w:r>
      <w:r w:rsidR="00073753" w:rsidRPr="0036135C">
        <w:rPr>
          <w:rFonts w:ascii="Traditional Arabic" w:hAnsi="Traditional Arabic" w:cs="Traditional Arabic" w:hint="cs"/>
          <w:rtl/>
        </w:rPr>
        <w:t xml:space="preserve">، اولی را وجداناً </w:t>
      </w:r>
      <w:r w:rsidR="00306405" w:rsidRPr="0036135C">
        <w:rPr>
          <w:rFonts w:ascii="Traditional Arabic" w:hAnsi="Traditional Arabic" w:cs="Traditional Arabic" w:hint="cs"/>
          <w:rtl/>
        </w:rPr>
        <w:t>می‌دانیم</w:t>
      </w:r>
      <w:r w:rsidR="00073753" w:rsidRPr="0036135C">
        <w:rPr>
          <w:rFonts w:ascii="Traditional Arabic" w:hAnsi="Traditional Arabic" w:cs="Traditional Arabic" w:hint="cs"/>
          <w:rtl/>
        </w:rPr>
        <w:t xml:space="preserve"> و دیگری را با استصحاب عدم ازلی </w:t>
      </w:r>
      <w:r w:rsidR="008C79C8" w:rsidRPr="0036135C">
        <w:rPr>
          <w:rFonts w:ascii="Traditional Arabic" w:hAnsi="Traditional Arabic" w:cs="Traditional Arabic" w:hint="cs"/>
          <w:rtl/>
        </w:rPr>
        <w:t>به دست می‌آوریم</w:t>
      </w:r>
      <w:r w:rsidR="00F34FDD" w:rsidRPr="0036135C">
        <w:rPr>
          <w:rFonts w:ascii="Traditional Arabic" w:hAnsi="Traditional Arabic" w:cs="Traditional Arabic" w:hint="cs"/>
          <w:rtl/>
        </w:rPr>
        <w:t>.</w:t>
      </w:r>
    </w:p>
    <w:p w:rsidR="00D864B4" w:rsidRPr="0036135C" w:rsidRDefault="00D864B4" w:rsidP="003D12B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5189663"/>
      <w:r w:rsidRPr="0036135C">
        <w:rPr>
          <w:rFonts w:ascii="Traditional Arabic" w:hAnsi="Traditional Arabic" w:cs="Traditional Arabic" w:hint="cs"/>
          <w:color w:val="FF0000"/>
          <w:rtl/>
        </w:rPr>
        <w:lastRenderedPageBreak/>
        <w:t>اخراج فرد مصداقاً و نه قیداً</w:t>
      </w:r>
      <w:r w:rsidR="006052C8" w:rsidRPr="0036135C">
        <w:rPr>
          <w:rFonts w:ascii="Traditional Arabic" w:hAnsi="Traditional Arabic" w:cs="Traditional Arabic" w:hint="cs"/>
          <w:color w:val="FF0000"/>
          <w:rtl/>
        </w:rPr>
        <w:t xml:space="preserve"> با توجه به نظر آقا ضیاء</w:t>
      </w:r>
      <w:bookmarkEnd w:id="5"/>
    </w:p>
    <w:p w:rsidR="00F34FDD" w:rsidRPr="0036135C" w:rsidRDefault="00F34FDD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ایشان </w:t>
      </w:r>
      <w:r w:rsidR="00306405" w:rsidRPr="0036135C">
        <w:rPr>
          <w:rFonts w:ascii="Traditional Arabic" w:hAnsi="Traditional Arabic" w:cs="Traditional Arabic" w:hint="cs"/>
          <w:rtl/>
        </w:rPr>
        <w:t>می‌فرمایند</w:t>
      </w:r>
      <w:r w:rsidRPr="0036135C">
        <w:rPr>
          <w:rFonts w:ascii="Traditional Arabic" w:hAnsi="Traditional Arabic" w:cs="Traditional Arabic" w:hint="cs"/>
          <w:rtl/>
        </w:rPr>
        <w:t xml:space="preserve"> که؛ عام نه به نحو موجبه معدولة المحمول و نه به نحو موجبه سالبة المحمول قید خورده است</w:t>
      </w:r>
      <w:r w:rsidR="004D46C8" w:rsidRPr="0036135C">
        <w:rPr>
          <w:rFonts w:ascii="Traditional Arabic" w:hAnsi="Traditional Arabic" w:cs="Traditional Arabic" w:hint="cs"/>
          <w:rtl/>
        </w:rPr>
        <w:t xml:space="preserve">، فقط </w:t>
      </w:r>
      <w:r w:rsidR="00306405" w:rsidRPr="0036135C">
        <w:rPr>
          <w:rFonts w:ascii="Traditional Arabic" w:hAnsi="Traditional Arabic" w:cs="Traditional Arabic" w:hint="cs"/>
          <w:rtl/>
        </w:rPr>
        <w:t>یک‌چیزی</w:t>
      </w:r>
      <w:r w:rsidR="004D46C8" w:rsidRPr="0036135C">
        <w:rPr>
          <w:rFonts w:ascii="Traditional Arabic" w:hAnsi="Traditional Arabic" w:cs="Traditional Arabic" w:hint="cs"/>
          <w:rtl/>
        </w:rPr>
        <w:t xml:space="preserve"> از آن اخراج شده است، اخراج یک فاسق از عالم؛ معنایش این نیست که عالم قید بخورد</w:t>
      </w:r>
      <w:r w:rsidR="00B62F16" w:rsidRPr="0036135C">
        <w:rPr>
          <w:rFonts w:ascii="Traditional Arabic" w:hAnsi="Traditional Arabic" w:cs="Traditional Arabic" w:hint="cs"/>
          <w:rtl/>
        </w:rPr>
        <w:t xml:space="preserve">، تعبیری که ایشان </w:t>
      </w:r>
      <w:r w:rsidR="00306405" w:rsidRPr="0036135C">
        <w:rPr>
          <w:rFonts w:ascii="Traditional Arabic" w:hAnsi="Traditional Arabic" w:cs="Traditional Arabic" w:hint="cs"/>
          <w:rtl/>
        </w:rPr>
        <w:t>آورده‌اند</w:t>
      </w:r>
      <w:r w:rsidR="00B62F16" w:rsidRPr="0036135C">
        <w:rPr>
          <w:rFonts w:ascii="Traditional Arabic" w:hAnsi="Traditional Arabic" w:cs="Traditional Arabic" w:hint="cs"/>
          <w:rtl/>
        </w:rPr>
        <w:t xml:space="preserve"> این است که؛ تخصیص که اخراج یک فرد از عام است؛ مثل مرگ یک فرد از افراد عام است</w:t>
      </w:r>
      <w:r w:rsidR="00406142" w:rsidRPr="0036135C">
        <w:rPr>
          <w:rFonts w:ascii="Traditional Arabic" w:hAnsi="Traditional Arabic" w:cs="Traditional Arabic" w:hint="cs"/>
          <w:rtl/>
        </w:rPr>
        <w:t xml:space="preserve">، اگر گفته شد«اکرم العلماء» و یکی از علماء فوت شد؛ دیگر اکرم او را در بر </w:t>
      </w:r>
      <w:r w:rsidR="00306405" w:rsidRPr="0036135C">
        <w:rPr>
          <w:rFonts w:ascii="Traditional Arabic" w:hAnsi="Traditional Arabic" w:cs="Traditional Arabic" w:hint="cs"/>
          <w:rtl/>
        </w:rPr>
        <w:t>نمی‌گیرد</w:t>
      </w:r>
      <w:r w:rsidR="007B1798" w:rsidRPr="0036135C">
        <w:rPr>
          <w:rFonts w:ascii="Traditional Arabic" w:hAnsi="Traditional Arabic" w:cs="Traditional Arabic" w:hint="cs"/>
          <w:rtl/>
        </w:rPr>
        <w:t>.</w:t>
      </w:r>
    </w:p>
    <w:p w:rsidR="007B1798" w:rsidRPr="0036135C" w:rsidRDefault="007B1798" w:rsidP="008C79C8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اکرم العالم </w:t>
      </w:r>
      <w:r w:rsidR="008C79C8" w:rsidRPr="0036135C">
        <w:rPr>
          <w:rFonts w:ascii="Traditional Arabic" w:hAnsi="Traditional Arabic" w:cs="Traditional Arabic" w:hint="cs"/>
          <w:rtl/>
        </w:rPr>
        <w:t>آن</w:t>
      </w:r>
      <w:r w:rsidRPr="0036135C">
        <w:rPr>
          <w:rFonts w:ascii="Traditional Arabic" w:hAnsi="Traditional Arabic" w:cs="Traditional Arabic" w:hint="cs"/>
          <w:rtl/>
        </w:rPr>
        <w:t xml:space="preserve"> فرد </w:t>
      </w:r>
      <w:r w:rsidR="00306405" w:rsidRPr="0036135C">
        <w:rPr>
          <w:rFonts w:ascii="Traditional Arabic" w:hAnsi="Traditional Arabic" w:cs="Traditional Arabic" w:hint="cs"/>
          <w:rtl/>
        </w:rPr>
        <w:t>فوت‌شده</w:t>
      </w:r>
      <w:r w:rsidRPr="0036135C">
        <w:rPr>
          <w:rFonts w:ascii="Traditional Arabic" w:hAnsi="Traditional Arabic" w:cs="Traditional Arabic" w:hint="cs"/>
          <w:rtl/>
        </w:rPr>
        <w:t xml:space="preserve"> را </w:t>
      </w:r>
      <w:r w:rsidR="00306405" w:rsidRPr="0036135C">
        <w:rPr>
          <w:rFonts w:ascii="Traditional Arabic" w:hAnsi="Traditional Arabic" w:cs="Traditional Arabic" w:hint="cs"/>
          <w:rtl/>
        </w:rPr>
        <w:t>نمی‌گیرد</w:t>
      </w:r>
      <w:r w:rsidRPr="0036135C">
        <w:rPr>
          <w:rFonts w:ascii="Traditional Arabic" w:hAnsi="Traditional Arabic" w:cs="Traditional Arabic" w:hint="cs"/>
          <w:rtl/>
        </w:rPr>
        <w:t xml:space="preserve"> از این باب که؛ دیگر مصداق ندارد؛ نه اینکه قیدی دارد و آن قید در آنجا نیست.</w:t>
      </w:r>
    </w:p>
    <w:p w:rsidR="007B1798" w:rsidRPr="0036135C" w:rsidRDefault="000A0DE3" w:rsidP="008F08FE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قید زدن و تخصیص زدن به عالم مثل مردن یک فرد از افراد عالم است، اگر فردی از افراد عالم منتفی شد و از بین رفت؛ عام او را </w:t>
      </w:r>
      <w:r w:rsidR="00306405" w:rsidRPr="0036135C">
        <w:rPr>
          <w:rFonts w:ascii="Traditional Arabic" w:hAnsi="Traditional Arabic" w:cs="Traditional Arabic" w:hint="cs"/>
          <w:rtl/>
        </w:rPr>
        <w:t>نمی‌گیرد</w:t>
      </w:r>
      <w:r w:rsidRPr="0036135C">
        <w:rPr>
          <w:rFonts w:ascii="Traditional Arabic" w:hAnsi="Traditional Arabic" w:cs="Traditional Arabic" w:hint="cs"/>
          <w:rtl/>
        </w:rPr>
        <w:t xml:space="preserve">، اما قید به عام </w:t>
      </w:r>
      <w:r w:rsidR="00306405" w:rsidRPr="0036135C">
        <w:rPr>
          <w:rFonts w:ascii="Traditional Arabic" w:hAnsi="Traditional Arabic" w:cs="Traditional Arabic" w:hint="cs"/>
          <w:rtl/>
        </w:rPr>
        <w:t>نمی‌زند</w:t>
      </w:r>
      <w:r w:rsidR="005A5B49" w:rsidRPr="0036135C">
        <w:rPr>
          <w:rFonts w:ascii="Traditional Arabic" w:hAnsi="Traditional Arabic" w:cs="Traditional Arabic" w:hint="cs"/>
          <w:rtl/>
        </w:rPr>
        <w:t xml:space="preserve">، تخصیص هم مثل جایی است که فردی از علماء </w:t>
      </w:r>
      <w:r w:rsidR="00306405" w:rsidRPr="0036135C">
        <w:rPr>
          <w:rFonts w:ascii="Traditional Arabic" w:hAnsi="Traditional Arabic" w:cs="Traditional Arabic" w:hint="cs"/>
          <w:rtl/>
        </w:rPr>
        <w:t>فوت‌شده</w:t>
      </w:r>
      <w:r w:rsidR="005A5B49" w:rsidRPr="0036135C">
        <w:rPr>
          <w:rFonts w:ascii="Traditional Arabic" w:hAnsi="Traditional Arabic" w:cs="Traditional Arabic" w:hint="cs"/>
          <w:rtl/>
        </w:rPr>
        <w:t xml:space="preserve"> و اکرام دیگر به او تعلق </w:t>
      </w:r>
      <w:r w:rsidR="00306405" w:rsidRPr="0036135C">
        <w:rPr>
          <w:rFonts w:ascii="Traditional Arabic" w:hAnsi="Traditional Arabic" w:cs="Traditional Arabic" w:hint="cs"/>
          <w:rtl/>
        </w:rPr>
        <w:t>نمی‌گیرد</w:t>
      </w:r>
      <w:r w:rsidR="0023204D" w:rsidRPr="0036135C">
        <w:rPr>
          <w:rFonts w:ascii="Traditional Arabic" w:hAnsi="Traditional Arabic" w:cs="Traditional Arabic" w:hint="cs"/>
          <w:rtl/>
        </w:rPr>
        <w:t xml:space="preserve">، وقتی قید نزد؛ از یک منظر دیگر استصحاب عدم ازلی خراب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="00592D4B" w:rsidRPr="0036135C">
        <w:rPr>
          <w:rFonts w:ascii="Traditional Arabic" w:hAnsi="Traditional Arabic" w:cs="Traditional Arabic" w:hint="cs"/>
          <w:rtl/>
        </w:rPr>
        <w:t xml:space="preserve">، برای اینکه شما </w:t>
      </w:r>
      <w:r w:rsidR="00306405" w:rsidRPr="0036135C">
        <w:rPr>
          <w:rFonts w:ascii="Traditional Arabic" w:hAnsi="Traditional Arabic" w:cs="Traditional Arabic" w:hint="cs"/>
          <w:rtl/>
        </w:rPr>
        <w:t>می‌خواهید</w:t>
      </w:r>
      <w:r w:rsidR="00592D4B" w:rsidRPr="0036135C">
        <w:rPr>
          <w:rFonts w:ascii="Traditional Arabic" w:hAnsi="Traditional Arabic" w:cs="Traditional Arabic" w:hint="cs"/>
          <w:rtl/>
        </w:rPr>
        <w:t xml:space="preserve"> بگویید: عالم و استصحاب عدم فسق بکنید، </w:t>
      </w:r>
      <w:r w:rsidR="00306405" w:rsidRPr="0036135C">
        <w:rPr>
          <w:rFonts w:ascii="Traditional Arabic" w:hAnsi="Traditional Arabic" w:cs="Traditional Arabic" w:hint="cs"/>
          <w:rtl/>
        </w:rPr>
        <w:t>می‌گوییم</w:t>
      </w:r>
      <w:r w:rsidR="00592D4B" w:rsidRPr="0036135C">
        <w:rPr>
          <w:rFonts w:ascii="Traditional Arabic" w:hAnsi="Traditional Arabic" w:cs="Traditional Arabic" w:hint="cs"/>
          <w:rtl/>
        </w:rPr>
        <w:t xml:space="preserve"> که اینجا عدم فسق اصلاً موضوعیت ندارد</w:t>
      </w:r>
      <w:r w:rsidR="00BF4A18" w:rsidRPr="0036135C">
        <w:rPr>
          <w:rFonts w:ascii="Traditional Arabic" w:hAnsi="Traditional Arabic" w:cs="Traditional Arabic" w:hint="cs"/>
          <w:rtl/>
        </w:rPr>
        <w:t>، اگر ایشان بخواهد به این ملتزم بشود؛ باید بگوید استصحاب</w:t>
      </w:r>
      <w:r w:rsidR="008C79C8" w:rsidRPr="0036135C">
        <w:rPr>
          <w:rFonts w:ascii="Traditional Arabic" w:hAnsi="Traditional Arabic" w:cs="Traditional Arabic" w:hint="cs"/>
          <w:rtl/>
        </w:rPr>
        <w:t>‌</w:t>
      </w:r>
      <w:r w:rsidR="00BF4A18" w:rsidRPr="0036135C">
        <w:rPr>
          <w:rFonts w:ascii="Traditional Arabic" w:hAnsi="Traditional Arabic" w:cs="Traditional Arabic" w:hint="cs"/>
          <w:rtl/>
        </w:rPr>
        <w:t>های عدم نعتی را هم قبول نداریم</w:t>
      </w:r>
      <w:r w:rsidR="00D7508D" w:rsidRPr="0036135C">
        <w:rPr>
          <w:rFonts w:ascii="Traditional Arabic" w:hAnsi="Traditional Arabic" w:cs="Traditional Arabic" w:hint="cs"/>
          <w:rtl/>
        </w:rPr>
        <w:t>؛ عدم فسقی که سابقه وجودی دارد، اینکه انسان بوده؛ اما فاسق نبوده و بگوییم عدم فسقی که فرد بوده؛ اما فاسق نبوده</w:t>
      </w:r>
      <w:r w:rsidR="00600340" w:rsidRPr="0036135C">
        <w:rPr>
          <w:rFonts w:ascii="Traditional Arabic" w:hAnsi="Traditional Arabic" w:cs="Traditional Arabic" w:hint="cs"/>
          <w:rtl/>
        </w:rPr>
        <w:t xml:space="preserve"> است.</w:t>
      </w:r>
    </w:p>
    <w:p w:rsidR="00600340" w:rsidRPr="0036135C" w:rsidRDefault="008F08FE" w:rsidP="008F08FE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با این نظر </w:t>
      </w:r>
      <w:r w:rsidR="00600340" w:rsidRPr="0036135C">
        <w:rPr>
          <w:rFonts w:ascii="Traditional Arabic" w:hAnsi="Traditional Arabic" w:cs="Traditional Arabic" w:hint="cs"/>
          <w:rtl/>
        </w:rPr>
        <w:t xml:space="preserve">پایه استصحاب عدم ازلی را </w:t>
      </w:r>
      <w:r w:rsidR="00306405" w:rsidRPr="0036135C">
        <w:rPr>
          <w:rFonts w:ascii="Traditional Arabic" w:hAnsi="Traditional Arabic" w:cs="Traditional Arabic" w:hint="cs"/>
          <w:rtl/>
        </w:rPr>
        <w:t>فرومی‌ریزد</w:t>
      </w:r>
      <w:r w:rsidR="00600340" w:rsidRPr="0036135C">
        <w:rPr>
          <w:rFonts w:ascii="Traditional Arabic" w:hAnsi="Traditional Arabic" w:cs="Traditional Arabic" w:hint="cs"/>
          <w:rtl/>
        </w:rPr>
        <w:t>؛ بلکه استصحاب</w:t>
      </w:r>
      <w:r w:rsidRPr="0036135C">
        <w:rPr>
          <w:rFonts w:ascii="Traditional Arabic" w:hAnsi="Traditional Arabic" w:cs="Traditional Arabic" w:hint="cs"/>
          <w:rtl/>
        </w:rPr>
        <w:t>‌</w:t>
      </w:r>
      <w:r w:rsidR="00600340" w:rsidRPr="0036135C">
        <w:rPr>
          <w:rFonts w:ascii="Traditional Arabic" w:hAnsi="Traditional Arabic" w:cs="Traditional Arabic" w:hint="cs"/>
          <w:rtl/>
        </w:rPr>
        <w:t xml:space="preserve">های عادی عدم نعتی را هم </w:t>
      </w:r>
      <w:r w:rsidR="00306405" w:rsidRPr="0036135C">
        <w:rPr>
          <w:rFonts w:ascii="Traditional Arabic" w:hAnsi="Traditional Arabic" w:cs="Traditional Arabic" w:hint="cs"/>
          <w:rtl/>
        </w:rPr>
        <w:t>فرومی‌ریزد</w:t>
      </w:r>
      <w:r w:rsidR="00600340" w:rsidRPr="0036135C">
        <w:rPr>
          <w:rFonts w:ascii="Traditional Arabic" w:hAnsi="Traditional Arabic" w:cs="Traditional Arabic" w:hint="cs"/>
          <w:rtl/>
        </w:rPr>
        <w:t xml:space="preserve">، استصحاب در تنقیح موضوع </w:t>
      </w:r>
      <w:r w:rsidR="00306405" w:rsidRPr="0036135C">
        <w:rPr>
          <w:rFonts w:ascii="Traditional Arabic" w:hAnsi="Traditional Arabic" w:cs="Traditional Arabic" w:hint="cs"/>
          <w:rtl/>
        </w:rPr>
        <w:t>به‌طور</w:t>
      </w:r>
      <w:r w:rsidR="00600340" w:rsidRPr="0036135C">
        <w:rPr>
          <w:rFonts w:ascii="Traditional Arabic" w:hAnsi="Traditional Arabic" w:cs="Traditional Arabic" w:hint="cs"/>
          <w:rtl/>
        </w:rPr>
        <w:t xml:space="preserve"> کل تمام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="007D78C8" w:rsidRPr="0036135C">
        <w:rPr>
          <w:rFonts w:ascii="Traditional Arabic" w:hAnsi="Traditional Arabic" w:cs="Traditional Arabic" w:hint="cs"/>
          <w:rtl/>
        </w:rPr>
        <w:t>.</w:t>
      </w:r>
    </w:p>
    <w:p w:rsidR="008F08FE" w:rsidRPr="0036135C" w:rsidRDefault="008F08FE" w:rsidP="008F08F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5189664"/>
      <w:r w:rsidRPr="0036135C">
        <w:rPr>
          <w:rFonts w:ascii="Traditional Arabic" w:hAnsi="Traditional Arabic" w:cs="Traditional Arabic" w:hint="cs"/>
          <w:color w:val="FF0000"/>
          <w:rtl/>
        </w:rPr>
        <w:t>اختلاف نظر مرحوم آقا ضیاء و مرحوم نائینی</w:t>
      </w:r>
      <w:bookmarkEnd w:id="6"/>
    </w:p>
    <w:p w:rsidR="007D78C8" w:rsidRPr="0036135C" w:rsidRDefault="00645850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>این نظر را مقابل نظر مرحو</w:t>
      </w:r>
      <w:r w:rsidR="00633228" w:rsidRPr="0036135C">
        <w:rPr>
          <w:rFonts w:ascii="Traditional Arabic" w:hAnsi="Traditional Arabic" w:cs="Traditional Arabic" w:hint="cs"/>
          <w:rtl/>
        </w:rPr>
        <w:t>م نائینی بگذاریم،</w:t>
      </w:r>
      <w:r w:rsidRPr="0036135C">
        <w:rPr>
          <w:rFonts w:ascii="Traditional Arabic" w:hAnsi="Traditional Arabic" w:cs="Traditional Arabic" w:hint="cs"/>
          <w:rtl/>
        </w:rPr>
        <w:t xml:space="preserve"> </w:t>
      </w:r>
      <w:r w:rsidR="00306405" w:rsidRPr="0036135C">
        <w:rPr>
          <w:rFonts w:ascii="Traditional Arabic" w:hAnsi="Traditional Arabic" w:cs="Traditional Arabic" w:hint="cs"/>
          <w:rtl/>
        </w:rPr>
        <w:t>دوعالم</w:t>
      </w:r>
      <w:r w:rsidR="00633228" w:rsidRPr="0036135C">
        <w:rPr>
          <w:rFonts w:ascii="Traditional Arabic" w:hAnsi="Traditional Arabic" w:cs="Traditional Arabic" w:hint="cs"/>
          <w:rtl/>
        </w:rPr>
        <w:t xml:space="preserve"> در یک بحث </w:t>
      </w:r>
      <w:r w:rsidRPr="0036135C">
        <w:rPr>
          <w:rFonts w:ascii="Traditional Arabic" w:hAnsi="Traditional Arabic" w:cs="Traditional Arabic" w:hint="cs"/>
          <w:rtl/>
        </w:rPr>
        <w:t xml:space="preserve">تفاوت زیادی </w:t>
      </w:r>
      <w:r w:rsidR="00306405" w:rsidRPr="0036135C">
        <w:rPr>
          <w:rFonts w:ascii="Traditional Arabic" w:hAnsi="Traditional Arabic" w:cs="Traditional Arabic" w:hint="cs"/>
          <w:rtl/>
        </w:rPr>
        <w:t>باهم</w:t>
      </w:r>
      <w:r w:rsidRPr="0036135C">
        <w:rPr>
          <w:rFonts w:ascii="Traditional Arabic" w:hAnsi="Traditional Arabic" w:cs="Traditional Arabic" w:hint="cs"/>
          <w:rtl/>
        </w:rPr>
        <w:t xml:space="preserve"> دارند</w:t>
      </w:r>
      <w:r w:rsidR="00BA10D3" w:rsidRPr="0036135C">
        <w:rPr>
          <w:rFonts w:ascii="Traditional Arabic" w:hAnsi="Traditional Arabic" w:cs="Traditional Arabic" w:hint="cs"/>
          <w:rtl/>
        </w:rPr>
        <w:t>.</w:t>
      </w:r>
    </w:p>
    <w:p w:rsidR="00BA10D3" w:rsidRPr="0036135C" w:rsidRDefault="00BA10D3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مرحوم نائینی </w:t>
      </w:r>
      <w:r w:rsidR="00306405" w:rsidRPr="0036135C">
        <w:rPr>
          <w:rFonts w:ascii="Traditional Arabic" w:hAnsi="Traditional Arabic" w:cs="Traditional Arabic" w:hint="cs"/>
          <w:rtl/>
        </w:rPr>
        <w:t>می‌فرمایند</w:t>
      </w:r>
      <w:r w:rsidRPr="0036135C">
        <w:rPr>
          <w:rFonts w:ascii="Traditional Arabic" w:hAnsi="Traditional Arabic" w:cs="Traditional Arabic" w:hint="cs"/>
          <w:rtl/>
        </w:rPr>
        <w:t xml:space="preserve">: </w:t>
      </w:r>
      <w:r w:rsidR="00306405" w:rsidRPr="0036135C">
        <w:rPr>
          <w:rFonts w:ascii="Traditional Arabic" w:hAnsi="Traditional Arabic" w:cs="Traditional Arabic" w:hint="cs"/>
          <w:rtl/>
        </w:rPr>
        <w:t>وقتی‌که</w:t>
      </w:r>
      <w:r w:rsidRPr="0036135C">
        <w:rPr>
          <w:rFonts w:ascii="Traditional Arabic" w:hAnsi="Traditional Arabic" w:cs="Traditional Arabic" w:hint="cs"/>
          <w:rtl/>
        </w:rPr>
        <w:t xml:space="preserve"> گفته شد: «اکرم العالم الا الفاسق» قضیه را وقتی تحلیل بکنیم به این صورت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Pr="0036135C">
        <w:rPr>
          <w:rFonts w:ascii="Traditional Arabic" w:hAnsi="Traditional Arabic" w:cs="Traditional Arabic" w:hint="cs"/>
          <w:rtl/>
        </w:rPr>
        <w:t xml:space="preserve"> که؛ «اکرم العالم غیر الفاسق» و </w:t>
      </w:r>
      <w:r w:rsidR="00306405" w:rsidRPr="0036135C">
        <w:rPr>
          <w:rFonts w:ascii="Traditional Arabic" w:hAnsi="Traditional Arabic" w:cs="Traditional Arabic" w:hint="cs"/>
          <w:rtl/>
        </w:rPr>
        <w:t>به‌صورت</w:t>
      </w:r>
      <w:r w:rsidRPr="0036135C">
        <w:rPr>
          <w:rFonts w:ascii="Traditional Arabic" w:hAnsi="Traditional Arabic" w:cs="Traditional Arabic" w:hint="cs"/>
          <w:rtl/>
        </w:rPr>
        <w:t xml:space="preserve"> معدولة </w:t>
      </w:r>
      <w:r w:rsidR="00306405" w:rsidRPr="0036135C">
        <w:rPr>
          <w:rFonts w:ascii="Traditional Arabic" w:hAnsi="Traditional Arabic" w:cs="Traditional Arabic" w:hint="cs"/>
          <w:rtl/>
        </w:rPr>
        <w:t>می‌شود</w:t>
      </w:r>
      <w:r w:rsidRPr="0036135C">
        <w:rPr>
          <w:rFonts w:ascii="Traditional Arabic" w:hAnsi="Traditional Arabic" w:cs="Traditional Arabic" w:hint="cs"/>
          <w:rtl/>
        </w:rPr>
        <w:t>.</w:t>
      </w:r>
    </w:p>
    <w:p w:rsidR="00BA10D3" w:rsidRPr="0036135C" w:rsidRDefault="00BA10D3" w:rsidP="003D12BB">
      <w:pPr>
        <w:rPr>
          <w:rFonts w:ascii="Traditional Arabic" w:hAnsi="Traditional Arabic" w:cs="Traditional Arabic"/>
          <w:rtl/>
        </w:rPr>
      </w:pPr>
      <w:r w:rsidRPr="0036135C">
        <w:rPr>
          <w:rFonts w:ascii="Traditional Arabic" w:hAnsi="Traditional Arabic" w:cs="Traditional Arabic" w:hint="cs"/>
          <w:rtl/>
        </w:rPr>
        <w:t xml:space="preserve">مرحوم آقا ضیاء </w:t>
      </w:r>
      <w:r w:rsidR="00306405" w:rsidRPr="0036135C">
        <w:rPr>
          <w:rFonts w:ascii="Traditional Arabic" w:hAnsi="Traditional Arabic" w:cs="Traditional Arabic" w:hint="cs"/>
          <w:rtl/>
        </w:rPr>
        <w:t>می‌گوید</w:t>
      </w:r>
      <w:r w:rsidRPr="0036135C">
        <w:rPr>
          <w:rFonts w:ascii="Traditional Arabic" w:hAnsi="Traditional Arabic" w:cs="Traditional Arabic" w:hint="cs"/>
          <w:rtl/>
        </w:rPr>
        <w:t xml:space="preserve">: «اکرم العالم الا الفاسق» هیچ قیدی به عالم </w:t>
      </w:r>
      <w:r w:rsidR="00306405" w:rsidRPr="0036135C">
        <w:rPr>
          <w:rFonts w:ascii="Traditional Arabic" w:hAnsi="Traditional Arabic" w:cs="Traditional Arabic" w:hint="cs"/>
          <w:rtl/>
        </w:rPr>
        <w:t>نمی‌زند</w:t>
      </w:r>
      <w:r w:rsidRPr="0036135C">
        <w:rPr>
          <w:rFonts w:ascii="Traditional Arabic" w:hAnsi="Traditional Arabic" w:cs="Traditional Arabic" w:hint="cs"/>
          <w:rtl/>
        </w:rPr>
        <w:t>، میانه این دو نظر؛ نظر مرحوم حضرت امام بود</w:t>
      </w:r>
      <w:r w:rsidR="00C422C0" w:rsidRPr="0036135C">
        <w:rPr>
          <w:rFonts w:ascii="Traditional Arabic" w:hAnsi="Traditional Arabic" w:cs="Traditional Arabic" w:hint="cs"/>
          <w:rtl/>
        </w:rPr>
        <w:t xml:space="preserve">، </w:t>
      </w:r>
      <w:r w:rsidR="00306405" w:rsidRPr="0036135C">
        <w:rPr>
          <w:rFonts w:ascii="Traditional Arabic" w:hAnsi="Traditional Arabic" w:cs="Traditional Arabic" w:hint="cs"/>
          <w:rtl/>
        </w:rPr>
        <w:t>می‌فرمایند</w:t>
      </w:r>
      <w:r w:rsidR="00C422C0" w:rsidRPr="0036135C">
        <w:rPr>
          <w:rFonts w:ascii="Traditional Arabic" w:hAnsi="Traditional Arabic" w:cs="Traditional Arabic" w:hint="cs"/>
          <w:rtl/>
        </w:rPr>
        <w:t xml:space="preserve"> قید </w:t>
      </w:r>
      <w:r w:rsidR="00306405" w:rsidRPr="0036135C">
        <w:rPr>
          <w:rFonts w:ascii="Traditional Arabic" w:hAnsi="Traditional Arabic" w:cs="Traditional Arabic" w:hint="cs"/>
          <w:rtl/>
        </w:rPr>
        <w:t>می‌زند</w:t>
      </w:r>
      <w:r w:rsidR="00C422C0" w:rsidRPr="0036135C">
        <w:rPr>
          <w:rFonts w:ascii="Traditional Arabic" w:hAnsi="Traditional Arabic" w:cs="Traditional Arabic" w:hint="cs"/>
          <w:rtl/>
        </w:rPr>
        <w:t xml:space="preserve">؛ اما قیدش معدوله نیست که </w:t>
      </w:r>
      <w:r w:rsidR="00306405" w:rsidRPr="0036135C">
        <w:rPr>
          <w:rFonts w:ascii="Traditional Arabic" w:hAnsi="Traditional Arabic" w:cs="Traditional Arabic" w:hint="cs"/>
          <w:rtl/>
        </w:rPr>
        <w:t>این‌قدر</w:t>
      </w:r>
      <w:r w:rsidR="00C422C0" w:rsidRPr="0036135C">
        <w:rPr>
          <w:rFonts w:ascii="Traditional Arabic" w:hAnsi="Traditional Arabic" w:cs="Traditional Arabic" w:hint="cs"/>
          <w:rtl/>
        </w:rPr>
        <w:t xml:space="preserve"> نمایان باشد؛ بلکه قیدش سالبة المحمول است</w:t>
      </w:r>
      <w:r w:rsidR="00927996" w:rsidRPr="0036135C">
        <w:rPr>
          <w:rFonts w:ascii="Traditional Arabic" w:hAnsi="Traditional Arabic" w:cs="Traditional Arabic" w:hint="cs"/>
          <w:rtl/>
        </w:rPr>
        <w:t>.</w:t>
      </w:r>
    </w:p>
    <w:p w:rsidR="00B9441E" w:rsidRPr="0036135C" w:rsidRDefault="00B9441E" w:rsidP="003D12BB">
      <w:pPr>
        <w:rPr>
          <w:rFonts w:ascii="Traditional Arabic" w:hAnsi="Traditional Arabic" w:cs="Traditional Arabic"/>
          <w:rtl/>
        </w:rPr>
      </w:pPr>
    </w:p>
    <w:sectPr w:rsidR="00B9441E" w:rsidRPr="0036135C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E8" w:rsidRDefault="008A77E8" w:rsidP="000D5800">
      <w:pPr>
        <w:spacing w:after="0"/>
      </w:pPr>
      <w:r>
        <w:separator/>
      </w:r>
    </w:p>
  </w:endnote>
  <w:endnote w:type="continuationSeparator" w:id="0">
    <w:p w:rsidR="008A77E8" w:rsidRDefault="008A77E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EE" w:rsidRDefault="00187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5E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EE" w:rsidRDefault="00187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E8" w:rsidRDefault="008A77E8" w:rsidP="000D5800">
      <w:pPr>
        <w:spacing w:after="0"/>
      </w:pPr>
      <w:r>
        <w:separator/>
      </w:r>
    </w:p>
  </w:footnote>
  <w:footnote w:type="continuationSeparator" w:id="0">
    <w:p w:rsidR="008A77E8" w:rsidRDefault="008A77E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EE" w:rsidRDefault="00187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BB" w:rsidRDefault="003D12BB" w:rsidP="001875EE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015A1AC4" wp14:editId="78C1774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A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1875EE">
      <w:rPr>
        <w:rFonts w:ascii="Adobe Arabic" w:hAnsi="Adobe Arabic" w:cs="Adobe Arabic" w:hint="cs"/>
        <w:b/>
        <w:bCs/>
        <w:sz w:val="24"/>
        <w:szCs w:val="24"/>
        <w:rtl/>
      </w:rPr>
      <w:t xml:space="preserve">اصول        </w:t>
    </w:r>
    <w:bookmarkStart w:id="7" w:name="_GoBack"/>
    <w:bookmarkEnd w:id="7"/>
    <w:r w:rsidR="00EB7EA8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B7EA8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04/08/1395</w:t>
    </w:r>
  </w:p>
  <w:p w:rsidR="003D12BB" w:rsidRDefault="00EB7EA8" w:rsidP="003D12BB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3D12BB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3D12BB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3D12BB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3D12BB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3D12BB"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3D12BB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3D12BB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3D12BB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3D12BB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3D12BB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3D12BB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="003D12BB" w:rsidRPr="00192AEC">
      <w:rPr>
        <w:rFonts w:ascii="Adobe Arabic" w:hAnsi="Adobe Arabic" w:cs="Adobe Arabic"/>
        <w:b/>
        <w:bCs/>
        <w:sz w:val="24"/>
        <w:szCs w:val="24"/>
        <w:rtl/>
      </w:rPr>
      <w:t>/</w:t>
    </w:r>
    <w:r w:rsidR="003D12BB" w:rsidRPr="00192AEC">
      <w:rPr>
        <w:rFonts w:ascii="Adobe Arabic" w:hAnsi="Adobe Arabic" w:cs="Adobe Arabic" w:hint="cs"/>
        <w:b/>
        <w:bCs/>
        <w:sz w:val="24"/>
        <w:szCs w:val="24"/>
        <w:rtl/>
      </w:rPr>
      <w:t>استصحاب</w:t>
    </w:r>
    <w:r w:rsidR="003D12BB"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192AEC">
      <w:rPr>
        <w:rFonts w:ascii="Adobe Arabic" w:hAnsi="Adobe Arabic" w:cs="Adobe Arabic" w:hint="cs"/>
        <w:b/>
        <w:bCs/>
        <w:sz w:val="24"/>
        <w:szCs w:val="24"/>
        <w:rtl/>
      </w:rPr>
      <w:t>عدم</w:t>
    </w:r>
    <w:r w:rsidR="003D12BB"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12BB" w:rsidRPr="00192AEC">
      <w:rPr>
        <w:rFonts w:ascii="Adobe Arabic" w:hAnsi="Adobe Arabic" w:cs="Adobe Arabic" w:hint="cs"/>
        <w:b/>
        <w:bCs/>
        <w:sz w:val="24"/>
        <w:szCs w:val="24"/>
        <w:rtl/>
      </w:rPr>
      <w:t>ازلی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3D12BB">
      <w:rPr>
        <w:rFonts w:ascii="Adobe Arabic" w:hAnsi="Adobe Arabic" w:cs="Adobe Arabic" w:hint="cs"/>
        <w:b/>
        <w:bCs/>
        <w:sz w:val="24"/>
        <w:szCs w:val="24"/>
        <w:rtl/>
      </w:rPr>
      <w:t xml:space="preserve">     شماره جلسه: </w:t>
    </w:r>
    <w:r w:rsidR="003D12BB">
      <w:rPr>
        <w:rFonts w:ascii="Adobe Arabic" w:eastAsiaTheme="minorHAnsi" w:hAnsi="Adobe Arabic" w:cs="Adobe Arabic" w:hint="cs"/>
        <w:rtl/>
      </w:rPr>
      <w:t>205</w:t>
    </w:r>
    <w:r w:rsidR="003D12BB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51254FA" wp14:editId="7B52B8D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8AB1C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EE" w:rsidRDefault="00187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1"/>
    <w:rsid w:val="0000222E"/>
    <w:rsid w:val="00007060"/>
    <w:rsid w:val="000228A2"/>
    <w:rsid w:val="000324F1"/>
    <w:rsid w:val="00041FE0"/>
    <w:rsid w:val="00042E34"/>
    <w:rsid w:val="0004446C"/>
    <w:rsid w:val="00045B14"/>
    <w:rsid w:val="00045E82"/>
    <w:rsid w:val="00052BA3"/>
    <w:rsid w:val="0006363E"/>
    <w:rsid w:val="00063C89"/>
    <w:rsid w:val="00073753"/>
    <w:rsid w:val="00080DFF"/>
    <w:rsid w:val="00085ED5"/>
    <w:rsid w:val="00095933"/>
    <w:rsid w:val="000A0DE3"/>
    <w:rsid w:val="000A1A51"/>
    <w:rsid w:val="000C4253"/>
    <w:rsid w:val="000C592E"/>
    <w:rsid w:val="000D2D0D"/>
    <w:rsid w:val="000D2E6E"/>
    <w:rsid w:val="000D5800"/>
    <w:rsid w:val="000D6581"/>
    <w:rsid w:val="000F1897"/>
    <w:rsid w:val="000F2676"/>
    <w:rsid w:val="000F67BD"/>
    <w:rsid w:val="000F7E72"/>
    <w:rsid w:val="00101E2D"/>
    <w:rsid w:val="00102405"/>
    <w:rsid w:val="00102CEB"/>
    <w:rsid w:val="00114C37"/>
    <w:rsid w:val="00117955"/>
    <w:rsid w:val="00131F3A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75EE"/>
    <w:rsid w:val="00192A6A"/>
    <w:rsid w:val="0019566B"/>
    <w:rsid w:val="00196082"/>
    <w:rsid w:val="00197CDD"/>
    <w:rsid w:val="001B10E3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3B6"/>
    <w:rsid w:val="001F2E3E"/>
    <w:rsid w:val="00206B69"/>
    <w:rsid w:val="00210F67"/>
    <w:rsid w:val="00224C0A"/>
    <w:rsid w:val="0023204D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6220"/>
    <w:rsid w:val="002B7AD5"/>
    <w:rsid w:val="002C56FD"/>
    <w:rsid w:val="002D49E4"/>
    <w:rsid w:val="002D5BDC"/>
    <w:rsid w:val="002D720F"/>
    <w:rsid w:val="002E450B"/>
    <w:rsid w:val="002E73F9"/>
    <w:rsid w:val="002F05B9"/>
    <w:rsid w:val="00306405"/>
    <w:rsid w:val="00311429"/>
    <w:rsid w:val="00323168"/>
    <w:rsid w:val="0032778D"/>
    <w:rsid w:val="00331826"/>
    <w:rsid w:val="00340BA3"/>
    <w:rsid w:val="00354735"/>
    <w:rsid w:val="0036135C"/>
    <w:rsid w:val="00364E21"/>
    <w:rsid w:val="00366400"/>
    <w:rsid w:val="003962C1"/>
    <w:rsid w:val="003963D7"/>
    <w:rsid w:val="00396F28"/>
    <w:rsid w:val="003A1A05"/>
    <w:rsid w:val="003A2654"/>
    <w:rsid w:val="003B135C"/>
    <w:rsid w:val="003C06BF"/>
    <w:rsid w:val="003C7899"/>
    <w:rsid w:val="003D12BB"/>
    <w:rsid w:val="003D2F0A"/>
    <w:rsid w:val="003D563F"/>
    <w:rsid w:val="003E1E58"/>
    <w:rsid w:val="003E2BAB"/>
    <w:rsid w:val="003F5577"/>
    <w:rsid w:val="003F55B7"/>
    <w:rsid w:val="00405199"/>
    <w:rsid w:val="00406142"/>
    <w:rsid w:val="00410699"/>
    <w:rsid w:val="00413B08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D46C8"/>
    <w:rsid w:val="004E5C37"/>
    <w:rsid w:val="004F3596"/>
    <w:rsid w:val="005048CE"/>
    <w:rsid w:val="00530FD7"/>
    <w:rsid w:val="00545B0C"/>
    <w:rsid w:val="00551628"/>
    <w:rsid w:val="00572E2D"/>
    <w:rsid w:val="00580CFA"/>
    <w:rsid w:val="00592103"/>
    <w:rsid w:val="00592D4B"/>
    <w:rsid w:val="005941DD"/>
    <w:rsid w:val="005A545E"/>
    <w:rsid w:val="005A5862"/>
    <w:rsid w:val="005A5B49"/>
    <w:rsid w:val="005B05D4"/>
    <w:rsid w:val="005B0852"/>
    <w:rsid w:val="005B16EB"/>
    <w:rsid w:val="005B29BC"/>
    <w:rsid w:val="005C06AE"/>
    <w:rsid w:val="005F031A"/>
    <w:rsid w:val="00600340"/>
    <w:rsid w:val="006052C8"/>
    <w:rsid w:val="00610C18"/>
    <w:rsid w:val="00612385"/>
    <w:rsid w:val="0061376C"/>
    <w:rsid w:val="00617C7C"/>
    <w:rsid w:val="00627180"/>
    <w:rsid w:val="00633228"/>
    <w:rsid w:val="00636EFA"/>
    <w:rsid w:val="00645850"/>
    <w:rsid w:val="0066229C"/>
    <w:rsid w:val="00663AAD"/>
    <w:rsid w:val="006713F6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1798"/>
    <w:rsid w:val="007B6FEB"/>
    <w:rsid w:val="007C1EF7"/>
    <w:rsid w:val="007C710E"/>
    <w:rsid w:val="007D0B88"/>
    <w:rsid w:val="007D1549"/>
    <w:rsid w:val="007D78C8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316A"/>
    <w:rsid w:val="008407A4"/>
    <w:rsid w:val="008407E7"/>
    <w:rsid w:val="00844860"/>
    <w:rsid w:val="00845CC4"/>
    <w:rsid w:val="0086243C"/>
    <w:rsid w:val="008644F4"/>
    <w:rsid w:val="00864CA5"/>
    <w:rsid w:val="00870F3D"/>
    <w:rsid w:val="00871C42"/>
    <w:rsid w:val="00873379"/>
    <w:rsid w:val="008748B8"/>
    <w:rsid w:val="00883733"/>
    <w:rsid w:val="00890D35"/>
    <w:rsid w:val="008965D2"/>
    <w:rsid w:val="008A236D"/>
    <w:rsid w:val="008A4BAD"/>
    <w:rsid w:val="008A77E8"/>
    <w:rsid w:val="008B2AFF"/>
    <w:rsid w:val="008B3C4A"/>
    <w:rsid w:val="008B565A"/>
    <w:rsid w:val="008C0F4A"/>
    <w:rsid w:val="008C3414"/>
    <w:rsid w:val="008C48F9"/>
    <w:rsid w:val="008C79C8"/>
    <w:rsid w:val="008D030F"/>
    <w:rsid w:val="008D36D5"/>
    <w:rsid w:val="008E3903"/>
    <w:rsid w:val="008F083F"/>
    <w:rsid w:val="008F08FE"/>
    <w:rsid w:val="008F63E3"/>
    <w:rsid w:val="00900A8F"/>
    <w:rsid w:val="00913C3B"/>
    <w:rsid w:val="00915509"/>
    <w:rsid w:val="00927388"/>
    <w:rsid w:val="009274FE"/>
    <w:rsid w:val="00927996"/>
    <w:rsid w:val="009401AC"/>
    <w:rsid w:val="00940323"/>
    <w:rsid w:val="00943410"/>
    <w:rsid w:val="009475B7"/>
    <w:rsid w:val="0095758E"/>
    <w:rsid w:val="009613AC"/>
    <w:rsid w:val="00964E15"/>
    <w:rsid w:val="00980643"/>
    <w:rsid w:val="009836A6"/>
    <w:rsid w:val="00985F31"/>
    <w:rsid w:val="0099782E"/>
    <w:rsid w:val="009A42EF"/>
    <w:rsid w:val="009B3182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4E23"/>
    <w:rsid w:val="00B15027"/>
    <w:rsid w:val="00B16247"/>
    <w:rsid w:val="00B21CF4"/>
    <w:rsid w:val="00B24300"/>
    <w:rsid w:val="00B330C7"/>
    <w:rsid w:val="00B34736"/>
    <w:rsid w:val="00B406DA"/>
    <w:rsid w:val="00B465B7"/>
    <w:rsid w:val="00B46A52"/>
    <w:rsid w:val="00B55D51"/>
    <w:rsid w:val="00B62F16"/>
    <w:rsid w:val="00B63F15"/>
    <w:rsid w:val="00B9119B"/>
    <w:rsid w:val="00B9441E"/>
    <w:rsid w:val="00B95826"/>
    <w:rsid w:val="00B96A3B"/>
    <w:rsid w:val="00BA10D3"/>
    <w:rsid w:val="00BA51A8"/>
    <w:rsid w:val="00BB5F7E"/>
    <w:rsid w:val="00BC26F6"/>
    <w:rsid w:val="00BC4833"/>
    <w:rsid w:val="00BC527E"/>
    <w:rsid w:val="00BD3122"/>
    <w:rsid w:val="00BD40DA"/>
    <w:rsid w:val="00BD59B2"/>
    <w:rsid w:val="00BF3D67"/>
    <w:rsid w:val="00BF4A18"/>
    <w:rsid w:val="00C160AF"/>
    <w:rsid w:val="00C17970"/>
    <w:rsid w:val="00C206DC"/>
    <w:rsid w:val="00C22299"/>
    <w:rsid w:val="00C2269D"/>
    <w:rsid w:val="00C25609"/>
    <w:rsid w:val="00C262D7"/>
    <w:rsid w:val="00C26607"/>
    <w:rsid w:val="00C35CF1"/>
    <w:rsid w:val="00C422C0"/>
    <w:rsid w:val="00C60D75"/>
    <w:rsid w:val="00C64CEA"/>
    <w:rsid w:val="00C73012"/>
    <w:rsid w:val="00C76295"/>
    <w:rsid w:val="00C763DD"/>
    <w:rsid w:val="00C7652A"/>
    <w:rsid w:val="00C803C2"/>
    <w:rsid w:val="00C805CE"/>
    <w:rsid w:val="00C84FC0"/>
    <w:rsid w:val="00C9244A"/>
    <w:rsid w:val="00C95A3F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508D"/>
    <w:rsid w:val="00D76353"/>
    <w:rsid w:val="00D864B4"/>
    <w:rsid w:val="00DB21CF"/>
    <w:rsid w:val="00DB28BB"/>
    <w:rsid w:val="00DB673A"/>
    <w:rsid w:val="00DC603F"/>
    <w:rsid w:val="00DD3C0D"/>
    <w:rsid w:val="00DD4864"/>
    <w:rsid w:val="00DD71A2"/>
    <w:rsid w:val="00DE1DC4"/>
    <w:rsid w:val="00E0639C"/>
    <w:rsid w:val="00E067E6"/>
    <w:rsid w:val="00E06B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918E8"/>
    <w:rsid w:val="00EA01EC"/>
    <w:rsid w:val="00EA15B0"/>
    <w:rsid w:val="00EA5D97"/>
    <w:rsid w:val="00EB0BDB"/>
    <w:rsid w:val="00EB3D35"/>
    <w:rsid w:val="00EB7EA8"/>
    <w:rsid w:val="00EC4393"/>
    <w:rsid w:val="00ED2236"/>
    <w:rsid w:val="00EE0107"/>
    <w:rsid w:val="00EE1C07"/>
    <w:rsid w:val="00EE2C91"/>
    <w:rsid w:val="00EE3979"/>
    <w:rsid w:val="00EF138C"/>
    <w:rsid w:val="00EF4382"/>
    <w:rsid w:val="00F034CE"/>
    <w:rsid w:val="00F10A0F"/>
    <w:rsid w:val="00F1562C"/>
    <w:rsid w:val="00F25714"/>
    <w:rsid w:val="00F3446D"/>
    <w:rsid w:val="00F34FDD"/>
    <w:rsid w:val="00F40284"/>
    <w:rsid w:val="00F45CA5"/>
    <w:rsid w:val="00F53380"/>
    <w:rsid w:val="00F67976"/>
    <w:rsid w:val="00F70BE1"/>
    <w:rsid w:val="00F729E7"/>
    <w:rsid w:val="00F85929"/>
    <w:rsid w:val="00FA7938"/>
    <w:rsid w:val="00FB3ED3"/>
    <w:rsid w:val="00FB4408"/>
    <w:rsid w:val="00FB7933"/>
    <w:rsid w:val="00FC0862"/>
    <w:rsid w:val="00FC14E3"/>
    <w:rsid w:val="00FC70FB"/>
    <w:rsid w:val="00FD143D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7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7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DCEE-A3AA-4C51-AA31-4AC2D552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89</cp:revision>
  <dcterms:created xsi:type="dcterms:W3CDTF">2016-10-25T10:47:00Z</dcterms:created>
  <dcterms:modified xsi:type="dcterms:W3CDTF">2016-11-07T05:30:00Z</dcterms:modified>
</cp:coreProperties>
</file>