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27837421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7D0233" w:rsidRPr="00E92936" w:rsidRDefault="007D0233" w:rsidP="00E36FD2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E9293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D0233" w:rsidRPr="00E92936" w:rsidRDefault="007D0233" w:rsidP="00E36FD2">
          <w:pPr>
            <w:rPr>
              <w:rFonts w:ascii="Traditional Arabic" w:hAnsi="Traditional Arabic" w:cs="Traditional Arabic"/>
            </w:rPr>
          </w:pPr>
        </w:p>
        <w:p w:rsidR="00E36FD2" w:rsidRPr="00E92936" w:rsidRDefault="007D0233" w:rsidP="00E36FD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E92936">
            <w:rPr>
              <w:rFonts w:ascii="Traditional Arabic" w:hAnsi="Traditional Arabic" w:cs="Traditional Arabic"/>
            </w:rPr>
            <w:fldChar w:fldCharType="begin"/>
          </w:r>
          <w:r w:rsidRPr="00E9293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92936">
            <w:rPr>
              <w:rFonts w:ascii="Traditional Arabic" w:hAnsi="Traditional Arabic" w:cs="Traditional Arabic"/>
            </w:rPr>
            <w:fldChar w:fldCharType="separate"/>
          </w:r>
          <w:hyperlink w:anchor="_Toc468189957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_Toc468189957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58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لزوم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_Toc468189958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59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مراحل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اراده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_Toc468189959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0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نها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_Toc468189960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1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مدعا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_Toc468189961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2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_Toc468189962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3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شکل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_Toc468189963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4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_Toc468189964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5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_Toc468189965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6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اخص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مدعا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_Toc468189966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36FD2" w:rsidRPr="00E92936" w:rsidRDefault="00AE4E51" w:rsidP="00E36FD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189967" w:history="1"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36FD2" w:rsidRPr="00E9293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استقلال</w:t>
            </w:r>
            <w:r w:rsidR="00E36FD2" w:rsidRPr="00E9293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_Toc468189967 \h </w:instrTex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36FD2" w:rsidRPr="00E9293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36FD2" w:rsidRPr="00E9293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7D0233" w:rsidRPr="00E92936" w:rsidRDefault="007D0233" w:rsidP="00E36FD2">
          <w:pPr>
            <w:spacing w:line="480" w:lineRule="auto"/>
            <w:rPr>
              <w:rFonts w:ascii="Traditional Arabic" w:hAnsi="Traditional Arabic" w:cs="Traditional Arabic"/>
            </w:rPr>
          </w:pPr>
          <w:r w:rsidRPr="00E9293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D0233" w:rsidRPr="00E92936" w:rsidRDefault="007D0233" w:rsidP="00E36FD2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/>
          <w:rtl/>
        </w:rPr>
        <w:br w:type="page"/>
      </w:r>
    </w:p>
    <w:p w:rsidR="00E92936" w:rsidRPr="00E92936" w:rsidRDefault="00E92936" w:rsidP="00E92936">
      <w:pPr>
        <w:jc w:val="center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E92936" w:rsidRPr="00E92936" w:rsidRDefault="00E92936" w:rsidP="00E92936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color w:val="FF0000"/>
          <w:rtl/>
        </w:rPr>
        <w:t>موضوع:</w:t>
      </w:r>
      <w:r w:rsidRPr="00E92936">
        <w:rPr>
          <w:rFonts w:ascii="Traditional Arabic" w:hAnsi="Traditional Arabic" w:cs="Traditional Arabic" w:hint="cs"/>
          <w:rtl/>
        </w:rPr>
        <w:t xml:space="preserve"> اصول فقه/عام و خاص/ </w:t>
      </w:r>
      <w:r w:rsidRPr="00E92936">
        <w:rPr>
          <w:rFonts w:ascii="Traditional Arabic" w:hAnsi="Traditional Arabic" w:cs="Traditional Arabic" w:hint="cs"/>
          <w:rtl/>
        </w:rPr>
        <w:t>لزوم</w:t>
      </w:r>
      <w:r w:rsidRPr="00E92936">
        <w:rPr>
          <w:rFonts w:ascii="Traditional Arabic" w:hAnsi="Traditional Arabic" w:cs="Traditional Arabic"/>
          <w:rtl/>
        </w:rPr>
        <w:t xml:space="preserve"> </w:t>
      </w:r>
      <w:r w:rsidRPr="00E92936">
        <w:rPr>
          <w:rFonts w:ascii="Traditional Arabic" w:hAnsi="Traditional Arabic" w:cs="Traditional Arabic" w:hint="cs"/>
          <w:rtl/>
        </w:rPr>
        <w:t>فحص</w:t>
      </w:r>
      <w:r w:rsidRPr="00E92936">
        <w:rPr>
          <w:rFonts w:ascii="Traditional Arabic" w:hAnsi="Traditional Arabic" w:cs="Traditional Arabic"/>
          <w:rtl/>
        </w:rPr>
        <w:t xml:space="preserve"> </w:t>
      </w:r>
      <w:r w:rsidRPr="00E92936">
        <w:rPr>
          <w:rFonts w:ascii="Traditional Arabic" w:hAnsi="Traditional Arabic" w:cs="Traditional Arabic" w:hint="cs"/>
          <w:rtl/>
        </w:rPr>
        <w:t>از</w:t>
      </w:r>
      <w:r w:rsidRPr="00E92936">
        <w:rPr>
          <w:rFonts w:ascii="Traditional Arabic" w:hAnsi="Traditional Arabic" w:cs="Traditional Arabic"/>
          <w:rtl/>
        </w:rPr>
        <w:t xml:space="preserve"> </w:t>
      </w:r>
      <w:r w:rsidRPr="00E92936">
        <w:rPr>
          <w:rFonts w:ascii="Traditional Arabic" w:hAnsi="Traditional Arabic" w:cs="Traditional Arabic" w:hint="cs"/>
          <w:rtl/>
        </w:rPr>
        <w:t>مخصص</w:t>
      </w:r>
    </w:p>
    <w:p w:rsidR="00E92936" w:rsidRPr="00E92936" w:rsidRDefault="00E92936" w:rsidP="00E92936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E92936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E92936">
        <w:rPr>
          <w:rFonts w:ascii="Traditional Arabic" w:hAnsi="Traditional Arabic" w:cs="Traditional Arabic"/>
          <w:color w:val="FF0000"/>
          <w:rtl/>
        </w:rPr>
        <w:tab/>
      </w:r>
    </w:p>
    <w:p w:rsidR="0028424F" w:rsidRPr="00E92936" w:rsidRDefault="00FC31E4" w:rsidP="00E36FD2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بیان شد که </w:t>
      </w:r>
      <w:r w:rsidR="00721290" w:rsidRPr="00E92936">
        <w:rPr>
          <w:rFonts w:ascii="Traditional Arabic" w:hAnsi="Traditional Arabic" w:cs="Traditional Arabic" w:hint="cs"/>
          <w:rtl/>
        </w:rPr>
        <w:t>دو راه اصلی برای حجیّت استصحاب عدم ازلی وجود دارد</w:t>
      </w:r>
      <w:r w:rsidR="004C179A" w:rsidRPr="00E92936">
        <w:rPr>
          <w:rFonts w:ascii="Traditional Arabic" w:hAnsi="Traditional Arabic" w:cs="Traditional Arabic" w:hint="cs"/>
          <w:rtl/>
        </w:rPr>
        <w:t>:</w:t>
      </w:r>
    </w:p>
    <w:p w:rsidR="004C179A" w:rsidRPr="00E92936" w:rsidRDefault="004C179A" w:rsidP="00E92936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1- سلب تحصیلی و قضیه حینیه بود که این راه </w:t>
      </w:r>
      <w:r w:rsidR="00FC31E4" w:rsidRPr="00E92936">
        <w:rPr>
          <w:rFonts w:ascii="Traditional Arabic" w:hAnsi="Traditional Arabic" w:cs="Traditional Arabic" w:hint="cs"/>
          <w:rtl/>
        </w:rPr>
        <w:t xml:space="preserve">را </w:t>
      </w:r>
      <w:r w:rsidRPr="00E92936">
        <w:rPr>
          <w:rFonts w:ascii="Traditional Arabic" w:hAnsi="Traditional Arabic" w:cs="Traditional Arabic" w:hint="cs"/>
          <w:rtl/>
        </w:rPr>
        <w:t>پذیرفتیم</w:t>
      </w:r>
      <w:r w:rsidR="00E92936" w:rsidRPr="00E92936">
        <w:rPr>
          <w:rFonts w:ascii="Traditional Arabic" w:hAnsi="Traditional Arabic" w:cs="Traditional Arabic" w:hint="cs"/>
          <w:rtl/>
        </w:rPr>
        <w:t>؛</w:t>
      </w:r>
    </w:p>
    <w:p w:rsidR="00FC31E4" w:rsidRPr="00E92936" w:rsidRDefault="004C179A" w:rsidP="00E92936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2- تقرر عدم نعتی در ظرف عدم بود که </w:t>
      </w:r>
      <w:r w:rsidR="00E92936" w:rsidRPr="00E92936">
        <w:rPr>
          <w:rFonts w:ascii="Traditional Arabic" w:hAnsi="Traditional Arabic" w:cs="Traditional Arabic" w:hint="cs"/>
          <w:rtl/>
        </w:rPr>
        <w:t xml:space="preserve">نظر </w:t>
      </w:r>
      <w:r w:rsidRPr="00E92936">
        <w:rPr>
          <w:rFonts w:ascii="Traditional Arabic" w:hAnsi="Traditional Arabic" w:cs="Traditional Arabic" w:hint="cs"/>
          <w:rtl/>
        </w:rPr>
        <w:t xml:space="preserve">مرحوم صدر </w:t>
      </w:r>
      <w:r w:rsidR="00E92936" w:rsidRPr="00E92936">
        <w:rPr>
          <w:rFonts w:ascii="Traditional Arabic" w:hAnsi="Traditional Arabic" w:cs="Traditional Arabic" w:hint="cs"/>
          <w:rtl/>
        </w:rPr>
        <w:t>بو</w:t>
      </w:r>
      <w:r w:rsidR="00B37620" w:rsidRPr="00E92936">
        <w:rPr>
          <w:rFonts w:ascii="Traditional Arabic" w:hAnsi="Traditional Arabic" w:cs="Traditional Arabic" w:hint="cs"/>
          <w:rtl/>
        </w:rPr>
        <w:t>د</w:t>
      </w:r>
      <w:r w:rsidR="00E92936" w:rsidRPr="00E92936">
        <w:rPr>
          <w:rFonts w:ascii="Traditional Arabic" w:hAnsi="Traditional Arabic" w:cs="Traditional Arabic" w:hint="cs"/>
          <w:rtl/>
        </w:rPr>
        <w:t>.</w:t>
      </w:r>
    </w:p>
    <w:p w:rsidR="004C179A" w:rsidRPr="00E92936" w:rsidRDefault="004C179A" w:rsidP="00E36FD2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 اولی را پذیرفتیم و دومی محل مناقشه است.</w:t>
      </w:r>
    </w:p>
    <w:p w:rsidR="004C179A" w:rsidRPr="00E92936" w:rsidRDefault="004C179A" w:rsidP="00E36FD2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ترجیح ما با </w:t>
      </w:r>
      <w:r w:rsidR="00B37620" w:rsidRPr="00E92936">
        <w:rPr>
          <w:rFonts w:ascii="Traditional Arabic" w:hAnsi="Traditional Arabic" w:cs="Traditional Arabic" w:hint="cs"/>
          <w:rtl/>
        </w:rPr>
        <w:t>نظریه‌ای</w:t>
      </w:r>
      <w:r w:rsidRPr="00E92936">
        <w:rPr>
          <w:rFonts w:ascii="Traditional Arabic" w:hAnsi="Traditional Arabic" w:cs="Traditional Arabic" w:hint="cs"/>
          <w:rtl/>
        </w:rPr>
        <w:t xml:space="preserve"> است که؛ استصحاب عدم ازلی را معتبر </w:t>
      </w:r>
      <w:r w:rsidR="00B37620" w:rsidRPr="00E92936">
        <w:rPr>
          <w:rFonts w:ascii="Traditional Arabic" w:hAnsi="Traditional Arabic" w:cs="Traditional Arabic" w:hint="cs"/>
          <w:rtl/>
        </w:rPr>
        <w:t>می‌دانند</w:t>
      </w:r>
      <w:r w:rsidRPr="00E92936">
        <w:rPr>
          <w:rFonts w:ascii="Traditional Arabic" w:hAnsi="Traditional Arabic" w:cs="Traditional Arabic" w:hint="cs"/>
          <w:rtl/>
        </w:rPr>
        <w:t>، شش و هفت اشکالی که به استدلال اول بود؛ مورد مناقشه قرار گرفت و پاسخ داده شد</w:t>
      </w:r>
      <w:r w:rsidR="00424733" w:rsidRPr="00E92936">
        <w:rPr>
          <w:rFonts w:ascii="Traditional Arabic" w:hAnsi="Traditional Arabic" w:cs="Traditional Arabic" w:hint="cs"/>
          <w:rtl/>
        </w:rPr>
        <w:t>.</w:t>
      </w:r>
    </w:p>
    <w:p w:rsidR="00424733" w:rsidRPr="00E92936" w:rsidRDefault="00424733" w:rsidP="00E36FD2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استصحاب عدم ازلی از مواردی است که؛ اختصاص به فقه دارد و در </w:t>
      </w:r>
      <w:r w:rsidR="00B37620" w:rsidRPr="00E92936">
        <w:rPr>
          <w:rFonts w:ascii="Traditional Arabic" w:hAnsi="Traditional Arabic" w:cs="Traditional Arabic" w:hint="cs"/>
          <w:rtl/>
        </w:rPr>
        <w:t>حوزه‌های</w:t>
      </w:r>
      <w:r w:rsidRPr="00E92936">
        <w:rPr>
          <w:rFonts w:ascii="Traditional Arabic" w:hAnsi="Traditional Arabic" w:cs="Traditional Arabic" w:hint="cs"/>
          <w:rtl/>
        </w:rPr>
        <w:t xml:space="preserve"> معارفی و </w:t>
      </w:r>
      <w:r w:rsidR="00B37620" w:rsidRPr="00E92936">
        <w:rPr>
          <w:rFonts w:ascii="Traditional Arabic" w:hAnsi="Traditional Arabic" w:cs="Traditional Arabic" w:hint="cs"/>
          <w:rtl/>
        </w:rPr>
        <w:t>گزاره‌های</w:t>
      </w:r>
      <w:r w:rsidRPr="00E92936">
        <w:rPr>
          <w:rFonts w:ascii="Traditional Arabic" w:hAnsi="Traditional Arabic" w:cs="Traditional Arabic" w:hint="cs"/>
          <w:rtl/>
        </w:rPr>
        <w:t xml:space="preserve"> توصیفی جاری نیست.</w:t>
      </w:r>
    </w:p>
    <w:p w:rsidR="00FC31E4" w:rsidRPr="00E92936" w:rsidRDefault="00FC31E4" w:rsidP="00E36FD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68189958"/>
      <w:r w:rsidRPr="00E92936">
        <w:rPr>
          <w:rFonts w:ascii="Traditional Arabic" w:hAnsi="Traditional Arabic" w:cs="Traditional Arabic" w:hint="cs"/>
          <w:color w:val="FF0000"/>
          <w:rtl/>
        </w:rPr>
        <w:t>مبحث لزوم فحص از مخصص</w:t>
      </w:r>
      <w:bookmarkEnd w:id="1"/>
    </w:p>
    <w:p w:rsidR="00424733" w:rsidRPr="00E92936" w:rsidRDefault="00424733" w:rsidP="00E36FD2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مبحث بعد؛ لزوم فحص از مخصص است، </w:t>
      </w:r>
      <w:r w:rsidR="00B37620" w:rsidRPr="00E92936">
        <w:rPr>
          <w:rFonts w:ascii="Traditional Arabic" w:hAnsi="Traditional Arabic" w:cs="Traditional Arabic" w:hint="cs"/>
          <w:rtl/>
        </w:rPr>
        <w:t>به‌عبارت‌دیگر</w:t>
      </w:r>
      <w:r w:rsidRPr="00E92936">
        <w:rPr>
          <w:rFonts w:ascii="Traditional Arabic" w:hAnsi="Traditional Arabic" w:cs="Traditional Arabic" w:hint="cs"/>
          <w:rtl/>
        </w:rPr>
        <w:t xml:space="preserve">؛ حجیّت نهایی عام؛ متوقف بر فحص از مخصص است و قبل از فحص از مخصص؛ </w:t>
      </w:r>
      <w:r w:rsidR="00B37620" w:rsidRPr="00E92936">
        <w:rPr>
          <w:rFonts w:ascii="Traditional Arabic" w:hAnsi="Traditional Arabic" w:cs="Traditional Arabic" w:hint="cs"/>
          <w:rtl/>
        </w:rPr>
        <w:t>نمی‌شود</w:t>
      </w:r>
      <w:r w:rsidRPr="00E92936">
        <w:rPr>
          <w:rFonts w:ascii="Traditional Arabic" w:hAnsi="Traditional Arabic" w:cs="Traditional Arabic" w:hint="cs"/>
          <w:rtl/>
        </w:rPr>
        <w:t xml:space="preserve"> به عام تمسک کرد</w:t>
      </w:r>
      <w:r w:rsidR="00463182" w:rsidRPr="00E92936">
        <w:rPr>
          <w:rFonts w:ascii="Traditional Arabic" w:hAnsi="Traditional Arabic" w:cs="Traditional Arabic" w:hint="cs"/>
          <w:rtl/>
        </w:rPr>
        <w:t>.</w:t>
      </w:r>
    </w:p>
    <w:p w:rsidR="00463182" w:rsidRPr="00E92936" w:rsidRDefault="00463182" w:rsidP="00E36FD2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این بحث </w:t>
      </w:r>
      <w:r w:rsidR="00B37620" w:rsidRPr="00E92936">
        <w:rPr>
          <w:rFonts w:ascii="Traditional Arabic" w:hAnsi="Traditional Arabic" w:cs="Traditional Arabic" w:hint="cs"/>
          <w:rtl/>
        </w:rPr>
        <w:t>برخلاف</w:t>
      </w:r>
      <w:r w:rsidRPr="00E92936">
        <w:rPr>
          <w:rFonts w:ascii="Traditional Arabic" w:hAnsi="Traditional Arabic" w:cs="Traditional Arabic" w:hint="cs"/>
          <w:rtl/>
        </w:rPr>
        <w:t xml:space="preserve"> بحث استصحاب عدم ازلی؛ اختصاص به </w:t>
      </w:r>
      <w:r w:rsidR="00B37620" w:rsidRPr="00E92936">
        <w:rPr>
          <w:rFonts w:ascii="Traditional Arabic" w:hAnsi="Traditional Arabic" w:cs="Traditional Arabic" w:hint="cs"/>
          <w:rtl/>
        </w:rPr>
        <w:t>گزاره‌های</w:t>
      </w:r>
      <w:r w:rsidRPr="00E92936">
        <w:rPr>
          <w:rFonts w:ascii="Traditional Arabic" w:hAnsi="Traditional Arabic" w:cs="Traditional Arabic" w:hint="cs"/>
          <w:rtl/>
        </w:rPr>
        <w:t xml:space="preserve"> فقهی ندارد، بلکه در </w:t>
      </w:r>
      <w:r w:rsidR="00B37620" w:rsidRPr="00E92936">
        <w:rPr>
          <w:rFonts w:ascii="Traditional Arabic" w:hAnsi="Traditional Arabic" w:cs="Traditional Arabic" w:hint="cs"/>
          <w:rtl/>
        </w:rPr>
        <w:t>گزاره‌های</w:t>
      </w:r>
      <w:r w:rsidRPr="00E92936">
        <w:rPr>
          <w:rFonts w:ascii="Traditional Arabic" w:hAnsi="Traditional Arabic" w:cs="Traditional Arabic" w:hint="cs"/>
          <w:rtl/>
        </w:rPr>
        <w:t xml:space="preserve"> فلسفی و توصیفی و حدیثی؛ ولو اینکه فقهی نباشد؛ جاری است</w:t>
      </w:r>
      <w:r w:rsidR="00BB7E4C" w:rsidRPr="00E92936">
        <w:rPr>
          <w:rFonts w:ascii="Traditional Arabic" w:hAnsi="Traditional Arabic" w:cs="Traditional Arabic" w:hint="cs"/>
          <w:rtl/>
        </w:rPr>
        <w:t>.</w:t>
      </w:r>
    </w:p>
    <w:p w:rsidR="004A0AF8" w:rsidRPr="00E92936" w:rsidRDefault="006D2F45" w:rsidP="00E36FD2">
      <w:pPr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در بحث قبل؛ سرایت خاص به عام؛ مطلق بود و در غیر فقه هم جاری بود</w:t>
      </w:r>
      <w:r w:rsidR="00EB7577" w:rsidRPr="00E92936">
        <w:rPr>
          <w:rFonts w:ascii="Traditional Arabic" w:hAnsi="Traditional Arabic" w:cs="Traditional Arabic" w:hint="cs"/>
          <w:rtl/>
        </w:rPr>
        <w:t>، اما بحث اختصاصی استصحاب عدم ازلی اختصاص به فقه داشت.</w:t>
      </w:r>
    </w:p>
    <w:p w:rsidR="004A0AF8" w:rsidRPr="00E92936" w:rsidRDefault="004A0AF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بحث بعدی مثل بسیاری از مباحث دیگر</w:t>
      </w:r>
      <w:r w:rsidR="00FC31E4" w:rsidRPr="00E92936">
        <w:rPr>
          <w:rFonts w:ascii="Traditional Arabic" w:hAnsi="Traditional Arabic" w:cs="Traditional Arabic" w:hint="cs"/>
          <w:rtl/>
        </w:rPr>
        <w:t xml:space="preserve"> </w:t>
      </w:r>
      <w:r w:rsidRPr="00E92936">
        <w:rPr>
          <w:rFonts w:ascii="Traditional Arabic" w:hAnsi="Traditional Arabic" w:cs="Traditional Arabic" w:hint="cs"/>
          <w:rtl/>
        </w:rPr>
        <w:t>الفاظ</w:t>
      </w:r>
      <w:r w:rsidR="00FC31E4" w:rsidRPr="00E92936">
        <w:rPr>
          <w:rFonts w:ascii="Traditional Arabic" w:hAnsi="Traditional Arabic" w:cs="Traditional Arabic" w:hint="cs"/>
          <w:rtl/>
        </w:rPr>
        <w:t>،</w:t>
      </w:r>
      <w:r w:rsidRPr="00E92936">
        <w:rPr>
          <w:rFonts w:ascii="Traditional Arabic" w:hAnsi="Traditional Arabic" w:cs="Traditional Arabic" w:hint="cs"/>
          <w:rtl/>
        </w:rPr>
        <w:t xml:space="preserve"> اعم از گزاره</w:t>
      </w:r>
      <w:r w:rsidR="00B37620" w:rsidRPr="00E92936">
        <w:rPr>
          <w:rFonts w:ascii="Traditional Arabic" w:hAnsi="Traditional Arabic" w:cs="Traditional Arabic" w:hint="cs"/>
          <w:rtl/>
        </w:rPr>
        <w:t>‌‌ه</w:t>
      </w:r>
      <w:r w:rsidRPr="00E92936">
        <w:rPr>
          <w:rFonts w:ascii="Traditional Arabic" w:hAnsi="Traditional Arabic" w:cs="Traditional Arabic" w:hint="cs"/>
          <w:rtl/>
        </w:rPr>
        <w:t xml:space="preserve">ای فقهی یا </w:t>
      </w:r>
      <w:r w:rsidR="00B37620" w:rsidRPr="00E92936">
        <w:rPr>
          <w:rFonts w:ascii="Traditional Arabic" w:hAnsi="Traditional Arabic" w:cs="Traditional Arabic" w:hint="cs"/>
          <w:rtl/>
        </w:rPr>
        <w:t>گزاره‌های</w:t>
      </w:r>
      <w:r w:rsidRPr="00E92936">
        <w:rPr>
          <w:rFonts w:ascii="Traditional Arabic" w:hAnsi="Traditional Arabic" w:cs="Traditional Arabic" w:hint="cs"/>
          <w:rtl/>
        </w:rPr>
        <w:t xml:space="preserve"> توصیفی در قلمروهای اعتقادی و معارفی و کلامی و اخلاقی است.</w:t>
      </w:r>
    </w:p>
    <w:p w:rsidR="00AE1B9B" w:rsidRPr="00E92936" w:rsidRDefault="00AE1B9B" w:rsidP="00E36F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8189959"/>
      <w:r w:rsidRPr="00E92936">
        <w:rPr>
          <w:rFonts w:ascii="Traditional Arabic" w:hAnsi="Traditional Arabic" w:cs="Traditional Arabic" w:hint="cs"/>
          <w:color w:val="FF0000"/>
          <w:rtl/>
        </w:rPr>
        <w:t>اقسام و مراحل اراده و دلالت</w:t>
      </w:r>
      <w:bookmarkEnd w:id="2"/>
    </w:p>
    <w:p w:rsidR="004A0AF8" w:rsidRPr="00E92936" w:rsidRDefault="004A0AF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اراده و دلالت اقسامی و مراحلی دارد، دلالت تصوریه، دلالت استعمالی و دلالت جدیّه که؛ سه مرحله دلالت لفظ است.</w:t>
      </w:r>
    </w:p>
    <w:p w:rsidR="004A0AF8" w:rsidRPr="00E92936" w:rsidRDefault="004A0AF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دلالت تصوریه؛ رابطه بین لفظ و معنا؛ بر اساس وضع لغوی </w:t>
      </w:r>
      <w:r w:rsidR="00B37620" w:rsidRPr="00E92936">
        <w:rPr>
          <w:rFonts w:ascii="Traditional Arabic" w:hAnsi="Traditional Arabic" w:cs="Traditional Arabic" w:hint="cs"/>
          <w:rtl/>
        </w:rPr>
        <w:t>برقرارشده</w:t>
      </w:r>
      <w:r w:rsidRPr="00E92936">
        <w:rPr>
          <w:rFonts w:ascii="Traditional Arabic" w:hAnsi="Traditional Arabic" w:cs="Traditional Arabic" w:hint="cs"/>
          <w:rtl/>
        </w:rPr>
        <w:t xml:space="preserve"> است.</w:t>
      </w:r>
    </w:p>
    <w:p w:rsidR="004A0AF8" w:rsidRPr="00E92936" w:rsidRDefault="004A0AF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اراده استعمالی؛ یعنی </w:t>
      </w:r>
      <w:r w:rsidR="00B37620" w:rsidRPr="00E92936">
        <w:rPr>
          <w:rFonts w:ascii="Traditional Arabic" w:hAnsi="Traditional Arabic" w:cs="Traditional Arabic" w:hint="cs"/>
          <w:rtl/>
        </w:rPr>
        <w:t>اراده‌ای</w:t>
      </w:r>
      <w:r w:rsidRPr="00E92936">
        <w:rPr>
          <w:rFonts w:ascii="Traditional Arabic" w:hAnsi="Traditional Arabic" w:cs="Traditional Arabic" w:hint="cs"/>
          <w:rtl/>
        </w:rPr>
        <w:t xml:space="preserve"> که بر اساس آن دلالت در ذهن متکلم به وجود آمده است.</w:t>
      </w:r>
    </w:p>
    <w:p w:rsidR="00DC5122" w:rsidRPr="00E92936" w:rsidRDefault="004A0AF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اراده جدیّه؛ حرف آخری که در ذهن مولا هست</w:t>
      </w:r>
      <w:r w:rsidR="00DC5122" w:rsidRPr="00E92936">
        <w:rPr>
          <w:rFonts w:ascii="Traditional Arabic" w:hAnsi="Traditional Arabic" w:cs="Traditional Arabic" w:hint="cs"/>
          <w:rtl/>
        </w:rPr>
        <w:t>.</w:t>
      </w:r>
    </w:p>
    <w:p w:rsidR="009D6098" w:rsidRPr="00E92936" w:rsidRDefault="00DC5122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در اینجا بحث ما؛ </w:t>
      </w:r>
      <w:r w:rsidR="005C57B3" w:rsidRPr="00E92936">
        <w:rPr>
          <w:rFonts w:ascii="Traditional Arabic" w:hAnsi="Traditional Arabic" w:cs="Traditional Arabic" w:hint="cs"/>
          <w:rtl/>
        </w:rPr>
        <w:t xml:space="preserve">حجیّت بر اساس اراده جدیّه عام است، چه موقع </w:t>
      </w:r>
      <w:r w:rsidR="00B37620" w:rsidRPr="00E92936">
        <w:rPr>
          <w:rFonts w:ascii="Traditional Arabic" w:hAnsi="Traditional Arabic" w:cs="Traditional Arabic" w:hint="cs"/>
          <w:rtl/>
        </w:rPr>
        <w:t>می‌توانیم</w:t>
      </w:r>
      <w:r w:rsidR="005C57B3" w:rsidRPr="00E92936">
        <w:rPr>
          <w:rFonts w:ascii="Traditional Arabic" w:hAnsi="Traditional Arabic" w:cs="Traditional Arabic" w:hint="cs"/>
          <w:rtl/>
        </w:rPr>
        <w:t xml:space="preserve"> بگوییم که؛ این عام اراده جدیّه مولاست</w:t>
      </w:r>
      <w:r w:rsidR="0034762F" w:rsidRPr="00E92936">
        <w:rPr>
          <w:rFonts w:ascii="Traditional Arabic" w:hAnsi="Traditional Arabic" w:cs="Traditional Arabic" w:hint="cs"/>
          <w:rtl/>
        </w:rPr>
        <w:t xml:space="preserve">، بیان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34762F" w:rsidRPr="00E92936">
        <w:rPr>
          <w:rFonts w:ascii="Traditional Arabic" w:hAnsi="Traditional Arabic" w:cs="Traditional Arabic" w:hint="cs"/>
          <w:rtl/>
        </w:rPr>
        <w:t xml:space="preserve"> که اراده جدیّه مولا؛ بعد از فحص از مخصص معلوم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34762F" w:rsidRPr="00E92936">
        <w:rPr>
          <w:rFonts w:ascii="Traditional Arabic" w:hAnsi="Traditional Arabic" w:cs="Traditional Arabic" w:hint="cs"/>
          <w:rtl/>
        </w:rPr>
        <w:t xml:space="preserve">، اگر در مورد مخصص تحقیق نکردید که؛ آیا در کلام شارع </w:t>
      </w:r>
      <w:r w:rsidR="0034762F" w:rsidRPr="00E92936">
        <w:rPr>
          <w:rFonts w:ascii="Traditional Arabic" w:hAnsi="Traditional Arabic" w:cs="Traditional Arabic" w:hint="cs"/>
          <w:rtl/>
        </w:rPr>
        <w:lastRenderedPageBreak/>
        <w:t xml:space="preserve">آمده است یا نه؛ </w:t>
      </w:r>
      <w:r w:rsidR="00B37620" w:rsidRPr="00E92936">
        <w:rPr>
          <w:rFonts w:ascii="Traditional Arabic" w:hAnsi="Traditional Arabic" w:cs="Traditional Arabic" w:hint="cs"/>
          <w:rtl/>
        </w:rPr>
        <w:t>نمی‌توان</w:t>
      </w:r>
      <w:r w:rsidR="0034762F" w:rsidRPr="00E92936">
        <w:rPr>
          <w:rFonts w:ascii="Traditional Arabic" w:hAnsi="Traditional Arabic" w:cs="Traditional Arabic" w:hint="cs"/>
          <w:rtl/>
        </w:rPr>
        <w:t xml:space="preserve"> گفت که؛ این حرف آخر مولاست، زمانی که مولا گفت: «اکرم العلما» یا «اطعم الفقرا»؛ </w:t>
      </w:r>
      <w:r w:rsidR="00B37620" w:rsidRPr="00E92936">
        <w:rPr>
          <w:rFonts w:ascii="Traditional Arabic" w:hAnsi="Traditional Arabic" w:cs="Traditional Arabic" w:hint="cs"/>
          <w:rtl/>
        </w:rPr>
        <w:t>نمی‌توان</w:t>
      </w:r>
      <w:r w:rsidR="0034762F" w:rsidRPr="00E92936">
        <w:rPr>
          <w:rFonts w:ascii="Traditional Arabic" w:hAnsi="Traditional Arabic" w:cs="Traditional Arabic" w:hint="cs"/>
          <w:rtl/>
        </w:rPr>
        <w:t xml:space="preserve"> گفت که این حرف آخر مولاست</w:t>
      </w:r>
      <w:r w:rsidR="009D6098" w:rsidRPr="00E92936">
        <w:rPr>
          <w:rFonts w:ascii="Traditional Arabic" w:hAnsi="Traditional Arabic" w:cs="Traditional Arabic" w:hint="cs"/>
          <w:rtl/>
        </w:rPr>
        <w:t>، مگر اینکه مخصصات و مقیدات و معارضات این دلیل را ببینید.</w:t>
      </w:r>
    </w:p>
    <w:p w:rsidR="009D6098" w:rsidRPr="00E92936" w:rsidRDefault="009D609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اینکه </w:t>
      </w:r>
      <w:r w:rsidR="00B37620" w:rsidRPr="00E92936">
        <w:rPr>
          <w:rFonts w:ascii="Traditional Arabic" w:hAnsi="Traditional Arabic" w:cs="Traditional Arabic" w:hint="cs"/>
          <w:rtl/>
        </w:rPr>
        <w:t>می‌گوییم</w:t>
      </w:r>
      <w:r w:rsidRPr="00E92936">
        <w:rPr>
          <w:rFonts w:ascii="Traditional Arabic" w:hAnsi="Traditional Arabic" w:cs="Traditional Arabic" w:hint="cs"/>
          <w:rtl/>
        </w:rPr>
        <w:t xml:space="preserve"> عام؛ قبل از فحص از مخصص حجت نیست، </w:t>
      </w:r>
      <w:r w:rsidR="00B37620" w:rsidRPr="00E92936">
        <w:rPr>
          <w:rFonts w:ascii="Traditional Arabic" w:hAnsi="Traditional Arabic" w:cs="Traditional Arabic" w:hint="cs"/>
          <w:rtl/>
        </w:rPr>
        <w:t>نمی‌خواهیم</w:t>
      </w:r>
      <w:r w:rsidRPr="00E92936">
        <w:rPr>
          <w:rFonts w:ascii="Traditional Arabic" w:hAnsi="Traditional Arabic" w:cs="Traditional Arabic" w:hint="cs"/>
          <w:rtl/>
        </w:rPr>
        <w:t xml:space="preserve"> بگوییم که؛ در مرتبه استعمالیه دلالت ندارد، بلکه دلالت مرتبه استعمالیه</w:t>
      </w:r>
      <w:r w:rsidR="00E35C7C" w:rsidRPr="00E92936">
        <w:rPr>
          <w:rFonts w:ascii="Traditional Arabic" w:hAnsi="Traditional Arabic" w:cs="Traditional Arabic" w:hint="cs"/>
          <w:rtl/>
        </w:rPr>
        <w:t>‌</w:t>
      </w:r>
      <w:r w:rsidRPr="00E92936">
        <w:rPr>
          <w:rFonts w:ascii="Traditional Arabic" w:hAnsi="Traditional Arabic" w:cs="Traditional Arabic" w:hint="cs"/>
          <w:rtl/>
        </w:rPr>
        <w:t>اش هست، اما اراده جدیّه مولا متوقف بر چیزهای دیگری است، این مطلب در مورد مخصص</w:t>
      </w:r>
      <w:r w:rsidR="00E35C7C" w:rsidRPr="00E92936">
        <w:rPr>
          <w:rFonts w:ascii="Traditional Arabic" w:hAnsi="Traditional Arabic" w:cs="Traditional Arabic" w:hint="cs"/>
          <w:rtl/>
        </w:rPr>
        <w:t>‌</w:t>
      </w:r>
      <w:r w:rsidRPr="00E92936">
        <w:rPr>
          <w:rFonts w:ascii="Traditional Arabic" w:hAnsi="Traditional Arabic" w:cs="Traditional Arabic" w:hint="cs"/>
          <w:rtl/>
        </w:rPr>
        <w:t>های منفصل است.</w:t>
      </w:r>
    </w:p>
    <w:p w:rsidR="009D6098" w:rsidRPr="00E92936" w:rsidRDefault="00E35C7C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در مخصص‌</w:t>
      </w:r>
      <w:r w:rsidR="009D6098" w:rsidRPr="00E92936">
        <w:rPr>
          <w:rFonts w:ascii="Traditional Arabic" w:hAnsi="Traditional Arabic" w:cs="Traditional Arabic" w:hint="cs"/>
          <w:rtl/>
        </w:rPr>
        <w:t xml:space="preserve">های متصل اراده استعمالیه محدود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9D6098" w:rsidRPr="00E92936">
        <w:rPr>
          <w:rFonts w:ascii="Traditional Arabic" w:hAnsi="Traditional Arabic" w:cs="Traditional Arabic" w:hint="cs"/>
          <w:rtl/>
        </w:rPr>
        <w:t xml:space="preserve">، در مخصص منفصل؛ اراده استعمالی محدود </w:t>
      </w:r>
      <w:r w:rsidR="00B37620" w:rsidRPr="00E92936">
        <w:rPr>
          <w:rFonts w:ascii="Traditional Arabic" w:hAnsi="Traditional Arabic" w:cs="Traditional Arabic" w:hint="cs"/>
          <w:rtl/>
        </w:rPr>
        <w:t>نمی‌شود</w:t>
      </w:r>
      <w:r w:rsidR="009D6098" w:rsidRPr="00E92936">
        <w:rPr>
          <w:rFonts w:ascii="Traditional Arabic" w:hAnsi="Traditional Arabic" w:cs="Traditional Arabic" w:hint="cs"/>
          <w:rtl/>
        </w:rPr>
        <w:t xml:space="preserve">؛ بلکه اراده جدیّه محدود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9D6098" w:rsidRPr="00E92936">
        <w:rPr>
          <w:rFonts w:ascii="Traditional Arabic" w:hAnsi="Traditional Arabic" w:cs="Traditional Arabic" w:hint="cs"/>
          <w:rtl/>
        </w:rPr>
        <w:t>.</w:t>
      </w:r>
    </w:p>
    <w:p w:rsidR="00AE1B9B" w:rsidRPr="00E92936" w:rsidRDefault="00AE1B9B" w:rsidP="00E36F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68189960"/>
      <w:r w:rsidRPr="00E92936">
        <w:rPr>
          <w:rFonts w:ascii="Traditional Arabic" w:hAnsi="Traditional Arabic" w:cs="Traditional Arabic" w:hint="cs"/>
          <w:color w:val="FF0000"/>
          <w:rtl/>
        </w:rPr>
        <w:t>فحص برای حجیت نهایی عام</w:t>
      </w:r>
      <w:bookmarkEnd w:id="3"/>
    </w:p>
    <w:p w:rsidR="00363BC4" w:rsidRPr="00E92936" w:rsidRDefault="009D609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برای حجیت نهایی عام؛ دو فحص لازم است</w:t>
      </w:r>
      <w:r w:rsidR="00A439C8" w:rsidRPr="00E92936">
        <w:rPr>
          <w:rFonts w:ascii="Traditional Arabic" w:hAnsi="Traditional Arabic" w:cs="Traditional Arabic" w:hint="cs"/>
          <w:rtl/>
        </w:rPr>
        <w:t>:</w:t>
      </w:r>
    </w:p>
    <w:p w:rsidR="00A439C8" w:rsidRPr="00E92936" w:rsidRDefault="00A439C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 1- مخصص متصل؛ برای اینکه اراده استعمالی درست شود.</w:t>
      </w:r>
    </w:p>
    <w:p w:rsidR="00A439C8" w:rsidRPr="00E92936" w:rsidRDefault="00A439C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2- فحص از مخصص</w:t>
      </w:r>
      <w:r w:rsidR="00E35C7C" w:rsidRPr="00E92936">
        <w:rPr>
          <w:rFonts w:ascii="Traditional Arabic" w:hAnsi="Traditional Arabic" w:cs="Traditional Arabic" w:hint="cs"/>
          <w:rtl/>
        </w:rPr>
        <w:t>‌</w:t>
      </w:r>
      <w:r w:rsidRPr="00E92936">
        <w:rPr>
          <w:rFonts w:ascii="Traditional Arabic" w:hAnsi="Traditional Arabic" w:cs="Traditional Arabic" w:hint="cs"/>
          <w:rtl/>
        </w:rPr>
        <w:t>های منفصل ؛ برای اینکه اراده جدیّه منعقد بشود.</w:t>
      </w:r>
    </w:p>
    <w:p w:rsidR="00363BC4" w:rsidRPr="00E92936" w:rsidRDefault="00A439C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نهایتاً این است که؛ اگر اراده جدیّه مولا را بخواهیم کشف بکنیم</w:t>
      </w:r>
      <w:r w:rsidR="00363BC4" w:rsidRPr="00E92936">
        <w:rPr>
          <w:rFonts w:ascii="Traditional Arabic" w:hAnsi="Traditional Arabic" w:cs="Traditional Arabic" w:hint="cs"/>
          <w:rtl/>
        </w:rPr>
        <w:t>؛ بایستی به فحص از مخصص بپردازیم.</w:t>
      </w:r>
    </w:p>
    <w:p w:rsidR="00EB7577" w:rsidRPr="00E92936" w:rsidRDefault="009D3EA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نکته سوم در مقدمه این است که؛ مسائلی که بیان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Pr="00E92936">
        <w:rPr>
          <w:rFonts w:ascii="Traditional Arabic" w:hAnsi="Traditional Arabic" w:cs="Traditional Arabic" w:hint="cs"/>
          <w:rtl/>
        </w:rPr>
        <w:t xml:space="preserve">؛ وظیفه مجتهد و مفسر متن است، </w:t>
      </w:r>
      <w:r w:rsidR="00B37620" w:rsidRPr="00E92936">
        <w:rPr>
          <w:rFonts w:ascii="Traditional Arabic" w:hAnsi="Traditional Arabic" w:cs="Traditional Arabic" w:hint="cs"/>
          <w:rtl/>
        </w:rPr>
        <w:t>می‌گوییم</w:t>
      </w:r>
      <w:r w:rsidRPr="00E92936">
        <w:rPr>
          <w:rFonts w:ascii="Traditional Arabic" w:hAnsi="Traditional Arabic" w:cs="Traditional Arabic" w:hint="cs"/>
          <w:rtl/>
        </w:rPr>
        <w:t xml:space="preserve">؛ زمانی که </w:t>
      </w:r>
      <w:r w:rsidR="00B37620" w:rsidRPr="00E92936">
        <w:rPr>
          <w:rFonts w:ascii="Traditional Arabic" w:hAnsi="Traditional Arabic" w:cs="Traditional Arabic" w:hint="cs"/>
          <w:rtl/>
        </w:rPr>
        <w:t>می‌خواهیم</w:t>
      </w:r>
      <w:r w:rsidRPr="00E92936">
        <w:rPr>
          <w:rFonts w:ascii="Traditional Arabic" w:hAnsi="Traditional Arabic" w:cs="Traditional Arabic" w:hint="cs"/>
          <w:rtl/>
        </w:rPr>
        <w:t>؛ متن را تفسیر بکنیم؛</w:t>
      </w:r>
      <w:r w:rsidR="00E35C7C" w:rsidRPr="00E92936">
        <w:rPr>
          <w:rFonts w:ascii="Traditional Arabic" w:hAnsi="Traditional Arabic" w:cs="Traditional Arabic" w:hint="cs"/>
          <w:rtl/>
        </w:rPr>
        <w:t xml:space="preserve"> باید</w:t>
      </w:r>
      <w:r w:rsidRPr="00E92936">
        <w:rPr>
          <w:rFonts w:ascii="Traditional Arabic" w:hAnsi="Traditional Arabic" w:cs="Traditional Arabic" w:hint="cs"/>
          <w:rtl/>
        </w:rPr>
        <w:t xml:space="preserve"> اراده جدیّه مولا را کشف بکنیم؛ بایستی در دائره وسیع؛ مخصص</w:t>
      </w:r>
      <w:r w:rsidR="00E35C7C" w:rsidRPr="00E92936">
        <w:rPr>
          <w:rFonts w:ascii="Traditional Arabic" w:hAnsi="Traditional Arabic" w:cs="Traditional Arabic" w:hint="cs"/>
          <w:rtl/>
        </w:rPr>
        <w:t>‌</w:t>
      </w:r>
      <w:r w:rsidRPr="00E92936">
        <w:rPr>
          <w:rFonts w:ascii="Traditional Arabic" w:hAnsi="Traditional Arabic" w:cs="Traditional Arabic" w:hint="cs"/>
          <w:rtl/>
        </w:rPr>
        <w:t>ها و مقیدها را مورد جستجو و مطالعه قرار بدهیم</w:t>
      </w:r>
      <w:r w:rsidR="00805785" w:rsidRPr="00E92936">
        <w:rPr>
          <w:rFonts w:ascii="Traditional Arabic" w:hAnsi="Traditional Arabic" w:cs="Traditional Arabic" w:hint="cs"/>
          <w:rtl/>
        </w:rPr>
        <w:t xml:space="preserve">، وظیفه مولا این است که؛ در چهارچوب آنچه متعارف است و برای او میّسر است؛ </w:t>
      </w:r>
      <w:r w:rsidR="00B37620" w:rsidRPr="00E92936">
        <w:rPr>
          <w:rFonts w:ascii="Traditional Arabic" w:hAnsi="Traditional Arabic" w:cs="Traditional Arabic" w:hint="cs"/>
          <w:rtl/>
        </w:rPr>
        <w:t>حرف‌های</w:t>
      </w:r>
      <w:r w:rsidR="00805785" w:rsidRPr="00E92936">
        <w:rPr>
          <w:rFonts w:ascii="Traditional Arabic" w:hAnsi="Traditional Arabic" w:cs="Traditional Arabic" w:hint="cs"/>
          <w:rtl/>
        </w:rPr>
        <w:t xml:space="preserve"> خودش را در دسترس مکلف را قرار بدهد، اما </w:t>
      </w:r>
      <w:r w:rsidR="00B37620" w:rsidRPr="00E92936">
        <w:rPr>
          <w:rFonts w:ascii="Traditional Arabic" w:hAnsi="Traditional Arabic" w:cs="Traditional Arabic" w:hint="cs"/>
          <w:rtl/>
        </w:rPr>
        <w:t>این‌طور</w:t>
      </w:r>
      <w:r w:rsidR="00805785" w:rsidRPr="00E92936">
        <w:rPr>
          <w:rFonts w:ascii="Traditional Arabic" w:hAnsi="Traditional Arabic" w:cs="Traditional Arabic" w:hint="cs"/>
          <w:rtl/>
        </w:rPr>
        <w:t xml:space="preserve"> نیست که </w:t>
      </w:r>
      <w:r w:rsidR="00B37620" w:rsidRPr="00E92936">
        <w:rPr>
          <w:rFonts w:ascii="Traditional Arabic" w:hAnsi="Traditional Arabic" w:cs="Traditional Arabic" w:hint="cs"/>
          <w:rtl/>
        </w:rPr>
        <w:t>حرف‌ها</w:t>
      </w:r>
      <w:r w:rsidR="00805785" w:rsidRPr="00E92936">
        <w:rPr>
          <w:rFonts w:ascii="Traditional Arabic" w:hAnsi="Traditional Arabic" w:cs="Traditional Arabic" w:hint="cs"/>
          <w:rtl/>
        </w:rPr>
        <w:t xml:space="preserve"> را متصلاً به ملکف بگوید، </w:t>
      </w:r>
      <w:r w:rsidR="00B37620" w:rsidRPr="00E92936">
        <w:rPr>
          <w:rFonts w:ascii="Traditional Arabic" w:hAnsi="Traditional Arabic" w:cs="Traditional Arabic" w:hint="cs"/>
          <w:rtl/>
        </w:rPr>
        <w:t>لااقل</w:t>
      </w:r>
      <w:r w:rsidR="00805785" w:rsidRPr="00E92936">
        <w:rPr>
          <w:rFonts w:ascii="Traditional Arabic" w:hAnsi="Traditional Arabic" w:cs="Traditional Arabic" w:hint="cs"/>
          <w:rtl/>
        </w:rPr>
        <w:t xml:space="preserve"> در بعضی از متکلمین یا </w:t>
      </w:r>
      <w:r w:rsidR="00B37620" w:rsidRPr="00E92936">
        <w:rPr>
          <w:rFonts w:ascii="Traditional Arabic" w:hAnsi="Traditional Arabic" w:cs="Traditional Arabic" w:hint="cs"/>
          <w:rtl/>
        </w:rPr>
        <w:t>قانون‌گذاران</w:t>
      </w:r>
      <w:r w:rsidR="00805785" w:rsidRPr="00E92936">
        <w:rPr>
          <w:rFonts w:ascii="Traditional Arabic" w:hAnsi="Traditional Arabic" w:cs="Traditional Arabic" w:hint="cs"/>
          <w:rtl/>
        </w:rPr>
        <w:t xml:space="preserve"> </w:t>
      </w:r>
      <w:r w:rsidR="00B37620" w:rsidRPr="00E92936">
        <w:rPr>
          <w:rFonts w:ascii="Traditional Arabic" w:hAnsi="Traditional Arabic" w:cs="Traditional Arabic" w:hint="cs"/>
          <w:rtl/>
        </w:rPr>
        <w:t>این‌طور</w:t>
      </w:r>
      <w:r w:rsidR="00805785" w:rsidRPr="00E92936">
        <w:rPr>
          <w:rFonts w:ascii="Traditional Arabic" w:hAnsi="Traditional Arabic" w:cs="Traditional Arabic" w:hint="cs"/>
          <w:rtl/>
        </w:rPr>
        <w:t xml:space="preserve"> نیست که؛ همه </w:t>
      </w:r>
      <w:r w:rsidR="00B37620" w:rsidRPr="00E92936">
        <w:rPr>
          <w:rFonts w:ascii="Traditional Arabic" w:hAnsi="Traditional Arabic" w:cs="Traditional Arabic" w:hint="cs"/>
          <w:rtl/>
        </w:rPr>
        <w:t>حرف‌های</w:t>
      </w:r>
      <w:r w:rsidR="00805785" w:rsidRPr="00E92936">
        <w:rPr>
          <w:rFonts w:ascii="Traditional Arabic" w:hAnsi="Traditional Arabic" w:cs="Traditional Arabic" w:hint="cs"/>
          <w:rtl/>
        </w:rPr>
        <w:t xml:space="preserve">شان را </w:t>
      </w:r>
      <w:r w:rsidR="00B37620" w:rsidRPr="00E92936">
        <w:rPr>
          <w:rFonts w:ascii="Traditional Arabic" w:hAnsi="Traditional Arabic" w:cs="Traditional Arabic" w:hint="cs"/>
          <w:rtl/>
        </w:rPr>
        <w:t>به‌صورت</w:t>
      </w:r>
      <w:r w:rsidR="00805785" w:rsidRPr="00E92936">
        <w:rPr>
          <w:rFonts w:ascii="Traditional Arabic" w:hAnsi="Traditional Arabic" w:cs="Traditional Arabic" w:hint="cs"/>
          <w:rtl/>
        </w:rPr>
        <w:t xml:space="preserve"> یکجا بزند</w:t>
      </w:r>
      <w:r w:rsidR="00A24D05" w:rsidRPr="00E92936">
        <w:rPr>
          <w:rFonts w:ascii="Traditional Arabic" w:hAnsi="Traditional Arabic" w:cs="Traditional Arabic" w:hint="cs"/>
          <w:rtl/>
        </w:rPr>
        <w:t>.</w:t>
      </w:r>
    </w:p>
    <w:p w:rsidR="00A24D05" w:rsidRPr="00E92936" w:rsidRDefault="00A24D05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اگر وظیفه مولا این بود که؛ همه </w:t>
      </w:r>
      <w:r w:rsidR="00B37620" w:rsidRPr="00E92936">
        <w:rPr>
          <w:rFonts w:ascii="Traditional Arabic" w:hAnsi="Traditional Arabic" w:cs="Traditional Arabic" w:hint="cs"/>
          <w:rtl/>
        </w:rPr>
        <w:t>حرف‌هایش</w:t>
      </w:r>
      <w:r w:rsidRPr="00E92936">
        <w:rPr>
          <w:rFonts w:ascii="Traditional Arabic" w:hAnsi="Traditional Arabic" w:cs="Traditional Arabic" w:hint="cs"/>
          <w:rtl/>
        </w:rPr>
        <w:t xml:space="preserve"> را </w:t>
      </w:r>
      <w:r w:rsidR="00B37620" w:rsidRPr="00E92936">
        <w:rPr>
          <w:rFonts w:ascii="Traditional Arabic" w:hAnsi="Traditional Arabic" w:cs="Traditional Arabic" w:hint="cs"/>
          <w:rtl/>
        </w:rPr>
        <w:t>به‌صورت</w:t>
      </w:r>
      <w:r w:rsidRPr="00E92936">
        <w:rPr>
          <w:rFonts w:ascii="Traditional Arabic" w:hAnsi="Traditional Arabic" w:cs="Traditional Arabic" w:hint="cs"/>
          <w:rtl/>
        </w:rPr>
        <w:t xml:space="preserve"> پیوسته به ملکف بگوید</w:t>
      </w:r>
      <w:r w:rsidR="003D7892" w:rsidRPr="00E92936">
        <w:rPr>
          <w:rFonts w:ascii="Traditional Arabic" w:hAnsi="Traditional Arabic" w:cs="Traditional Arabic" w:hint="cs"/>
          <w:rtl/>
        </w:rPr>
        <w:t xml:space="preserve">، دیگر فحص از مخصص نیازی </w:t>
      </w:r>
      <w:r w:rsidR="00E35C7C" w:rsidRPr="00E92936">
        <w:rPr>
          <w:rFonts w:ascii="Traditional Arabic" w:hAnsi="Traditional Arabic" w:cs="Traditional Arabic" w:hint="cs"/>
          <w:rtl/>
        </w:rPr>
        <w:t>نداشت</w:t>
      </w:r>
      <w:r w:rsidR="00B9688E" w:rsidRPr="00E92936">
        <w:rPr>
          <w:rFonts w:ascii="Traditional Arabic" w:hAnsi="Traditional Arabic" w:cs="Traditional Arabic" w:hint="cs"/>
          <w:rtl/>
        </w:rPr>
        <w:t>.</w:t>
      </w:r>
    </w:p>
    <w:p w:rsidR="00B9688E" w:rsidRPr="00E92936" w:rsidRDefault="00B9688E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بنابراین به عبارت </w:t>
      </w:r>
      <w:r w:rsidR="00B37620" w:rsidRPr="00E92936">
        <w:rPr>
          <w:rFonts w:ascii="Traditional Arabic" w:hAnsi="Traditional Arabic" w:cs="Traditional Arabic" w:hint="cs"/>
          <w:rtl/>
        </w:rPr>
        <w:t>دقیق‌تر</w:t>
      </w:r>
      <w:r w:rsidRPr="00E92936">
        <w:rPr>
          <w:rFonts w:ascii="Traditional Arabic" w:hAnsi="Traditional Arabic" w:cs="Traditional Arabic" w:hint="cs"/>
          <w:rtl/>
        </w:rPr>
        <w:t>؛ بحث ما در لزوم فحص از مخصص و میزان و دائره آن؛ مبتنی</w:t>
      </w:r>
      <w:r w:rsidR="00E35C7C" w:rsidRPr="00E92936">
        <w:rPr>
          <w:rFonts w:ascii="Traditional Arabic" w:hAnsi="Traditional Arabic" w:cs="Traditional Arabic" w:hint="cs"/>
          <w:rtl/>
        </w:rPr>
        <w:t xml:space="preserve"> است</w:t>
      </w:r>
      <w:r w:rsidRPr="00E92936">
        <w:rPr>
          <w:rFonts w:ascii="Traditional Arabic" w:hAnsi="Traditional Arabic" w:cs="Traditional Arabic" w:hint="cs"/>
          <w:rtl/>
        </w:rPr>
        <w:t xml:space="preserve"> بر اینکه؛ ببینیم وظیفه و سیره و مشی و مسلک مولا در بیان مطالبش؛ چه مسلکی است، بر اساس مسلک او؛ باید به فحص بپردازیم</w:t>
      </w:r>
      <w:r w:rsidR="005C37B2" w:rsidRPr="00E92936">
        <w:rPr>
          <w:rFonts w:ascii="Traditional Arabic" w:hAnsi="Traditional Arabic" w:cs="Traditional Arabic" w:hint="cs"/>
          <w:rtl/>
        </w:rPr>
        <w:t>.</w:t>
      </w:r>
    </w:p>
    <w:p w:rsidR="005C37B2" w:rsidRPr="00E92936" w:rsidRDefault="005C37B2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مقدمه چهارم این است که؛ در اینجا بحث ما؛ </w:t>
      </w:r>
      <w:r w:rsidR="001E6150" w:rsidRPr="00E92936">
        <w:rPr>
          <w:rFonts w:ascii="Traditional Arabic" w:hAnsi="Traditional Arabic" w:cs="Traditional Arabic" w:hint="cs"/>
          <w:rtl/>
        </w:rPr>
        <w:t xml:space="preserve">فحص از مخصص است و در مطلق و مقید؛ بحث ما از مقید است، اما بحث ما </w:t>
      </w:r>
      <w:r w:rsidR="00B1288D" w:rsidRPr="00E92936">
        <w:rPr>
          <w:rFonts w:ascii="Traditional Arabic" w:hAnsi="Traditional Arabic" w:cs="Traditional Arabic" w:hint="cs"/>
          <w:rtl/>
        </w:rPr>
        <w:t>تنها به</w:t>
      </w:r>
      <w:r w:rsidR="001E6150" w:rsidRPr="00E92936">
        <w:rPr>
          <w:rFonts w:ascii="Traditional Arabic" w:hAnsi="Traditional Arabic" w:cs="Traditional Arabic" w:hint="cs"/>
          <w:rtl/>
        </w:rPr>
        <w:t xml:space="preserve"> مخصص </w:t>
      </w:r>
      <w:r w:rsidR="00B1288D" w:rsidRPr="00E92936">
        <w:rPr>
          <w:rFonts w:ascii="Traditional Arabic" w:hAnsi="Traditional Arabic" w:cs="Traditional Arabic" w:hint="cs"/>
          <w:rtl/>
        </w:rPr>
        <w:t xml:space="preserve">و </w:t>
      </w:r>
      <w:r w:rsidR="001E6150" w:rsidRPr="00E92936">
        <w:rPr>
          <w:rFonts w:ascii="Traditional Arabic" w:hAnsi="Traditional Arabic" w:cs="Traditional Arabic" w:hint="cs"/>
          <w:rtl/>
        </w:rPr>
        <w:t xml:space="preserve">مقید؛ خلاصه </w:t>
      </w:r>
      <w:r w:rsidR="00B37620" w:rsidRPr="00E92936">
        <w:rPr>
          <w:rFonts w:ascii="Traditional Arabic" w:hAnsi="Traditional Arabic" w:cs="Traditional Arabic" w:hint="cs"/>
          <w:rtl/>
        </w:rPr>
        <w:t>نمی‌شود</w:t>
      </w:r>
      <w:r w:rsidR="001E6150" w:rsidRPr="00E92936">
        <w:rPr>
          <w:rFonts w:ascii="Traditional Arabic" w:hAnsi="Traditional Arabic" w:cs="Traditional Arabic" w:hint="cs"/>
          <w:rtl/>
        </w:rPr>
        <w:t xml:space="preserve">، بلکه ابعاد دیگری دارد که </w:t>
      </w:r>
      <w:r w:rsidR="00B1288D" w:rsidRPr="00E92936">
        <w:rPr>
          <w:rFonts w:ascii="Traditional Arabic" w:hAnsi="Traditional Arabic" w:cs="Traditional Arabic" w:hint="cs"/>
          <w:rtl/>
        </w:rPr>
        <w:t xml:space="preserve">بتوانیم </w:t>
      </w:r>
      <w:r w:rsidR="001E6150" w:rsidRPr="00E92936">
        <w:rPr>
          <w:rFonts w:ascii="Traditional Arabic" w:hAnsi="Traditional Arabic" w:cs="Traditional Arabic" w:hint="cs"/>
          <w:rtl/>
        </w:rPr>
        <w:t>اراده جدیّه را به مولا نسبت بدهیم</w:t>
      </w:r>
      <w:r w:rsidR="0072082B" w:rsidRPr="00E92936">
        <w:rPr>
          <w:rFonts w:ascii="Traditional Arabic" w:hAnsi="Traditional Arabic" w:cs="Traditional Arabic" w:hint="cs"/>
          <w:rtl/>
        </w:rPr>
        <w:t xml:space="preserve">؛ </w:t>
      </w:r>
      <w:r w:rsidR="00B37620" w:rsidRPr="00E92936">
        <w:rPr>
          <w:rFonts w:ascii="Traditional Arabic" w:hAnsi="Traditional Arabic" w:cs="Traditional Arabic" w:hint="cs"/>
          <w:rtl/>
        </w:rPr>
        <w:t>ازجمله</w:t>
      </w:r>
      <w:r w:rsidR="0072082B" w:rsidRPr="00E92936">
        <w:rPr>
          <w:rFonts w:ascii="Traditional Arabic" w:hAnsi="Traditional Arabic" w:cs="Traditional Arabic" w:hint="cs"/>
          <w:rtl/>
        </w:rPr>
        <w:t xml:space="preserve">؛ بحث از معارض است، برای اینکه فقیه وقتی به دلیلی </w:t>
      </w:r>
      <w:r w:rsidR="00B37620" w:rsidRPr="00E92936">
        <w:rPr>
          <w:rFonts w:ascii="Traditional Arabic" w:hAnsi="Traditional Arabic" w:cs="Traditional Arabic" w:hint="cs"/>
          <w:rtl/>
        </w:rPr>
        <w:t>می‌خواهد</w:t>
      </w:r>
      <w:r w:rsidR="0072082B" w:rsidRPr="00E92936">
        <w:rPr>
          <w:rFonts w:ascii="Traditional Arabic" w:hAnsi="Traditional Arabic" w:cs="Traditional Arabic" w:hint="cs"/>
          <w:rtl/>
        </w:rPr>
        <w:t xml:space="preserve">؛ </w:t>
      </w:r>
      <w:r w:rsidR="00B37620" w:rsidRPr="00E92936">
        <w:rPr>
          <w:rFonts w:ascii="Traditional Arabic" w:hAnsi="Traditional Arabic" w:cs="Traditional Arabic" w:hint="cs"/>
          <w:rtl/>
        </w:rPr>
        <w:t>ازجمله</w:t>
      </w:r>
      <w:r w:rsidR="0072082B" w:rsidRPr="00E92936">
        <w:rPr>
          <w:rFonts w:ascii="Traditional Arabic" w:hAnsi="Traditional Arabic" w:cs="Traditional Arabic" w:hint="cs"/>
          <w:rtl/>
        </w:rPr>
        <w:t xml:space="preserve"> به عام عمل بکند، باید به </w:t>
      </w:r>
      <w:r w:rsidR="00B37620" w:rsidRPr="00E92936">
        <w:rPr>
          <w:rFonts w:ascii="Traditional Arabic" w:hAnsi="Traditional Arabic" w:cs="Traditional Arabic" w:hint="cs"/>
          <w:rtl/>
        </w:rPr>
        <w:t>معارض‌هایش</w:t>
      </w:r>
      <w:r w:rsidR="0072082B" w:rsidRPr="00E92936">
        <w:rPr>
          <w:rFonts w:ascii="Traditional Arabic" w:hAnsi="Traditional Arabic" w:cs="Traditional Arabic" w:hint="cs"/>
          <w:rtl/>
        </w:rPr>
        <w:t xml:space="preserve"> و </w:t>
      </w:r>
      <w:r w:rsidR="00B37620" w:rsidRPr="00E92936">
        <w:rPr>
          <w:rFonts w:ascii="Traditional Arabic" w:hAnsi="Traditional Arabic" w:cs="Traditional Arabic" w:hint="cs"/>
          <w:rtl/>
        </w:rPr>
        <w:t>مزاحم‌هایش</w:t>
      </w:r>
      <w:r w:rsidR="0072082B" w:rsidRPr="00E92936">
        <w:rPr>
          <w:rFonts w:ascii="Traditional Arabic" w:hAnsi="Traditional Arabic" w:cs="Traditional Arabic" w:hint="cs"/>
          <w:rtl/>
        </w:rPr>
        <w:t xml:space="preserve"> هم توجه بکند، بنابراین دائره فحص </w:t>
      </w:r>
      <w:r w:rsidR="00B37620" w:rsidRPr="00E92936">
        <w:rPr>
          <w:rFonts w:ascii="Traditional Arabic" w:hAnsi="Traditional Arabic" w:cs="Traditional Arabic" w:hint="cs"/>
          <w:rtl/>
        </w:rPr>
        <w:t>به‌عنوان</w:t>
      </w:r>
      <w:r w:rsidR="0072082B" w:rsidRPr="00E92936">
        <w:rPr>
          <w:rFonts w:ascii="Traditional Arabic" w:hAnsi="Traditional Arabic" w:cs="Traditional Arabic" w:hint="cs"/>
          <w:rtl/>
        </w:rPr>
        <w:t xml:space="preserve"> یک وظیفه مجتهد؛ اختصاص به مخصص و مقید ندارد، بلکه این فحص در یک ظرف </w:t>
      </w:r>
      <w:r w:rsidR="00B37620" w:rsidRPr="00E92936">
        <w:rPr>
          <w:rFonts w:ascii="Traditional Arabic" w:hAnsi="Traditional Arabic" w:cs="Traditional Arabic" w:hint="cs"/>
          <w:rtl/>
        </w:rPr>
        <w:t>بزرگ‌تری</w:t>
      </w:r>
      <w:r w:rsidR="0072082B" w:rsidRPr="00E92936">
        <w:rPr>
          <w:rFonts w:ascii="Traditional Arabic" w:hAnsi="Traditional Arabic" w:cs="Traditional Arabic" w:hint="cs"/>
          <w:rtl/>
        </w:rPr>
        <w:t xml:space="preserve"> قرار </w:t>
      </w:r>
      <w:r w:rsidR="00B37620" w:rsidRPr="00E92936">
        <w:rPr>
          <w:rFonts w:ascii="Traditional Arabic" w:hAnsi="Traditional Arabic" w:cs="Traditional Arabic" w:hint="cs"/>
          <w:rtl/>
        </w:rPr>
        <w:t>می‌گیرد</w:t>
      </w:r>
      <w:r w:rsidR="0072082B" w:rsidRPr="00E92936">
        <w:rPr>
          <w:rFonts w:ascii="Traditional Arabic" w:hAnsi="Traditional Arabic" w:cs="Traditional Arabic" w:hint="cs"/>
          <w:rtl/>
        </w:rPr>
        <w:t xml:space="preserve"> که؛ فحص از معارض و </w:t>
      </w:r>
      <w:r w:rsidR="00B37620" w:rsidRPr="00E92936">
        <w:rPr>
          <w:rFonts w:ascii="Traditional Arabic" w:hAnsi="Traditional Arabic" w:cs="Traditional Arabic" w:hint="cs"/>
          <w:rtl/>
        </w:rPr>
        <w:t>وجود</w:t>
      </w:r>
      <w:r w:rsidR="0072082B" w:rsidRPr="00E92936">
        <w:rPr>
          <w:rFonts w:ascii="Traditional Arabic" w:hAnsi="Traditional Arabic" w:cs="Traditional Arabic" w:hint="cs"/>
          <w:rtl/>
        </w:rPr>
        <w:t xml:space="preserve"> دیگری که در فهم نص و نسبت دادن اراده جدّیه مولا؛ </w:t>
      </w:r>
      <w:r w:rsidR="00B37620" w:rsidRPr="00E92936">
        <w:rPr>
          <w:rFonts w:ascii="Traditional Arabic" w:hAnsi="Traditional Arabic" w:cs="Traditional Arabic" w:hint="cs"/>
          <w:rtl/>
        </w:rPr>
        <w:t>مؤثر</w:t>
      </w:r>
      <w:r w:rsidR="0072082B" w:rsidRPr="00E92936">
        <w:rPr>
          <w:rFonts w:ascii="Traditional Arabic" w:hAnsi="Traditional Arabic" w:cs="Traditional Arabic" w:hint="cs"/>
          <w:rtl/>
        </w:rPr>
        <w:t xml:space="preserve"> است؛ اهمیت دارد، منتهی در بحث عام و خاص؛ فقط همین بحث اهمیت دارد، برای اینکه </w:t>
      </w:r>
      <w:r w:rsidR="00B1288D" w:rsidRPr="00E92936">
        <w:rPr>
          <w:rFonts w:ascii="Traditional Arabic" w:hAnsi="Traditional Arabic" w:cs="Traditional Arabic" w:hint="cs"/>
          <w:rtl/>
        </w:rPr>
        <w:t xml:space="preserve">در این </w:t>
      </w:r>
      <w:r w:rsidR="0072082B" w:rsidRPr="00E92936">
        <w:rPr>
          <w:rFonts w:ascii="Traditional Arabic" w:hAnsi="Traditional Arabic" w:cs="Traditional Arabic" w:hint="cs"/>
          <w:rtl/>
        </w:rPr>
        <w:t xml:space="preserve">بحث نسبت عام و خاص داریم، </w:t>
      </w:r>
      <w:r w:rsidR="00B37620" w:rsidRPr="00E92936">
        <w:rPr>
          <w:rFonts w:ascii="Traditional Arabic" w:hAnsi="Traditional Arabic" w:cs="Traditional Arabic" w:hint="cs"/>
          <w:rtl/>
        </w:rPr>
        <w:t>می‌گوییم</w:t>
      </w:r>
      <w:r w:rsidR="0072082B" w:rsidRPr="00E92936">
        <w:rPr>
          <w:rFonts w:ascii="Traditional Arabic" w:hAnsi="Traditional Arabic" w:cs="Traditional Arabic" w:hint="cs"/>
          <w:rtl/>
        </w:rPr>
        <w:t>؛ عموم را ن</w:t>
      </w:r>
      <w:r w:rsidR="00B37620" w:rsidRPr="00E92936">
        <w:rPr>
          <w:rFonts w:ascii="Traditional Arabic" w:hAnsi="Traditional Arabic" w:cs="Traditional Arabic" w:hint="cs"/>
          <w:rtl/>
        </w:rPr>
        <w:t>می‌توانیم</w:t>
      </w:r>
      <w:r w:rsidR="0072082B" w:rsidRPr="00E92936">
        <w:rPr>
          <w:rFonts w:ascii="Traditional Arabic" w:hAnsi="Traditional Arabic" w:cs="Traditional Arabic" w:hint="cs"/>
          <w:rtl/>
        </w:rPr>
        <w:t xml:space="preserve"> به مولا نسبت بدهیم؛ مگر اینکه مخصص</w:t>
      </w:r>
      <w:r w:rsidR="00B1288D" w:rsidRPr="00E92936">
        <w:rPr>
          <w:rFonts w:ascii="Traditional Arabic" w:hAnsi="Traditional Arabic" w:cs="Traditional Arabic" w:hint="cs"/>
          <w:rtl/>
        </w:rPr>
        <w:t>‌</w:t>
      </w:r>
      <w:r w:rsidR="0072082B" w:rsidRPr="00E92936">
        <w:rPr>
          <w:rFonts w:ascii="Traditional Arabic" w:hAnsi="Traditional Arabic" w:cs="Traditional Arabic" w:hint="cs"/>
          <w:rtl/>
        </w:rPr>
        <w:t>ها را ببینیم</w:t>
      </w:r>
      <w:r w:rsidR="00293B41" w:rsidRPr="00E92936">
        <w:rPr>
          <w:rFonts w:ascii="Traditional Arabic" w:hAnsi="Traditional Arabic" w:cs="Traditional Arabic" w:hint="cs"/>
          <w:rtl/>
        </w:rPr>
        <w:t>.</w:t>
      </w:r>
    </w:p>
    <w:p w:rsidR="00AE1B9B" w:rsidRPr="00E92936" w:rsidRDefault="00AE1B9B" w:rsidP="00E36F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68189961"/>
      <w:r w:rsidRPr="00E92936">
        <w:rPr>
          <w:rFonts w:ascii="Traditional Arabic" w:hAnsi="Traditional Arabic" w:cs="Traditional Arabic" w:hint="cs"/>
          <w:color w:val="FF0000"/>
          <w:rtl/>
        </w:rPr>
        <w:lastRenderedPageBreak/>
        <w:t>مدعا و</w:t>
      </w:r>
      <w:r w:rsidR="00B1288D" w:rsidRPr="00E92936">
        <w:rPr>
          <w:rFonts w:ascii="Traditional Arabic" w:hAnsi="Traditional Arabic" w:cs="Traditional Arabic" w:hint="cs"/>
          <w:color w:val="FF0000"/>
          <w:rtl/>
        </w:rPr>
        <w:t xml:space="preserve"> بیان ادله</w:t>
      </w:r>
      <w:bookmarkEnd w:id="4"/>
    </w:p>
    <w:p w:rsidR="00293B41" w:rsidRPr="00E92936" w:rsidRDefault="00293B41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مدعا این است که؛ زمانی که بخواهید عام را به مولا در مرتبه اراده جدیه نسبت دهید؛ بایستی فحص از مخصص بکنید و </w:t>
      </w:r>
      <w:r w:rsidR="00B37620" w:rsidRPr="00E92936">
        <w:rPr>
          <w:rFonts w:ascii="Traditional Arabic" w:hAnsi="Traditional Arabic" w:cs="Traditional Arabic" w:hint="cs"/>
          <w:rtl/>
        </w:rPr>
        <w:t>به‌ویژه</w:t>
      </w:r>
      <w:r w:rsidRPr="00E92936">
        <w:rPr>
          <w:rFonts w:ascii="Traditional Arabic" w:hAnsi="Traditional Arabic" w:cs="Traditional Arabic" w:hint="cs"/>
          <w:rtl/>
        </w:rPr>
        <w:t xml:space="preserve"> فحص از مخصص</w:t>
      </w:r>
      <w:r w:rsidR="00B1288D" w:rsidRPr="00E92936">
        <w:rPr>
          <w:rFonts w:ascii="Traditional Arabic" w:hAnsi="Traditional Arabic" w:cs="Traditional Arabic" w:hint="cs"/>
          <w:rtl/>
        </w:rPr>
        <w:t>‌</w:t>
      </w:r>
      <w:r w:rsidRPr="00E92936">
        <w:rPr>
          <w:rFonts w:ascii="Traditional Arabic" w:hAnsi="Traditional Arabic" w:cs="Traditional Arabic" w:hint="cs"/>
          <w:rtl/>
        </w:rPr>
        <w:t>های م</w:t>
      </w:r>
      <w:r w:rsidR="00B1288D" w:rsidRPr="00E92936">
        <w:rPr>
          <w:rFonts w:ascii="Traditional Arabic" w:hAnsi="Traditional Arabic" w:cs="Traditional Arabic" w:hint="cs"/>
          <w:rtl/>
        </w:rPr>
        <w:t>نفصل بکنید، عمده بحث هم در مخصص‌</w:t>
      </w:r>
      <w:r w:rsidRPr="00E92936">
        <w:rPr>
          <w:rFonts w:ascii="Traditional Arabic" w:hAnsi="Traditional Arabic" w:cs="Traditional Arabic" w:hint="cs"/>
          <w:rtl/>
        </w:rPr>
        <w:t>های منفصل است.</w:t>
      </w:r>
    </w:p>
    <w:p w:rsidR="00293B41" w:rsidRPr="00E92936" w:rsidRDefault="00F52A41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اصل مسئله مشکلی ندارد و باید فحص شود و مجتهدی حق ندارد با وجود عامی در قرآن مثل اوفوا بالعقود و غیره به آن عمل کند و </w:t>
      </w:r>
      <w:r w:rsidR="00B37620" w:rsidRPr="00E92936">
        <w:rPr>
          <w:rFonts w:ascii="Traditional Arabic" w:hAnsi="Traditional Arabic" w:cs="Traditional Arabic" w:hint="cs"/>
          <w:rtl/>
        </w:rPr>
        <w:t>این‌طور</w:t>
      </w:r>
      <w:r w:rsidR="008E5C49" w:rsidRPr="00E92936">
        <w:rPr>
          <w:rFonts w:ascii="Traditional Arabic" w:hAnsi="Traditional Arabic" w:cs="Traditional Arabic" w:hint="cs"/>
          <w:rtl/>
        </w:rPr>
        <w:t xml:space="preserve"> نیست که</w:t>
      </w:r>
      <w:r w:rsidR="00DD3D75" w:rsidRPr="00E92936">
        <w:rPr>
          <w:rFonts w:ascii="Traditional Arabic" w:hAnsi="Traditional Arabic" w:cs="Traditional Arabic" w:hint="cs"/>
          <w:rtl/>
        </w:rPr>
        <w:t xml:space="preserve"> </w:t>
      </w:r>
      <w:r w:rsidR="00B1288D" w:rsidRPr="00E92936">
        <w:rPr>
          <w:rFonts w:ascii="Traditional Arabic" w:hAnsi="Traditional Arabic" w:cs="Traditional Arabic" w:hint="cs"/>
          <w:rtl/>
        </w:rPr>
        <w:t xml:space="preserve">بدون فحص </w:t>
      </w:r>
      <w:r w:rsidR="008E5C49" w:rsidRPr="00E92936">
        <w:rPr>
          <w:rFonts w:ascii="Traditional Arabic" w:hAnsi="Traditional Arabic" w:cs="Traditional Arabic" w:hint="cs"/>
          <w:rtl/>
        </w:rPr>
        <w:t>احراز شود</w:t>
      </w:r>
      <w:r w:rsidR="00DD3D75" w:rsidRPr="00E92936">
        <w:rPr>
          <w:rFonts w:ascii="Traditional Arabic" w:hAnsi="Traditional Arabic" w:cs="Traditional Arabic" w:hint="cs"/>
          <w:rtl/>
        </w:rPr>
        <w:t>؛ عامی که در دست م</w:t>
      </w:r>
      <w:r w:rsidR="008E5C49" w:rsidRPr="00E92936">
        <w:rPr>
          <w:rFonts w:ascii="Traditional Arabic" w:hAnsi="Traditional Arabic" w:cs="Traditional Arabic" w:hint="cs"/>
          <w:rtl/>
        </w:rPr>
        <w:t xml:space="preserve">است؛ مخصصی </w:t>
      </w:r>
      <w:r w:rsidR="00B1288D" w:rsidRPr="00E92936">
        <w:rPr>
          <w:rFonts w:ascii="Traditional Arabic" w:hAnsi="Traditional Arabic" w:cs="Traditional Arabic" w:hint="cs"/>
          <w:rtl/>
        </w:rPr>
        <w:t xml:space="preserve">در مورد آن </w:t>
      </w:r>
      <w:r w:rsidR="008E5C49" w:rsidRPr="00E92936">
        <w:rPr>
          <w:rFonts w:ascii="Traditional Arabic" w:hAnsi="Traditional Arabic" w:cs="Traditional Arabic" w:hint="cs"/>
          <w:rtl/>
        </w:rPr>
        <w:t xml:space="preserve">از مولا صادر نشده است، </w:t>
      </w:r>
      <w:r w:rsidRPr="00E92936">
        <w:rPr>
          <w:rFonts w:ascii="Traditional Arabic" w:hAnsi="Traditional Arabic" w:cs="Traditional Arabic" w:hint="cs"/>
          <w:rtl/>
        </w:rPr>
        <w:t xml:space="preserve">لذا باید فحص شود </w:t>
      </w:r>
      <w:r w:rsidR="006F6BBA" w:rsidRPr="00E92936">
        <w:rPr>
          <w:rFonts w:ascii="Traditional Arabic" w:hAnsi="Traditional Arabic" w:cs="Traditional Arabic" w:hint="cs"/>
          <w:rtl/>
        </w:rPr>
        <w:t>تا از وجود مخصص مأیوس شد. باید احراز شود که مخصصی از مولا واصل نشده</w:t>
      </w:r>
      <w:r w:rsidR="008E5C49" w:rsidRPr="00E92936">
        <w:rPr>
          <w:rFonts w:ascii="Traditional Arabic" w:hAnsi="Traditional Arabic" w:cs="Traditional Arabic" w:hint="cs"/>
          <w:rtl/>
        </w:rPr>
        <w:t>، برای اینکه اگر احراز عدم مخصص در عالم واقع باشد؛ خیلی از اوقات به این دسترسی نداریم، قاعدتاً مقصود در اینجا فحص در دائره آن</w:t>
      </w:r>
      <w:r w:rsidR="006F6BBA" w:rsidRPr="00E92936">
        <w:rPr>
          <w:rFonts w:ascii="Traditional Arabic" w:hAnsi="Traditional Arabic" w:cs="Traditional Arabic" w:hint="cs"/>
          <w:rtl/>
        </w:rPr>
        <w:t xml:space="preserve"> چیزی</w:t>
      </w:r>
      <w:r w:rsidR="008E5C49" w:rsidRPr="00E92936">
        <w:rPr>
          <w:rFonts w:ascii="Traditional Arabic" w:hAnsi="Traditional Arabic" w:cs="Traditional Arabic" w:hint="cs"/>
          <w:rtl/>
        </w:rPr>
        <w:t xml:space="preserve"> است که؛ از مولا </w:t>
      </w:r>
      <w:r w:rsidR="006F6BBA" w:rsidRPr="00E92936">
        <w:rPr>
          <w:rFonts w:ascii="Traditional Arabic" w:hAnsi="Traditional Arabic" w:cs="Traditional Arabic" w:hint="cs"/>
          <w:rtl/>
        </w:rPr>
        <w:t>و</w:t>
      </w:r>
      <w:r w:rsidR="00B37620" w:rsidRPr="00E92936">
        <w:rPr>
          <w:rFonts w:ascii="Traditional Arabic" w:hAnsi="Traditional Arabic" w:cs="Traditional Arabic" w:hint="cs"/>
          <w:rtl/>
        </w:rPr>
        <w:t>اصل‌شده</w:t>
      </w:r>
      <w:r w:rsidR="008E5C49" w:rsidRPr="00E92936">
        <w:rPr>
          <w:rFonts w:ascii="Traditional Arabic" w:hAnsi="Traditional Arabic" w:cs="Traditional Arabic" w:hint="cs"/>
          <w:rtl/>
        </w:rPr>
        <w:t xml:space="preserve"> و احراز عدم وجود مخصص در آنچه واصله از مولاست</w:t>
      </w:r>
      <w:r w:rsidR="00C91E3B" w:rsidRPr="00E92936">
        <w:rPr>
          <w:rFonts w:ascii="Traditional Arabic" w:hAnsi="Traditional Arabic" w:cs="Traditional Arabic" w:hint="cs"/>
          <w:rtl/>
        </w:rPr>
        <w:t>.</w:t>
      </w:r>
    </w:p>
    <w:p w:rsidR="00B1288D" w:rsidRPr="00E92936" w:rsidRDefault="00B1288D" w:rsidP="00E36FD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8189962"/>
      <w:r w:rsidRPr="00E92936">
        <w:rPr>
          <w:rFonts w:ascii="Traditional Arabic" w:hAnsi="Traditional Arabic" w:cs="Traditional Arabic" w:hint="cs"/>
          <w:color w:val="FF0000"/>
          <w:rtl/>
        </w:rPr>
        <w:t>دلیل اول: علم اجمالی</w:t>
      </w:r>
      <w:bookmarkEnd w:id="5"/>
    </w:p>
    <w:p w:rsidR="008676AC" w:rsidRPr="00E92936" w:rsidRDefault="00C91E3B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اولین دلیلی که؛ بیشتر بزرگان؛ </w:t>
      </w:r>
      <w:r w:rsidR="00B37620" w:rsidRPr="00E92936">
        <w:rPr>
          <w:rFonts w:ascii="Traditional Arabic" w:hAnsi="Traditional Arabic" w:cs="Traditional Arabic" w:hint="cs"/>
          <w:rtl/>
        </w:rPr>
        <w:t>ازجمله</w:t>
      </w:r>
      <w:r w:rsidRPr="00E92936">
        <w:rPr>
          <w:rFonts w:ascii="Traditional Arabic" w:hAnsi="Traditional Arabic" w:cs="Traditional Arabic" w:hint="cs"/>
          <w:rtl/>
        </w:rPr>
        <w:t>؛ مرحوم نائینی، حضرت امام و بعضی دیگر از بزرگان بیان کردند؛ عبارت از علم اجمالی است</w:t>
      </w:r>
      <w:r w:rsidR="008676AC" w:rsidRPr="00E92936">
        <w:rPr>
          <w:rFonts w:ascii="Traditional Arabic" w:hAnsi="Traditional Arabic" w:cs="Traditional Arabic" w:hint="cs"/>
          <w:rtl/>
        </w:rPr>
        <w:t>.</w:t>
      </w:r>
    </w:p>
    <w:p w:rsidR="00AE1B9B" w:rsidRPr="00E92936" w:rsidRDefault="00AE1B9B" w:rsidP="00E36F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68189963"/>
      <w:r w:rsidRPr="00E92936">
        <w:rPr>
          <w:rFonts w:ascii="Traditional Arabic" w:hAnsi="Traditional Arabic" w:cs="Traditional Arabic" w:hint="cs"/>
          <w:color w:val="FF0000"/>
          <w:rtl/>
        </w:rPr>
        <w:t>دو شکل بیان متکلم</w:t>
      </w:r>
      <w:bookmarkEnd w:id="6"/>
    </w:p>
    <w:p w:rsidR="008676AC" w:rsidRPr="00E92936" w:rsidRDefault="008676AC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وقتی بیانی از یک متکلمی صادر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E36FD2" w:rsidRPr="00E92936">
        <w:rPr>
          <w:rFonts w:ascii="Traditional Arabic" w:hAnsi="Traditional Arabic" w:cs="Traditional Arabic" w:hint="cs"/>
          <w:rtl/>
        </w:rPr>
        <w:t>؛ نسبت به مخصص‌</w:t>
      </w:r>
      <w:r w:rsidRPr="00E92936">
        <w:rPr>
          <w:rFonts w:ascii="Traditional Arabic" w:hAnsi="Traditional Arabic" w:cs="Traditional Arabic" w:hint="cs"/>
          <w:rtl/>
        </w:rPr>
        <w:t xml:space="preserve">های وارده به این بیان و عام؛ دو شکل </w:t>
      </w:r>
      <w:r w:rsidR="00E36FD2" w:rsidRPr="00E92936">
        <w:rPr>
          <w:rFonts w:ascii="Traditional Arabic" w:hAnsi="Traditional Arabic" w:cs="Traditional Arabic" w:hint="cs"/>
          <w:rtl/>
        </w:rPr>
        <w:t xml:space="preserve">وجود </w:t>
      </w:r>
      <w:r w:rsidRPr="00E92936">
        <w:rPr>
          <w:rFonts w:ascii="Traditional Arabic" w:hAnsi="Traditional Arabic" w:cs="Traditional Arabic" w:hint="cs"/>
          <w:rtl/>
        </w:rPr>
        <w:t>دارد:</w:t>
      </w:r>
    </w:p>
    <w:p w:rsidR="00C91E3B" w:rsidRPr="00E92936" w:rsidRDefault="008676AC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1- نسبت به عموماتی که از مولا صادر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6F6BBA" w:rsidRPr="00E92936">
        <w:rPr>
          <w:rFonts w:ascii="Traditional Arabic" w:hAnsi="Traditional Arabic" w:cs="Traditional Arabic" w:hint="cs"/>
          <w:rtl/>
        </w:rPr>
        <w:t xml:space="preserve"> علم اجمالی نداریم که</w:t>
      </w:r>
      <w:r w:rsidRPr="00E92936">
        <w:rPr>
          <w:rFonts w:ascii="Traditional Arabic" w:hAnsi="Traditional Arabic" w:cs="Traditional Arabic" w:hint="cs"/>
          <w:rtl/>
        </w:rPr>
        <w:t xml:space="preserve"> مخصصی دارد یا نه؟</w:t>
      </w:r>
    </w:p>
    <w:p w:rsidR="00E36FD2" w:rsidRPr="00E92936" w:rsidRDefault="006F6BBA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2- علم اجمالی داریم که مخصصی وجود دارد</w:t>
      </w:r>
      <w:r w:rsidR="00E36FD2" w:rsidRPr="00E92936">
        <w:rPr>
          <w:rFonts w:ascii="Traditional Arabic" w:hAnsi="Traditional Arabic" w:cs="Traditional Arabic" w:hint="cs"/>
          <w:rtl/>
        </w:rPr>
        <w:t>.</w:t>
      </w:r>
    </w:p>
    <w:p w:rsidR="008676AC" w:rsidRPr="00E92936" w:rsidRDefault="006F6BBA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 در شرع غالباً از همین قسم</w:t>
      </w:r>
      <w:r w:rsidR="00E36FD2" w:rsidRPr="00E92936">
        <w:rPr>
          <w:rFonts w:ascii="Traditional Arabic" w:hAnsi="Traditional Arabic" w:cs="Traditional Arabic" w:hint="cs"/>
          <w:rtl/>
        </w:rPr>
        <w:t xml:space="preserve"> دوم</w:t>
      </w:r>
      <w:r w:rsidRPr="00E92936">
        <w:rPr>
          <w:rFonts w:ascii="Traditional Arabic" w:hAnsi="Traditional Arabic" w:cs="Traditional Arabic" w:hint="cs"/>
          <w:rtl/>
        </w:rPr>
        <w:t xml:space="preserve"> است</w:t>
      </w:r>
      <w:r w:rsidR="00E36FD2" w:rsidRPr="00E92936">
        <w:rPr>
          <w:rFonts w:ascii="Traditional Arabic" w:hAnsi="Traditional Arabic" w:cs="Traditional Arabic" w:hint="cs"/>
          <w:rtl/>
        </w:rPr>
        <w:t>؛</w:t>
      </w:r>
      <w:r w:rsidRPr="00E92936">
        <w:rPr>
          <w:rFonts w:ascii="Traditional Arabic" w:hAnsi="Traditional Arabic" w:cs="Traditional Arabic" w:hint="cs"/>
          <w:rtl/>
        </w:rPr>
        <w:t xml:space="preserve"> چرا که </w:t>
      </w:r>
      <w:r w:rsidR="008676AC" w:rsidRPr="00E92936">
        <w:rPr>
          <w:rFonts w:ascii="Traditional Arabic" w:hAnsi="Traditional Arabic" w:cs="Traditional Arabic" w:hint="cs"/>
          <w:rtl/>
        </w:rPr>
        <w:t xml:space="preserve">«ما من عام الا و قد خص»، علم اجمالی داریم که؛ عموماتی که در شرع </w:t>
      </w:r>
      <w:r w:rsidR="00B37620" w:rsidRPr="00E92936">
        <w:rPr>
          <w:rFonts w:ascii="Traditional Arabic" w:hAnsi="Traditional Arabic" w:cs="Traditional Arabic" w:hint="cs"/>
          <w:rtl/>
        </w:rPr>
        <w:t>واردشده</w:t>
      </w:r>
      <w:r w:rsidR="008676AC" w:rsidRPr="00E92936">
        <w:rPr>
          <w:rFonts w:ascii="Traditional Arabic" w:hAnsi="Traditional Arabic" w:cs="Traditional Arabic" w:hint="cs"/>
          <w:rtl/>
        </w:rPr>
        <w:t>؛ مخصص</w:t>
      </w:r>
      <w:r w:rsidR="00B37620" w:rsidRPr="00E92936">
        <w:rPr>
          <w:rFonts w:ascii="Traditional Arabic" w:hAnsi="Traditional Arabic" w:cs="Traditional Arabic" w:hint="cs"/>
          <w:rtl/>
        </w:rPr>
        <w:t>‌</w:t>
      </w:r>
      <w:r w:rsidR="008676AC" w:rsidRPr="00E92936">
        <w:rPr>
          <w:rFonts w:ascii="Traditional Arabic" w:hAnsi="Traditional Arabic" w:cs="Traditional Arabic" w:hint="cs"/>
          <w:rtl/>
        </w:rPr>
        <w:t xml:space="preserve">هایی دارد، </w:t>
      </w:r>
      <w:r w:rsidR="00B37620" w:rsidRPr="00E92936">
        <w:rPr>
          <w:rFonts w:ascii="Traditional Arabic" w:hAnsi="Traditional Arabic" w:cs="Traditional Arabic" w:hint="cs"/>
          <w:rtl/>
        </w:rPr>
        <w:t>این‌گونه</w:t>
      </w:r>
      <w:r w:rsidR="008676AC" w:rsidRPr="00E92936">
        <w:rPr>
          <w:rFonts w:ascii="Traditional Arabic" w:hAnsi="Traditional Arabic" w:cs="Traditional Arabic" w:hint="cs"/>
          <w:rtl/>
        </w:rPr>
        <w:t xml:space="preserve"> علم اجمالی منجز است، چون </w:t>
      </w:r>
      <w:r w:rsidR="00B37620" w:rsidRPr="00E92936">
        <w:rPr>
          <w:rFonts w:ascii="Traditional Arabic" w:hAnsi="Traditional Arabic" w:cs="Traditional Arabic" w:hint="cs"/>
          <w:rtl/>
        </w:rPr>
        <w:t>می‌دانید</w:t>
      </w:r>
      <w:r w:rsidR="008676AC" w:rsidRPr="00E92936">
        <w:rPr>
          <w:rFonts w:ascii="Traditional Arabic" w:hAnsi="Traditional Arabic" w:cs="Traditional Arabic" w:hint="cs"/>
          <w:rtl/>
        </w:rPr>
        <w:t xml:space="preserve"> که؛ مخصص</w:t>
      </w:r>
      <w:r w:rsidR="00B37620" w:rsidRPr="00E92936">
        <w:rPr>
          <w:rFonts w:ascii="Traditional Arabic" w:hAnsi="Traditional Arabic" w:cs="Traditional Arabic" w:hint="cs"/>
          <w:rtl/>
        </w:rPr>
        <w:t>‌</w:t>
      </w:r>
      <w:r w:rsidR="008676AC" w:rsidRPr="00E92936">
        <w:rPr>
          <w:rFonts w:ascii="Traditional Arabic" w:hAnsi="Traditional Arabic" w:cs="Traditional Arabic" w:hint="cs"/>
          <w:rtl/>
        </w:rPr>
        <w:t>هایی وجود دارد؛ باید دنبال مخصص بگردید.</w:t>
      </w:r>
    </w:p>
    <w:p w:rsidR="008676AC" w:rsidRPr="00E92936" w:rsidRDefault="008676AC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«اوفوا بالعقود»، «احل الله البیع» </w:t>
      </w:r>
      <w:r w:rsidR="006F6BBA" w:rsidRPr="00E92936">
        <w:rPr>
          <w:rFonts w:ascii="Traditional Arabic" w:hAnsi="Traditional Arabic" w:cs="Traditional Arabic" w:hint="cs"/>
          <w:rtl/>
        </w:rPr>
        <w:t xml:space="preserve">در قرآن </w:t>
      </w:r>
      <w:r w:rsidRPr="00E92936">
        <w:rPr>
          <w:rFonts w:ascii="Traditional Arabic" w:hAnsi="Traditional Arabic" w:cs="Traditional Arabic" w:hint="cs"/>
          <w:rtl/>
        </w:rPr>
        <w:t xml:space="preserve">هست، </w:t>
      </w:r>
      <w:r w:rsidR="006F6BBA" w:rsidRPr="00E92936">
        <w:rPr>
          <w:rFonts w:ascii="Traditional Arabic" w:hAnsi="Traditional Arabic" w:cs="Traditional Arabic" w:hint="cs"/>
          <w:rtl/>
        </w:rPr>
        <w:t xml:space="preserve">اما </w:t>
      </w:r>
      <w:r w:rsidR="00B37620" w:rsidRPr="00E92936">
        <w:rPr>
          <w:rFonts w:ascii="Traditional Arabic" w:hAnsi="Traditional Arabic" w:cs="Traditional Arabic" w:hint="cs"/>
          <w:rtl/>
        </w:rPr>
        <w:t>می‌دانید</w:t>
      </w:r>
      <w:r w:rsidRPr="00E92936">
        <w:rPr>
          <w:rFonts w:ascii="Traditional Arabic" w:hAnsi="Traditional Arabic" w:cs="Traditional Arabic" w:hint="cs"/>
          <w:rtl/>
        </w:rPr>
        <w:t xml:space="preserve"> که مخصص</w:t>
      </w:r>
      <w:r w:rsidR="00B37620" w:rsidRPr="00E92936">
        <w:rPr>
          <w:rFonts w:ascii="Traditional Arabic" w:hAnsi="Traditional Arabic" w:cs="Traditional Arabic" w:hint="cs"/>
          <w:rtl/>
        </w:rPr>
        <w:t>‌</w:t>
      </w:r>
      <w:r w:rsidRPr="00E92936">
        <w:rPr>
          <w:rFonts w:ascii="Traditional Arabic" w:hAnsi="Traditional Arabic" w:cs="Traditional Arabic" w:hint="cs"/>
          <w:rtl/>
        </w:rPr>
        <w:t xml:space="preserve">هایی به نحو اجمالی </w:t>
      </w:r>
      <w:r w:rsidR="00B37620" w:rsidRPr="00E92936">
        <w:rPr>
          <w:rFonts w:ascii="Traditional Arabic" w:hAnsi="Traditional Arabic" w:cs="Traditional Arabic" w:hint="cs"/>
          <w:rtl/>
        </w:rPr>
        <w:t>واردشده</w:t>
      </w:r>
      <w:r w:rsidRPr="00E92936">
        <w:rPr>
          <w:rFonts w:ascii="Traditional Arabic" w:hAnsi="Traditional Arabic" w:cs="Traditional Arabic" w:hint="cs"/>
          <w:rtl/>
        </w:rPr>
        <w:t xml:space="preserve"> است.</w:t>
      </w:r>
    </w:p>
    <w:p w:rsidR="008676AC" w:rsidRPr="00E92936" w:rsidRDefault="008676AC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علم اجمالی </w:t>
      </w:r>
      <w:r w:rsidR="00B37620" w:rsidRPr="00E92936">
        <w:rPr>
          <w:rFonts w:ascii="Traditional Arabic" w:hAnsi="Traditional Arabic" w:cs="Traditional Arabic" w:hint="cs"/>
          <w:rtl/>
        </w:rPr>
        <w:t>بزرگ‌تری</w:t>
      </w:r>
      <w:r w:rsidRPr="00E92936">
        <w:rPr>
          <w:rFonts w:ascii="Traditional Arabic" w:hAnsi="Traditional Arabic" w:cs="Traditional Arabic" w:hint="cs"/>
          <w:rtl/>
        </w:rPr>
        <w:t xml:space="preserve"> داریم که؛ اصولاً عموماتی که در کلمات شارع؛ خواه در قرآن یا روایات آمده؛ </w:t>
      </w:r>
      <w:r w:rsidR="00B37620" w:rsidRPr="00E92936">
        <w:rPr>
          <w:rFonts w:ascii="Traditional Arabic" w:hAnsi="Traditional Arabic" w:cs="Traditional Arabic" w:hint="cs"/>
          <w:rtl/>
        </w:rPr>
        <w:t>تخصیص‌هایی</w:t>
      </w:r>
      <w:r w:rsidRPr="00E92936">
        <w:rPr>
          <w:rFonts w:ascii="Traditional Arabic" w:hAnsi="Traditional Arabic" w:cs="Traditional Arabic" w:hint="cs"/>
          <w:rtl/>
        </w:rPr>
        <w:t xml:space="preserve"> به آن خورده است، اما</w:t>
      </w:r>
      <w:r w:rsidR="003342E1" w:rsidRPr="00E92936">
        <w:rPr>
          <w:rFonts w:ascii="Traditional Arabic" w:hAnsi="Traditional Arabic" w:cs="Traditional Arabic" w:hint="cs"/>
          <w:rtl/>
        </w:rPr>
        <w:t xml:space="preserve"> </w:t>
      </w:r>
      <w:r w:rsidR="00B37620" w:rsidRPr="00E92936">
        <w:rPr>
          <w:rFonts w:ascii="Traditional Arabic" w:hAnsi="Traditional Arabic" w:cs="Traditional Arabic" w:hint="cs"/>
          <w:rtl/>
        </w:rPr>
        <w:t>نمی‌دانیم</w:t>
      </w:r>
      <w:r w:rsidR="003342E1" w:rsidRPr="00E92936">
        <w:rPr>
          <w:rFonts w:ascii="Traditional Arabic" w:hAnsi="Traditional Arabic" w:cs="Traditional Arabic" w:hint="cs"/>
          <w:rtl/>
        </w:rPr>
        <w:t xml:space="preserve"> چه مخصص</w:t>
      </w:r>
      <w:r w:rsidR="00B37620" w:rsidRPr="00E92936">
        <w:rPr>
          <w:rFonts w:ascii="Traditional Arabic" w:hAnsi="Traditional Arabic" w:cs="Traditional Arabic" w:hint="cs"/>
          <w:rtl/>
        </w:rPr>
        <w:t>‌</w:t>
      </w:r>
      <w:r w:rsidR="003342E1" w:rsidRPr="00E92936">
        <w:rPr>
          <w:rFonts w:ascii="Traditional Arabic" w:hAnsi="Traditional Arabic" w:cs="Traditional Arabic" w:hint="cs"/>
          <w:rtl/>
        </w:rPr>
        <w:t xml:space="preserve">هایی و به </w:t>
      </w:r>
      <w:r w:rsidR="00B37620" w:rsidRPr="00E92936">
        <w:rPr>
          <w:rFonts w:ascii="Traditional Arabic" w:hAnsi="Traditional Arabic" w:cs="Traditional Arabic" w:hint="cs"/>
          <w:rtl/>
        </w:rPr>
        <w:t>کدام‌یک</w:t>
      </w:r>
      <w:r w:rsidR="003342E1" w:rsidRPr="00E92936">
        <w:rPr>
          <w:rFonts w:ascii="Traditional Arabic" w:hAnsi="Traditional Arabic" w:cs="Traditional Arabic" w:hint="cs"/>
          <w:rtl/>
        </w:rPr>
        <w:t xml:space="preserve"> از </w:t>
      </w:r>
      <w:r w:rsidR="00B37620" w:rsidRPr="00E92936">
        <w:rPr>
          <w:rFonts w:ascii="Traditional Arabic" w:hAnsi="Traditional Arabic" w:cs="Traditional Arabic" w:hint="cs"/>
          <w:rtl/>
        </w:rPr>
        <w:t>عام‌ها</w:t>
      </w:r>
      <w:r w:rsidR="003342E1" w:rsidRPr="00E92936">
        <w:rPr>
          <w:rFonts w:ascii="Traditional Arabic" w:hAnsi="Traditional Arabic" w:cs="Traditional Arabic" w:hint="cs"/>
          <w:rtl/>
        </w:rPr>
        <w:t xml:space="preserve"> </w:t>
      </w:r>
      <w:r w:rsidR="00B37620" w:rsidRPr="00E92936">
        <w:rPr>
          <w:rFonts w:ascii="Traditional Arabic" w:hAnsi="Traditional Arabic" w:cs="Traditional Arabic" w:hint="cs"/>
          <w:rtl/>
        </w:rPr>
        <w:t>واردشده</w:t>
      </w:r>
      <w:r w:rsidR="003342E1" w:rsidRPr="00E92936">
        <w:rPr>
          <w:rFonts w:ascii="Traditional Arabic" w:hAnsi="Traditional Arabic" w:cs="Traditional Arabic" w:hint="cs"/>
          <w:rtl/>
        </w:rPr>
        <w:t xml:space="preserve"> است.</w:t>
      </w:r>
    </w:p>
    <w:p w:rsidR="003342E1" w:rsidRPr="00E92936" w:rsidRDefault="00DE2E15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کبری هم این است که؛ علم اجمالی اینجا حجت و منجز است؛ بنابراین باید فحص بشود</w:t>
      </w:r>
      <w:r w:rsidR="004B1F27" w:rsidRPr="00E92936">
        <w:rPr>
          <w:rFonts w:ascii="Traditional Arabic" w:hAnsi="Traditional Arabic" w:cs="Traditional Arabic" w:hint="cs"/>
          <w:rtl/>
        </w:rPr>
        <w:t>.</w:t>
      </w:r>
    </w:p>
    <w:p w:rsidR="006F6BBA" w:rsidRPr="00E92936" w:rsidRDefault="006F6BBA" w:rsidP="00E36FD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68189964"/>
      <w:r w:rsidRPr="00E92936">
        <w:rPr>
          <w:rFonts w:ascii="Traditional Arabic" w:hAnsi="Traditional Arabic" w:cs="Traditional Arabic" w:hint="cs"/>
          <w:color w:val="FF0000"/>
          <w:rtl/>
        </w:rPr>
        <w:t>اشکال بر دلیل اول</w:t>
      </w:r>
      <w:bookmarkEnd w:id="7"/>
    </w:p>
    <w:p w:rsidR="00F56102" w:rsidRPr="00E92936" w:rsidRDefault="004B1F27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اشکالی که به استدلال  اول شده؛ این است که؛ علم اجمالی تا حدی وجود دارد، اما تا یک جایگاهی که جلوتر بروید؛ علم اجمالی منحل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CD6A19" w:rsidRPr="00E92936">
        <w:rPr>
          <w:rFonts w:ascii="Traditional Arabic" w:hAnsi="Traditional Arabic" w:cs="Traditional Arabic" w:hint="cs"/>
          <w:rtl/>
        </w:rPr>
        <w:t xml:space="preserve">، مثلاً اجمالاً </w:t>
      </w:r>
      <w:r w:rsidR="00B37620" w:rsidRPr="00E92936">
        <w:rPr>
          <w:rFonts w:ascii="Traditional Arabic" w:hAnsi="Traditional Arabic" w:cs="Traditional Arabic" w:hint="cs"/>
          <w:rtl/>
        </w:rPr>
        <w:t>می‌داند</w:t>
      </w:r>
      <w:r w:rsidR="00CD6A19" w:rsidRPr="00E92936">
        <w:rPr>
          <w:rFonts w:ascii="Traditional Arabic" w:hAnsi="Traditional Arabic" w:cs="Traditional Arabic" w:hint="cs"/>
          <w:rtl/>
        </w:rPr>
        <w:t xml:space="preserve"> که؛ «احل الله البیع» یا «اوفوا بالعقو</w:t>
      </w:r>
      <w:r w:rsidR="006F6BBA" w:rsidRPr="00E92936">
        <w:rPr>
          <w:rFonts w:ascii="Traditional Arabic" w:hAnsi="Traditional Arabic" w:cs="Traditional Arabic" w:hint="cs"/>
          <w:rtl/>
        </w:rPr>
        <w:t>د</w:t>
      </w:r>
      <w:r w:rsidR="00CD6A19" w:rsidRPr="00E92936">
        <w:rPr>
          <w:rFonts w:ascii="Traditional Arabic" w:hAnsi="Traditional Arabic" w:cs="Traditional Arabic" w:hint="cs"/>
          <w:rtl/>
        </w:rPr>
        <w:t>»؛ مخصص</w:t>
      </w:r>
      <w:r w:rsidR="00B37620" w:rsidRPr="00E92936">
        <w:rPr>
          <w:rFonts w:ascii="Traditional Arabic" w:hAnsi="Traditional Arabic" w:cs="Traditional Arabic" w:hint="cs"/>
          <w:rtl/>
        </w:rPr>
        <w:t>‌</w:t>
      </w:r>
      <w:r w:rsidR="00CD6A19" w:rsidRPr="00E92936">
        <w:rPr>
          <w:rFonts w:ascii="Traditional Arabic" w:hAnsi="Traditional Arabic" w:cs="Traditional Arabic" w:hint="cs"/>
          <w:rtl/>
        </w:rPr>
        <w:t>هایی دارد</w:t>
      </w:r>
      <w:r w:rsidR="00BD369A" w:rsidRPr="00E92936">
        <w:rPr>
          <w:rFonts w:ascii="Traditional Arabic" w:hAnsi="Traditional Arabic" w:cs="Traditional Arabic" w:hint="cs"/>
          <w:rtl/>
        </w:rPr>
        <w:t xml:space="preserve">، اگر چند مخصص برای این </w:t>
      </w:r>
      <w:r w:rsidR="00B37620" w:rsidRPr="00E92936">
        <w:rPr>
          <w:rFonts w:ascii="Traditional Arabic" w:hAnsi="Traditional Arabic" w:cs="Traditional Arabic" w:hint="cs"/>
          <w:rtl/>
        </w:rPr>
        <w:t>عام‌ها</w:t>
      </w:r>
      <w:r w:rsidR="00BD369A" w:rsidRPr="00E92936">
        <w:rPr>
          <w:rFonts w:ascii="Traditional Arabic" w:hAnsi="Traditional Arabic" w:cs="Traditional Arabic" w:hint="cs"/>
          <w:rtl/>
        </w:rPr>
        <w:t xml:space="preserve"> پیدا کرد</w:t>
      </w:r>
      <w:r w:rsidR="00B059F3" w:rsidRPr="00E92936">
        <w:rPr>
          <w:rFonts w:ascii="Traditional Arabic" w:hAnsi="Traditional Arabic" w:cs="Traditional Arabic" w:hint="cs"/>
          <w:rtl/>
        </w:rPr>
        <w:t xml:space="preserve">، مثلاً دلیل بیان داشت که بیع غرری </w:t>
      </w:r>
      <w:r w:rsidR="00277D28" w:rsidRPr="00E92936">
        <w:rPr>
          <w:rFonts w:ascii="Traditional Arabic" w:hAnsi="Traditional Arabic" w:cs="Traditional Arabic" w:hint="cs"/>
          <w:rtl/>
        </w:rPr>
        <w:t>یا بیع ربوی معتبر نیست</w:t>
      </w:r>
      <w:r w:rsidR="00590870" w:rsidRPr="00E92936">
        <w:rPr>
          <w:rFonts w:ascii="Traditional Arabic" w:hAnsi="Traditional Arabic" w:cs="Traditional Arabic" w:hint="cs"/>
          <w:rtl/>
        </w:rPr>
        <w:t xml:space="preserve">، </w:t>
      </w:r>
      <w:r w:rsidR="00B37620" w:rsidRPr="00E92936">
        <w:rPr>
          <w:rFonts w:ascii="Traditional Arabic" w:hAnsi="Traditional Arabic" w:cs="Traditional Arabic" w:hint="cs"/>
          <w:rtl/>
        </w:rPr>
        <w:t>بعدازاینکه</w:t>
      </w:r>
      <w:r w:rsidR="00590870" w:rsidRPr="00E92936">
        <w:rPr>
          <w:rFonts w:ascii="Traditional Arabic" w:hAnsi="Traditional Arabic" w:cs="Traditional Arabic" w:hint="cs"/>
          <w:rtl/>
        </w:rPr>
        <w:t xml:space="preserve"> </w:t>
      </w:r>
      <w:r w:rsidR="00B37620" w:rsidRPr="00E92936">
        <w:rPr>
          <w:rFonts w:ascii="Traditional Arabic" w:hAnsi="Traditional Arabic" w:cs="Traditional Arabic" w:hint="cs"/>
          <w:rtl/>
        </w:rPr>
        <w:t>به‌طور</w:t>
      </w:r>
      <w:r w:rsidR="00590870" w:rsidRPr="00E92936">
        <w:rPr>
          <w:rFonts w:ascii="Traditional Arabic" w:hAnsi="Traditional Arabic" w:cs="Traditional Arabic" w:hint="cs"/>
          <w:rtl/>
        </w:rPr>
        <w:t xml:space="preserve"> ناقص فحص کرد و چند مخصص پیدا کرد؛ اگر </w:t>
      </w:r>
      <w:r w:rsidR="00B37620" w:rsidRPr="00E92936">
        <w:rPr>
          <w:rFonts w:ascii="Traditional Arabic" w:hAnsi="Traditional Arabic" w:cs="Traditional Arabic" w:hint="cs"/>
          <w:rtl/>
        </w:rPr>
        <w:t>سؤال</w:t>
      </w:r>
      <w:r w:rsidR="00590870" w:rsidRPr="00E92936">
        <w:rPr>
          <w:rFonts w:ascii="Traditional Arabic" w:hAnsi="Traditional Arabic" w:cs="Traditional Arabic" w:hint="cs"/>
          <w:rtl/>
        </w:rPr>
        <w:t xml:space="preserve"> شود که؛ </w:t>
      </w:r>
      <w:r w:rsidR="006F6BBA" w:rsidRPr="00E92936">
        <w:rPr>
          <w:rFonts w:ascii="Traditional Arabic" w:hAnsi="Traditional Arabic" w:cs="Traditional Arabic" w:hint="cs"/>
          <w:rtl/>
        </w:rPr>
        <w:t xml:space="preserve">آیا </w:t>
      </w:r>
      <w:r w:rsidR="00590870" w:rsidRPr="00E92936">
        <w:rPr>
          <w:rFonts w:ascii="Traditional Arabic" w:hAnsi="Traditional Arabic" w:cs="Traditional Arabic" w:hint="cs"/>
          <w:rtl/>
        </w:rPr>
        <w:t xml:space="preserve">دیگر مخصصی نیست، جواب </w:t>
      </w:r>
      <w:r w:rsidR="00B37620" w:rsidRPr="00E92936">
        <w:rPr>
          <w:rFonts w:ascii="Traditional Arabic" w:hAnsi="Traditional Arabic" w:cs="Traditional Arabic" w:hint="cs"/>
          <w:rtl/>
        </w:rPr>
        <w:t>می‌دهد</w:t>
      </w:r>
      <w:r w:rsidR="00590870" w:rsidRPr="00E92936">
        <w:rPr>
          <w:rFonts w:ascii="Traditional Arabic" w:hAnsi="Traditional Arabic" w:cs="Traditional Arabic" w:hint="cs"/>
          <w:rtl/>
        </w:rPr>
        <w:t xml:space="preserve"> که؛ خیر برای اینکه؛ علم اجمالی با چند مخصصی که پیدا کرد؛ منحل شد</w:t>
      </w:r>
      <w:r w:rsidR="00787828" w:rsidRPr="00E92936">
        <w:rPr>
          <w:rFonts w:ascii="Traditional Arabic" w:hAnsi="Traditional Arabic" w:cs="Traditional Arabic" w:hint="cs"/>
          <w:rtl/>
        </w:rPr>
        <w:t xml:space="preserve"> و نسبت به وجود سایر مخصص‌ها شک بدوی دارد و صرف احتمال بوده و دیگر فحص لازم نخواهد داشت</w:t>
      </w:r>
      <w:r w:rsidR="00F56102" w:rsidRPr="00E92936">
        <w:rPr>
          <w:rFonts w:ascii="Traditional Arabic" w:hAnsi="Traditional Arabic" w:cs="Traditional Arabic" w:hint="cs"/>
          <w:rtl/>
        </w:rPr>
        <w:t>.</w:t>
      </w:r>
    </w:p>
    <w:p w:rsidR="00AE1B9B" w:rsidRPr="00E92936" w:rsidRDefault="00AE1B9B" w:rsidP="00E36F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68189965"/>
      <w:r w:rsidRPr="00E92936">
        <w:rPr>
          <w:rFonts w:ascii="Traditional Arabic" w:hAnsi="Traditional Arabic" w:cs="Traditional Arabic" w:hint="cs"/>
          <w:color w:val="FF0000"/>
          <w:rtl/>
        </w:rPr>
        <w:lastRenderedPageBreak/>
        <w:t>نتیجه فحص از مخصص با علم اجمالی</w:t>
      </w:r>
      <w:bookmarkEnd w:id="8"/>
      <w:r w:rsidRPr="00E9293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F56102" w:rsidRPr="00E92936" w:rsidRDefault="00787828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اگر ملاک شما برای لزوم فحص از مخصص علم اجمالی باشد </w:t>
      </w:r>
      <w:r w:rsidR="00F56102" w:rsidRPr="00E92936">
        <w:rPr>
          <w:rFonts w:ascii="Traditional Arabic" w:hAnsi="Traditional Arabic" w:cs="Traditional Arabic" w:hint="cs"/>
          <w:rtl/>
        </w:rPr>
        <w:t xml:space="preserve">بنابراین علم اجمالی برای فحص تام؛ کامل نیست، چون حتی بعد از پیدا کردن چند مخصص؛ </w:t>
      </w:r>
      <w:r w:rsidR="00E343E2" w:rsidRPr="00E92936">
        <w:rPr>
          <w:rFonts w:ascii="Traditional Arabic" w:hAnsi="Traditional Arabic" w:cs="Traditional Arabic" w:hint="cs"/>
          <w:rtl/>
        </w:rPr>
        <w:t>بازهم</w:t>
      </w:r>
      <w:r w:rsidR="00F56102" w:rsidRPr="00E92936">
        <w:rPr>
          <w:rFonts w:ascii="Traditional Arabic" w:hAnsi="Traditional Arabic" w:cs="Traditional Arabic" w:hint="cs"/>
          <w:rtl/>
        </w:rPr>
        <w:t xml:space="preserve"> </w:t>
      </w:r>
      <w:r w:rsidRPr="00E92936">
        <w:rPr>
          <w:rFonts w:ascii="Traditional Arabic" w:hAnsi="Traditional Arabic" w:cs="Traditional Arabic" w:hint="cs"/>
          <w:rtl/>
        </w:rPr>
        <w:t xml:space="preserve">با وجود </w:t>
      </w:r>
      <w:r w:rsidR="00F56102" w:rsidRPr="00E92936">
        <w:rPr>
          <w:rFonts w:ascii="Traditional Arabic" w:hAnsi="Traditional Arabic" w:cs="Traditional Arabic" w:hint="cs"/>
          <w:rtl/>
        </w:rPr>
        <w:t>شک</w:t>
      </w:r>
      <w:r w:rsidRPr="00E92936">
        <w:rPr>
          <w:rFonts w:ascii="Traditional Arabic" w:hAnsi="Traditional Arabic" w:cs="Traditional Arabic" w:hint="cs"/>
          <w:rtl/>
        </w:rPr>
        <w:t>،</w:t>
      </w:r>
      <w:r w:rsidR="00F56102" w:rsidRPr="00E92936">
        <w:rPr>
          <w:rFonts w:ascii="Traditional Arabic" w:hAnsi="Traditional Arabic" w:cs="Traditional Arabic" w:hint="cs"/>
          <w:rtl/>
        </w:rPr>
        <w:t xml:space="preserve"> </w:t>
      </w:r>
      <w:r w:rsidRPr="00E92936">
        <w:rPr>
          <w:rFonts w:ascii="Traditional Arabic" w:hAnsi="Traditional Arabic" w:cs="Traditional Arabic" w:hint="cs"/>
          <w:rtl/>
        </w:rPr>
        <w:t>عل</w:t>
      </w:r>
      <w:r w:rsidR="00F56102" w:rsidRPr="00E92936">
        <w:rPr>
          <w:rFonts w:ascii="Traditional Arabic" w:hAnsi="Traditional Arabic" w:cs="Traditional Arabic" w:hint="cs"/>
          <w:rtl/>
        </w:rPr>
        <w:t xml:space="preserve">م اجمالی بعد چند مخصص؛ منحل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E3343E" w:rsidRPr="00E92936">
        <w:rPr>
          <w:rFonts w:ascii="Traditional Arabic" w:hAnsi="Traditional Arabic" w:cs="Traditional Arabic" w:hint="cs"/>
          <w:rtl/>
        </w:rPr>
        <w:t>.</w:t>
      </w:r>
    </w:p>
    <w:p w:rsidR="00E3343E" w:rsidRPr="00E92936" w:rsidRDefault="00E3343E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اگر دلیل علم اجمالی و قطع اجمالی باشد که؛ ای</w:t>
      </w:r>
      <w:r w:rsidR="00BB3604" w:rsidRPr="00E92936">
        <w:rPr>
          <w:rFonts w:ascii="Traditional Arabic" w:hAnsi="Traditional Arabic" w:cs="Traditional Arabic" w:hint="cs"/>
          <w:rtl/>
        </w:rPr>
        <w:t xml:space="preserve">ن عام </w:t>
      </w:r>
      <w:r w:rsidR="00B37620" w:rsidRPr="00E92936">
        <w:rPr>
          <w:rFonts w:ascii="Traditional Arabic" w:hAnsi="Traditional Arabic" w:cs="Traditional Arabic" w:hint="cs"/>
          <w:rtl/>
        </w:rPr>
        <w:t>تخصیص‌هایی</w:t>
      </w:r>
      <w:r w:rsidR="00BB3604" w:rsidRPr="00E92936">
        <w:rPr>
          <w:rFonts w:ascii="Traditional Arabic" w:hAnsi="Traditional Arabic" w:cs="Traditional Arabic" w:hint="cs"/>
          <w:rtl/>
        </w:rPr>
        <w:t xml:space="preserve"> بر آن </w:t>
      </w:r>
      <w:r w:rsidR="00B37620" w:rsidRPr="00E92936">
        <w:rPr>
          <w:rFonts w:ascii="Traditional Arabic" w:hAnsi="Traditional Arabic" w:cs="Traditional Arabic" w:hint="cs"/>
          <w:rtl/>
        </w:rPr>
        <w:t>واردشده</w:t>
      </w:r>
      <w:r w:rsidR="00BB3604" w:rsidRPr="00E92936">
        <w:rPr>
          <w:rFonts w:ascii="Traditional Arabic" w:hAnsi="Traditional Arabic" w:cs="Traditional Arabic" w:hint="cs"/>
          <w:rtl/>
        </w:rPr>
        <w:t xml:space="preserve">؛ قبل از اینکه وارد فحص بشوید؛ این علم اجمالی موجود است، اما </w:t>
      </w:r>
      <w:r w:rsidR="00E343E2" w:rsidRPr="00E92936">
        <w:rPr>
          <w:rFonts w:ascii="Traditional Arabic" w:hAnsi="Traditional Arabic" w:cs="Traditional Arabic" w:hint="cs"/>
          <w:rtl/>
        </w:rPr>
        <w:t>بعدازاینکه</w:t>
      </w:r>
      <w:r w:rsidR="00BB3604" w:rsidRPr="00E92936">
        <w:rPr>
          <w:rFonts w:ascii="Traditional Arabic" w:hAnsi="Traditional Arabic" w:cs="Traditional Arabic" w:hint="cs"/>
          <w:rtl/>
        </w:rPr>
        <w:t xml:space="preserve"> چند مخصص پیدا کردید</w:t>
      </w:r>
      <w:r w:rsidR="00DA38E3" w:rsidRPr="00E92936">
        <w:rPr>
          <w:rFonts w:ascii="Traditional Arabic" w:hAnsi="Traditional Arabic" w:cs="Traditional Arabic" w:hint="cs"/>
          <w:rtl/>
        </w:rPr>
        <w:t xml:space="preserve">؛ علم اجمالی منحل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4B32A5" w:rsidRPr="00E92936">
        <w:rPr>
          <w:rFonts w:ascii="Traditional Arabic" w:hAnsi="Traditional Arabic" w:cs="Traditional Arabic" w:hint="cs"/>
          <w:rtl/>
        </w:rPr>
        <w:t>.</w:t>
      </w:r>
    </w:p>
    <w:p w:rsidR="00121C49" w:rsidRPr="00E92936" w:rsidRDefault="00505B5F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اگر ملاک برای لزوم فحص از مخصص؛ علم اجمالی </w:t>
      </w:r>
      <w:r w:rsidR="00787828" w:rsidRPr="00E92936">
        <w:rPr>
          <w:rFonts w:ascii="Traditional Arabic" w:hAnsi="Traditional Arabic" w:cs="Traditional Arabic" w:hint="cs"/>
          <w:rtl/>
        </w:rPr>
        <w:t xml:space="preserve">باشد </w:t>
      </w:r>
      <w:r w:rsidRPr="00E92936">
        <w:rPr>
          <w:rFonts w:ascii="Traditional Arabic" w:hAnsi="Traditional Arabic" w:cs="Traditional Arabic" w:hint="cs"/>
          <w:rtl/>
        </w:rPr>
        <w:t>به اینکه؛ این عمومات مخصصی دارد</w:t>
      </w:r>
      <w:r w:rsidR="007E6CF1" w:rsidRPr="00E92936">
        <w:rPr>
          <w:rFonts w:ascii="Traditional Arabic" w:hAnsi="Traditional Arabic" w:cs="Traditional Arabic" w:hint="cs"/>
          <w:rtl/>
        </w:rPr>
        <w:t xml:space="preserve">، باید گفته شود؛ فحص </w:t>
      </w:r>
      <w:r w:rsidR="004B67DA" w:rsidRPr="00E92936">
        <w:rPr>
          <w:rFonts w:ascii="Traditional Arabic" w:hAnsi="Traditional Arabic" w:cs="Traditional Arabic" w:hint="cs"/>
          <w:rtl/>
        </w:rPr>
        <w:t>تا زمانی که علم اجمالی هست؛ لازم است</w:t>
      </w:r>
      <w:r w:rsidR="00413745" w:rsidRPr="00E92936">
        <w:rPr>
          <w:rFonts w:ascii="Traditional Arabic" w:hAnsi="Traditional Arabic" w:cs="Traditional Arabic" w:hint="cs"/>
          <w:rtl/>
        </w:rPr>
        <w:t>، برای اینکه؛ نتیجه تابع</w:t>
      </w:r>
      <w:r w:rsidR="00121C49" w:rsidRPr="00E92936">
        <w:rPr>
          <w:rFonts w:ascii="Traditional Arabic" w:hAnsi="Traditional Arabic" w:cs="Traditional Arabic" w:hint="cs"/>
          <w:rtl/>
        </w:rPr>
        <w:t xml:space="preserve"> دلیل است و دلیل؛ علم اجمالی است، بنابراین دلیل اخص از مدعاست.</w:t>
      </w:r>
    </w:p>
    <w:p w:rsidR="00AE1B9B" w:rsidRPr="00E92936" w:rsidRDefault="00AE1B9B" w:rsidP="00E36F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68189966"/>
      <w:r w:rsidRPr="00E92936">
        <w:rPr>
          <w:rFonts w:ascii="Traditional Arabic" w:hAnsi="Traditional Arabic" w:cs="Traditional Arabic" w:hint="cs"/>
          <w:color w:val="FF0000"/>
          <w:rtl/>
        </w:rPr>
        <w:t>دلیل اخص از مدعا</w:t>
      </w:r>
      <w:bookmarkEnd w:id="9"/>
    </w:p>
    <w:p w:rsidR="00121C49" w:rsidRPr="00E92936" w:rsidRDefault="00121C49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حجیت نهایی همه عمومات به این است که</w:t>
      </w:r>
      <w:r w:rsidR="00787828" w:rsidRPr="00E92936">
        <w:rPr>
          <w:rFonts w:ascii="Traditional Arabic" w:hAnsi="Traditional Arabic" w:cs="Traditional Arabic" w:hint="cs"/>
          <w:rtl/>
        </w:rPr>
        <w:t xml:space="preserve"> </w:t>
      </w:r>
      <w:r w:rsidRPr="00E92936">
        <w:rPr>
          <w:rFonts w:ascii="Traditional Arabic" w:hAnsi="Traditional Arabic" w:cs="Traditional Arabic" w:hint="cs"/>
          <w:rtl/>
        </w:rPr>
        <w:t>همه مخصصات</w:t>
      </w:r>
      <w:r w:rsidR="00787828" w:rsidRPr="00E92936">
        <w:rPr>
          <w:rFonts w:ascii="Traditional Arabic" w:hAnsi="Traditional Arabic" w:cs="Traditional Arabic" w:hint="cs"/>
          <w:rtl/>
        </w:rPr>
        <w:t xml:space="preserve"> را به طور</w:t>
      </w:r>
      <w:r w:rsidRPr="00E92936">
        <w:rPr>
          <w:rFonts w:ascii="Traditional Arabic" w:hAnsi="Traditional Arabic" w:cs="Traditional Arabic" w:hint="cs"/>
          <w:rtl/>
        </w:rPr>
        <w:t xml:space="preserve"> کامل بیرون بیاوریم؛ </w:t>
      </w:r>
      <w:r w:rsidR="00787828" w:rsidRPr="00E92936">
        <w:rPr>
          <w:rFonts w:ascii="Traditional Arabic" w:hAnsi="Traditional Arabic" w:cs="Traditional Arabic" w:hint="cs"/>
          <w:rtl/>
        </w:rPr>
        <w:t xml:space="preserve">تا عام </w:t>
      </w:r>
      <w:r w:rsidRPr="00E92936">
        <w:rPr>
          <w:rFonts w:ascii="Traditional Arabic" w:hAnsi="Traditional Arabic" w:cs="Traditional Arabic" w:hint="cs"/>
          <w:rtl/>
        </w:rPr>
        <w:t xml:space="preserve">معتبر </w:t>
      </w:r>
      <w:r w:rsidR="00B37620" w:rsidRPr="00E92936">
        <w:rPr>
          <w:rFonts w:ascii="Traditional Arabic" w:hAnsi="Traditional Arabic" w:cs="Traditional Arabic" w:hint="cs"/>
          <w:rtl/>
        </w:rPr>
        <w:t>‌شود</w:t>
      </w:r>
      <w:r w:rsidRPr="00E92936">
        <w:rPr>
          <w:rFonts w:ascii="Traditional Arabic" w:hAnsi="Traditional Arabic" w:cs="Traditional Arabic" w:hint="cs"/>
          <w:rtl/>
        </w:rPr>
        <w:t>.</w:t>
      </w:r>
    </w:p>
    <w:p w:rsidR="00121C49" w:rsidRPr="00E92936" w:rsidRDefault="00852A81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اما دلیل علم اجمالی </w:t>
      </w:r>
      <w:r w:rsidR="00E343E2" w:rsidRPr="00E92936">
        <w:rPr>
          <w:rFonts w:ascii="Traditional Arabic" w:hAnsi="Traditional Arabic" w:cs="Traditional Arabic" w:hint="cs"/>
          <w:rtl/>
        </w:rPr>
        <w:t>می‌گوید</w:t>
      </w:r>
      <w:r w:rsidRPr="00E92936">
        <w:rPr>
          <w:rFonts w:ascii="Traditional Arabic" w:hAnsi="Traditional Arabic" w:cs="Traditional Arabic" w:hint="cs"/>
          <w:rtl/>
        </w:rPr>
        <w:t>؛ تا آنجایی یقین دارید که؛ هنوز مخصص هست؛ همچنان ادامه بدهید</w:t>
      </w:r>
      <w:r w:rsidR="000127C7" w:rsidRPr="00E92936">
        <w:rPr>
          <w:rFonts w:ascii="Traditional Arabic" w:hAnsi="Traditional Arabic" w:cs="Traditional Arabic" w:hint="cs"/>
          <w:rtl/>
        </w:rPr>
        <w:t xml:space="preserve">، وقتی چند مخصص پیدا شد؛ دیگر </w:t>
      </w:r>
      <w:r w:rsidR="00787828" w:rsidRPr="00E92936">
        <w:rPr>
          <w:rFonts w:ascii="Traditional Arabic" w:hAnsi="Traditional Arabic" w:cs="Traditional Arabic" w:hint="cs"/>
          <w:rtl/>
        </w:rPr>
        <w:t xml:space="preserve">در بقیه </w:t>
      </w:r>
      <w:r w:rsidR="000127C7" w:rsidRPr="00E92936">
        <w:rPr>
          <w:rFonts w:ascii="Traditional Arabic" w:hAnsi="Traditional Arabic" w:cs="Traditional Arabic" w:hint="cs"/>
          <w:rtl/>
        </w:rPr>
        <w:t xml:space="preserve">شک </w:t>
      </w:r>
      <w:r w:rsidR="00E343E2" w:rsidRPr="00E92936">
        <w:rPr>
          <w:rFonts w:ascii="Traditional Arabic" w:hAnsi="Traditional Arabic" w:cs="Traditional Arabic" w:hint="cs"/>
          <w:rtl/>
        </w:rPr>
        <w:t>می‌کن</w:t>
      </w:r>
      <w:r w:rsidR="00787828" w:rsidRPr="00E92936">
        <w:rPr>
          <w:rFonts w:ascii="Traditional Arabic" w:hAnsi="Traditional Arabic" w:cs="Traditional Arabic" w:hint="cs"/>
          <w:rtl/>
        </w:rPr>
        <w:t>ی</w:t>
      </w:r>
      <w:r w:rsidR="00E343E2" w:rsidRPr="00E92936">
        <w:rPr>
          <w:rFonts w:ascii="Traditional Arabic" w:hAnsi="Traditional Arabic" w:cs="Traditional Arabic" w:hint="cs"/>
          <w:rtl/>
        </w:rPr>
        <w:t>د</w:t>
      </w:r>
      <w:r w:rsidR="00CB19D0" w:rsidRPr="00E92936">
        <w:rPr>
          <w:rFonts w:ascii="Traditional Arabic" w:hAnsi="Traditional Arabic" w:cs="Traditional Arabic" w:hint="cs"/>
          <w:rtl/>
        </w:rPr>
        <w:t>.</w:t>
      </w:r>
    </w:p>
    <w:p w:rsidR="00CB19D0" w:rsidRPr="00E92936" w:rsidRDefault="00072416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مدعا ا</w:t>
      </w:r>
      <w:r w:rsidR="00787828" w:rsidRPr="00E92936">
        <w:rPr>
          <w:rFonts w:ascii="Traditional Arabic" w:hAnsi="Traditional Arabic" w:cs="Traditional Arabic" w:hint="cs"/>
          <w:rtl/>
        </w:rPr>
        <w:t>ین است که؛ باید تا آخر همه مخصص‌</w:t>
      </w:r>
      <w:r w:rsidRPr="00E92936">
        <w:rPr>
          <w:rFonts w:ascii="Traditional Arabic" w:hAnsi="Traditional Arabic" w:cs="Traditional Arabic" w:hint="cs"/>
          <w:rtl/>
        </w:rPr>
        <w:t xml:space="preserve">ها را فحص کنید و جستجو کنید؛ اما علم اجمالی اگر چند مخصص را پیدا کردید؛ منحل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55509F" w:rsidRPr="00E92936">
        <w:rPr>
          <w:rFonts w:ascii="Traditional Arabic" w:hAnsi="Traditional Arabic" w:cs="Traditional Arabic" w:hint="cs"/>
          <w:rtl/>
        </w:rPr>
        <w:t>.</w:t>
      </w:r>
    </w:p>
    <w:p w:rsidR="0064761A" w:rsidRPr="00E92936" w:rsidRDefault="0064761A" w:rsidP="00E36FD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68189967"/>
      <w:bookmarkStart w:id="11" w:name="_GoBack"/>
      <w:r w:rsidRPr="00E92936">
        <w:rPr>
          <w:rFonts w:ascii="Traditional Arabic" w:hAnsi="Traditional Arabic" w:cs="Traditional Arabic" w:hint="cs"/>
          <w:color w:val="FF0000"/>
          <w:rtl/>
        </w:rPr>
        <w:t>علم اجمالی در اقل و اکثر ارتباطی و استقلالی</w:t>
      </w:r>
      <w:bookmarkEnd w:id="10"/>
    </w:p>
    <w:bookmarkEnd w:id="11"/>
    <w:p w:rsidR="00787828" w:rsidRPr="00E92936" w:rsidRDefault="00E343E2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>هرگاه</w:t>
      </w:r>
      <w:r w:rsidR="009C3934" w:rsidRPr="00E92936">
        <w:rPr>
          <w:rFonts w:ascii="Traditional Arabic" w:hAnsi="Traditional Arabic" w:cs="Traditional Arabic" w:hint="cs"/>
          <w:rtl/>
        </w:rPr>
        <w:t xml:space="preserve"> علم اجمالی دائر بین اقل و اکثر باشد؛ اقل را که احراز کردید؛ در مابقی</w:t>
      </w:r>
      <w:r w:rsidR="00E36FD2" w:rsidRPr="00E92936">
        <w:rPr>
          <w:rFonts w:ascii="Traditional Arabic" w:hAnsi="Traditional Arabic" w:cs="Traditional Arabic" w:hint="cs"/>
          <w:rtl/>
        </w:rPr>
        <w:t>،</w:t>
      </w:r>
      <w:r w:rsidR="009C3934" w:rsidRPr="00E92936">
        <w:rPr>
          <w:rFonts w:ascii="Traditional Arabic" w:hAnsi="Traditional Arabic" w:cs="Traditional Arabic" w:hint="cs"/>
          <w:rtl/>
        </w:rPr>
        <w:t xml:space="preserve"> </w:t>
      </w:r>
      <w:r w:rsidR="00E36FD2" w:rsidRPr="00E92936">
        <w:rPr>
          <w:rFonts w:ascii="Traditional Arabic" w:hAnsi="Traditional Arabic" w:cs="Traditional Arabic" w:hint="cs"/>
          <w:rtl/>
        </w:rPr>
        <w:t xml:space="preserve">در اقل و اکثر استقلالی </w:t>
      </w:r>
      <w:r w:rsidR="009C3934" w:rsidRPr="00E92936">
        <w:rPr>
          <w:rFonts w:ascii="Traditional Arabic" w:hAnsi="Traditional Arabic" w:cs="Traditional Arabic" w:hint="cs"/>
          <w:rtl/>
        </w:rPr>
        <w:t xml:space="preserve">علم اجمالی منحل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9C3934" w:rsidRPr="00E92936">
        <w:rPr>
          <w:rFonts w:ascii="Traditional Arabic" w:hAnsi="Traditional Arabic" w:cs="Traditional Arabic" w:hint="cs"/>
          <w:rtl/>
        </w:rPr>
        <w:t xml:space="preserve"> </w:t>
      </w:r>
      <w:r w:rsidR="00E36FD2" w:rsidRPr="00E92936">
        <w:rPr>
          <w:rFonts w:ascii="Traditional Arabic" w:hAnsi="Traditional Arabic" w:cs="Traditional Arabic" w:hint="cs"/>
          <w:rtl/>
        </w:rPr>
        <w:t>اما</w:t>
      </w:r>
      <w:r w:rsidR="00787828" w:rsidRPr="00E92936">
        <w:rPr>
          <w:rFonts w:ascii="Traditional Arabic" w:hAnsi="Traditional Arabic" w:cs="Traditional Arabic" w:hint="cs"/>
          <w:rtl/>
        </w:rPr>
        <w:t xml:space="preserve"> اگر اقل و اکثر ارتباطی باشد؛ منحل نمی‌شود</w:t>
      </w:r>
      <w:r w:rsidR="00E36FD2" w:rsidRPr="00E92936">
        <w:rPr>
          <w:rFonts w:ascii="Traditional Arabic" w:hAnsi="Traditional Arabic" w:cs="Traditional Arabic" w:hint="cs"/>
          <w:rtl/>
        </w:rPr>
        <w:t>.</w:t>
      </w:r>
      <w:r w:rsidR="00787828" w:rsidRPr="00E92936">
        <w:rPr>
          <w:rFonts w:ascii="Traditional Arabic" w:hAnsi="Traditional Arabic" w:cs="Traditional Arabic" w:hint="cs"/>
          <w:rtl/>
        </w:rPr>
        <w:t xml:space="preserve"> </w:t>
      </w:r>
    </w:p>
    <w:p w:rsidR="00575570" w:rsidRPr="00E92936" w:rsidRDefault="00575570" w:rsidP="00E36FD2">
      <w:pPr>
        <w:ind w:firstLine="0"/>
        <w:rPr>
          <w:rFonts w:ascii="Traditional Arabic" w:hAnsi="Traditional Arabic" w:cs="Traditional Arabic"/>
          <w:rtl/>
        </w:rPr>
      </w:pPr>
      <w:r w:rsidRPr="00E92936">
        <w:rPr>
          <w:rFonts w:ascii="Traditional Arabic" w:hAnsi="Traditional Arabic" w:cs="Traditional Arabic" w:hint="cs"/>
          <w:rtl/>
        </w:rPr>
        <w:t xml:space="preserve">پس بر اساس قانون انحلال علم اجمالی در دوران امر بین اقل و اکثر؛ با یافتن </w:t>
      </w:r>
      <w:r w:rsidR="00E30EC7" w:rsidRPr="00E92936">
        <w:rPr>
          <w:rFonts w:ascii="Traditional Arabic" w:hAnsi="Traditional Arabic" w:cs="Traditional Arabic" w:hint="cs"/>
          <w:rtl/>
        </w:rPr>
        <w:t xml:space="preserve">مخصص در </w:t>
      </w:r>
      <w:r w:rsidRPr="00E92936">
        <w:rPr>
          <w:rFonts w:ascii="Traditional Arabic" w:hAnsi="Traditional Arabic" w:cs="Traditional Arabic" w:hint="cs"/>
          <w:rtl/>
        </w:rPr>
        <w:t xml:space="preserve">تعدادی از عمومات؛ در بقیه دیگر منحل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6B7EC7" w:rsidRPr="00E92936">
        <w:rPr>
          <w:rFonts w:ascii="Traditional Arabic" w:hAnsi="Traditional Arabic" w:cs="Traditional Arabic" w:hint="cs"/>
          <w:rtl/>
        </w:rPr>
        <w:t xml:space="preserve"> و شک جایگزین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6B7EC7" w:rsidRPr="00E92936">
        <w:rPr>
          <w:rFonts w:ascii="Traditional Arabic" w:hAnsi="Traditional Arabic" w:cs="Traditional Arabic" w:hint="cs"/>
          <w:rtl/>
        </w:rPr>
        <w:t>، یا در یک عموم با یافتن تعدادی از مخصص</w:t>
      </w:r>
      <w:r w:rsidR="00E36FD2" w:rsidRPr="00E92936">
        <w:rPr>
          <w:rFonts w:ascii="Traditional Arabic" w:hAnsi="Traditional Arabic" w:cs="Traditional Arabic" w:hint="cs"/>
          <w:rtl/>
        </w:rPr>
        <w:t>‌</w:t>
      </w:r>
      <w:r w:rsidR="006B7EC7" w:rsidRPr="00E92936">
        <w:rPr>
          <w:rFonts w:ascii="Traditional Arabic" w:hAnsi="Traditional Arabic" w:cs="Traditional Arabic" w:hint="cs"/>
          <w:rtl/>
        </w:rPr>
        <w:t xml:space="preserve">ها؛ در ادامه شک ایجاد </w:t>
      </w:r>
      <w:r w:rsidR="00B37620" w:rsidRPr="00E92936">
        <w:rPr>
          <w:rFonts w:ascii="Traditional Arabic" w:hAnsi="Traditional Arabic" w:cs="Traditional Arabic" w:hint="cs"/>
          <w:rtl/>
        </w:rPr>
        <w:t>می‌شود</w:t>
      </w:r>
      <w:r w:rsidR="006B7EC7" w:rsidRPr="00E92936">
        <w:rPr>
          <w:rFonts w:ascii="Traditional Arabic" w:hAnsi="Traditional Arabic" w:cs="Traditional Arabic" w:hint="cs"/>
          <w:rtl/>
        </w:rPr>
        <w:t xml:space="preserve"> و فحص دیگر لازم نیست، </w:t>
      </w:r>
      <w:r w:rsidR="00E343E2" w:rsidRPr="00E92936">
        <w:rPr>
          <w:rFonts w:ascii="Traditional Arabic" w:hAnsi="Traditional Arabic" w:cs="Traditional Arabic" w:hint="cs"/>
          <w:rtl/>
        </w:rPr>
        <w:t>درصورتی‌که</w:t>
      </w:r>
      <w:r w:rsidR="006B7EC7" w:rsidRPr="00E92936">
        <w:rPr>
          <w:rFonts w:ascii="Traditional Arabic" w:hAnsi="Traditional Arabic" w:cs="Traditional Arabic" w:hint="cs"/>
          <w:rtl/>
        </w:rPr>
        <w:t xml:space="preserve"> مدعا این است که؛ فحص تا آخر لازم است</w:t>
      </w:r>
      <w:r w:rsidR="00A82D5B" w:rsidRPr="00E92936">
        <w:rPr>
          <w:rFonts w:ascii="Traditional Arabic" w:hAnsi="Traditional Arabic" w:cs="Traditional Arabic" w:hint="cs"/>
          <w:rtl/>
        </w:rPr>
        <w:t>.</w:t>
      </w:r>
    </w:p>
    <w:p w:rsidR="00A82D5B" w:rsidRPr="00E92936" w:rsidRDefault="00A82D5B" w:rsidP="00E36FD2">
      <w:pPr>
        <w:ind w:firstLine="0"/>
        <w:rPr>
          <w:rFonts w:ascii="Traditional Arabic" w:hAnsi="Traditional Arabic" w:cs="Traditional Arabic"/>
          <w:rtl/>
        </w:rPr>
      </w:pPr>
    </w:p>
    <w:p w:rsidR="0055509F" w:rsidRPr="00E92936" w:rsidRDefault="0055509F" w:rsidP="00E36FD2">
      <w:pPr>
        <w:ind w:firstLine="0"/>
        <w:rPr>
          <w:rFonts w:ascii="Traditional Arabic" w:hAnsi="Traditional Arabic" w:cs="Traditional Arabic"/>
          <w:rtl/>
        </w:rPr>
      </w:pPr>
    </w:p>
    <w:sectPr w:rsidR="0055509F" w:rsidRPr="00E9293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51" w:rsidRDefault="00AE4E51" w:rsidP="000D5800">
      <w:pPr>
        <w:spacing w:after="0"/>
      </w:pPr>
      <w:r>
        <w:separator/>
      </w:r>
    </w:p>
  </w:endnote>
  <w:endnote w:type="continuationSeparator" w:id="0">
    <w:p w:rsidR="00AE4E51" w:rsidRDefault="00AE4E5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FF3A45" w:rsidRDefault="00FF3A4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93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51" w:rsidRDefault="00AE4E51" w:rsidP="000D5800">
      <w:pPr>
        <w:spacing w:after="0"/>
      </w:pPr>
      <w:r>
        <w:separator/>
      </w:r>
    </w:p>
  </w:footnote>
  <w:footnote w:type="continuationSeparator" w:id="0">
    <w:p w:rsidR="00AE4E51" w:rsidRDefault="00AE4E5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E4" w:rsidRDefault="00FC31E4" w:rsidP="00E35C7C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757D02" wp14:editId="40496E9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936"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                      </w:t>
    </w:r>
    <w:r w:rsidR="00E35C7C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اصلی: عام و خاص                </w:t>
    </w:r>
    <w:r w:rsidR="00E35C7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4</w:t>
    </w:r>
    <w:r>
      <w:rPr>
        <w:rFonts w:ascii="Adobe Arabic" w:hAnsi="Adobe Arabic" w:cs="Adobe Arabic"/>
        <w:sz w:val="24"/>
        <w:szCs w:val="24"/>
        <w:rtl/>
      </w:rPr>
      <w:t>/08/1395</w:t>
    </w:r>
  </w:p>
  <w:p w:rsidR="00FC31E4" w:rsidRDefault="00FC31E4" w:rsidP="00E35C7C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9293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استاد اعرافی                        </w:t>
    </w:r>
    <w:r w:rsidR="00E35C7C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 w:rsidR="00E35C7C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 w:rsidR="00E35C7C">
      <w:rPr>
        <w:rFonts w:ascii="Adobe Arabic" w:hAnsi="Adobe Arabic" w:cs="Adobe Arabic" w:hint="cs"/>
        <w:b/>
        <w:bCs/>
        <w:sz w:val="24"/>
        <w:szCs w:val="24"/>
        <w:rtl/>
      </w:rPr>
      <w:t>لزوم فحص از مخصص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</w:t>
    </w:r>
    <w:r w:rsidR="00E35C7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شماره جلسه: </w:t>
    </w:r>
    <w:r>
      <w:rPr>
        <w:rFonts w:ascii="Adobe Arabic" w:eastAsiaTheme="minorHAnsi" w:hAnsi="Adobe Arabic" w:cs="Adobe Arabic"/>
        <w:rtl/>
      </w:rPr>
      <w:t>21</w:t>
    </w:r>
    <w:r>
      <w:rPr>
        <w:rFonts w:ascii="Adobe Arabic" w:eastAsiaTheme="minorHAnsi" w:hAnsi="Adobe Arabic" w:cs="Adobe Arabic" w:hint="cs"/>
        <w:rtl/>
      </w:rPr>
      <w:t>5</w:t>
    </w:r>
    <w:r>
      <w:rPr>
        <w:rFonts w:eastAsiaTheme="minorHAnsi" w:hint="cs"/>
        <w:rtl/>
      </w:rPr>
      <w:t xml:space="preserve"> </w:t>
    </w:r>
  </w:p>
  <w:p w:rsidR="00FF3A45" w:rsidRPr="00873379" w:rsidRDefault="00FF3A45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1F7838" wp14:editId="2353B0B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810E6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0"/>
    <w:rsid w:val="00007060"/>
    <w:rsid w:val="000127C7"/>
    <w:rsid w:val="000228A2"/>
    <w:rsid w:val="000324F1"/>
    <w:rsid w:val="00041FE0"/>
    <w:rsid w:val="00042E34"/>
    <w:rsid w:val="00045B14"/>
    <w:rsid w:val="00052BA3"/>
    <w:rsid w:val="0006363E"/>
    <w:rsid w:val="00063C89"/>
    <w:rsid w:val="00072416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1C49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150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77D28"/>
    <w:rsid w:val="00283229"/>
    <w:rsid w:val="0028424F"/>
    <w:rsid w:val="002914BD"/>
    <w:rsid w:val="00293B41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42E1"/>
    <w:rsid w:val="00340BA3"/>
    <w:rsid w:val="0034762F"/>
    <w:rsid w:val="00363BC4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D7892"/>
    <w:rsid w:val="003E1E58"/>
    <w:rsid w:val="003E2BAB"/>
    <w:rsid w:val="00405199"/>
    <w:rsid w:val="00410699"/>
    <w:rsid w:val="00413745"/>
    <w:rsid w:val="00415360"/>
    <w:rsid w:val="004215FA"/>
    <w:rsid w:val="00424733"/>
    <w:rsid w:val="00443EB7"/>
    <w:rsid w:val="0044591E"/>
    <w:rsid w:val="004476F0"/>
    <w:rsid w:val="00455B91"/>
    <w:rsid w:val="00463182"/>
    <w:rsid w:val="004651D2"/>
    <w:rsid w:val="00465D26"/>
    <w:rsid w:val="004679F8"/>
    <w:rsid w:val="004A0AF8"/>
    <w:rsid w:val="004A790F"/>
    <w:rsid w:val="004B1F27"/>
    <w:rsid w:val="004B32A5"/>
    <w:rsid w:val="004B337F"/>
    <w:rsid w:val="004B67DA"/>
    <w:rsid w:val="004C179A"/>
    <w:rsid w:val="004C4D9F"/>
    <w:rsid w:val="004F3596"/>
    <w:rsid w:val="00505B5F"/>
    <w:rsid w:val="00530FD7"/>
    <w:rsid w:val="00545B0C"/>
    <w:rsid w:val="00551628"/>
    <w:rsid w:val="0055509F"/>
    <w:rsid w:val="00572E2D"/>
    <w:rsid w:val="00575570"/>
    <w:rsid w:val="00580CFA"/>
    <w:rsid w:val="00590870"/>
    <w:rsid w:val="00592103"/>
    <w:rsid w:val="005941DD"/>
    <w:rsid w:val="005A545E"/>
    <w:rsid w:val="005A5862"/>
    <w:rsid w:val="005A6578"/>
    <w:rsid w:val="005B05D4"/>
    <w:rsid w:val="005B0852"/>
    <w:rsid w:val="005B16EB"/>
    <w:rsid w:val="005C06AE"/>
    <w:rsid w:val="005C37B2"/>
    <w:rsid w:val="005C57B3"/>
    <w:rsid w:val="00610C18"/>
    <w:rsid w:val="00612385"/>
    <w:rsid w:val="0061376C"/>
    <w:rsid w:val="00617C7C"/>
    <w:rsid w:val="00627180"/>
    <w:rsid w:val="00636EFA"/>
    <w:rsid w:val="0064761A"/>
    <w:rsid w:val="0066229C"/>
    <w:rsid w:val="00663AAD"/>
    <w:rsid w:val="0069696C"/>
    <w:rsid w:val="00696C84"/>
    <w:rsid w:val="006A085A"/>
    <w:rsid w:val="006B7EC7"/>
    <w:rsid w:val="006C125E"/>
    <w:rsid w:val="006D2F45"/>
    <w:rsid w:val="006D3A87"/>
    <w:rsid w:val="006F01B4"/>
    <w:rsid w:val="006F6BBA"/>
    <w:rsid w:val="00703DD3"/>
    <w:rsid w:val="0072082B"/>
    <w:rsid w:val="00721290"/>
    <w:rsid w:val="00725B09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828"/>
    <w:rsid w:val="00787B13"/>
    <w:rsid w:val="00792FAC"/>
    <w:rsid w:val="007A431B"/>
    <w:rsid w:val="007A5D2F"/>
    <w:rsid w:val="007B0062"/>
    <w:rsid w:val="007B6FEB"/>
    <w:rsid w:val="007C1EF7"/>
    <w:rsid w:val="007C710E"/>
    <w:rsid w:val="007D0233"/>
    <w:rsid w:val="007D0B88"/>
    <w:rsid w:val="007D1549"/>
    <w:rsid w:val="007E03E9"/>
    <w:rsid w:val="007E04EE"/>
    <w:rsid w:val="007E636F"/>
    <w:rsid w:val="007E6CF1"/>
    <w:rsid w:val="007E7FA7"/>
    <w:rsid w:val="007F0721"/>
    <w:rsid w:val="007F293C"/>
    <w:rsid w:val="007F3221"/>
    <w:rsid w:val="007F4A90"/>
    <w:rsid w:val="007F7E76"/>
    <w:rsid w:val="00802D15"/>
    <w:rsid w:val="00803501"/>
    <w:rsid w:val="00805785"/>
    <w:rsid w:val="0080799B"/>
    <w:rsid w:val="00807BE3"/>
    <w:rsid w:val="00811F02"/>
    <w:rsid w:val="008407A4"/>
    <w:rsid w:val="00844860"/>
    <w:rsid w:val="00845CC4"/>
    <w:rsid w:val="00852A81"/>
    <w:rsid w:val="0086243C"/>
    <w:rsid w:val="008644F4"/>
    <w:rsid w:val="00864CA5"/>
    <w:rsid w:val="008676AC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47C0"/>
    <w:rsid w:val="008E3903"/>
    <w:rsid w:val="008E5C49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3934"/>
    <w:rsid w:val="009C7B4F"/>
    <w:rsid w:val="009D3EA8"/>
    <w:rsid w:val="009D5F80"/>
    <w:rsid w:val="009D6098"/>
    <w:rsid w:val="009E1F06"/>
    <w:rsid w:val="009F4EB3"/>
    <w:rsid w:val="009F5F6C"/>
    <w:rsid w:val="00A06D48"/>
    <w:rsid w:val="00A21834"/>
    <w:rsid w:val="00A24D05"/>
    <w:rsid w:val="00A31C17"/>
    <w:rsid w:val="00A31FDE"/>
    <w:rsid w:val="00A35AC2"/>
    <w:rsid w:val="00A37C77"/>
    <w:rsid w:val="00A439C8"/>
    <w:rsid w:val="00A5418D"/>
    <w:rsid w:val="00A725C2"/>
    <w:rsid w:val="00A769EE"/>
    <w:rsid w:val="00A810A5"/>
    <w:rsid w:val="00A82D5B"/>
    <w:rsid w:val="00A9616A"/>
    <w:rsid w:val="00A96F68"/>
    <w:rsid w:val="00AA2342"/>
    <w:rsid w:val="00AD0304"/>
    <w:rsid w:val="00AD27BE"/>
    <w:rsid w:val="00AE1B9B"/>
    <w:rsid w:val="00AE4E51"/>
    <w:rsid w:val="00AF0F1A"/>
    <w:rsid w:val="00B01724"/>
    <w:rsid w:val="00B059F3"/>
    <w:rsid w:val="00B07D3E"/>
    <w:rsid w:val="00B1288D"/>
    <w:rsid w:val="00B1300D"/>
    <w:rsid w:val="00B15027"/>
    <w:rsid w:val="00B21CF4"/>
    <w:rsid w:val="00B24300"/>
    <w:rsid w:val="00B330C7"/>
    <w:rsid w:val="00B34736"/>
    <w:rsid w:val="00B37620"/>
    <w:rsid w:val="00B55D51"/>
    <w:rsid w:val="00B63F15"/>
    <w:rsid w:val="00B9119B"/>
    <w:rsid w:val="00B9688E"/>
    <w:rsid w:val="00B96A3B"/>
    <w:rsid w:val="00BA51A8"/>
    <w:rsid w:val="00BB3604"/>
    <w:rsid w:val="00BB46B7"/>
    <w:rsid w:val="00BB5F7E"/>
    <w:rsid w:val="00BB6482"/>
    <w:rsid w:val="00BB7E4C"/>
    <w:rsid w:val="00BC26F6"/>
    <w:rsid w:val="00BC4513"/>
    <w:rsid w:val="00BC4833"/>
    <w:rsid w:val="00BD3122"/>
    <w:rsid w:val="00BD369A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1E3B"/>
    <w:rsid w:val="00C9244A"/>
    <w:rsid w:val="00C9781A"/>
    <w:rsid w:val="00CB0E5D"/>
    <w:rsid w:val="00CB19D0"/>
    <w:rsid w:val="00CB5DA3"/>
    <w:rsid w:val="00CC3976"/>
    <w:rsid w:val="00CC720E"/>
    <w:rsid w:val="00CD6A19"/>
    <w:rsid w:val="00CE09B7"/>
    <w:rsid w:val="00CE1DF5"/>
    <w:rsid w:val="00CE31E6"/>
    <w:rsid w:val="00CE3B74"/>
    <w:rsid w:val="00CF42E2"/>
    <w:rsid w:val="00CF7916"/>
    <w:rsid w:val="00D01BE1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38E3"/>
    <w:rsid w:val="00DB21CF"/>
    <w:rsid w:val="00DB28BB"/>
    <w:rsid w:val="00DC5122"/>
    <w:rsid w:val="00DC603F"/>
    <w:rsid w:val="00DD3C0D"/>
    <w:rsid w:val="00DD3D75"/>
    <w:rsid w:val="00DD3F56"/>
    <w:rsid w:val="00DD4864"/>
    <w:rsid w:val="00DD71A2"/>
    <w:rsid w:val="00DE1DC4"/>
    <w:rsid w:val="00DE2E15"/>
    <w:rsid w:val="00E0639C"/>
    <w:rsid w:val="00E067E6"/>
    <w:rsid w:val="00E12531"/>
    <w:rsid w:val="00E143B0"/>
    <w:rsid w:val="00E30EC7"/>
    <w:rsid w:val="00E3343E"/>
    <w:rsid w:val="00E343E2"/>
    <w:rsid w:val="00E35C7C"/>
    <w:rsid w:val="00E36FD2"/>
    <w:rsid w:val="00E4012D"/>
    <w:rsid w:val="00E55891"/>
    <w:rsid w:val="00E6283A"/>
    <w:rsid w:val="00E732A3"/>
    <w:rsid w:val="00E83A85"/>
    <w:rsid w:val="00E9026B"/>
    <w:rsid w:val="00E90FC4"/>
    <w:rsid w:val="00E92936"/>
    <w:rsid w:val="00EA01EC"/>
    <w:rsid w:val="00EA15B0"/>
    <w:rsid w:val="00EA5D97"/>
    <w:rsid w:val="00EB0BDB"/>
    <w:rsid w:val="00EB3D35"/>
    <w:rsid w:val="00EB7577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2A41"/>
    <w:rsid w:val="00F53380"/>
    <w:rsid w:val="00F5405D"/>
    <w:rsid w:val="00F56102"/>
    <w:rsid w:val="00F67976"/>
    <w:rsid w:val="00F70BE1"/>
    <w:rsid w:val="00F729E7"/>
    <w:rsid w:val="00F85929"/>
    <w:rsid w:val="00FB3ED3"/>
    <w:rsid w:val="00FB4408"/>
    <w:rsid w:val="00FB7933"/>
    <w:rsid w:val="00FC0862"/>
    <w:rsid w:val="00FC31E4"/>
    <w:rsid w:val="00FC70FB"/>
    <w:rsid w:val="00FD143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2F99-C41D-4D2F-AD3B-87576CE9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1335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69</cp:revision>
  <dcterms:created xsi:type="dcterms:W3CDTF">2016-11-27T16:33:00Z</dcterms:created>
  <dcterms:modified xsi:type="dcterms:W3CDTF">2016-11-29T10:13:00Z</dcterms:modified>
</cp:coreProperties>
</file>