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1373219311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3468EE" w:rsidRPr="00CA3888" w:rsidRDefault="003468EE" w:rsidP="00C45F8E">
          <w:pPr>
            <w:pStyle w:val="TOCHeading"/>
            <w:jc w:val="center"/>
            <w:rPr>
              <w:rFonts w:ascii="Traditional Arabic" w:hAnsi="Traditional Arabic" w:cs="Traditional Arabic"/>
              <w:rtl/>
            </w:rPr>
          </w:pPr>
          <w:r w:rsidRPr="00CA3888">
            <w:rPr>
              <w:rFonts w:ascii="Traditional Arabic" w:hAnsi="Traditional Arabic" w:cs="Traditional Arabic"/>
              <w:rtl/>
            </w:rPr>
            <w:t>فهرست مطالب</w:t>
          </w:r>
        </w:p>
        <w:p w:rsidR="00C45F8E" w:rsidRPr="00CA3888" w:rsidRDefault="00C45F8E" w:rsidP="00C45F8E">
          <w:pPr>
            <w:rPr>
              <w:rFonts w:ascii="Traditional Arabic" w:hAnsi="Traditional Arabic" w:cs="Traditional Arabic"/>
            </w:rPr>
          </w:pPr>
        </w:p>
        <w:p w:rsidR="003468EE" w:rsidRPr="00CA3888" w:rsidRDefault="003468EE" w:rsidP="00C45F8E">
          <w:pPr>
            <w:pStyle w:val="TOC1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CA3888">
            <w:rPr>
              <w:rFonts w:ascii="Traditional Arabic" w:hAnsi="Traditional Arabic" w:cs="Traditional Arabic"/>
            </w:rPr>
            <w:fldChar w:fldCharType="begin"/>
          </w:r>
          <w:r w:rsidRPr="00CA3888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CA3888">
            <w:rPr>
              <w:rFonts w:ascii="Traditional Arabic" w:hAnsi="Traditional Arabic" w:cs="Traditional Arabic"/>
            </w:rPr>
            <w:fldChar w:fldCharType="separate"/>
          </w:r>
          <w:hyperlink w:anchor="_Toc469091826" w:history="1">
            <w:r w:rsidRPr="00CA3888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اشاره</w:t>
            </w:r>
            <w:r w:rsidRPr="00CA388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CA388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CA388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_Toc469091826 \h </w:instrText>
            </w:r>
            <w:r w:rsidRPr="00CA3888">
              <w:rPr>
                <w:rFonts w:ascii="Traditional Arabic" w:hAnsi="Traditional Arabic" w:cs="Traditional Arabic"/>
                <w:noProof/>
                <w:webHidden/>
              </w:rPr>
            </w:r>
            <w:r w:rsidRPr="00CA388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CA3888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CA388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468EE" w:rsidRPr="00CA3888" w:rsidRDefault="00D16C76" w:rsidP="00C45F8E">
          <w:pPr>
            <w:pStyle w:val="TOC1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9091827" w:history="1">
            <w:r w:rsidR="003468EE" w:rsidRPr="00CA3888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استدلال اول و تمسک به علم اجمالی</w:t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_Toc469091827 \h </w:instrText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468EE" w:rsidRPr="00CA3888" w:rsidRDefault="00D16C76" w:rsidP="00C45F8E">
          <w:pPr>
            <w:pStyle w:val="TOC1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9091828" w:history="1">
            <w:r w:rsidR="003468EE" w:rsidRPr="00CA3888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استدلال دوم</w:t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_Toc469091828 \h </w:instrText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468EE" w:rsidRPr="00CA3888" w:rsidRDefault="00D16C76" w:rsidP="00C45F8E">
          <w:pPr>
            <w:pStyle w:val="TOC1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9091829" w:history="1">
            <w:r w:rsidR="003468EE" w:rsidRPr="00CA3888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اشکال استدلال دوم</w:t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_Toc469091829 \h </w:instrText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468EE" w:rsidRPr="00CA3888" w:rsidRDefault="00D16C76" w:rsidP="00C45F8E">
          <w:pPr>
            <w:pStyle w:val="TOC1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9091830" w:history="1">
            <w:r w:rsidR="003468EE" w:rsidRPr="00CA3888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جواب اشکال استدلال دوم</w:t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_Toc469091830 \h </w:instrText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468EE" w:rsidRPr="00CA3888" w:rsidRDefault="00D16C76" w:rsidP="00C45F8E">
          <w:pPr>
            <w:pStyle w:val="TOC1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9091831" w:history="1">
            <w:r w:rsidR="003468EE" w:rsidRPr="00CA3888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استدلال سوم</w:t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_Toc469091831 \h </w:instrText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468EE" w:rsidRPr="00CA3888" w:rsidRDefault="00D16C76" w:rsidP="0064062A">
          <w:pPr>
            <w:pStyle w:val="TOC1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9091832" w:history="1">
            <w:r w:rsidR="003468EE" w:rsidRPr="00CA3888">
              <w:rPr>
                <w:rStyle w:val="Hyperlink"/>
                <w:rFonts w:ascii="Traditional Arabic" w:hAnsi="Traditional Arabic" w:cs="Traditional Arabic"/>
                <w:noProof/>
                <w:rtl/>
              </w:rPr>
              <w:t>مسالک متکلم و قانون</w:t>
            </w:r>
            <w:r w:rsidR="0064062A" w:rsidRPr="00CA3888">
              <w:rPr>
                <w:rStyle w:val="Hyperlink"/>
                <w:rFonts w:ascii="Traditional Arabic" w:hAnsi="Traditional Arabic" w:cs="Traditional Arabic"/>
                <w:noProof/>
              </w:rPr>
              <w:t>‌</w:t>
            </w:r>
            <w:r w:rsidR="003468EE" w:rsidRPr="00CA3888">
              <w:rPr>
                <w:rStyle w:val="Hyperlink"/>
                <w:rFonts w:ascii="Traditional Arabic" w:hAnsi="Traditional Arabic" w:cs="Traditional Arabic"/>
                <w:noProof/>
                <w:rtl/>
              </w:rPr>
              <w:t>گذار</w:t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_Toc469091832 \h </w:instrText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468EE" w:rsidRPr="00CA3888" w:rsidRDefault="00D16C76" w:rsidP="00C45F8E">
          <w:pPr>
            <w:pStyle w:val="TOC1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9091833" w:history="1">
            <w:r w:rsidR="003468EE" w:rsidRPr="00CA3888">
              <w:rPr>
                <w:rStyle w:val="Hyperlink"/>
                <w:rFonts w:ascii="Traditional Arabic" w:hAnsi="Traditional Arabic" w:cs="Traditional Arabic"/>
                <w:noProof/>
                <w:rtl/>
              </w:rPr>
              <w:t>مسلک شارع</w:t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_Toc469091833 \h </w:instrText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468EE" w:rsidRPr="00CA3888" w:rsidRDefault="00D16C76" w:rsidP="00C45F8E">
          <w:pPr>
            <w:pStyle w:val="TOC1"/>
            <w:tabs>
              <w:tab w:val="right" w:leader="dot" w:pos="9350"/>
            </w:tabs>
            <w:spacing w:line="480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69091834" w:history="1">
            <w:r w:rsidR="003468EE" w:rsidRPr="00CA3888">
              <w:rPr>
                <w:rStyle w:val="Hyperlink"/>
                <w:rFonts w:ascii="Traditional Arabic" w:hAnsi="Traditional Arabic" w:cs="Traditional Arabic"/>
                <w:noProof/>
                <w:rtl/>
              </w:rPr>
              <w:t>روش حجّیت اصالة العموم</w:t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_Toc469091834 \h </w:instrText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3468EE" w:rsidRPr="00CA3888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3468EE" w:rsidRPr="00CA3888" w:rsidRDefault="003468EE" w:rsidP="00C45F8E">
          <w:pPr>
            <w:spacing w:line="480" w:lineRule="auto"/>
            <w:rPr>
              <w:rFonts w:ascii="Traditional Arabic" w:hAnsi="Traditional Arabic" w:cs="Traditional Arabic"/>
            </w:rPr>
          </w:pPr>
          <w:r w:rsidRPr="00CA3888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3468EE" w:rsidRPr="00CA3888" w:rsidRDefault="003468EE" w:rsidP="00C45F8E">
      <w:pPr>
        <w:spacing w:after="0" w:line="480" w:lineRule="auto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CA3888">
        <w:rPr>
          <w:rFonts w:ascii="Traditional Arabic" w:hAnsi="Traditional Arabic" w:cs="Traditional Arabic"/>
          <w:rtl/>
        </w:rPr>
        <w:br w:type="page"/>
      </w:r>
    </w:p>
    <w:p w:rsidR="00CA3888" w:rsidRPr="00CA3888" w:rsidRDefault="00CA3888" w:rsidP="00CA3888">
      <w:pPr>
        <w:jc w:val="center"/>
        <w:rPr>
          <w:rFonts w:ascii="Traditional Arabic" w:hAnsi="Traditional Arabic" w:cs="Traditional Arabic"/>
          <w:rtl/>
        </w:rPr>
      </w:pPr>
      <w:r w:rsidRPr="00CA3888">
        <w:rPr>
          <w:rFonts w:ascii="Traditional Arabic" w:hAnsi="Traditional Arabic" w:cs="Traditional Arabic"/>
          <w:rtl/>
        </w:rPr>
        <w:lastRenderedPageBreak/>
        <w:t>بسم‌الله الرحمن الرحیم</w:t>
      </w:r>
    </w:p>
    <w:p w:rsidR="00CA3888" w:rsidRPr="00CA3888" w:rsidRDefault="00CA3888" w:rsidP="00CA3888">
      <w:pPr>
        <w:pStyle w:val="Heading1"/>
        <w:jc w:val="lowKashida"/>
        <w:rPr>
          <w:rFonts w:ascii="Traditional Arabic" w:hAnsi="Traditional Arabic" w:cs="Traditional Arabic"/>
          <w:rtl/>
        </w:rPr>
      </w:pPr>
      <w:r w:rsidRPr="00CA3888">
        <w:rPr>
          <w:rFonts w:ascii="Traditional Arabic" w:hAnsi="Traditional Arabic" w:cs="Traditional Arabic" w:hint="cs"/>
          <w:color w:val="FF0000"/>
          <w:rtl/>
        </w:rPr>
        <w:t>موضوع:</w:t>
      </w:r>
      <w:r w:rsidRPr="00CA3888">
        <w:rPr>
          <w:rFonts w:ascii="Traditional Arabic" w:hAnsi="Traditional Arabic" w:cs="Traditional Arabic" w:hint="cs"/>
          <w:rtl/>
        </w:rPr>
        <w:t xml:space="preserve"> اصول فقه/عام و خاص/ لزوم</w:t>
      </w:r>
      <w:r w:rsidRPr="00CA3888">
        <w:rPr>
          <w:rFonts w:ascii="Traditional Arabic" w:hAnsi="Traditional Arabic" w:cs="Traditional Arabic"/>
          <w:rtl/>
        </w:rPr>
        <w:t xml:space="preserve"> </w:t>
      </w:r>
      <w:r w:rsidRPr="00CA3888">
        <w:rPr>
          <w:rFonts w:ascii="Traditional Arabic" w:hAnsi="Traditional Arabic" w:cs="Traditional Arabic" w:hint="cs"/>
          <w:rtl/>
        </w:rPr>
        <w:t>فحص</w:t>
      </w:r>
      <w:r w:rsidRPr="00CA3888">
        <w:rPr>
          <w:rFonts w:ascii="Traditional Arabic" w:hAnsi="Traditional Arabic" w:cs="Traditional Arabic"/>
          <w:rtl/>
        </w:rPr>
        <w:t xml:space="preserve"> </w:t>
      </w:r>
      <w:r w:rsidRPr="00CA3888">
        <w:rPr>
          <w:rFonts w:ascii="Traditional Arabic" w:hAnsi="Traditional Arabic" w:cs="Traditional Arabic" w:hint="cs"/>
          <w:rtl/>
        </w:rPr>
        <w:t>از</w:t>
      </w:r>
      <w:r w:rsidRPr="00CA3888">
        <w:rPr>
          <w:rFonts w:ascii="Traditional Arabic" w:hAnsi="Traditional Arabic" w:cs="Traditional Arabic"/>
          <w:rtl/>
        </w:rPr>
        <w:t xml:space="preserve"> </w:t>
      </w:r>
      <w:r w:rsidRPr="00CA3888">
        <w:rPr>
          <w:rFonts w:ascii="Traditional Arabic" w:hAnsi="Traditional Arabic" w:cs="Traditional Arabic" w:hint="cs"/>
          <w:rtl/>
        </w:rPr>
        <w:t>مخصص</w:t>
      </w:r>
    </w:p>
    <w:p w:rsidR="00CA3888" w:rsidRPr="00CA3888" w:rsidRDefault="00CA3888" w:rsidP="00CA3888">
      <w:pPr>
        <w:pStyle w:val="Heading1"/>
        <w:tabs>
          <w:tab w:val="left" w:pos="1895"/>
        </w:tabs>
        <w:rPr>
          <w:rFonts w:ascii="Traditional Arabic" w:hAnsi="Traditional Arabic" w:cs="Traditional Arabic"/>
          <w:color w:val="FF0000"/>
          <w:rtl/>
        </w:rPr>
      </w:pPr>
      <w:bookmarkStart w:id="0" w:name="_Toc462173872"/>
      <w:r w:rsidRPr="00CA3888">
        <w:rPr>
          <w:rFonts w:ascii="Traditional Arabic" w:hAnsi="Traditional Arabic" w:cs="Traditional Arabic"/>
          <w:color w:val="FF0000"/>
          <w:rtl/>
        </w:rPr>
        <w:t>اشاره</w:t>
      </w:r>
      <w:bookmarkEnd w:id="0"/>
      <w:r w:rsidRPr="00CA3888">
        <w:rPr>
          <w:rFonts w:ascii="Traditional Arabic" w:hAnsi="Traditional Arabic" w:cs="Traditional Arabic"/>
          <w:color w:val="FF0000"/>
          <w:rtl/>
        </w:rPr>
        <w:tab/>
      </w:r>
      <w:bookmarkStart w:id="1" w:name="_GoBack"/>
      <w:bookmarkEnd w:id="1"/>
    </w:p>
    <w:p w:rsidR="00AC14E0" w:rsidRPr="00CA3888" w:rsidRDefault="0077744F" w:rsidP="0064062A">
      <w:pPr>
        <w:jc w:val="lowKashida"/>
        <w:rPr>
          <w:rFonts w:ascii="Traditional Arabic" w:hAnsi="Traditional Arabic" w:cs="Traditional Arabic"/>
          <w:rtl/>
        </w:rPr>
      </w:pPr>
      <w:r w:rsidRPr="00CA3888">
        <w:rPr>
          <w:rFonts w:ascii="Traditional Arabic" w:hAnsi="Traditional Arabic" w:cs="Traditional Arabic"/>
          <w:rtl/>
        </w:rPr>
        <w:t xml:space="preserve">بحث در این بود که؛ آیا قبل از فحص از مخصص؛ </w:t>
      </w:r>
      <w:r w:rsidR="000820C9" w:rsidRPr="00CA3888">
        <w:rPr>
          <w:rFonts w:ascii="Traditional Arabic" w:hAnsi="Traditional Arabic" w:cs="Traditional Arabic"/>
          <w:rtl/>
        </w:rPr>
        <w:t>می‌توانیم</w:t>
      </w:r>
      <w:r w:rsidRPr="00CA3888">
        <w:rPr>
          <w:rFonts w:ascii="Traditional Arabic" w:hAnsi="Traditional Arabic" w:cs="Traditional Arabic"/>
          <w:rtl/>
        </w:rPr>
        <w:t xml:space="preserve"> به عام عمل بکنیم یا نه؟ </w:t>
      </w:r>
      <w:r w:rsidR="000820C9" w:rsidRPr="00CA3888">
        <w:rPr>
          <w:rFonts w:ascii="Traditional Arabic" w:hAnsi="Traditional Arabic" w:cs="Traditional Arabic"/>
          <w:rtl/>
        </w:rPr>
        <w:t>به‌عبارت‌دیگر</w:t>
      </w:r>
      <w:r w:rsidRPr="00CA3888">
        <w:rPr>
          <w:rFonts w:ascii="Traditional Arabic" w:hAnsi="Traditional Arabic" w:cs="Traditional Arabic"/>
          <w:rtl/>
        </w:rPr>
        <w:t xml:space="preserve">؛ مجتهد </w:t>
      </w:r>
      <w:r w:rsidR="000820C9" w:rsidRPr="00CA3888">
        <w:rPr>
          <w:rFonts w:ascii="Traditional Arabic" w:hAnsi="Traditional Arabic" w:cs="Traditional Arabic"/>
          <w:rtl/>
        </w:rPr>
        <w:t>می‌تواند</w:t>
      </w:r>
      <w:r w:rsidRPr="00CA3888">
        <w:rPr>
          <w:rFonts w:ascii="Traditional Arabic" w:hAnsi="Traditional Arabic" w:cs="Traditional Arabic"/>
          <w:rtl/>
        </w:rPr>
        <w:t xml:space="preserve"> قبل از آنکه؛ فحص تامی از مخصصات یک عام؛ به عمل بیاورد</w:t>
      </w:r>
      <w:r w:rsidR="0064062A" w:rsidRPr="00CA3888">
        <w:rPr>
          <w:rFonts w:ascii="Traditional Arabic" w:hAnsi="Traditional Arabic" w:cs="Traditional Arabic" w:hint="cs"/>
          <w:rtl/>
        </w:rPr>
        <w:t>،</w:t>
      </w:r>
      <w:r w:rsidRPr="00CA3888">
        <w:rPr>
          <w:rFonts w:ascii="Traditional Arabic" w:hAnsi="Traditional Arabic" w:cs="Traditional Arabic"/>
          <w:rtl/>
        </w:rPr>
        <w:t xml:space="preserve"> به عام استناد بکند و طبق آن نظر بدهد یا نه؟</w:t>
      </w:r>
    </w:p>
    <w:p w:rsidR="0077744F" w:rsidRPr="00CA3888" w:rsidRDefault="00A134C3" w:rsidP="0064062A">
      <w:pPr>
        <w:jc w:val="lowKashida"/>
        <w:rPr>
          <w:rFonts w:ascii="Traditional Arabic" w:hAnsi="Traditional Arabic" w:cs="Traditional Arabic"/>
          <w:rtl/>
        </w:rPr>
      </w:pPr>
      <w:r w:rsidRPr="00CA3888">
        <w:rPr>
          <w:rFonts w:ascii="Traditional Arabic" w:hAnsi="Traditional Arabic" w:cs="Traditional Arabic"/>
          <w:rtl/>
        </w:rPr>
        <w:t xml:space="preserve">بیان شد که؛ مشهور و قاطبه بزرگان؛ معتقدند که قبل از فحص تام؛ به عمومات و اطلاقات </w:t>
      </w:r>
      <w:r w:rsidR="000820C9" w:rsidRPr="00CA3888">
        <w:rPr>
          <w:rFonts w:ascii="Traditional Arabic" w:hAnsi="Traditional Arabic" w:cs="Traditional Arabic"/>
          <w:rtl/>
        </w:rPr>
        <w:t>نمی‌شود</w:t>
      </w:r>
      <w:r w:rsidRPr="00CA3888">
        <w:rPr>
          <w:rFonts w:ascii="Traditional Arabic" w:hAnsi="Traditional Arabic" w:cs="Traditional Arabic"/>
          <w:rtl/>
        </w:rPr>
        <w:t xml:space="preserve"> عمل کرد</w:t>
      </w:r>
      <w:r w:rsidR="00F41FF1" w:rsidRPr="00CA3888">
        <w:rPr>
          <w:rFonts w:ascii="Traditional Arabic" w:hAnsi="Traditional Arabic" w:cs="Traditional Arabic"/>
          <w:rtl/>
        </w:rPr>
        <w:t xml:space="preserve">، </w:t>
      </w:r>
      <w:r w:rsidR="000820C9" w:rsidRPr="00CA3888">
        <w:rPr>
          <w:rFonts w:ascii="Traditional Arabic" w:hAnsi="Traditional Arabic" w:cs="Traditional Arabic"/>
          <w:rtl/>
        </w:rPr>
        <w:t>بعدازاینکه</w:t>
      </w:r>
      <w:r w:rsidR="00F41FF1" w:rsidRPr="00CA3888">
        <w:rPr>
          <w:rFonts w:ascii="Traditional Arabic" w:hAnsi="Traditional Arabic" w:cs="Traditional Arabic"/>
          <w:rtl/>
        </w:rPr>
        <w:t xml:space="preserve"> مجتهد به منابع در مظان ارتباط با بحث مراجعه کرد و همه </w:t>
      </w:r>
      <w:r w:rsidR="000820C9" w:rsidRPr="00CA3888">
        <w:rPr>
          <w:rFonts w:ascii="Traditional Arabic" w:hAnsi="Traditional Arabic" w:cs="Traditional Arabic"/>
          <w:rtl/>
        </w:rPr>
        <w:t>آن‌ها</w:t>
      </w:r>
      <w:r w:rsidR="00F41FF1" w:rsidRPr="00CA3888">
        <w:rPr>
          <w:rFonts w:ascii="Traditional Arabic" w:hAnsi="Traditional Arabic" w:cs="Traditional Arabic"/>
          <w:rtl/>
        </w:rPr>
        <w:t xml:space="preserve"> را تتبع کرد؛ بعد </w:t>
      </w:r>
      <w:r w:rsidR="000820C9" w:rsidRPr="00CA3888">
        <w:rPr>
          <w:rFonts w:ascii="Traditional Arabic" w:hAnsi="Traditional Arabic" w:cs="Traditional Arabic"/>
          <w:rtl/>
        </w:rPr>
        <w:t>می‌تواند</w:t>
      </w:r>
      <w:r w:rsidR="00F41FF1" w:rsidRPr="00CA3888">
        <w:rPr>
          <w:rFonts w:ascii="Traditional Arabic" w:hAnsi="Traditional Arabic" w:cs="Traditional Arabic"/>
          <w:rtl/>
        </w:rPr>
        <w:t xml:space="preserve"> به عام؛ تمسک بکند و به آن فتوا بدهد</w:t>
      </w:r>
      <w:r w:rsidR="004809B5" w:rsidRPr="00CA3888">
        <w:rPr>
          <w:rFonts w:ascii="Traditional Arabic" w:hAnsi="Traditional Arabic" w:cs="Traditional Arabic"/>
          <w:rtl/>
        </w:rPr>
        <w:t xml:space="preserve">، این نظر </w:t>
      </w:r>
      <w:r w:rsidR="000820C9" w:rsidRPr="00CA3888">
        <w:rPr>
          <w:rFonts w:ascii="Traditional Arabic" w:hAnsi="Traditional Arabic" w:cs="Traditional Arabic"/>
          <w:rtl/>
        </w:rPr>
        <w:t>ازلحاظ</w:t>
      </w:r>
      <w:r w:rsidR="004809B5" w:rsidRPr="00CA3888">
        <w:rPr>
          <w:rFonts w:ascii="Traditional Arabic" w:hAnsi="Traditional Arabic" w:cs="Traditional Arabic"/>
          <w:rtl/>
        </w:rPr>
        <w:t xml:space="preserve"> استدلال؛ با </w:t>
      </w:r>
      <w:r w:rsidR="000820C9" w:rsidRPr="00CA3888">
        <w:rPr>
          <w:rFonts w:ascii="Traditional Arabic" w:hAnsi="Traditional Arabic" w:cs="Traditional Arabic"/>
          <w:rtl/>
        </w:rPr>
        <w:t>دشواری‌هایی</w:t>
      </w:r>
      <w:r w:rsidR="004809B5" w:rsidRPr="00CA3888">
        <w:rPr>
          <w:rFonts w:ascii="Traditional Arabic" w:hAnsi="Traditional Arabic" w:cs="Traditional Arabic"/>
          <w:rtl/>
        </w:rPr>
        <w:t xml:space="preserve"> مواجه است</w:t>
      </w:r>
      <w:r w:rsidR="002139A7" w:rsidRPr="00CA3888">
        <w:rPr>
          <w:rFonts w:ascii="Traditional Arabic" w:hAnsi="Traditional Arabic" w:cs="Traditional Arabic"/>
          <w:rtl/>
        </w:rPr>
        <w:t>.</w:t>
      </w:r>
    </w:p>
    <w:p w:rsidR="005631BD" w:rsidRPr="00CA3888" w:rsidRDefault="005631BD" w:rsidP="00DC143A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" w:name="_Toc469091827"/>
      <w:r w:rsidRPr="00CA3888">
        <w:rPr>
          <w:rFonts w:ascii="Traditional Arabic" w:hAnsi="Traditional Arabic" w:cs="Traditional Arabic"/>
          <w:color w:val="FF0000"/>
          <w:rtl/>
        </w:rPr>
        <w:t>استدلال اول و تمسک به علم اجمالی</w:t>
      </w:r>
      <w:bookmarkEnd w:id="2"/>
    </w:p>
    <w:p w:rsidR="002139A7" w:rsidRPr="00CA3888" w:rsidRDefault="002139A7" w:rsidP="0064062A">
      <w:pPr>
        <w:jc w:val="lowKashida"/>
        <w:rPr>
          <w:rFonts w:ascii="Traditional Arabic" w:hAnsi="Traditional Arabic" w:cs="Traditional Arabic"/>
          <w:rtl/>
        </w:rPr>
      </w:pPr>
      <w:r w:rsidRPr="00CA3888">
        <w:rPr>
          <w:rFonts w:ascii="Traditional Arabic" w:hAnsi="Traditional Arabic" w:cs="Traditional Arabic"/>
          <w:rtl/>
        </w:rPr>
        <w:t xml:space="preserve">استدلال اول؛ تمسک به علم اجمالی بود، با این تقریر که؛ وقتی به فضای شرع مراجعه </w:t>
      </w:r>
      <w:r w:rsidR="000820C9" w:rsidRPr="00CA3888">
        <w:rPr>
          <w:rFonts w:ascii="Traditional Arabic" w:hAnsi="Traditional Arabic" w:cs="Traditional Arabic"/>
          <w:rtl/>
        </w:rPr>
        <w:t>می‌شود</w:t>
      </w:r>
      <w:r w:rsidRPr="00CA3888">
        <w:rPr>
          <w:rFonts w:ascii="Traditional Arabic" w:hAnsi="Traditional Arabic" w:cs="Traditional Arabic"/>
          <w:rtl/>
        </w:rPr>
        <w:t xml:space="preserve">؛ یقین داریم این عموماتی </w:t>
      </w:r>
      <w:r w:rsidR="0064062A" w:rsidRPr="00CA3888">
        <w:rPr>
          <w:rFonts w:ascii="Traditional Arabic" w:hAnsi="Traditional Arabic" w:cs="Traditional Arabic"/>
          <w:rtl/>
        </w:rPr>
        <w:t xml:space="preserve">که </w:t>
      </w:r>
      <w:r w:rsidRPr="00CA3888">
        <w:rPr>
          <w:rFonts w:ascii="Traditional Arabic" w:hAnsi="Traditional Arabic" w:cs="Traditional Arabic"/>
          <w:rtl/>
        </w:rPr>
        <w:t xml:space="preserve">در قرآن یا روایات </w:t>
      </w:r>
      <w:r w:rsidR="000820C9" w:rsidRPr="00CA3888">
        <w:rPr>
          <w:rFonts w:ascii="Traditional Arabic" w:hAnsi="Traditional Arabic" w:cs="Traditional Arabic"/>
          <w:rtl/>
        </w:rPr>
        <w:t>واردشده</w:t>
      </w:r>
      <w:r w:rsidRPr="00CA3888">
        <w:rPr>
          <w:rFonts w:ascii="Traditional Arabic" w:hAnsi="Traditional Arabic" w:cs="Traditional Arabic"/>
          <w:rtl/>
        </w:rPr>
        <w:t>؛ به عمومش باقی نیست، با یک مخصص</w:t>
      </w:r>
      <w:r w:rsidR="0064062A" w:rsidRPr="00CA3888">
        <w:rPr>
          <w:rFonts w:ascii="Traditional Arabic" w:hAnsi="Traditional Arabic" w:cs="Traditional Arabic" w:hint="cs"/>
          <w:rtl/>
        </w:rPr>
        <w:t>‌</w:t>
      </w:r>
      <w:r w:rsidRPr="00CA3888">
        <w:rPr>
          <w:rFonts w:ascii="Traditional Arabic" w:hAnsi="Traditional Arabic" w:cs="Traditional Arabic"/>
          <w:rtl/>
        </w:rPr>
        <w:t>هایی تضییق شده، علم اجمالی مانع از این است که؛ تمسک به عام بشود، بلکه باید فحص شود که؛ علم اجمالی منحل شود</w:t>
      </w:r>
      <w:r w:rsidR="000111CA" w:rsidRPr="00CA3888">
        <w:rPr>
          <w:rFonts w:ascii="Traditional Arabic" w:hAnsi="Traditional Arabic" w:cs="Traditional Arabic"/>
          <w:rtl/>
        </w:rPr>
        <w:t>.</w:t>
      </w:r>
    </w:p>
    <w:p w:rsidR="000111CA" w:rsidRPr="00CA3888" w:rsidRDefault="0064062A" w:rsidP="0064062A">
      <w:pPr>
        <w:jc w:val="lowKashida"/>
        <w:rPr>
          <w:rFonts w:ascii="Traditional Arabic" w:hAnsi="Traditional Arabic" w:cs="Traditional Arabic"/>
          <w:rtl/>
        </w:rPr>
      </w:pPr>
      <w:r w:rsidRPr="00CA3888">
        <w:rPr>
          <w:rFonts w:ascii="Traditional Arabic" w:hAnsi="Traditional Arabic" w:cs="Traditional Arabic" w:hint="cs"/>
          <w:rtl/>
        </w:rPr>
        <w:t xml:space="preserve">به </w:t>
      </w:r>
      <w:r w:rsidR="000111CA" w:rsidRPr="00CA3888">
        <w:rPr>
          <w:rFonts w:ascii="Traditional Arabic" w:hAnsi="Traditional Arabic" w:cs="Traditional Arabic"/>
          <w:rtl/>
        </w:rPr>
        <w:t>استدلال اول</w:t>
      </w:r>
      <w:r w:rsidRPr="00CA3888">
        <w:rPr>
          <w:rFonts w:ascii="Traditional Arabic" w:hAnsi="Traditional Arabic" w:cs="Traditional Arabic" w:hint="cs"/>
          <w:rtl/>
        </w:rPr>
        <w:t>،</w:t>
      </w:r>
      <w:r w:rsidR="000111CA" w:rsidRPr="00CA3888">
        <w:rPr>
          <w:rFonts w:ascii="Traditional Arabic" w:hAnsi="Traditional Arabic" w:cs="Traditional Arabic"/>
          <w:rtl/>
        </w:rPr>
        <w:t xml:space="preserve"> اشکال شد و پاسخ داده شد، ما اشکال را بر این استدلال وارد </w:t>
      </w:r>
      <w:r w:rsidR="000820C9" w:rsidRPr="00CA3888">
        <w:rPr>
          <w:rFonts w:ascii="Traditional Arabic" w:hAnsi="Traditional Arabic" w:cs="Traditional Arabic"/>
          <w:rtl/>
        </w:rPr>
        <w:t>می‌دانستیم</w:t>
      </w:r>
      <w:r w:rsidR="000111CA" w:rsidRPr="00CA3888">
        <w:rPr>
          <w:rFonts w:ascii="Traditional Arabic" w:hAnsi="Traditional Arabic" w:cs="Traditional Arabic"/>
          <w:rtl/>
        </w:rPr>
        <w:t xml:space="preserve">؛ یعنی دلیل را اخص از مدعا </w:t>
      </w:r>
      <w:r w:rsidR="000820C9" w:rsidRPr="00CA3888">
        <w:rPr>
          <w:rFonts w:ascii="Traditional Arabic" w:hAnsi="Traditional Arabic" w:cs="Traditional Arabic"/>
          <w:rtl/>
        </w:rPr>
        <w:t>می‌دانستیم</w:t>
      </w:r>
      <w:r w:rsidR="000111CA" w:rsidRPr="00CA3888">
        <w:rPr>
          <w:rFonts w:ascii="Traditional Arabic" w:hAnsi="Traditional Arabic" w:cs="Traditional Arabic"/>
          <w:rtl/>
        </w:rPr>
        <w:t xml:space="preserve">، </w:t>
      </w:r>
      <w:r w:rsidR="000820C9" w:rsidRPr="00CA3888">
        <w:rPr>
          <w:rFonts w:ascii="Traditional Arabic" w:hAnsi="Traditional Arabic" w:cs="Traditional Arabic"/>
          <w:rtl/>
        </w:rPr>
        <w:t>می‌گوییم</w:t>
      </w:r>
      <w:r w:rsidR="000111CA" w:rsidRPr="00CA3888">
        <w:rPr>
          <w:rFonts w:ascii="Traditional Arabic" w:hAnsi="Traditional Arabic" w:cs="Traditional Arabic"/>
          <w:rtl/>
        </w:rPr>
        <w:t xml:space="preserve">؛ این دلیل تا حدی همراه ماست، تا آنجایی همراه ما هست که؛ علم اجمالی منحل نشده باشد، اما در میانه راه؛ علم اجمالی منحل </w:t>
      </w:r>
      <w:r w:rsidR="000820C9" w:rsidRPr="00CA3888">
        <w:rPr>
          <w:rFonts w:ascii="Traditional Arabic" w:hAnsi="Traditional Arabic" w:cs="Traditional Arabic"/>
          <w:rtl/>
        </w:rPr>
        <w:t>می‌شود</w:t>
      </w:r>
      <w:r w:rsidR="0096295C" w:rsidRPr="00CA3888">
        <w:rPr>
          <w:rFonts w:ascii="Traditional Arabic" w:hAnsi="Traditional Arabic" w:cs="Traditional Arabic"/>
          <w:rtl/>
        </w:rPr>
        <w:t xml:space="preserve">، اگر این دلیل را </w:t>
      </w:r>
      <w:r w:rsidR="000820C9" w:rsidRPr="00CA3888">
        <w:rPr>
          <w:rFonts w:ascii="Traditional Arabic" w:hAnsi="Traditional Arabic" w:cs="Traditional Arabic"/>
          <w:rtl/>
        </w:rPr>
        <w:t>می‌خواستیم</w:t>
      </w:r>
      <w:r w:rsidR="0096295C" w:rsidRPr="00CA3888">
        <w:rPr>
          <w:rFonts w:ascii="Traditional Arabic" w:hAnsi="Traditional Arabic" w:cs="Traditional Arabic"/>
          <w:rtl/>
        </w:rPr>
        <w:t xml:space="preserve"> بپذیریم؛ تا حدودی </w:t>
      </w:r>
      <w:r w:rsidR="000820C9" w:rsidRPr="00CA3888">
        <w:rPr>
          <w:rFonts w:ascii="Traditional Arabic" w:hAnsi="Traditional Arabic" w:cs="Traditional Arabic"/>
          <w:rtl/>
        </w:rPr>
        <w:t>می‌گوید</w:t>
      </w:r>
      <w:r w:rsidR="0096295C" w:rsidRPr="00CA3888">
        <w:rPr>
          <w:rFonts w:ascii="Traditional Arabic" w:hAnsi="Traditional Arabic" w:cs="Traditional Arabic"/>
          <w:rtl/>
        </w:rPr>
        <w:t xml:space="preserve"> که تفحص بکن</w:t>
      </w:r>
      <w:r w:rsidR="00ED41CE" w:rsidRPr="00CA3888">
        <w:rPr>
          <w:rFonts w:ascii="Traditional Arabic" w:hAnsi="Traditional Arabic" w:cs="Traditional Arabic"/>
          <w:rtl/>
        </w:rPr>
        <w:t xml:space="preserve">، </w:t>
      </w:r>
      <w:r w:rsidR="000820C9" w:rsidRPr="00CA3888">
        <w:rPr>
          <w:rFonts w:ascii="Traditional Arabic" w:hAnsi="Traditional Arabic" w:cs="Traditional Arabic"/>
          <w:rtl/>
        </w:rPr>
        <w:t>بعدازآنکه</w:t>
      </w:r>
      <w:r w:rsidR="00ED41CE" w:rsidRPr="00CA3888">
        <w:rPr>
          <w:rFonts w:ascii="Traditional Arabic" w:hAnsi="Traditional Arabic" w:cs="Traditional Arabic"/>
          <w:rtl/>
        </w:rPr>
        <w:t xml:space="preserve"> علم اجمالی منحل شد؛ دیگر نیازی به تفحص نیست</w:t>
      </w:r>
      <w:r w:rsidR="00B83E52" w:rsidRPr="00CA3888">
        <w:rPr>
          <w:rFonts w:ascii="Traditional Arabic" w:hAnsi="Traditional Arabic" w:cs="Traditional Arabic"/>
          <w:rtl/>
        </w:rPr>
        <w:t xml:space="preserve">، </w:t>
      </w:r>
      <w:r w:rsidR="000820C9" w:rsidRPr="00CA3888">
        <w:rPr>
          <w:rFonts w:ascii="Traditional Arabic" w:hAnsi="Traditional Arabic" w:cs="Traditional Arabic"/>
          <w:rtl/>
        </w:rPr>
        <w:t>درحالی‌که</w:t>
      </w:r>
      <w:r w:rsidR="00B83E52" w:rsidRPr="00CA3888">
        <w:rPr>
          <w:rFonts w:ascii="Traditional Arabic" w:hAnsi="Traditional Arabic" w:cs="Traditional Arabic"/>
          <w:rtl/>
        </w:rPr>
        <w:t xml:space="preserve"> تفحص در کتب و ابواب روایی مرتبط با یک بحث؛ تا آخر لازم است</w:t>
      </w:r>
      <w:r w:rsidR="002A2AEE" w:rsidRPr="00CA3888">
        <w:rPr>
          <w:rFonts w:ascii="Traditional Arabic" w:hAnsi="Traditional Arabic" w:cs="Traditional Arabic"/>
          <w:rtl/>
        </w:rPr>
        <w:t xml:space="preserve"> و در میانه راه </w:t>
      </w:r>
      <w:r w:rsidR="000820C9" w:rsidRPr="00CA3888">
        <w:rPr>
          <w:rFonts w:ascii="Traditional Arabic" w:hAnsi="Traditional Arabic" w:cs="Traditional Arabic"/>
          <w:rtl/>
        </w:rPr>
        <w:t>نمی‌شود</w:t>
      </w:r>
      <w:r w:rsidR="002A2AEE" w:rsidRPr="00CA3888">
        <w:rPr>
          <w:rFonts w:ascii="Traditional Arabic" w:hAnsi="Traditional Arabic" w:cs="Traditional Arabic"/>
          <w:rtl/>
        </w:rPr>
        <w:t>؛ متوقف شد</w:t>
      </w:r>
      <w:r w:rsidR="001B4CB3" w:rsidRPr="00CA3888">
        <w:rPr>
          <w:rFonts w:ascii="Traditional Arabic" w:hAnsi="Traditional Arabic" w:cs="Traditional Arabic"/>
          <w:rtl/>
        </w:rPr>
        <w:t>.</w:t>
      </w:r>
    </w:p>
    <w:p w:rsidR="005631BD" w:rsidRPr="00CA3888" w:rsidRDefault="005631BD" w:rsidP="00DC143A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" w:name="_Toc469091828"/>
      <w:r w:rsidRPr="00CA3888">
        <w:rPr>
          <w:rFonts w:ascii="Traditional Arabic" w:hAnsi="Traditional Arabic" w:cs="Traditional Arabic"/>
          <w:color w:val="FF0000"/>
          <w:rtl/>
        </w:rPr>
        <w:t>استدلال دوم</w:t>
      </w:r>
      <w:bookmarkEnd w:id="3"/>
      <w:r w:rsidR="0064062A" w:rsidRPr="00CA3888">
        <w:rPr>
          <w:rFonts w:ascii="Traditional Arabic" w:hAnsi="Traditional Arabic" w:cs="Traditional Arabic" w:hint="cs"/>
          <w:color w:val="FF0000"/>
          <w:rtl/>
        </w:rPr>
        <w:t>: امر به تفقه و تعلم دین</w:t>
      </w:r>
    </w:p>
    <w:p w:rsidR="001B4CB3" w:rsidRPr="00CA3888" w:rsidRDefault="001B4CB3" w:rsidP="003A1016">
      <w:pPr>
        <w:jc w:val="lowKashida"/>
        <w:rPr>
          <w:rFonts w:ascii="Traditional Arabic" w:hAnsi="Traditional Arabic" w:cs="Traditional Arabic"/>
          <w:rtl/>
        </w:rPr>
      </w:pPr>
      <w:r w:rsidRPr="00CA3888">
        <w:rPr>
          <w:rFonts w:ascii="Traditional Arabic" w:hAnsi="Traditional Arabic" w:cs="Traditional Arabic"/>
          <w:rtl/>
        </w:rPr>
        <w:t>استدلال دوم؛ در کلام مرحوم خوئی و آقای ضیاء عراقی و بعضی دیگر</w:t>
      </w:r>
      <w:r w:rsidR="003A1016" w:rsidRPr="00CA3888">
        <w:rPr>
          <w:rFonts w:ascii="Traditional Arabic" w:hAnsi="Traditional Arabic" w:cs="Traditional Arabic" w:hint="cs"/>
          <w:rtl/>
        </w:rPr>
        <w:t>،</w:t>
      </w:r>
      <w:r w:rsidRPr="00CA3888">
        <w:rPr>
          <w:rFonts w:ascii="Traditional Arabic" w:hAnsi="Traditional Arabic" w:cs="Traditional Arabic"/>
          <w:rtl/>
        </w:rPr>
        <w:t xml:space="preserve"> تمسک به آیات و اخبار مربوط </w:t>
      </w:r>
      <w:r w:rsidR="004D66FB" w:rsidRPr="00CA3888">
        <w:rPr>
          <w:rFonts w:ascii="Traditional Arabic" w:hAnsi="Traditional Arabic" w:cs="Traditional Arabic"/>
          <w:rtl/>
        </w:rPr>
        <w:t xml:space="preserve">به تفقه و تعلم احکام و مسائل بود، </w:t>
      </w:r>
      <w:r w:rsidR="000820C9" w:rsidRPr="00CA3888">
        <w:rPr>
          <w:rFonts w:ascii="Traditional Arabic" w:hAnsi="Traditional Arabic" w:cs="Traditional Arabic"/>
          <w:rtl/>
        </w:rPr>
        <w:t>مجموعه‌ای</w:t>
      </w:r>
      <w:r w:rsidR="004D66FB" w:rsidRPr="00CA3888">
        <w:rPr>
          <w:rFonts w:ascii="Traditional Arabic" w:hAnsi="Traditional Arabic" w:cs="Traditional Arabic"/>
          <w:rtl/>
        </w:rPr>
        <w:t xml:space="preserve"> از آیات و روایات داریم </w:t>
      </w:r>
      <w:r w:rsidR="000820C9" w:rsidRPr="00CA3888">
        <w:rPr>
          <w:rFonts w:ascii="Traditional Arabic" w:hAnsi="Traditional Arabic" w:cs="Traditional Arabic"/>
          <w:rtl/>
        </w:rPr>
        <w:t>و</w:t>
      </w:r>
      <w:r w:rsidR="0064062A" w:rsidRPr="00CA3888">
        <w:rPr>
          <w:rFonts w:ascii="Traditional Arabic" w:hAnsi="Traditional Arabic" w:cs="Traditional Arabic" w:hint="cs"/>
          <w:rtl/>
        </w:rPr>
        <w:t xml:space="preserve"> </w:t>
      </w:r>
      <w:r w:rsidR="000820C9" w:rsidRPr="00CA3888">
        <w:rPr>
          <w:rFonts w:ascii="Traditional Arabic" w:hAnsi="Traditional Arabic" w:cs="Traditional Arabic"/>
          <w:rtl/>
        </w:rPr>
        <w:t>بیانشان</w:t>
      </w:r>
      <w:r w:rsidR="004D66FB" w:rsidRPr="00CA3888">
        <w:rPr>
          <w:rFonts w:ascii="Traditional Arabic" w:hAnsi="Traditional Arabic" w:cs="Traditional Arabic"/>
          <w:rtl/>
        </w:rPr>
        <w:t xml:space="preserve"> این است که؛ </w:t>
      </w:r>
      <w:r w:rsidR="000820C9" w:rsidRPr="00CA3888">
        <w:rPr>
          <w:rFonts w:ascii="Traditional Arabic" w:hAnsi="Traditional Arabic" w:cs="Traditional Arabic"/>
          <w:rtl/>
        </w:rPr>
        <w:t>می‌گوید</w:t>
      </w:r>
      <w:r w:rsidR="004D66FB" w:rsidRPr="00CA3888">
        <w:rPr>
          <w:rFonts w:ascii="Traditional Arabic" w:hAnsi="Traditional Arabic" w:cs="Traditional Arabic"/>
          <w:rtl/>
        </w:rPr>
        <w:t xml:space="preserve"> تعلم کنید و یاد بگیرید و در دین تفقه بکنید.</w:t>
      </w:r>
    </w:p>
    <w:p w:rsidR="004D66FB" w:rsidRPr="00CA3888" w:rsidRDefault="004D66FB" w:rsidP="00DC143A">
      <w:pPr>
        <w:jc w:val="lowKashida"/>
        <w:rPr>
          <w:rFonts w:ascii="Traditional Arabic" w:hAnsi="Traditional Arabic" w:cs="Traditional Arabic"/>
          <w:rtl/>
        </w:rPr>
      </w:pPr>
      <w:r w:rsidRPr="00CA3888">
        <w:rPr>
          <w:rFonts w:ascii="Traditional Arabic" w:hAnsi="Traditional Arabic" w:cs="Traditional Arabic"/>
          <w:rtl/>
        </w:rPr>
        <w:t>تقریبش هم این بود که؛ روایات بیان دارند؛ تفقه در دین بکنید</w:t>
      </w:r>
      <w:r w:rsidR="00107EA3" w:rsidRPr="00CA3888">
        <w:rPr>
          <w:rFonts w:ascii="Traditional Arabic" w:hAnsi="Traditional Arabic" w:cs="Traditional Arabic"/>
          <w:rtl/>
        </w:rPr>
        <w:t xml:space="preserve"> و </w:t>
      </w:r>
      <w:r w:rsidR="000820C9" w:rsidRPr="00CA3888">
        <w:rPr>
          <w:rFonts w:ascii="Traditional Arabic" w:hAnsi="Traditional Arabic" w:cs="Traditional Arabic"/>
          <w:rtl/>
        </w:rPr>
        <w:t>می‌گوید</w:t>
      </w:r>
      <w:r w:rsidR="00107EA3" w:rsidRPr="00CA3888">
        <w:rPr>
          <w:rFonts w:ascii="Traditional Arabic" w:hAnsi="Traditional Arabic" w:cs="Traditional Arabic"/>
          <w:rtl/>
        </w:rPr>
        <w:t xml:space="preserve"> که؛ تتبع بکنید</w:t>
      </w:r>
      <w:r w:rsidR="0064062A" w:rsidRPr="00CA3888">
        <w:rPr>
          <w:rFonts w:ascii="Traditional Arabic" w:hAnsi="Traditional Arabic" w:cs="Traditional Arabic" w:hint="cs"/>
          <w:rtl/>
        </w:rPr>
        <w:t xml:space="preserve"> و طبق این تتبع باید تمام مخصصات دیده شود</w:t>
      </w:r>
      <w:r w:rsidR="00107EA3" w:rsidRPr="00CA3888">
        <w:rPr>
          <w:rFonts w:ascii="Traditional Arabic" w:hAnsi="Traditional Arabic" w:cs="Traditional Arabic"/>
          <w:rtl/>
        </w:rPr>
        <w:t>.</w:t>
      </w:r>
    </w:p>
    <w:p w:rsidR="005631BD" w:rsidRPr="00CA3888" w:rsidRDefault="005631BD" w:rsidP="00DC143A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4" w:name="_Toc469091829"/>
      <w:r w:rsidRPr="00CA3888">
        <w:rPr>
          <w:rFonts w:ascii="Traditional Arabic" w:hAnsi="Traditional Arabic" w:cs="Traditional Arabic"/>
          <w:color w:val="FF0000"/>
          <w:rtl/>
        </w:rPr>
        <w:t>اشکال استدلال دوم</w:t>
      </w:r>
      <w:bookmarkEnd w:id="4"/>
    </w:p>
    <w:p w:rsidR="00C21430" w:rsidRPr="00CA3888" w:rsidRDefault="00107EA3" w:rsidP="0047187D">
      <w:pPr>
        <w:jc w:val="lowKashida"/>
        <w:rPr>
          <w:rFonts w:ascii="Traditional Arabic" w:hAnsi="Traditional Arabic" w:cs="Traditional Arabic"/>
          <w:rtl/>
        </w:rPr>
      </w:pPr>
      <w:r w:rsidRPr="00CA3888">
        <w:rPr>
          <w:rFonts w:ascii="Traditional Arabic" w:hAnsi="Traditional Arabic" w:cs="Traditional Arabic"/>
          <w:rtl/>
        </w:rPr>
        <w:t xml:space="preserve">دلیل دوم؛ مورد مناقشه شهید صدر </w:t>
      </w:r>
      <w:r w:rsidR="000820C9" w:rsidRPr="00CA3888">
        <w:rPr>
          <w:rFonts w:ascii="Traditional Arabic" w:hAnsi="Traditional Arabic" w:cs="Traditional Arabic"/>
          <w:rtl/>
        </w:rPr>
        <w:t>قرارگرفته</w:t>
      </w:r>
      <w:r w:rsidRPr="00CA3888">
        <w:rPr>
          <w:rFonts w:ascii="Traditional Arabic" w:hAnsi="Traditional Arabic" w:cs="Traditional Arabic"/>
          <w:rtl/>
        </w:rPr>
        <w:t xml:space="preserve"> بود</w:t>
      </w:r>
      <w:r w:rsidR="00C21430" w:rsidRPr="00CA3888">
        <w:rPr>
          <w:rFonts w:ascii="Traditional Arabic" w:hAnsi="Traditional Arabic" w:cs="Traditional Arabic"/>
          <w:rtl/>
        </w:rPr>
        <w:t xml:space="preserve"> و </w:t>
      </w:r>
      <w:r w:rsidR="000820C9" w:rsidRPr="00CA3888">
        <w:rPr>
          <w:rFonts w:ascii="Traditional Arabic" w:hAnsi="Traditional Arabic" w:cs="Traditional Arabic"/>
          <w:rtl/>
        </w:rPr>
        <w:t>این‌طور</w:t>
      </w:r>
      <w:r w:rsidR="00C21430" w:rsidRPr="00CA3888">
        <w:rPr>
          <w:rFonts w:ascii="Traditional Arabic" w:hAnsi="Traditional Arabic" w:cs="Traditional Arabic"/>
          <w:rtl/>
        </w:rPr>
        <w:t xml:space="preserve"> بود که؛ ایشان </w:t>
      </w:r>
      <w:r w:rsidR="000820C9" w:rsidRPr="00CA3888">
        <w:rPr>
          <w:rFonts w:ascii="Traditional Arabic" w:hAnsi="Traditional Arabic" w:cs="Traditional Arabic"/>
          <w:rtl/>
        </w:rPr>
        <w:t>می‌فرمایند</w:t>
      </w:r>
      <w:r w:rsidR="00C21430" w:rsidRPr="00CA3888">
        <w:rPr>
          <w:rFonts w:ascii="Traditional Arabic" w:hAnsi="Traditional Arabic" w:cs="Traditional Arabic"/>
          <w:rtl/>
        </w:rPr>
        <w:t xml:space="preserve">؛ تمسک به عام؛ در شبهه مصداقیه است، برای اینکه؛ </w:t>
      </w:r>
      <w:r w:rsidR="000820C9" w:rsidRPr="00CA3888">
        <w:rPr>
          <w:rFonts w:ascii="Traditional Arabic" w:hAnsi="Traditional Arabic" w:cs="Traditional Arabic"/>
          <w:rtl/>
        </w:rPr>
        <w:t>می‌گویند</w:t>
      </w:r>
      <w:r w:rsidR="0047187D" w:rsidRPr="00CA3888">
        <w:rPr>
          <w:rFonts w:ascii="Traditional Arabic" w:hAnsi="Traditional Arabic" w:cs="Traditional Arabic"/>
          <w:rtl/>
        </w:rPr>
        <w:t>؛ تفقه در دین بکنید</w:t>
      </w:r>
      <w:r w:rsidR="0047187D" w:rsidRPr="00CA3888">
        <w:rPr>
          <w:rFonts w:ascii="Traditional Arabic" w:hAnsi="Traditional Arabic" w:cs="Traditional Arabic" w:hint="cs"/>
          <w:rtl/>
        </w:rPr>
        <w:t>. ت</w:t>
      </w:r>
      <w:r w:rsidR="00C21430" w:rsidRPr="00CA3888">
        <w:rPr>
          <w:rFonts w:ascii="Traditional Arabic" w:hAnsi="Traditional Arabic" w:cs="Traditional Arabic"/>
          <w:rtl/>
        </w:rPr>
        <w:t xml:space="preserve">ا زمانی که علم اجمالی باشد؛ این ادله هم هستند، امّا </w:t>
      </w:r>
      <w:r w:rsidR="000820C9" w:rsidRPr="00CA3888">
        <w:rPr>
          <w:rFonts w:ascii="Traditional Arabic" w:hAnsi="Traditional Arabic" w:cs="Traditional Arabic"/>
          <w:rtl/>
        </w:rPr>
        <w:t>بعدازاینکه</w:t>
      </w:r>
      <w:r w:rsidR="00C21430" w:rsidRPr="00CA3888">
        <w:rPr>
          <w:rFonts w:ascii="Traditional Arabic" w:hAnsi="Traditional Arabic" w:cs="Traditional Arabic"/>
          <w:rtl/>
        </w:rPr>
        <w:t xml:space="preserve">؛ علم اجمالی منحل </w:t>
      </w:r>
      <w:r w:rsidR="00C21430" w:rsidRPr="00CA3888">
        <w:rPr>
          <w:rFonts w:ascii="Traditional Arabic" w:hAnsi="Traditional Arabic" w:cs="Traditional Arabic"/>
          <w:rtl/>
        </w:rPr>
        <w:lastRenderedPageBreak/>
        <w:t>شد</w:t>
      </w:r>
      <w:r w:rsidR="002F0156" w:rsidRPr="00CA3888">
        <w:rPr>
          <w:rFonts w:ascii="Traditional Arabic" w:hAnsi="Traditional Arabic" w:cs="Traditional Arabic"/>
          <w:rtl/>
        </w:rPr>
        <w:t xml:space="preserve">؛ ادله؛ تمسک به عام در شبهه مصداقیه است، برای اینکه </w:t>
      </w:r>
      <w:r w:rsidR="000820C9" w:rsidRPr="00CA3888">
        <w:rPr>
          <w:rFonts w:ascii="Traditional Arabic" w:hAnsi="Traditional Arabic" w:cs="Traditional Arabic"/>
          <w:rtl/>
        </w:rPr>
        <w:t>نمی‌داند</w:t>
      </w:r>
      <w:r w:rsidR="002F0156" w:rsidRPr="00CA3888">
        <w:rPr>
          <w:rFonts w:ascii="Traditional Arabic" w:hAnsi="Traditional Arabic" w:cs="Traditional Arabic"/>
          <w:rtl/>
        </w:rPr>
        <w:t xml:space="preserve"> که؛ آیا دین در این موضوع چیز دیگر هم دارد یا نه؟ </w:t>
      </w:r>
      <w:r w:rsidR="000820C9" w:rsidRPr="00CA3888">
        <w:rPr>
          <w:rFonts w:ascii="Traditional Arabic" w:hAnsi="Traditional Arabic" w:cs="Traditional Arabic"/>
          <w:rtl/>
        </w:rPr>
        <w:t>به‌عبارت‌دیگر</w:t>
      </w:r>
      <w:r w:rsidR="002F0156" w:rsidRPr="00CA3888">
        <w:rPr>
          <w:rFonts w:ascii="Traditional Arabic" w:hAnsi="Traditional Arabic" w:cs="Traditional Arabic"/>
          <w:rtl/>
        </w:rPr>
        <w:t>؛ اگر بخواهیم به این عام در این شبهه تمسک بکنیم؛ حالت</w:t>
      </w:r>
      <w:r w:rsidR="003439DD" w:rsidRPr="00CA3888">
        <w:rPr>
          <w:rFonts w:ascii="Traditional Arabic" w:hAnsi="Traditional Arabic" w:cs="Traditional Arabic"/>
          <w:rtl/>
        </w:rPr>
        <w:t>ی از</w:t>
      </w:r>
      <w:r w:rsidR="002F0156" w:rsidRPr="00CA3888">
        <w:rPr>
          <w:rFonts w:ascii="Traditional Arabic" w:hAnsi="Traditional Arabic" w:cs="Traditional Arabic"/>
          <w:rtl/>
        </w:rPr>
        <w:t xml:space="preserve"> دور پیش </w:t>
      </w:r>
      <w:r w:rsidR="000820C9" w:rsidRPr="00CA3888">
        <w:rPr>
          <w:rFonts w:ascii="Traditional Arabic" w:hAnsi="Traditional Arabic" w:cs="Traditional Arabic"/>
          <w:rtl/>
        </w:rPr>
        <w:t>می‌آید</w:t>
      </w:r>
      <w:r w:rsidR="003439DD" w:rsidRPr="00CA3888">
        <w:rPr>
          <w:rFonts w:ascii="Traditional Arabic" w:hAnsi="Traditional Arabic" w:cs="Traditional Arabic"/>
          <w:rtl/>
        </w:rPr>
        <w:t>.</w:t>
      </w:r>
    </w:p>
    <w:p w:rsidR="003468EE" w:rsidRPr="00CA3888" w:rsidRDefault="003468EE" w:rsidP="00DC143A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5" w:name="_Toc469091830"/>
      <w:r w:rsidRPr="00CA3888">
        <w:rPr>
          <w:rFonts w:ascii="Traditional Arabic" w:hAnsi="Traditional Arabic" w:cs="Traditional Arabic"/>
          <w:color w:val="FF0000"/>
          <w:rtl/>
        </w:rPr>
        <w:t>جواب اشکال استدلال دوم</w:t>
      </w:r>
      <w:bookmarkEnd w:id="5"/>
    </w:p>
    <w:p w:rsidR="003439DD" w:rsidRPr="00CA3888" w:rsidRDefault="003439DD" w:rsidP="00DC143A">
      <w:pPr>
        <w:jc w:val="lowKashida"/>
        <w:rPr>
          <w:rFonts w:ascii="Traditional Arabic" w:hAnsi="Traditional Arabic" w:cs="Traditional Arabic"/>
          <w:rtl/>
        </w:rPr>
      </w:pPr>
      <w:r w:rsidRPr="00CA3888">
        <w:rPr>
          <w:rFonts w:ascii="Traditional Arabic" w:hAnsi="Traditional Arabic" w:cs="Traditional Arabic"/>
          <w:rtl/>
        </w:rPr>
        <w:t xml:space="preserve">جواب از این اشکال این بود که؛ بیان خطابی که </w:t>
      </w:r>
      <w:r w:rsidR="000820C9" w:rsidRPr="00CA3888">
        <w:rPr>
          <w:rFonts w:ascii="Traditional Arabic" w:hAnsi="Traditional Arabic" w:cs="Traditional Arabic"/>
          <w:rtl/>
        </w:rPr>
        <w:t>می‌گوید</w:t>
      </w:r>
      <w:r w:rsidRPr="00CA3888">
        <w:rPr>
          <w:rFonts w:ascii="Traditional Arabic" w:hAnsi="Traditional Arabic" w:cs="Traditional Arabic"/>
          <w:rtl/>
        </w:rPr>
        <w:t xml:space="preserve">؛ تفقه بکن، تعلم بکن؛ بر محور تعلم و تفقه؛ </w:t>
      </w:r>
      <w:r w:rsidR="000820C9" w:rsidRPr="00CA3888">
        <w:rPr>
          <w:rFonts w:ascii="Traditional Arabic" w:hAnsi="Traditional Arabic" w:cs="Traditional Arabic"/>
          <w:rtl/>
        </w:rPr>
        <w:t>استوارشده</w:t>
      </w:r>
      <w:r w:rsidRPr="00CA3888">
        <w:rPr>
          <w:rFonts w:ascii="Traditional Arabic" w:hAnsi="Traditional Arabic" w:cs="Traditional Arabic"/>
          <w:rtl/>
        </w:rPr>
        <w:t xml:space="preserve"> است، زمانی که دلیل </w:t>
      </w:r>
      <w:r w:rsidR="000820C9" w:rsidRPr="00CA3888">
        <w:rPr>
          <w:rFonts w:ascii="Traditional Arabic" w:hAnsi="Traditional Arabic" w:cs="Traditional Arabic"/>
          <w:rtl/>
        </w:rPr>
        <w:t>می‌گوید</w:t>
      </w:r>
      <w:r w:rsidRPr="00CA3888">
        <w:rPr>
          <w:rFonts w:ascii="Traditional Arabic" w:hAnsi="Traditional Arabic" w:cs="Traditional Arabic"/>
          <w:rtl/>
        </w:rPr>
        <w:t>؛ تفقه بکن یا تعلم بکن یا تحقیق بکن، در دلش این نهفته است که؛ همه جوانب را در نظر بگیر و جوانب را بررسی بکن، ولو اینکه علم اجمالی ندارید</w:t>
      </w:r>
      <w:r w:rsidR="00CB23B1" w:rsidRPr="00CA3888">
        <w:rPr>
          <w:rFonts w:ascii="Traditional Arabic" w:hAnsi="Traditional Arabic" w:cs="Traditional Arabic"/>
          <w:rtl/>
        </w:rPr>
        <w:t>.</w:t>
      </w:r>
    </w:p>
    <w:p w:rsidR="0091576B" w:rsidRPr="00CA3888" w:rsidRDefault="00A05150" w:rsidP="003A1016">
      <w:pPr>
        <w:jc w:val="lowKashida"/>
        <w:rPr>
          <w:rFonts w:ascii="Traditional Arabic" w:hAnsi="Traditional Arabic" w:cs="Traditional Arabic"/>
          <w:rtl/>
        </w:rPr>
      </w:pPr>
      <w:r w:rsidRPr="00CA3888">
        <w:rPr>
          <w:rFonts w:ascii="Traditional Arabic" w:hAnsi="Traditional Arabic" w:cs="Traditional Arabic"/>
          <w:rtl/>
        </w:rPr>
        <w:t xml:space="preserve">ممکن کسی در مقابل این جواب بگوید که؛ این دلیل </w:t>
      </w:r>
      <w:r w:rsidR="000820C9" w:rsidRPr="00CA3888">
        <w:rPr>
          <w:rFonts w:ascii="Traditional Arabic" w:hAnsi="Traditional Arabic" w:cs="Traditional Arabic"/>
          <w:rtl/>
        </w:rPr>
        <w:t>به‌تنهایی</w:t>
      </w:r>
      <w:r w:rsidRPr="00CA3888">
        <w:rPr>
          <w:rFonts w:ascii="Traditional Arabic" w:hAnsi="Traditional Arabic" w:cs="Traditional Arabic"/>
          <w:rtl/>
        </w:rPr>
        <w:t xml:space="preserve"> تمام نیست، مگر اینکه دلیل بعدی را هم ضمیمه کنید، برای اینکه؛ زمانی خطاب </w:t>
      </w:r>
      <w:r w:rsidR="000820C9" w:rsidRPr="00CA3888">
        <w:rPr>
          <w:rFonts w:ascii="Traditional Arabic" w:hAnsi="Traditional Arabic" w:cs="Traditional Arabic"/>
          <w:rtl/>
        </w:rPr>
        <w:t>می‌گوید</w:t>
      </w:r>
      <w:r w:rsidRPr="00CA3888">
        <w:rPr>
          <w:rFonts w:ascii="Traditional Arabic" w:hAnsi="Traditional Arabic" w:cs="Traditional Arabic"/>
          <w:rtl/>
        </w:rPr>
        <w:t xml:space="preserve">؛ تفقه مثلاً در این موضوع بیع بکنید؛ یعنی همه ابعاد مسئله را بررسی بکنید؛ حتی </w:t>
      </w:r>
      <w:r w:rsidR="000820C9" w:rsidRPr="00CA3888">
        <w:rPr>
          <w:rFonts w:ascii="Traditional Arabic" w:hAnsi="Traditional Arabic" w:cs="Traditional Arabic"/>
          <w:rtl/>
        </w:rPr>
        <w:t>آن چیزهایی</w:t>
      </w:r>
      <w:r w:rsidRPr="00CA3888">
        <w:rPr>
          <w:rFonts w:ascii="Traditional Arabic" w:hAnsi="Traditional Arabic" w:cs="Traditional Arabic"/>
          <w:rtl/>
        </w:rPr>
        <w:t xml:space="preserve"> را که احتمال </w:t>
      </w:r>
      <w:r w:rsidR="000820C9" w:rsidRPr="00CA3888">
        <w:rPr>
          <w:rFonts w:ascii="Traditional Arabic" w:hAnsi="Traditional Arabic" w:cs="Traditional Arabic"/>
          <w:rtl/>
        </w:rPr>
        <w:t>می‌دهید</w:t>
      </w:r>
      <w:r w:rsidRPr="00CA3888">
        <w:rPr>
          <w:rFonts w:ascii="Traditional Arabic" w:hAnsi="Traditional Arabic" w:cs="Traditional Arabic"/>
          <w:rtl/>
        </w:rPr>
        <w:t>، منتهی بررسی شما باید بر اساس قواعد عقلا</w:t>
      </w:r>
      <w:r w:rsidR="003A1016" w:rsidRPr="00CA3888">
        <w:rPr>
          <w:rFonts w:ascii="Traditional Arabic" w:hAnsi="Traditional Arabic" w:cs="Traditional Arabic" w:hint="cs"/>
          <w:rtl/>
        </w:rPr>
        <w:t>ئ</w:t>
      </w:r>
      <w:r w:rsidRPr="00CA3888">
        <w:rPr>
          <w:rFonts w:ascii="Traditional Arabic" w:hAnsi="Traditional Arabic" w:cs="Traditional Arabic"/>
          <w:rtl/>
        </w:rPr>
        <w:t xml:space="preserve">یه باشد، مثلاً عقلا </w:t>
      </w:r>
      <w:r w:rsidR="000820C9" w:rsidRPr="00CA3888">
        <w:rPr>
          <w:rFonts w:ascii="Traditional Arabic" w:hAnsi="Traditional Arabic" w:cs="Traditional Arabic"/>
          <w:rtl/>
        </w:rPr>
        <w:t>می‌گویند</w:t>
      </w:r>
      <w:r w:rsidRPr="00CA3888">
        <w:rPr>
          <w:rFonts w:ascii="Traditional Arabic" w:hAnsi="Traditional Arabic" w:cs="Traditional Arabic"/>
          <w:rtl/>
        </w:rPr>
        <w:t xml:space="preserve">؛ </w:t>
      </w:r>
      <w:r w:rsidR="000820C9" w:rsidRPr="00CA3888">
        <w:rPr>
          <w:rFonts w:ascii="Traditional Arabic" w:hAnsi="Traditional Arabic" w:cs="Traditional Arabic"/>
          <w:rtl/>
        </w:rPr>
        <w:t>نمی‌شود</w:t>
      </w:r>
      <w:r w:rsidRPr="00CA3888">
        <w:rPr>
          <w:rFonts w:ascii="Traditional Arabic" w:hAnsi="Traditional Arabic" w:cs="Traditional Arabic"/>
          <w:rtl/>
        </w:rPr>
        <w:t xml:space="preserve"> به این عام تمسک بکنید؛ مگر اینکه مخصصات را ببینید و </w:t>
      </w:r>
      <w:r w:rsidR="000820C9" w:rsidRPr="00CA3888">
        <w:rPr>
          <w:rFonts w:ascii="Traditional Arabic" w:hAnsi="Traditional Arabic" w:cs="Traditional Arabic"/>
          <w:rtl/>
        </w:rPr>
        <w:t>منفصل‌ها</w:t>
      </w:r>
      <w:r w:rsidRPr="00CA3888">
        <w:rPr>
          <w:rFonts w:ascii="Traditional Arabic" w:hAnsi="Traditional Arabic" w:cs="Traditional Arabic"/>
          <w:rtl/>
        </w:rPr>
        <w:t xml:space="preserve"> را ببینید، تمسک به تفقهوا؛ </w:t>
      </w:r>
      <w:r w:rsidR="000820C9" w:rsidRPr="00CA3888">
        <w:rPr>
          <w:rFonts w:ascii="Traditional Arabic" w:hAnsi="Traditional Arabic" w:cs="Traditional Arabic"/>
          <w:rtl/>
        </w:rPr>
        <w:t>آن‌طور</w:t>
      </w:r>
      <w:r w:rsidRPr="00CA3888">
        <w:rPr>
          <w:rFonts w:ascii="Traditional Arabic" w:hAnsi="Traditional Arabic" w:cs="Traditional Arabic"/>
          <w:rtl/>
        </w:rPr>
        <w:t xml:space="preserve"> که در کلام آقای خوئی بود و ما هم آن را مقابل شهید صدر تقویت کردیم؛ متوقف بر این است که؛ </w:t>
      </w:r>
      <w:r w:rsidR="000820C9" w:rsidRPr="00CA3888">
        <w:rPr>
          <w:rFonts w:ascii="Traditional Arabic" w:hAnsi="Traditional Arabic" w:cs="Traditional Arabic"/>
          <w:rtl/>
        </w:rPr>
        <w:t>ازنظر</w:t>
      </w:r>
      <w:r w:rsidRPr="00CA3888">
        <w:rPr>
          <w:rFonts w:ascii="Traditional Arabic" w:hAnsi="Traditional Arabic" w:cs="Traditional Arabic"/>
          <w:rtl/>
        </w:rPr>
        <w:t xml:space="preserve"> روش استظهارات عقلائیه؛ عقلا بگویند که؛ این عام قبل از فحص از مخصص؛ معتبر نیست</w:t>
      </w:r>
      <w:r w:rsidR="00BD1582" w:rsidRPr="00CA3888">
        <w:rPr>
          <w:rFonts w:ascii="Traditional Arabic" w:hAnsi="Traditional Arabic" w:cs="Traditional Arabic"/>
          <w:rtl/>
        </w:rPr>
        <w:t>، امّا اگر عقلا گفتند که؛ عام قبل از فحص از مخصص منفصل معتبر است</w:t>
      </w:r>
      <w:r w:rsidR="003A1016" w:rsidRPr="00CA3888">
        <w:rPr>
          <w:rFonts w:ascii="Traditional Arabic" w:hAnsi="Traditional Arabic" w:cs="Traditional Arabic" w:hint="cs"/>
          <w:rtl/>
        </w:rPr>
        <w:t xml:space="preserve"> دیگر این دلیل نمی تواند مورد تمسک باشد.</w:t>
      </w:r>
      <w:r w:rsidR="00BD1582" w:rsidRPr="00CA3888">
        <w:rPr>
          <w:rFonts w:ascii="Traditional Arabic" w:hAnsi="Traditional Arabic" w:cs="Traditional Arabic"/>
          <w:rtl/>
        </w:rPr>
        <w:t xml:space="preserve"> پس تمسک به ادله تفقه؛ متوقف بر یک </w:t>
      </w:r>
      <w:r w:rsidR="000820C9" w:rsidRPr="00CA3888">
        <w:rPr>
          <w:rFonts w:ascii="Traditional Arabic" w:hAnsi="Traditional Arabic" w:cs="Traditional Arabic"/>
          <w:rtl/>
        </w:rPr>
        <w:t>مقدمه‌ای</w:t>
      </w:r>
      <w:r w:rsidR="00BD1582" w:rsidRPr="00CA3888">
        <w:rPr>
          <w:rFonts w:ascii="Traditional Arabic" w:hAnsi="Traditional Arabic" w:cs="Traditional Arabic"/>
          <w:rtl/>
        </w:rPr>
        <w:t xml:space="preserve"> است که آن </w:t>
      </w:r>
      <w:r w:rsidR="000820C9" w:rsidRPr="00CA3888">
        <w:rPr>
          <w:rFonts w:ascii="Traditional Arabic" w:hAnsi="Traditional Arabic" w:cs="Traditional Arabic"/>
          <w:rtl/>
        </w:rPr>
        <w:t>مقدمه ‌این</w:t>
      </w:r>
      <w:r w:rsidR="00BD1582" w:rsidRPr="00CA3888">
        <w:rPr>
          <w:rFonts w:ascii="Traditional Arabic" w:hAnsi="Traditional Arabic" w:cs="Traditional Arabic"/>
          <w:rtl/>
        </w:rPr>
        <w:t xml:space="preserve"> است که؛ عقلا بگویند؛ برای فهم و تحقیق در مسئله؛ غیر از عام؛ باید خاص را هم ببینید</w:t>
      </w:r>
      <w:r w:rsidR="007002D3" w:rsidRPr="00CA3888">
        <w:rPr>
          <w:rFonts w:ascii="Traditional Arabic" w:hAnsi="Traditional Arabic" w:cs="Traditional Arabic"/>
          <w:rtl/>
        </w:rPr>
        <w:t xml:space="preserve">، </w:t>
      </w:r>
      <w:r w:rsidR="0091576B" w:rsidRPr="00CA3888">
        <w:rPr>
          <w:rFonts w:ascii="Traditional Arabic" w:hAnsi="Traditional Arabic" w:cs="Traditional Arabic"/>
          <w:rtl/>
        </w:rPr>
        <w:t xml:space="preserve">اگر این مطلب را بگوییم؛ اشکال مرحوم صدر زنده </w:t>
      </w:r>
      <w:r w:rsidR="000820C9" w:rsidRPr="00CA3888">
        <w:rPr>
          <w:rFonts w:ascii="Traditional Arabic" w:hAnsi="Traditional Arabic" w:cs="Traditional Arabic"/>
          <w:rtl/>
        </w:rPr>
        <w:t>می‌شود</w:t>
      </w:r>
      <w:r w:rsidR="0091576B" w:rsidRPr="00CA3888">
        <w:rPr>
          <w:rFonts w:ascii="Traditional Arabic" w:hAnsi="Traditional Arabic" w:cs="Traditional Arabic"/>
          <w:rtl/>
        </w:rPr>
        <w:t>.</w:t>
      </w:r>
    </w:p>
    <w:p w:rsidR="00B473F2" w:rsidRPr="00CA3888" w:rsidRDefault="000820C9" w:rsidP="00DC143A">
      <w:pPr>
        <w:jc w:val="lowKashida"/>
        <w:rPr>
          <w:rFonts w:ascii="Traditional Arabic" w:hAnsi="Traditional Arabic" w:cs="Traditional Arabic"/>
          <w:rtl/>
        </w:rPr>
      </w:pPr>
      <w:r w:rsidRPr="00CA3888">
        <w:rPr>
          <w:rFonts w:ascii="Traditional Arabic" w:hAnsi="Traditional Arabic" w:cs="Traditional Arabic"/>
          <w:rtl/>
        </w:rPr>
        <w:t>بعضی‌اوقات</w:t>
      </w:r>
      <w:r w:rsidR="00B473F2" w:rsidRPr="00CA3888">
        <w:rPr>
          <w:rFonts w:ascii="Traditional Arabic" w:hAnsi="Traditional Arabic" w:cs="Traditional Arabic"/>
          <w:rtl/>
        </w:rPr>
        <w:t xml:space="preserve"> هم با توجه به ضروریات </w:t>
      </w:r>
      <w:r w:rsidRPr="00CA3888">
        <w:rPr>
          <w:rFonts w:ascii="Traditional Arabic" w:hAnsi="Traditional Arabic" w:cs="Traditional Arabic"/>
          <w:rtl/>
        </w:rPr>
        <w:t>نمی‌شود</w:t>
      </w:r>
      <w:r w:rsidR="00B473F2" w:rsidRPr="00CA3888">
        <w:rPr>
          <w:rFonts w:ascii="Traditional Arabic" w:hAnsi="Traditional Arabic" w:cs="Traditional Arabic"/>
          <w:rtl/>
        </w:rPr>
        <w:t xml:space="preserve"> که؛ فرد همه جوانب را و همه کتب را بررسی کند، مثلاً فردی در زمان امام صادق </w:t>
      </w:r>
      <w:r w:rsidRPr="00CA3888">
        <w:rPr>
          <w:rFonts w:ascii="Traditional Arabic" w:hAnsi="Traditional Arabic" w:cs="Traditional Arabic"/>
          <w:rtl/>
        </w:rPr>
        <w:t>علیه‌السلام</w:t>
      </w:r>
      <w:r w:rsidR="00B473F2" w:rsidRPr="00CA3888">
        <w:rPr>
          <w:rFonts w:ascii="Traditional Arabic" w:hAnsi="Traditional Arabic" w:cs="Traditional Arabic"/>
          <w:rtl/>
        </w:rPr>
        <w:t xml:space="preserve">؛ </w:t>
      </w:r>
      <w:r w:rsidRPr="00CA3888">
        <w:rPr>
          <w:rFonts w:ascii="Traditional Arabic" w:hAnsi="Traditional Arabic" w:cs="Traditional Arabic"/>
          <w:rtl/>
        </w:rPr>
        <w:t>سؤال</w:t>
      </w:r>
      <w:r w:rsidR="00B473F2" w:rsidRPr="00CA3888">
        <w:rPr>
          <w:rFonts w:ascii="Traditional Arabic" w:hAnsi="Traditional Arabic" w:cs="Traditional Arabic"/>
          <w:rtl/>
        </w:rPr>
        <w:t xml:space="preserve"> را از حضرت </w:t>
      </w:r>
      <w:r w:rsidRPr="00CA3888">
        <w:rPr>
          <w:rFonts w:ascii="Traditional Arabic" w:hAnsi="Traditional Arabic" w:cs="Traditional Arabic"/>
          <w:rtl/>
        </w:rPr>
        <w:t>می‌پرسند</w:t>
      </w:r>
      <w:r w:rsidR="00B473F2" w:rsidRPr="00CA3888">
        <w:rPr>
          <w:rFonts w:ascii="Traditional Arabic" w:hAnsi="Traditional Arabic" w:cs="Traditional Arabic"/>
          <w:rtl/>
        </w:rPr>
        <w:t xml:space="preserve"> و بعد از گرفتن جواب؛ عمل </w:t>
      </w:r>
      <w:r w:rsidRPr="00CA3888">
        <w:rPr>
          <w:rFonts w:ascii="Traditional Arabic" w:hAnsi="Traditional Arabic" w:cs="Traditional Arabic"/>
          <w:rtl/>
        </w:rPr>
        <w:t>می‌کنند</w:t>
      </w:r>
      <w:r w:rsidR="00B473F2" w:rsidRPr="00CA3888">
        <w:rPr>
          <w:rFonts w:ascii="Traditional Arabic" w:hAnsi="Traditional Arabic" w:cs="Traditional Arabic"/>
          <w:rtl/>
        </w:rPr>
        <w:t xml:space="preserve"> و نیازی نیست که همه جوانب را بررسی بکند.</w:t>
      </w:r>
    </w:p>
    <w:p w:rsidR="00F70BF1" w:rsidRPr="00CA3888" w:rsidRDefault="00F70BF1" w:rsidP="002221BF">
      <w:pPr>
        <w:jc w:val="lowKashida"/>
        <w:rPr>
          <w:rFonts w:ascii="Traditional Arabic" w:hAnsi="Traditional Arabic" w:cs="Traditional Arabic"/>
          <w:rtl/>
        </w:rPr>
      </w:pPr>
      <w:r w:rsidRPr="00CA3888">
        <w:rPr>
          <w:rFonts w:ascii="Traditional Arabic" w:hAnsi="Traditional Arabic" w:cs="Traditional Arabic"/>
          <w:rtl/>
        </w:rPr>
        <w:t xml:space="preserve">به نظر ما؛ مطلب اخیر درست است؛ یعنی اگر بخواهیم به ادله تفقه و تعلم مراجعه بکنیم؛ باید دقت بکنیم که؛ ادله </w:t>
      </w:r>
      <w:r w:rsidR="000820C9" w:rsidRPr="00CA3888">
        <w:rPr>
          <w:rFonts w:ascii="Traditional Arabic" w:hAnsi="Traditional Arabic" w:cs="Traditional Arabic"/>
          <w:rtl/>
        </w:rPr>
        <w:t>می‌گویند</w:t>
      </w:r>
      <w:r w:rsidRPr="00CA3888">
        <w:rPr>
          <w:rFonts w:ascii="Traditional Arabic" w:hAnsi="Traditional Arabic" w:cs="Traditional Arabic"/>
          <w:rtl/>
        </w:rPr>
        <w:t xml:space="preserve">؛ </w:t>
      </w:r>
      <w:r w:rsidR="000820C9" w:rsidRPr="00CA3888">
        <w:rPr>
          <w:rFonts w:ascii="Traditional Arabic" w:hAnsi="Traditional Arabic" w:cs="Traditional Arabic"/>
          <w:rtl/>
        </w:rPr>
        <w:t>همان‌طوری</w:t>
      </w:r>
      <w:r w:rsidRPr="00CA3888">
        <w:rPr>
          <w:rFonts w:ascii="Traditional Arabic" w:hAnsi="Traditional Arabic" w:cs="Traditional Arabic"/>
          <w:rtl/>
        </w:rPr>
        <w:t xml:space="preserve"> که عقلایی هست؛ تفقه و تعلم و تحقیق بکن، متعارف عقلا آیا این است که بگویند؛ تا آخر فحص بکن یا تا میانه فحص کفایت </w:t>
      </w:r>
      <w:r w:rsidR="000820C9" w:rsidRPr="00CA3888">
        <w:rPr>
          <w:rFonts w:ascii="Traditional Arabic" w:hAnsi="Traditional Arabic" w:cs="Traditional Arabic"/>
          <w:rtl/>
        </w:rPr>
        <w:t>می‌کند</w:t>
      </w:r>
      <w:r w:rsidRPr="00CA3888">
        <w:rPr>
          <w:rFonts w:ascii="Traditional Arabic" w:hAnsi="Traditional Arabic" w:cs="Traditional Arabic"/>
          <w:rtl/>
        </w:rPr>
        <w:t xml:space="preserve">؟ لذا این مسئله تمام </w:t>
      </w:r>
      <w:r w:rsidR="000820C9" w:rsidRPr="00CA3888">
        <w:rPr>
          <w:rFonts w:ascii="Traditional Arabic" w:hAnsi="Traditional Arabic" w:cs="Traditional Arabic"/>
          <w:rtl/>
        </w:rPr>
        <w:t>نمی‌شود</w:t>
      </w:r>
      <w:r w:rsidRPr="00CA3888">
        <w:rPr>
          <w:rFonts w:ascii="Traditional Arabic" w:hAnsi="Traditional Arabic" w:cs="Traditional Arabic"/>
          <w:rtl/>
        </w:rPr>
        <w:t xml:space="preserve"> و باید سراغ دلیل بعد برویم که؛ ببینیم عقلا </w:t>
      </w:r>
      <w:r w:rsidR="000820C9" w:rsidRPr="00CA3888">
        <w:rPr>
          <w:rFonts w:ascii="Traditional Arabic" w:hAnsi="Traditional Arabic" w:cs="Traditional Arabic"/>
          <w:rtl/>
        </w:rPr>
        <w:t>مشی‌شان</w:t>
      </w:r>
      <w:r w:rsidR="000C1CCA" w:rsidRPr="00CA3888">
        <w:rPr>
          <w:rFonts w:ascii="Traditional Arabic" w:hAnsi="Traditional Arabic" w:cs="Traditional Arabic"/>
          <w:rtl/>
        </w:rPr>
        <w:t xml:space="preserve"> چیست؟ بنابراین وجه اول و دوم </w:t>
      </w:r>
      <w:r w:rsidR="000820C9" w:rsidRPr="00CA3888">
        <w:rPr>
          <w:rFonts w:ascii="Traditional Arabic" w:hAnsi="Traditional Arabic" w:cs="Traditional Arabic"/>
          <w:rtl/>
        </w:rPr>
        <w:t>اشکال‌دارند</w:t>
      </w:r>
      <w:r w:rsidR="000C1CCA" w:rsidRPr="00CA3888">
        <w:rPr>
          <w:rFonts w:ascii="Traditional Arabic" w:hAnsi="Traditional Arabic" w:cs="Traditional Arabic"/>
          <w:rtl/>
        </w:rPr>
        <w:t xml:space="preserve">، نتیجه بحث ما این است که؛ تا آنجایی که علم اجمالی هست؛ </w:t>
      </w:r>
      <w:r w:rsidR="000820C9" w:rsidRPr="00CA3888">
        <w:rPr>
          <w:rFonts w:ascii="Traditional Arabic" w:hAnsi="Traditional Arabic" w:cs="Traditional Arabic"/>
          <w:rtl/>
        </w:rPr>
        <w:t>دلیل‌ها</w:t>
      </w:r>
      <w:r w:rsidR="000C1CCA" w:rsidRPr="00CA3888">
        <w:rPr>
          <w:rFonts w:ascii="Traditional Arabic" w:hAnsi="Traditional Arabic" w:cs="Traditional Arabic"/>
          <w:rtl/>
        </w:rPr>
        <w:t xml:space="preserve"> </w:t>
      </w:r>
      <w:r w:rsidR="000820C9" w:rsidRPr="00CA3888">
        <w:rPr>
          <w:rFonts w:ascii="Traditional Arabic" w:hAnsi="Traditional Arabic" w:cs="Traditional Arabic"/>
          <w:rtl/>
        </w:rPr>
        <w:t>می‌گویند</w:t>
      </w:r>
      <w:r w:rsidR="000C1CCA" w:rsidRPr="00CA3888">
        <w:rPr>
          <w:rFonts w:ascii="Traditional Arabic" w:hAnsi="Traditional Arabic" w:cs="Traditional Arabic"/>
          <w:rtl/>
        </w:rPr>
        <w:t xml:space="preserve">؛ تحقیق بکن، امّا </w:t>
      </w:r>
      <w:r w:rsidR="000820C9" w:rsidRPr="00CA3888">
        <w:rPr>
          <w:rFonts w:ascii="Traditional Arabic" w:hAnsi="Traditional Arabic" w:cs="Traditional Arabic"/>
          <w:rtl/>
        </w:rPr>
        <w:t>به‌صرف</w:t>
      </w:r>
      <w:r w:rsidR="000C1CCA" w:rsidRPr="00CA3888">
        <w:rPr>
          <w:rFonts w:ascii="Traditional Arabic" w:hAnsi="Traditional Arabic" w:cs="Traditional Arabic"/>
          <w:rtl/>
        </w:rPr>
        <w:t xml:space="preserve"> علم اجمالی </w:t>
      </w:r>
      <w:r w:rsidR="000820C9" w:rsidRPr="00CA3888">
        <w:rPr>
          <w:rFonts w:ascii="Traditional Arabic" w:hAnsi="Traditional Arabic" w:cs="Traditional Arabic"/>
          <w:rtl/>
        </w:rPr>
        <w:t>نمی‌شود</w:t>
      </w:r>
      <w:r w:rsidR="000C1CCA" w:rsidRPr="00CA3888">
        <w:rPr>
          <w:rFonts w:ascii="Traditional Arabic" w:hAnsi="Traditional Arabic" w:cs="Traditional Arabic"/>
          <w:rtl/>
        </w:rPr>
        <w:t xml:space="preserve"> عمل کرد؛ برای اینکه در میانه راه علم اجمالی منحل </w:t>
      </w:r>
      <w:r w:rsidR="000820C9" w:rsidRPr="00CA3888">
        <w:rPr>
          <w:rFonts w:ascii="Traditional Arabic" w:hAnsi="Traditional Arabic" w:cs="Traditional Arabic"/>
          <w:rtl/>
        </w:rPr>
        <w:t>می‌شود</w:t>
      </w:r>
      <w:r w:rsidR="008717FA" w:rsidRPr="00CA3888">
        <w:rPr>
          <w:rFonts w:ascii="Traditional Arabic" w:hAnsi="Traditional Arabic" w:cs="Traditional Arabic"/>
          <w:rtl/>
        </w:rPr>
        <w:t xml:space="preserve"> که دلیل اول بود، به این ادله</w:t>
      </w:r>
      <w:r w:rsidR="003E2329" w:rsidRPr="00CA3888">
        <w:rPr>
          <w:rFonts w:ascii="Traditional Arabic" w:hAnsi="Traditional Arabic" w:cs="Traditional Arabic"/>
          <w:rtl/>
        </w:rPr>
        <w:t xml:space="preserve"> در مطلب اخیر</w:t>
      </w:r>
      <w:r w:rsidR="008717FA" w:rsidRPr="00CA3888">
        <w:rPr>
          <w:rFonts w:ascii="Traditional Arabic" w:hAnsi="Traditional Arabic" w:cs="Traditional Arabic"/>
          <w:rtl/>
        </w:rPr>
        <w:t xml:space="preserve"> هم </w:t>
      </w:r>
      <w:r w:rsidR="000820C9" w:rsidRPr="00CA3888">
        <w:rPr>
          <w:rFonts w:ascii="Traditional Arabic" w:hAnsi="Traditional Arabic" w:cs="Traditional Arabic"/>
          <w:rtl/>
        </w:rPr>
        <w:t>نمی‌شود</w:t>
      </w:r>
      <w:r w:rsidR="008717FA" w:rsidRPr="00CA3888">
        <w:rPr>
          <w:rFonts w:ascii="Traditional Arabic" w:hAnsi="Traditional Arabic" w:cs="Traditional Arabic"/>
          <w:rtl/>
        </w:rPr>
        <w:t xml:space="preserve"> عمل کرد، برای اینکه ادله؛ متوقف بر این است که؛ ببینیم </w:t>
      </w:r>
      <w:r w:rsidR="002221BF" w:rsidRPr="00CA3888">
        <w:rPr>
          <w:rFonts w:ascii="Traditional Arabic" w:hAnsi="Traditional Arabic" w:cs="Traditional Arabic"/>
          <w:rtl/>
        </w:rPr>
        <w:t xml:space="preserve">بیان </w:t>
      </w:r>
      <w:r w:rsidR="008717FA" w:rsidRPr="00CA3888">
        <w:rPr>
          <w:rFonts w:ascii="Traditional Arabic" w:hAnsi="Traditional Arabic" w:cs="Traditional Arabic"/>
          <w:rtl/>
        </w:rPr>
        <w:t xml:space="preserve">عقلا به چه صورت </w:t>
      </w:r>
      <w:r w:rsidR="002221BF" w:rsidRPr="00CA3888">
        <w:rPr>
          <w:rFonts w:ascii="Traditional Arabic" w:hAnsi="Traditional Arabic" w:cs="Traditional Arabic" w:hint="cs"/>
          <w:rtl/>
        </w:rPr>
        <w:t>هست</w:t>
      </w:r>
      <w:r w:rsidR="003E2329" w:rsidRPr="00CA3888">
        <w:rPr>
          <w:rFonts w:ascii="Traditional Arabic" w:hAnsi="Traditional Arabic" w:cs="Traditional Arabic"/>
          <w:rtl/>
        </w:rPr>
        <w:t>.</w:t>
      </w:r>
    </w:p>
    <w:p w:rsidR="003468EE" w:rsidRPr="00CA3888" w:rsidRDefault="003468EE" w:rsidP="00DC143A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6" w:name="_Toc469091831"/>
      <w:r w:rsidRPr="00CA3888">
        <w:rPr>
          <w:rFonts w:ascii="Traditional Arabic" w:hAnsi="Traditional Arabic" w:cs="Traditional Arabic"/>
          <w:color w:val="FF0000"/>
          <w:rtl/>
        </w:rPr>
        <w:t>استدلال سوم</w:t>
      </w:r>
      <w:bookmarkEnd w:id="6"/>
    </w:p>
    <w:p w:rsidR="003468EE" w:rsidRPr="00CA3888" w:rsidRDefault="003E2329" w:rsidP="00DC143A">
      <w:pPr>
        <w:jc w:val="lowKashida"/>
        <w:rPr>
          <w:rFonts w:ascii="Traditional Arabic" w:hAnsi="Traditional Arabic" w:cs="Traditional Arabic"/>
          <w:rtl/>
        </w:rPr>
      </w:pPr>
      <w:r w:rsidRPr="00CA3888">
        <w:rPr>
          <w:rFonts w:ascii="Traditional Arabic" w:hAnsi="Traditional Arabic" w:cs="Traditional Arabic"/>
          <w:rtl/>
        </w:rPr>
        <w:t>دلیل سوم؛ به نحوی در کفایه آمده</w:t>
      </w:r>
      <w:r w:rsidR="0088608C" w:rsidRPr="00CA3888">
        <w:rPr>
          <w:rFonts w:ascii="Traditional Arabic" w:hAnsi="Traditional Arabic" w:cs="Traditional Arabic"/>
          <w:rtl/>
        </w:rPr>
        <w:t xml:space="preserve"> و مرحوم خوئی </w:t>
      </w:r>
      <w:r w:rsidR="002221BF" w:rsidRPr="00CA3888">
        <w:rPr>
          <w:rFonts w:ascii="Traditional Arabic" w:hAnsi="Traditional Arabic" w:cs="Traditional Arabic" w:hint="cs"/>
          <w:rtl/>
        </w:rPr>
        <w:t xml:space="preserve">هم </w:t>
      </w:r>
      <w:r w:rsidR="00944B43" w:rsidRPr="00CA3888">
        <w:rPr>
          <w:rFonts w:ascii="Traditional Arabic" w:hAnsi="Traditional Arabic" w:cs="Traditional Arabic"/>
          <w:rtl/>
        </w:rPr>
        <w:t xml:space="preserve">در آخر </w:t>
      </w:r>
      <w:r w:rsidR="002221BF" w:rsidRPr="00CA3888">
        <w:rPr>
          <w:rFonts w:ascii="Traditional Arabic" w:hAnsi="Traditional Arabic" w:cs="Traditional Arabic" w:hint="cs"/>
          <w:rtl/>
        </w:rPr>
        <w:t xml:space="preserve">کلامشان </w:t>
      </w:r>
      <w:r w:rsidR="000820C9" w:rsidRPr="00CA3888">
        <w:rPr>
          <w:rFonts w:ascii="Traditional Arabic" w:hAnsi="Traditional Arabic" w:cs="Traditional Arabic"/>
          <w:rtl/>
        </w:rPr>
        <w:t>می‌فرمایند</w:t>
      </w:r>
      <w:r w:rsidR="00944B43" w:rsidRPr="00CA3888">
        <w:rPr>
          <w:rFonts w:ascii="Traditional Arabic" w:hAnsi="Traditional Arabic" w:cs="Traditional Arabic"/>
          <w:rtl/>
        </w:rPr>
        <w:t>؛ دو دلیل را قبول داریم:</w:t>
      </w:r>
    </w:p>
    <w:p w:rsidR="003468EE" w:rsidRPr="00CA3888" w:rsidRDefault="00944B43" w:rsidP="00DC143A">
      <w:pPr>
        <w:jc w:val="lowKashida"/>
        <w:rPr>
          <w:rFonts w:ascii="Traditional Arabic" w:hAnsi="Traditional Arabic" w:cs="Traditional Arabic"/>
          <w:rtl/>
        </w:rPr>
      </w:pPr>
      <w:r w:rsidRPr="00CA3888">
        <w:rPr>
          <w:rFonts w:ascii="Traditional Arabic" w:hAnsi="Traditional Arabic" w:cs="Traditional Arabic"/>
          <w:rtl/>
        </w:rPr>
        <w:t xml:space="preserve"> 1- اخبار که محل اشکال قرار گرفت</w:t>
      </w:r>
      <w:r w:rsidR="003468EE" w:rsidRPr="00CA3888">
        <w:rPr>
          <w:rFonts w:ascii="Traditional Arabic" w:hAnsi="Traditional Arabic" w:cs="Traditional Arabic"/>
          <w:rtl/>
        </w:rPr>
        <w:t>.</w:t>
      </w:r>
    </w:p>
    <w:p w:rsidR="003E2329" w:rsidRPr="00CA3888" w:rsidRDefault="00944B43" w:rsidP="00DC143A">
      <w:pPr>
        <w:jc w:val="lowKashida"/>
        <w:rPr>
          <w:rFonts w:ascii="Traditional Arabic" w:hAnsi="Traditional Arabic" w:cs="Traditional Arabic"/>
          <w:rtl/>
        </w:rPr>
      </w:pPr>
      <w:r w:rsidRPr="00CA3888">
        <w:rPr>
          <w:rFonts w:ascii="Traditional Arabic" w:hAnsi="Traditional Arabic" w:cs="Traditional Arabic"/>
          <w:rtl/>
        </w:rPr>
        <w:t xml:space="preserve"> 2- مطلبی که </w:t>
      </w:r>
      <w:r w:rsidR="000820C9" w:rsidRPr="00CA3888">
        <w:rPr>
          <w:rFonts w:ascii="Traditional Arabic" w:hAnsi="Traditional Arabic" w:cs="Traditional Arabic"/>
          <w:rtl/>
        </w:rPr>
        <w:t>به‌عنوان</w:t>
      </w:r>
      <w:r w:rsidRPr="00CA3888">
        <w:rPr>
          <w:rFonts w:ascii="Traditional Arabic" w:hAnsi="Traditional Arabic" w:cs="Traditional Arabic"/>
          <w:rtl/>
        </w:rPr>
        <w:t xml:space="preserve"> دلیل سوم </w:t>
      </w:r>
      <w:r w:rsidR="000820C9" w:rsidRPr="00CA3888">
        <w:rPr>
          <w:rFonts w:ascii="Traditional Arabic" w:hAnsi="Traditional Arabic" w:cs="Traditional Arabic"/>
          <w:rtl/>
        </w:rPr>
        <w:t>می‌گوییم</w:t>
      </w:r>
      <w:r w:rsidRPr="00CA3888">
        <w:rPr>
          <w:rFonts w:ascii="Traditional Arabic" w:hAnsi="Traditional Arabic" w:cs="Traditional Arabic"/>
          <w:rtl/>
        </w:rPr>
        <w:t>.</w:t>
      </w:r>
    </w:p>
    <w:p w:rsidR="00944B43" w:rsidRPr="00CA3888" w:rsidRDefault="00944B43" w:rsidP="00DC143A">
      <w:pPr>
        <w:jc w:val="lowKashida"/>
        <w:rPr>
          <w:rFonts w:ascii="Traditional Arabic" w:hAnsi="Traditional Arabic" w:cs="Traditional Arabic"/>
          <w:rtl/>
        </w:rPr>
      </w:pPr>
      <w:r w:rsidRPr="00CA3888">
        <w:rPr>
          <w:rFonts w:ascii="Traditional Arabic" w:hAnsi="Traditional Arabic" w:cs="Traditional Arabic"/>
          <w:rtl/>
        </w:rPr>
        <w:lastRenderedPageBreak/>
        <w:t xml:space="preserve">دلیل سوم این است که؛ </w:t>
      </w:r>
      <w:r w:rsidR="000820C9" w:rsidRPr="00CA3888">
        <w:rPr>
          <w:rFonts w:ascii="Traditional Arabic" w:hAnsi="Traditional Arabic" w:cs="Traditional Arabic"/>
          <w:rtl/>
        </w:rPr>
        <w:t>می‌گوید</w:t>
      </w:r>
      <w:r w:rsidRPr="00CA3888">
        <w:rPr>
          <w:rFonts w:ascii="Traditional Arabic" w:hAnsi="Traditional Arabic" w:cs="Traditional Arabic"/>
          <w:rtl/>
        </w:rPr>
        <w:t xml:space="preserve"> از طُرُق قبلی به </w:t>
      </w:r>
      <w:r w:rsidR="000820C9" w:rsidRPr="00CA3888">
        <w:rPr>
          <w:rFonts w:ascii="Traditional Arabic" w:hAnsi="Traditional Arabic" w:cs="Traditional Arabic"/>
          <w:rtl/>
        </w:rPr>
        <w:t>نتیجه‌ای</w:t>
      </w:r>
      <w:r w:rsidRPr="00CA3888">
        <w:rPr>
          <w:rFonts w:ascii="Traditional Arabic" w:hAnsi="Traditional Arabic" w:cs="Traditional Arabic"/>
          <w:rtl/>
        </w:rPr>
        <w:t xml:space="preserve"> </w:t>
      </w:r>
      <w:r w:rsidR="000820C9" w:rsidRPr="00CA3888">
        <w:rPr>
          <w:rFonts w:ascii="Traditional Arabic" w:hAnsi="Traditional Arabic" w:cs="Traditional Arabic"/>
          <w:rtl/>
        </w:rPr>
        <w:t>نمی‌رسید</w:t>
      </w:r>
      <w:r w:rsidRPr="00CA3888">
        <w:rPr>
          <w:rFonts w:ascii="Traditional Arabic" w:hAnsi="Traditional Arabic" w:cs="Traditional Arabic"/>
          <w:rtl/>
        </w:rPr>
        <w:t xml:space="preserve">، کلید حل مسئله این است که؛ ببینیم عقلا و منهج عقلایی برای تفقه و تحقق و اجتهاد و دستیابی به نظر متکلم؛ چه منهجی است؟ شارع منهج خاصی ندارد و </w:t>
      </w:r>
      <w:r w:rsidR="000820C9" w:rsidRPr="00CA3888">
        <w:rPr>
          <w:rFonts w:ascii="Traditional Arabic" w:hAnsi="Traditional Arabic" w:cs="Traditional Arabic"/>
          <w:rtl/>
        </w:rPr>
        <w:t>درروش</w:t>
      </w:r>
      <w:r w:rsidRPr="00CA3888">
        <w:rPr>
          <w:rFonts w:ascii="Traditional Arabic" w:hAnsi="Traditional Arabic" w:cs="Traditional Arabic"/>
          <w:rtl/>
        </w:rPr>
        <w:t xml:space="preserve"> عقلایی عمل </w:t>
      </w:r>
      <w:r w:rsidR="000820C9" w:rsidRPr="00CA3888">
        <w:rPr>
          <w:rFonts w:ascii="Traditional Arabic" w:hAnsi="Traditional Arabic" w:cs="Traditional Arabic"/>
          <w:rtl/>
        </w:rPr>
        <w:t>می‌کند</w:t>
      </w:r>
      <w:r w:rsidRPr="00CA3888">
        <w:rPr>
          <w:rFonts w:ascii="Traditional Arabic" w:hAnsi="Traditional Arabic" w:cs="Traditional Arabic"/>
          <w:rtl/>
        </w:rPr>
        <w:t>.</w:t>
      </w:r>
    </w:p>
    <w:p w:rsidR="003468EE" w:rsidRPr="00CA3888" w:rsidRDefault="002221BF" w:rsidP="00DC143A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7" w:name="_Toc469091832"/>
      <w:r w:rsidRPr="00CA3888">
        <w:rPr>
          <w:rFonts w:ascii="Traditional Arabic" w:hAnsi="Traditional Arabic" w:cs="Traditional Arabic"/>
          <w:color w:val="FF0000"/>
          <w:rtl/>
        </w:rPr>
        <w:t>مس</w:t>
      </w:r>
      <w:r w:rsidR="003468EE" w:rsidRPr="00CA3888">
        <w:rPr>
          <w:rFonts w:ascii="Traditional Arabic" w:hAnsi="Traditional Arabic" w:cs="Traditional Arabic"/>
          <w:color w:val="FF0000"/>
          <w:rtl/>
        </w:rPr>
        <w:t xml:space="preserve">لک متکلم و </w:t>
      </w:r>
      <w:bookmarkEnd w:id="7"/>
      <w:r w:rsidR="000820C9" w:rsidRPr="00CA3888">
        <w:rPr>
          <w:rFonts w:ascii="Traditional Arabic" w:hAnsi="Traditional Arabic" w:cs="Traditional Arabic"/>
          <w:color w:val="FF0000"/>
          <w:rtl/>
        </w:rPr>
        <w:t>قانون‌گذار</w:t>
      </w:r>
    </w:p>
    <w:p w:rsidR="009C2F82" w:rsidRPr="00CA3888" w:rsidRDefault="00944B43" w:rsidP="0045385D">
      <w:pPr>
        <w:jc w:val="lowKashida"/>
        <w:rPr>
          <w:rFonts w:ascii="Traditional Arabic" w:hAnsi="Traditional Arabic" w:cs="Traditional Arabic"/>
          <w:rtl/>
        </w:rPr>
      </w:pPr>
      <w:r w:rsidRPr="00CA3888">
        <w:rPr>
          <w:rFonts w:ascii="Traditional Arabic" w:hAnsi="Traditional Arabic" w:cs="Traditional Arabic"/>
          <w:rtl/>
        </w:rPr>
        <w:t xml:space="preserve">روش عقلایی این است که؛ عقلا </w:t>
      </w:r>
      <w:r w:rsidR="000820C9" w:rsidRPr="00CA3888">
        <w:rPr>
          <w:rFonts w:ascii="Traditional Arabic" w:hAnsi="Traditional Arabic" w:cs="Traditional Arabic"/>
          <w:rtl/>
        </w:rPr>
        <w:t>می‌گویند</w:t>
      </w:r>
      <w:r w:rsidRPr="00CA3888">
        <w:rPr>
          <w:rFonts w:ascii="Traditional Arabic" w:hAnsi="Traditional Arabic" w:cs="Traditional Arabic"/>
          <w:rtl/>
        </w:rPr>
        <w:t xml:space="preserve">؛ متکلم و </w:t>
      </w:r>
      <w:r w:rsidR="000820C9" w:rsidRPr="00CA3888">
        <w:rPr>
          <w:rFonts w:ascii="Traditional Arabic" w:hAnsi="Traditional Arabic" w:cs="Traditional Arabic"/>
          <w:rtl/>
        </w:rPr>
        <w:t>قانون‌گذار</w:t>
      </w:r>
      <w:r w:rsidRPr="00CA3888">
        <w:rPr>
          <w:rFonts w:ascii="Traditional Arabic" w:hAnsi="Traditional Arabic" w:cs="Traditional Arabic"/>
          <w:rtl/>
        </w:rPr>
        <w:t xml:space="preserve"> شما</w:t>
      </w:r>
      <w:r w:rsidR="0045385D" w:rsidRPr="00CA3888">
        <w:rPr>
          <w:rFonts w:ascii="Traditional Arabic" w:hAnsi="Traditional Arabic" w:cs="Traditional Arabic" w:hint="cs"/>
          <w:rtl/>
        </w:rPr>
        <w:t xml:space="preserve"> را</w:t>
      </w:r>
      <w:r w:rsidRPr="00CA3888">
        <w:rPr>
          <w:rFonts w:ascii="Traditional Arabic" w:hAnsi="Traditional Arabic" w:cs="Traditional Arabic"/>
          <w:rtl/>
        </w:rPr>
        <w:t xml:space="preserve"> باید دید که از چه مسلکی است، دو نوع مسلک </w:t>
      </w:r>
      <w:r w:rsidR="000820C9" w:rsidRPr="00CA3888">
        <w:rPr>
          <w:rFonts w:ascii="Traditional Arabic" w:hAnsi="Traditional Arabic" w:cs="Traditional Arabic"/>
          <w:rtl/>
        </w:rPr>
        <w:t>می‌تواند</w:t>
      </w:r>
      <w:r w:rsidRPr="00CA3888">
        <w:rPr>
          <w:rFonts w:ascii="Traditional Arabic" w:hAnsi="Traditional Arabic" w:cs="Traditional Arabic"/>
          <w:rtl/>
        </w:rPr>
        <w:t xml:space="preserve"> باشد:</w:t>
      </w:r>
    </w:p>
    <w:p w:rsidR="00944B43" w:rsidRPr="00CA3888" w:rsidRDefault="00944B43" w:rsidP="00DC143A">
      <w:pPr>
        <w:jc w:val="lowKashida"/>
        <w:rPr>
          <w:rFonts w:ascii="Traditional Arabic" w:hAnsi="Traditional Arabic" w:cs="Traditional Arabic"/>
          <w:rtl/>
        </w:rPr>
      </w:pPr>
      <w:r w:rsidRPr="00CA3888">
        <w:rPr>
          <w:rFonts w:ascii="Traditional Arabic" w:hAnsi="Traditional Arabic" w:cs="Traditional Arabic"/>
          <w:rtl/>
        </w:rPr>
        <w:t xml:space="preserve"> 1- مثلاً فردی </w:t>
      </w:r>
      <w:r w:rsidR="000820C9" w:rsidRPr="00CA3888">
        <w:rPr>
          <w:rFonts w:ascii="Traditional Arabic" w:hAnsi="Traditional Arabic" w:cs="Traditional Arabic"/>
          <w:rtl/>
        </w:rPr>
        <w:t>می‌گوید</w:t>
      </w:r>
      <w:r w:rsidRPr="00CA3888">
        <w:rPr>
          <w:rFonts w:ascii="Traditional Arabic" w:hAnsi="Traditional Arabic" w:cs="Traditional Arabic"/>
          <w:rtl/>
        </w:rPr>
        <w:t xml:space="preserve">؛ من زمانی که صحبت </w:t>
      </w:r>
      <w:r w:rsidR="000820C9" w:rsidRPr="00CA3888">
        <w:rPr>
          <w:rFonts w:ascii="Traditional Arabic" w:hAnsi="Traditional Arabic" w:cs="Traditional Arabic"/>
          <w:rtl/>
        </w:rPr>
        <w:t>می‌کنم</w:t>
      </w:r>
      <w:r w:rsidRPr="00CA3888">
        <w:rPr>
          <w:rFonts w:ascii="Traditional Arabic" w:hAnsi="Traditional Arabic" w:cs="Traditional Arabic"/>
          <w:rtl/>
        </w:rPr>
        <w:t xml:space="preserve">؛ همه قیود را در همان سخنرانی </w:t>
      </w:r>
      <w:r w:rsidR="00690216" w:rsidRPr="00CA3888">
        <w:rPr>
          <w:rFonts w:ascii="Traditional Arabic" w:hAnsi="Traditional Arabic" w:cs="Traditional Arabic"/>
          <w:rtl/>
        </w:rPr>
        <w:t xml:space="preserve">و به شکل متصل </w:t>
      </w:r>
      <w:r w:rsidR="000820C9" w:rsidRPr="00CA3888">
        <w:rPr>
          <w:rFonts w:ascii="Traditional Arabic" w:hAnsi="Traditional Arabic" w:cs="Traditional Arabic"/>
          <w:rtl/>
        </w:rPr>
        <w:t>می‌گویم</w:t>
      </w:r>
      <w:r w:rsidR="009C2F82" w:rsidRPr="00CA3888">
        <w:rPr>
          <w:rFonts w:ascii="Traditional Arabic" w:hAnsi="Traditional Arabic" w:cs="Traditional Arabic"/>
          <w:rtl/>
        </w:rPr>
        <w:t>.</w:t>
      </w:r>
    </w:p>
    <w:p w:rsidR="009C2F82" w:rsidRPr="00CA3888" w:rsidRDefault="009C2F82" w:rsidP="00DC143A">
      <w:pPr>
        <w:jc w:val="lowKashida"/>
        <w:rPr>
          <w:rFonts w:ascii="Traditional Arabic" w:hAnsi="Traditional Arabic" w:cs="Traditional Arabic"/>
          <w:rtl/>
        </w:rPr>
      </w:pPr>
      <w:r w:rsidRPr="00CA3888">
        <w:rPr>
          <w:rFonts w:ascii="Traditional Arabic" w:hAnsi="Traditional Arabic" w:cs="Traditional Arabic"/>
          <w:rtl/>
        </w:rPr>
        <w:t>2- مسلک یک مقنن یا مشرع یا متکلم؛ بر اعتماد به قرائن منفصله است و اعتماد به مخصصات و مبینات منفصله در کلمات مختلف است</w:t>
      </w:r>
      <w:r w:rsidR="00C342C1" w:rsidRPr="00CA3888">
        <w:rPr>
          <w:rFonts w:ascii="Traditional Arabic" w:hAnsi="Traditional Arabic" w:cs="Traditional Arabic"/>
          <w:rtl/>
        </w:rPr>
        <w:t>.</w:t>
      </w:r>
    </w:p>
    <w:p w:rsidR="00C342C1" w:rsidRPr="00CA3888" w:rsidRDefault="00C342C1" w:rsidP="0045385D">
      <w:pPr>
        <w:jc w:val="lowKashida"/>
        <w:rPr>
          <w:rFonts w:ascii="Traditional Arabic" w:hAnsi="Traditional Arabic" w:cs="Traditional Arabic"/>
          <w:rtl/>
        </w:rPr>
      </w:pPr>
      <w:r w:rsidRPr="00CA3888">
        <w:rPr>
          <w:rFonts w:ascii="Traditional Arabic" w:hAnsi="Traditional Arabic" w:cs="Traditional Arabic"/>
          <w:rtl/>
        </w:rPr>
        <w:t xml:space="preserve">اگر کسی طبق مسلک اول سخنرانی </w:t>
      </w:r>
      <w:r w:rsidR="000820C9" w:rsidRPr="00CA3888">
        <w:rPr>
          <w:rFonts w:ascii="Traditional Arabic" w:hAnsi="Traditional Arabic" w:cs="Traditional Arabic"/>
          <w:rtl/>
        </w:rPr>
        <w:t>می‌کند</w:t>
      </w:r>
      <w:r w:rsidR="00FA1F32" w:rsidRPr="00CA3888">
        <w:rPr>
          <w:rFonts w:ascii="Traditional Arabic" w:hAnsi="Traditional Arabic" w:cs="Traditional Arabic"/>
          <w:rtl/>
        </w:rPr>
        <w:t xml:space="preserve">؛ هر موقع عامش را دیدید و از مخصصات متصله چیزی یافت نکردید؛ به عام تمسک </w:t>
      </w:r>
      <w:r w:rsidR="000820C9" w:rsidRPr="00CA3888">
        <w:rPr>
          <w:rFonts w:ascii="Traditional Arabic" w:hAnsi="Traditional Arabic" w:cs="Traditional Arabic"/>
          <w:rtl/>
        </w:rPr>
        <w:t>می‌کنید</w:t>
      </w:r>
      <w:r w:rsidR="00343895" w:rsidRPr="00CA3888">
        <w:rPr>
          <w:rFonts w:ascii="Traditional Arabic" w:hAnsi="Traditional Arabic" w:cs="Traditional Arabic"/>
          <w:rtl/>
        </w:rPr>
        <w:t xml:space="preserve"> و هیچ حالت انتظاری ندارید</w:t>
      </w:r>
      <w:r w:rsidR="000B739F" w:rsidRPr="00CA3888">
        <w:rPr>
          <w:rFonts w:ascii="Traditional Arabic" w:hAnsi="Traditional Arabic" w:cs="Traditional Arabic"/>
          <w:rtl/>
        </w:rPr>
        <w:t>، امّا اگر مسلک دوم باشد</w:t>
      </w:r>
      <w:r w:rsidR="00D6271D" w:rsidRPr="00CA3888">
        <w:rPr>
          <w:rFonts w:ascii="Traditional Arabic" w:hAnsi="Traditional Arabic" w:cs="Traditional Arabic"/>
          <w:rtl/>
        </w:rPr>
        <w:t xml:space="preserve">؛ </w:t>
      </w:r>
      <w:r w:rsidR="000820C9" w:rsidRPr="00CA3888">
        <w:rPr>
          <w:rFonts w:ascii="Traditional Arabic" w:hAnsi="Traditional Arabic" w:cs="Traditional Arabic"/>
          <w:rtl/>
        </w:rPr>
        <w:t>نمی‌شود</w:t>
      </w:r>
      <w:r w:rsidR="00D6271D" w:rsidRPr="00CA3888">
        <w:rPr>
          <w:rFonts w:ascii="Traditional Arabic" w:hAnsi="Traditional Arabic" w:cs="Traditional Arabic"/>
          <w:rtl/>
        </w:rPr>
        <w:t xml:space="preserve"> به عام  تمسک کرد</w:t>
      </w:r>
      <w:r w:rsidR="00897C38" w:rsidRPr="00CA3888">
        <w:rPr>
          <w:rFonts w:ascii="Traditional Arabic" w:hAnsi="Traditional Arabic" w:cs="Traditional Arabic"/>
          <w:rtl/>
        </w:rPr>
        <w:t xml:space="preserve">، عقلا </w:t>
      </w:r>
      <w:r w:rsidR="000820C9" w:rsidRPr="00CA3888">
        <w:rPr>
          <w:rFonts w:ascii="Traditional Arabic" w:hAnsi="Traditional Arabic" w:cs="Traditional Arabic"/>
          <w:rtl/>
        </w:rPr>
        <w:t>می‌گویند</w:t>
      </w:r>
      <w:r w:rsidR="00897C38" w:rsidRPr="00CA3888">
        <w:rPr>
          <w:rFonts w:ascii="Traditional Arabic" w:hAnsi="Traditional Arabic" w:cs="Traditional Arabic"/>
          <w:rtl/>
        </w:rPr>
        <w:t xml:space="preserve">  باید مراجعه به مخصص</w:t>
      </w:r>
      <w:r w:rsidR="0045385D" w:rsidRPr="00CA3888">
        <w:rPr>
          <w:rFonts w:ascii="Traditional Arabic" w:hAnsi="Traditional Arabic" w:cs="Traditional Arabic" w:hint="cs"/>
          <w:rtl/>
        </w:rPr>
        <w:t>‌</w:t>
      </w:r>
      <w:r w:rsidR="00897C38" w:rsidRPr="00CA3888">
        <w:rPr>
          <w:rFonts w:ascii="Traditional Arabic" w:hAnsi="Traditional Arabic" w:cs="Traditional Arabic"/>
          <w:rtl/>
        </w:rPr>
        <w:t xml:space="preserve">هایی بکنید که؛ احتمال </w:t>
      </w:r>
      <w:r w:rsidR="000820C9" w:rsidRPr="00CA3888">
        <w:rPr>
          <w:rFonts w:ascii="Traditional Arabic" w:hAnsi="Traditional Arabic" w:cs="Traditional Arabic"/>
          <w:rtl/>
        </w:rPr>
        <w:t>می‌دهید</w:t>
      </w:r>
      <w:r w:rsidR="00897C38" w:rsidRPr="00CA3888">
        <w:rPr>
          <w:rFonts w:ascii="Traditional Arabic" w:hAnsi="Traditional Arabic" w:cs="Traditional Arabic"/>
          <w:rtl/>
        </w:rPr>
        <w:t xml:space="preserve"> در اینجا وجود داشته باشد.</w:t>
      </w:r>
    </w:p>
    <w:p w:rsidR="00897C38" w:rsidRPr="00CA3888" w:rsidRDefault="00897C38" w:rsidP="0045385D">
      <w:pPr>
        <w:jc w:val="lowKashida"/>
        <w:rPr>
          <w:rFonts w:ascii="Traditional Arabic" w:hAnsi="Traditional Arabic" w:cs="Traditional Arabic"/>
          <w:rtl/>
        </w:rPr>
      </w:pPr>
      <w:r w:rsidRPr="00CA3888">
        <w:rPr>
          <w:rFonts w:ascii="Traditional Arabic" w:hAnsi="Traditional Arabic" w:cs="Traditional Arabic"/>
          <w:rtl/>
        </w:rPr>
        <w:t>بنابراین تم</w:t>
      </w:r>
      <w:r w:rsidR="0045385D" w:rsidRPr="00CA3888">
        <w:rPr>
          <w:rFonts w:ascii="Traditional Arabic" w:hAnsi="Traditional Arabic" w:cs="Traditional Arabic"/>
          <w:rtl/>
        </w:rPr>
        <w:t>سک به عام؛ بر اساس منهج عقلائیه</w:t>
      </w:r>
      <w:r w:rsidR="0045385D" w:rsidRPr="00CA3888">
        <w:rPr>
          <w:rFonts w:ascii="Traditional Arabic" w:hAnsi="Traditional Arabic" w:cs="Traditional Arabic" w:hint="cs"/>
          <w:rtl/>
        </w:rPr>
        <w:t xml:space="preserve">‌ای است </w:t>
      </w:r>
      <w:r w:rsidRPr="00CA3888">
        <w:rPr>
          <w:rFonts w:ascii="Traditional Arabic" w:hAnsi="Traditional Arabic" w:cs="Traditional Arabic"/>
          <w:rtl/>
        </w:rPr>
        <w:t xml:space="preserve">که از روش حرف زدن شخص </w:t>
      </w:r>
      <w:r w:rsidR="0045385D" w:rsidRPr="00CA3888">
        <w:rPr>
          <w:rFonts w:ascii="Traditional Arabic" w:hAnsi="Traditional Arabic" w:cs="Traditional Arabic" w:hint="cs"/>
          <w:rtl/>
        </w:rPr>
        <w:t>به دست می‌آید</w:t>
      </w:r>
      <w:r w:rsidRPr="00CA3888">
        <w:rPr>
          <w:rFonts w:ascii="Traditional Arabic" w:hAnsi="Traditional Arabic" w:cs="Traditional Arabic"/>
          <w:rtl/>
        </w:rPr>
        <w:t>.</w:t>
      </w:r>
    </w:p>
    <w:p w:rsidR="00897C38" w:rsidRPr="00CA3888" w:rsidRDefault="00364BD7" w:rsidP="0045385D">
      <w:pPr>
        <w:jc w:val="lowKashida"/>
        <w:rPr>
          <w:rFonts w:ascii="Traditional Arabic" w:hAnsi="Traditional Arabic" w:cs="Traditional Arabic"/>
          <w:rtl/>
        </w:rPr>
      </w:pPr>
      <w:r w:rsidRPr="00CA3888">
        <w:rPr>
          <w:rFonts w:ascii="Traditional Arabic" w:hAnsi="Traditional Arabic" w:cs="Traditional Arabic"/>
          <w:rtl/>
        </w:rPr>
        <w:t xml:space="preserve">آنچه از شارع </w:t>
      </w:r>
      <w:r w:rsidR="000820C9" w:rsidRPr="00CA3888">
        <w:rPr>
          <w:rFonts w:ascii="Traditional Arabic" w:hAnsi="Traditional Arabic" w:cs="Traditional Arabic"/>
          <w:rtl/>
        </w:rPr>
        <w:t>می‌دانیم</w:t>
      </w:r>
      <w:r w:rsidRPr="00CA3888">
        <w:rPr>
          <w:rFonts w:ascii="Traditional Arabic" w:hAnsi="Traditional Arabic" w:cs="Traditional Arabic"/>
          <w:rtl/>
        </w:rPr>
        <w:t>؛ روش دوم است</w:t>
      </w:r>
      <w:r w:rsidR="00C53FFF" w:rsidRPr="00CA3888">
        <w:rPr>
          <w:rFonts w:ascii="Traditional Arabic" w:hAnsi="Traditional Arabic" w:cs="Traditional Arabic"/>
          <w:rtl/>
        </w:rPr>
        <w:t xml:space="preserve">، حداقل برای ما </w:t>
      </w:r>
      <w:r w:rsidR="0045385D" w:rsidRPr="00CA3888">
        <w:rPr>
          <w:rFonts w:ascii="Traditional Arabic" w:hAnsi="Traditional Arabic" w:cs="Traditional Arabic" w:hint="cs"/>
          <w:rtl/>
        </w:rPr>
        <w:t xml:space="preserve">که </w:t>
      </w:r>
      <w:r w:rsidR="00C53FFF" w:rsidRPr="00CA3888">
        <w:rPr>
          <w:rFonts w:ascii="Traditional Arabic" w:hAnsi="Traditional Arabic" w:cs="Traditional Arabic"/>
          <w:rtl/>
        </w:rPr>
        <w:t xml:space="preserve">در </w:t>
      </w:r>
      <w:r w:rsidR="000820C9" w:rsidRPr="00CA3888">
        <w:rPr>
          <w:rFonts w:ascii="Traditional Arabic" w:hAnsi="Traditional Arabic" w:cs="Traditional Arabic"/>
          <w:rtl/>
        </w:rPr>
        <w:t>زمان‌ها</w:t>
      </w:r>
      <w:r w:rsidR="0045385D" w:rsidRPr="00CA3888">
        <w:rPr>
          <w:rFonts w:ascii="Traditional Arabic" w:hAnsi="Traditional Arabic" w:cs="Traditional Arabic" w:hint="cs"/>
          <w:rtl/>
        </w:rPr>
        <w:t>ی</w:t>
      </w:r>
      <w:r w:rsidR="00C53FFF" w:rsidRPr="00CA3888">
        <w:rPr>
          <w:rFonts w:ascii="Traditional Arabic" w:hAnsi="Traditional Arabic" w:cs="Traditional Arabic"/>
          <w:rtl/>
        </w:rPr>
        <w:t xml:space="preserve"> مت</w:t>
      </w:r>
      <w:r w:rsidR="0045385D" w:rsidRPr="00CA3888">
        <w:rPr>
          <w:rFonts w:ascii="Traditional Arabic" w:hAnsi="Traditional Arabic" w:cs="Traditional Arabic" w:hint="cs"/>
          <w:rtl/>
        </w:rPr>
        <w:t>أ</w:t>
      </w:r>
      <w:r w:rsidR="00C53FFF" w:rsidRPr="00CA3888">
        <w:rPr>
          <w:rFonts w:ascii="Traditional Arabic" w:hAnsi="Traditional Arabic" w:cs="Traditional Arabic"/>
          <w:rtl/>
        </w:rPr>
        <w:t>خره و اعصار بعدی</w:t>
      </w:r>
      <w:r w:rsidR="0045385D" w:rsidRPr="00CA3888">
        <w:rPr>
          <w:rFonts w:ascii="Traditional Arabic" w:hAnsi="Traditional Arabic" w:cs="Traditional Arabic" w:hint="cs"/>
          <w:rtl/>
        </w:rPr>
        <w:t xml:space="preserve"> هستیم</w:t>
      </w:r>
      <w:r w:rsidR="00C53FFF" w:rsidRPr="00CA3888">
        <w:rPr>
          <w:rFonts w:ascii="Traditional Arabic" w:hAnsi="Traditional Arabic" w:cs="Traditional Arabic"/>
          <w:rtl/>
        </w:rPr>
        <w:t xml:space="preserve">؛ </w:t>
      </w:r>
      <w:r w:rsidR="000820C9" w:rsidRPr="00CA3888">
        <w:rPr>
          <w:rFonts w:ascii="Traditional Arabic" w:hAnsi="Traditional Arabic" w:cs="Traditional Arabic"/>
          <w:rtl/>
        </w:rPr>
        <w:t>می‌دانیم</w:t>
      </w:r>
      <w:r w:rsidR="00C53FFF" w:rsidRPr="00CA3888">
        <w:rPr>
          <w:rFonts w:ascii="Traditional Arabic" w:hAnsi="Traditional Arabic" w:cs="Traditional Arabic"/>
          <w:rtl/>
        </w:rPr>
        <w:t xml:space="preserve"> ائمه طاهرین </w:t>
      </w:r>
      <w:r w:rsidR="000820C9" w:rsidRPr="00CA3888">
        <w:rPr>
          <w:rFonts w:ascii="Traditional Arabic" w:hAnsi="Traditional Arabic" w:cs="Traditional Arabic"/>
          <w:rtl/>
        </w:rPr>
        <w:t>سلام‌الله</w:t>
      </w:r>
      <w:r w:rsidR="00C53FFF" w:rsidRPr="00CA3888">
        <w:rPr>
          <w:rFonts w:ascii="Traditional Arabic" w:hAnsi="Traditional Arabic" w:cs="Traditional Arabic"/>
          <w:rtl/>
        </w:rPr>
        <w:t xml:space="preserve"> علیهم اجمعین؛ بنای بر این نداشتند که به شکل کتاب علمی؛ همه </w:t>
      </w:r>
      <w:r w:rsidR="000820C9" w:rsidRPr="00CA3888">
        <w:rPr>
          <w:rFonts w:ascii="Traditional Arabic" w:hAnsi="Traditional Arabic" w:cs="Traditional Arabic"/>
          <w:rtl/>
        </w:rPr>
        <w:t>حرف‌های</w:t>
      </w:r>
      <w:r w:rsidR="00C53FFF" w:rsidRPr="00CA3888">
        <w:rPr>
          <w:rFonts w:ascii="Traditional Arabic" w:hAnsi="Traditional Arabic" w:cs="Traditional Arabic"/>
          <w:rtl/>
        </w:rPr>
        <w:t xml:space="preserve"> مربوط به موضوع را بزنند، بلکه اعتماد به قرائن منفصله </w:t>
      </w:r>
      <w:r w:rsidR="000820C9" w:rsidRPr="00CA3888">
        <w:rPr>
          <w:rFonts w:ascii="Traditional Arabic" w:hAnsi="Traditional Arabic" w:cs="Traditional Arabic"/>
          <w:rtl/>
        </w:rPr>
        <w:t>کرده‌اند</w:t>
      </w:r>
      <w:r w:rsidR="00C53FFF" w:rsidRPr="00CA3888">
        <w:rPr>
          <w:rFonts w:ascii="Traditional Arabic" w:hAnsi="Traditional Arabic" w:cs="Traditional Arabic"/>
          <w:rtl/>
        </w:rPr>
        <w:t xml:space="preserve">، پیرامون یک مطلب؛ به چند بیان و مواضع مختلف حرف زدند و قریب به سه قرن حرف زدند و </w:t>
      </w:r>
      <w:r w:rsidR="000820C9" w:rsidRPr="00CA3888">
        <w:rPr>
          <w:rFonts w:ascii="Traditional Arabic" w:hAnsi="Traditional Arabic" w:cs="Traditional Arabic"/>
          <w:rtl/>
        </w:rPr>
        <w:t>همه‌ی</w:t>
      </w:r>
      <w:r w:rsidR="00C53FFF" w:rsidRPr="00CA3888">
        <w:rPr>
          <w:rFonts w:ascii="Traditional Arabic" w:hAnsi="Traditional Arabic" w:cs="Traditional Arabic"/>
          <w:rtl/>
        </w:rPr>
        <w:t xml:space="preserve"> </w:t>
      </w:r>
      <w:r w:rsidR="000820C9" w:rsidRPr="00CA3888">
        <w:rPr>
          <w:rFonts w:ascii="Traditional Arabic" w:hAnsi="Traditional Arabic" w:cs="Traditional Arabic"/>
          <w:rtl/>
        </w:rPr>
        <w:t>این‌ها</w:t>
      </w:r>
      <w:r w:rsidR="00C53FFF" w:rsidRPr="00CA3888">
        <w:rPr>
          <w:rFonts w:ascii="Traditional Arabic" w:hAnsi="Traditional Arabic" w:cs="Traditional Arabic"/>
          <w:rtl/>
        </w:rPr>
        <w:t xml:space="preserve"> </w:t>
      </w:r>
      <w:r w:rsidR="000820C9" w:rsidRPr="00CA3888">
        <w:rPr>
          <w:rFonts w:ascii="Traditional Arabic" w:hAnsi="Traditional Arabic" w:cs="Traditional Arabic"/>
          <w:rtl/>
        </w:rPr>
        <w:t>می‌شود</w:t>
      </w:r>
      <w:r w:rsidR="00C53FFF" w:rsidRPr="00CA3888">
        <w:rPr>
          <w:rFonts w:ascii="Traditional Arabic" w:hAnsi="Traditional Arabic" w:cs="Traditional Arabic"/>
          <w:rtl/>
        </w:rPr>
        <w:t xml:space="preserve"> ناظر بر همدیگر باشند، بدیهی است که در فضای شرع؛ مشرب و مسلک شارع؛ مسلک دوم بوده است</w:t>
      </w:r>
      <w:r w:rsidR="0045385D" w:rsidRPr="00CA3888">
        <w:rPr>
          <w:rFonts w:ascii="Traditional Arabic" w:hAnsi="Traditional Arabic" w:cs="Traditional Arabic" w:hint="cs"/>
          <w:rtl/>
        </w:rPr>
        <w:t>.</w:t>
      </w:r>
    </w:p>
    <w:p w:rsidR="003468EE" w:rsidRPr="00CA3888" w:rsidRDefault="003468EE" w:rsidP="00DC143A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8" w:name="_Toc469091833"/>
      <w:r w:rsidRPr="00CA3888">
        <w:rPr>
          <w:rFonts w:ascii="Traditional Arabic" w:hAnsi="Traditional Arabic" w:cs="Traditional Arabic"/>
          <w:color w:val="FF0000"/>
          <w:rtl/>
        </w:rPr>
        <w:t>مسلک شارع</w:t>
      </w:r>
      <w:bookmarkEnd w:id="8"/>
      <w:r w:rsidRPr="00CA3888">
        <w:rPr>
          <w:rFonts w:ascii="Traditional Arabic" w:hAnsi="Traditional Arabic" w:cs="Traditional Arabic"/>
          <w:color w:val="FF0000"/>
          <w:rtl/>
        </w:rPr>
        <w:t xml:space="preserve"> </w:t>
      </w:r>
    </w:p>
    <w:p w:rsidR="000D6FB8" w:rsidRPr="00CA3888" w:rsidRDefault="000820C9" w:rsidP="0045385D">
      <w:pPr>
        <w:jc w:val="lowKashida"/>
        <w:rPr>
          <w:rFonts w:ascii="Traditional Arabic" w:hAnsi="Traditional Arabic" w:cs="Traditional Arabic"/>
          <w:rtl/>
        </w:rPr>
      </w:pPr>
      <w:r w:rsidRPr="00CA3888">
        <w:rPr>
          <w:rFonts w:ascii="Traditional Arabic" w:hAnsi="Traditional Arabic" w:cs="Traditional Arabic"/>
          <w:rtl/>
        </w:rPr>
        <w:t>می‌دانیم</w:t>
      </w:r>
      <w:r w:rsidR="000D6FB8" w:rsidRPr="00CA3888">
        <w:rPr>
          <w:rFonts w:ascii="Traditional Arabic" w:hAnsi="Traditional Arabic" w:cs="Traditional Arabic"/>
          <w:rtl/>
        </w:rPr>
        <w:t xml:space="preserve"> که مسلک شارع دومی هست، عقلا </w:t>
      </w:r>
      <w:r w:rsidRPr="00CA3888">
        <w:rPr>
          <w:rFonts w:ascii="Traditional Arabic" w:hAnsi="Traditional Arabic" w:cs="Traditional Arabic"/>
          <w:rtl/>
        </w:rPr>
        <w:t>می‌گویند</w:t>
      </w:r>
      <w:r w:rsidR="000D6FB8" w:rsidRPr="00CA3888">
        <w:rPr>
          <w:rFonts w:ascii="Traditional Arabic" w:hAnsi="Traditional Arabic" w:cs="Traditional Arabic"/>
          <w:rtl/>
        </w:rPr>
        <w:t xml:space="preserve">؛ </w:t>
      </w:r>
      <w:r w:rsidRPr="00CA3888">
        <w:rPr>
          <w:rFonts w:ascii="Traditional Arabic" w:hAnsi="Traditional Arabic" w:cs="Traditional Arabic"/>
          <w:rtl/>
        </w:rPr>
        <w:t>نمی‌شود</w:t>
      </w:r>
      <w:r w:rsidR="000D6FB8" w:rsidRPr="00CA3888">
        <w:rPr>
          <w:rFonts w:ascii="Traditional Arabic" w:hAnsi="Traditional Arabic" w:cs="Traditional Arabic"/>
          <w:rtl/>
        </w:rPr>
        <w:t xml:space="preserve"> </w:t>
      </w:r>
      <w:r w:rsidR="0045385D" w:rsidRPr="00CA3888">
        <w:rPr>
          <w:rFonts w:ascii="Traditional Arabic" w:hAnsi="Traditional Arabic" w:cs="Traditional Arabic" w:hint="cs"/>
          <w:rtl/>
        </w:rPr>
        <w:t>بدون تفحص از مخصصات</w:t>
      </w:r>
      <w:r w:rsidR="000D6FB8" w:rsidRPr="00CA3888">
        <w:rPr>
          <w:rFonts w:ascii="Traditional Arabic" w:hAnsi="Traditional Arabic" w:cs="Traditional Arabic"/>
          <w:rtl/>
        </w:rPr>
        <w:t xml:space="preserve"> عمل کرد</w:t>
      </w:r>
      <w:r w:rsidR="00241AAC" w:rsidRPr="00CA3888">
        <w:rPr>
          <w:rFonts w:ascii="Traditional Arabic" w:hAnsi="Traditional Arabic" w:cs="Traditional Arabic"/>
          <w:rtl/>
        </w:rPr>
        <w:t>، بلکه وقتی عامی را دیدید؛ باید بررسی کرد که همه ائمه در احوال مختلف چه سخنی را بیان کردند</w:t>
      </w:r>
      <w:r w:rsidR="00DD48F2" w:rsidRPr="00CA3888">
        <w:rPr>
          <w:rFonts w:ascii="Traditional Arabic" w:hAnsi="Traditional Arabic" w:cs="Traditional Arabic"/>
          <w:rtl/>
        </w:rPr>
        <w:t xml:space="preserve">، این دلیل </w:t>
      </w:r>
      <w:r w:rsidRPr="00CA3888">
        <w:rPr>
          <w:rFonts w:ascii="Traditional Arabic" w:hAnsi="Traditional Arabic" w:cs="Traditional Arabic"/>
          <w:rtl/>
        </w:rPr>
        <w:t>می‌گوید</w:t>
      </w:r>
      <w:r w:rsidR="00DD48F2" w:rsidRPr="00CA3888">
        <w:rPr>
          <w:rFonts w:ascii="Traditional Arabic" w:hAnsi="Traditional Arabic" w:cs="Traditional Arabic"/>
          <w:rtl/>
        </w:rPr>
        <w:t xml:space="preserve"> که؛ باید فحص تام بکنید</w:t>
      </w:r>
      <w:r w:rsidR="00E73901" w:rsidRPr="00CA3888">
        <w:rPr>
          <w:rFonts w:ascii="Traditional Arabic" w:hAnsi="Traditional Arabic" w:cs="Traditional Arabic"/>
          <w:rtl/>
        </w:rPr>
        <w:t>.</w:t>
      </w:r>
    </w:p>
    <w:p w:rsidR="003468EE" w:rsidRPr="00CA3888" w:rsidRDefault="003468EE" w:rsidP="00DC143A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9" w:name="_Toc469091834"/>
      <w:r w:rsidRPr="00CA3888">
        <w:rPr>
          <w:rFonts w:ascii="Traditional Arabic" w:hAnsi="Traditional Arabic" w:cs="Traditional Arabic"/>
          <w:color w:val="FF0000"/>
          <w:rtl/>
        </w:rPr>
        <w:t>روش حجّیت اصالة العموم</w:t>
      </w:r>
      <w:bookmarkEnd w:id="9"/>
    </w:p>
    <w:p w:rsidR="00621869" w:rsidRPr="00CA3888" w:rsidRDefault="00621869" w:rsidP="0045385D">
      <w:pPr>
        <w:jc w:val="lowKashida"/>
        <w:rPr>
          <w:rFonts w:ascii="Traditional Arabic" w:hAnsi="Traditional Arabic" w:cs="Traditional Arabic"/>
          <w:rtl/>
        </w:rPr>
      </w:pPr>
      <w:r w:rsidRPr="00CA3888">
        <w:rPr>
          <w:rFonts w:ascii="Traditional Arabic" w:hAnsi="Traditional Arabic" w:cs="Traditional Arabic"/>
          <w:rtl/>
        </w:rPr>
        <w:t>اصالة العموم اگر بخواهد حجیّت پیدا بکند و اصالة التطابق در آن جاری بشود و بگوییم اراده جدیّه او این است</w:t>
      </w:r>
      <w:r w:rsidR="0073492E" w:rsidRPr="00CA3888">
        <w:rPr>
          <w:rFonts w:ascii="Traditional Arabic" w:hAnsi="Traditional Arabic" w:cs="Traditional Arabic"/>
          <w:rtl/>
        </w:rPr>
        <w:t xml:space="preserve">، </w:t>
      </w:r>
      <w:r w:rsidR="000820C9" w:rsidRPr="00CA3888">
        <w:rPr>
          <w:rFonts w:ascii="Traditional Arabic" w:hAnsi="Traditional Arabic" w:cs="Traditional Arabic"/>
          <w:rtl/>
        </w:rPr>
        <w:t>درجایی</w:t>
      </w:r>
      <w:r w:rsidR="0073492E" w:rsidRPr="00CA3888">
        <w:rPr>
          <w:rFonts w:ascii="Traditional Arabic" w:hAnsi="Traditional Arabic" w:cs="Traditional Arabic"/>
          <w:rtl/>
        </w:rPr>
        <w:t xml:space="preserve"> که مسلک متکلم اولی باشد؛ همان موقع که عام را دید و </w:t>
      </w:r>
      <w:r w:rsidR="000820C9" w:rsidRPr="00CA3888">
        <w:rPr>
          <w:rFonts w:ascii="Traditional Arabic" w:hAnsi="Traditional Arabic" w:cs="Traditional Arabic"/>
          <w:rtl/>
        </w:rPr>
        <w:t>متصل‌هایش</w:t>
      </w:r>
      <w:r w:rsidR="0073492E" w:rsidRPr="00CA3888">
        <w:rPr>
          <w:rFonts w:ascii="Traditional Arabic" w:hAnsi="Traditional Arabic" w:cs="Traditional Arabic"/>
          <w:rtl/>
        </w:rPr>
        <w:t xml:space="preserve"> را بررسی کرد؛ </w:t>
      </w:r>
      <w:r w:rsidR="000820C9" w:rsidRPr="00CA3888">
        <w:rPr>
          <w:rFonts w:ascii="Traditional Arabic" w:hAnsi="Traditional Arabic" w:cs="Traditional Arabic"/>
          <w:rtl/>
        </w:rPr>
        <w:t>می‌گوید</w:t>
      </w:r>
      <w:r w:rsidR="0045385D" w:rsidRPr="00CA3888">
        <w:rPr>
          <w:rFonts w:ascii="Traditional Arabic" w:hAnsi="Traditional Arabic" w:cs="Traditional Arabic"/>
          <w:rtl/>
        </w:rPr>
        <w:t>؛ اراده جدیّه</w:t>
      </w:r>
      <w:r w:rsidR="0045385D" w:rsidRPr="00CA3888">
        <w:rPr>
          <w:rFonts w:ascii="Traditional Arabic" w:hAnsi="Traditional Arabic" w:cs="Traditional Arabic" w:hint="cs"/>
          <w:rtl/>
        </w:rPr>
        <w:t>‌</w:t>
      </w:r>
      <w:r w:rsidR="0073492E" w:rsidRPr="00CA3888">
        <w:rPr>
          <w:rFonts w:ascii="Traditional Arabic" w:hAnsi="Traditional Arabic" w:cs="Traditional Arabic"/>
          <w:rtl/>
        </w:rPr>
        <w:t>اش هم عموم است</w:t>
      </w:r>
      <w:r w:rsidR="00983FEF" w:rsidRPr="00CA3888">
        <w:rPr>
          <w:rFonts w:ascii="Traditional Arabic" w:hAnsi="Traditional Arabic" w:cs="Traditional Arabic"/>
          <w:rtl/>
        </w:rPr>
        <w:t xml:space="preserve">، امّا در حالت دوم؛ </w:t>
      </w:r>
      <w:r w:rsidR="000820C9" w:rsidRPr="00CA3888">
        <w:rPr>
          <w:rFonts w:ascii="Traditional Arabic" w:hAnsi="Traditional Arabic" w:cs="Traditional Arabic"/>
          <w:rtl/>
        </w:rPr>
        <w:t>می‌گوید</w:t>
      </w:r>
      <w:r w:rsidR="00983FEF" w:rsidRPr="00CA3888">
        <w:rPr>
          <w:rFonts w:ascii="Traditional Arabic" w:hAnsi="Traditional Arabic" w:cs="Traditional Arabic"/>
          <w:rtl/>
        </w:rPr>
        <w:t>؛ اراده استعمالیه</w:t>
      </w:r>
      <w:r w:rsidR="0045385D" w:rsidRPr="00CA3888">
        <w:rPr>
          <w:rFonts w:ascii="Traditional Arabic" w:hAnsi="Traditional Arabic" w:cs="Traditional Arabic" w:hint="cs"/>
          <w:rtl/>
        </w:rPr>
        <w:t>‌</w:t>
      </w:r>
      <w:r w:rsidR="00983FEF" w:rsidRPr="00CA3888">
        <w:rPr>
          <w:rFonts w:ascii="Traditional Arabic" w:hAnsi="Traditional Arabic" w:cs="Traditional Arabic"/>
          <w:rtl/>
        </w:rPr>
        <w:t xml:space="preserve">اش عموم است، امّا زمانی که </w:t>
      </w:r>
      <w:r w:rsidR="000820C9" w:rsidRPr="00CA3888">
        <w:rPr>
          <w:rFonts w:ascii="Traditional Arabic" w:hAnsi="Traditional Arabic" w:cs="Traditional Arabic"/>
          <w:rtl/>
        </w:rPr>
        <w:t>می‌خواهد</w:t>
      </w:r>
      <w:r w:rsidR="00983FEF" w:rsidRPr="00CA3888">
        <w:rPr>
          <w:rFonts w:ascii="Traditional Arabic" w:hAnsi="Traditional Arabic" w:cs="Traditional Arabic"/>
          <w:rtl/>
        </w:rPr>
        <w:t xml:space="preserve"> اراده جدیّه را هم بیان بکند</w:t>
      </w:r>
      <w:r w:rsidR="0036050E" w:rsidRPr="00CA3888">
        <w:rPr>
          <w:rFonts w:ascii="Traditional Arabic" w:hAnsi="Traditional Arabic" w:cs="Traditional Arabic"/>
          <w:rtl/>
        </w:rPr>
        <w:t xml:space="preserve">؛ باید </w:t>
      </w:r>
      <w:r w:rsidR="000820C9" w:rsidRPr="00CA3888">
        <w:rPr>
          <w:rFonts w:ascii="Traditional Arabic" w:hAnsi="Traditional Arabic" w:cs="Traditional Arabic"/>
          <w:rtl/>
        </w:rPr>
        <w:t>حرف‌های</w:t>
      </w:r>
      <w:r w:rsidR="0036050E" w:rsidRPr="00CA3888">
        <w:rPr>
          <w:rFonts w:ascii="Traditional Arabic" w:hAnsi="Traditional Arabic" w:cs="Traditional Arabic"/>
          <w:rtl/>
        </w:rPr>
        <w:t xml:space="preserve"> دیگرش را دید و بعد از دیدن همه </w:t>
      </w:r>
      <w:r w:rsidR="000820C9" w:rsidRPr="00CA3888">
        <w:rPr>
          <w:rFonts w:ascii="Traditional Arabic" w:hAnsi="Traditional Arabic" w:cs="Traditional Arabic"/>
          <w:rtl/>
        </w:rPr>
        <w:t>حرف‌ها</w:t>
      </w:r>
      <w:r w:rsidR="0036050E" w:rsidRPr="00CA3888">
        <w:rPr>
          <w:rFonts w:ascii="Traditional Arabic" w:hAnsi="Traditional Arabic" w:cs="Traditional Arabic"/>
          <w:rtl/>
        </w:rPr>
        <w:t xml:space="preserve">؛ بعد </w:t>
      </w:r>
      <w:r w:rsidR="000820C9" w:rsidRPr="00CA3888">
        <w:rPr>
          <w:rFonts w:ascii="Traditional Arabic" w:hAnsi="Traditional Arabic" w:cs="Traditional Arabic"/>
          <w:rtl/>
        </w:rPr>
        <w:t>می‌توان</w:t>
      </w:r>
      <w:r w:rsidR="0036050E" w:rsidRPr="00CA3888">
        <w:rPr>
          <w:rFonts w:ascii="Traditional Arabic" w:hAnsi="Traditional Arabic" w:cs="Traditional Arabic"/>
          <w:rtl/>
        </w:rPr>
        <w:t xml:space="preserve"> گفت؛ اراده جدیّه او؛ </w:t>
      </w:r>
      <w:r w:rsidR="000820C9" w:rsidRPr="00CA3888">
        <w:rPr>
          <w:rFonts w:ascii="Traditional Arabic" w:hAnsi="Traditional Arabic" w:cs="Traditional Arabic"/>
          <w:rtl/>
        </w:rPr>
        <w:t>این‌طور</w:t>
      </w:r>
      <w:r w:rsidR="0036050E" w:rsidRPr="00CA3888">
        <w:rPr>
          <w:rFonts w:ascii="Traditional Arabic" w:hAnsi="Traditional Arabic" w:cs="Traditional Arabic"/>
          <w:rtl/>
        </w:rPr>
        <w:t xml:space="preserve"> است</w:t>
      </w:r>
      <w:r w:rsidR="00984F06" w:rsidRPr="00CA3888">
        <w:rPr>
          <w:rFonts w:ascii="Traditional Arabic" w:hAnsi="Traditional Arabic" w:cs="Traditional Arabic"/>
          <w:rtl/>
        </w:rPr>
        <w:t>.</w:t>
      </w:r>
    </w:p>
    <w:p w:rsidR="00897C38" w:rsidRPr="00CA3888" w:rsidRDefault="00897C38" w:rsidP="00DC143A">
      <w:pPr>
        <w:jc w:val="lowKashida"/>
        <w:rPr>
          <w:rFonts w:ascii="Traditional Arabic" w:hAnsi="Traditional Arabic" w:cs="Traditional Arabic"/>
          <w:rtl/>
        </w:rPr>
      </w:pPr>
    </w:p>
    <w:p w:rsidR="0091576B" w:rsidRPr="00CA3888" w:rsidRDefault="0091576B" w:rsidP="00DC143A">
      <w:pPr>
        <w:jc w:val="lowKashida"/>
        <w:rPr>
          <w:rFonts w:ascii="Traditional Arabic" w:hAnsi="Traditional Arabic" w:cs="Traditional Arabic"/>
          <w:rtl/>
        </w:rPr>
      </w:pPr>
    </w:p>
    <w:sectPr w:rsidR="0091576B" w:rsidRPr="00CA3888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C76" w:rsidRDefault="00D16C76" w:rsidP="000D5800">
      <w:pPr>
        <w:spacing w:after="0"/>
      </w:pPr>
      <w:r>
        <w:separator/>
      </w:r>
    </w:p>
  </w:endnote>
  <w:endnote w:type="continuationSeparator" w:id="0">
    <w:p w:rsidR="00D16C76" w:rsidRDefault="00D16C76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3888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C76" w:rsidRDefault="00D16C76" w:rsidP="000D5800">
      <w:pPr>
        <w:spacing w:after="0"/>
      </w:pPr>
      <w:r>
        <w:separator/>
      </w:r>
    </w:p>
  </w:footnote>
  <w:footnote w:type="continuationSeparator" w:id="0">
    <w:p w:rsidR="00D16C76" w:rsidRDefault="00D16C76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62A" w:rsidRDefault="0064062A" w:rsidP="0064062A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2CB73BF" wp14:editId="22241452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3888">
      <w:rPr>
        <w:rFonts w:ascii="Adobe Arabic" w:hAnsi="Adobe Arabic" w:cs="Adobe Arabic"/>
        <w:b/>
        <w:bCs/>
        <w:sz w:val="24"/>
        <w:szCs w:val="24"/>
      </w:rPr>
      <w:t xml:space="preserve">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درس خارج اصول فقه                                 عنوان اصلی: عام و خاص                                                  تاریخ جلسه:</w:t>
    </w:r>
    <w:r>
      <w:rPr>
        <w:rFonts w:ascii="Adobe Arabic" w:hAnsi="Adobe Arabic" w:cs="Adobe Arabic"/>
        <w:sz w:val="24"/>
        <w:szCs w:val="24"/>
        <w:rtl/>
      </w:rPr>
      <w:t xml:space="preserve"> 1</w:t>
    </w:r>
    <w:r>
      <w:rPr>
        <w:rFonts w:ascii="Adobe Arabic" w:hAnsi="Adobe Arabic" w:cs="Adobe Arabic" w:hint="cs"/>
        <w:sz w:val="24"/>
        <w:szCs w:val="24"/>
        <w:rtl/>
      </w:rPr>
      <w:t>7</w:t>
    </w:r>
    <w:r>
      <w:rPr>
        <w:rFonts w:ascii="Adobe Arabic" w:hAnsi="Adobe Arabic" w:cs="Adobe Arabic"/>
        <w:sz w:val="24"/>
        <w:szCs w:val="24"/>
        <w:rtl/>
      </w:rPr>
      <w:t>/09/1395</w:t>
    </w:r>
  </w:p>
  <w:p w:rsidR="0064062A" w:rsidRDefault="00CA3888" w:rsidP="0064062A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</w:t>
    </w:r>
    <w:r w:rsidR="0064062A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64062A">
      <w:rPr>
        <w:rFonts w:ascii="Adobe Arabic" w:hAnsi="Adobe Arabic" w:cs="Adobe Arabic" w:hint="cs"/>
        <w:b/>
        <w:bCs/>
        <w:sz w:val="24"/>
        <w:szCs w:val="24"/>
        <w:rtl/>
      </w:rPr>
      <w:t xml:space="preserve">استاد اعرافی                                             عنوان فرعی: لزوم فحص از مخصص                                    شماره جلسه: </w:t>
    </w:r>
    <w:r w:rsidR="0064062A">
      <w:rPr>
        <w:rFonts w:ascii="Adobe Arabic" w:eastAsiaTheme="minorHAnsi" w:hAnsi="Adobe Arabic" w:cs="Adobe Arabic"/>
        <w:rtl/>
      </w:rPr>
      <w:t>21</w:t>
    </w:r>
    <w:r w:rsidR="0064062A">
      <w:rPr>
        <w:rFonts w:ascii="Adobe Arabic" w:eastAsiaTheme="minorHAnsi" w:hAnsi="Adobe Arabic" w:cs="Adobe Arabic" w:hint="cs"/>
        <w:rtl/>
      </w:rPr>
      <w:t>9</w:t>
    </w:r>
    <w:r w:rsidR="0064062A">
      <w:rPr>
        <w:rFonts w:eastAsiaTheme="minorHAnsi" w:hint="cs"/>
        <w:rtl/>
      </w:rPr>
      <w:t xml:space="preserve"> 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E2E35E9" wp14:editId="7DD715D1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FD2B281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E0"/>
    <w:rsid w:val="00007060"/>
    <w:rsid w:val="000111CA"/>
    <w:rsid w:val="000228A2"/>
    <w:rsid w:val="000324F1"/>
    <w:rsid w:val="00041FE0"/>
    <w:rsid w:val="00042E34"/>
    <w:rsid w:val="00045B14"/>
    <w:rsid w:val="00052BA3"/>
    <w:rsid w:val="0006363E"/>
    <w:rsid w:val="00063C89"/>
    <w:rsid w:val="00080DFF"/>
    <w:rsid w:val="000820C9"/>
    <w:rsid w:val="00085ED5"/>
    <w:rsid w:val="000A1A51"/>
    <w:rsid w:val="000B739F"/>
    <w:rsid w:val="000C1CCA"/>
    <w:rsid w:val="000D2D0D"/>
    <w:rsid w:val="000D5800"/>
    <w:rsid w:val="000D6581"/>
    <w:rsid w:val="000D6FB8"/>
    <w:rsid w:val="000F1897"/>
    <w:rsid w:val="000F7E72"/>
    <w:rsid w:val="00101E2D"/>
    <w:rsid w:val="00102405"/>
    <w:rsid w:val="00102CEB"/>
    <w:rsid w:val="00107EA3"/>
    <w:rsid w:val="00114C37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B4CB3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139A7"/>
    <w:rsid w:val="002221BF"/>
    <w:rsid w:val="00224C0A"/>
    <w:rsid w:val="00233777"/>
    <w:rsid w:val="002376A5"/>
    <w:rsid w:val="002417C9"/>
    <w:rsid w:val="00241AAC"/>
    <w:rsid w:val="002529C5"/>
    <w:rsid w:val="00270294"/>
    <w:rsid w:val="00283229"/>
    <w:rsid w:val="002914BD"/>
    <w:rsid w:val="00297263"/>
    <w:rsid w:val="002A21AE"/>
    <w:rsid w:val="002A2AEE"/>
    <w:rsid w:val="002A35E0"/>
    <w:rsid w:val="002B7AD5"/>
    <w:rsid w:val="002C56FD"/>
    <w:rsid w:val="002D49E4"/>
    <w:rsid w:val="002D5BDC"/>
    <w:rsid w:val="002D720F"/>
    <w:rsid w:val="002E450B"/>
    <w:rsid w:val="002E73F9"/>
    <w:rsid w:val="002F0156"/>
    <w:rsid w:val="002F05B9"/>
    <w:rsid w:val="00311429"/>
    <w:rsid w:val="00323168"/>
    <w:rsid w:val="00331826"/>
    <w:rsid w:val="00340BA3"/>
    <w:rsid w:val="00343895"/>
    <w:rsid w:val="003439DD"/>
    <w:rsid w:val="003468EE"/>
    <w:rsid w:val="0036050E"/>
    <w:rsid w:val="00364BD7"/>
    <w:rsid w:val="00366400"/>
    <w:rsid w:val="003963D7"/>
    <w:rsid w:val="00396F28"/>
    <w:rsid w:val="003A1016"/>
    <w:rsid w:val="003A1A05"/>
    <w:rsid w:val="003A2654"/>
    <w:rsid w:val="003C06BF"/>
    <w:rsid w:val="003C7899"/>
    <w:rsid w:val="003D2F0A"/>
    <w:rsid w:val="003D563F"/>
    <w:rsid w:val="003E1E58"/>
    <w:rsid w:val="003E2329"/>
    <w:rsid w:val="003E2BAB"/>
    <w:rsid w:val="00405199"/>
    <w:rsid w:val="00410699"/>
    <w:rsid w:val="00415360"/>
    <w:rsid w:val="004215FA"/>
    <w:rsid w:val="00443EB7"/>
    <w:rsid w:val="0044591E"/>
    <w:rsid w:val="004476F0"/>
    <w:rsid w:val="0045385D"/>
    <w:rsid w:val="00455B91"/>
    <w:rsid w:val="004651D2"/>
    <w:rsid w:val="00465D26"/>
    <w:rsid w:val="004679F8"/>
    <w:rsid w:val="0047187D"/>
    <w:rsid w:val="004736E2"/>
    <w:rsid w:val="004809B5"/>
    <w:rsid w:val="004A790F"/>
    <w:rsid w:val="004B337F"/>
    <w:rsid w:val="004C4D9F"/>
    <w:rsid w:val="004D66FB"/>
    <w:rsid w:val="004F3596"/>
    <w:rsid w:val="00530FD7"/>
    <w:rsid w:val="00545B0C"/>
    <w:rsid w:val="00551628"/>
    <w:rsid w:val="005631BD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610C18"/>
    <w:rsid w:val="00612385"/>
    <w:rsid w:val="0061376C"/>
    <w:rsid w:val="00617C7C"/>
    <w:rsid w:val="00621869"/>
    <w:rsid w:val="00627180"/>
    <w:rsid w:val="00636EFA"/>
    <w:rsid w:val="0064062A"/>
    <w:rsid w:val="0066229C"/>
    <w:rsid w:val="00663AAD"/>
    <w:rsid w:val="00690216"/>
    <w:rsid w:val="00693AE7"/>
    <w:rsid w:val="0069696C"/>
    <w:rsid w:val="00696C84"/>
    <w:rsid w:val="006A085A"/>
    <w:rsid w:val="006C125E"/>
    <w:rsid w:val="006D3A87"/>
    <w:rsid w:val="006F01B4"/>
    <w:rsid w:val="007002D3"/>
    <w:rsid w:val="00703DD3"/>
    <w:rsid w:val="0073492E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7744F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6243C"/>
    <w:rsid w:val="008644F4"/>
    <w:rsid w:val="00864CA5"/>
    <w:rsid w:val="008717FA"/>
    <w:rsid w:val="00871C42"/>
    <w:rsid w:val="00873379"/>
    <w:rsid w:val="008748B8"/>
    <w:rsid w:val="00883733"/>
    <w:rsid w:val="0088608C"/>
    <w:rsid w:val="008965D2"/>
    <w:rsid w:val="00897C38"/>
    <w:rsid w:val="008A236D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1576B"/>
    <w:rsid w:val="00927388"/>
    <w:rsid w:val="009274FE"/>
    <w:rsid w:val="009401AC"/>
    <w:rsid w:val="00940323"/>
    <w:rsid w:val="00944B43"/>
    <w:rsid w:val="009475B7"/>
    <w:rsid w:val="0095758E"/>
    <w:rsid w:val="009613AC"/>
    <w:rsid w:val="0096295C"/>
    <w:rsid w:val="00980643"/>
    <w:rsid w:val="00983FEF"/>
    <w:rsid w:val="00984F06"/>
    <w:rsid w:val="009A42EF"/>
    <w:rsid w:val="009B46BC"/>
    <w:rsid w:val="009B61C3"/>
    <w:rsid w:val="009C2F82"/>
    <w:rsid w:val="009C7B4F"/>
    <w:rsid w:val="009D6987"/>
    <w:rsid w:val="009E1F06"/>
    <w:rsid w:val="009E7F11"/>
    <w:rsid w:val="009F4EB3"/>
    <w:rsid w:val="009F5F6C"/>
    <w:rsid w:val="00A0176C"/>
    <w:rsid w:val="00A05150"/>
    <w:rsid w:val="00A06D48"/>
    <w:rsid w:val="00A134C3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C14E0"/>
    <w:rsid w:val="00AD0304"/>
    <w:rsid w:val="00AD27BE"/>
    <w:rsid w:val="00AF0F1A"/>
    <w:rsid w:val="00B01724"/>
    <w:rsid w:val="00B07D3E"/>
    <w:rsid w:val="00B1300D"/>
    <w:rsid w:val="00B15027"/>
    <w:rsid w:val="00B21CF4"/>
    <w:rsid w:val="00B24300"/>
    <w:rsid w:val="00B330C7"/>
    <w:rsid w:val="00B34736"/>
    <w:rsid w:val="00B473F2"/>
    <w:rsid w:val="00B55D51"/>
    <w:rsid w:val="00B63F15"/>
    <w:rsid w:val="00B83E52"/>
    <w:rsid w:val="00B9119B"/>
    <w:rsid w:val="00B96A3B"/>
    <w:rsid w:val="00BA51A8"/>
    <w:rsid w:val="00BB5F7E"/>
    <w:rsid w:val="00BC26F6"/>
    <w:rsid w:val="00BC4833"/>
    <w:rsid w:val="00BD1582"/>
    <w:rsid w:val="00BD3122"/>
    <w:rsid w:val="00BD40DA"/>
    <w:rsid w:val="00BF3D67"/>
    <w:rsid w:val="00BF6DBC"/>
    <w:rsid w:val="00C160AF"/>
    <w:rsid w:val="00C17970"/>
    <w:rsid w:val="00C21430"/>
    <w:rsid w:val="00C22299"/>
    <w:rsid w:val="00C2269D"/>
    <w:rsid w:val="00C25609"/>
    <w:rsid w:val="00C262D7"/>
    <w:rsid w:val="00C26607"/>
    <w:rsid w:val="00C342C1"/>
    <w:rsid w:val="00C35CF1"/>
    <w:rsid w:val="00C45F8E"/>
    <w:rsid w:val="00C53FFF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A3888"/>
    <w:rsid w:val="00CB0E5D"/>
    <w:rsid w:val="00CB23B1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16C76"/>
    <w:rsid w:val="00D2470E"/>
    <w:rsid w:val="00D3665C"/>
    <w:rsid w:val="00D508CC"/>
    <w:rsid w:val="00D50F4B"/>
    <w:rsid w:val="00D60547"/>
    <w:rsid w:val="00D6271D"/>
    <w:rsid w:val="00D66444"/>
    <w:rsid w:val="00D76353"/>
    <w:rsid w:val="00D8518A"/>
    <w:rsid w:val="00DB21CF"/>
    <w:rsid w:val="00DB28BB"/>
    <w:rsid w:val="00DC143A"/>
    <w:rsid w:val="00DC603F"/>
    <w:rsid w:val="00DD3C0D"/>
    <w:rsid w:val="00DD4864"/>
    <w:rsid w:val="00DD48F2"/>
    <w:rsid w:val="00DD71A2"/>
    <w:rsid w:val="00DE1DC4"/>
    <w:rsid w:val="00E0639C"/>
    <w:rsid w:val="00E067E6"/>
    <w:rsid w:val="00E12531"/>
    <w:rsid w:val="00E143B0"/>
    <w:rsid w:val="00E4012D"/>
    <w:rsid w:val="00E55891"/>
    <w:rsid w:val="00E6283A"/>
    <w:rsid w:val="00E732A3"/>
    <w:rsid w:val="00E73901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D41CE"/>
    <w:rsid w:val="00EE1C07"/>
    <w:rsid w:val="00EE2C91"/>
    <w:rsid w:val="00EE3979"/>
    <w:rsid w:val="00EF138C"/>
    <w:rsid w:val="00F034CE"/>
    <w:rsid w:val="00F10A0F"/>
    <w:rsid w:val="00F1562C"/>
    <w:rsid w:val="00F25714"/>
    <w:rsid w:val="00F3446D"/>
    <w:rsid w:val="00F40284"/>
    <w:rsid w:val="00F41FF1"/>
    <w:rsid w:val="00F53380"/>
    <w:rsid w:val="00F67976"/>
    <w:rsid w:val="00F70BE1"/>
    <w:rsid w:val="00F70BF1"/>
    <w:rsid w:val="00F729E7"/>
    <w:rsid w:val="00F85929"/>
    <w:rsid w:val="00FA1F32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68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468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570;&#1584;&#1585;%209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15084-661A-4CF7-A4A7-3E38B49B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172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57</cp:revision>
  <dcterms:created xsi:type="dcterms:W3CDTF">2016-12-09T18:36:00Z</dcterms:created>
  <dcterms:modified xsi:type="dcterms:W3CDTF">2016-12-10T08:58:00Z</dcterms:modified>
</cp:coreProperties>
</file>