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210023427"/>
        <w:docPartObj>
          <w:docPartGallery w:val="Table of Contents"/>
          <w:docPartUnique/>
        </w:docPartObj>
      </w:sdtPr>
      <w:sdtEndPr>
        <w:rPr>
          <w:b/>
          <w:noProof/>
        </w:rPr>
      </w:sdtEndPr>
      <w:sdtContent>
        <w:p w:rsidR="00F60FB7" w:rsidRPr="00490787" w:rsidRDefault="00F60FB7" w:rsidP="003F77AF">
          <w:pPr>
            <w:pStyle w:val="TOCHeading"/>
            <w:jc w:val="center"/>
            <w:rPr>
              <w:rFonts w:ascii="Traditional Arabic" w:hAnsi="Traditional Arabic" w:cs="Traditional Arabic"/>
              <w:rtl/>
            </w:rPr>
          </w:pPr>
          <w:r w:rsidRPr="00490787">
            <w:rPr>
              <w:rFonts w:ascii="Traditional Arabic" w:hAnsi="Traditional Arabic" w:cs="Traditional Arabic" w:hint="cs"/>
              <w:rtl/>
            </w:rPr>
            <w:t>فهرست مطالب</w:t>
          </w:r>
        </w:p>
        <w:p w:rsidR="00F60FB7" w:rsidRPr="00490787" w:rsidRDefault="00F60FB7" w:rsidP="003F77AF">
          <w:pPr>
            <w:rPr>
              <w:rFonts w:ascii="Traditional Arabic" w:hAnsi="Traditional Arabic" w:cs="Traditional Arabic"/>
            </w:rPr>
          </w:pPr>
        </w:p>
        <w:p w:rsidR="003F77AF" w:rsidRPr="00490787" w:rsidRDefault="00F60FB7" w:rsidP="003F77AF">
          <w:pPr>
            <w:pStyle w:val="TOC3"/>
            <w:tabs>
              <w:tab w:val="right" w:leader="dot" w:pos="9350"/>
            </w:tabs>
            <w:rPr>
              <w:rFonts w:ascii="Traditional Arabic" w:eastAsiaTheme="minorEastAsia" w:hAnsi="Traditional Arabic" w:cs="Traditional Arabic"/>
              <w:noProof/>
              <w:szCs w:val="22"/>
            </w:rPr>
          </w:pPr>
          <w:r w:rsidRPr="00490787">
            <w:rPr>
              <w:rFonts w:ascii="Traditional Arabic" w:eastAsiaTheme="minorEastAsia" w:hAnsi="Traditional Arabic" w:cs="Traditional Arabic"/>
            </w:rPr>
            <w:fldChar w:fldCharType="begin"/>
          </w:r>
          <w:r w:rsidRPr="00490787">
            <w:rPr>
              <w:rFonts w:ascii="Traditional Arabic" w:hAnsi="Traditional Arabic" w:cs="Traditional Arabic"/>
            </w:rPr>
            <w:instrText xml:space="preserve"> TOC \o "1-3" \h \z \u </w:instrText>
          </w:r>
          <w:r w:rsidRPr="00490787">
            <w:rPr>
              <w:rFonts w:ascii="Traditional Arabic" w:eastAsiaTheme="minorEastAsia" w:hAnsi="Traditional Arabic" w:cs="Traditional Arabic"/>
            </w:rPr>
            <w:fldChar w:fldCharType="separate"/>
          </w:r>
          <w:hyperlink w:anchor="_Toc473709979" w:history="1">
            <w:r w:rsidR="003F77AF" w:rsidRPr="00490787">
              <w:rPr>
                <w:rStyle w:val="Hyperlink"/>
                <w:rFonts w:ascii="Traditional Arabic" w:hAnsi="Traditional Arabic" w:cs="Traditional Arabic" w:hint="eastAsia"/>
                <w:noProof/>
                <w:rtl/>
              </w:rPr>
              <w:t>اشاره</w:t>
            </w:r>
            <w:r w:rsidR="003F77AF" w:rsidRPr="00490787">
              <w:rPr>
                <w:rFonts w:ascii="Traditional Arabic" w:hAnsi="Traditional Arabic" w:cs="Traditional Arabic"/>
                <w:noProof/>
                <w:webHidden/>
              </w:rPr>
              <w:tab/>
            </w:r>
            <w:r w:rsidR="003F77AF" w:rsidRPr="00490787">
              <w:rPr>
                <w:rStyle w:val="Hyperlink"/>
                <w:rFonts w:ascii="Traditional Arabic" w:hAnsi="Traditional Arabic" w:cs="Traditional Arabic"/>
                <w:noProof/>
                <w:rtl/>
              </w:rPr>
              <w:fldChar w:fldCharType="begin"/>
            </w:r>
            <w:r w:rsidR="003F77AF" w:rsidRPr="00490787">
              <w:rPr>
                <w:rFonts w:ascii="Traditional Arabic" w:hAnsi="Traditional Arabic" w:cs="Traditional Arabic"/>
                <w:noProof/>
                <w:webHidden/>
              </w:rPr>
              <w:instrText xml:space="preserve"> PAGEREF _Toc473709979 \h </w:instrText>
            </w:r>
            <w:r w:rsidR="003F77AF" w:rsidRPr="00490787">
              <w:rPr>
                <w:rStyle w:val="Hyperlink"/>
                <w:rFonts w:ascii="Traditional Arabic" w:hAnsi="Traditional Arabic" w:cs="Traditional Arabic"/>
                <w:noProof/>
                <w:rtl/>
              </w:rPr>
            </w:r>
            <w:r w:rsidR="003F77AF" w:rsidRPr="00490787">
              <w:rPr>
                <w:rStyle w:val="Hyperlink"/>
                <w:rFonts w:ascii="Traditional Arabic" w:hAnsi="Traditional Arabic" w:cs="Traditional Arabic"/>
                <w:noProof/>
                <w:rtl/>
              </w:rPr>
              <w:fldChar w:fldCharType="separate"/>
            </w:r>
            <w:r w:rsidR="003F77AF" w:rsidRPr="00490787">
              <w:rPr>
                <w:rFonts w:ascii="Traditional Arabic" w:hAnsi="Traditional Arabic" w:cs="Traditional Arabic"/>
                <w:noProof/>
                <w:webHidden/>
              </w:rPr>
              <w:t>2</w:t>
            </w:r>
            <w:r w:rsidR="003F77AF" w:rsidRPr="00490787">
              <w:rPr>
                <w:rStyle w:val="Hyperlink"/>
                <w:rFonts w:ascii="Traditional Arabic" w:hAnsi="Traditional Arabic" w:cs="Traditional Arabic"/>
                <w:noProof/>
                <w:rtl/>
              </w:rPr>
              <w:fldChar w:fldCharType="end"/>
            </w:r>
          </w:hyperlink>
        </w:p>
        <w:p w:rsidR="003F77AF" w:rsidRPr="00490787" w:rsidRDefault="006314B3" w:rsidP="003F77AF">
          <w:pPr>
            <w:pStyle w:val="TOC3"/>
            <w:tabs>
              <w:tab w:val="right" w:leader="dot" w:pos="9350"/>
            </w:tabs>
            <w:rPr>
              <w:rFonts w:ascii="Traditional Arabic" w:eastAsiaTheme="minorEastAsia" w:hAnsi="Traditional Arabic" w:cs="Traditional Arabic"/>
              <w:noProof/>
              <w:szCs w:val="22"/>
            </w:rPr>
          </w:pPr>
          <w:hyperlink w:anchor="_Toc473709980" w:history="1">
            <w:r w:rsidR="003F77AF" w:rsidRPr="00490787">
              <w:rPr>
                <w:rStyle w:val="Hyperlink"/>
                <w:rFonts w:ascii="Traditional Arabic" w:hAnsi="Traditional Arabic" w:cs="Traditional Arabic" w:hint="eastAsia"/>
                <w:noProof/>
                <w:rtl/>
              </w:rPr>
              <w:t>احتمالات</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نسبت</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م</w:t>
            </w:r>
            <w:r w:rsidR="003F77AF" w:rsidRPr="00490787">
              <w:rPr>
                <w:rStyle w:val="Hyperlink"/>
                <w:rFonts w:ascii="Traditional Arabic" w:hAnsi="Traditional Arabic" w:cs="Traditional Arabic" w:hint="cs"/>
                <w:noProof/>
                <w:rtl/>
              </w:rPr>
              <w:t>ی</w:t>
            </w:r>
            <w:r w:rsidR="003F77AF" w:rsidRPr="00490787">
              <w:rPr>
                <w:rStyle w:val="Hyperlink"/>
                <w:rFonts w:ascii="Traditional Arabic" w:hAnsi="Traditional Arabic" w:cs="Traditional Arabic" w:hint="eastAsia"/>
                <w:noProof/>
                <w:rtl/>
              </w:rPr>
              <w:t>ان</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قرآن</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و</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روا</w:t>
            </w:r>
            <w:r w:rsidR="003F77AF" w:rsidRPr="00490787">
              <w:rPr>
                <w:rStyle w:val="Hyperlink"/>
                <w:rFonts w:ascii="Traditional Arabic" w:hAnsi="Traditional Arabic" w:cs="Traditional Arabic" w:hint="cs"/>
                <w:noProof/>
                <w:rtl/>
              </w:rPr>
              <w:t>ی</w:t>
            </w:r>
            <w:r w:rsidR="003F77AF" w:rsidRPr="00490787">
              <w:rPr>
                <w:rStyle w:val="Hyperlink"/>
                <w:rFonts w:ascii="Traditional Arabic" w:hAnsi="Traditional Arabic" w:cs="Traditional Arabic" w:hint="eastAsia"/>
                <w:noProof/>
                <w:rtl/>
              </w:rPr>
              <w:t>ات</w:t>
            </w:r>
            <w:r w:rsidR="003F77AF" w:rsidRPr="00490787">
              <w:rPr>
                <w:rFonts w:ascii="Traditional Arabic" w:hAnsi="Traditional Arabic" w:cs="Traditional Arabic"/>
                <w:noProof/>
                <w:webHidden/>
              </w:rPr>
              <w:tab/>
            </w:r>
            <w:r w:rsidR="003F77AF" w:rsidRPr="00490787">
              <w:rPr>
                <w:rStyle w:val="Hyperlink"/>
                <w:rFonts w:ascii="Traditional Arabic" w:hAnsi="Traditional Arabic" w:cs="Traditional Arabic"/>
                <w:noProof/>
                <w:rtl/>
              </w:rPr>
              <w:fldChar w:fldCharType="begin"/>
            </w:r>
            <w:r w:rsidR="003F77AF" w:rsidRPr="00490787">
              <w:rPr>
                <w:rFonts w:ascii="Traditional Arabic" w:hAnsi="Traditional Arabic" w:cs="Traditional Arabic"/>
                <w:noProof/>
                <w:webHidden/>
              </w:rPr>
              <w:instrText xml:space="preserve"> PAGEREF _Toc473709980 \h </w:instrText>
            </w:r>
            <w:r w:rsidR="003F77AF" w:rsidRPr="00490787">
              <w:rPr>
                <w:rStyle w:val="Hyperlink"/>
                <w:rFonts w:ascii="Traditional Arabic" w:hAnsi="Traditional Arabic" w:cs="Traditional Arabic"/>
                <w:noProof/>
                <w:rtl/>
              </w:rPr>
            </w:r>
            <w:r w:rsidR="003F77AF" w:rsidRPr="00490787">
              <w:rPr>
                <w:rStyle w:val="Hyperlink"/>
                <w:rFonts w:ascii="Traditional Arabic" w:hAnsi="Traditional Arabic" w:cs="Traditional Arabic"/>
                <w:noProof/>
                <w:rtl/>
              </w:rPr>
              <w:fldChar w:fldCharType="separate"/>
            </w:r>
            <w:r w:rsidR="003F77AF" w:rsidRPr="00490787">
              <w:rPr>
                <w:rFonts w:ascii="Traditional Arabic" w:hAnsi="Traditional Arabic" w:cs="Traditional Arabic"/>
                <w:noProof/>
                <w:webHidden/>
              </w:rPr>
              <w:t>2</w:t>
            </w:r>
            <w:r w:rsidR="003F77AF" w:rsidRPr="00490787">
              <w:rPr>
                <w:rStyle w:val="Hyperlink"/>
                <w:rFonts w:ascii="Traditional Arabic" w:hAnsi="Traditional Arabic" w:cs="Traditional Arabic"/>
                <w:noProof/>
                <w:rtl/>
              </w:rPr>
              <w:fldChar w:fldCharType="end"/>
            </w:r>
          </w:hyperlink>
        </w:p>
        <w:p w:rsidR="003F77AF" w:rsidRPr="00490787" w:rsidRDefault="006314B3" w:rsidP="003F77AF">
          <w:pPr>
            <w:pStyle w:val="TOC3"/>
            <w:tabs>
              <w:tab w:val="right" w:leader="dot" w:pos="9350"/>
            </w:tabs>
            <w:rPr>
              <w:rFonts w:ascii="Traditional Arabic" w:eastAsiaTheme="minorEastAsia" w:hAnsi="Traditional Arabic" w:cs="Traditional Arabic"/>
              <w:noProof/>
              <w:szCs w:val="22"/>
            </w:rPr>
          </w:pPr>
          <w:hyperlink w:anchor="_Toc473709981" w:history="1">
            <w:r w:rsidR="003F77AF" w:rsidRPr="00490787">
              <w:rPr>
                <w:rStyle w:val="Hyperlink"/>
                <w:rFonts w:ascii="Traditional Arabic" w:hAnsi="Traditional Arabic" w:cs="Traditional Arabic" w:hint="eastAsia"/>
                <w:noProof/>
                <w:rtl/>
              </w:rPr>
              <w:t>شواهد</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احتمال</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دوم</w:t>
            </w:r>
            <w:r w:rsidR="003F77AF" w:rsidRPr="00490787">
              <w:rPr>
                <w:rFonts w:ascii="Traditional Arabic" w:hAnsi="Traditional Arabic" w:cs="Traditional Arabic"/>
                <w:noProof/>
                <w:webHidden/>
              </w:rPr>
              <w:tab/>
            </w:r>
            <w:r w:rsidR="003F77AF" w:rsidRPr="00490787">
              <w:rPr>
                <w:rStyle w:val="Hyperlink"/>
                <w:rFonts w:ascii="Traditional Arabic" w:hAnsi="Traditional Arabic" w:cs="Traditional Arabic"/>
                <w:noProof/>
                <w:rtl/>
              </w:rPr>
              <w:fldChar w:fldCharType="begin"/>
            </w:r>
            <w:r w:rsidR="003F77AF" w:rsidRPr="00490787">
              <w:rPr>
                <w:rFonts w:ascii="Traditional Arabic" w:hAnsi="Traditional Arabic" w:cs="Traditional Arabic"/>
                <w:noProof/>
                <w:webHidden/>
              </w:rPr>
              <w:instrText xml:space="preserve"> PAGEREF _Toc473709981 \h </w:instrText>
            </w:r>
            <w:r w:rsidR="003F77AF" w:rsidRPr="00490787">
              <w:rPr>
                <w:rStyle w:val="Hyperlink"/>
                <w:rFonts w:ascii="Traditional Arabic" w:hAnsi="Traditional Arabic" w:cs="Traditional Arabic"/>
                <w:noProof/>
                <w:rtl/>
              </w:rPr>
            </w:r>
            <w:r w:rsidR="003F77AF" w:rsidRPr="00490787">
              <w:rPr>
                <w:rStyle w:val="Hyperlink"/>
                <w:rFonts w:ascii="Traditional Arabic" w:hAnsi="Traditional Arabic" w:cs="Traditional Arabic"/>
                <w:noProof/>
                <w:rtl/>
              </w:rPr>
              <w:fldChar w:fldCharType="separate"/>
            </w:r>
            <w:r w:rsidR="003F77AF" w:rsidRPr="00490787">
              <w:rPr>
                <w:rFonts w:ascii="Traditional Arabic" w:hAnsi="Traditional Arabic" w:cs="Traditional Arabic"/>
                <w:noProof/>
                <w:webHidden/>
              </w:rPr>
              <w:t>3</w:t>
            </w:r>
            <w:r w:rsidR="003F77AF" w:rsidRPr="00490787">
              <w:rPr>
                <w:rStyle w:val="Hyperlink"/>
                <w:rFonts w:ascii="Traditional Arabic" w:hAnsi="Traditional Arabic" w:cs="Traditional Arabic"/>
                <w:noProof/>
                <w:rtl/>
              </w:rPr>
              <w:fldChar w:fldCharType="end"/>
            </w:r>
          </w:hyperlink>
        </w:p>
        <w:p w:rsidR="003F77AF" w:rsidRPr="00490787" w:rsidRDefault="006314B3" w:rsidP="003F77AF">
          <w:pPr>
            <w:pStyle w:val="TOC1"/>
            <w:tabs>
              <w:tab w:val="right" w:leader="dot" w:pos="9350"/>
            </w:tabs>
            <w:rPr>
              <w:rFonts w:ascii="Traditional Arabic" w:hAnsi="Traditional Arabic" w:cs="Traditional Arabic"/>
              <w:noProof/>
              <w:szCs w:val="22"/>
            </w:rPr>
          </w:pPr>
          <w:hyperlink w:anchor="_Toc473709982" w:history="1">
            <w:r w:rsidR="003F77AF" w:rsidRPr="00490787">
              <w:rPr>
                <w:rStyle w:val="Hyperlink"/>
                <w:rFonts w:ascii="Traditional Arabic" w:hAnsi="Traditional Arabic" w:cs="Traditional Arabic" w:hint="eastAsia"/>
                <w:noProof/>
                <w:rtl/>
              </w:rPr>
              <w:t>نت</w:t>
            </w:r>
            <w:r w:rsidR="003F77AF" w:rsidRPr="00490787">
              <w:rPr>
                <w:rStyle w:val="Hyperlink"/>
                <w:rFonts w:ascii="Traditional Arabic" w:hAnsi="Traditional Arabic" w:cs="Traditional Arabic" w:hint="cs"/>
                <w:noProof/>
                <w:rtl/>
              </w:rPr>
              <w:t>ی</w:t>
            </w:r>
            <w:r w:rsidR="003F77AF" w:rsidRPr="00490787">
              <w:rPr>
                <w:rStyle w:val="Hyperlink"/>
                <w:rFonts w:ascii="Traditional Arabic" w:hAnsi="Traditional Arabic" w:cs="Traditional Arabic" w:hint="eastAsia"/>
                <w:noProof/>
                <w:rtl/>
              </w:rPr>
              <w:t>جه</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استخراج</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همه</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سنت</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از</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قرآن</w:t>
            </w:r>
            <w:r w:rsidR="003F77AF" w:rsidRPr="00490787">
              <w:rPr>
                <w:rFonts w:ascii="Traditional Arabic" w:hAnsi="Traditional Arabic" w:cs="Traditional Arabic"/>
                <w:noProof/>
                <w:webHidden/>
              </w:rPr>
              <w:tab/>
            </w:r>
            <w:r w:rsidR="003F77AF" w:rsidRPr="00490787">
              <w:rPr>
                <w:rStyle w:val="Hyperlink"/>
                <w:rFonts w:ascii="Traditional Arabic" w:hAnsi="Traditional Arabic" w:cs="Traditional Arabic"/>
                <w:noProof/>
                <w:rtl/>
              </w:rPr>
              <w:fldChar w:fldCharType="begin"/>
            </w:r>
            <w:r w:rsidR="003F77AF" w:rsidRPr="00490787">
              <w:rPr>
                <w:rFonts w:ascii="Traditional Arabic" w:hAnsi="Traditional Arabic" w:cs="Traditional Arabic"/>
                <w:noProof/>
                <w:webHidden/>
              </w:rPr>
              <w:instrText xml:space="preserve"> PAGEREF _Toc473709982 \h </w:instrText>
            </w:r>
            <w:r w:rsidR="003F77AF" w:rsidRPr="00490787">
              <w:rPr>
                <w:rStyle w:val="Hyperlink"/>
                <w:rFonts w:ascii="Traditional Arabic" w:hAnsi="Traditional Arabic" w:cs="Traditional Arabic"/>
                <w:noProof/>
                <w:rtl/>
              </w:rPr>
            </w:r>
            <w:r w:rsidR="003F77AF" w:rsidRPr="00490787">
              <w:rPr>
                <w:rStyle w:val="Hyperlink"/>
                <w:rFonts w:ascii="Traditional Arabic" w:hAnsi="Traditional Arabic" w:cs="Traditional Arabic"/>
                <w:noProof/>
                <w:rtl/>
              </w:rPr>
              <w:fldChar w:fldCharType="separate"/>
            </w:r>
            <w:r w:rsidR="003F77AF" w:rsidRPr="00490787">
              <w:rPr>
                <w:rFonts w:ascii="Traditional Arabic" w:hAnsi="Traditional Arabic" w:cs="Traditional Arabic"/>
                <w:noProof/>
                <w:webHidden/>
              </w:rPr>
              <w:t>4</w:t>
            </w:r>
            <w:r w:rsidR="003F77AF" w:rsidRPr="00490787">
              <w:rPr>
                <w:rStyle w:val="Hyperlink"/>
                <w:rFonts w:ascii="Traditional Arabic" w:hAnsi="Traditional Arabic" w:cs="Traditional Arabic"/>
                <w:noProof/>
                <w:rtl/>
              </w:rPr>
              <w:fldChar w:fldCharType="end"/>
            </w:r>
          </w:hyperlink>
        </w:p>
        <w:p w:rsidR="003F77AF" w:rsidRPr="00490787" w:rsidRDefault="006314B3" w:rsidP="003F77AF">
          <w:pPr>
            <w:pStyle w:val="TOC1"/>
            <w:tabs>
              <w:tab w:val="right" w:leader="dot" w:pos="9350"/>
            </w:tabs>
            <w:rPr>
              <w:rFonts w:ascii="Traditional Arabic" w:hAnsi="Traditional Arabic" w:cs="Traditional Arabic"/>
              <w:noProof/>
              <w:szCs w:val="22"/>
            </w:rPr>
          </w:pPr>
          <w:hyperlink w:anchor="_Toc473709983" w:history="1">
            <w:r w:rsidR="003F77AF" w:rsidRPr="00490787">
              <w:rPr>
                <w:rStyle w:val="Hyperlink"/>
                <w:rFonts w:ascii="Traditional Arabic" w:hAnsi="Traditional Arabic" w:cs="Traditional Arabic" w:hint="eastAsia"/>
                <w:noProof/>
                <w:rtl/>
              </w:rPr>
              <w:t>معادلات</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ظواهر</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و</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بواطن</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قرآن</w:t>
            </w:r>
            <w:r w:rsidR="003F77AF" w:rsidRPr="00490787">
              <w:rPr>
                <w:rFonts w:ascii="Traditional Arabic" w:hAnsi="Traditional Arabic" w:cs="Traditional Arabic"/>
                <w:noProof/>
                <w:webHidden/>
              </w:rPr>
              <w:tab/>
            </w:r>
            <w:r w:rsidR="003F77AF" w:rsidRPr="00490787">
              <w:rPr>
                <w:rStyle w:val="Hyperlink"/>
                <w:rFonts w:ascii="Traditional Arabic" w:hAnsi="Traditional Arabic" w:cs="Traditional Arabic"/>
                <w:noProof/>
                <w:rtl/>
              </w:rPr>
              <w:fldChar w:fldCharType="begin"/>
            </w:r>
            <w:r w:rsidR="003F77AF" w:rsidRPr="00490787">
              <w:rPr>
                <w:rFonts w:ascii="Traditional Arabic" w:hAnsi="Traditional Arabic" w:cs="Traditional Arabic"/>
                <w:noProof/>
                <w:webHidden/>
              </w:rPr>
              <w:instrText xml:space="preserve"> PAGEREF _Toc473709983 \h </w:instrText>
            </w:r>
            <w:r w:rsidR="003F77AF" w:rsidRPr="00490787">
              <w:rPr>
                <w:rStyle w:val="Hyperlink"/>
                <w:rFonts w:ascii="Traditional Arabic" w:hAnsi="Traditional Arabic" w:cs="Traditional Arabic"/>
                <w:noProof/>
                <w:rtl/>
              </w:rPr>
            </w:r>
            <w:r w:rsidR="003F77AF" w:rsidRPr="00490787">
              <w:rPr>
                <w:rStyle w:val="Hyperlink"/>
                <w:rFonts w:ascii="Traditional Arabic" w:hAnsi="Traditional Arabic" w:cs="Traditional Arabic"/>
                <w:noProof/>
                <w:rtl/>
              </w:rPr>
              <w:fldChar w:fldCharType="separate"/>
            </w:r>
            <w:r w:rsidR="003F77AF" w:rsidRPr="00490787">
              <w:rPr>
                <w:rFonts w:ascii="Traditional Arabic" w:hAnsi="Traditional Arabic" w:cs="Traditional Arabic"/>
                <w:noProof/>
                <w:webHidden/>
              </w:rPr>
              <w:t>4</w:t>
            </w:r>
            <w:r w:rsidR="003F77AF" w:rsidRPr="00490787">
              <w:rPr>
                <w:rStyle w:val="Hyperlink"/>
                <w:rFonts w:ascii="Traditional Arabic" w:hAnsi="Traditional Arabic" w:cs="Traditional Arabic"/>
                <w:noProof/>
                <w:rtl/>
              </w:rPr>
              <w:fldChar w:fldCharType="end"/>
            </w:r>
          </w:hyperlink>
        </w:p>
        <w:p w:rsidR="003F77AF" w:rsidRPr="00490787" w:rsidRDefault="006314B3" w:rsidP="003F77AF">
          <w:pPr>
            <w:pStyle w:val="TOC1"/>
            <w:tabs>
              <w:tab w:val="right" w:leader="dot" w:pos="9350"/>
            </w:tabs>
            <w:rPr>
              <w:rFonts w:ascii="Traditional Arabic" w:hAnsi="Traditional Arabic" w:cs="Traditional Arabic"/>
              <w:noProof/>
              <w:szCs w:val="22"/>
            </w:rPr>
          </w:pPr>
          <w:hyperlink w:anchor="_Toc473709984" w:history="1">
            <w:r w:rsidR="003F77AF" w:rsidRPr="00490787">
              <w:rPr>
                <w:rStyle w:val="Hyperlink"/>
                <w:rFonts w:ascii="Traditional Arabic" w:hAnsi="Traditional Arabic" w:cs="Traditional Arabic" w:hint="eastAsia"/>
                <w:noProof/>
                <w:rtl/>
              </w:rPr>
              <w:t>نتا</w:t>
            </w:r>
            <w:r w:rsidR="003F77AF" w:rsidRPr="00490787">
              <w:rPr>
                <w:rStyle w:val="Hyperlink"/>
                <w:rFonts w:ascii="Traditional Arabic" w:hAnsi="Traditional Arabic" w:cs="Traditional Arabic" w:hint="cs"/>
                <w:noProof/>
                <w:rtl/>
              </w:rPr>
              <w:t>ی</w:t>
            </w:r>
            <w:r w:rsidR="003F77AF" w:rsidRPr="00490787">
              <w:rPr>
                <w:rStyle w:val="Hyperlink"/>
                <w:rFonts w:ascii="Traditional Arabic" w:hAnsi="Traditional Arabic" w:cs="Traditional Arabic" w:hint="eastAsia"/>
                <w:noProof/>
                <w:rtl/>
              </w:rPr>
              <w:t>ج</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رابطه</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روا</w:t>
            </w:r>
            <w:r w:rsidR="003F77AF" w:rsidRPr="00490787">
              <w:rPr>
                <w:rStyle w:val="Hyperlink"/>
                <w:rFonts w:ascii="Traditional Arabic" w:hAnsi="Traditional Arabic" w:cs="Traditional Arabic" w:hint="cs"/>
                <w:noProof/>
                <w:rtl/>
              </w:rPr>
              <w:t>ی</w:t>
            </w:r>
            <w:r w:rsidR="003F77AF" w:rsidRPr="00490787">
              <w:rPr>
                <w:rStyle w:val="Hyperlink"/>
                <w:rFonts w:ascii="Traditional Arabic" w:hAnsi="Traditional Arabic" w:cs="Traditional Arabic" w:hint="eastAsia"/>
                <w:noProof/>
                <w:rtl/>
              </w:rPr>
              <w:t>ات</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با</w:t>
            </w:r>
            <w:r w:rsidR="003F77AF" w:rsidRPr="00490787">
              <w:rPr>
                <w:rStyle w:val="Hyperlink"/>
                <w:rFonts w:ascii="Traditional Arabic" w:hAnsi="Traditional Arabic" w:cs="Traditional Arabic"/>
                <w:noProof/>
                <w:rtl/>
              </w:rPr>
              <w:t xml:space="preserve"> </w:t>
            </w:r>
            <w:r w:rsidR="003F77AF" w:rsidRPr="00490787">
              <w:rPr>
                <w:rStyle w:val="Hyperlink"/>
                <w:rFonts w:ascii="Traditional Arabic" w:hAnsi="Traditional Arabic" w:cs="Traditional Arabic" w:hint="eastAsia"/>
                <w:noProof/>
                <w:rtl/>
              </w:rPr>
              <w:t>قرآن</w:t>
            </w:r>
            <w:r w:rsidR="003F77AF" w:rsidRPr="00490787">
              <w:rPr>
                <w:rFonts w:ascii="Traditional Arabic" w:hAnsi="Traditional Arabic" w:cs="Traditional Arabic"/>
                <w:noProof/>
                <w:webHidden/>
              </w:rPr>
              <w:tab/>
            </w:r>
            <w:r w:rsidR="003F77AF" w:rsidRPr="00490787">
              <w:rPr>
                <w:rStyle w:val="Hyperlink"/>
                <w:rFonts w:ascii="Traditional Arabic" w:hAnsi="Traditional Arabic" w:cs="Traditional Arabic"/>
                <w:noProof/>
                <w:rtl/>
              </w:rPr>
              <w:fldChar w:fldCharType="begin"/>
            </w:r>
            <w:r w:rsidR="003F77AF" w:rsidRPr="00490787">
              <w:rPr>
                <w:rFonts w:ascii="Traditional Arabic" w:hAnsi="Traditional Arabic" w:cs="Traditional Arabic"/>
                <w:noProof/>
                <w:webHidden/>
              </w:rPr>
              <w:instrText xml:space="preserve"> PAGEREF _Toc473709984 \h </w:instrText>
            </w:r>
            <w:r w:rsidR="003F77AF" w:rsidRPr="00490787">
              <w:rPr>
                <w:rStyle w:val="Hyperlink"/>
                <w:rFonts w:ascii="Traditional Arabic" w:hAnsi="Traditional Arabic" w:cs="Traditional Arabic"/>
                <w:noProof/>
                <w:rtl/>
              </w:rPr>
            </w:r>
            <w:r w:rsidR="003F77AF" w:rsidRPr="00490787">
              <w:rPr>
                <w:rStyle w:val="Hyperlink"/>
                <w:rFonts w:ascii="Traditional Arabic" w:hAnsi="Traditional Arabic" w:cs="Traditional Arabic"/>
                <w:noProof/>
                <w:rtl/>
              </w:rPr>
              <w:fldChar w:fldCharType="separate"/>
            </w:r>
            <w:r w:rsidR="003F77AF" w:rsidRPr="00490787">
              <w:rPr>
                <w:rFonts w:ascii="Traditional Arabic" w:hAnsi="Traditional Arabic" w:cs="Traditional Arabic"/>
                <w:noProof/>
                <w:webHidden/>
              </w:rPr>
              <w:t>4</w:t>
            </w:r>
            <w:r w:rsidR="003F77AF" w:rsidRPr="00490787">
              <w:rPr>
                <w:rStyle w:val="Hyperlink"/>
                <w:rFonts w:ascii="Traditional Arabic" w:hAnsi="Traditional Arabic" w:cs="Traditional Arabic"/>
                <w:noProof/>
                <w:rtl/>
              </w:rPr>
              <w:fldChar w:fldCharType="end"/>
            </w:r>
          </w:hyperlink>
        </w:p>
        <w:p w:rsidR="00F60FB7" w:rsidRPr="00490787" w:rsidRDefault="00F60FB7" w:rsidP="003F77AF">
          <w:pPr>
            <w:spacing w:line="480" w:lineRule="auto"/>
            <w:rPr>
              <w:rFonts w:ascii="Traditional Arabic" w:hAnsi="Traditional Arabic" w:cs="Traditional Arabic"/>
            </w:rPr>
          </w:pPr>
          <w:r w:rsidRPr="00490787">
            <w:rPr>
              <w:rFonts w:ascii="Traditional Arabic" w:hAnsi="Traditional Arabic" w:cs="Traditional Arabic"/>
              <w:b/>
              <w:bCs/>
              <w:noProof/>
            </w:rPr>
            <w:fldChar w:fldCharType="end"/>
          </w:r>
        </w:p>
      </w:sdtContent>
    </w:sdt>
    <w:p w:rsidR="00F60FB7" w:rsidRPr="00490787" w:rsidRDefault="00F60FB7" w:rsidP="003F77AF">
      <w:pPr>
        <w:spacing w:after="0" w:line="480" w:lineRule="auto"/>
        <w:ind w:firstLine="0"/>
        <w:contextualSpacing w:val="0"/>
        <w:jc w:val="left"/>
        <w:rPr>
          <w:rFonts w:ascii="Traditional Arabic" w:hAnsi="Traditional Arabic" w:cs="Traditional Arabic"/>
          <w:rtl/>
        </w:rPr>
      </w:pPr>
      <w:r w:rsidRPr="00490787">
        <w:rPr>
          <w:rFonts w:ascii="Traditional Arabic" w:hAnsi="Traditional Arabic" w:cs="Traditional Arabic"/>
          <w:rtl/>
        </w:rPr>
        <w:br w:type="page"/>
      </w:r>
    </w:p>
    <w:p w:rsidR="00B24773" w:rsidRPr="00A2217E" w:rsidRDefault="00B24773" w:rsidP="00B24773">
      <w:pPr>
        <w:rPr>
          <w:rFonts w:ascii="Traditional Arabic" w:hAnsi="Traditional Arabic" w:cs="Traditional Arabic"/>
          <w:rtl/>
        </w:rPr>
      </w:pPr>
      <w:r w:rsidRPr="00A2217E">
        <w:rPr>
          <w:rFonts w:ascii="Traditional Arabic" w:hAnsi="Traditional Arabic" w:cs="Traditional Arabic"/>
          <w:rtl/>
        </w:rPr>
        <w:lastRenderedPageBreak/>
        <w:t>بسم‌الله الرحمن الرحیم</w:t>
      </w:r>
    </w:p>
    <w:p w:rsidR="00B24773" w:rsidRPr="00A2217E" w:rsidRDefault="00B24773" w:rsidP="00B24773">
      <w:pPr>
        <w:pStyle w:val="Heading1"/>
        <w:rPr>
          <w:rFonts w:ascii="Traditional Arabic" w:hAnsi="Traditional Arabic" w:cs="Traditional Arabic"/>
          <w:rtl/>
        </w:rPr>
      </w:pPr>
      <w:r w:rsidRPr="00A2217E">
        <w:rPr>
          <w:rFonts w:ascii="Traditional Arabic" w:hAnsi="Traditional Arabic" w:cs="Traditional Arabic" w:hint="cs"/>
          <w:color w:val="FF0000"/>
          <w:rtl/>
        </w:rPr>
        <w:t>موضوع:</w:t>
      </w:r>
      <w:r w:rsidRPr="00A2217E">
        <w:rPr>
          <w:rFonts w:ascii="Traditional Arabic" w:hAnsi="Traditional Arabic" w:cs="Traditional Arabic" w:hint="cs"/>
          <w:rtl/>
        </w:rPr>
        <w:t xml:space="preserve"> اصول فقه/عام و خاص/ </w:t>
      </w:r>
      <w:r w:rsidRPr="005D7E26">
        <w:rPr>
          <w:rFonts w:ascii="Traditional Arabic" w:hAnsi="Traditional Arabic" w:cs="Traditional Arabic" w:hint="cs"/>
          <w:rtl/>
        </w:rPr>
        <w:t>تخصیص</w:t>
      </w:r>
      <w:r w:rsidRPr="005D7E26">
        <w:rPr>
          <w:rFonts w:ascii="Traditional Arabic" w:hAnsi="Traditional Arabic" w:cs="Traditional Arabic"/>
          <w:rtl/>
        </w:rPr>
        <w:t xml:space="preserve"> </w:t>
      </w:r>
      <w:r w:rsidRPr="005D7E26">
        <w:rPr>
          <w:rFonts w:ascii="Traditional Arabic" w:hAnsi="Traditional Arabic" w:cs="Traditional Arabic" w:hint="cs"/>
          <w:rtl/>
        </w:rPr>
        <w:t>کتاب</w:t>
      </w:r>
      <w:r w:rsidRPr="005D7E26">
        <w:rPr>
          <w:rFonts w:ascii="Traditional Arabic" w:hAnsi="Traditional Arabic" w:cs="Traditional Arabic"/>
          <w:rtl/>
        </w:rPr>
        <w:t xml:space="preserve"> </w:t>
      </w:r>
      <w:r w:rsidRPr="005D7E26">
        <w:rPr>
          <w:rFonts w:ascii="Traditional Arabic" w:hAnsi="Traditional Arabic" w:cs="Traditional Arabic" w:hint="cs"/>
          <w:rtl/>
        </w:rPr>
        <w:t>به</w:t>
      </w:r>
      <w:r w:rsidRPr="005D7E26">
        <w:rPr>
          <w:rFonts w:ascii="Traditional Arabic" w:hAnsi="Traditional Arabic" w:cs="Traditional Arabic"/>
          <w:rtl/>
        </w:rPr>
        <w:t xml:space="preserve"> </w:t>
      </w:r>
      <w:r w:rsidRPr="005D7E26">
        <w:rPr>
          <w:rFonts w:ascii="Traditional Arabic" w:hAnsi="Traditional Arabic" w:cs="Traditional Arabic" w:hint="cs"/>
          <w:rtl/>
        </w:rPr>
        <w:t>خبر</w:t>
      </w:r>
      <w:r w:rsidRPr="005D7E26">
        <w:rPr>
          <w:rFonts w:ascii="Traditional Arabic" w:hAnsi="Traditional Arabic" w:cs="Traditional Arabic"/>
          <w:rtl/>
        </w:rPr>
        <w:t xml:space="preserve"> </w:t>
      </w:r>
      <w:r w:rsidRPr="005D7E26">
        <w:rPr>
          <w:rFonts w:ascii="Traditional Arabic" w:hAnsi="Traditional Arabic" w:cs="Traditional Arabic" w:hint="cs"/>
          <w:rtl/>
        </w:rPr>
        <w:t>واحد</w:t>
      </w:r>
      <w:r w:rsidRPr="005D7E26">
        <w:rPr>
          <w:rFonts w:ascii="Traditional Arabic" w:hAnsi="Traditional Arabic" w:cs="Traditional Arabic"/>
          <w:rtl/>
        </w:rPr>
        <w:t xml:space="preserve">                                        </w:t>
      </w:r>
    </w:p>
    <w:p w:rsidR="00B24773" w:rsidRPr="00A2217E" w:rsidRDefault="00B24773" w:rsidP="00B24773">
      <w:pPr>
        <w:pStyle w:val="Heading1"/>
        <w:tabs>
          <w:tab w:val="left" w:pos="1895"/>
        </w:tabs>
        <w:rPr>
          <w:rFonts w:ascii="Traditional Arabic" w:hAnsi="Traditional Arabic" w:cs="Traditional Arabic"/>
          <w:color w:val="FF0000"/>
          <w:rtl/>
        </w:rPr>
      </w:pPr>
      <w:bookmarkStart w:id="0" w:name="_Toc462173872"/>
      <w:r w:rsidRPr="00A2217E">
        <w:rPr>
          <w:rFonts w:ascii="Traditional Arabic" w:hAnsi="Traditional Arabic" w:cs="Traditional Arabic"/>
          <w:color w:val="FF0000"/>
          <w:rtl/>
        </w:rPr>
        <w:t>اشاره</w:t>
      </w:r>
      <w:bookmarkEnd w:id="0"/>
      <w:r w:rsidRPr="00A2217E">
        <w:rPr>
          <w:rFonts w:ascii="Traditional Arabic" w:hAnsi="Traditional Arabic" w:cs="Traditional Arabic"/>
          <w:color w:val="FF0000"/>
          <w:rtl/>
        </w:rPr>
        <w:tab/>
      </w:r>
    </w:p>
    <w:p w:rsidR="00FF4016" w:rsidRPr="00490787" w:rsidRDefault="00BC661E" w:rsidP="00781AAE">
      <w:pPr>
        <w:outlineLvl w:val="1"/>
        <w:rPr>
          <w:rFonts w:ascii="Traditional Arabic" w:hAnsi="Traditional Arabic" w:cs="Traditional Arabic"/>
          <w:rtl/>
        </w:rPr>
      </w:pPr>
      <w:bookmarkStart w:id="1" w:name="_GoBack"/>
      <w:bookmarkEnd w:id="1"/>
      <w:r w:rsidRPr="00490787">
        <w:rPr>
          <w:rFonts w:ascii="Traditional Arabic" w:hAnsi="Traditional Arabic" w:cs="Traditional Arabic" w:hint="cs"/>
          <w:rtl/>
        </w:rPr>
        <w:t xml:space="preserve">نسبت قرآن با سنت از ابعاد مختلف جای سؤال هست که قرآن با </w:t>
      </w:r>
      <w:r w:rsidR="009B5DF9" w:rsidRPr="00490787">
        <w:rPr>
          <w:rFonts w:ascii="Traditional Arabic" w:hAnsi="Traditional Arabic" w:cs="Traditional Arabic" w:hint="cs"/>
          <w:rtl/>
        </w:rPr>
        <w:t>آنچه</w:t>
      </w:r>
      <w:r w:rsidRPr="00490787">
        <w:rPr>
          <w:rFonts w:ascii="Traditional Arabic" w:hAnsi="Traditional Arabic" w:cs="Traditional Arabic" w:hint="cs"/>
          <w:rtl/>
        </w:rPr>
        <w:t xml:space="preserve"> در سنت آمده چه نسبتی دارد؟ سنت در دیدگاه عامه محدود به آن است که از رسول خدا نقل </w:t>
      </w:r>
      <w:r w:rsidR="009B5DF9" w:rsidRPr="00490787">
        <w:rPr>
          <w:rFonts w:ascii="Traditional Arabic" w:hAnsi="Traditional Arabic" w:cs="Traditional Arabic" w:hint="cs"/>
          <w:rtl/>
        </w:rPr>
        <w:t>می‌شود</w:t>
      </w:r>
      <w:r w:rsidRPr="00490787">
        <w:rPr>
          <w:rFonts w:ascii="Traditional Arabic" w:hAnsi="Traditional Arabic" w:cs="Traditional Arabic" w:hint="cs"/>
          <w:rtl/>
        </w:rPr>
        <w:t xml:space="preserve">، در دیدگاه خاصه سنت </w:t>
      </w:r>
      <w:r w:rsidR="00B842A0">
        <w:rPr>
          <w:rFonts w:ascii="Traditional Arabic" w:hAnsi="Traditional Arabic" w:cs="Traditional Arabic" w:hint="cs"/>
          <w:rtl/>
        </w:rPr>
        <w:t>دایره</w:t>
      </w:r>
      <w:r w:rsidRPr="00490787">
        <w:rPr>
          <w:rFonts w:ascii="Traditional Arabic" w:hAnsi="Traditional Arabic" w:cs="Traditional Arabic" w:hint="cs"/>
          <w:rtl/>
        </w:rPr>
        <w:t xml:space="preserve"> اوسعی دارد که مبنایی است، با </w:t>
      </w:r>
      <w:r w:rsidR="00B842A0">
        <w:rPr>
          <w:rFonts w:ascii="Traditional Arabic" w:hAnsi="Traditional Arabic" w:cs="Traditional Arabic" w:hint="cs"/>
          <w:rtl/>
        </w:rPr>
        <w:t>قطع‌نظر</w:t>
      </w:r>
      <w:r w:rsidRPr="00490787">
        <w:rPr>
          <w:rFonts w:ascii="Traditional Arabic" w:hAnsi="Traditional Arabic" w:cs="Traditional Arabic" w:hint="cs"/>
          <w:rtl/>
        </w:rPr>
        <w:t xml:space="preserve"> از بحث مبنایی یک بحث کلان تفصیلی و معارفی در باب نسبت میان قرآن و سنت وجود دارد</w:t>
      </w:r>
      <w:r w:rsidR="00913A54" w:rsidRPr="00490787">
        <w:rPr>
          <w:rFonts w:ascii="Traditional Arabic" w:hAnsi="Traditional Arabic" w:cs="Traditional Arabic" w:hint="cs"/>
          <w:rtl/>
        </w:rPr>
        <w:t>.</w:t>
      </w:r>
    </w:p>
    <w:p w:rsidR="00F60FB7" w:rsidRPr="00490787" w:rsidRDefault="00F60FB7" w:rsidP="003F77AF">
      <w:pPr>
        <w:pStyle w:val="Heading3"/>
        <w:rPr>
          <w:rFonts w:ascii="Traditional Arabic" w:hAnsi="Traditional Arabic" w:cs="Traditional Arabic"/>
          <w:color w:val="FF0000"/>
          <w:rtl/>
        </w:rPr>
      </w:pPr>
      <w:bookmarkStart w:id="2" w:name="_Toc473709980"/>
      <w:r w:rsidRPr="00490787">
        <w:rPr>
          <w:rFonts w:ascii="Traditional Arabic" w:hAnsi="Traditional Arabic" w:cs="Traditional Arabic" w:hint="cs"/>
          <w:color w:val="FF0000"/>
          <w:rtl/>
        </w:rPr>
        <w:t>احتمالات نسبت میان قرآن و روایات</w:t>
      </w:r>
      <w:bookmarkEnd w:id="2"/>
    </w:p>
    <w:p w:rsidR="000D127E" w:rsidRPr="00490787" w:rsidRDefault="00E664B5" w:rsidP="003F77AF">
      <w:pPr>
        <w:pStyle w:val="Heading4"/>
        <w:rPr>
          <w:rFonts w:ascii="Traditional Arabic" w:hAnsi="Traditional Arabic" w:cs="Traditional Arabic"/>
          <w:rtl/>
        </w:rPr>
      </w:pPr>
      <w:r w:rsidRPr="00490787">
        <w:rPr>
          <w:rFonts w:ascii="Traditional Arabic" w:hAnsi="Traditional Arabic" w:cs="Traditional Arabic" w:hint="cs"/>
          <w:rtl/>
        </w:rPr>
        <w:t>نظر</w:t>
      </w:r>
      <w:r w:rsidR="00913A54" w:rsidRPr="00490787">
        <w:rPr>
          <w:rFonts w:ascii="Traditional Arabic" w:hAnsi="Traditional Arabic" w:cs="Traditional Arabic" w:hint="cs"/>
          <w:rtl/>
        </w:rPr>
        <w:t xml:space="preserve"> اول</w:t>
      </w:r>
      <w:r w:rsidR="000D127E" w:rsidRPr="00490787">
        <w:rPr>
          <w:rFonts w:ascii="Traditional Arabic" w:hAnsi="Traditional Arabic" w:cs="Traditional Arabic" w:hint="cs"/>
          <w:rtl/>
        </w:rPr>
        <w:t>: تکمیل خطوط عامه قرآن با روایات</w:t>
      </w:r>
    </w:p>
    <w:p w:rsidR="00913A54" w:rsidRPr="00490787" w:rsidRDefault="00913A54" w:rsidP="003F77AF">
      <w:pPr>
        <w:jc w:val="lowKashida"/>
        <w:rPr>
          <w:rFonts w:ascii="Traditional Arabic" w:hAnsi="Traditional Arabic" w:cs="Traditional Arabic"/>
          <w:rtl/>
        </w:rPr>
      </w:pPr>
      <w:r w:rsidRPr="00490787">
        <w:rPr>
          <w:rFonts w:ascii="Traditional Arabic" w:hAnsi="Traditional Arabic" w:cs="Traditional Arabic" w:hint="cs"/>
          <w:rtl/>
        </w:rPr>
        <w:t xml:space="preserve"> </w:t>
      </w:r>
      <w:r w:rsidR="000D127E" w:rsidRPr="00490787">
        <w:rPr>
          <w:rFonts w:ascii="Traditional Arabic" w:hAnsi="Traditional Arabic" w:cs="Traditional Arabic" w:hint="cs"/>
          <w:rtl/>
        </w:rPr>
        <w:t xml:space="preserve">اولین </w:t>
      </w:r>
      <w:r w:rsidR="00E664B5" w:rsidRPr="00490787">
        <w:rPr>
          <w:rFonts w:ascii="Traditional Arabic" w:hAnsi="Traditional Arabic" w:cs="Traditional Arabic" w:hint="cs"/>
          <w:rtl/>
        </w:rPr>
        <w:t>نظر</w:t>
      </w:r>
      <w:r w:rsidR="000D127E" w:rsidRPr="00490787">
        <w:rPr>
          <w:rFonts w:ascii="Traditional Arabic" w:hAnsi="Traditional Arabic" w:cs="Traditional Arabic" w:hint="cs"/>
          <w:rtl/>
        </w:rPr>
        <w:t xml:space="preserve"> </w:t>
      </w:r>
      <w:r w:rsidRPr="00490787">
        <w:rPr>
          <w:rFonts w:ascii="Traditional Arabic" w:hAnsi="Traditional Arabic" w:cs="Traditional Arabic" w:hint="cs"/>
          <w:rtl/>
        </w:rPr>
        <w:t xml:space="preserve">در اینجا این است که آنچه در قرآن آمده با آنچه در روایات آمده تکمیل </w:t>
      </w:r>
      <w:r w:rsidR="009B5DF9" w:rsidRPr="00490787">
        <w:rPr>
          <w:rFonts w:ascii="Traditional Arabic" w:hAnsi="Traditional Arabic" w:cs="Traditional Arabic" w:hint="cs"/>
          <w:rtl/>
        </w:rPr>
        <w:t>می‌شود</w:t>
      </w:r>
      <w:r w:rsidRPr="00490787">
        <w:rPr>
          <w:rFonts w:ascii="Traditional Arabic" w:hAnsi="Traditional Arabic" w:cs="Traditional Arabic" w:hint="cs"/>
          <w:rtl/>
        </w:rPr>
        <w:t xml:space="preserve">، خطوط </w:t>
      </w:r>
      <w:r w:rsidR="009B5DF9" w:rsidRPr="00490787">
        <w:rPr>
          <w:rFonts w:ascii="Traditional Arabic" w:hAnsi="Traditional Arabic" w:cs="Traditional Arabic" w:hint="cs"/>
          <w:rtl/>
        </w:rPr>
        <w:t>عامه‌ای</w:t>
      </w:r>
      <w:r w:rsidRPr="00490787">
        <w:rPr>
          <w:rFonts w:ascii="Traditional Arabic" w:hAnsi="Traditional Arabic" w:cs="Traditional Arabic" w:hint="cs"/>
          <w:rtl/>
        </w:rPr>
        <w:t xml:space="preserve"> در قرآن آمده؛ با روایات تکمیل </w:t>
      </w:r>
      <w:r w:rsidR="009B5DF9" w:rsidRPr="00490787">
        <w:rPr>
          <w:rFonts w:ascii="Traditional Arabic" w:hAnsi="Traditional Arabic" w:cs="Traditional Arabic" w:hint="cs"/>
          <w:rtl/>
        </w:rPr>
        <w:t>می‌شود</w:t>
      </w:r>
      <w:r w:rsidR="00C24C34" w:rsidRPr="00490787">
        <w:rPr>
          <w:rFonts w:ascii="Traditional Arabic" w:hAnsi="Traditional Arabic" w:cs="Traditional Arabic" w:hint="cs"/>
          <w:rtl/>
        </w:rPr>
        <w:t xml:space="preserve">، در قانون اساسی هم به همین شکل هست که کلیات را ذکر </w:t>
      </w:r>
      <w:r w:rsidR="009B5DF9" w:rsidRPr="00490787">
        <w:rPr>
          <w:rFonts w:ascii="Traditional Arabic" w:hAnsi="Traditional Arabic" w:cs="Traditional Arabic" w:hint="cs"/>
          <w:rtl/>
        </w:rPr>
        <w:t>کرده‌اند</w:t>
      </w:r>
      <w:r w:rsidR="00C24C34" w:rsidRPr="00490787">
        <w:rPr>
          <w:rFonts w:ascii="Traditional Arabic" w:hAnsi="Traditional Arabic" w:cs="Traditional Arabic" w:hint="cs"/>
          <w:rtl/>
        </w:rPr>
        <w:t xml:space="preserve">، با بعضی از قوانین دیگر تکمیل </w:t>
      </w:r>
      <w:r w:rsidR="009B5DF9" w:rsidRPr="00490787">
        <w:rPr>
          <w:rFonts w:ascii="Traditional Arabic" w:hAnsi="Traditional Arabic" w:cs="Traditional Arabic" w:hint="cs"/>
          <w:rtl/>
        </w:rPr>
        <w:t>می‌شود</w:t>
      </w:r>
      <w:r w:rsidR="00C24C34" w:rsidRPr="00490787">
        <w:rPr>
          <w:rFonts w:ascii="Traditional Arabic" w:hAnsi="Traditional Arabic" w:cs="Traditional Arabic" w:hint="cs"/>
          <w:rtl/>
        </w:rPr>
        <w:t>.</w:t>
      </w:r>
      <w:r w:rsidR="00E664B5" w:rsidRPr="00490787">
        <w:rPr>
          <w:rFonts w:ascii="Traditional Arabic" w:hAnsi="Traditional Arabic" w:cs="Traditional Arabic" w:hint="cs"/>
          <w:rtl/>
        </w:rPr>
        <w:t xml:space="preserve"> پس ما برای </w:t>
      </w:r>
      <w:r w:rsidR="00B842A0">
        <w:rPr>
          <w:rFonts w:ascii="Traditional Arabic" w:hAnsi="Traditional Arabic" w:cs="Traditional Arabic" w:hint="cs"/>
          <w:rtl/>
        </w:rPr>
        <w:t>دست‌یابی</w:t>
      </w:r>
      <w:r w:rsidR="00E664B5" w:rsidRPr="00490787">
        <w:rPr>
          <w:rFonts w:ascii="Traditional Arabic" w:hAnsi="Traditional Arabic" w:cs="Traditional Arabic" w:hint="cs"/>
          <w:rtl/>
        </w:rPr>
        <w:t xml:space="preserve"> به حکم الهی باید کل را ببینیم که بخشی در قرآن آمده و بخشی را خداوند احاله به سنت داده است. </w:t>
      </w:r>
    </w:p>
    <w:p w:rsidR="000D127E" w:rsidRPr="00490787" w:rsidRDefault="00E664B5" w:rsidP="003F77AF">
      <w:pPr>
        <w:pStyle w:val="Heading4"/>
        <w:rPr>
          <w:rFonts w:ascii="Traditional Arabic" w:hAnsi="Traditional Arabic" w:cs="Traditional Arabic"/>
          <w:color w:val="FF0000"/>
          <w:rtl/>
        </w:rPr>
      </w:pPr>
      <w:r w:rsidRPr="00490787">
        <w:rPr>
          <w:rFonts w:ascii="Traditional Arabic" w:hAnsi="Traditional Arabic" w:cs="Traditional Arabic" w:hint="cs"/>
          <w:color w:val="FF0000"/>
          <w:rtl/>
        </w:rPr>
        <w:t>نظر</w:t>
      </w:r>
      <w:r w:rsidR="000D127E" w:rsidRPr="00490787">
        <w:rPr>
          <w:rFonts w:ascii="Traditional Arabic" w:hAnsi="Traditional Arabic" w:cs="Traditional Arabic" w:hint="cs"/>
          <w:color w:val="FF0000"/>
          <w:rtl/>
        </w:rPr>
        <w:t xml:space="preserve"> دوم: تبیین و تفصیل قرآن با روایات</w:t>
      </w:r>
    </w:p>
    <w:p w:rsidR="00913A54" w:rsidRPr="00490787" w:rsidRDefault="00E664B5" w:rsidP="00B842A0">
      <w:pPr>
        <w:jc w:val="lowKashida"/>
        <w:rPr>
          <w:rFonts w:ascii="Traditional Arabic" w:hAnsi="Traditional Arabic" w:cs="Traditional Arabic"/>
          <w:rtl/>
        </w:rPr>
      </w:pPr>
      <w:r w:rsidRPr="00490787">
        <w:rPr>
          <w:rFonts w:ascii="Traditional Arabic" w:hAnsi="Traditional Arabic" w:cs="Traditional Arabic" w:hint="cs"/>
          <w:rtl/>
        </w:rPr>
        <w:t>نظر</w:t>
      </w:r>
      <w:r w:rsidR="00913A54" w:rsidRPr="00490787">
        <w:rPr>
          <w:rFonts w:ascii="Traditional Arabic" w:hAnsi="Traditional Arabic" w:cs="Traditional Arabic" w:hint="cs"/>
          <w:rtl/>
        </w:rPr>
        <w:t xml:space="preserve"> دوم </w:t>
      </w:r>
      <w:r w:rsidRPr="00490787">
        <w:rPr>
          <w:rFonts w:ascii="Traditional Arabic" w:hAnsi="Traditional Arabic" w:cs="Traditional Arabic" w:hint="cs"/>
          <w:rtl/>
        </w:rPr>
        <w:t xml:space="preserve">که معمولاً نظر ما شیعیان است </w:t>
      </w:r>
      <w:r w:rsidR="00913A54" w:rsidRPr="00490787">
        <w:rPr>
          <w:rFonts w:ascii="Traditional Arabic" w:hAnsi="Traditional Arabic" w:cs="Traditional Arabic" w:hint="cs"/>
          <w:rtl/>
        </w:rPr>
        <w:t xml:space="preserve">این است که </w:t>
      </w:r>
      <w:r w:rsidRPr="00490787">
        <w:rPr>
          <w:rFonts w:ascii="Traditional Arabic" w:hAnsi="Traditional Arabic" w:cs="Traditional Arabic" w:hint="cs"/>
          <w:rtl/>
        </w:rPr>
        <w:t xml:space="preserve">ما معتقدیم که تمام معارفی که در سنت است در قرآن وجود دارد منتها نه در ظاهر قرآنی بلکه در باطن قرآن و نه برای همه بلکه برای «من خوطب به» که پیامبر اکرم و معصومین </w:t>
      </w:r>
      <w:r w:rsidR="00B842A0">
        <w:rPr>
          <w:rFonts w:ascii="Traditional Arabic" w:hAnsi="Traditional Arabic" w:cs="Traditional Arabic" w:hint="cs"/>
          <w:rtl/>
        </w:rPr>
        <w:t>علیهم‌السلام</w:t>
      </w:r>
      <w:r w:rsidRPr="00490787">
        <w:rPr>
          <w:rFonts w:ascii="Traditional Arabic" w:hAnsi="Traditional Arabic" w:cs="Traditional Arabic" w:hint="cs"/>
          <w:rtl/>
        </w:rPr>
        <w:t xml:space="preserve"> هستند. </w:t>
      </w:r>
      <w:r w:rsidR="00913A54" w:rsidRPr="00490787">
        <w:rPr>
          <w:rFonts w:ascii="Traditional Arabic" w:hAnsi="Traditional Arabic" w:cs="Traditional Arabic" w:hint="cs"/>
          <w:rtl/>
        </w:rPr>
        <w:t>بحث تکمیل به معنای واقعی نیست، بلکه فقط تبیین و تفصیل است، نظر دوم مبتنی بر این است که به این مطلب مورد اعتقاد باشد که قرآن حاوی همه حقائق دینی و معارف دینی است</w:t>
      </w:r>
      <w:r w:rsidR="001C0AAF" w:rsidRPr="00490787">
        <w:rPr>
          <w:rFonts w:ascii="Traditional Arabic" w:hAnsi="Traditional Arabic" w:cs="Traditional Arabic" w:hint="cs"/>
          <w:rtl/>
        </w:rPr>
        <w:t xml:space="preserve"> و پذیرفته شود که </w:t>
      </w:r>
      <w:r w:rsidRPr="00490787">
        <w:rPr>
          <w:rFonts w:ascii="Traditional Arabic" w:hAnsi="Traditional Arabic" w:cs="Traditional Arabic" w:hint="cs"/>
          <w:rtl/>
        </w:rPr>
        <w:t xml:space="preserve">قرآن </w:t>
      </w:r>
      <w:r w:rsidR="00B842A0">
        <w:rPr>
          <w:rFonts w:ascii="Traditional Arabic" w:hAnsi="Traditional Arabic" w:cs="Traditional Arabic" w:hint="cs"/>
          <w:rtl/>
        </w:rPr>
        <w:t>«</w:t>
      </w:r>
      <w:r w:rsidR="00B842A0" w:rsidRPr="00B842A0">
        <w:rPr>
          <w:rFonts w:ascii="Traditional Arabic" w:hAnsi="Traditional Arabic" w:cs="Traditional Arabic" w:hint="cs"/>
          <w:b/>
          <w:bCs/>
          <w:color w:val="008000"/>
          <w:rtl/>
        </w:rPr>
        <w:t>تَفْصيلاً</w:t>
      </w:r>
      <w:r w:rsidR="00B842A0" w:rsidRPr="00B842A0">
        <w:rPr>
          <w:rFonts w:ascii="Traditional Arabic" w:hAnsi="Traditional Arabic" w:cs="Traditional Arabic"/>
          <w:b/>
          <w:bCs/>
          <w:color w:val="008000"/>
          <w:rtl/>
        </w:rPr>
        <w:t xml:space="preserve"> </w:t>
      </w:r>
      <w:r w:rsidR="00B842A0" w:rsidRPr="00B842A0">
        <w:rPr>
          <w:rFonts w:ascii="Traditional Arabic" w:hAnsi="Traditional Arabic" w:cs="Traditional Arabic" w:hint="cs"/>
          <w:b/>
          <w:bCs/>
          <w:color w:val="008000"/>
          <w:rtl/>
        </w:rPr>
        <w:t>لِكُلِّ</w:t>
      </w:r>
      <w:r w:rsidR="00B842A0" w:rsidRPr="00B842A0">
        <w:rPr>
          <w:rFonts w:ascii="Traditional Arabic" w:hAnsi="Traditional Arabic" w:cs="Traditional Arabic"/>
          <w:b/>
          <w:bCs/>
          <w:color w:val="008000"/>
          <w:rtl/>
        </w:rPr>
        <w:t xml:space="preserve"> </w:t>
      </w:r>
      <w:r w:rsidR="00B842A0" w:rsidRPr="00B842A0">
        <w:rPr>
          <w:rFonts w:ascii="Traditional Arabic" w:hAnsi="Traditional Arabic" w:cs="Traditional Arabic" w:hint="cs"/>
          <w:b/>
          <w:bCs/>
          <w:color w:val="008000"/>
          <w:rtl/>
        </w:rPr>
        <w:t>شَيْ‏ءٍ</w:t>
      </w:r>
      <w:r w:rsidR="00B842A0">
        <w:rPr>
          <w:rFonts w:ascii="Traditional Arabic" w:hAnsi="Traditional Arabic" w:cs="Traditional Arabic" w:hint="cs"/>
          <w:rtl/>
        </w:rPr>
        <w:t>»</w:t>
      </w:r>
      <w:r w:rsidR="00B842A0">
        <w:rPr>
          <w:rStyle w:val="FootnoteReference"/>
          <w:rFonts w:ascii="Traditional Arabic" w:hAnsi="Traditional Arabic" w:cs="Traditional Arabic"/>
          <w:rtl/>
        </w:rPr>
        <w:footnoteReference w:id="1"/>
      </w:r>
      <w:r w:rsidR="00B842A0" w:rsidRPr="00B842A0">
        <w:rPr>
          <w:rFonts w:ascii="Traditional Arabic" w:hAnsi="Traditional Arabic" w:cs="Traditional Arabic"/>
          <w:rtl/>
        </w:rPr>
        <w:t xml:space="preserve"> </w:t>
      </w:r>
      <w:r w:rsidRPr="00490787">
        <w:rPr>
          <w:rFonts w:ascii="Traditional Arabic" w:hAnsi="Traditional Arabic" w:cs="Traditional Arabic" w:hint="cs"/>
          <w:rtl/>
        </w:rPr>
        <w:t xml:space="preserve">و چند آیه دیگر که قرآن را </w:t>
      </w:r>
      <w:r w:rsidR="001C0AAF" w:rsidRPr="00490787">
        <w:rPr>
          <w:rFonts w:ascii="Traditional Arabic" w:hAnsi="Traditional Arabic" w:cs="Traditional Arabic" w:hint="cs"/>
          <w:rtl/>
        </w:rPr>
        <w:t xml:space="preserve">تبیان یا تفصیل لکل شیء هست، معنایش این است که همه مطالب با همه تفاسیر در قرآن هست، </w:t>
      </w:r>
      <w:r w:rsidR="000D127E" w:rsidRPr="00490787">
        <w:rPr>
          <w:rFonts w:ascii="Traditional Arabic" w:hAnsi="Traditional Arabic" w:cs="Traditional Arabic" w:hint="cs"/>
          <w:rtl/>
        </w:rPr>
        <w:t xml:space="preserve">منتها </w:t>
      </w:r>
      <w:r w:rsidR="001C0AAF" w:rsidRPr="00490787">
        <w:rPr>
          <w:rFonts w:ascii="Traditional Arabic" w:hAnsi="Traditional Arabic" w:cs="Traditional Arabic" w:hint="cs"/>
          <w:rtl/>
        </w:rPr>
        <w:t xml:space="preserve">همه </w:t>
      </w:r>
      <w:r w:rsidR="009B5DF9" w:rsidRPr="00490787">
        <w:rPr>
          <w:rFonts w:ascii="Traditional Arabic" w:hAnsi="Traditional Arabic" w:cs="Traditional Arabic" w:hint="cs"/>
          <w:rtl/>
        </w:rPr>
        <w:t>این‌ها</w:t>
      </w:r>
      <w:r w:rsidR="00233A4C" w:rsidRPr="00490787">
        <w:rPr>
          <w:rFonts w:ascii="Traditional Arabic" w:hAnsi="Traditional Arabic" w:cs="Traditional Arabic" w:hint="cs"/>
          <w:rtl/>
        </w:rPr>
        <w:t>؛</w:t>
      </w:r>
      <w:r w:rsidR="001C0AAF" w:rsidRPr="00490787">
        <w:rPr>
          <w:rFonts w:ascii="Traditional Arabic" w:hAnsi="Traditional Arabic" w:cs="Traditional Arabic" w:hint="cs"/>
          <w:rtl/>
        </w:rPr>
        <w:t xml:space="preserve"> مدلول ظاهری </w:t>
      </w:r>
      <w:r w:rsidR="00233A4C" w:rsidRPr="00490787">
        <w:rPr>
          <w:rFonts w:ascii="Traditional Arabic" w:hAnsi="Traditional Arabic" w:cs="Traditional Arabic" w:hint="cs"/>
          <w:rtl/>
        </w:rPr>
        <w:t xml:space="preserve">و </w:t>
      </w:r>
      <w:r w:rsidR="009B5DF9" w:rsidRPr="00490787">
        <w:rPr>
          <w:rFonts w:ascii="Traditional Arabic" w:hAnsi="Traditional Arabic" w:cs="Traditional Arabic" w:hint="cs"/>
          <w:rtl/>
        </w:rPr>
        <w:t>قابل‌استفاده</w:t>
      </w:r>
      <w:r w:rsidR="00233A4C" w:rsidRPr="00490787">
        <w:rPr>
          <w:rFonts w:ascii="Traditional Arabic" w:hAnsi="Traditional Arabic" w:cs="Traditional Arabic" w:hint="cs"/>
          <w:rtl/>
        </w:rPr>
        <w:t xml:space="preserve"> برای همه نیست.</w:t>
      </w:r>
    </w:p>
    <w:p w:rsidR="00F60FB7" w:rsidRPr="00490787" w:rsidRDefault="000D127E" w:rsidP="003F77AF">
      <w:pPr>
        <w:pStyle w:val="Heading3"/>
        <w:rPr>
          <w:rFonts w:ascii="Traditional Arabic" w:hAnsi="Traditional Arabic" w:cs="Traditional Arabic"/>
          <w:color w:val="FF0000"/>
          <w:rtl/>
        </w:rPr>
      </w:pPr>
      <w:bookmarkStart w:id="3" w:name="_Toc473709981"/>
      <w:r w:rsidRPr="00490787">
        <w:rPr>
          <w:rFonts w:ascii="Traditional Arabic" w:hAnsi="Traditional Arabic" w:cs="Traditional Arabic" w:hint="cs"/>
          <w:color w:val="FF0000"/>
          <w:rtl/>
        </w:rPr>
        <w:t>شواهد احتمال دوم</w:t>
      </w:r>
      <w:bookmarkEnd w:id="3"/>
    </w:p>
    <w:p w:rsidR="00C24C34" w:rsidRPr="00490787" w:rsidRDefault="00C24C34"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 xml:space="preserve">دیدگاه دوم هم شواهدی قرآنی دارد و </w:t>
      </w:r>
      <w:r w:rsidR="00E664B5" w:rsidRPr="00490787">
        <w:rPr>
          <w:rFonts w:ascii="Traditional Arabic" w:hAnsi="Traditional Arabic" w:cs="Traditional Arabic" w:hint="cs"/>
          <w:rtl/>
        </w:rPr>
        <w:t xml:space="preserve">هم </w:t>
      </w:r>
      <w:r w:rsidRPr="00490787">
        <w:rPr>
          <w:rFonts w:ascii="Traditional Arabic" w:hAnsi="Traditional Arabic" w:cs="Traditional Arabic" w:hint="cs"/>
          <w:rtl/>
        </w:rPr>
        <w:t xml:space="preserve">روایات این بیان را دارند که هر چه ما </w:t>
      </w:r>
      <w:r w:rsidR="009B5DF9" w:rsidRPr="00490787">
        <w:rPr>
          <w:rFonts w:ascii="Traditional Arabic" w:hAnsi="Traditional Arabic" w:cs="Traditional Arabic" w:hint="cs"/>
          <w:rtl/>
        </w:rPr>
        <w:t>می‌گوییم</w:t>
      </w:r>
      <w:r w:rsidRPr="00490787">
        <w:rPr>
          <w:rFonts w:ascii="Traditional Arabic" w:hAnsi="Traditional Arabic" w:cs="Traditional Arabic" w:hint="cs"/>
          <w:rtl/>
        </w:rPr>
        <w:t xml:space="preserve"> در قرآن هست</w:t>
      </w:r>
      <w:r w:rsidR="00A562EC" w:rsidRPr="00490787">
        <w:rPr>
          <w:rFonts w:ascii="Traditional Arabic" w:hAnsi="Traditional Arabic" w:cs="Traditional Arabic" w:hint="cs"/>
          <w:rtl/>
        </w:rPr>
        <w:t>، «</w:t>
      </w:r>
      <w:r w:rsidR="001E5577" w:rsidRPr="00490787">
        <w:rPr>
          <w:rFonts w:ascii="Traditional Arabic" w:hAnsi="Traditional Arabic" w:cs="Traditional Arabic"/>
          <w:b/>
          <w:bCs/>
          <w:color w:val="008000"/>
          <w:rtl/>
        </w:rPr>
        <w:t>مَا فَرَّطْنَا فِي الْكِتَابِ مِنْ شَيْءٍ</w:t>
      </w:r>
      <w:r w:rsidR="00A562EC" w:rsidRPr="00490787">
        <w:rPr>
          <w:rFonts w:ascii="Traditional Arabic" w:hAnsi="Traditional Arabic" w:cs="Traditional Arabic" w:hint="cs"/>
          <w:rtl/>
        </w:rPr>
        <w:t>»</w:t>
      </w:r>
      <w:r w:rsidR="001E5577" w:rsidRPr="00490787">
        <w:rPr>
          <w:rStyle w:val="FootnoteReference"/>
          <w:rFonts w:ascii="Traditional Arabic" w:hAnsi="Traditional Arabic" w:cs="Traditional Arabic"/>
          <w:rtl/>
        </w:rPr>
        <w:footnoteReference w:id="2"/>
      </w:r>
      <w:r w:rsidR="000D127E" w:rsidRPr="00490787">
        <w:rPr>
          <w:rFonts w:ascii="Traditional Arabic" w:hAnsi="Traditional Arabic" w:cs="Traditional Arabic" w:hint="cs"/>
          <w:rtl/>
        </w:rPr>
        <w:t xml:space="preserve"> هیچ چیزی نیست که در قرآن نباشد</w:t>
      </w:r>
      <w:r w:rsidR="00A562EC" w:rsidRPr="00490787">
        <w:rPr>
          <w:rFonts w:ascii="Traditional Arabic" w:hAnsi="Traditional Arabic" w:cs="Traditional Arabic" w:hint="cs"/>
          <w:rtl/>
        </w:rPr>
        <w:t xml:space="preserve"> </w:t>
      </w:r>
      <w:r w:rsidR="000D127E" w:rsidRPr="00490787">
        <w:rPr>
          <w:rFonts w:ascii="Traditional Arabic" w:hAnsi="Traditional Arabic" w:cs="Traditional Arabic" w:hint="cs"/>
          <w:rtl/>
        </w:rPr>
        <w:t xml:space="preserve">که </w:t>
      </w:r>
      <w:r w:rsidR="00A562EC" w:rsidRPr="00490787">
        <w:rPr>
          <w:rFonts w:ascii="Traditional Arabic" w:hAnsi="Traditional Arabic" w:cs="Traditional Arabic" w:hint="cs"/>
          <w:rtl/>
        </w:rPr>
        <w:t>گاهی از ظواهر پیچیده قرآنی هست، یا از بطون قرآن هست که ائمه به آ</w:t>
      </w:r>
      <w:r w:rsidR="00B233C1" w:rsidRPr="00490787">
        <w:rPr>
          <w:rFonts w:ascii="Traditional Arabic" w:hAnsi="Traditional Arabic" w:cs="Traditional Arabic" w:hint="cs"/>
          <w:rtl/>
        </w:rPr>
        <w:t>ن راه دارند.</w:t>
      </w:r>
    </w:p>
    <w:p w:rsidR="00B233C1" w:rsidRPr="00490787" w:rsidRDefault="00B233C1"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lastRenderedPageBreak/>
        <w:t>بنا</w:t>
      </w:r>
      <w:r w:rsidR="000D127E" w:rsidRPr="00490787">
        <w:rPr>
          <w:rFonts w:ascii="Traditional Arabic" w:hAnsi="Traditional Arabic" w:cs="Traditional Arabic" w:hint="cs"/>
          <w:rtl/>
        </w:rPr>
        <w:t xml:space="preserve"> </w:t>
      </w:r>
      <w:r w:rsidRPr="00490787">
        <w:rPr>
          <w:rFonts w:ascii="Traditional Arabic" w:hAnsi="Traditional Arabic" w:cs="Traditional Arabic" w:hint="cs"/>
          <w:rtl/>
        </w:rPr>
        <w:t xml:space="preserve">بر نظر دوم در حقیقت همه آنچه مخصص، مقید، مبین و امثالهم هست، همه </w:t>
      </w:r>
      <w:r w:rsidR="009B5DF9" w:rsidRPr="00490787">
        <w:rPr>
          <w:rFonts w:ascii="Traditional Arabic" w:hAnsi="Traditional Arabic" w:cs="Traditional Arabic" w:hint="cs"/>
          <w:rtl/>
        </w:rPr>
        <w:t>این‌ها</w:t>
      </w:r>
      <w:r w:rsidRPr="00490787">
        <w:rPr>
          <w:rFonts w:ascii="Traditional Arabic" w:hAnsi="Traditional Arabic" w:cs="Traditional Arabic" w:hint="cs"/>
          <w:rtl/>
        </w:rPr>
        <w:t xml:space="preserve"> به نحوی به قرآن </w:t>
      </w:r>
      <w:r w:rsidR="00B842A0">
        <w:rPr>
          <w:rFonts w:ascii="Traditional Arabic" w:hAnsi="Traditional Arabic" w:cs="Traditional Arabic" w:hint="cs"/>
          <w:rtl/>
        </w:rPr>
        <w:t>برمی‌گردد</w:t>
      </w:r>
      <w:r w:rsidR="00F82DBF" w:rsidRPr="00490787">
        <w:rPr>
          <w:rFonts w:ascii="Traditional Arabic" w:hAnsi="Traditional Arabic" w:cs="Traditional Arabic" w:hint="cs"/>
          <w:rtl/>
        </w:rPr>
        <w:t xml:space="preserve">، </w:t>
      </w:r>
      <w:r w:rsidR="000D127E" w:rsidRPr="00490787">
        <w:rPr>
          <w:rFonts w:ascii="Traditional Arabic" w:hAnsi="Traditional Arabic" w:cs="Traditional Arabic" w:hint="cs"/>
          <w:rtl/>
        </w:rPr>
        <w:t>منتها</w:t>
      </w:r>
      <w:r w:rsidR="00F82DBF" w:rsidRPr="00490787">
        <w:rPr>
          <w:rFonts w:ascii="Traditional Arabic" w:hAnsi="Traditional Arabic" w:cs="Traditional Arabic" w:hint="cs"/>
          <w:rtl/>
        </w:rPr>
        <w:t xml:space="preserve"> </w:t>
      </w:r>
      <w:r w:rsidR="000D127E" w:rsidRPr="00490787">
        <w:rPr>
          <w:rFonts w:ascii="Traditional Arabic" w:hAnsi="Traditional Arabic" w:cs="Traditional Arabic" w:hint="cs"/>
          <w:rtl/>
        </w:rPr>
        <w:t>ه</w:t>
      </w:r>
      <w:r w:rsidR="00F82DBF" w:rsidRPr="00490787">
        <w:rPr>
          <w:rFonts w:ascii="Traditional Arabic" w:hAnsi="Traditional Arabic" w:cs="Traditional Arabic" w:hint="cs"/>
          <w:rtl/>
        </w:rPr>
        <w:t>مه</w:t>
      </w:r>
      <w:r w:rsidR="00937DAF" w:rsidRPr="00490787">
        <w:rPr>
          <w:rFonts w:ascii="Traditional Arabic" w:hAnsi="Traditional Arabic" w:cs="Traditional Arabic" w:hint="cs"/>
          <w:rtl/>
        </w:rPr>
        <w:t>،</w:t>
      </w:r>
      <w:r w:rsidR="00F82DBF" w:rsidRPr="00490787">
        <w:rPr>
          <w:rFonts w:ascii="Traditional Arabic" w:hAnsi="Traditional Arabic" w:cs="Traditional Arabic" w:hint="cs"/>
          <w:rtl/>
        </w:rPr>
        <w:t xml:space="preserve"> </w:t>
      </w:r>
      <w:r w:rsidR="009B5DF9" w:rsidRPr="00490787">
        <w:rPr>
          <w:rFonts w:ascii="Traditional Arabic" w:hAnsi="Traditional Arabic" w:cs="Traditional Arabic" w:hint="cs"/>
          <w:rtl/>
        </w:rPr>
        <w:t>آن‌ها</w:t>
      </w:r>
      <w:r w:rsidR="00F82DBF" w:rsidRPr="00490787">
        <w:rPr>
          <w:rFonts w:ascii="Traditional Arabic" w:hAnsi="Traditional Arabic" w:cs="Traditional Arabic" w:hint="cs"/>
          <w:rtl/>
        </w:rPr>
        <w:t xml:space="preserve"> را </w:t>
      </w:r>
      <w:r w:rsidR="009B5DF9" w:rsidRPr="00490787">
        <w:rPr>
          <w:rFonts w:ascii="Traditional Arabic" w:hAnsi="Traditional Arabic" w:cs="Traditional Arabic" w:hint="cs"/>
          <w:rtl/>
        </w:rPr>
        <w:t>نمی‌فهمند</w:t>
      </w:r>
      <w:r w:rsidR="00F82DBF" w:rsidRPr="00490787">
        <w:rPr>
          <w:rFonts w:ascii="Traditional Arabic" w:hAnsi="Traditional Arabic" w:cs="Traditional Arabic" w:hint="cs"/>
          <w:rtl/>
        </w:rPr>
        <w:t xml:space="preserve">، بلکه ائمه فهمیدند و </w:t>
      </w:r>
      <w:r w:rsidR="009B5DF9" w:rsidRPr="00490787">
        <w:rPr>
          <w:rFonts w:ascii="Traditional Arabic" w:hAnsi="Traditional Arabic" w:cs="Traditional Arabic" w:hint="cs"/>
          <w:rtl/>
        </w:rPr>
        <w:t>به‌صورت</w:t>
      </w:r>
      <w:r w:rsidR="00F82DBF" w:rsidRPr="00490787">
        <w:rPr>
          <w:rFonts w:ascii="Traditional Arabic" w:hAnsi="Traditional Arabic" w:cs="Traditional Arabic" w:hint="cs"/>
          <w:rtl/>
        </w:rPr>
        <w:t xml:space="preserve"> مستقل بیان </w:t>
      </w:r>
      <w:r w:rsidR="009B5DF9" w:rsidRPr="00490787">
        <w:rPr>
          <w:rFonts w:ascii="Traditional Arabic" w:hAnsi="Traditional Arabic" w:cs="Traditional Arabic" w:hint="cs"/>
          <w:rtl/>
        </w:rPr>
        <w:t>کرده‌اند</w:t>
      </w:r>
      <w:r w:rsidR="008B7747" w:rsidRPr="00490787">
        <w:rPr>
          <w:rFonts w:ascii="Traditional Arabic" w:hAnsi="Traditional Arabic" w:cs="Traditional Arabic" w:hint="cs"/>
          <w:rtl/>
        </w:rPr>
        <w:t>.</w:t>
      </w:r>
    </w:p>
    <w:p w:rsidR="008B7747" w:rsidRPr="00490787" w:rsidRDefault="00937DAF"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در صورت پذیرش نظر</w:t>
      </w:r>
      <w:r w:rsidR="008B7747" w:rsidRPr="00490787">
        <w:rPr>
          <w:rFonts w:ascii="Traditional Arabic" w:hAnsi="Traditional Arabic" w:cs="Traditional Arabic" w:hint="cs"/>
          <w:rtl/>
        </w:rPr>
        <w:t xml:space="preserve"> دوم در</w:t>
      </w:r>
      <w:r w:rsidRPr="00490787">
        <w:rPr>
          <w:rFonts w:ascii="Traditional Arabic" w:hAnsi="Traditional Arabic" w:cs="Traditional Arabic" w:hint="cs"/>
          <w:rtl/>
        </w:rPr>
        <w:t xml:space="preserve"> واقع در</w:t>
      </w:r>
      <w:r w:rsidR="008B7747" w:rsidRPr="00490787">
        <w:rPr>
          <w:rFonts w:ascii="Traditional Arabic" w:hAnsi="Traditional Arabic" w:cs="Traditional Arabic" w:hint="cs"/>
          <w:rtl/>
        </w:rPr>
        <w:t xml:space="preserve"> عالم ثبوت، همه </w:t>
      </w:r>
      <w:r w:rsidR="009B5DF9" w:rsidRPr="00490787">
        <w:rPr>
          <w:rFonts w:ascii="Traditional Arabic" w:hAnsi="Traditional Arabic" w:cs="Traditional Arabic" w:hint="cs"/>
          <w:rtl/>
        </w:rPr>
        <w:t>این‌هایی</w:t>
      </w:r>
      <w:r w:rsidR="008B7747" w:rsidRPr="00490787">
        <w:rPr>
          <w:rFonts w:ascii="Traditional Arabic" w:hAnsi="Traditional Arabic" w:cs="Traditional Arabic" w:hint="cs"/>
          <w:rtl/>
        </w:rPr>
        <w:t xml:space="preserve"> که در روایات هست؛ </w:t>
      </w:r>
      <w:r w:rsidR="009B5DF9" w:rsidRPr="00490787">
        <w:rPr>
          <w:rFonts w:ascii="Traditional Arabic" w:hAnsi="Traditional Arabic" w:cs="Traditional Arabic" w:hint="cs"/>
          <w:rtl/>
        </w:rPr>
        <w:t>مولودهای</w:t>
      </w:r>
      <w:r w:rsidR="008B7747" w:rsidRPr="00490787">
        <w:rPr>
          <w:rFonts w:ascii="Traditional Arabic" w:hAnsi="Traditional Arabic" w:cs="Traditional Arabic" w:hint="cs"/>
          <w:rtl/>
        </w:rPr>
        <w:t xml:space="preserve"> قرآن هستند، </w:t>
      </w:r>
      <w:r w:rsidRPr="00490787">
        <w:rPr>
          <w:rFonts w:ascii="Traditional Arabic" w:hAnsi="Traditional Arabic" w:cs="Traditional Arabic" w:hint="cs"/>
          <w:rtl/>
        </w:rPr>
        <w:t xml:space="preserve">تنها </w:t>
      </w:r>
      <w:r w:rsidR="008B7747" w:rsidRPr="00490787">
        <w:rPr>
          <w:rFonts w:ascii="Traditional Arabic" w:hAnsi="Traditional Arabic" w:cs="Traditional Arabic" w:hint="cs"/>
          <w:rtl/>
        </w:rPr>
        <w:t>برای ما دو باب است؛ باب قرآن و باب سنت است</w:t>
      </w:r>
      <w:r w:rsidR="00614623" w:rsidRPr="00490787">
        <w:rPr>
          <w:rFonts w:ascii="Traditional Arabic" w:hAnsi="Traditional Arabic" w:cs="Traditional Arabic" w:hint="cs"/>
          <w:rtl/>
        </w:rPr>
        <w:t xml:space="preserve">، جدایی قرآن از روایات از منظر ما هست، از منظر معصوم مخصص، مقید و امثالهم در بطن قرآن وارد شده که ما دسترسی به </w:t>
      </w:r>
      <w:r w:rsidR="009B5DF9" w:rsidRPr="00490787">
        <w:rPr>
          <w:rFonts w:ascii="Traditional Arabic" w:hAnsi="Traditional Arabic" w:cs="Traditional Arabic" w:hint="cs"/>
          <w:rtl/>
        </w:rPr>
        <w:t>آن‌ها</w:t>
      </w:r>
      <w:r w:rsidR="00614623" w:rsidRPr="00490787">
        <w:rPr>
          <w:rFonts w:ascii="Traditional Arabic" w:hAnsi="Traditional Arabic" w:cs="Traditional Arabic" w:hint="cs"/>
          <w:rtl/>
        </w:rPr>
        <w:t xml:space="preserve"> نداریم</w:t>
      </w:r>
      <w:r w:rsidR="00BA5553" w:rsidRPr="00490787">
        <w:rPr>
          <w:rFonts w:ascii="Traditional Arabic" w:hAnsi="Traditional Arabic" w:cs="Traditional Arabic" w:hint="cs"/>
          <w:rtl/>
        </w:rPr>
        <w:t>.</w:t>
      </w:r>
    </w:p>
    <w:p w:rsidR="005467BD" w:rsidRPr="00490787" w:rsidRDefault="005C029E"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 xml:space="preserve">گفته </w:t>
      </w:r>
      <w:r w:rsidR="009B5DF9" w:rsidRPr="00490787">
        <w:rPr>
          <w:rFonts w:ascii="Traditional Arabic" w:hAnsi="Traditional Arabic" w:cs="Traditional Arabic" w:hint="cs"/>
          <w:rtl/>
        </w:rPr>
        <w:t>می‌شود</w:t>
      </w:r>
      <w:r w:rsidRPr="00490787">
        <w:rPr>
          <w:rFonts w:ascii="Traditional Arabic" w:hAnsi="Traditional Arabic" w:cs="Traditional Arabic" w:hint="cs"/>
          <w:rtl/>
        </w:rPr>
        <w:t xml:space="preserve"> همه آنچه در سنت آمده است در باطن قرآن موجود است، آیا معنایش این است که چیزهایی که تقیید خورده یا تخصیص خورده، چون از خود قرآن گرفته شده از اول مقید نبوده؟ این نتیجه به دست </w:t>
      </w:r>
      <w:r w:rsidR="009B5DF9" w:rsidRPr="00490787">
        <w:rPr>
          <w:rFonts w:ascii="Traditional Arabic" w:hAnsi="Traditional Arabic" w:cs="Traditional Arabic" w:hint="cs"/>
          <w:rtl/>
        </w:rPr>
        <w:t>نمی‌آید</w:t>
      </w:r>
      <w:r w:rsidRPr="00490787">
        <w:rPr>
          <w:rFonts w:ascii="Traditional Arabic" w:hAnsi="Traditional Arabic" w:cs="Traditional Arabic" w:hint="cs"/>
          <w:rtl/>
        </w:rPr>
        <w:t xml:space="preserve">، برای اینکه از خود قرآن گرفته شده، معنایش این نیست که </w:t>
      </w:r>
      <w:r w:rsidR="000D127E" w:rsidRPr="00490787">
        <w:rPr>
          <w:rFonts w:ascii="Traditional Arabic" w:hAnsi="Traditional Arabic" w:cs="Traditional Arabic" w:hint="cs"/>
          <w:rtl/>
        </w:rPr>
        <w:t xml:space="preserve">از </w:t>
      </w:r>
      <w:r w:rsidRPr="00490787">
        <w:rPr>
          <w:rFonts w:ascii="Traditional Arabic" w:hAnsi="Traditional Arabic" w:cs="Traditional Arabic" w:hint="cs"/>
          <w:rtl/>
        </w:rPr>
        <w:t xml:space="preserve">مثل آیه </w:t>
      </w:r>
      <w:r w:rsidR="001E5577" w:rsidRPr="00490787">
        <w:rPr>
          <w:rFonts w:ascii="Traditional Arabic" w:hAnsi="Traditional Arabic" w:cs="Traditional Arabic" w:hint="cs"/>
          <w:rtl/>
        </w:rPr>
        <w:t>«</w:t>
      </w:r>
      <w:r w:rsidR="001E5577" w:rsidRPr="00490787">
        <w:rPr>
          <w:rFonts w:ascii="Traditional Arabic" w:hAnsi="Traditional Arabic" w:cs="Traditional Arabic"/>
          <w:b/>
          <w:bCs/>
          <w:color w:val="008000"/>
          <w:rtl/>
        </w:rPr>
        <w:t>أَحَلَّ اللَّهُ الْبَیْعَ وَ حَرَّمَ الرِّبا</w:t>
      </w:r>
      <w:r w:rsidR="001E5577" w:rsidRPr="00490787">
        <w:rPr>
          <w:rFonts w:ascii="Traditional Arabic" w:hAnsi="Traditional Arabic" w:cs="Traditional Arabic" w:hint="cs"/>
          <w:rtl/>
        </w:rPr>
        <w:t>»</w:t>
      </w:r>
      <w:r w:rsidR="001E5577" w:rsidRPr="00490787">
        <w:rPr>
          <w:rStyle w:val="FootnoteReference"/>
          <w:rFonts w:ascii="Traditional Arabic" w:hAnsi="Traditional Arabic" w:cs="Traditional Arabic"/>
          <w:rtl/>
        </w:rPr>
        <w:footnoteReference w:id="3"/>
      </w:r>
      <w:r w:rsidR="001E5577" w:rsidRPr="00490787">
        <w:rPr>
          <w:rFonts w:ascii="Traditional Arabic" w:hAnsi="Traditional Arabic" w:cs="Traditional Arabic" w:hint="cs"/>
          <w:rtl/>
        </w:rPr>
        <w:t xml:space="preserve"> </w:t>
      </w:r>
      <w:r w:rsidR="009B5DF9" w:rsidRPr="00490787">
        <w:rPr>
          <w:rFonts w:ascii="Traditional Arabic" w:hAnsi="Traditional Arabic" w:cs="Traditional Arabic" w:hint="cs"/>
          <w:rtl/>
        </w:rPr>
        <w:t>این‌طور</w:t>
      </w:r>
      <w:r w:rsidRPr="00490787">
        <w:rPr>
          <w:rFonts w:ascii="Traditional Arabic" w:hAnsi="Traditional Arabic" w:cs="Traditional Arabic" w:hint="cs"/>
          <w:rtl/>
        </w:rPr>
        <w:t xml:space="preserve"> برداشت شو</w:t>
      </w:r>
      <w:r w:rsidR="00937DAF" w:rsidRPr="00490787">
        <w:rPr>
          <w:rFonts w:ascii="Traditional Arabic" w:hAnsi="Traditional Arabic" w:cs="Traditional Arabic" w:hint="cs"/>
          <w:rtl/>
        </w:rPr>
        <w:t>د که بیع کالی به کالی جایز نیست که این استثناء در روایات آمده است.</w:t>
      </w:r>
      <w:r w:rsidRPr="00490787">
        <w:rPr>
          <w:rFonts w:ascii="Traditional Arabic" w:hAnsi="Traditional Arabic" w:cs="Traditional Arabic" w:hint="cs"/>
          <w:rtl/>
        </w:rPr>
        <w:t xml:space="preserve"> در </w:t>
      </w:r>
      <w:r w:rsidR="009B5DF9" w:rsidRPr="00490787">
        <w:rPr>
          <w:rFonts w:ascii="Traditional Arabic" w:hAnsi="Traditional Arabic" w:cs="Traditional Arabic" w:hint="cs"/>
          <w:rtl/>
        </w:rPr>
        <w:t>این صورت</w:t>
      </w:r>
      <w:r w:rsidRPr="00490787">
        <w:rPr>
          <w:rFonts w:ascii="Traditional Arabic" w:hAnsi="Traditional Arabic" w:cs="Traditional Arabic" w:hint="cs"/>
          <w:rtl/>
        </w:rPr>
        <w:t xml:space="preserve"> همه مقیدات و مخصصات که به ظاهر منفصل هستند، در واقع باید متصل به شمار بیایند</w:t>
      </w:r>
      <w:r w:rsidR="00E664B5" w:rsidRPr="00490787">
        <w:rPr>
          <w:rFonts w:ascii="Traditional Arabic" w:hAnsi="Traditional Arabic" w:cs="Traditional Arabic" w:hint="cs"/>
          <w:rtl/>
        </w:rPr>
        <w:t>.</w:t>
      </w:r>
      <w:r w:rsidR="00E212C2" w:rsidRPr="00490787">
        <w:rPr>
          <w:rFonts w:ascii="Traditional Arabic" w:hAnsi="Traditional Arabic" w:cs="Traditional Arabic" w:hint="cs"/>
          <w:rtl/>
        </w:rPr>
        <w:t xml:space="preserve"> </w:t>
      </w:r>
    </w:p>
    <w:p w:rsidR="00BA5553" w:rsidRPr="00490787" w:rsidRDefault="005467BD"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ممکن است در جواب بگوییم</w:t>
      </w:r>
      <w:r w:rsidR="00E212C2" w:rsidRPr="00490787">
        <w:rPr>
          <w:rFonts w:ascii="Traditional Arabic" w:hAnsi="Traditional Arabic" w:cs="Traditional Arabic" w:hint="cs"/>
          <w:rtl/>
        </w:rPr>
        <w:t xml:space="preserve"> مخصص یا مقیدی</w:t>
      </w:r>
      <w:r w:rsidR="00E664B5" w:rsidRPr="00490787">
        <w:rPr>
          <w:rFonts w:ascii="Traditional Arabic" w:hAnsi="Traditional Arabic" w:cs="Traditional Arabic" w:hint="cs"/>
          <w:rtl/>
        </w:rPr>
        <w:t xml:space="preserve"> که</w:t>
      </w:r>
      <w:r w:rsidR="00E212C2" w:rsidRPr="00490787">
        <w:rPr>
          <w:rFonts w:ascii="Traditional Arabic" w:hAnsi="Traditional Arabic" w:cs="Traditional Arabic" w:hint="cs"/>
          <w:rtl/>
        </w:rPr>
        <w:t xml:space="preserve"> امام در سنت آورده</w:t>
      </w:r>
      <w:r w:rsidRPr="00490787">
        <w:rPr>
          <w:rFonts w:ascii="Traditional Arabic" w:hAnsi="Traditional Arabic" w:cs="Traditional Arabic" w:hint="cs"/>
          <w:rtl/>
        </w:rPr>
        <w:t xml:space="preserve"> ولی در ظاهر قرآن نیست ولی</w:t>
      </w:r>
      <w:r w:rsidR="00E212C2" w:rsidRPr="00490787">
        <w:rPr>
          <w:rFonts w:ascii="Traditional Arabic" w:hAnsi="Traditional Arabic" w:cs="Traditional Arabic" w:hint="cs"/>
          <w:rtl/>
        </w:rPr>
        <w:t xml:space="preserve"> از قرآن استفاده کرده</w:t>
      </w:r>
      <w:r w:rsidR="00E664B5" w:rsidRPr="00490787">
        <w:rPr>
          <w:rFonts w:ascii="Traditional Arabic" w:hAnsi="Traditional Arabic" w:cs="Traditional Arabic" w:hint="cs"/>
          <w:rtl/>
        </w:rPr>
        <w:t xml:space="preserve"> </w:t>
      </w:r>
      <w:r w:rsidRPr="00490787">
        <w:rPr>
          <w:rFonts w:ascii="Traditional Arabic" w:hAnsi="Traditional Arabic" w:cs="Traditional Arabic" w:hint="cs"/>
          <w:rtl/>
        </w:rPr>
        <w:t>اگر گفته شود از کجای قرآن استفاده کرده شاید گفته شود که امام</w:t>
      </w:r>
      <w:r w:rsidR="00E212C2" w:rsidRPr="00490787">
        <w:rPr>
          <w:rFonts w:ascii="Traditional Arabic" w:hAnsi="Traditional Arabic" w:cs="Traditional Arabic" w:hint="cs"/>
          <w:rtl/>
        </w:rPr>
        <w:t xml:space="preserve"> از منفصل استفاده کرده باشد.</w:t>
      </w:r>
    </w:p>
    <w:p w:rsidR="005467BD" w:rsidRPr="00490787" w:rsidRDefault="00E212C2"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جواب دوم این است که برای ما وجهی ندارد که این روایت را م</w:t>
      </w:r>
      <w:r w:rsidR="005467BD" w:rsidRPr="00490787">
        <w:rPr>
          <w:rFonts w:ascii="Traditional Arabic" w:hAnsi="Traditional Arabic" w:cs="Traditional Arabic" w:hint="cs"/>
          <w:rtl/>
        </w:rPr>
        <w:t>تص</w:t>
      </w:r>
      <w:r w:rsidRPr="00490787">
        <w:rPr>
          <w:rFonts w:ascii="Traditional Arabic" w:hAnsi="Traditional Arabic" w:cs="Traditional Arabic" w:hint="cs"/>
          <w:rtl/>
        </w:rPr>
        <w:t>ل مفروض بگیریم، برای ما از لحاظ دلالات ظاهری و عرفی باید منفصل فرض کنیم</w:t>
      </w:r>
      <w:r w:rsidR="00B214BD" w:rsidRPr="00490787">
        <w:rPr>
          <w:rFonts w:ascii="Traditional Arabic" w:hAnsi="Traditional Arabic" w:cs="Traditional Arabic" w:hint="cs"/>
          <w:rtl/>
        </w:rPr>
        <w:t>.</w:t>
      </w:r>
    </w:p>
    <w:p w:rsidR="005467BD" w:rsidRPr="00490787" w:rsidRDefault="005467BD" w:rsidP="003F77AF">
      <w:pPr>
        <w:pStyle w:val="Heading1"/>
        <w:jc w:val="lowKashida"/>
        <w:rPr>
          <w:rFonts w:ascii="Traditional Arabic" w:hAnsi="Traditional Arabic" w:cs="Traditional Arabic"/>
          <w:color w:val="FF0000"/>
          <w:rtl/>
        </w:rPr>
      </w:pPr>
      <w:r w:rsidRPr="00490787">
        <w:rPr>
          <w:rFonts w:ascii="Traditional Arabic" w:hAnsi="Traditional Arabic" w:cs="Traditional Arabic" w:hint="cs"/>
          <w:color w:val="FF0000"/>
          <w:rtl/>
        </w:rPr>
        <w:t xml:space="preserve"> </w:t>
      </w:r>
      <w:bookmarkStart w:id="4" w:name="_Toc473709982"/>
      <w:r w:rsidRPr="00490787">
        <w:rPr>
          <w:rFonts w:ascii="Traditional Arabic" w:hAnsi="Traditional Arabic" w:cs="Traditional Arabic" w:hint="cs"/>
          <w:color w:val="FF0000"/>
          <w:rtl/>
        </w:rPr>
        <w:t>نتیجه استخراج همه سنت از قرآن</w:t>
      </w:r>
      <w:bookmarkEnd w:id="4"/>
    </w:p>
    <w:p w:rsidR="00E212C2" w:rsidRPr="00490787" w:rsidRDefault="005467BD"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 xml:space="preserve">فلذا این بحث که می‌گوییم همه سنت از دل قرآن استخراج می‌شود این به این معنا نیست که همه مقیدات و مخصصات به صورت متصل و مرتبط در همان آیه بیان شده باشد، چرا که امکان دارد از جای دیگری استفاده کرده باشد و اگر هم از همان آیه استفاده شود منطق عرفی و ظاهری این است که بگوییم برای ما منفصل است. </w:t>
      </w:r>
    </w:p>
    <w:p w:rsidR="00B214BD" w:rsidRPr="00490787" w:rsidRDefault="00B214BD"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 xml:space="preserve">اینکه گفته </w:t>
      </w:r>
      <w:r w:rsidR="009B5DF9" w:rsidRPr="00490787">
        <w:rPr>
          <w:rFonts w:ascii="Traditional Arabic" w:hAnsi="Traditional Arabic" w:cs="Traditional Arabic" w:hint="cs"/>
          <w:rtl/>
        </w:rPr>
        <w:t>می‌شود</w:t>
      </w:r>
      <w:r w:rsidRPr="00490787">
        <w:rPr>
          <w:rFonts w:ascii="Traditional Arabic" w:hAnsi="Traditional Arabic" w:cs="Traditional Arabic" w:hint="cs"/>
          <w:rtl/>
        </w:rPr>
        <w:t xml:space="preserve"> همه سنت از درون قرآن استخراج </w:t>
      </w:r>
      <w:r w:rsidR="009B5DF9" w:rsidRPr="00490787">
        <w:rPr>
          <w:rFonts w:ascii="Traditional Arabic" w:hAnsi="Traditional Arabic" w:cs="Traditional Arabic" w:hint="cs"/>
          <w:rtl/>
        </w:rPr>
        <w:t>می‌شود</w:t>
      </w:r>
      <w:r w:rsidRPr="00490787">
        <w:rPr>
          <w:rFonts w:ascii="Traditional Arabic" w:hAnsi="Traditional Arabic" w:cs="Traditional Arabic" w:hint="cs"/>
          <w:rtl/>
        </w:rPr>
        <w:t xml:space="preserve">، </w:t>
      </w:r>
      <w:r w:rsidR="009B5DF9" w:rsidRPr="00490787">
        <w:rPr>
          <w:rFonts w:ascii="Traditional Arabic" w:hAnsi="Traditional Arabic" w:cs="Traditional Arabic" w:hint="cs"/>
          <w:rtl/>
        </w:rPr>
        <w:t>نتیجه‌اش</w:t>
      </w:r>
      <w:r w:rsidRPr="00490787">
        <w:rPr>
          <w:rFonts w:ascii="Traditional Arabic" w:hAnsi="Traditional Arabic" w:cs="Traditional Arabic" w:hint="cs"/>
          <w:rtl/>
        </w:rPr>
        <w:t xml:space="preserve"> این نیست که مخصصات و مقیدات </w:t>
      </w:r>
      <w:r w:rsidR="009B5DF9" w:rsidRPr="00490787">
        <w:rPr>
          <w:rFonts w:ascii="Traditional Arabic" w:hAnsi="Traditional Arabic" w:cs="Traditional Arabic" w:hint="cs"/>
          <w:rtl/>
        </w:rPr>
        <w:t>و</w:t>
      </w:r>
      <w:r w:rsidR="009B5DF9" w:rsidRPr="00490787">
        <w:rPr>
          <w:rFonts w:ascii="Traditional Arabic" w:hAnsi="Traditional Arabic" w:cs="Traditional Arabic"/>
          <w:rtl/>
        </w:rPr>
        <w:t xml:space="preserve"> </w:t>
      </w:r>
      <w:r w:rsidR="009B5DF9" w:rsidRPr="00490787">
        <w:rPr>
          <w:rFonts w:ascii="Traditional Arabic" w:hAnsi="Traditional Arabic" w:cs="Traditional Arabic" w:hint="cs"/>
          <w:rtl/>
        </w:rPr>
        <w:t>جزئیاتی</w:t>
      </w:r>
      <w:r w:rsidRPr="00490787">
        <w:rPr>
          <w:rFonts w:ascii="Traditional Arabic" w:hAnsi="Traditional Arabic" w:cs="Traditional Arabic" w:hint="cs"/>
          <w:rtl/>
        </w:rPr>
        <w:t xml:space="preserve"> که در اینجا آمده است، به شکل متصل در این آیه و اطلاق مرتب</w:t>
      </w:r>
      <w:r w:rsidR="005467BD" w:rsidRPr="00490787">
        <w:rPr>
          <w:rFonts w:ascii="Traditional Arabic" w:hAnsi="Traditional Arabic" w:cs="Traditional Arabic" w:hint="cs"/>
          <w:rtl/>
        </w:rPr>
        <w:t>ط</w:t>
      </w:r>
      <w:r w:rsidRPr="00490787">
        <w:rPr>
          <w:rFonts w:ascii="Traditional Arabic" w:hAnsi="Traditional Arabic" w:cs="Traditional Arabic" w:hint="cs"/>
          <w:rtl/>
        </w:rPr>
        <w:t xml:space="preserve">ش وجود دارد، برای اینکه امکان دارد از غیر آن آیه استفاده شده باشد، اگر هم </w:t>
      </w:r>
      <w:r w:rsidR="009B5DF9" w:rsidRPr="00490787">
        <w:rPr>
          <w:rFonts w:ascii="Traditional Arabic" w:hAnsi="Traditional Arabic" w:cs="Traditional Arabic" w:hint="cs"/>
          <w:rtl/>
        </w:rPr>
        <w:t>به‌صورت</w:t>
      </w:r>
      <w:r w:rsidRPr="00490787">
        <w:rPr>
          <w:rFonts w:ascii="Traditional Arabic" w:hAnsi="Traditional Arabic" w:cs="Traditional Arabic" w:hint="cs"/>
          <w:rtl/>
        </w:rPr>
        <w:t xml:space="preserve"> متصل از همان آیه هم استفاده شده باشد، به لحاظ منطق عرفی باید آن را منفصل بدانیم</w:t>
      </w:r>
      <w:r w:rsidR="00E92E47" w:rsidRPr="00490787">
        <w:rPr>
          <w:rFonts w:ascii="Traditional Arabic" w:hAnsi="Traditional Arabic" w:cs="Traditional Arabic" w:hint="cs"/>
          <w:rtl/>
        </w:rPr>
        <w:t xml:space="preserve"> و ما مأمور به منطق عرفی هستیم، نه منطق واقعی که راهی به آن نداریم</w:t>
      </w:r>
      <w:r w:rsidR="00C41260" w:rsidRPr="00490787">
        <w:rPr>
          <w:rFonts w:ascii="Traditional Arabic" w:hAnsi="Traditional Arabic" w:cs="Traditional Arabic" w:hint="cs"/>
          <w:rtl/>
        </w:rPr>
        <w:t>.</w:t>
      </w:r>
    </w:p>
    <w:p w:rsidR="00C41260" w:rsidRPr="00490787" w:rsidRDefault="00C41260"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 xml:space="preserve">آیاتی که دلالت بر این دارند که </w:t>
      </w:r>
      <w:r w:rsidR="009B5DF9" w:rsidRPr="00490787">
        <w:rPr>
          <w:rFonts w:ascii="Traditional Arabic" w:hAnsi="Traditional Arabic" w:cs="Traditional Arabic" w:hint="cs"/>
          <w:rtl/>
        </w:rPr>
        <w:t>همه‌چیز</w:t>
      </w:r>
      <w:r w:rsidRPr="00490787">
        <w:rPr>
          <w:rFonts w:ascii="Traditional Arabic" w:hAnsi="Traditional Arabic" w:cs="Traditional Arabic" w:hint="cs"/>
          <w:rtl/>
        </w:rPr>
        <w:t xml:space="preserve"> در قرآن هست و قرآن حاوی همه حقائق است، این آیات </w:t>
      </w:r>
      <w:r w:rsidR="009B5DF9" w:rsidRPr="00490787">
        <w:rPr>
          <w:rFonts w:ascii="Traditional Arabic" w:hAnsi="Traditional Arabic" w:cs="Traditional Arabic" w:hint="cs"/>
          <w:rtl/>
        </w:rPr>
        <w:t>می‌فرمایند</w:t>
      </w:r>
      <w:r w:rsidRPr="00490787">
        <w:rPr>
          <w:rFonts w:ascii="Traditional Arabic" w:hAnsi="Traditional Arabic" w:cs="Traditional Arabic" w:hint="cs"/>
          <w:rtl/>
        </w:rPr>
        <w:t xml:space="preserve"> تا جایی که امکان دارد، ظهورات را عام و مطلق </w:t>
      </w:r>
      <w:r w:rsidR="000A2F8F" w:rsidRPr="00490787">
        <w:rPr>
          <w:rFonts w:ascii="Traditional Arabic" w:hAnsi="Traditional Arabic" w:cs="Traditional Arabic" w:hint="cs"/>
          <w:rtl/>
        </w:rPr>
        <w:t>بگیرید</w:t>
      </w:r>
      <w:r w:rsidRPr="00490787">
        <w:rPr>
          <w:rFonts w:ascii="Traditional Arabic" w:hAnsi="Traditional Arabic" w:cs="Traditional Arabic" w:hint="cs"/>
          <w:rtl/>
        </w:rPr>
        <w:t xml:space="preserve">، اما جایی که معلوم هست </w:t>
      </w:r>
      <w:r w:rsidR="00D642BC" w:rsidRPr="00490787">
        <w:rPr>
          <w:rFonts w:ascii="Traditional Arabic" w:hAnsi="Traditional Arabic" w:cs="Traditional Arabic" w:hint="cs"/>
          <w:rtl/>
        </w:rPr>
        <w:t xml:space="preserve">و </w:t>
      </w:r>
      <w:r w:rsidRPr="00490787">
        <w:rPr>
          <w:rFonts w:ascii="Traditional Arabic" w:hAnsi="Traditional Arabic" w:cs="Traditional Arabic" w:hint="cs"/>
          <w:rtl/>
        </w:rPr>
        <w:t>افراد عادی ر</w:t>
      </w:r>
      <w:r w:rsidR="003A3292" w:rsidRPr="00490787">
        <w:rPr>
          <w:rFonts w:ascii="Traditional Arabic" w:hAnsi="Traditional Arabic" w:cs="Traditional Arabic" w:hint="cs"/>
          <w:rtl/>
        </w:rPr>
        <w:t xml:space="preserve">اهی </w:t>
      </w:r>
      <w:r w:rsidR="00D642BC" w:rsidRPr="00490787">
        <w:rPr>
          <w:rFonts w:ascii="Traditional Arabic" w:hAnsi="Traditional Arabic" w:cs="Traditional Arabic" w:hint="cs"/>
          <w:rtl/>
        </w:rPr>
        <w:t xml:space="preserve">در آن </w:t>
      </w:r>
      <w:r w:rsidR="003A3292" w:rsidRPr="00490787">
        <w:rPr>
          <w:rFonts w:ascii="Traditional Arabic" w:hAnsi="Traditional Arabic" w:cs="Traditional Arabic" w:hint="cs"/>
          <w:rtl/>
        </w:rPr>
        <w:t xml:space="preserve">ندارند، منتقل به باطن </w:t>
      </w:r>
      <w:r w:rsidR="009B5DF9" w:rsidRPr="00490787">
        <w:rPr>
          <w:rFonts w:ascii="Traditional Arabic" w:hAnsi="Traditional Arabic" w:cs="Traditional Arabic" w:hint="cs"/>
          <w:rtl/>
        </w:rPr>
        <w:t>می‌شوند</w:t>
      </w:r>
      <w:r w:rsidR="003A3292" w:rsidRPr="00490787">
        <w:rPr>
          <w:rFonts w:ascii="Traditional Arabic" w:hAnsi="Traditional Arabic" w:cs="Traditional Arabic" w:hint="cs"/>
          <w:rtl/>
        </w:rPr>
        <w:t>.</w:t>
      </w:r>
    </w:p>
    <w:p w:rsidR="00F60FB7" w:rsidRPr="00490787" w:rsidRDefault="00F60FB7" w:rsidP="003F77AF">
      <w:pPr>
        <w:pStyle w:val="Heading1"/>
        <w:jc w:val="lowKashida"/>
        <w:rPr>
          <w:rFonts w:ascii="Traditional Arabic" w:hAnsi="Traditional Arabic" w:cs="Traditional Arabic"/>
          <w:color w:val="FF0000"/>
          <w:rtl/>
        </w:rPr>
      </w:pPr>
      <w:bookmarkStart w:id="5" w:name="_Toc473709983"/>
      <w:r w:rsidRPr="00490787">
        <w:rPr>
          <w:rFonts w:ascii="Traditional Arabic" w:hAnsi="Traditional Arabic" w:cs="Traditional Arabic" w:hint="cs"/>
          <w:color w:val="FF0000"/>
          <w:rtl/>
        </w:rPr>
        <w:t>معادلات ظواهر و بواطن قرآن</w:t>
      </w:r>
      <w:bookmarkEnd w:id="5"/>
    </w:p>
    <w:p w:rsidR="00FD753E" w:rsidRPr="00490787" w:rsidRDefault="00FD753E"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به استناد روایات معتبر معتقد به این</w:t>
      </w:r>
      <w:r w:rsidR="00F60FB7" w:rsidRPr="00490787">
        <w:rPr>
          <w:rFonts w:ascii="Traditional Arabic" w:hAnsi="Traditional Arabic" w:cs="Traditional Arabic" w:hint="cs"/>
          <w:rtl/>
        </w:rPr>
        <w:t xml:space="preserve"> هستیم که همه آنچه در روایات ذکر</w:t>
      </w:r>
      <w:r w:rsidRPr="00490787">
        <w:rPr>
          <w:rFonts w:ascii="Traditional Arabic" w:hAnsi="Traditional Arabic" w:cs="Traditional Arabic" w:hint="cs"/>
          <w:rtl/>
        </w:rPr>
        <w:t xml:space="preserve"> شده؛ یا در ظواهر یا در بطون قرآن وجود دارد، اما معنایش این نیست که آنچه در باطن است؛ معادلات ظواهری قرآن و رابطه کتاب و سنت را بر هم زند</w:t>
      </w:r>
      <w:r w:rsidR="000C0A08" w:rsidRPr="00490787">
        <w:rPr>
          <w:rFonts w:ascii="Traditional Arabic" w:hAnsi="Traditional Arabic" w:cs="Traditional Arabic" w:hint="cs"/>
          <w:rtl/>
        </w:rPr>
        <w:t xml:space="preserve">، نظام متصل و منفصل؛ </w:t>
      </w:r>
      <w:r w:rsidR="000C0A08" w:rsidRPr="00490787">
        <w:rPr>
          <w:rFonts w:ascii="Traditional Arabic" w:hAnsi="Traditional Arabic" w:cs="Traditional Arabic" w:hint="cs"/>
          <w:rtl/>
        </w:rPr>
        <w:lastRenderedPageBreak/>
        <w:t xml:space="preserve">نظام عادی </w:t>
      </w:r>
      <w:r w:rsidR="000A2F8F" w:rsidRPr="00490787">
        <w:rPr>
          <w:rFonts w:ascii="Traditional Arabic" w:hAnsi="Traditional Arabic" w:cs="Traditional Arabic" w:hint="cs"/>
          <w:rtl/>
        </w:rPr>
        <w:t xml:space="preserve">است </w:t>
      </w:r>
      <w:r w:rsidR="000C0A08" w:rsidRPr="00490787">
        <w:rPr>
          <w:rFonts w:ascii="Traditional Arabic" w:hAnsi="Traditional Arabic" w:cs="Traditional Arabic" w:hint="cs"/>
          <w:rtl/>
        </w:rPr>
        <w:t xml:space="preserve">که از استظهارات عرفی شکل </w:t>
      </w:r>
      <w:r w:rsidR="009B5DF9" w:rsidRPr="00490787">
        <w:rPr>
          <w:rFonts w:ascii="Traditional Arabic" w:hAnsi="Traditional Arabic" w:cs="Traditional Arabic" w:hint="cs"/>
          <w:rtl/>
        </w:rPr>
        <w:t>می‌گیرد</w:t>
      </w:r>
      <w:r w:rsidR="000C0A08" w:rsidRPr="00490787">
        <w:rPr>
          <w:rFonts w:ascii="Traditional Arabic" w:hAnsi="Traditional Arabic" w:cs="Traditional Arabic" w:hint="cs"/>
          <w:rtl/>
        </w:rPr>
        <w:t xml:space="preserve">، اینکه گفته </w:t>
      </w:r>
      <w:r w:rsidR="009B5DF9" w:rsidRPr="00490787">
        <w:rPr>
          <w:rFonts w:ascii="Traditional Arabic" w:hAnsi="Traditional Arabic" w:cs="Traditional Arabic" w:hint="cs"/>
          <w:rtl/>
        </w:rPr>
        <w:t>می‌شود</w:t>
      </w:r>
      <w:r w:rsidR="000C0A08" w:rsidRPr="00490787">
        <w:rPr>
          <w:rFonts w:ascii="Traditional Arabic" w:hAnsi="Traditional Arabic" w:cs="Traditional Arabic" w:hint="cs"/>
          <w:rtl/>
        </w:rPr>
        <w:t xml:space="preserve"> </w:t>
      </w:r>
      <w:r w:rsidR="009B5DF9" w:rsidRPr="00490787">
        <w:rPr>
          <w:rFonts w:ascii="Traditional Arabic" w:hAnsi="Traditional Arabic" w:cs="Traditional Arabic" w:hint="cs"/>
          <w:rtl/>
        </w:rPr>
        <w:t>همه‌چیز</w:t>
      </w:r>
      <w:r w:rsidR="000C0A08" w:rsidRPr="00490787">
        <w:rPr>
          <w:rFonts w:ascii="Traditional Arabic" w:hAnsi="Traditional Arabic" w:cs="Traditional Arabic" w:hint="cs"/>
          <w:rtl/>
        </w:rPr>
        <w:t xml:space="preserve"> در قرآن هست، یک معادله فرا ظاهری است</w:t>
      </w:r>
      <w:r w:rsidR="00C403E2" w:rsidRPr="00490787">
        <w:rPr>
          <w:rFonts w:ascii="Traditional Arabic" w:hAnsi="Traditional Arabic" w:cs="Traditional Arabic" w:hint="cs"/>
          <w:rtl/>
        </w:rPr>
        <w:t>.</w:t>
      </w:r>
    </w:p>
    <w:p w:rsidR="00F60FB7" w:rsidRPr="00490787" w:rsidRDefault="00F60FB7" w:rsidP="003F77AF">
      <w:pPr>
        <w:pStyle w:val="Heading1"/>
        <w:jc w:val="lowKashida"/>
        <w:rPr>
          <w:rFonts w:ascii="Traditional Arabic" w:hAnsi="Traditional Arabic" w:cs="Traditional Arabic"/>
          <w:color w:val="FF0000"/>
          <w:rtl/>
        </w:rPr>
      </w:pPr>
      <w:bookmarkStart w:id="6" w:name="_Toc473709984"/>
      <w:r w:rsidRPr="00490787">
        <w:rPr>
          <w:rFonts w:ascii="Traditional Arabic" w:hAnsi="Traditional Arabic" w:cs="Traditional Arabic" w:hint="cs"/>
          <w:color w:val="FF0000"/>
          <w:rtl/>
        </w:rPr>
        <w:t>نتایج رابطه روایات با قرآن</w:t>
      </w:r>
      <w:bookmarkEnd w:id="6"/>
    </w:p>
    <w:p w:rsidR="00056EFA" w:rsidRPr="00490787" w:rsidRDefault="00056EFA"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نتایج این بحث به شرح ذیل است:</w:t>
      </w:r>
    </w:p>
    <w:p w:rsidR="00056EFA" w:rsidRPr="00490787" w:rsidRDefault="00056EFA"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 xml:space="preserve">1- </w:t>
      </w:r>
      <w:r w:rsidR="00C403E2" w:rsidRPr="00490787">
        <w:rPr>
          <w:rFonts w:ascii="Traditional Arabic" w:hAnsi="Traditional Arabic" w:cs="Traditional Arabic" w:hint="cs"/>
          <w:rtl/>
        </w:rPr>
        <w:t xml:space="preserve">همه آنچه در سنت است، در قرآن وجود دارد، و این وجود به دو شکل متصور است، </w:t>
      </w:r>
      <w:r w:rsidRPr="00490787">
        <w:rPr>
          <w:rFonts w:ascii="Traditional Arabic" w:hAnsi="Traditional Arabic" w:cs="Traditional Arabic" w:hint="cs"/>
          <w:rtl/>
        </w:rPr>
        <w:t>بخشی در ظاهر و بخشی در باطن است.</w:t>
      </w:r>
    </w:p>
    <w:p w:rsidR="00056EFA" w:rsidRPr="00490787" w:rsidRDefault="00056EFA"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 xml:space="preserve">2- </w:t>
      </w:r>
      <w:r w:rsidR="00C403E2" w:rsidRPr="00490787">
        <w:rPr>
          <w:rFonts w:ascii="Traditional Arabic" w:hAnsi="Traditional Arabic" w:cs="Traditional Arabic" w:hint="cs"/>
          <w:rtl/>
        </w:rPr>
        <w:t xml:space="preserve"> وجود باطنی</w:t>
      </w:r>
      <w:r w:rsidR="005467BD" w:rsidRPr="00490787">
        <w:rPr>
          <w:rFonts w:ascii="Traditional Arabic" w:hAnsi="Traditional Arabic" w:cs="Traditional Arabic" w:hint="cs"/>
          <w:rtl/>
        </w:rPr>
        <w:t xml:space="preserve"> قرائ</w:t>
      </w:r>
      <w:r w:rsidR="000A2F8F" w:rsidRPr="00490787">
        <w:rPr>
          <w:rFonts w:ascii="Traditional Arabic" w:hAnsi="Traditional Arabic" w:cs="Traditional Arabic" w:hint="cs"/>
          <w:rtl/>
        </w:rPr>
        <w:t>ن و شواهد روایی نسبت به آیات،</w:t>
      </w:r>
      <w:r w:rsidR="00C403E2" w:rsidRPr="00490787">
        <w:rPr>
          <w:rFonts w:ascii="Traditional Arabic" w:hAnsi="Traditional Arabic" w:cs="Traditional Arabic" w:hint="cs"/>
          <w:rtl/>
        </w:rPr>
        <w:t xml:space="preserve"> معادلات متصل و منفصل را به هم </w:t>
      </w:r>
      <w:r w:rsidR="009B5DF9" w:rsidRPr="00490787">
        <w:rPr>
          <w:rFonts w:ascii="Traditional Arabic" w:hAnsi="Traditional Arabic" w:cs="Traditional Arabic" w:hint="cs"/>
          <w:rtl/>
        </w:rPr>
        <w:t>نمی‌زند</w:t>
      </w:r>
      <w:r w:rsidRPr="00490787">
        <w:rPr>
          <w:rFonts w:ascii="Traditional Arabic" w:hAnsi="Traditional Arabic" w:cs="Traditional Arabic" w:hint="cs"/>
          <w:rtl/>
        </w:rPr>
        <w:t>.</w:t>
      </w:r>
    </w:p>
    <w:p w:rsidR="00056EFA" w:rsidRPr="00490787" w:rsidRDefault="00056EFA"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3-</w:t>
      </w:r>
      <w:r w:rsidR="0072110E" w:rsidRPr="00490787">
        <w:rPr>
          <w:rFonts w:ascii="Traditional Arabic" w:hAnsi="Traditional Arabic" w:cs="Traditional Arabic" w:hint="cs"/>
          <w:rtl/>
        </w:rPr>
        <w:t xml:space="preserve"> از مجموعه آیات و روایات استفاده </w:t>
      </w:r>
      <w:r w:rsidR="009B5DF9" w:rsidRPr="00490787">
        <w:rPr>
          <w:rFonts w:ascii="Traditional Arabic" w:hAnsi="Traditional Arabic" w:cs="Traditional Arabic" w:hint="cs"/>
          <w:rtl/>
        </w:rPr>
        <w:t>می‌شود</w:t>
      </w:r>
      <w:r w:rsidR="0072110E" w:rsidRPr="00490787">
        <w:rPr>
          <w:rFonts w:ascii="Traditional Arabic" w:hAnsi="Traditional Arabic" w:cs="Traditional Arabic" w:hint="cs"/>
          <w:rtl/>
        </w:rPr>
        <w:t xml:space="preserve"> که در قرآن حداکثر ظرفیت ممکن</w:t>
      </w:r>
      <w:r w:rsidRPr="00490787">
        <w:rPr>
          <w:rFonts w:ascii="Traditional Arabic" w:hAnsi="Traditional Arabic" w:cs="Traditional Arabic" w:hint="cs"/>
          <w:rtl/>
        </w:rPr>
        <w:t xml:space="preserve"> در قواعد عرفی باید پذیرفته شود.</w:t>
      </w:r>
    </w:p>
    <w:p w:rsidR="00C403E2" w:rsidRPr="00490787" w:rsidRDefault="00056EFA"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4-</w:t>
      </w:r>
      <w:r w:rsidR="0072110E" w:rsidRPr="00490787">
        <w:rPr>
          <w:rFonts w:ascii="Traditional Arabic" w:hAnsi="Traditional Arabic" w:cs="Traditional Arabic" w:hint="cs"/>
          <w:rtl/>
        </w:rPr>
        <w:t xml:space="preserve"> قرآن تا جایی که امکان دارد ظاهرش </w:t>
      </w:r>
      <w:r w:rsidR="003A7C77" w:rsidRPr="00490787">
        <w:rPr>
          <w:rFonts w:ascii="Traditional Arabic" w:hAnsi="Traditional Arabic" w:cs="Traditional Arabic" w:hint="cs"/>
          <w:rtl/>
        </w:rPr>
        <w:t xml:space="preserve">باید </w:t>
      </w:r>
      <w:r w:rsidR="009B5DF9" w:rsidRPr="00490787">
        <w:rPr>
          <w:rFonts w:ascii="Traditional Arabic" w:hAnsi="Traditional Arabic" w:cs="Traditional Arabic" w:hint="cs"/>
          <w:rtl/>
        </w:rPr>
        <w:t>غنی‌تر</w:t>
      </w:r>
      <w:r w:rsidR="0072110E" w:rsidRPr="00490787">
        <w:rPr>
          <w:rFonts w:ascii="Traditional Arabic" w:hAnsi="Traditional Arabic" w:cs="Traditional Arabic" w:hint="cs"/>
          <w:rtl/>
        </w:rPr>
        <w:t xml:space="preserve"> </w:t>
      </w:r>
      <w:r w:rsidR="003F77AF" w:rsidRPr="00490787">
        <w:rPr>
          <w:rFonts w:ascii="Traditional Arabic" w:hAnsi="Traditional Arabic" w:cs="Traditional Arabic" w:hint="cs"/>
          <w:rtl/>
        </w:rPr>
        <w:t>در نظر گرفته شود</w:t>
      </w:r>
      <w:r w:rsidR="00A52B7C" w:rsidRPr="00490787">
        <w:rPr>
          <w:rFonts w:ascii="Traditional Arabic" w:hAnsi="Traditional Arabic" w:cs="Traditional Arabic" w:hint="cs"/>
          <w:rtl/>
        </w:rPr>
        <w:t xml:space="preserve">، تا جایی که عرف راه دارد، باید ظرفیت ظهوراتش </w:t>
      </w:r>
      <w:r w:rsidR="009B5DF9" w:rsidRPr="00490787">
        <w:rPr>
          <w:rFonts w:ascii="Traditional Arabic" w:hAnsi="Traditional Arabic" w:cs="Traditional Arabic" w:hint="cs"/>
          <w:rtl/>
        </w:rPr>
        <w:t>وسیع‌تر</w:t>
      </w:r>
      <w:r w:rsidR="00A52B7C" w:rsidRPr="00490787">
        <w:rPr>
          <w:rFonts w:ascii="Traditional Arabic" w:hAnsi="Traditional Arabic" w:cs="Traditional Arabic" w:hint="cs"/>
          <w:rtl/>
        </w:rPr>
        <w:t xml:space="preserve"> در نظر گرفته شود</w:t>
      </w:r>
      <w:r w:rsidR="00FF0BFA" w:rsidRPr="00490787">
        <w:rPr>
          <w:rFonts w:ascii="Traditional Arabic" w:hAnsi="Traditional Arabic" w:cs="Traditional Arabic" w:hint="cs"/>
          <w:rtl/>
        </w:rPr>
        <w:t>.</w:t>
      </w:r>
    </w:p>
    <w:p w:rsidR="00B12F3F" w:rsidRPr="00490787" w:rsidRDefault="000A2F8F" w:rsidP="003F77AF">
      <w:pPr>
        <w:ind w:firstLine="0"/>
        <w:jc w:val="lowKashida"/>
        <w:rPr>
          <w:rFonts w:ascii="Traditional Arabic" w:hAnsi="Traditional Arabic" w:cs="Traditional Arabic"/>
          <w:rtl/>
        </w:rPr>
      </w:pPr>
      <w:r w:rsidRPr="00490787">
        <w:rPr>
          <w:rFonts w:ascii="Traditional Arabic" w:hAnsi="Traditional Arabic" w:cs="Traditional Arabic" w:hint="cs"/>
          <w:rtl/>
        </w:rPr>
        <w:t>نظام استظهاری یک نظام مقول</w:t>
      </w:r>
      <w:r w:rsidR="00B12F3F" w:rsidRPr="00490787">
        <w:rPr>
          <w:rFonts w:ascii="Traditional Arabic" w:hAnsi="Traditional Arabic" w:cs="Traditional Arabic" w:hint="cs"/>
          <w:rtl/>
        </w:rPr>
        <w:t xml:space="preserve"> به تشکیک </w:t>
      </w:r>
      <w:r w:rsidR="00B842A0">
        <w:rPr>
          <w:rFonts w:ascii="Traditional Arabic" w:hAnsi="Traditional Arabic" w:cs="Traditional Arabic" w:hint="cs"/>
          <w:rtl/>
        </w:rPr>
        <w:t>ذومراتب</w:t>
      </w:r>
      <w:r w:rsidR="00B12F3F" w:rsidRPr="00490787">
        <w:rPr>
          <w:rFonts w:ascii="Traditional Arabic" w:hAnsi="Traditional Arabic" w:cs="Traditional Arabic" w:hint="cs"/>
          <w:rtl/>
        </w:rPr>
        <w:t xml:space="preserve"> است و تابعی از درجه دقت و مقام بیان بودن متکلم است، در قرآن این ظرفیت حداکثری هست.</w:t>
      </w:r>
    </w:p>
    <w:p w:rsidR="00B12F3F" w:rsidRPr="00490787" w:rsidRDefault="00B12F3F" w:rsidP="003F77AF">
      <w:pPr>
        <w:ind w:firstLine="0"/>
        <w:jc w:val="lowKashida"/>
        <w:rPr>
          <w:rFonts w:ascii="Traditional Arabic" w:hAnsi="Traditional Arabic" w:cs="Traditional Arabic"/>
          <w:rtl/>
        </w:rPr>
      </w:pPr>
    </w:p>
    <w:p w:rsidR="00B12F3F" w:rsidRPr="00490787" w:rsidRDefault="00B12F3F" w:rsidP="003F77AF">
      <w:pPr>
        <w:ind w:firstLine="0"/>
        <w:jc w:val="lowKashida"/>
        <w:rPr>
          <w:rFonts w:ascii="Traditional Arabic" w:hAnsi="Traditional Arabic" w:cs="Traditional Arabic"/>
          <w:rtl/>
        </w:rPr>
      </w:pPr>
    </w:p>
    <w:p w:rsidR="00FF0BFA" w:rsidRPr="00490787" w:rsidRDefault="00FF0BFA" w:rsidP="003F77AF">
      <w:pPr>
        <w:ind w:firstLine="0"/>
        <w:jc w:val="lowKashida"/>
        <w:rPr>
          <w:rFonts w:ascii="Traditional Arabic" w:hAnsi="Traditional Arabic" w:cs="Traditional Arabic"/>
          <w:rtl/>
        </w:rPr>
      </w:pPr>
    </w:p>
    <w:p w:rsidR="00233A4C" w:rsidRPr="00490787" w:rsidRDefault="00233A4C" w:rsidP="003F77AF">
      <w:pPr>
        <w:jc w:val="lowKashida"/>
        <w:rPr>
          <w:rFonts w:ascii="Traditional Arabic" w:hAnsi="Traditional Arabic" w:cs="Traditional Arabic"/>
          <w:rtl/>
        </w:rPr>
      </w:pPr>
    </w:p>
    <w:p w:rsidR="00233A4C" w:rsidRPr="00490787" w:rsidRDefault="00233A4C" w:rsidP="003F77AF">
      <w:pPr>
        <w:jc w:val="lowKashida"/>
        <w:rPr>
          <w:rFonts w:ascii="Traditional Arabic" w:hAnsi="Traditional Arabic" w:cs="Traditional Arabic"/>
          <w:rtl/>
        </w:rPr>
      </w:pPr>
    </w:p>
    <w:sectPr w:rsidR="00233A4C" w:rsidRPr="00490787"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B3" w:rsidRDefault="006314B3" w:rsidP="000D5800">
      <w:pPr>
        <w:spacing w:after="0"/>
      </w:pPr>
      <w:r>
        <w:separator/>
      </w:r>
    </w:p>
  </w:endnote>
  <w:endnote w:type="continuationSeparator" w:id="0">
    <w:p w:rsidR="006314B3" w:rsidRDefault="006314B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24773">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B3" w:rsidRDefault="006314B3" w:rsidP="000D5800">
      <w:pPr>
        <w:spacing w:after="0"/>
      </w:pPr>
      <w:r>
        <w:separator/>
      </w:r>
    </w:p>
  </w:footnote>
  <w:footnote w:type="continuationSeparator" w:id="0">
    <w:p w:rsidR="006314B3" w:rsidRDefault="006314B3" w:rsidP="000D5800">
      <w:pPr>
        <w:spacing w:after="0"/>
      </w:pPr>
      <w:r>
        <w:continuationSeparator/>
      </w:r>
    </w:p>
  </w:footnote>
  <w:footnote w:id="1">
    <w:p w:rsidR="00B842A0" w:rsidRDefault="00B842A0" w:rsidP="00B842A0">
      <w:pPr>
        <w:pStyle w:val="FootnoteText"/>
      </w:pPr>
      <w:r>
        <w:rPr>
          <w:rStyle w:val="FootnoteReference"/>
        </w:rPr>
        <w:footnoteRef/>
      </w:r>
      <w:r>
        <w:rPr>
          <w:rtl/>
        </w:rPr>
        <w:t xml:space="preserve"> </w:t>
      </w:r>
      <w:r>
        <w:rPr>
          <w:rFonts w:hint="cs"/>
          <w:rtl/>
        </w:rPr>
        <w:t>- انعام / 154.</w:t>
      </w:r>
    </w:p>
  </w:footnote>
  <w:footnote w:id="2">
    <w:p w:rsidR="001E5577" w:rsidRDefault="001E5577" w:rsidP="00B842A0">
      <w:pPr>
        <w:pStyle w:val="FootnoteText"/>
        <w:rPr>
          <w:rtl/>
        </w:rPr>
      </w:pPr>
      <w:r>
        <w:rPr>
          <w:rStyle w:val="FootnoteReference"/>
        </w:rPr>
        <w:footnoteRef/>
      </w:r>
      <w:r>
        <w:rPr>
          <w:rtl/>
        </w:rPr>
        <w:t xml:space="preserve"> </w:t>
      </w:r>
      <w:r>
        <w:rPr>
          <w:rFonts w:hint="cs"/>
          <w:rtl/>
        </w:rPr>
        <w:t xml:space="preserve">- </w:t>
      </w:r>
      <w:r w:rsidR="00B842A0">
        <w:rPr>
          <w:rFonts w:hint="cs"/>
          <w:rtl/>
        </w:rPr>
        <w:t>انعام / 38.</w:t>
      </w:r>
    </w:p>
  </w:footnote>
  <w:footnote w:id="3">
    <w:p w:rsidR="001E5577" w:rsidRDefault="001E5577" w:rsidP="00B842A0">
      <w:pPr>
        <w:pStyle w:val="FootnoteText"/>
      </w:pPr>
      <w:r>
        <w:rPr>
          <w:rStyle w:val="FootnoteReference"/>
        </w:rPr>
        <w:footnoteRef/>
      </w:r>
      <w:r>
        <w:rPr>
          <w:rtl/>
        </w:rPr>
        <w:t xml:space="preserve"> </w:t>
      </w:r>
      <w:r>
        <w:rPr>
          <w:rFonts w:hint="cs"/>
          <w:rtl/>
        </w:rPr>
        <w:t xml:space="preserve">- بقره </w:t>
      </w:r>
      <w:r w:rsidR="00B842A0">
        <w:rPr>
          <w:rFonts w:hint="cs"/>
          <w:rtl/>
        </w:rPr>
        <w:t>/</w:t>
      </w:r>
      <w:r>
        <w:rPr>
          <w:rFonts w:hint="cs"/>
          <w:rtl/>
        </w:rPr>
        <w:t xml:space="preserve"> 275</w:t>
      </w:r>
      <w:r w:rsidR="00B842A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FA" w:rsidRDefault="00D656FA" w:rsidP="00D656FA">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2FB1EDC0" wp14:editId="57FAABA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781AAE">
      <w:rPr>
        <w:rFonts w:ascii="Adobe Arabic" w:hAnsi="Adobe Arabic" w:cs="Adobe Arabic"/>
        <w:b/>
        <w:bCs/>
        <w:sz w:val="24"/>
        <w:szCs w:val="24"/>
      </w:rPr>
      <w:t xml:space="preserve">                </w:t>
    </w:r>
    <w:r>
      <w:rPr>
        <w:rFonts w:ascii="Adobe Arabic" w:hAnsi="Adobe Arabic" w:cs="Adobe Arabic"/>
        <w:b/>
        <w:bCs/>
        <w:sz w:val="24"/>
        <w:szCs w:val="24"/>
        <w:rtl/>
      </w:rPr>
      <w:t>درس خارج ا</w:t>
    </w:r>
    <w:r w:rsidR="00781AAE">
      <w:rPr>
        <w:rFonts w:ascii="Adobe Arabic" w:hAnsi="Adobe Arabic" w:cs="Adobe Arabic"/>
        <w:b/>
        <w:bCs/>
        <w:sz w:val="24"/>
        <w:szCs w:val="24"/>
        <w:rtl/>
      </w:rPr>
      <w:t xml:space="preserve">صول                         </w:t>
    </w:r>
    <w:r>
      <w:rPr>
        <w:rFonts w:ascii="Adobe Arabic" w:hAnsi="Adobe Arabic" w:cs="Adobe Arabic"/>
        <w:b/>
        <w:bCs/>
        <w:sz w:val="24"/>
        <w:szCs w:val="24"/>
        <w:rtl/>
      </w:rPr>
      <w:t xml:space="preserve">    عنوان اصلی:عام و خاص     </w:t>
    </w:r>
    <w:r w:rsidR="00781AAE">
      <w:rPr>
        <w:rFonts w:ascii="Adobe Arabic" w:hAnsi="Adobe Arabic" w:cs="Adobe Arabic"/>
        <w:b/>
        <w:bCs/>
        <w:sz w:val="24"/>
        <w:szCs w:val="24"/>
        <w:rtl/>
      </w:rPr>
      <w:t xml:space="preserve">                            </w:t>
    </w:r>
    <w:r>
      <w:rPr>
        <w:rFonts w:ascii="Adobe Arabic" w:hAnsi="Adobe Arabic" w:cs="Adobe Arabic"/>
        <w:b/>
        <w:bCs/>
        <w:sz w:val="24"/>
        <w:szCs w:val="24"/>
        <w:rtl/>
      </w:rPr>
      <w:t xml:space="preserve">           </w:t>
    </w:r>
    <w:r w:rsidR="00781AAE">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1</w:t>
    </w:r>
    <w:r>
      <w:rPr>
        <w:rFonts w:ascii="Adobe Arabic" w:hAnsi="Adobe Arabic" w:cs="Adobe Arabic" w:hint="cs"/>
        <w:b/>
        <w:bCs/>
        <w:sz w:val="24"/>
        <w:szCs w:val="24"/>
        <w:rtl/>
      </w:rPr>
      <w:t>1</w:t>
    </w:r>
    <w:r>
      <w:rPr>
        <w:rFonts w:ascii="Adobe Arabic" w:hAnsi="Adobe Arabic" w:cs="Adobe Arabic"/>
        <w:b/>
        <w:bCs/>
        <w:sz w:val="24"/>
        <w:szCs w:val="24"/>
        <w:rtl/>
      </w:rPr>
      <w:t>/11/1395</w:t>
    </w:r>
  </w:p>
  <w:p w:rsidR="00D656FA" w:rsidRDefault="00781AAE" w:rsidP="00D656FA">
    <w:pPr>
      <w:pStyle w:val="Header"/>
      <w:ind w:firstLine="0"/>
      <w:rPr>
        <w:rFonts w:eastAsiaTheme="minorHAnsi"/>
      </w:rPr>
    </w:pPr>
    <w:r>
      <w:rPr>
        <w:rFonts w:ascii="Adobe Arabic" w:hAnsi="Adobe Arabic" w:cs="Adobe Arabic" w:hint="cs"/>
        <w:b/>
        <w:bCs/>
        <w:sz w:val="24"/>
        <w:szCs w:val="24"/>
        <w:rtl/>
      </w:rPr>
      <w:t xml:space="preserve">               </w:t>
    </w:r>
    <w:r w:rsidR="00D656FA">
      <w:rPr>
        <w:rFonts w:ascii="Adobe Arabic" w:hAnsi="Adobe Arabic" w:cs="Adobe Arabic"/>
        <w:b/>
        <w:bCs/>
        <w:sz w:val="24"/>
        <w:szCs w:val="24"/>
        <w:rtl/>
      </w:rPr>
      <w:t xml:space="preserve">استاد اعرافی                 </w:t>
    </w:r>
    <w:r>
      <w:rPr>
        <w:rFonts w:ascii="Adobe Arabic" w:hAnsi="Adobe Arabic" w:cs="Adobe Arabic"/>
        <w:b/>
        <w:bCs/>
        <w:sz w:val="24"/>
        <w:szCs w:val="24"/>
        <w:rtl/>
      </w:rPr>
      <w:t xml:space="preserve">                </w:t>
    </w:r>
    <w:r w:rsidR="00D656FA">
      <w:rPr>
        <w:rFonts w:ascii="Adobe Arabic" w:hAnsi="Adobe Arabic" w:cs="Adobe Arabic"/>
        <w:b/>
        <w:bCs/>
        <w:sz w:val="24"/>
        <w:szCs w:val="24"/>
        <w:rtl/>
      </w:rPr>
      <w:t xml:space="preserve">   عنوان فرعی: تخصیص کتاب به خبر واحد                                     شماره جلسه: 23</w:t>
    </w:r>
    <w:r w:rsidR="00D656FA">
      <w:rPr>
        <w:rFonts w:ascii="Adobe Arabic" w:hAnsi="Adobe Arabic" w:cs="Adobe Arabic" w:hint="cs"/>
        <w:b/>
        <w:bCs/>
        <w:sz w:val="24"/>
        <w:szCs w:val="24"/>
        <w:rtl/>
      </w:rPr>
      <w:t>6</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FF83823" wp14:editId="508E85F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BF337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16"/>
    <w:rsid w:val="00007060"/>
    <w:rsid w:val="000228A2"/>
    <w:rsid w:val="000324F1"/>
    <w:rsid w:val="00041FE0"/>
    <w:rsid w:val="00042E34"/>
    <w:rsid w:val="00045B14"/>
    <w:rsid w:val="00052BA3"/>
    <w:rsid w:val="00056EFA"/>
    <w:rsid w:val="0006363E"/>
    <w:rsid w:val="00063C89"/>
    <w:rsid w:val="00080DFF"/>
    <w:rsid w:val="00085ED5"/>
    <w:rsid w:val="000A1A51"/>
    <w:rsid w:val="000A2F8F"/>
    <w:rsid w:val="000C0A08"/>
    <w:rsid w:val="000D127E"/>
    <w:rsid w:val="000D2D0D"/>
    <w:rsid w:val="000D5800"/>
    <w:rsid w:val="000D6581"/>
    <w:rsid w:val="000E1DCF"/>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0AAF"/>
    <w:rsid w:val="001C367D"/>
    <w:rsid w:val="001C3CCA"/>
    <w:rsid w:val="001D1F54"/>
    <w:rsid w:val="001D24F8"/>
    <w:rsid w:val="001D542D"/>
    <w:rsid w:val="001D6605"/>
    <w:rsid w:val="001E306E"/>
    <w:rsid w:val="001E3FB0"/>
    <w:rsid w:val="001E4FFF"/>
    <w:rsid w:val="001E5577"/>
    <w:rsid w:val="001F2E3E"/>
    <w:rsid w:val="00206B69"/>
    <w:rsid w:val="00210F67"/>
    <w:rsid w:val="00224C0A"/>
    <w:rsid w:val="00233777"/>
    <w:rsid w:val="00233A4C"/>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A3292"/>
    <w:rsid w:val="003A7C77"/>
    <w:rsid w:val="003C06BF"/>
    <w:rsid w:val="003C7899"/>
    <w:rsid w:val="003D2F0A"/>
    <w:rsid w:val="003D563F"/>
    <w:rsid w:val="003E1E58"/>
    <w:rsid w:val="003E2BAB"/>
    <w:rsid w:val="003F77AF"/>
    <w:rsid w:val="00405199"/>
    <w:rsid w:val="00410699"/>
    <w:rsid w:val="00415360"/>
    <w:rsid w:val="004215FA"/>
    <w:rsid w:val="00443EB7"/>
    <w:rsid w:val="0044591E"/>
    <w:rsid w:val="004476F0"/>
    <w:rsid w:val="00455B91"/>
    <w:rsid w:val="004651D2"/>
    <w:rsid w:val="00465D26"/>
    <w:rsid w:val="004679F8"/>
    <w:rsid w:val="00490787"/>
    <w:rsid w:val="004A23F2"/>
    <w:rsid w:val="004A790F"/>
    <w:rsid w:val="004B337F"/>
    <w:rsid w:val="004C4D9F"/>
    <w:rsid w:val="004F3596"/>
    <w:rsid w:val="00530FD7"/>
    <w:rsid w:val="00545B0C"/>
    <w:rsid w:val="005467BD"/>
    <w:rsid w:val="00551628"/>
    <w:rsid w:val="00572E2D"/>
    <w:rsid w:val="00580CFA"/>
    <w:rsid w:val="00592103"/>
    <w:rsid w:val="005941DD"/>
    <w:rsid w:val="005A545E"/>
    <w:rsid w:val="005A5862"/>
    <w:rsid w:val="005B05D4"/>
    <w:rsid w:val="005B0852"/>
    <w:rsid w:val="005B16EB"/>
    <w:rsid w:val="005C029E"/>
    <w:rsid w:val="005C06AE"/>
    <w:rsid w:val="00610C18"/>
    <w:rsid w:val="00612385"/>
    <w:rsid w:val="0061376C"/>
    <w:rsid w:val="00614623"/>
    <w:rsid w:val="00617C7C"/>
    <w:rsid w:val="00627180"/>
    <w:rsid w:val="006314B3"/>
    <w:rsid w:val="00636EFA"/>
    <w:rsid w:val="0066229C"/>
    <w:rsid w:val="00663AAD"/>
    <w:rsid w:val="0069696C"/>
    <w:rsid w:val="00696C84"/>
    <w:rsid w:val="006A085A"/>
    <w:rsid w:val="006C125E"/>
    <w:rsid w:val="006D3A87"/>
    <w:rsid w:val="006F01B4"/>
    <w:rsid w:val="00703DD3"/>
    <w:rsid w:val="0072110E"/>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1AAE"/>
    <w:rsid w:val="00783462"/>
    <w:rsid w:val="00787B13"/>
    <w:rsid w:val="00792FAC"/>
    <w:rsid w:val="007A02BD"/>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B7747"/>
    <w:rsid w:val="008C3414"/>
    <w:rsid w:val="008D030F"/>
    <w:rsid w:val="008D36D5"/>
    <w:rsid w:val="008E3903"/>
    <w:rsid w:val="008F083F"/>
    <w:rsid w:val="008F63E3"/>
    <w:rsid w:val="00900A8F"/>
    <w:rsid w:val="00913A54"/>
    <w:rsid w:val="00913C3B"/>
    <w:rsid w:val="00915509"/>
    <w:rsid w:val="00927388"/>
    <w:rsid w:val="009274FE"/>
    <w:rsid w:val="00937DAF"/>
    <w:rsid w:val="009401AC"/>
    <w:rsid w:val="00940323"/>
    <w:rsid w:val="009475B7"/>
    <w:rsid w:val="0095758E"/>
    <w:rsid w:val="009613AC"/>
    <w:rsid w:val="009719CB"/>
    <w:rsid w:val="00980643"/>
    <w:rsid w:val="009A42EF"/>
    <w:rsid w:val="009B46BC"/>
    <w:rsid w:val="009B5DF9"/>
    <w:rsid w:val="009B61C3"/>
    <w:rsid w:val="009C7B4F"/>
    <w:rsid w:val="009E1F06"/>
    <w:rsid w:val="009F4EB3"/>
    <w:rsid w:val="009F5F6C"/>
    <w:rsid w:val="00A06D48"/>
    <w:rsid w:val="00A21834"/>
    <w:rsid w:val="00A31C17"/>
    <w:rsid w:val="00A31FDE"/>
    <w:rsid w:val="00A35AC2"/>
    <w:rsid w:val="00A37C77"/>
    <w:rsid w:val="00A52B7C"/>
    <w:rsid w:val="00A5418D"/>
    <w:rsid w:val="00A562EC"/>
    <w:rsid w:val="00A725C2"/>
    <w:rsid w:val="00A769EE"/>
    <w:rsid w:val="00A810A5"/>
    <w:rsid w:val="00A9616A"/>
    <w:rsid w:val="00A96F68"/>
    <w:rsid w:val="00AA2342"/>
    <w:rsid w:val="00AD0304"/>
    <w:rsid w:val="00AD27BE"/>
    <w:rsid w:val="00AF0F1A"/>
    <w:rsid w:val="00B01724"/>
    <w:rsid w:val="00B07D3E"/>
    <w:rsid w:val="00B12F3F"/>
    <w:rsid w:val="00B1300D"/>
    <w:rsid w:val="00B15027"/>
    <w:rsid w:val="00B214BD"/>
    <w:rsid w:val="00B21CF4"/>
    <w:rsid w:val="00B233C1"/>
    <w:rsid w:val="00B24300"/>
    <w:rsid w:val="00B24773"/>
    <w:rsid w:val="00B330C7"/>
    <w:rsid w:val="00B34736"/>
    <w:rsid w:val="00B55D51"/>
    <w:rsid w:val="00B63F15"/>
    <w:rsid w:val="00B842A0"/>
    <w:rsid w:val="00B9119B"/>
    <w:rsid w:val="00B96A3B"/>
    <w:rsid w:val="00BA51A8"/>
    <w:rsid w:val="00BA5553"/>
    <w:rsid w:val="00BB5F7E"/>
    <w:rsid w:val="00BC26F6"/>
    <w:rsid w:val="00BC4833"/>
    <w:rsid w:val="00BC661E"/>
    <w:rsid w:val="00BD3122"/>
    <w:rsid w:val="00BD40DA"/>
    <w:rsid w:val="00BF3D67"/>
    <w:rsid w:val="00C160AF"/>
    <w:rsid w:val="00C17970"/>
    <w:rsid w:val="00C22299"/>
    <w:rsid w:val="00C2269D"/>
    <w:rsid w:val="00C24C34"/>
    <w:rsid w:val="00C25609"/>
    <w:rsid w:val="00C262D7"/>
    <w:rsid w:val="00C26607"/>
    <w:rsid w:val="00C35CF1"/>
    <w:rsid w:val="00C403E2"/>
    <w:rsid w:val="00C41260"/>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039F6"/>
    <w:rsid w:val="00D158F3"/>
    <w:rsid w:val="00D15FDC"/>
    <w:rsid w:val="00D2470E"/>
    <w:rsid w:val="00D3665C"/>
    <w:rsid w:val="00D508CC"/>
    <w:rsid w:val="00D50F4B"/>
    <w:rsid w:val="00D60547"/>
    <w:rsid w:val="00D642BC"/>
    <w:rsid w:val="00D656FA"/>
    <w:rsid w:val="00D66444"/>
    <w:rsid w:val="00D76353"/>
    <w:rsid w:val="00DB21CF"/>
    <w:rsid w:val="00DB28BB"/>
    <w:rsid w:val="00DC603F"/>
    <w:rsid w:val="00DD3C0D"/>
    <w:rsid w:val="00DD4864"/>
    <w:rsid w:val="00DD71A2"/>
    <w:rsid w:val="00DE1DC4"/>
    <w:rsid w:val="00E0639C"/>
    <w:rsid w:val="00E067E6"/>
    <w:rsid w:val="00E12531"/>
    <w:rsid w:val="00E143B0"/>
    <w:rsid w:val="00E212C2"/>
    <w:rsid w:val="00E4012D"/>
    <w:rsid w:val="00E55891"/>
    <w:rsid w:val="00E6283A"/>
    <w:rsid w:val="00E664B5"/>
    <w:rsid w:val="00E732A3"/>
    <w:rsid w:val="00E83A85"/>
    <w:rsid w:val="00E9026B"/>
    <w:rsid w:val="00E90FC4"/>
    <w:rsid w:val="00E92E47"/>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0FB7"/>
    <w:rsid w:val="00F67976"/>
    <w:rsid w:val="00F70BE1"/>
    <w:rsid w:val="00F729E7"/>
    <w:rsid w:val="00F82DBF"/>
    <w:rsid w:val="00F85929"/>
    <w:rsid w:val="00FB3ED3"/>
    <w:rsid w:val="00FB4408"/>
    <w:rsid w:val="00FB7933"/>
    <w:rsid w:val="00FC0862"/>
    <w:rsid w:val="00FC480F"/>
    <w:rsid w:val="00FC70FB"/>
    <w:rsid w:val="00FD0D32"/>
    <w:rsid w:val="00FD143D"/>
    <w:rsid w:val="00FD753E"/>
    <w:rsid w:val="00FF0BFA"/>
    <w:rsid w:val="00FF401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60FB7"/>
    <w:rPr>
      <w:color w:val="0000FF" w:themeColor="hyperlink"/>
      <w:u w:val="single"/>
    </w:rPr>
  </w:style>
  <w:style w:type="character" w:styleId="FootnoteReference">
    <w:name w:val="footnote reference"/>
    <w:basedOn w:val="DefaultParagraphFont"/>
    <w:uiPriority w:val="99"/>
    <w:semiHidden/>
    <w:unhideWhenUsed/>
    <w:rsid w:val="001E5577"/>
    <w:rPr>
      <w:vertAlign w:val="superscript"/>
    </w:rPr>
  </w:style>
  <w:style w:type="character" w:customStyle="1" w:styleId="st">
    <w:name w:val="st"/>
    <w:basedOn w:val="DefaultParagraphFont"/>
    <w:rsid w:val="001E5577"/>
  </w:style>
  <w:style w:type="character" w:customStyle="1" w:styleId="2">
    <w:name w:val="سرفصل 2 نویسه"/>
    <w:aliases w:val="سرفصل2 نویسه"/>
    <w:uiPriority w:val="9"/>
    <w:rsid w:val="00781AAE"/>
    <w:rPr>
      <w:rFonts w:ascii="Cambria" w:eastAsia="2  Lotus" w:hAnsi="Cambria" w:cs="2  Lotus"/>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60FB7"/>
    <w:rPr>
      <w:color w:val="0000FF" w:themeColor="hyperlink"/>
      <w:u w:val="single"/>
    </w:rPr>
  </w:style>
  <w:style w:type="character" w:styleId="FootnoteReference">
    <w:name w:val="footnote reference"/>
    <w:basedOn w:val="DefaultParagraphFont"/>
    <w:uiPriority w:val="99"/>
    <w:semiHidden/>
    <w:unhideWhenUsed/>
    <w:rsid w:val="001E5577"/>
    <w:rPr>
      <w:vertAlign w:val="superscript"/>
    </w:rPr>
  </w:style>
  <w:style w:type="character" w:customStyle="1" w:styleId="st">
    <w:name w:val="st"/>
    <w:basedOn w:val="DefaultParagraphFont"/>
    <w:rsid w:val="001E5577"/>
  </w:style>
  <w:style w:type="character" w:customStyle="1" w:styleId="2">
    <w:name w:val="سرفصل 2 نویسه"/>
    <w:aliases w:val="سرفصل2 نویسه"/>
    <w:uiPriority w:val="9"/>
    <w:rsid w:val="00781AAE"/>
    <w:rPr>
      <w:rFonts w:ascii="Cambria" w:eastAsia="2  Lotus" w:hAnsi="Cambria" w:cs="2  Lotus"/>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204BB-194B-4E57-B83B-7CF9D762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180</TotalTime>
  <Pages>4</Pages>
  <Words>821</Words>
  <Characters>4683</Characters>
  <Application>Microsoft Office Word</Application>
  <DocSecurity>0</DocSecurity>
  <Lines>39</Lines>
  <Paragraphs>10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46</cp:revision>
  <dcterms:created xsi:type="dcterms:W3CDTF">2017-01-31T08:03:00Z</dcterms:created>
  <dcterms:modified xsi:type="dcterms:W3CDTF">2017-02-01T07:39:00Z</dcterms:modified>
</cp:coreProperties>
</file>