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285781221"/>
        <w:docPartObj>
          <w:docPartGallery w:val="Table of Contents"/>
          <w:docPartUnique/>
        </w:docPartObj>
      </w:sdtPr>
      <w:sdtEndPr>
        <w:rPr>
          <w:b/>
          <w:noProof/>
        </w:rPr>
      </w:sdtEndPr>
      <w:sdtContent>
        <w:p w:rsidR="00416445" w:rsidRPr="00E1409D" w:rsidRDefault="00824F0D" w:rsidP="00A9296E">
          <w:pPr>
            <w:pStyle w:val="TOCHeading"/>
            <w:rPr>
              <w:rFonts w:ascii="Traditional Arabic" w:hAnsi="Traditional Arabic" w:cs="Traditional Arabic"/>
              <w:rtl/>
            </w:rPr>
          </w:pPr>
          <w:r w:rsidRPr="00E1409D">
            <w:rPr>
              <w:rFonts w:ascii="Traditional Arabic" w:hAnsi="Traditional Arabic" w:cs="Traditional Arabic" w:hint="cs"/>
              <w:rtl/>
            </w:rPr>
            <w:t>فهرست مطالب</w:t>
          </w:r>
        </w:p>
        <w:p w:rsidR="00824F0D" w:rsidRPr="00E1409D" w:rsidRDefault="00824F0D" w:rsidP="00A9296E">
          <w:pPr>
            <w:rPr>
              <w:rFonts w:ascii="Traditional Arabic" w:hAnsi="Traditional Arabic" w:cs="Traditional Arabic"/>
            </w:rPr>
          </w:pPr>
        </w:p>
        <w:p w:rsidR="00A9296E" w:rsidRPr="00E1409D" w:rsidRDefault="00416445" w:rsidP="00A9296E">
          <w:pPr>
            <w:pStyle w:val="TOC2"/>
            <w:tabs>
              <w:tab w:val="right" w:leader="dot" w:pos="9350"/>
            </w:tabs>
            <w:rPr>
              <w:rFonts w:ascii="Traditional Arabic" w:hAnsi="Traditional Arabic" w:cs="Traditional Arabic"/>
              <w:noProof/>
              <w:szCs w:val="22"/>
            </w:rPr>
          </w:pPr>
          <w:r w:rsidRPr="00E1409D">
            <w:rPr>
              <w:rFonts w:ascii="Traditional Arabic" w:hAnsi="Traditional Arabic" w:cs="Traditional Arabic"/>
            </w:rPr>
            <w:fldChar w:fldCharType="begin"/>
          </w:r>
          <w:r w:rsidRPr="00E1409D">
            <w:rPr>
              <w:rFonts w:ascii="Traditional Arabic" w:hAnsi="Traditional Arabic" w:cs="Traditional Arabic"/>
            </w:rPr>
            <w:instrText xml:space="preserve"> TOC \o "1-3" \h \z \u </w:instrText>
          </w:r>
          <w:r w:rsidRPr="00E1409D">
            <w:rPr>
              <w:rFonts w:ascii="Traditional Arabic" w:hAnsi="Traditional Arabic" w:cs="Traditional Arabic"/>
            </w:rPr>
            <w:fldChar w:fldCharType="separate"/>
          </w:r>
          <w:hyperlink w:anchor="_Toc475440552" w:history="1">
            <w:r w:rsidR="00A9296E" w:rsidRPr="00E1409D">
              <w:rPr>
                <w:rStyle w:val="Hyperlink"/>
                <w:rFonts w:ascii="Traditional Arabic" w:hAnsi="Traditional Arabic" w:cs="Traditional Arabic" w:hint="eastAsia"/>
                <w:noProof/>
                <w:rtl/>
              </w:rPr>
              <w:t>خاص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متصل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به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عام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درکلام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واحد</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hint="eastAsia"/>
                <w:noProof/>
                <w:rtl/>
              </w:rPr>
              <w:t>ا</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کلام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جداگانه</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_Toc475440552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2</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3" w:history="1">
            <w:r w:rsidR="00A9296E" w:rsidRPr="00E1409D">
              <w:rPr>
                <w:rStyle w:val="Hyperlink"/>
                <w:rFonts w:ascii="Traditional Arabic" w:hAnsi="Traditional Arabic" w:cs="Traditional Arabic"/>
                <w:noProof/>
                <w:rtl/>
              </w:rPr>
              <w:t xml:space="preserve">1. </w:t>
            </w:r>
            <w:r w:rsidR="00A9296E" w:rsidRPr="00E1409D">
              <w:rPr>
                <w:rStyle w:val="Hyperlink"/>
                <w:rFonts w:ascii="Traditional Arabic" w:hAnsi="Traditional Arabic" w:cs="Traditional Arabic" w:hint="eastAsia"/>
                <w:noProof/>
                <w:rtl/>
              </w:rPr>
              <w:t>خاص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متصل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به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عام</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_Toc475440553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2</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4" w:history="1">
            <w:r w:rsidR="00A9296E" w:rsidRPr="00E1409D">
              <w:rPr>
                <w:rStyle w:val="Hyperlink"/>
                <w:rFonts w:ascii="Traditional Arabic" w:hAnsi="Traditional Arabic" w:cs="Traditional Arabic" w:hint="eastAsia"/>
                <w:noProof/>
                <w:rtl/>
              </w:rPr>
              <w:t>تفاوت</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تخص</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hint="eastAsia"/>
                <w:noProof/>
                <w:rtl/>
              </w:rPr>
              <w:t>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با</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نسخ</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_Toc475440554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2</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5" w:history="1">
            <w:r w:rsidR="00A9296E" w:rsidRPr="00E1409D">
              <w:rPr>
                <w:rStyle w:val="Hyperlink"/>
                <w:rFonts w:ascii="Traditional Arabic" w:hAnsi="Traditional Arabic" w:cs="Traditional Arabic" w:hint="eastAsia"/>
                <w:noProof/>
                <w:rtl/>
              </w:rPr>
              <w:t>تفاوت</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مخصص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متصل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منفصل</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_Toc475440555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3</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6" w:history="1">
            <w:r w:rsidR="00A9296E" w:rsidRPr="00E1409D">
              <w:rPr>
                <w:rStyle w:val="Hyperlink"/>
                <w:rFonts w:ascii="Traditional Arabic" w:hAnsi="Traditional Arabic" w:cs="Traditional Arabic"/>
                <w:noProof/>
                <w:rtl/>
              </w:rPr>
              <w:t xml:space="preserve">2. </w:t>
            </w:r>
            <w:r w:rsidR="00A9296E" w:rsidRPr="00E1409D">
              <w:rPr>
                <w:rStyle w:val="Hyperlink"/>
                <w:rFonts w:ascii="Traditional Arabic" w:hAnsi="Traditional Arabic" w:cs="Traditional Arabic" w:hint="eastAsia"/>
                <w:noProof/>
                <w:rtl/>
              </w:rPr>
              <w:t>عام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خاص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منفصل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صادره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از</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مول</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در</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زمان</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_Toc475440556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3</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7" w:history="1">
            <w:r w:rsidR="00A9296E" w:rsidRPr="00E1409D">
              <w:rPr>
                <w:rStyle w:val="Hyperlink"/>
                <w:rFonts w:ascii="Traditional Arabic" w:hAnsi="Traditional Arabic" w:cs="Traditional Arabic" w:hint="eastAsia"/>
                <w:noProof/>
                <w:rtl/>
              </w:rPr>
              <w:t>دو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نظر</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hint="eastAsia"/>
                <w:noProof/>
                <w:rtl/>
              </w:rPr>
              <w:t>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در</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عام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خاص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منفصل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صادره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در</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زمان</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_Toc475440557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4</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8" w:history="1">
            <w:r w:rsidR="00A9296E" w:rsidRPr="00E1409D">
              <w:rPr>
                <w:rStyle w:val="Hyperlink"/>
                <w:rFonts w:ascii="Traditional Arabic" w:hAnsi="Traditional Arabic" w:cs="Traditional Arabic" w:hint="eastAsia"/>
                <w:noProof/>
                <w:rtl/>
              </w:rPr>
              <w:t>نظر</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مرحوم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نائ</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hint="eastAsia"/>
                <w:noProof/>
                <w:rtl/>
              </w:rPr>
              <w:t>ن</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در</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عام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خاص</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منفصل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صادره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در</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دو</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زمان</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_Toc475440558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5</w:t>
            </w:r>
            <w:r w:rsidR="00A9296E" w:rsidRPr="00E1409D">
              <w:rPr>
                <w:rStyle w:val="Hyperlink"/>
                <w:rFonts w:ascii="Traditional Arabic" w:hAnsi="Traditional Arabic" w:cs="Traditional Arabic"/>
                <w:noProof/>
                <w:rtl/>
              </w:rPr>
              <w:fldChar w:fldCharType="end"/>
            </w:r>
          </w:hyperlink>
        </w:p>
        <w:p w:rsidR="00A9296E" w:rsidRPr="00E1409D" w:rsidRDefault="005F49C2" w:rsidP="00A9296E">
          <w:pPr>
            <w:pStyle w:val="TOC1"/>
            <w:tabs>
              <w:tab w:val="right" w:leader="dot" w:pos="9350"/>
            </w:tabs>
            <w:rPr>
              <w:rFonts w:ascii="Traditional Arabic" w:hAnsi="Traditional Arabic" w:cs="Traditional Arabic"/>
              <w:noProof/>
              <w:szCs w:val="22"/>
            </w:rPr>
          </w:pPr>
          <w:hyperlink w:anchor="_Toc475440559" w:history="1">
            <w:r w:rsidR="00A9296E" w:rsidRPr="00E1409D">
              <w:rPr>
                <w:rStyle w:val="Hyperlink"/>
                <w:rFonts w:ascii="Traditional Arabic" w:hAnsi="Traditional Arabic" w:cs="Traditional Arabic" w:hint="eastAsia"/>
                <w:noProof/>
                <w:rtl/>
              </w:rPr>
              <w:t>اشکال</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مرحوم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آقا</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noProof/>
                <w:rtl/>
              </w:rPr>
              <w:t xml:space="preserve"> </w:t>
            </w:r>
            <w:r w:rsidR="00E07093">
              <w:rPr>
                <w:rStyle w:val="Hyperlink"/>
                <w:rFonts w:ascii="Traditional Arabic" w:hAnsi="Traditional Arabic" w:cs="Traditional Arabic" w:hint="eastAsia"/>
                <w:noProof/>
                <w:rtl/>
              </w:rPr>
              <w:t>خویی</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به</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مرحوم</w:t>
            </w:r>
            <w:r w:rsidR="00A9296E" w:rsidRPr="00E1409D">
              <w:rPr>
                <w:rStyle w:val="Hyperlink"/>
                <w:rFonts w:ascii="Traditional Arabic" w:hAnsi="Traditional Arabic" w:cs="Traditional Arabic"/>
                <w:noProof/>
                <w:rtl/>
              </w:rPr>
              <w:t xml:space="preserve"> </w:t>
            </w:r>
            <w:r w:rsidR="00A9296E" w:rsidRPr="00E1409D">
              <w:rPr>
                <w:rStyle w:val="Hyperlink"/>
                <w:rFonts w:ascii="Traditional Arabic" w:hAnsi="Traditional Arabic" w:cs="Traditional Arabic" w:hint="eastAsia"/>
                <w:noProof/>
                <w:rtl/>
              </w:rPr>
              <w:t>نائ</w:t>
            </w:r>
            <w:r w:rsidR="00A9296E" w:rsidRPr="00E1409D">
              <w:rPr>
                <w:rStyle w:val="Hyperlink"/>
                <w:rFonts w:ascii="Traditional Arabic" w:hAnsi="Traditional Arabic" w:cs="Traditional Arabic" w:hint="cs"/>
                <w:noProof/>
                <w:rtl/>
              </w:rPr>
              <w:t>ی</w:t>
            </w:r>
            <w:r w:rsidR="00A9296E" w:rsidRPr="00E1409D">
              <w:rPr>
                <w:rStyle w:val="Hyperlink"/>
                <w:rFonts w:ascii="Traditional Arabic" w:hAnsi="Traditional Arabic" w:cs="Traditional Arabic" w:hint="eastAsia"/>
                <w:noProof/>
                <w:rtl/>
              </w:rPr>
              <w:t>ن</w:t>
            </w:r>
            <w:r w:rsidR="00A9296E" w:rsidRPr="00E1409D">
              <w:rPr>
                <w:rStyle w:val="Hyperlink"/>
                <w:rFonts w:ascii="Traditional Arabic" w:hAnsi="Traditional Arabic" w:cs="Traditional Arabic" w:hint="cs"/>
                <w:noProof/>
                <w:rtl/>
              </w:rPr>
              <w:t>ی</w:t>
            </w:r>
            <w:r w:rsidR="00A9296E" w:rsidRPr="00E1409D">
              <w:rPr>
                <w:rFonts w:ascii="Traditional Arabic" w:hAnsi="Traditional Arabic" w:cs="Traditional Arabic"/>
                <w:noProof/>
                <w:webHidden/>
              </w:rPr>
              <w:tab/>
            </w:r>
            <w:r w:rsidR="00A9296E" w:rsidRPr="00E1409D">
              <w:rPr>
                <w:rStyle w:val="Hyperlink"/>
                <w:rFonts w:ascii="Traditional Arabic" w:hAnsi="Traditional Arabic" w:cs="Traditional Arabic"/>
                <w:noProof/>
                <w:rtl/>
              </w:rPr>
              <w:fldChar w:fldCharType="begin"/>
            </w:r>
            <w:r w:rsidR="00A9296E" w:rsidRPr="00E1409D">
              <w:rPr>
                <w:rFonts w:ascii="Traditional Arabic" w:hAnsi="Traditional Arabic" w:cs="Traditional Arabic"/>
                <w:noProof/>
                <w:webHidden/>
              </w:rPr>
              <w:instrText xml:space="preserve"> PAGEREF _Toc475440559 \h </w:instrText>
            </w:r>
            <w:r w:rsidR="00A9296E" w:rsidRPr="00E1409D">
              <w:rPr>
                <w:rStyle w:val="Hyperlink"/>
                <w:rFonts w:ascii="Traditional Arabic" w:hAnsi="Traditional Arabic" w:cs="Traditional Arabic"/>
                <w:noProof/>
                <w:rtl/>
              </w:rPr>
            </w:r>
            <w:r w:rsidR="00A9296E" w:rsidRPr="00E1409D">
              <w:rPr>
                <w:rStyle w:val="Hyperlink"/>
                <w:rFonts w:ascii="Traditional Arabic" w:hAnsi="Traditional Arabic" w:cs="Traditional Arabic"/>
                <w:noProof/>
                <w:rtl/>
              </w:rPr>
              <w:fldChar w:fldCharType="separate"/>
            </w:r>
            <w:r w:rsidR="00A9296E" w:rsidRPr="00E1409D">
              <w:rPr>
                <w:rFonts w:ascii="Traditional Arabic" w:hAnsi="Traditional Arabic" w:cs="Traditional Arabic"/>
                <w:noProof/>
                <w:webHidden/>
              </w:rPr>
              <w:t>5</w:t>
            </w:r>
            <w:r w:rsidR="00A9296E" w:rsidRPr="00E1409D">
              <w:rPr>
                <w:rStyle w:val="Hyperlink"/>
                <w:rFonts w:ascii="Traditional Arabic" w:hAnsi="Traditional Arabic" w:cs="Traditional Arabic"/>
                <w:noProof/>
                <w:rtl/>
              </w:rPr>
              <w:fldChar w:fldCharType="end"/>
            </w:r>
          </w:hyperlink>
        </w:p>
        <w:p w:rsidR="00416445" w:rsidRPr="00E1409D" w:rsidRDefault="00416445" w:rsidP="00A9296E">
          <w:pPr>
            <w:spacing w:line="480" w:lineRule="auto"/>
            <w:rPr>
              <w:rFonts w:ascii="Traditional Arabic" w:hAnsi="Traditional Arabic" w:cs="Traditional Arabic"/>
            </w:rPr>
          </w:pPr>
          <w:r w:rsidRPr="00E1409D">
            <w:rPr>
              <w:rFonts w:ascii="Traditional Arabic" w:hAnsi="Traditional Arabic" w:cs="Traditional Arabic"/>
              <w:b/>
              <w:bCs/>
              <w:noProof/>
            </w:rPr>
            <w:fldChar w:fldCharType="end"/>
          </w:r>
        </w:p>
      </w:sdtContent>
    </w:sdt>
    <w:p w:rsidR="00416445" w:rsidRPr="00E1409D" w:rsidRDefault="00416445" w:rsidP="00A9296E">
      <w:pPr>
        <w:spacing w:after="0" w:line="480" w:lineRule="auto"/>
        <w:ind w:firstLine="0"/>
        <w:contextualSpacing w:val="0"/>
        <w:rPr>
          <w:rFonts w:ascii="Traditional Arabic" w:hAnsi="Traditional Arabic" w:cs="Traditional Arabic"/>
          <w:rtl/>
        </w:rPr>
      </w:pPr>
      <w:r w:rsidRPr="00E1409D">
        <w:rPr>
          <w:rFonts w:ascii="Traditional Arabic" w:hAnsi="Traditional Arabic" w:cs="Traditional Arabic"/>
          <w:rtl/>
        </w:rPr>
        <w:br w:type="page"/>
      </w:r>
    </w:p>
    <w:p w:rsidR="00E1409D" w:rsidRPr="00E1409D" w:rsidRDefault="00E1409D" w:rsidP="00E1409D">
      <w:pPr>
        <w:jc w:val="center"/>
        <w:rPr>
          <w:rFonts w:ascii="Traditional Arabic" w:hAnsi="Traditional Arabic" w:cs="Traditional Arabic"/>
          <w:rtl/>
        </w:rPr>
      </w:pPr>
      <w:bookmarkStart w:id="0" w:name="_Toc475440552"/>
      <w:r w:rsidRPr="00E1409D">
        <w:rPr>
          <w:rFonts w:ascii="Traditional Arabic" w:hAnsi="Traditional Arabic" w:cs="Traditional Arabic"/>
          <w:rtl/>
        </w:rPr>
        <w:lastRenderedPageBreak/>
        <w:t>بسم‌الله الرحمن الرحیم</w:t>
      </w:r>
    </w:p>
    <w:p w:rsidR="00E1409D" w:rsidRPr="00E1409D" w:rsidRDefault="00E1409D" w:rsidP="00E1409D">
      <w:pPr>
        <w:ind w:firstLine="4"/>
        <w:rPr>
          <w:rFonts w:ascii="Traditional Arabic" w:hAnsi="Traditional Arabic" w:cs="Traditional Arabic"/>
          <w:b/>
          <w:bCs/>
          <w:sz w:val="44"/>
          <w:szCs w:val="44"/>
          <w:rtl/>
        </w:rPr>
      </w:pPr>
      <w:r w:rsidRPr="00E1409D">
        <w:rPr>
          <w:rFonts w:ascii="Traditional Arabic" w:hAnsi="Traditional Arabic" w:cs="Traditional Arabic" w:hint="cs"/>
          <w:b/>
          <w:bCs/>
          <w:color w:val="FF0000"/>
          <w:sz w:val="44"/>
          <w:szCs w:val="44"/>
          <w:rtl/>
        </w:rPr>
        <w:t>موضوع:</w:t>
      </w:r>
      <w:r w:rsidRPr="00E1409D">
        <w:rPr>
          <w:rFonts w:ascii="Traditional Arabic" w:hAnsi="Traditional Arabic" w:cs="Traditional Arabic" w:hint="cs"/>
          <w:b/>
          <w:bCs/>
          <w:sz w:val="44"/>
          <w:szCs w:val="44"/>
          <w:rtl/>
        </w:rPr>
        <w:t xml:space="preserve"> اصول فقه/عام و خاص/ دوران</w:t>
      </w:r>
      <w:r w:rsidRPr="00E1409D">
        <w:rPr>
          <w:rFonts w:ascii="Traditional Arabic" w:hAnsi="Traditional Arabic" w:cs="Traditional Arabic"/>
          <w:b/>
          <w:bCs/>
          <w:sz w:val="44"/>
          <w:szCs w:val="44"/>
          <w:rtl/>
        </w:rPr>
        <w:t xml:space="preserve"> </w:t>
      </w:r>
      <w:r w:rsidRPr="00E1409D">
        <w:rPr>
          <w:rFonts w:ascii="Traditional Arabic" w:hAnsi="Traditional Arabic" w:cs="Traditional Arabic" w:hint="cs"/>
          <w:b/>
          <w:bCs/>
          <w:sz w:val="44"/>
          <w:szCs w:val="44"/>
          <w:rtl/>
        </w:rPr>
        <w:t>امر</w:t>
      </w:r>
      <w:r w:rsidRPr="00E1409D">
        <w:rPr>
          <w:rFonts w:ascii="Traditional Arabic" w:hAnsi="Traditional Arabic" w:cs="Traditional Arabic"/>
          <w:b/>
          <w:bCs/>
          <w:sz w:val="44"/>
          <w:szCs w:val="44"/>
          <w:rtl/>
        </w:rPr>
        <w:t xml:space="preserve"> </w:t>
      </w:r>
      <w:r w:rsidRPr="00E1409D">
        <w:rPr>
          <w:rFonts w:ascii="Traditional Arabic" w:hAnsi="Traditional Arabic" w:cs="Traditional Arabic" w:hint="cs"/>
          <w:b/>
          <w:bCs/>
          <w:sz w:val="44"/>
          <w:szCs w:val="44"/>
          <w:rtl/>
        </w:rPr>
        <w:t>بین</w:t>
      </w:r>
      <w:r w:rsidRPr="00E1409D">
        <w:rPr>
          <w:rFonts w:ascii="Traditional Arabic" w:hAnsi="Traditional Arabic" w:cs="Traditional Arabic"/>
          <w:b/>
          <w:bCs/>
          <w:sz w:val="44"/>
          <w:szCs w:val="44"/>
          <w:rtl/>
        </w:rPr>
        <w:t xml:space="preserve"> </w:t>
      </w:r>
      <w:r w:rsidRPr="00E1409D">
        <w:rPr>
          <w:rFonts w:ascii="Traditional Arabic" w:hAnsi="Traditional Arabic" w:cs="Traditional Arabic" w:hint="cs"/>
          <w:b/>
          <w:bCs/>
          <w:sz w:val="44"/>
          <w:szCs w:val="44"/>
          <w:rtl/>
        </w:rPr>
        <w:t>تخصیص</w:t>
      </w:r>
      <w:r w:rsidRPr="00E1409D">
        <w:rPr>
          <w:rFonts w:ascii="Traditional Arabic" w:hAnsi="Traditional Arabic" w:cs="Traditional Arabic"/>
          <w:b/>
          <w:bCs/>
          <w:sz w:val="44"/>
          <w:szCs w:val="44"/>
          <w:rtl/>
        </w:rPr>
        <w:t xml:space="preserve"> </w:t>
      </w:r>
      <w:r w:rsidRPr="00E1409D">
        <w:rPr>
          <w:rFonts w:ascii="Traditional Arabic" w:hAnsi="Traditional Arabic" w:cs="Traditional Arabic" w:hint="cs"/>
          <w:b/>
          <w:bCs/>
          <w:sz w:val="44"/>
          <w:szCs w:val="44"/>
          <w:rtl/>
        </w:rPr>
        <w:t>و</w:t>
      </w:r>
      <w:r w:rsidRPr="00E1409D">
        <w:rPr>
          <w:rFonts w:ascii="Traditional Arabic" w:hAnsi="Traditional Arabic" w:cs="Traditional Arabic"/>
          <w:b/>
          <w:bCs/>
          <w:sz w:val="44"/>
          <w:szCs w:val="44"/>
          <w:rtl/>
        </w:rPr>
        <w:t xml:space="preserve"> </w:t>
      </w:r>
      <w:r w:rsidRPr="00E1409D">
        <w:rPr>
          <w:rFonts w:ascii="Traditional Arabic" w:hAnsi="Traditional Arabic" w:cs="Traditional Arabic" w:hint="cs"/>
          <w:b/>
          <w:bCs/>
          <w:sz w:val="44"/>
          <w:szCs w:val="44"/>
          <w:rtl/>
        </w:rPr>
        <w:t>نسخ</w:t>
      </w:r>
    </w:p>
    <w:p w:rsidR="00F613DE" w:rsidRPr="00E1409D" w:rsidRDefault="00F613DE" w:rsidP="00E1409D">
      <w:pPr>
        <w:pStyle w:val="Heading1"/>
        <w:rPr>
          <w:rFonts w:ascii="Traditional Arabic" w:hAnsi="Traditional Arabic" w:cs="Traditional Arabic"/>
          <w:color w:val="FF0000"/>
          <w:rtl/>
        </w:rPr>
      </w:pPr>
      <w:r w:rsidRPr="00E1409D">
        <w:rPr>
          <w:rFonts w:ascii="Traditional Arabic" w:hAnsi="Traditional Arabic" w:cs="Traditional Arabic" w:hint="cs"/>
          <w:color w:val="FF0000"/>
          <w:rtl/>
        </w:rPr>
        <w:t>خاص متصل به عام درکلام واحد یا کلام جداگانه</w:t>
      </w:r>
      <w:bookmarkEnd w:id="0"/>
    </w:p>
    <w:p w:rsidR="00074BE9" w:rsidRPr="00E1409D" w:rsidRDefault="00074BE9" w:rsidP="00E1409D">
      <w:pPr>
        <w:ind w:firstLine="0"/>
        <w:rPr>
          <w:rFonts w:ascii="Traditional Arabic" w:hAnsi="Traditional Arabic" w:cs="Traditional Arabic"/>
          <w:rtl/>
        </w:rPr>
      </w:pPr>
      <w:r w:rsidRPr="00E1409D">
        <w:rPr>
          <w:rFonts w:ascii="Traditional Arabic" w:hAnsi="Traditional Arabic" w:cs="Traditional Arabic" w:hint="cs"/>
          <w:rtl/>
        </w:rPr>
        <w:t xml:space="preserve">اصل مسئله دوران امر بین تخصیص و نسخ </w:t>
      </w:r>
      <w:r w:rsidR="00F613DE" w:rsidRPr="00E1409D">
        <w:rPr>
          <w:rFonts w:ascii="Traditional Arabic" w:hAnsi="Traditional Arabic" w:cs="Traditional Arabic" w:hint="cs"/>
          <w:rtl/>
        </w:rPr>
        <w:t xml:space="preserve">در </w:t>
      </w:r>
      <w:r w:rsidRPr="00E1409D">
        <w:rPr>
          <w:rFonts w:ascii="Traditional Arabic" w:hAnsi="Traditional Arabic" w:cs="Traditional Arabic" w:hint="cs"/>
          <w:rtl/>
        </w:rPr>
        <w:t xml:space="preserve">پنج یا شش صورت در کفایه و مابقی </w:t>
      </w:r>
      <w:r w:rsidR="00824F0D" w:rsidRPr="00E1409D">
        <w:rPr>
          <w:rFonts w:ascii="Traditional Arabic" w:hAnsi="Traditional Arabic" w:cs="Traditional Arabic" w:hint="cs"/>
          <w:rtl/>
        </w:rPr>
        <w:t>کتاب‌ها</w:t>
      </w:r>
      <w:r w:rsidRPr="00E1409D">
        <w:rPr>
          <w:rFonts w:ascii="Traditional Arabic" w:hAnsi="Traditional Arabic" w:cs="Traditional Arabic" w:hint="cs"/>
          <w:rtl/>
        </w:rPr>
        <w:t xml:space="preserve"> آمده است، بعضی از این صور اهمیت زیادی ندارد، اما بعضی دیگر دارای اهمیت هستند، </w:t>
      </w:r>
      <w:r w:rsidR="00824F0D" w:rsidRPr="00E1409D">
        <w:rPr>
          <w:rFonts w:ascii="Traditional Arabic" w:hAnsi="Traditional Arabic" w:cs="Traditional Arabic" w:hint="cs"/>
          <w:rtl/>
        </w:rPr>
        <w:t>صورت‌ها</w:t>
      </w:r>
      <w:r w:rsidRPr="00E1409D">
        <w:rPr>
          <w:rFonts w:ascii="Traditional Arabic" w:hAnsi="Traditional Arabic" w:cs="Traditional Arabic" w:hint="cs"/>
          <w:rtl/>
        </w:rPr>
        <w:t xml:space="preserve"> </w:t>
      </w:r>
      <w:r w:rsidR="00824F0D" w:rsidRPr="00E1409D">
        <w:rPr>
          <w:rFonts w:ascii="Traditional Arabic" w:hAnsi="Traditional Arabic" w:cs="Traditional Arabic" w:hint="cs"/>
          <w:rtl/>
        </w:rPr>
        <w:t>عبارت‌اند</w:t>
      </w:r>
      <w:r w:rsidRPr="00E1409D">
        <w:rPr>
          <w:rFonts w:ascii="Traditional Arabic" w:hAnsi="Traditional Arabic" w:cs="Traditional Arabic" w:hint="cs"/>
          <w:rtl/>
        </w:rPr>
        <w:t xml:space="preserve"> از:</w:t>
      </w:r>
    </w:p>
    <w:p w:rsidR="00712AAE" w:rsidRPr="00E1409D" w:rsidRDefault="00712AAE" w:rsidP="00E1409D">
      <w:pPr>
        <w:pStyle w:val="Heading2"/>
        <w:rPr>
          <w:rFonts w:ascii="Traditional Arabic" w:hAnsi="Traditional Arabic" w:cs="Traditional Arabic"/>
          <w:color w:val="FF0000"/>
          <w:rtl/>
        </w:rPr>
      </w:pPr>
      <w:bookmarkStart w:id="1" w:name="_Toc475440553"/>
      <w:r w:rsidRPr="00E1409D">
        <w:rPr>
          <w:rFonts w:ascii="Traditional Arabic" w:hAnsi="Traditional Arabic" w:cs="Traditional Arabic" w:hint="cs"/>
          <w:color w:val="FF0000"/>
          <w:rtl/>
        </w:rPr>
        <w:t>1. خاص متصل به عام</w:t>
      </w:r>
      <w:bookmarkEnd w:id="1"/>
    </w:p>
    <w:p w:rsidR="00017824" w:rsidRPr="00E1409D" w:rsidRDefault="00074BE9" w:rsidP="00A9296E">
      <w:pPr>
        <w:ind w:firstLine="0"/>
        <w:rPr>
          <w:rFonts w:ascii="Traditional Arabic" w:hAnsi="Traditional Arabic" w:cs="Traditional Arabic"/>
          <w:rtl/>
        </w:rPr>
      </w:pPr>
      <w:bookmarkStart w:id="2" w:name="_GoBack"/>
      <w:bookmarkEnd w:id="2"/>
      <w:r w:rsidRPr="00E1409D">
        <w:rPr>
          <w:rFonts w:ascii="Traditional Arabic" w:hAnsi="Traditional Arabic" w:cs="Traditional Arabic" w:hint="cs"/>
          <w:rtl/>
        </w:rPr>
        <w:t>صورت اول این است که خاص؛ متصل به عام باشد و در کنار آن وارد بشود، خواه در استثنا و کلام واحد، یا اینکه در دو گزاره؛ ولی در حالتی که به هم متصل هستند</w:t>
      </w:r>
      <w:r w:rsidR="00735879" w:rsidRPr="00E1409D">
        <w:rPr>
          <w:rFonts w:ascii="Traditional Arabic" w:hAnsi="Traditional Arabic" w:cs="Traditional Arabic" w:hint="cs"/>
          <w:rtl/>
        </w:rPr>
        <w:t xml:space="preserve">، به طور مثال </w:t>
      </w:r>
      <w:r w:rsidR="00F05E51" w:rsidRPr="00E1409D">
        <w:rPr>
          <w:rFonts w:ascii="Traditional Arabic" w:hAnsi="Traditional Arabic" w:cs="Traditional Arabic" w:hint="cs"/>
          <w:rtl/>
        </w:rPr>
        <w:t xml:space="preserve">گفته شده؛ </w:t>
      </w:r>
      <w:r w:rsidR="00735879" w:rsidRPr="00E1409D">
        <w:rPr>
          <w:rFonts w:ascii="Traditional Arabic" w:hAnsi="Traditional Arabic" w:cs="Traditional Arabic" w:hint="cs"/>
          <w:rtl/>
        </w:rPr>
        <w:t>«اکرم العلما الا الف</w:t>
      </w:r>
      <w:r w:rsidR="00F613DE" w:rsidRPr="00E1409D">
        <w:rPr>
          <w:rFonts w:ascii="Traditional Arabic" w:hAnsi="Traditional Arabic" w:cs="Traditional Arabic" w:hint="cs"/>
          <w:rtl/>
        </w:rPr>
        <w:t>ساق منهم» که مثال برای</w:t>
      </w:r>
      <w:r w:rsidR="00F05E51" w:rsidRPr="00E1409D">
        <w:rPr>
          <w:rFonts w:ascii="Traditional Arabic" w:hAnsi="Traditional Arabic" w:cs="Traditional Arabic" w:hint="cs"/>
          <w:rtl/>
        </w:rPr>
        <w:t xml:space="preserve"> کلام واحد است و</w:t>
      </w:r>
      <w:r w:rsidR="00735879" w:rsidRPr="00E1409D">
        <w:rPr>
          <w:rFonts w:ascii="Traditional Arabic" w:hAnsi="Traditional Arabic" w:cs="Traditional Arabic" w:hint="cs"/>
          <w:rtl/>
        </w:rPr>
        <w:t xml:space="preserve"> خاص متصل به عام هست</w:t>
      </w:r>
      <w:r w:rsidR="00F05E51" w:rsidRPr="00E1409D">
        <w:rPr>
          <w:rFonts w:ascii="Traditional Arabic" w:hAnsi="Traditional Arabic" w:cs="Traditional Arabic" w:hint="cs"/>
          <w:rtl/>
        </w:rPr>
        <w:t xml:space="preserve">، گاهی کلام از لحاظ </w:t>
      </w:r>
      <w:r w:rsidR="00824F0D" w:rsidRPr="00E1409D">
        <w:rPr>
          <w:rFonts w:ascii="Traditional Arabic" w:hAnsi="Traditional Arabic" w:cs="Traditional Arabic" w:hint="cs"/>
          <w:rtl/>
        </w:rPr>
        <w:t>گزاره‌ای</w:t>
      </w:r>
      <w:r w:rsidR="00F05E51" w:rsidRPr="00E1409D">
        <w:rPr>
          <w:rFonts w:ascii="Traditional Arabic" w:hAnsi="Traditional Arabic" w:cs="Traditional Arabic" w:hint="cs"/>
          <w:rtl/>
        </w:rPr>
        <w:t xml:space="preserve"> و ادبی یک جمله نیست، بلکه دو جمله است، به طور مثال بیان شده؛ «اکرم العلما» و در همان زمان گفته شده؛ «لا تکرم العالم الفاسق»، دو جمله هست، اما دو </w:t>
      </w:r>
      <w:r w:rsidR="00F110A6" w:rsidRPr="00E1409D">
        <w:rPr>
          <w:rFonts w:ascii="Traditional Arabic" w:hAnsi="Traditional Arabic" w:cs="Traditional Arabic" w:hint="cs"/>
          <w:rtl/>
        </w:rPr>
        <w:t>جمله‌ای</w:t>
      </w:r>
      <w:r w:rsidR="00F05E51" w:rsidRPr="00E1409D">
        <w:rPr>
          <w:rFonts w:ascii="Traditional Arabic" w:hAnsi="Traditional Arabic" w:cs="Traditional Arabic" w:hint="cs"/>
          <w:rtl/>
        </w:rPr>
        <w:t xml:space="preserve"> که مقارن یکدیگر هستند</w:t>
      </w:r>
      <w:r w:rsidR="00BF51C3" w:rsidRPr="00E1409D">
        <w:rPr>
          <w:rFonts w:ascii="Traditional Arabic" w:hAnsi="Traditional Arabic" w:cs="Traditional Arabic" w:hint="cs"/>
          <w:rtl/>
        </w:rPr>
        <w:t xml:space="preserve">، این دو شکل امکان دارد در بعضی جاها یک </w:t>
      </w:r>
      <w:r w:rsidR="00F110A6" w:rsidRPr="00E1409D">
        <w:rPr>
          <w:rFonts w:ascii="Traditional Arabic" w:hAnsi="Traditional Arabic" w:cs="Traditional Arabic" w:hint="cs"/>
          <w:rtl/>
        </w:rPr>
        <w:t>تفاوت‌هایی</w:t>
      </w:r>
      <w:r w:rsidR="00BF51C3" w:rsidRPr="00E1409D">
        <w:rPr>
          <w:rFonts w:ascii="Traditional Arabic" w:hAnsi="Traditional Arabic" w:cs="Traditional Arabic" w:hint="cs"/>
          <w:rtl/>
        </w:rPr>
        <w:t xml:space="preserve"> داشته باشند، اما در بحث مذکور </w:t>
      </w:r>
      <w:r w:rsidR="00F110A6" w:rsidRPr="00E1409D">
        <w:rPr>
          <w:rFonts w:ascii="Traditional Arabic" w:hAnsi="Traditional Arabic" w:cs="Traditional Arabic" w:hint="cs"/>
          <w:rtl/>
        </w:rPr>
        <w:t>این‌ها</w:t>
      </w:r>
      <w:r w:rsidR="00BF51C3" w:rsidRPr="00E1409D">
        <w:rPr>
          <w:rFonts w:ascii="Traditional Arabic" w:hAnsi="Traditional Arabic" w:cs="Traditional Arabic" w:hint="cs"/>
          <w:rtl/>
        </w:rPr>
        <w:t xml:space="preserve"> در یک فرض و صورت اول قرار داده </w:t>
      </w:r>
      <w:r w:rsidR="00F110A6" w:rsidRPr="00E1409D">
        <w:rPr>
          <w:rFonts w:ascii="Traditional Arabic" w:hAnsi="Traditional Arabic" w:cs="Traditional Arabic" w:hint="cs"/>
          <w:rtl/>
        </w:rPr>
        <w:t>شده‌اند</w:t>
      </w:r>
      <w:r w:rsidR="00BF51C3" w:rsidRPr="00E1409D">
        <w:rPr>
          <w:rFonts w:ascii="Traditional Arabic" w:hAnsi="Traditional Arabic" w:cs="Traditional Arabic" w:hint="cs"/>
          <w:rtl/>
        </w:rPr>
        <w:t xml:space="preserve">، تعبیر این است که خاص متصل به عام هست، در کلام یا جمله واحد، یا در دو </w:t>
      </w:r>
      <w:r w:rsidR="00F110A6" w:rsidRPr="00E1409D">
        <w:rPr>
          <w:rFonts w:ascii="Traditional Arabic" w:hAnsi="Traditional Arabic" w:cs="Traditional Arabic" w:hint="cs"/>
          <w:rtl/>
        </w:rPr>
        <w:t>جمله‌ای</w:t>
      </w:r>
      <w:r w:rsidR="00BF51C3" w:rsidRPr="00E1409D">
        <w:rPr>
          <w:rFonts w:ascii="Traditional Arabic" w:hAnsi="Traditional Arabic" w:cs="Traditional Arabic" w:hint="cs"/>
          <w:rtl/>
        </w:rPr>
        <w:t xml:space="preserve"> که مقارن  و متصل به یکدیگر هستند</w:t>
      </w:r>
      <w:r w:rsidR="00223193" w:rsidRPr="00E1409D">
        <w:rPr>
          <w:rFonts w:ascii="Traditional Arabic" w:hAnsi="Traditional Arabic" w:cs="Traditional Arabic" w:hint="cs"/>
          <w:rtl/>
        </w:rPr>
        <w:t>.</w:t>
      </w:r>
    </w:p>
    <w:p w:rsidR="00F613DE" w:rsidRPr="00E1409D" w:rsidRDefault="00F613DE" w:rsidP="00E1409D">
      <w:pPr>
        <w:pStyle w:val="Heading3"/>
        <w:rPr>
          <w:rFonts w:ascii="Traditional Arabic" w:hAnsi="Traditional Arabic" w:cs="Traditional Arabic"/>
          <w:color w:val="FF0000"/>
          <w:szCs w:val="44"/>
          <w:rtl/>
        </w:rPr>
      </w:pPr>
      <w:bookmarkStart w:id="3" w:name="_Toc475440554"/>
      <w:r w:rsidRPr="00E1409D">
        <w:rPr>
          <w:rFonts w:ascii="Traditional Arabic" w:hAnsi="Traditional Arabic" w:cs="Traditional Arabic" w:hint="cs"/>
          <w:color w:val="FF0000"/>
          <w:rtl/>
        </w:rPr>
        <w:t>تفاوت تخصیص با نسخ</w:t>
      </w:r>
      <w:bookmarkEnd w:id="3"/>
    </w:p>
    <w:p w:rsidR="00223193" w:rsidRPr="00E1409D" w:rsidRDefault="00223193" w:rsidP="00A9296E">
      <w:pPr>
        <w:ind w:firstLine="0"/>
        <w:rPr>
          <w:rFonts w:ascii="Traditional Arabic" w:hAnsi="Traditional Arabic" w:cs="Traditional Arabic"/>
          <w:rtl/>
        </w:rPr>
      </w:pPr>
      <w:r w:rsidRPr="00E1409D">
        <w:rPr>
          <w:rFonts w:ascii="Traditional Arabic" w:hAnsi="Traditional Arabic" w:cs="Traditional Arabic" w:hint="cs"/>
          <w:rtl/>
        </w:rPr>
        <w:t xml:space="preserve">در </w:t>
      </w:r>
      <w:r w:rsidR="00E1409D">
        <w:rPr>
          <w:rFonts w:ascii="Traditional Arabic" w:hAnsi="Traditional Arabic" w:cs="Traditional Arabic" w:hint="cs"/>
          <w:rtl/>
        </w:rPr>
        <w:t>مثال‌های</w:t>
      </w:r>
      <w:r w:rsidR="00F613DE" w:rsidRPr="00E1409D">
        <w:rPr>
          <w:rFonts w:ascii="Traditional Arabic" w:hAnsi="Traditional Arabic" w:cs="Traditional Arabic" w:hint="cs"/>
          <w:rtl/>
        </w:rPr>
        <w:t xml:space="preserve"> مذکور </w:t>
      </w:r>
      <w:r w:rsidRPr="00E1409D">
        <w:rPr>
          <w:rFonts w:ascii="Traditional Arabic" w:hAnsi="Traditional Arabic" w:cs="Traditional Arabic" w:hint="cs"/>
          <w:rtl/>
        </w:rPr>
        <w:t xml:space="preserve">تخصیص است و جای تصور و احتمال نسخ وجود ندارد، برای اینکه نسخ در جایی هست که کلامی صادر و حکمی جعل شده و بعد از مدتی تغییر پیدا </w:t>
      </w:r>
      <w:r w:rsidR="00F110A6" w:rsidRPr="00E1409D">
        <w:rPr>
          <w:rFonts w:ascii="Traditional Arabic" w:hAnsi="Traditional Arabic" w:cs="Traditional Arabic" w:hint="cs"/>
          <w:rtl/>
        </w:rPr>
        <w:t>می‌کند</w:t>
      </w:r>
      <w:r w:rsidRPr="00E1409D">
        <w:rPr>
          <w:rFonts w:ascii="Traditional Arabic" w:hAnsi="Traditional Arabic" w:cs="Traditional Arabic" w:hint="cs"/>
          <w:rtl/>
        </w:rPr>
        <w:t>، در مقابلش تخصیص هست که از حین صدور</w:t>
      </w:r>
      <w:r w:rsidR="00F613DE" w:rsidRPr="00E1409D">
        <w:rPr>
          <w:rFonts w:ascii="Traditional Arabic" w:hAnsi="Traditional Arabic" w:cs="Traditional Arabic" w:hint="cs"/>
          <w:rtl/>
        </w:rPr>
        <w:t>،</w:t>
      </w:r>
      <w:r w:rsidRPr="00E1409D">
        <w:rPr>
          <w:rFonts w:ascii="Traditional Arabic" w:hAnsi="Traditional Arabic" w:cs="Traditional Arabic" w:hint="cs"/>
          <w:rtl/>
        </w:rPr>
        <w:t xml:space="preserve"> بیان دارد که مقصود این هست</w:t>
      </w:r>
      <w:r w:rsidR="001F5124" w:rsidRPr="00E1409D">
        <w:rPr>
          <w:rFonts w:ascii="Traditional Arabic" w:hAnsi="Traditional Arabic" w:cs="Traditional Arabic" w:hint="cs"/>
          <w:rtl/>
        </w:rPr>
        <w:t xml:space="preserve">، اگر گفته شود: «اکرم العلما»، در </w:t>
      </w:r>
      <w:r w:rsidR="00F110A6" w:rsidRPr="00E1409D">
        <w:rPr>
          <w:rFonts w:ascii="Traditional Arabic" w:hAnsi="Traditional Arabic" w:cs="Traditional Arabic" w:hint="cs"/>
          <w:rtl/>
        </w:rPr>
        <w:t>فاصله‌ای</w:t>
      </w:r>
      <w:r w:rsidR="001F5124" w:rsidRPr="00E1409D">
        <w:rPr>
          <w:rFonts w:ascii="Traditional Arabic" w:hAnsi="Traditional Arabic" w:cs="Traditional Arabic" w:hint="cs"/>
          <w:rtl/>
        </w:rPr>
        <w:t xml:space="preserve"> گفته ش</w:t>
      </w:r>
      <w:r w:rsidR="00416445" w:rsidRPr="00E1409D">
        <w:rPr>
          <w:rFonts w:ascii="Traditional Arabic" w:hAnsi="Traditional Arabic" w:cs="Traditional Arabic" w:hint="cs"/>
          <w:rtl/>
        </w:rPr>
        <w:t>و</w:t>
      </w:r>
      <w:r w:rsidR="001F5124" w:rsidRPr="00E1409D">
        <w:rPr>
          <w:rFonts w:ascii="Traditional Arabic" w:hAnsi="Traditional Arabic" w:cs="Traditional Arabic" w:hint="cs"/>
          <w:rtl/>
        </w:rPr>
        <w:t>د؛ «لا تکرم العالم الفاسق»، اگر «لا تکرم العالم الفاسق» ناسخ باشد، یعنی عالم فاسق آن حکم</w:t>
      </w:r>
      <w:r w:rsidR="00F613DE" w:rsidRPr="00E1409D">
        <w:rPr>
          <w:rFonts w:ascii="Traditional Arabic" w:hAnsi="Traditional Arabic" w:cs="Traditional Arabic" w:hint="cs"/>
          <w:rtl/>
        </w:rPr>
        <w:t xml:space="preserve"> اکرام</w:t>
      </w:r>
      <w:r w:rsidR="001F5124" w:rsidRPr="00E1409D">
        <w:rPr>
          <w:rFonts w:ascii="Traditional Arabic" w:hAnsi="Traditional Arabic" w:cs="Traditional Arabic" w:hint="cs"/>
          <w:rtl/>
        </w:rPr>
        <w:t xml:space="preserve"> را تا الآن داشته است</w:t>
      </w:r>
      <w:r w:rsidR="00521CE8" w:rsidRPr="00E1409D">
        <w:rPr>
          <w:rFonts w:ascii="Traditional Arabic" w:hAnsi="Traditional Arabic" w:cs="Traditional Arabic" w:hint="cs"/>
          <w:rtl/>
        </w:rPr>
        <w:t xml:space="preserve">، منتهی از این به بعد عوض شد و نسخ شد، اما تخصیص معنایش این هست که از آغاز «اکرم العلما» شامل فساق </w:t>
      </w:r>
      <w:r w:rsidR="00F110A6" w:rsidRPr="00E1409D">
        <w:rPr>
          <w:rFonts w:ascii="Traditional Arabic" w:hAnsi="Traditional Arabic" w:cs="Traditional Arabic" w:hint="cs"/>
          <w:rtl/>
        </w:rPr>
        <w:t>نمی‌شده</w:t>
      </w:r>
      <w:r w:rsidR="00521CE8" w:rsidRPr="00E1409D">
        <w:rPr>
          <w:rFonts w:ascii="Traditional Arabic" w:hAnsi="Traditional Arabic" w:cs="Traditional Arabic" w:hint="cs"/>
          <w:rtl/>
        </w:rPr>
        <w:t xml:space="preserve"> است</w:t>
      </w:r>
      <w:r w:rsidR="00F613DE" w:rsidRPr="00E1409D">
        <w:rPr>
          <w:rFonts w:ascii="Traditional Arabic" w:hAnsi="Traditional Arabic" w:cs="Traditional Arabic" w:hint="cs"/>
          <w:rtl/>
        </w:rPr>
        <w:t xml:space="preserve"> و</w:t>
      </w:r>
      <w:r w:rsidR="00526FE5" w:rsidRPr="00E1409D">
        <w:rPr>
          <w:rFonts w:ascii="Traditional Arabic" w:hAnsi="Traditional Arabic" w:cs="Traditional Arabic" w:hint="cs"/>
          <w:rtl/>
        </w:rPr>
        <w:t xml:space="preserve"> فهمیده </w:t>
      </w:r>
      <w:r w:rsidR="00F110A6" w:rsidRPr="00E1409D">
        <w:rPr>
          <w:rFonts w:ascii="Traditional Arabic" w:hAnsi="Traditional Arabic" w:cs="Traditional Arabic" w:hint="cs"/>
          <w:rtl/>
        </w:rPr>
        <w:t>می‌شود</w:t>
      </w:r>
      <w:r w:rsidR="00526FE5" w:rsidRPr="00E1409D">
        <w:rPr>
          <w:rFonts w:ascii="Traditional Arabic" w:hAnsi="Traditional Arabic" w:cs="Traditional Arabic" w:hint="cs"/>
          <w:rtl/>
        </w:rPr>
        <w:t xml:space="preserve"> که از ابتدا «اکرم العالم» اراده جدیه آن شامل فاسق نبوده است</w:t>
      </w:r>
      <w:r w:rsidR="00C3013E" w:rsidRPr="00E1409D">
        <w:rPr>
          <w:rFonts w:ascii="Traditional Arabic" w:hAnsi="Traditional Arabic" w:cs="Traditional Arabic" w:hint="cs"/>
          <w:rtl/>
        </w:rPr>
        <w:t>، نسخ تبدیل حکم از حین ورود ناسخ است</w:t>
      </w:r>
      <w:r w:rsidR="009A3978" w:rsidRPr="00E1409D">
        <w:rPr>
          <w:rFonts w:ascii="Traditional Arabic" w:hAnsi="Traditional Arabic" w:cs="Traditional Arabic" w:hint="cs"/>
          <w:rtl/>
        </w:rPr>
        <w:t xml:space="preserve">، اما مخصص کشف از این است که حکم از اول این را در بر </w:t>
      </w:r>
      <w:r w:rsidR="00F110A6" w:rsidRPr="00E1409D">
        <w:rPr>
          <w:rFonts w:ascii="Traditional Arabic" w:hAnsi="Traditional Arabic" w:cs="Traditional Arabic" w:hint="cs"/>
          <w:rtl/>
        </w:rPr>
        <w:t>نمی‌گرفته</w:t>
      </w:r>
      <w:r w:rsidR="009A3978" w:rsidRPr="00E1409D">
        <w:rPr>
          <w:rFonts w:ascii="Traditional Arabic" w:hAnsi="Traditional Arabic" w:cs="Traditional Arabic" w:hint="cs"/>
          <w:rtl/>
        </w:rPr>
        <w:t xml:space="preserve"> است</w:t>
      </w:r>
      <w:r w:rsidR="009C732F" w:rsidRPr="00E1409D">
        <w:rPr>
          <w:rFonts w:ascii="Traditional Arabic" w:hAnsi="Traditional Arabic" w:cs="Traditional Arabic" w:hint="cs"/>
          <w:rtl/>
        </w:rPr>
        <w:t>، این موارد در جایی هست که عام و خاص منفصل باشند، یا عام مقدم است و خاص متأخر یا بالعکس هست</w:t>
      </w:r>
      <w:r w:rsidR="007659A1" w:rsidRPr="00E1409D">
        <w:rPr>
          <w:rFonts w:ascii="Traditional Arabic" w:hAnsi="Traditional Arabic" w:cs="Traditional Arabic" w:hint="cs"/>
          <w:rtl/>
        </w:rPr>
        <w:t>.</w:t>
      </w:r>
    </w:p>
    <w:p w:rsidR="007659A1" w:rsidRPr="00E1409D" w:rsidRDefault="007659A1" w:rsidP="00A9296E">
      <w:pPr>
        <w:ind w:firstLine="0"/>
        <w:rPr>
          <w:rFonts w:ascii="Traditional Arabic" w:hAnsi="Traditional Arabic" w:cs="Traditional Arabic"/>
          <w:rtl/>
        </w:rPr>
      </w:pPr>
      <w:r w:rsidRPr="00E1409D">
        <w:rPr>
          <w:rFonts w:ascii="Traditional Arabic" w:hAnsi="Traditional Arabic" w:cs="Traditional Arabic" w:hint="cs"/>
          <w:rtl/>
        </w:rPr>
        <w:t xml:space="preserve">آنجایی که عام و خاص در دو کلام منفصل هستند و در دو زمان و در دو کلام متصل جاری </w:t>
      </w:r>
      <w:r w:rsidR="00F110A6" w:rsidRPr="00E1409D">
        <w:rPr>
          <w:rFonts w:ascii="Traditional Arabic" w:hAnsi="Traditional Arabic" w:cs="Traditional Arabic" w:hint="cs"/>
          <w:rtl/>
        </w:rPr>
        <w:t>شده‌اند</w:t>
      </w:r>
      <w:r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محل</w:t>
      </w:r>
      <w:r w:rsidRPr="00E1409D">
        <w:rPr>
          <w:rFonts w:ascii="Traditional Arabic" w:hAnsi="Traditional Arabic" w:cs="Traditional Arabic" w:hint="cs"/>
          <w:rtl/>
        </w:rPr>
        <w:t xml:space="preserve"> دوران امر بین نسخ و تخصیص است</w:t>
      </w:r>
      <w:r w:rsidR="008B2FBE" w:rsidRPr="00E1409D">
        <w:rPr>
          <w:rFonts w:ascii="Traditional Arabic" w:hAnsi="Traditional Arabic" w:cs="Traditional Arabic" w:hint="cs"/>
          <w:rtl/>
        </w:rPr>
        <w:t xml:space="preserve"> که آیا دومی آن را نسخ </w:t>
      </w:r>
      <w:r w:rsidR="00F110A6" w:rsidRPr="00E1409D">
        <w:rPr>
          <w:rFonts w:ascii="Traditional Arabic" w:hAnsi="Traditional Arabic" w:cs="Traditional Arabic" w:hint="cs"/>
          <w:rtl/>
        </w:rPr>
        <w:t>می‌کند</w:t>
      </w:r>
      <w:r w:rsidR="008B2FBE" w:rsidRPr="00E1409D">
        <w:rPr>
          <w:rFonts w:ascii="Traditional Arabic" w:hAnsi="Traditional Arabic" w:cs="Traditional Arabic" w:hint="cs"/>
          <w:rtl/>
        </w:rPr>
        <w:t xml:space="preserve">، یا تخصیص </w:t>
      </w:r>
      <w:r w:rsidR="00F110A6" w:rsidRPr="00E1409D">
        <w:rPr>
          <w:rFonts w:ascii="Traditional Arabic" w:hAnsi="Traditional Arabic" w:cs="Traditional Arabic" w:hint="cs"/>
          <w:rtl/>
        </w:rPr>
        <w:t>می‌زند</w:t>
      </w:r>
      <w:r w:rsidR="008B2FBE" w:rsidRPr="00E1409D">
        <w:rPr>
          <w:rFonts w:ascii="Traditional Arabic" w:hAnsi="Traditional Arabic" w:cs="Traditional Arabic" w:hint="cs"/>
          <w:rtl/>
        </w:rPr>
        <w:t xml:space="preserve"> که مع</w:t>
      </w:r>
      <w:r w:rsidR="00732FDB" w:rsidRPr="00E1409D">
        <w:rPr>
          <w:rFonts w:ascii="Traditional Arabic" w:hAnsi="Traditional Arabic" w:cs="Traditional Arabic" w:hint="cs"/>
          <w:rtl/>
        </w:rPr>
        <w:t xml:space="preserve">نایش این است که از آغاز محدود بوده است، اما صورت اول این هست که عام و خاص در کلام واحد یا مقارن با یکدیگر در دو جمله؛ اما در مقام واحد صادر </w:t>
      </w:r>
      <w:r w:rsidR="00F110A6" w:rsidRPr="00E1409D">
        <w:rPr>
          <w:rFonts w:ascii="Traditional Arabic" w:hAnsi="Traditional Arabic" w:cs="Traditional Arabic" w:hint="cs"/>
          <w:rtl/>
        </w:rPr>
        <w:t>شده‌اند</w:t>
      </w:r>
      <w:r w:rsidR="00575717" w:rsidRPr="00E1409D">
        <w:rPr>
          <w:rFonts w:ascii="Traditional Arabic" w:hAnsi="Traditional Arabic" w:cs="Traditional Arabic" w:hint="cs"/>
          <w:rtl/>
        </w:rPr>
        <w:t xml:space="preserve">، اینجا بحث نسخ متصور نیست، برای اینکه </w:t>
      </w:r>
      <w:r w:rsidR="00F613DE" w:rsidRPr="00E1409D">
        <w:rPr>
          <w:rFonts w:ascii="Traditional Arabic" w:hAnsi="Traditional Arabic" w:cs="Traditional Arabic" w:hint="cs"/>
          <w:rtl/>
        </w:rPr>
        <w:t xml:space="preserve">معنای </w:t>
      </w:r>
      <w:r w:rsidR="00575717" w:rsidRPr="00E1409D">
        <w:rPr>
          <w:rFonts w:ascii="Traditional Arabic" w:hAnsi="Traditional Arabic" w:cs="Traditional Arabic" w:hint="cs"/>
          <w:rtl/>
        </w:rPr>
        <w:t xml:space="preserve">نسخ رفع الحکم ثابت است، حکمی ثابت شده، الآن </w:t>
      </w:r>
      <w:r w:rsidR="00F110A6" w:rsidRPr="00E1409D">
        <w:rPr>
          <w:rFonts w:ascii="Traditional Arabic" w:hAnsi="Traditional Arabic" w:cs="Traditional Arabic" w:hint="cs"/>
          <w:rtl/>
        </w:rPr>
        <w:t>برداشته</w:t>
      </w:r>
      <w:r w:rsidR="00575717"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می‌شود</w:t>
      </w:r>
      <w:r w:rsidR="00155E9F" w:rsidRPr="00E1409D">
        <w:rPr>
          <w:rFonts w:ascii="Traditional Arabic" w:hAnsi="Traditional Arabic" w:cs="Traditional Arabic" w:hint="cs"/>
          <w:rtl/>
        </w:rPr>
        <w:t xml:space="preserve">، بعضی </w:t>
      </w:r>
      <w:r w:rsidR="00F110A6" w:rsidRPr="00E1409D">
        <w:rPr>
          <w:rFonts w:ascii="Traditional Arabic" w:hAnsi="Traditional Arabic" w:cs="Traditional Arabic" w:hint="cs"/>
          <w:rtl/>
        </w:rPr>
        <w:t>گفته‌اند</w:t>
      </w:r>
      <w:r w:rsidR="00155E9F" w:rsidRPr="00E1409D">
        <w:rPr>
          <w:rFonts w:ascii="Traditional Arabic" w:hAnsi="Traditional Arabic" w:cs="Traditional Arabic" w:hint="cs"/>
          <w:rtl/>
        </w:rPr>
        <w:t xml:space="preserve"> </w:t>
      </w:r>
      <w:r w:rsidR="00712AAE" w:rsidRPr="00E1409D">
        <w:rPr>
          <w:rFonts w:ascii="Traditional Arabic" w:hAnsi="Traditional Arabic" w:cs="Traditional Arabic" w:hint="cs"/>
          <w:rtl/>
        </w:rPr>
        <w:t>خاص متصل از نوع اول مانند«اکرم العلما الا الفساق»،</w:t>
      </w:r>
      <w:r w:rsidR="00155E9F" w:rsidRPr="00E1409D">
        <w:rPr>
          <w:rFonts w:ascii="Traditional Arabic" w:hAnsi="Traditional Arabic" w:cs="Traditional Arabic" w:hint="cs"/>
          <w:rtl/>
        </w:rPr>
        <w:t xml:space="preserve"> تخصیص نیست،</w:t>
      </w:r>
      <w:r w:rsidR="00712AAE" w:rsidRPr="00E1409D">
        <w:rPr>
          <w:rFonts w:ascii="Traditional Arabic" w:hAnsi="Traditional Arabic" w:cs="Traditional Arabic" w:hint="cs"/>
          <w:rtl/>
        </w:rPr>
        <w:t xml:space="preserve"> برای اینکه</w:t>
      </w:r>
      <w:r w:rsidR="00155E9F" w:rsidRPr="00E1409D">
        <w:rPr>
          <w:rFonts w:ascii="Traditional Arabic" w:hAnsi="Traditional Arabic" w:cs="Traditional Arabic" w:hint="cs"/>
          <w:rtl/>
        </w:rPr>
        <w:t xml:space="preserve"> از اول محدود منعقد </w:t>
      </w:r>
      <w:r w:rsidR="00F110A6" w:rsidRPr="00E1409D">
        <w:rPr>
          <w:rFonts w:ascii="Traditional Arabic" w:hAnsi="Traditional Arabic" w:cs="Traditional Arabic" w:hint="cs"/>
          <w:rtl/>
        </w:rPr>
        <w:t>می‌شود</w:t>
      </w:r>
      <w:r w:rsidR="00712AAE" w:rsidRPr="00E1409D">
        <w:rPr>
          <w:rFonts w:ascii="Traditional Arabic" w:hAnsi="Traditional Arabic" w:cs="Traditional Arabic" w:hint="cs"/>
          <w:rtl/>
        </w:rPr>
        <w:t xml:space="preserve"> و</w:t>
      </w:r>
      <w:r w:rsidR="00155E9F" w:rsidRPr="00E1409D">
        <w:rPr>
          <w:rFonts w:ascii="Traditional Arabic" w:hAnsi="Traditional Arabic" w:cs="Traditional Arabic" w:hint="cs"/>
          <w:rtl/>
        </w:rPr>
        <w:t xml:space="preserve"> تخصیص معنایش این هست که عام در اراده استعمالیه شکل </w:t>
      </w:r>
      <w:r w:rsidR="00F110A6" w:rsidRPr="00E1409D">
        <w:rPr>
          <w:rFonts w:ascii="Traditional Arabic" w:hAnsi="Traditional Arabic" w:cs="Traditional Arabic" w:hint="cs"/>
          <w:rtl/>
        </w:rPr>
        <w:t>می‌گیرد</w:t>
      </w:r>
      <w:r w:rsidR="00155E9F" w:rsidRPr="00E1409D">
        <w:rPr>
          <w:rFonts w:ascii="Traditional Arabic" w:hAnsi="Traditional Arabic" w:cs="Traditional Arabic" w:hint="cs"/>
          <w:rtl/>
        </w:rPr>
        <w:t xml:space="preserve"> و بعد تخصیصی بر آن وارد </w:t>
      </w:r>
      <w:r w:rsidR="00F110A6" w:rsidRPr="00E1409D">
        <w:rPr>
          <w:rFonts w:ascii="Traditional Arabic" w:hAnsi="Traditional Arabic" w:cs="Traditional Arabic" w:hint="cs"/>
          <w:rtl/>
        </w:rPr>
        <w:t>می‌شود</w:t>
      </w:r>
      <w:r w:rsidR="00712AAE" w:rsidRPr="00E1409D">
        <w:rPr>
          <w:rFonts w:ascii="Traditional Arabic" w:hAnsi="Traditional Arabic" w:cs="Traditional Arabic" w:hint="cs"/>
          <w:rtl/>
        </w:rPr>
        <w:t>.</w:t>
      </w:r>
    </w:p>
    <w:p w:rsidR="00FB01BC" w:rsidRPr="00E1409D" w:rsidRDefault="00712AAE" w:rsidP="00A9296E">
      <w:pPr>
        <w:ind w:firstLine="0"/>
        <w:rPr>
          <w:rFonts w:ascii="Traditional Arabic" w:hAnsi="Traditional Arabic" w:cs="Traditional Arabic"/>
          <w:rtl/>
        </w:rPr>
      </w:pPr>
      <w:r w:rsidRPr="00E1409D">
        <w:rPr>
          <w:rFonts w:ascii="Traditional Arabic" w:hAnsi="Traditional Arabic" w:cs="Traditional Arabic" w:hint="cs"/>
          <w:rtl/>
        </w:rPr>
        <w:lastRenderedPageBreak/>
        <w:t xml:space="preserve">اما نظر صواب این است که </w:t>
      </w:r>
      <w:r w:rsidR="008E75F2" w:rsidRPr="00E1409D">
        <w:rPr>
          <w:rFonts w:ascii="Traditional Arabic" w:hAnsi="Traditional Arabic" w:cs="Traditional Arabic" w:hint="cs"/>
          <w:rtl/>
        </w:rPr>
        <w:t xml:space="preserve">تعبیر تخصیص در اینجا هست و جریان هم دارد، گفته </w:t>
      </w:r>
      <w:r w:rsidR="00F110A6" w:rsidRPr="00E1409D">
        <w:rPr>
          <w:rFonts w:ascii="Traditional Arabic" w:hAnsi="Traditional Arabic" w:cs="Traditional Arabic" w:hint="cs"/>
          <w:rtl/>
        </w:rPr>
        <w:t>می‌شود</w:t>
      </w:r>
      <w:r w:rsidR="008E75F2" w:rsidRPr="00E1409D">
        <w:rPr>
          <w:rFonts w:ascii="Traditional Arabic" w:hAnsi="Traditional Arabic" w:cs="Traditional Arabic" w:hint="cs"/>
          <w:rtl/>
        </w:rPr>
        <w:t>: مانعی نیست که مخصص متصل گفته شود.</w:t>
      </w:r>
    </w:p>
    <w:p w:rsidR="00416445" w:rsidRPr="00E1409D" w:rsidRDefault="00416445" w:rsidP="00E1409D">
      <w:pPr>
        <w:pStyle w:val="Heading3"/>
        <w:rPr>
          <w:rFonts w:ascii="Traditional Arabic" w:hAnsi="Traditional Arabic" w:cs="Traditional Arabic"/>
          <w:color w:val="FF0000"/>
          <w:rtl/>
        </w:rPr>
      </w:pPr>
      <w:bookmarkStart w:id="4" w:name="_Toc475440555"/>
      <w:r w:rsidRPr="00E1409D">
        <w:rPr>
          <w:rFonts w:ascii="Traditional Arabic" w:hAnsi="Traditional Arabic" w:cs="Traditional Arabic" w:hint="cs"/>
          <w:color w:val="FF0000"/>
          <w:rtl/>
        </w:rPr>
        <w:t>تفاوت مخصص متصل و منفصل</w:t>
      </w:r>
      <w:bookmarkEnd w:id="4"/>
    </w:p>
    <w:p w:rsidR="008E75F2" w:rsidRPr="00E1409D" w:rsidRDefault="008E75F2" w:rsidP="00E1409D">
      <w:pPr>
        <w:ind w:firstLine="0"/>
        <w:rPr>
          <w:rFonts w:ascii="Traditional Arabic" w:hAnsi="Traditional Arabic" w:cs="Traditional Arabic"/>
          <w:rtl/>
        </w:rPr>
      </w:pPr>
      <w:r w:rsidRPr="00E1409D">
        <w:rPr>
          <w:rFonts w:ascii="Traditional Arabic" w:hAnsi="Traditional Arabic" w:cs="Traditional Arabic" w:hint="cs"/>
          <w:rtl/>
        </w:rPr>
        <w:t xml:space="preserve">تفاوت مخصص متصل و منفصل این هست که در مخصص متصل اراده استعمالیه محدود </w:t>
      </w:r>
      <w:r w:rsidR="00F110A6" w:rsidRPr="00E1409D">
        <w:rPr>
          <w:rFonts w:ascii="Traditional Arabic" w:hAnsi="Traditional Arabic" w:cs="Traditional Arabic" w:hint="cs"/>
          <w:rtl/>
        </w:rPr>
        <w:t>می‌شود</w:t>
      </w:r>
      <w:r w:rsidRPr="00E1409D">
        <w:rPr>
          <w:rFonts w:ascii="Traditional Arabic" w:hAnsi="Traditional Arabic" w:cs="Traditional Arabic" w:hint="cs"/>
          <w:rtl/>
        </w:rPr>
        <w:t>، اما مخصص منفصل اراده استعمالیه را طبق مشهور محدود ن</w:t>
      </w:r>
      <w:r w:rsidR="00F110A6" w:rsidRPr="00E1409D">
        <w:rPr>
          <w:rFonts w:ascii="Traditional Arabic" w:hAnsi="Traditional Arabic" w:cs="Traditional Arabic" w:hint="cs"/>
          <w:rtl/>
        </w:rPr>
        <w:t>می‌کند</w:t>
      </w:r>
      <w:r w:rsidRPr="00E1409D">
        <w:rPr>
          <w:rFonts w:ascii="Traditional Arabic" w:hAnsi="Traditional Arabic" w:cs="Traditional Arabic" w:hint="cs"/>
          <w:rtl/>
        </w:rPr>
        <w:t xml:space="preserve">، اراده جدیه را محدود </w:t>
      </w:r>
      <w:r w:rsidR="00F110A6" w:rsidRPr="00E1409D">
        <w:rPr>
          <w:rFonts w:ascii="Traditional Arabic" w:hAnsi="Traditional Arabic" w:cs="Traditional Arabic" w:hint="cs"/>
          <w:rtl/>
        </w:rPr>
        <w:t>می‌کند</w:t>
      </w:r>
      <w:r w:rsidR="00E33A8A" w:rsidRPr="00E1409D">
        <w:rPr>
          <w:rFonts w:ascii="Traditional Arabic" w:hAnsi="Traditional Arabic" w:cs="Traditional Arabic" w:hint="cs"/>
          <w:rtl/>
        </w:rPr>
        <w:t xml:space="preserve">، لذا جایی که منفصل باشد؛ </w:t>
      </w:r>
      <w:r w:rsidR="00F110A6" w:rsidRPr="00E1409D">
        <w:rPr>
          <w:rFonts w:ascii="Traditional Arabic" w:hAnsi="Traditional Arabic" w:cs="Traditional Arabic" w:hint="cs"/>
          <w:rtl/>
        </w:rPr>
        <w:t>راحت‌تر</w:t>
      </w:r>
      <w:r w:rsidR="00E33A8A"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می‌توان</w:t>
      </w:r>
      <w:r w:rsidR="00E33A8A" w:rsidRPr="00E1409D">
        <w:rPr>
          <w:rFonts w:ascii="Traditional Arabic" w:hAnsi="Traditional Arabic" w:cs="Traditional Arabic" w:hint="cs"/>
          <w:rtl/>
        </w:rPr>
        <w:t xml:space="preserve"> گفت که مخصص است، اما </w:t>
      </w:r>
      <w:r w:rsidR="00F110A6" w:rsidRPr="00E1409D">
        <w:rPr>
          <w:rFonts w:ascii="Traditional Arabic" w:hAnsi="Traditional Arabic" w:cs="Traditional Arabic" w:hint="cs"/>
          <w:rtl/>
        </w:rPr>
        <w:t>مع‌ذلک</w:t>
      </w:r>
      <w:r w:rsidR="00E33A8A" w:rsidRPr="00E1409D">
        <w:rPr>
          <w:rFonts w:ascii="Traditional Arabic" w:hAnsi="Traditional Arabic" w:cs="Traditional Arabic" w:hint="cs"/>
          <w:rtl/>
        </w:rPr>
        <w:t xml:space="preserve"> تعبیر تخصیص در مورد متصل به کار برده </w:t>
      </w:r>
      <w:r w:rsidR="00F110A6" w:rsidRPr="00E1409D">
        <w:rPr>
          <w:rFonts w:ascii="Traditional Arabic" w:hAnsi="Traditional Arabic" w:cs="Traditional Arabic" w:hint="cs"/>
          <w:rtl/>
        </w:rPr>
        <w:t>می‌شود</w:t>
      </w:r>
      <w:r w:rsidR="00E33A8A" w:rsidRPr="00E1409D">
        <w:rPr>
          <w:rFonts w:ascii="Traditional Arabic" w:hAnsi="Traditional Arabic" w:cs="Traditional Arabic" w:hint="cs"/>
          <w:rtl/>
        </w:rPr>
        <w:t xml:space="preserve"> و مانعی ندارد</w:t>
      </w:r>
      <w:r w:rsidR="006535B0" w:rsidRPr="00E1409D">
        <w:rPr>
          <w:rFonts w:ascii="Traditional Arabic" w:hAnsi="Traditional Arabic" w:cs="Traditional Arabic" w:hint="cs"/>
          <w:rtl/>
        </w:rPr>
        <w:t>، مشهور بر این نظر هستند که در اینجا نسخ نیست.</w:t>
      </w:r>
    </w:p>
    <w:p w:rsidR="006535B0" w:rsidRPr="00E1409D" w:rsidRDefault="00FB7D5F" w:rsidP="00E1409D">
      <w:pPr>
        <w:ind w:firstLine="0"/>
        <w:rPr>
          <w:rFonts w:ascii="Traditional Arabic" w:hAnsi="Traditional Arabic" w:cs="Traditional Arabic"/>
          <w:rtl/>
        </w:rPr>
      </w:pPr>
      <w:r w:rsidRPr="00E1409D">
        <w:rPr>
          <w:rFonts w:ascii="Traditional Arabic" w:hAnsi="Traditional Arabic" w:cs="Traditional Arabic" w:hint="cs"/>
          <w:rtl/>
        </w:rPr>
        <w:t>ترتیب این صُور طبق محاضرات هست.</w:t>
      </w:r>
    </w:p>
    <w:p w:rsidR="00416445" w:rsidRPr="00E1409D" w:rsidRDefault="00712AAE" w:rsidP="00E1409D">
      <w:pPr>
        <w:pStyle w:val="Heading2"/>
        <w:rPr>
          <w:rFonts w:ascii="Traditional Arabic" w:hAnsi="Traditional Arabic" w:cs="Traditional Arabic"/>
          <w:color w:val="FF0000"/>
          <w:rtl/>
        </w:rPr>
      </w:pPr>
      <w:bookmarkStart w:id="5" w:name="_Toc475440556"/>
      <w:r w:rsidRPr="00E1409D">
        <w:rPr>
          <w:rFonts w:ascii="Traditional Arabic" w:hAnsi="Traditional Arabic" w:cs="Traditional Arabic" w:hint="cs"/>
          <w:color w:val="FF0000"/>
          <w:rtl/>
        </w:rPr>
        <w:t xml:space="preserve">2. </w:t>
      </w:r>
      <w:r w:rsidR="00416445" w:rsidRPr="00E1409D">
        <w:rPr>
          <w:rFonts w:ascii="Traditional Arabic" w:hAnsi="Traditional Arabic" w:cs="Traditional Arabic" w:hint="cs"/>
          <w:color w:val="FF0000"/>
          <w:rtl/>
        </w:rPr>
        <w:t>عام و خاص منفصل صادره از مولی در دو زمان</w:t>
      </w:r>
      <w:bookmarkEnd w:id="5"/>
      <w:r w:rsidR="00416445" w:rsidRPr="00E1409D">
        <w:rPr>
          <w:rFonts w:ascii="Traditional Arabic" w:hAnsi="Traditional Arabic" w:cs="Traditional Arabic" w:hint="cs"/>
          <w:color w:val="FF0000"/>
          <w:rtl/>
        </w:rPr>
        <w:t xml:space="preserve"> </w:t>
      </w:r>
    </w:p>
    <w:p w:rsidR="00FB7D5F" w:rsidRPr="00E1409D" w:rsidRDefault="00FB7D5F" w:rsidP="00A9296E">
      <w:pPr>
        <w:ind w:firstLine="0"/>
        <w:rPr>
          <w:rFonts w:ascii="Traditional Arabic" w:hAnsi="Traditional Arabic" w:cs="Traditional Arabic"/>
          <w:rtl/>
        </w:rPr>
      </w:pPr>
      <w:r w:rsidRPr="00E1409D">
        <w:rPr>
          <w:rFonts w:ascii="Traditional Arabic" w:hAnsi="Traditional Arabic" w:cs="Traditional Arabic" w:hint="cs"/>
          <w:rtl/>
        </w:rPr>
        <w:t xml:space="preserve">صورت دوم این هست که عام و خاص </w:t>
      </w:r>
      <w:r w:rsidR="00F110A6" w:rsidRPr="00E1409D">
        <w:rPr>
          <w:rFonts w:ascii="Traditional Arabic" w:hAnsi="Traditional Arabic" w:cs="Traditional Arabic" w:hint="cs"/>
          <w:rtl/>
        </w:rPr>
        <w:t>منفصل‌اند</w:t>
      </w:r>
      <w:r w:rsidRPr="00E1409D">
        <w:rPr>
          <w:rFonts w:ascii="Traditional Arabic" w:hAnsi="Traditional Arabic" w:cs="Traditional Arabic" w:hint="cs"/>
          <w:rtl/>
        </w:rPr>
        <w:t xml:space="preserve"> و از هم جدا هستند، در دو مقام و در دو زمان از مولی صادر شده است، عام در ابتدا هست و خاص در زمان بعد صادر شده است، در ابتدا گفته شده؛ «اکرم العلما»، بعد از مدتی گفته شده؛ «لا تکرم العالم الفاسق»</w:t>
      </w:r>
      <w:r w:rsidR="00461EB0" w:rsidRPr="00E1409D">
        <w:rPr>
          <w:rFonts w:ascii="Traditional Arabic" w:hAnsi="Traditional Arabic" w:cs="Traditional Arabic" w:hint="cs"/>
          <w:rtl/>
        </w:rPr>
        <w:t>، در ابتدا بیان شده که «</w:t>
      </w:r>
      <w:hyperlink r:id="rId9" w:tgtFrame="_blank" w:history="1">
        <w:r w:rsidR="00DD6A24" w:rsidRPr="00E1409D">
          <w:rPr>
            <w:rFonts w:ascii="Traditional Arabic" w:hAnsi="Traditional Arabic" w:cs="Traditional Arabic"/>
            <w:b/>
            <w:bCs/>
            <w:color w:val="008000"/>
            <w:rtl/>
          </w:rPr>
          <w:t>لا إِکْراهَ فِي الدِّينِ</w:t>
        </w:r>
      </w:hyperlink>
      <w:r w:rsidR="00461EB0" w:rsidRPr="00E1409D">
        <w:rPr>
          <w:rFonts w:ascii="Traditional Arabic" w:hAnsi="Traditional Arabic" w:cs="Traditional Arabic" w:hint="cs"/>
          <w:rtl/>
        </w:rPr>
        <w:t>»،</w:t>
      </w:r>
      <w:r w:rsidR="00DD6A24" w:rsidRPr="00E1409D">
        <w:rPr>
          <w:rStyle w:val="FootnoteReference"/>
          <w:rFonts w:ascii="Traditional Arabic" w:hAnsi="Traditional Arabic" w:cs="Traditional Arabic"/>
          <w:rtl/>
        </w:rPr>
        <w:footnoteReference w:id="1"/>
      </w:r>
      <w:r w:rsidR="00461EB0" w:rsidRPr="00E1409D">
        <w:rPr>
          <w:rFonts w:ascii="Traditional Arabic" w:hAnsi="Traditional Arabic" w:cs="Traditional Arabic" w:hint="cs"/>
          <w:rtl/>
        </w:rPr>
        <w:t xml:space="preserve"> بعد از مدتی بیان شده «</w:t>
      </w:r>
      <w:r w:rsidR="00D207A7" w:rsidRPr="00E1409D">
        <w:rPr>
          <w:rFonts w:ascii="Traditional Arabic" w:hAnsi="Traditional Arabic" w:cs="Traditional Arabic"/>
          <w:b/>
          <w:bCs/>
          <w:color w:val="008000"/>
          <w:rtl/>
        </w:rPr>
        <w:t>فَاقْتُلُوا الْمُشْرِكينَ</w:t>
      </w:r>
      <w:r w:rsidR="00461EB0" w:rsidRPr="00E1409D">
        <w:rPr>
          <w:rFonts w:ascii="Traditional Arabic" w:hAnsi="Traditional Arabic" w:cs="Traditional Arabic" w:hint="cs"/>
          <w:rtl/>
        </w:rPr>
        <w:t>»</w:t>
      </w:r>
      <w:r w:rsidR="0030246E" w:rsidRPr="00E1409D">
        <w:rPr>
          <w:rFonts w:ascii="Traditional Arabic" w:hAnsi="Traditional Arabic" w:cs="Traditional Arabic" w:hint="cs"/>
          <w:rtl/>
        </w:rPr>
        <w:t>،</w:t>
      </w:r>
      <w:r w:rsidR="00D207A7" w:rsidRPr="00E1409D">
        <w:rPr>
          <w:rStyle w:val="FootnoteReference"/>
          <w:rFonts w:ascii="Traditional Arabic" w:hAnsi="Traditional Arabic" w:cs="Traditional Arabic"/>
          <w:rtl/>
        </w:rPr>
        <w:footnoteReference w:id="2"/>
      </w:r>
      <w:r w:rsidR="0030246E" w:rsidRPr="00E1409D">
        <w:rPr>
          <w:rFonts w:ascii="Traditional Arabic" w:hAnsi="Traditional Arabic" w:cs="Traditional Arabic" w:hint="cs"/>
          <w:rtl/>
        </w:rPr>
        <w:t xml:space="preserve"> </w:t>
      </w:r>
      <w:r w:rsidR="00712AAE" w:rsidRPr="00E1409D">
        <w:rPr>
          <w:rFonts w:ascii="Traditional Arabic" w:hAnsi="Traditional Arabic" w:cs="Traditional Arabic" w:hint="cs"/>
          <w:rtl/>
        </w:rPr>
        <w:t xml:space="preserve">منتها </w:t>
      </w:r>
      <w:r w:rsidR="0030246E" w:rsidRPr="00E1409D">
        <w:rPr>
          <w:rFonts w:ascii="Traditional Arabic" w:hAnsi="Traditional Arabic" w:cs="Traditional Arabic" w:hint="cs"/>
          <w:rtl/>
        </w:rPr>
        <w:t>عمل به عام مصداق پیدا نکرده؛ تا زمانی که خاص صادر شده است، ق</w:t>
      </w:r>
      <w:r w:rsidR="007E0796" w:rsidRPr="00E1409D">
        <w:rPr>
          <w:rFonts w:ascii="Traditional Arabic" w:hAnsi="Traditional Arabic" w:cs="Traditional Arabic" w:hint="cs"/>
          <w:rtl/>
        </w:rPr>
        <w:t>بل از اینکه وقت عمل به عام برسد؛</w:t>
      </w:r>
      <w:r w:rsidR="0030246E" w:rsidRPr="00E1409D">
        <w:rPr>
          <w:rFonts w:ascii="Traditional Arabic" w:hAnsi="Traditional Arabic" w:cs="Traditional Arabic" w:hint="cs"/>
          <w:rtl/>
        </w:rPr>
        <w:t xml:space="preserve"> خاص صادر شده </w:t>
      </w:r>
      <w:r w:rsidR="007E0796" w:rsidRPr="00E1409D">
        <w:rPr>
          <w:rFonts w:ascii="Traditional Arabic" w:hAnsi="Traditional Arabic" w:cs="Traditional Arabic" w:hint="cs"/>
          <w:rtl/>
        </w:rPr>
        <w:t>است و عام شرایط عمل پیدا نکرده است</w:t>
      </w:r>
      <w:r w:rsidR="007961A7" w:rsidRPr="00E1409D">
        <w:rPr>
          <w:rFonts w:ascii="Traditional Arabic" w:hAnsi="Traditional Arabic" w:cs="Traditional Arabic" w:hint="cs"/>
          <w:rtl/>
        </w:rPr>
        <w:t>، زمانی عام</w:t>
      </w:r>
      <w:r w:rsidR="00712AAE" w:rsidRPr="00E1409D">
        <w:rPr>
          <w:rFonts w:ascii="Traditional Arabic" w:hAnsi="Traditional Arabic" w:cs="Traditional Arabic" w:hint="cs"/>
          <w:rtl/>
        </w:rPr>
        <w:t xml:space="preserve"> (اکرم العلماء)</w:t>
      </w:r>
      <w:r w:rsidR="007961A7" w:rsidRPr="00E1409D">
        <w:rPr>
          <w:rFonts w:ascii="Traditional Arabic" w:hAnsi="Traditional Arabic" w:cs="Traditional Arabic" w:hint="cs"/>
          <w:rtl/>
        </w:rPr>
        <w:t xml:space="preserve"> را گفته که عالم دینی نبوده است و بعد از مدتی خاص</w:t>
      </w:r>
      <w:r w:rsidR="00712AAE" w:rsidRPr="00E1409D">
        <w:rPr>
          <w:rFonts w:ascii="Traditional Arabic" w:hAnsi="Traditional Arabic" w:cs="Traditional Arabic" w:hint="cs"/>
          <w:rtl/>
        </w:rPr>
        <w:t xml:space="preserve"> (لاتکرم العالم الفاسق)</w:t>
      </w:r>
      <w:r w:rsidR="007961A7" w:rsidRPr="00E1409D">
        <w:rPr>
          <w:rFonts w:ascii="Traditional Arabic" w:hAnsi="Traditional Arabic" w:cs="Traditional Arabic" w:hint="cs"/>
          <w:rtl/>
        </w:rPr>
        <w:t xml:space="preserve"> صادر شد، قبل از آنکه عام مصداقی در خارج پیدا بکند، خاص وارد شد و بخشی از آن را جدا کرد</w:t>
      </w:r>
      <w:r w:rsidR="00625783" w:rsidRPr="00E1409D">
        <w:rPr>
          <w:rFonts w:ascii="Traditional Arabic" w:hAnsi="Traditional Arabic" w:cs="Traditional Arabic" w:hint="cs"/>
          <w:rtl/>
        </w:rPr>
        <w:t xml:space="preserve">، این صورت قبل حضور </w:t>
      </w:r>
      <w:r w:rsidR="007F5F50" w:rsidRPr="00E1409D">
        <w:rPr>
          <w:rFonts w:ascii="Traditional Arabic" w:hAnsi="Traditional Arabic" w:cs="Traditional Arabic" w:hint="cs"/>
          <w:rtl/>
        </w:rPr>
        <w:t xml:space="preserve">زمان </w:t>
      </w:r>
      <w:r w:rsidR="00625783" w:rsidRPr="00E1409D">
        <w:rPr>
          <w:rFonts w:ascii="Traditional Arabic" w:hAnsi="Traditional Arabic" w:cs="Traditional Arabic" w:hint="cs"/>
          <w:rtl/>
        </w:rPr>
        <w:t>عمل به عام هست</w:t>
      </w:r>
      <w:r w:rsidR="00A41CB0" w:rsidRPr="00E1409D">
        <w:rPr>
          <w:rFonts w:ascii="Traditional Arabic" w:hAnsi="Traditional Arabic" w:cs="Traditional Arabic" w:hint="cs"/>
          <w:rtl/>
        </w:rPr>
        <w:t xml:space="preserve">، آنی که مأنوس در ذهن هست این است که عامی در زمان ائمه معصومین گفته شده و وقت عمل به آن عام هم فرا رسیده بوده، مدتی عام بوده و زمان عمل به آن هم بوده، خاصی </w:t>
      </w:r>
      <w:r w:rsidR="00F110A6" w:rsidRPr="00E1409D">
        <w:rPr>
          <w:rFonts w:ascii="Traditional Arabic" w:hAnsi="Traditional Arabic" w:cs="Traditional Arabic" w:hint="cs"/>
          <w:rtl/>
        </w:rPr>
        <w:t>می‌آید</w:t>
      </w:r>
      <w:r w:rsidR="00A41CB0" w:rsidRPr="00E1409D">
        <w:rPr>
          <w:rFonts w:ascii="Traditional Arabic" w:hAnsi="Traditional Arabic" w:cs="Traditional Arabic" w:hint="cs"/>
          <w:rtl/>
        </w:rPr>
        <w:t xml:space="preserve"> و قسمتی از آن را جدا </w:t>
      </w:r>
      <w:r w:rsidR="00F110A6" w:rsidRPr="00E1409D">
        <w:rPr>
          <w:rFonts w:ascii="Traditional Arabic" w:hAnsi="Traditional Arabic" w:cs="Traditional Arabic" w:hint="cs"/>
          <w:rtl/>
        </w:rPr>
        <w:t>می‌کند</w:t>
      </w:r>
      <w:r w:rsidR="00041D82" w:rsidRPr="00E1409D">
        <w:rPr>
          <w:rFonts w:ascii="Traditional Arabic" w:hAnsi="Traditional Arabic" w:cs="Traditional Arabic" w:hint="cs"/>
          <w:rtl/>
        </w:rPr>
        <w:t>، آنجایی که مصداقی پیدا نکرده است، گفته شده: «اکرم العلما</w:t>
      </w:r>
      <w:r w:rsidR="00712AAE" w:rsidRPr="00E1409D">
        <w:rPr>
          <w:rFonts w:ascii="Traditional Arabic" w:hAnsi="Traditional Arabic" w:cs="Traditional Arabic" w:hint="cs"/>
          <w:rtl/>
        </w:rPr>
        <w:t>ء</w:t>
      </w:r>
      <w:r w:rsidR="00041D82"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درحالی‌که</w:t>
      </w:r>
      <w:r w:rsidR="00041D82" w:rsidRPr="00E1409D">
        <w:rPr>
          <w:rFonts w:ascii="Traditional Arabic" w:hAnsi="Traditional Arabic" w:cs="Traditional Arabic" w:hint="cs"/>
          <w:rtl/>
        </w:rPr>
        <w:t xml:space="preserve"> اصلاً عالمی پیدا نشده؛ تا زمانی که گفته </w:t>
      </w:r>
      <w:r w:rsidR="00F110A6" w:rsidRPr="00E1409D">
        <w:rPr>
          <w:rFonts w:ascii="Traditional Arabic" w:hAnsi="Traditional Arabic" w:cs="Traditional Arabic" w:hint="cs"/>
          <w:rtl/>
        </w:rPr>
        <w:t>می‌شود</w:t>
      </w:r>
      <w:r w:rsidR="00041D82" w:rsidRPr="00E1409D">
        <w:rPr>
          <w:rFonts w:ascii="Traditional Arabic" w:hAnsi="Traditional Arabic" w:cs="Traditional Arabic" w:hint="cs"/>
          <w:rtl/>
        </w:rPr>
        <w:t xml:space="preserve">: «لا تکرم العالم الفاسق»، مجعول واقعی در صحنه عمل </w:t>
      </w:r>
      <w:r w:rsidR="00FC0D8B" w:rsidRPr="00E1409D">
        <w:rPr>
          <w:rFonts w:ascii="Traditional Arabic" w:hAnsi="Traditional Arabic" w:cs="Traditional Arabic" w:hint="cs"/>
          <w:rtl/>
        </w:rPr>
        <w:t xml:space="preserve">با تحقق عینی </w:t>
      </w:r>
      <w:r w:rsidR="00041D82" w:rsidRPr="00E1409D">
        <w:rPr>
          <w:rFonts w:ascii="Traditional Arabic" w:hAnsi="Traditional Arabic" w:cs="Traditional Arabic" w:hint="cs"/>
          <w:rtl/>
        </w:rPr>
        <w:t>مصداق پیدا نکرده است</w:t>
      </w:r>
      <w:r w:rsidR="00FC0D8B" w:rsidRPr="00E1409D">
        <w:rPr>
          <w:rFonts w:ascii="Traditional Arabic" w:hAnsi="Traditional Arabic" w:cs="Traditional Arabic" w:hint="cs"/>
          <w:rtl/>
        </w:rPr>
        <w:t xml:space="preserve">، </w:t>
      </w:r>
      <w:r w:rsidR="008D3D56" w:rsidRPr="00E1409D">
        <w:rPr>
          <w:rFonts w:ascii="Traditional Arabic" w:hAnsi="Traditional Arabic" w:cs="Traditional Arabic" w:hint="cs"/>
          <w:rtl/>
        </w:rPr>
        <w:t>قبل از اینکه عام مصداقی پیدا کند و تحقق عینی پیدا بکند؛ خاص وارد شد</w:t>
      </w:r>
      <w:r w:rsidR="00F82853" w:rsidRPr="00E1409D">
        <w:rPr>
          <w:rFonts w:ascii="Traditional Arabic" w:hAnsi="Traditional Arabic" w:cs="Traditional Arabic" w:hint="cs"/>
          <w:rtl/>
        </w:rPr>
        <w:t xml:space="preserve">، آیا در اینجا نسخ </w:t>
      </w:r>
      <w:r w:rsidR="00F110A6" w:rsidRPr="00E1409D">
        <w:rPr>
          <w:rFonts w:ascii="Traditional Arabic" w:hAnsi="Traditional Arabic" w:cs="Traditional Arabic" w:hint="cs"/>
          <w:rtl/>
        </w:rPr>
        <w:t>قابل‌تصور</w:t>
      </w:r>
      <w:r w:rsidR="00F82853" w:rsidRPr="00E1409D">
        <w:rPr>
          <w:rFonts w:ascii="Traditional Arabic" w:hAnsi="Traditional Arabic" w:cs="Traditional Arabic" w:hint="cs"/>
          <w:rtl/>
        </w:rPr>
        <w:t xml:space="preserve"> هست یا خیر؛ </w:t>
      </w:r>
      <w:r w:rsidR="00F253C6" w:rsidRPr="00E1409D">
        <w:rPr>
          <w:rFonts w:ascii="Traditional Arabic" w:hAnsi="Traditional Arabic" w:cs="Traditional Arabic" w:hint="cs"/>
          <w:rtl/>
        </w:rPr>
        <w:t xml:space="preserve">در مورد نسخ </w:t>
      </w:r>
      <w:r w:rsidR="00F110A6" w:rsidRPr="00E1409D">
        <w:rPr>
          <w:rFonts w:ascii="Traditional Arabic" w:hAnsi="Traditional Arabic" w:cs="Traditional Arabic" w:hint="cs"/>
          <w:rtl/>
        </w:rPr>
        <w:t>اختلاف‌نظر</w:t>
      </w:r>
      <w:r w:rsidR="00F82853" w:rsidRPr="00E1409D">
        <w:rPr>
          <w:rFonts w:ascii="Traditional Arabic" w:hAnsi="Traditional Arabic" w:cs="Traditional Arabic" w:hint="cs"/>
          <w:rtl/>
        </w:rPr>
        <w:t xml:space="preserve"> بین علما هست</w:t>
      </w:r>
      <w:r w:rsidR="00F253C6" w:rsidRPr="00E1409D">
        <w:rPr>
          <w:rFonts w:ascii="Traditional Arabic" w:hAnsi="Traditional Arabic" w:cs="Traditional Arabic" w:hint="cs"/>
          <w:rtl/>
        </w:rPr>
        <w:t xml:space="preserve"> اما</w:t>
      </w:r>
      <w:r w:rsidR="00F82853" w:rsidRPr="00E1409D">
        <w:rPr>
          <w:rFonts w:ascii="Traditional Arabic" w:hAnsi="Traditional Arabic" w:cs="Traditional Arabic" w:hint="cs"/>
          <w:rtl/>
        </w:rPr>
        <w:t xml:space="preserve"> در مورد تصور مخصص بحثی نیست، بدون اینکه زمان عمل به عام رسیده باشد، قبل از حضور وقت عمل؛ عام مصداق عملی پیدا نکرده و خاص وارد شد، در اینکه در اینجا مخصص باشد، هیچ بحثی نیست و همه این مطلب را قبول دارند</w:t>
      </w:r>
      <w:r w:rsidR="00EE0026" w:rsidRPr="00E1409D">
        <w:rPr>
          <w:rFonts w:ascii="Traditional Arabic" w:hAnsi="Traditional Arabic" w:cs="Traditional Arabic" w:hint="cs"/>
          <w:rtl/>
        </w:rPr>
        <w:t xml:space="preserve">، مخصص باشد یعنی اینکه کشف </w:t>
      </w:r>
      <w:r w:rsidR="00F110A6" w:rsidRPr="00E1409D">
        <w:rPr>
          <w:rFonts w:ascii="Traditional Arabic" w:hAnsi="Traditional Arabic" w:cs="Traditional Arabic" w:hint="cs"/>
          <w:rtl/>
        </w:rPr>
        <w:t>می‌شود</w:t>
      </w:r>
      <w:r w:rsidR="00EE0026" w:rsidRPr="00E1409D">
        <w:rPr>
          <w:rFonts w:ascii="Traditional Arabic" w:hAnsi="Traditional Arabic" w:cs="Traditional Arabic" w:hint="cs"/>
          <w:rtl/>
        </w:rPr>
        <w:t xml:space="preserve"> از اول اراده جدیه در عام به غیر این بوده است، بحث در این هست که آیا این </w:t>
      </w:r>
      <w:r w:rsidR="00F110A6" w:rsidRPr="00E1409D">
        <w:rPr>
          <w:rFonts w:ascii="Traditional Arabic" w:hAnsi="Traditional Arabic" w:cs="Traditional Arabic" w:hint="cs"/>
          <w:rtl/>
        </w:rPr>
        <w:t>می‌توان</w:t>
      </w:r>
      <w:r w:rsidR="00EE0026" w:rsidRPr="00E1409D">
        <w:rPr>
          <w:rFonts w:ascii="Traditional Arabic" w:hAnsi="Traditional Arabic" w:cs="Traditional Arabic" w:hint="cs"/>
          <w:rtl/>
        </w:rPr>
        <w:t xml:space="preserve">د </w:t>
      </w:r>
      <w:r w:rsidR="00F253C6" w:rsidRPr="00E1409D">
        <w:rPr>
          <w:rFonts w:ascii="Traditional Arabic" w:hAnsi="Traditional Arabic" w:cs="Traditional Arabic" w:hint="cs"/>
          <w:rtl/>
        </w:rPr>
        <w:t xml:space="preserve">ناسخ </w:t>
      </w:r>
      <w:r w:rsidR="00EE0026" w:rsidRPr="00E1409D">
        <w:rPr>
          <w:rFonts w:ascii="Traditional Arabic" w:hAnsi="Traditional Arabic" w:cs="Traditional Arabic" w:hint="cs"/>
          <w:rtl/>
        </w:rPr>
        <w:t>باشد یا خیر</w:t>
      </w:r>
      <w:r w:rsidR="00F253C6" w:rsidRPr="00E1409D">
        <w:rPr>
          <w:rFonts w:ascii="Traditional Arabic" w:hAnsi="Traditional Arabic" w:cs="Traditional Arabic" w:hint="cs"/>
          <w:rtl/>
        </w:rPr>
        <w:t>؟</w:t>
      </w:r>
      <w:r w:rsidR="00EE0026" w:rsidRPr="00E1409D">
        <w:rPr>
          <w:rFonts w:ascii="Traditional Arabic" w:hAnsi="Traditional Arabic" w:cs="Traditional Arabic" w:hint="cs"/>
          <w:rtl/>
        </w:rPr>
        <w:t xml:space="preserve"> </w:t>
      </w:r>
      <w:r w:rsidR="00F253C6" w:rsidRPr="00E1409D">
        <w:rPr>
          <w:rFonts w:ascii="Traditional Arabic" w:hAnsi="Traditional Arabic" w:cs="Traditional Arabic" w:hint="cs"/>
          <w:rtl/>
        </w:rPr>
        <w:t xml:space="preserve">یعنی </w:t>
      </w:r>
      <w:r w:rsidR="00EE0026" w:rsidRPr="00E1409D">
        <w:rPr>
          <w:rFonts w:ascii="Traditional Arabic" w:hAnsi="Traditional Arabic" w:cs="Traditional Arabic" w:hint="cs"/>
          <w:rtl/>
        </w:rPr>
        <w:t>گفته شود که حکم</w:t>
      </w:r>
      <w:r w:rsidR="00092654" w:rsidRPr="00E1409D">
        <w:rPr>
          <w:rFonts w:ascii="Traditional Arabic" w:hAnsi="Traditional Arabic" w:cs="Traditional Arabic" w:hint="cs"/>
          <w:rtl/>
        </w:rPr>
        <w:t>،</w:t>
      </w:r>
      <w:r w:rsidR="00EE0026" w:rsidRPr="00E1409D">
        <w:rPr>
          <w:rFonts w:ascii="Traditional Arabic" w:hAnsi="Traditional Arabic" w:cs="Traditional Arabic" w:hint="cs"/>
          <w:rtl/>
        </w:rPr>
        <w:t xml:space="preserve"> عام را از حینی که خاص وارد شده؛ </w:t>
      </w:r>
      <w:r w:rsidR="00F110A6" w:rsidRPr="00E1409D">
        <w:rPr>
          <w:rFonts w:ascii="Traditional Arabic" w:hAnsi="Traditional Arabic" w:cs="Traditional Arabic" w:hint="cs"/>
          <w:rtl/>
        </w:rPr>
        <w:t>برمی‌دارد</w:t>
      </w:r>
      <w:r w:rsidR="00A90AA3" w:rsidRPr="00E1409D">
        <w:rPr>
          <w:rFonts w:ascii="Traditional Arabic" w:hAnsi="Traditional Arabic" w:cs="Traditional Arabic" w:hint="cs"/>
          <w:rtl/>
        </w:rPr>
        <w:t xml:space="preserve">، قبلش عام در فاسق جاری بوده است، اگر خاص ناسخ باشد، معنایش این است که قبل از </w:t>
      </w:r>
      <w:r w:rsidR="00F110A6" w:rsidRPr="00E1409D">
        <w:rPr>
          <w:rFonts w:ascii="Traditional Arabic" w:hAnsi="Traditional Arabic" w:cs="Traditional Arabic" w:hint="cs"/>
          <w:rtl/>
        </w:rPr>
        <w:t>آنکه</w:t>
      </w:r>
      <w:r w:rsidR="00A90AA3" w:rsidRPr="00E1409D">
        <w:rPr>
          <w:rFonts w:ascii="Traditional Arabic" w:hAnsi="Traditional Arabic" w:cs="Traditional Arabic" w:hint="cs"/>
          <w:rtl/>
        </w:rPr>
        <w:t xml:space="preserve"> آن وارد بشود، وظیفه همه نسبت به فاسق هم اکرم بوده است و حکم ثابت است</w:t>
      </w:r>
      <w:r w:rsidR="00232431" w:rsidRPr="00E1409D">
        <w:rPr>
          <w:rFonts w:ascii="Traditional Arabic" w:hAnsi="Traditional Arabic" w:cs="Traditional Arabic" w:hint="cs"/>
          <w:rtl/>
        </w:rPr>
        <w:t xml:space="preserve">، از الآن نسخ </w:t>
      </w:r>
      <w:r w:rsidR="00F110A6" w:rsidRPr="00E1409D">
        <w:rPr>
          <w:rFonts w:ascii="Traditional Arabic" w:hAnsi="Traditional Arabic" w:cs="Traditional Arabic" w:hint="cs"/>
          <w:rtl/>
        </w:rPr>
        <w:t>می‌کند</w:t>
      </w:r>
      <w:r w:rsidR="00232431" w:rsidRPr="00E1409D">
        <w:rPr>
          <w:rFonts w:ascii="Traditional Arabic" w:hAnsi="Traditional Arabic" w:cs="Traditional Arabic" w:hint="cs"/>
          <w:rtl/>
        </w:rPr>
        <w:t xml:space="preserve">، لذا اعمالی که در آن زمان </w:t>
      </w:r>
      <w:r w:rsidR="00092654" w:rsidRPr="00E1409D">
        <w:rPr>
          <w:rFonts w:ascii="Traditional Arabic" w:hAnsi="Traditional Arabic" w:cs="Traditional Arabic" w:hint="cs"/>
          <w:rtl/>
        </w:rPr>
        <w:t xml:space="preserve">انجام </w:t>
      </w:r>
      <w:r w:rsidR="00232431" w:rsidRPr="00E1409D">
        <w:rPr>
          <w:rFonts w:ascii="Traditional Arabic" w:hAnsi="Traditional Arabic" w:cs="Traditional Arabic" w:hint="cs"/>
          <w:rtl/>
        </w:rPr>
        <w:t xml:space="preserve">گرفته است، </w:t>
      </w:r>
      <w:r w:rsidR="00092654" w:rsidRPr="00E1409D">
        <w:rPr>
          <w:rFonts w:ascii="Traditional Arabic" w:hAnsi="Traditional Arabic" w:cs="Traditional Arabic" w:hint="cs"/>
          <w:rtl/>
        </w:rPr>
        <w:t xml:space="preserve">طبق نسخ، </w:t>
      </w:r>
      <w:r w:rsidR="00232431" w:rsidRPr="00E1409D">
        <w:rPr>
          <w:rFonts w:ascii="Traditional Arabic" w:hAnsi="Traditional Arabic" w:cs="Traditional Arabic" w:hint="cs"/>
          <w:rtl/>
        </w:rPr>
        <w:t xml:space="preserve">مطابق حکم واقعی بوده است، اما </w:t>
      </w:r>
      <w:r w:rsidR="00092654" w:rsidRPr="00E1409D">
        <w:rPr>
          <w:rFonts w:ascii="Traditional Arabic" w:hAnsi="Traditional Arabic" w:cs="Traditional Arabic" w:hint="cs"/>
          <w:rtl/>
        </w:rPr>
        <w:t xml:space="preserve">طبق </w:t>
      </w:r>
      <w:r w:rsidR="00232431" w:rsidRPr="00E1409D">
        <w:rPr>
          <w:rFonts w:ascii="Traditional Arabic" w:hAnsi="Traditional Arabic" w:cs="Traditional Arabic" w:hint="cs"/>
          <w:rtl/>
        </w:rPr>
        <w:lastRenderedPageBreak/>
        <w:t xml:space="preserve">مخصص </w:t>
      </w:r>
      <w:r w:rsidR="00092654" w:rsidRPr="00E1409D">
        <w:rPr>
          <w:rFonts w:ascii="Traditional Arabic" w:hAnsi="Traditional Arabic" w:cs="Traditional Arabic" w:hint="cs"/>
          <w:rtl/>
        </w:rPr>
        <w:t>در</w:t>
      </w:r>
      <w:r w:rsidR="00232431" w:rsidRPr="00E1409D">
        <w:rPr>
          <w:rFonts w:ascii="Traditional Arabic" w:hAnsi="Traditional Arabic" w:cs="Traditional Arabic" w:hint="cs"/>
          <w:rtl/>
        </w:rPr>
        <w:t xml:space="preserve"> اعمال قبلی معذور است، برای اینکه شارع بیانی نداشته است</w:t>
      </w:r>
      <w:r w:rsidR="00BE1420"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فی‌الواقع</w:t>
      </w:r>
      <w:r w:rsidR="00BE1420"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نمی‌بایست</w:t>
      </w:r>
      <w:r w:rsidR="00BE1420" w:rsidRPr="00E1409D">
        <w:rPr>
          <w:rFonts w:ascii="Traditional Arabic" w:hAnsi="Traditional Arabic" w:cs="Traditional Arabic" w:hint="cs"/>
          <w:rtl/>
        </w:rPr>
        <w:t xml:space="preserve"> فاسق را اکرام بکند</w:t>
      </w:r>
      <w:r w:rsidR="002E557C" w:rsidRPr="00E1409D">
        <w:rPr>
          <w:rFonts w:ascii="Traditional Arabic" w:hAnsi="Traditional Arabic" w:cs="Traditional Arabic" w:hint="cs"/>
          <w:rtl/>
        </w:rPr>
        <w:t>، مخصص بودن معنایش این است که از اول این فرد مصداق عام نبوده است، ناسخ این هست که از الآن حکم عوض شد</w:t>
      </w:r>
      <w:r w:rsidR="00850443" w:rsidRPr="00E1409D">
        <w:rPr>
          <w:rFonts w:ascii="Traditional Arabic" w:hAnsi="Traditional Arabic" w:cs="Traditional Arabic" w:hint="cs"/>
          <w:rtl/>
        </w:rPr>
        <w:t>.</w:t>
      </w:r>
    </w:p>
    <w:p w:rsidR="00416445" w:rsidRPr="00E1409D" w:rsidRDefault="00416445" w:rsidP="00E1409D">
      <w:pPr>
        <w:pStyle w:val="Heading3"/>
        <w:rPr>
          <w:rFonts w:ascii="Traditional Arabic" w:hAnsi="Traditional Arabic" w:cs="Traditional Arabic"/>
          <w:color w:val="FF0000"/>
          <w:rtl/>
        </w:rPr>
      </w:pPr>
      <w:bookmarkStart w:id="6" w:name="_Toc475440557"/>
      <w:r w:rsidRPr="00E1409D">
        <w:rPr>
          <w:rFonts w:ascii="Traditional Arabic" w:hAnsi="Traditional Arabic" w:cs="Traditional Arabic" w:hint="cs"/>
          <w:color w:val="FF0000"/>
          <w:rtl/>
        </w:rPr>
        <w:t>دو نظریه در عام و خاص منفصل صادره در دو زمان</w:t>
      </w:r>
      <w:bookmarkEnd w:id="6"/>
    </w:p>
    <w:p w:rsidR="00850443" w:rsidRPr="00E1409D" w:rsidRDefault="00850443" w:rsidP="00A9296E">
      <w:pPr>
        <w:ind w:firstLine="0"/>
        <w:rPr>
          <w:rFonts w:ascii="Traditional Arabic" w:hAnsi="Traditional Arabic" w:cs="Traditional Arabic"/>
          <w:rtl/>
        </w:rPr>
      </w:pPr>
      <w:r w:rsidRPr="00E1409D">
        <w:rPr>
          <w:rFonts w:ascii="Traditional Arabic" w:hAnsi="Traditional Arabic" w:cs="Traditional Arabic" w:hint="cs"/>
          <w:rtl/>
        </w:rPr>
        <w:t xml:space="preserve">حکمی صادر شده، وقت عمل نرسیده، قبل از اینکه وقت عمل برسد، خاصی وارد شد، آیا این </w:t>
      </w:r>
      <w:r w:rsidR="00F110A6" w:rsidRPr="00E1409D">
        <w:rPr>
          <w:rFonts w:ascii="Traditional Arabic" w:hAnsi="Traditional Arabic" w:cs="Traditional Arabic" w:hint="cs"/>
          <w:rtl/>
        </w:rPr>
        <w:t>می‌توان</w:t>
      </w:r>
      <w:r w:rsidRPr="00E1409D">
        <w:rPr>
          <w:rFonts w:ascii="Traditional Arabic" w:hAnsi="Traditional Arabic" w:cs="Traditional Arabic" w:hint="cs"/>
          <w:rtl/>
        </w:rPr>
        <w:t>د ناسخ باشد یا خیر؟ یعنی گفته شود که از</w:t>
      </w:r>
      <w:r w:rsidR="00A57D37" w:rsidRPr="00E1409D">
        <w:rPr>
          <w:rFonts w:ascii="Traditional Arabic" w:hAnsi="Traditional Arabic" w:cs="Traditional Arabic" w:hint="cs"/>
          <w:rtl/>
        </w:rPr>
        <w:t xml:space="preserve"> الآن این حکم را تغییر داده است، مشهور نظرشان این است که در اینجا نسخ معقول نیست، برای اینکه نسخ رفع حکم ثابت است، حکم باید ثابت بشود و بعد گفته شود که </w:t>
      </w:r>
      <w:r w:rsidR="00092654" w:rsidRPr="00E1409D">
        <w:rPr>
          <w:rFonts w:ascii="Traditional Arabic" w:hAnsi="Traditional Arabic" w:cs="Traditional Arabic" w:hint="cs"/>
          <w:rtl/>
        </w:rPr>
        <w:t xml:space="preserve">نسخ </w:t>
      </w:r>
      <w:r w:rsidR="00A57D37" w:rsidRPr="00E1409D">
        <w:rPr>
          <w:rFonts w:ascii="Traditional Arabic" w:hAnsi="Traditional Arabic" w:cs="Traditional Arabic" w:hint="cs"/>
          <w:rtl/>
        </w:rPr>
        <w:t>آن حکم ثابت را از نظر زمانی از الآن برداشت</w:t>
      </w:r>
      <w:r w:rsidR="0047020D" w:rsidRPr="00E1409D">
        <w:rPr>
          <w:rFonts w:ascii="Traditional Arabic" w:hAnsi="Traditional Arabic" w:cs="Traditional Arabic" w:hint="cs"/>
          <w:rtl/>
        </w:rPr>
        <w:t xml:space="preserve">، حکمی که موضوعی در عالم نداشته، ثبات حکم و تحقق حکم اگر </w:t>
      </w:r>
      <w:r w:rsidR="00F110A6" w:rsidRPr="00E1409D">
        <w:rPr>
          <w:rFonts w:ascii="Traditional Arabic" w:hAnsi="Traditional Arabic" w:cs="Traditional Arabic" w:hint="cs"/>
          <w:rtl/>
        </w:rPr>
        <w:t>به‌صرف</w:t>
      </w:r>
      <w:r w:rsidR="0047020D" w:rsidRPr="00E1409D">
        <w:rPr>
          <w:rFonts w:ascii="Traditional Arabic" w:hAnsi="Traditional Arabic" w:cs="Traditional Arabic" w:hint="cs"/>
          <w:rtl/>
        </w:rPr>
        <w:t xml:space="preserve"> انشاء و جعل باشد که بحثی نیست، اما اگر ثبات و تحقق حکم به فعلیت باشد، فعلیت تابع این هست که مصداقی در عالم باشد، در صورتی که اینجا حکمی نبوده است، لذا در اینجا جای نسخ نیست، نسخ رفع الحکم الثابت است</w:t>
      </w:r>
      <w:r w:rsidR="00AC310A" w:rsidRPr="00E1409D">
        <w:rPr>
          <w:rFonts w:ascii="Traditional Arabic" w:hAnsi="Traditional Arabic" w:cs="Traditional Arabic" w:hint="cs"/>
          <w:rtl/>
        </w:rPr>
        <w:t xml:space="preserve"> و در اینجا حکمی ثابت نشده، آنچه در اینجا ثابت شده؛ خطاب و انشائی بوده است</w:t>
      </w:r>
      <w:r w:rsidR="007C1894" w:rsidRPr="00E1409D">
        <w:rPr>
          <w:rFonts w:ascii="Traditional Arabic" w:hAnsi="Traditional Arabic" w:cs="Traditional Arabic" w:hint="cs"/>
          <w:rtl/>
        </w:rPr>
        <w:t>، برداشتن انشاء نسخ نیست، نسخ برداشتن حکم واقعی ثابت شده هست</w:t>
      </w:r>
      <w:r w:rsidR="00871FBA" w:rsidRPr="00E1409D">
        <w:rPr>
          <w:rFonts w:ascii="Traditional Arabic" w:hAnsi="Traditional Arabic" w:cs="Traditional Arabic" w:hint="cs"/>
          <w:rtl/>
        </w:rPr>
        <w:t xml:space="preserve">، مگر اینکه حکم امتحانی باشد، اما حکم واقعی آنی </w:t>
      </w:r>
      <w:r w:rsidR="00092654" w:rsidRPr="00E1409D">
        <w:rPr>
          <w:rFonts w:ascii="Traditional Arabic" w:hAnsi="Traditional Arabic" w:cs="Traditional Arabic" w:hint="cs"/>
          <w:rtl/>
        </w:rPr>
        <w:t xml:space="preserve">است </w:t>
      </w:r>
      <w:r w:rsidR="00871FBA" w:rsidRPr="00E1409D">
        <w:rPr>
          <w:rFonts w:ascii="Traditional Arabic" w:hAnsi="Traditional Arabic" w:cs="Traditional Arabic" w:hint="cs"/>
          <w:rtl/>
        </w:rPr>
        <w:t xml:space="preserve">که مصداقی </w:t>
      </w:r>
      <w:r w:rsidR="00092654" w:rsidRPr="00E1409D">
        <w:rPr>
          <w:rFonts w:ascii="Traditional Arabic" w:hAnsi="Traditional Arabic" w:cs="Traditional Arabic" w:hint="cs"/>
          <w:rtl/>
        </w:rPr>
        <w:t>داشته باشد</w:t>
      </w:r>
      <w:r w:rsidR="009D4941" w:rsidRPr="00E1409D">
        <w:rPr>
          <w:rFonts w:ascii="Traditional Arabic" w:hAnsi="Traditional Arabic" w:cs="Traditional Arabic" w:hint="cs"/>
          <w:rtl/>
        </w:rPr>
        <w:t xml:space="preserve"> </w:t>
      </w:r>
      <w:r w:rsidR="00092654" w:rsidRPr="00E1409D">
        <w:rPr>
          <w:rFonts w:ascii="Traditional Arabic" w:hAnsi="Traditional Arabic" w:cs="Traditional Arabic" w:hint="cs"/>
          <w:rtl/>
        </w:rPr>
        <w:t>و</w:t>
      </w:r>
      <w:r w:rsidR="009D4941" w:rsidRPr="00E1409D">
        <w:rPr>
          <w:rFonts w:ascii="Traditional Arabic" w:hAnsi="Traditional Arabic" w:cs="Traditional Arabic" w:hint="cs"/>
          <w:rtl/>
        </w:rPr>
        <w:t xml:space="preserve"> وقتی حکم فعلی </w:t>
      </w:r>
      <w:r w:rsidR="00F110A6" w:rsidRPr="00E1409D">
        <w:rPr>
          <w:rFonts w:ascii="Traditional Arabic" w:hAnsi="Traditional Arabic" w:cs="Traditional Arabic" w:hint="cs"/>
          <w:rtl/>
        </w:rPr>
        <w:t>می‌شود</w:t>
      </w:r>
      <w:r w:rsidR="009D4941" w:rsidRPr="00E1409D">
        <w:rPr>
          <w:rFonts w:ascii="Traditional Arabic" w:hAnsi="Traditional Arabic" w:cs="Traditional Arabic" w:hint="cs"/>
          <w:rtl/>
        </w:rPr>
        <w:t xml:space="preserve"> که مصداق پیدا بکند، چیزی که مصداق پیدا نکرده ن</w:t>
      </w:r>
      <w:r w:rsidR="00F110A6" w:rsidRPr="00E1409D">
        <w:rPr>
          <w:rFonts w:ascii="Traditional Arabic" w:hAnsi="Traditional Arabic" w:cs="Traditional Arabic" w:hint="cs"/>
          <w:rtl/>
        </w:rPr>
        <w:t>می‌شود</w:t>
      </w:r>
      <w:r w:rsidR="009D4941" w:rsidRPr="00E1409D">
        <w:rPr>
          <w:rFonts w:ascii="Traditional Arabic" w:hAnsi="Traditional Arabic" w:cs="Traditional Arabic" w:hint="cs"/>
          <w:rtl/>
        </w:rPr>
        <w:t xml:space="preserve"> آن را نسخ کرد</w:t>
      </w:r>
      <w:r w:rsidR="00C00B90" w:rsidRPr="00E1409D">
        <w:rPr>
          <w:rFonts w:ascii="Traditional Arabic" w:hAnsi="Traditional Arabic" w:cs="Traditional Arabic" w:hint="cs"/>
          <w:rtl/>
        </w:rPr>
        <w:t xml:space="preserve">، لذا در اینجا امر </w:t>
      </w:r>
      <w:r w:rsidR="00F110A6" w:rsidRPr="00E1409D">
        <w:rPr>
          <w:rFonts w:ascii="Traditional Arabic" w:hAnsi="Traditional Arabic" w:cs="Traditional Arabic" w:hint="cs"/>
          <w:rtl/>
        </w:rPr>
        <w:t>معین</w:t>
      </w:r>
      <w:r w:rsidR="00C00B90" w:rsidRPr="00E1409D">
        <w:rPr>
          <w:rFonts w:ascii="Traditional Arabic" w:hAnsi="Traditional Arabic" w:cs="Traditional Arabic" w:hint="cs"/>
          <w:rtl/>
        </w:rPr>
        <w:t xml:space="preserve"> هست که گفته شود در اینجا تخصیص است</w:t>
      </w:r>
      <w:r w:rsidR="00074613" w:rsidRPr="00E1409D">
        <w:rPr>
          <w:rFonts w:ascii="Traditional Arabic" w:hAnsi="Traditional Arabic" w:cs="Traditional Arabic" w:hint="cs"/>
          <w:rtl/>
        </w:rPr>
        <w:t>.</w:t>
      </w:r>
    </w:p>
    <w:p w:rsidR="00416445" w:rsidRPr="00E1409D" w:rsidRDefault="00416445" w:rsidP="00E1409D">
      <w:pPr>
        <w:pStyle w:val="Heading4"/>
        <w:rPr>
          <w:rtl/>
        </w:rPr>
      </w:pPr>
      <w:bookmarkStart w:id="7" w:name="_Toc475440558"/>
      <w:r w:rsidRPr="00E1409D">
        <w:rPr>
          <w:rFonts w:hint="cs"/>
          <w:rtl/>
        </w:rPr>
        <w:t>نظر مرحوم نائینی در عام و خاص منفصل صادره در دو زمان</w:t>
      </w:r>
      <w:bookmarkEnd w:id="7"/>
    </w:p>
    <w:p w:rsidR="008F7236" w:rsidRPr="00E1409D" w:rsidRDefault="009314C7" w:rsidP="00E1409D">
      <w:pPr>
        <w:ind w:firstLine="0"/>
        <w:rPr>
          <w:rFonts w:ascii="Traditional Arabic" w:hAnsi="Traditional Arabic" w:cs="Traditional Arabic"/>
          <w:rtl/>
        </w:rPr>
      </w:pPr>
      <w:r w:rsidRPr="00E1409D">
        <w:rPr>
          <w:rFonts w:ascii="Traditional Arabic" w:hAnsi="Traditional Arabic" w:cs="Traditional Arabic" w:hint="cs"/>
          <w:rtl/>
        </w:rPr>
        <w:t>نظر دوم که نظر مرحوم نائینی هست این است که اینکه</w:t>
      </w:r>
      <w:r w:rsidR="00F110A6" w:rsidRPr="00E1409D">
        <w:rPr>
          <w:rFonts w:ascii="Traditional Arabic" w:hAnsi="Traditional Arabic" w:cs="Traditional Arabic" w:hint="cs"/>
          <w:rtl/>
        </w:rPr>
        <w:t xml:space="preserve"> گفته شود در اینجا حکمی نیست، یک</w:t>
      </w:r>
      <w:r w:rsidRPr="00E1409D">
        <w:rPr>
          <w:rFonts w:ascii="Traditional Arabic" w:hAnsi="Traditional Arabic" w:cs="Traditional Arabic" w:hint="cs"/>
          <w:rtl/>
        </w:rPr>
        <w:t xml:space="preserve"> نوع خلطی بین قضایای خارجیه و حقیقیه است، در قضایای خارجیه زمانی که حکم برای فرد مع</w:t>
      </w:r>
      <w:r w:rsidR="00E07093">
        <w:rPr>
          <w:rFonts w:ascii="Traditional Arabic" w:hAnsi="Traditional Arabic" w:cs="Traditional Arabic" w:hint="cs"/>
          <w:rtl/>
        </w:rPr>
        <w:t>ینی هست، باید مصداقی باشد تا قض</w:t>
      </w:r>
      <w:r w:rsidRPr="00E1409D">
        <w:rPr>
          <w:rFonts w:ascii="Traditional Arabic" w:hAnsi="Traditional Arabic" w:cs="Traditional Arabic" w:hint="cs"/>
          <w:rtl/>
        </w:rPr>
        <w:t>یه خارجیه صادق باشد، اما در احکام</w:t>
      </w:r>
      <w:r w:rsidR="00A9296E" w:rsidRPr="00E1409D">
        <w:rPr>
          <w:rFonts w:ascii="Traditional Arabic" w:hAnsi="Traditional Arabic" w:cs="Traditional Arabic" w:hint="cs"/>
          <w:rtl/>
        </w:rPr>
        <w:t>،</w:t>
      </w:r>
      <w:r w:rsidRPr="00E1409D">
        <w:rPr>
          <w:rFonts w:ascii="Traditional Arabic" w:hAnsi="Traditional Arabic" w:cs="Traditional Arabic" w:hint="cs"/>
          <w:rtl/>
        </w:rPr>
        <w:t xml:space="preserve"> قضایای حقیقیه</w:t>
      </w:r>
      <w:r w:rsidR="00A9296E" w:rsidRPr="00E1409D">
        <w:rPr>
          <w:rFonts w:ascii="Traditional Arabic" w:hAnsi="Traditional Arabic" w:cs="Traditional Arabic" w:hint="cs"/>
          <w:rtl/>
        </w:rPr>
        <w:t xml:space="preserve"> نیز</w:t>
      </w:r>
      <w:r w:rsidRPr="00E1409D">
        <w:rPr>
          <w:rFonts w:ascii="Traditional Arabic" w:hAnsi="Traditional Arabic" w:cs="Traditional Arabic" w:hint="cs"/>
          <w:rtl/>
        </w:rPr>
        <w:t xml:space="preserve"> </w:t>
      </w:r>
      <w:r w:rsidR="00A9296E" w:rsidRPr="00E1409D">
        <w:rPr>
          <w:rFonts w:ascii="Traditional Arabic" w:hAnsi="Traditional Arabic" w:cs="Traditional Arabic" w:hint="cs"/>
          <w:rtl/>
        </w:rPr>
        <w:t>ه</w:t>
      </w:r>
      <w:r w:rsidRPr="00E1409D">
        <w:rPr>
          <w:rFonts w:ascii="Traditional Arabic" w:hAnsi="Traditional Arabic" w:cs="Traditional Arabic" w:hint="cs"/>
          <w:rtl/>
        </w:rPr>
        <w:t xml:space="preserve">ست، در قضایای حقیقیه حکم روی موضوعات مفروض الوجود </w:t>
      </w:r>
      <w:r w:rsidR="00F110A6" w:rsidRPr="00E1409D">
        <w:rPr>
          <w:rFonts w:ascii="Traditional Arabic" w:hAnsi="Traditional Arabic" w:cs="Traditional Arabic" w:hint="cs"/>
          <w:rtl/>
        </w:rPr>
        <w:t>می‌رود</w:t>
      </w:r>
      <w:r w:rsidRPr="00E1409D">
        <w:rPr>
          <w:rFonts w:ascii="Traditional Arabic" w:hAnsi="Traditional Arabic" w:cs="Traditional Arabic" w:hint="cs"/>
          <w:rtl/>
        </w:rPr>
        <w:t>، حکم تابع این نیست که در بیرون چیزی مصداق پیدا کند</w:t>
      </w:r>
      <w:r w:rsidR="00E946A1" w:rsidRPr="00E1409D">
        <w:rPr>
          <w:rFonts w:ascii="Traditional Arabic" w:hAnsi="Traditional Arabic" w:cs="Traditional Arabic" w:hint="cs"/>
          <w:rtl/>
        </w:rPr>
        <w:t xml:space="preserve">، </w:t>
      </w:r>
      <w:r w:rsidR="00F110A6" w:rsidRPr="00E1409D">
        <w:rPr>
          <w:rFonts w:ascii="Traditional Arabic" w:hAnsi="Traditional Arabic" w:cs="Traditional Arabic" w:hint="cs"/>
          <w:rtl/>
        </w:rPr>
        <w:t>همین‌که</w:t>
      </w:r>
      <w:r w:rsidR="00E946A1" w:rsidRPr="00E1409D">
        <w:rPr>
          <w:rFonts w:ascii="Traditional Arabic" w:hAnsi="Traditional Arabic" w:cs="Traditional Arabic" w:hint="cs"/>
          <w:rtl/>
        </w:rPr>
        <w:t xml:space="preserve"> فرض وجود </w:t>
      </w:r>
      <w:r w:rsidR="00F110A6" w:rsidRPr="00E1409D">
        <w:rPr>
          <w:rFonts w:ascii="Traditional Arabic" w:hAnsi="Traditional Arabic" w:cs="Traditional Arabic" w:hint="cs"/>
          <w:rtl/>
        </w:rPr>
        <w:t>می‌کند</w:t>
      </w:r>
      <w:r w:rsidR="00E946A1" w:rsidRPr="00E1409D">
        <w:rPr>
          <w:rFonts w:ascii="Traditional Arabic" w:hAnsi="Traditional Arabic" w:cs="Traditional Arabic" w:hint="cs"/>
          <w:rtl/>
        </w:rPr>
        <w:t xml:space="preserve">، در مقام </w:t>
      </w:r>
      <w:r w:rsidR="00F110A6" w:rsidRPr="00E1409D">
        <w:rPr>
          <w:rFonts w:ascii="Traditional Arabic" w:hAnsi="Traditional Arabic" w:cs="Traditional Arabic" w:hint="cs"/>
          <w:rtl/>
        </w:rPr>
        <w:t>مولوی‌ات</w:t>
      </w:r>
      <w:r w:rsidR="00E946A1" w:rsidRPr="00E1409D">
        <w:rPr>
          <w:rFonts w:ascii="Traditional Arabic" w:hAnsi="Traditional Arabic" w:cs="Traditional Arabic" w:hint="cs"/>
          <w:rtl/>
        </w:rPr>
        <w:t xml:space="preserve"> جعل حکمی به نحو قضییه حقیقیه </w:t>
      </w:r>
      <w:r w:rsidR="00F110A6" w:rsidRPr="00E1409D">
        <w:rPr>
          <w:rFonts w:ascii="Traditional Arabic" w:hAnsi="Traditional Arabic" w:cs="Traditional Arabic" w:hint="cs"/>
          <w:rtl/>
        </w:rPr>
        <w:t>می‌کند</w:t>
      </w:r>
      <w:r w:rsidR="00E946A1" w:rsidRPr="00E1409D">
        <w:rPr>
          <w:rFonts w:ascii="Traditional Arabic" w:hAnsi="Traditional Arabic" w:cs="Traditional Arabic" w:hint="cs"/>
          <w:rtl/>
        </w:rPr>
        <w:t xml:space="preserve">؛ کفایت </w:t>
      </w:r>
      <w:r w:rsidR="00F110A6" w:rsidRPr="00E1409D">
        <w:rPr>
          <w:rFonts w:ascii="Traditional Arabic" w:hAnsi="Traditional Arabic" w:cs="Traditional Arabic" w:hint="cs"/>
          <w:rtl/>
        </w:rPr>
        <w:t>می‌کند</w:t>
      </w:r>
      <w:r w:rsidR="00E946A1" w:rsidRPr="00E1409D">
        <w:rPr>
          <w:rFonts w:ascii="Traditional Arabic" w:hAnsi="Traditional Arabic" w:cs="Traditional Arabic" w:hint="cs"/>
          <w:rtl/>
        </w:rPr>
        <w:t xml:space="preserve"> و همین حکم </w:t>
      </w:r>
      <w:r w:rsidR="00F110A6" w:rsidRPr="00E1409D">
        <w:rPr>
          <w:rFonts w:ascii="Traditional Arabic" w:hAnsi="Traditional Arabic" w:cs="Traditional Arabic" w:hint="cs"/>
          <w:rtl/>
        </w:rPr>
        <w:t>می‌شود</w:t>
      </w:r>
      <w:r w:rsidR="008414A2" w:rsidRPr="00E1409D">
        <w:rPr>
          <w:rFonts w:ascii="Traditional Arabic" w:hAnsi="Traditional Arabic" w:cs="Traditional Arabic" w:hint="cs"/>
          <w:rtl/>
        </w:rPr>
        <w:t xml:space="preserve">، </w:t>
      </w:r>
      <w:r w:rsidR="00EB4615" w:rsidRPr="00E1409D">
        <w:rPr>
          <w:rFonts w:ascii="Traditional Arabic" w:hAnsi="Traditional Arabic" w:cs="Traditional Arabic" w:hint="cs"/>
          <w:rtl/>
        </w:rPr>
        <w:t>«</w:t>
      </w:r>
      <w:hyperlink r:id="rId10" w:tgtFrame="_blank" w:history="1">
        <w:r w:rsidR="00EB4615" w:rsidRPr="00E1409D">
          <w:rPr>
            <w:rFonts w:ascii="Traditional Arabic" w:hAnsi="Traditional Arabic" w:cs="Traditional Arabic"/>
            <w:b/>
            <w:bCs/>
            <w:color w:val="008000"/>
            <w:rtl/>
          </w:rPr>
          <w:t>لا إِکْراهَ فِي الدِّينِ</w:t>
        </w:r>
      </w:hyperlink>
      <w:r w:rsidR="00EB4615" w:rsidRPr="00E1409D">
        <w:rPr>
          <w:rFonts w:ascii="Traditional Arabic" w:hAnsi="Traditional Arabic" w:cs="Traditional Arabic" w:hint="cs"/>
          <w:rtl/>
        </w:rPr>
        <w:t xml:space="preserve">» </w:t>
      </w:r>
      <w:r w:rsidR="008414A2" w:rsidRPr="00E1409D">
        <w:rPr>
          <w:rFonts w:ascii="Traditional Arabic" w:hAnsi="Traditional Arabic" w:cs="Traditional Arabic" w:hint="cs"/>
          <w:rtl/>
        </w:rPr>
        <w:t xml:space="preserve">و بعد بیان </w:t>
      </w:r>
      <w:r w:rsidR="00F110A6" w:rsidRPr="00E1409D">
        <w:rPr>
          <w:rFonts w:ascii="Traditional Arabic" w:hAnsi="Traditional Arabic" w:cs="Traditional Arabic" w:hint="cs"/>
          <w:rtl/>
        </w:rPr>
        <w:t>می‌شود</w:t>
      </w:r>
      <w:r w:rsidR="008414A2" w:rsidRPr="00E1409D">
        <w:rPr>
          <w:rFonts w:ascii="Traditional Arabic" w:hAnsi="Traditional Arabic" w:cs="Traditional Arabic" w:hint="cs"/>
          <w:rtl/>
        </w:rPr>
        <w:t xml:space="preserve">: </w:t>
      </w:r>
      <w:r w:rsidR="00AC173F" w:rsidRPr="00E1409D">
        <w:rPr>
          <w:rFonts w:ascii="Traditional Arabic" w:hAnsi="Traditional Arabic" w:cs="Traditional Arabic" w:hint="cs"/>
          <w:rtl/>
        </w:rPr>
        <w:t>«</w:t>
      </w:r>
      <w:r w:rsidR="00AC173F" w:rsidRPr="00E1409D">
        <w:rPr>
          <w:rFonts w:ascii="Traditional Arabic" w:hAnsi="Traditional Arabic" w:cs="Traditional Arabic"/>
          <w:b/>
          <w:bCs/>
          <w:color w:val="008000"/>
          <w:rtl/>
        </w:rPr>
        <w:t>فَاقْتُلُوا الْمُشْرِكينَ</w:t>
      </w:r>
      <w:r w:rsidR="00AC173F" w:rsidRPr="00E1409D">
        <w:rPr>
          <w:rFonts w:ascii="Traditional Arabic" w:hAnsi="Traditional Arabic" w:cs="Traditional Arabic" w:hint="cs"/>
          <w:rtl/>
        </w:rPr>
        <w:t xml:space="preserve">» </w:t>
      </w:r>
      <w:r w:rsidR="008414A2" w:rsidRPr="00E1409D">
        <w:rPr>
          <w:rFonts w:ascii="Traditional Arabic" w:hAnsi="Traditional Arabic" w:cs="Traditional Arabic" w:hint="cs"/>
          <w:rtl/>
        </w:rPr>
        <w:t xml:space="preserve">که قضییه حقیقیه هست، حکم زمانی جاری </w:t>
      </w:r>
      <w:r w:rsidR="00F110A6" w:rsidRPr="00E1409D">
        <w:rPr>
          <w:rFonts w:ascii="Traditional Arabic" w:hAnsi="Traditional Arabic" w:cs="Traditional Arabic" w:hint="cs"/>
          <w:rtl/>
        </w:rPr>
        <w:t>می‌شود</w:t>
      </w:r>
      <w:r w:rsidR="008414A2" w:rsidRPr="00E1409D">
        <w:rPr>
          <w:rFonts w:ascii="Traditional Arabic" w:hAnsi="Traditional Arabic" w:cs="Traditional Arabic" w:hint="cs"/>
          <w:rtl/>
        </w:rPr>
        <w:t xml:space="preserve"> که مصداقی پیدا بکند، موضوع مقدر الوجود؛ محقق الوجود بشود</w:t>
      </w:r>
      <w:r w:rsidR="00845308" w:rsidRPr="00E1409D">
        <w:rPr>
          <w:rFonts w:ascii="Traditional Arabic" w:hAnsi="Traditional Arabic" w:cs="Traditional Arabic" w:hint="cs"/>
          <w:rtl/>
        </w:rPr>
        <w:t>، اما قبل از اینکه محقق الوجود بشود، برای اینکه حکم به نحو قضییه حقیقیه است و در قضایای حقیقیه فرض وجود</w:t>
      </w:r>
      <w:r w:rsidR="00A9296E" w:rsidRPr="00E1409D">
        <w:rPr>
          <w:rFonts w:ascii="Traditional Arabic" w:hAnsi="Traditional Arabic" w:cs="Traditional Arabic" w:hint="cs"/>
          <w:rtl/>
        </w:rPr>
        <w:t xml:space="preserve"> موضوع هست، نه اینکه خود موضوع </w:t>
      </w:r>
      <w:r w:rsidR="00845308" w:rsidRPr="00E1409D">
        <w:rPr>
          <w:rFonts w:ascii="Traditional Arabic" w:hAnsi="Traditional Arabic" w:cs="Traditional Arabic" w:hint="cs"/>
          <w:rtl/>
        </w:rPr>
        <w:t>وجود پیدا کند</w:t>
      </w:r>
      <w:r w:rsidR="002F13A3" w:rsidRPr="00E1409D">
        <w:rPr>
          <w:rFonts w:ascii="Traditional Arabic" w:hAnsi="Traditional Arabic" w:cs="Traditional Arabic" w:hint="cs"/>
          <w:rtl/>
        </w:rPr>
        <w:t xml:space="preserve">، زمانی که فرض شد؛ حکم فعلی </w:t>
      </w:r>
      <w:r w:rsidR="00F110A6" w:rsidRPr="00E1409D">
        <w:rPr>
          <w:rFonts w:ascii="Traditional Arabic" w:hAnsi="Traditional Arabic" w:cs="Traditional Arabic" w:hint="cs"/>
          <w:rtl/>
        </w:rPr>
        <w:t>می‌شود</w:t>
      </w:r>
      <w:r w:rsidR="002F13A3" w:rsidRPr="00E1409D">
        <w:rPr>
          <w:rFonts w:ascii="Traditional Arabic" w:hAnsi="Traditional Arabic" w:cs="Traditional Arabic" w:hint="cs"/>
          <w:rtl/>
        </w:rPr>
        <w:t>، لذا حکم حتی در فرض عدم تحقق مصداق وجود دارد</w:t>
      </w:r>
      <w:r w:rsidR="00A9296E" w:rsidRPr="00E1409D">
        <w:rPr>
          <w:rFonts w:ascii="Traditional Arabic" w:hAnsi="Traditional Arabic" w:cs="Traditional Arabic" w:hint="cs"/>
          <w:rtl/>
        </w:rPr>
        <w:t xml:space="preserve"> و</w:t>
      </w:r>
      <w:r w:rsidR="00E04471" w:rsidRPr="00E1409D">
        <w:rPr>
          <w:rFonts w:ascii="Traditional Arabic" w:hAnsi="Traditional Arabic" w:cs="Traditional Arabic" w:hint="cs"/>
          <w:rtl/>
        </w:rPr>
        <w:t xml:space="preserve"> در اینجا </w:t>
      </w:r>
      <w:r w:rsidR="00F110A6" w:rsidRPr="00E1409D">
        <w:rPr>
          <w:rFonts w:ascii="Traditional Arabic" w:hAnsi="Traditional Arabic" w:cs="Traditional Arabic" w:hint="cs"/>
          <w:rtl/>
        </w:rPr>
        <w:t>می‌توان</w:t>
      </w:r>
      <w:r w:rsidR="00E04471" w:rsidRPr="00E1409D">
        <w:rPr>
          <w:rFonts w:ascii="Traditional Arabic" w:hAnsi="Traditional Arabic" w:cs="Traditional Arabic" w:hint="cs"/>
          <w:rtl/>
        </w:rPr>
        <w:t xml:space="preserve">د نسخ باشد، برای اینکه در واقع حکم موجود را از الآن تغییر </w:t>
      </w:r>
      <w:r w:rsidR="00F110A6" w:rsidRPr="00E1409D">
        <w:rPr>
          <w:rFonts w:ascii="Traditional Arabic" w:hAnsi="Traditional Arabic" w:cs="Traditional Arabic" w:hint="cs"/>
          <w:rtl/>
        </w:rPr>
        <w:t>می‌دهند</w:t>
      </w:r>
      <w:r w:rsidR="00827EC7" w:rsidRPr="00E1409D">
        <w:rPr>
          <w:rFonts w:ascii="Traditional Arabic" w:hAnsi="Traditional Arabic" w:cs="Traditional Arabic" w:hint="cs"/>
          <w:rtl/>
        </w:rPr>
        <w:t>.</w:t>
      </w:r>
    </w:p>
    <w:p w:rsidR="00416445" w:rsidRPr="00E1409D" w:rsidRDefault="00416445" w:rsidP="00E1409D">
      <w:pPr>
        <w:pStyle w:val="Heading4"/>
        <w:rPr>
          <w:rtl/>
        </w:rPr>
      </w:pPr>
      <w:bookmarkStart w:id="8" w:name="_Toc475440559"/>
      <w:r w:rsidRPr="00E1409D">
        <w:rPr>
          <w:rFonts w:hint="cs"/>
          <w:rtl/>
        </w:rPr>
        <w:t xml:space="preserve">اشکال مرحوم آقای </w:t>
      </w:r>
      <w:r w:rsidR="00E07093">
        <w:rPr>
          <w:rFonts w:hint="cs"/>
          <w:rtl/>
        </w:rPr>
        <w:t>خویی</w:t>
      </w:r>
      <w:r w:rsidRPr="00E1409D">
        <w:rPr>
          <w:rFonts w:hint="cs"/>
          <w:rtl/>
        </w:rPr>
        <w:t xml:space="preserve"> به مرحوم نائینی</w:t>
      </w:r>
      <w:bookmarkEnd w:id="8"/>
    </w:p>
    <w:p w:rsidR="00074613" w:rsidRPr="00E1409D" w:rsidRDefault="008F7236" w:rsidP="00E1409D">
      <w:pPr>
        <w:ind w:firstLine="0"/>
        <w:rPr>
          <w:rFonts w:ascii="Traditional Arabic" w:hAnsi="Traditional Arabic" w:cs="Traditional Arabic"/>
          <w:rtl/>
        </w:rPr>
      </w:pPr>
      <w:r w:rsidRPr="00E1409D">
        <w:rPr>
          <w:rFonts w:ascii="Traditional Arabic" w:hAnsi="Traditional Arabic" w:cs="Traditional Arabic" w:hint="cs"/>
          <w:rtl/>
        </w:rPr>
        <w:t xml:space="preserve">مرحوم آقای </w:t>
      </w:r>
      <w:r w:rsidR="00E07093">
        <w:rPr>
          <w:rFonts w:ascii="Traditional Arabic" w:hAnsi="Traditional Arabic" w:cs="Traditional Arabic" w:hint="cs"/>
          <w:rtl/>
        </w:rPr>
        <w:t>خویی</w:t>
      </w:r>
      <w:r w:rsidRPr="00E1409D">
        <w:rPr>
          <w:rFonts w:ascii="Traditional Arabic" w:hAnsi="Traditional Arabic" w:cs="Traditional Arabic" w:hint="cs"/>
          <w:rtl/>
        </w:rPr>
        <w:t xml:space="preserve"> به استادشان اشکال وارد کردند که قبل از اینکه موضوع تحقق عینی پیدا بکند، ن</w:t>
      </w:r>
      <w:r w:rsidR="00F110A6" w:rsidRPr="00E1409D">
        <w:rPr>
          <w:rFonts w:ascii="Traditional Arabic" w:hAnsi="Traditional Arabic" w:cs="Traditional Arabic" w:hint="cs"/>
          <w:rtl/>
        </w:rPr>
        <w:t>می‌توان</w:t>
      </w:r>
      <w:r w:rsidRPr="00E1409D">
        <w:rPr>
          <w:rFonts w:ascii="Traditional Arabic" w:hAnsi="Traditional Arabic" w:cs="Traditional Arabic" w:hint="cs"/>
          <w:rtl/>
        </w:rPr>
        <w:t xml:space="preserve"> گفت که</w:t>
      </w:r>
      <w:r w:rsidR="00E946A1" w:rsidRPr="00E1409D">
        <w:rPr>
          <w:rFonts w:ascii="Traditional Arabic" w:hAnsi="Traditional Arabic" w:cs="Traditional Arabic" w:hint="cs"/>
          <w:rtl/>
        </w:rPr>
        <w:t xml:space="preserve"> </w:t>
      </w:r>
      <w:r w:rsidRPr="00E1409D">
        <w:rPr>
          <w:rFonts w:ascii="Traditional Arabic" w:hAnsi="Traditional Arabic" w:cs="Traditional Arabic" w:hint="cs"/>
          <w:rtl/>
        </w:rPr>
        <w:t>حکم فعلی وجود دارد، بدون وجود موضوع گفته شود که حکم در اینجا وجود دارد؛ درست نیست، لذا باید نظر اول را پذیرفت</w:t>
      </w:r>
      <w:r w:rsidR="00AA7390" w:rsidRPr="00E1409D">
        <w:rPr>
          <w:rFonts w:ascii="Traditional Arabic" w:hAnsi="Traditional Arabic" w:cs="Traditional Arabic" w:hint="cs"/>
          <w:rtl/>
        </w:rPr>
        <w:t xml:space="preserve">، نظر اول حکم را مقام جعل </w:t>
      </w:r>
      <w:r w:rsidR="00F110A6" w:rsidRPr="00E1409D">
        <w:rPr>
          <w:rFonts w:ascii="Traditional Arabic" w:hAnsi="Traditional Arabic" w:cs="Traditional Arabic" w:hint="cs"/>
          <w:rtl/>
        </w:rPr>
        <w:t>می‌داند</w:t>
      </w:r>
      <w:r w:rsidR="00AA7390" w:rsidRPr="00E1409D">
        <w:rPr>
          <w:rFonts w:ascii="Traditional Arabic" w:hAnsi="Traditional Arabic" w:cs="Traditional Arabic" w:hint="cs"/>
          <w:rtl/>
        </w:rPr>
        <w:t xml:space="preserve"> و قبل از تحقق موضوع گفته </w:t>
      </w:r>
      <w:r w:rsidR="00F110A6" w:rsidRPr="00E1409D">
        <w:rPr>
          <w:rFonts w:ascii="Traditional Arabic" w:hAnsi="Traditional Arabic" w:cs="Traditional Arabic" w:hint="cs"/>
          <w:rtl/>
        </w:rPr>
        <w:t>می‌شود</w:t>
      </w:r>
      <w:r w:rsidR="00AA7390" w:rsidRPr="00E1409D">
        <w:rPr>
          <w:rFonts w:ascii="Traditional Arabic" w:hAnsi="Traditional Arabic" w:cs="Traditional Arabic" w:hint="cs"/>
          <w:rtl/>
        </w:rPr>
        <w:t xml:space="preserve"> که حکمی در اینجا نیست و نسخ معقول نیست، نظر دوم </w:t>
      </w:r>
      <w:r w:rsidR="00F110A6" w:rsidRPr="00E1409D">
        <w:rPr>
          <w:rFonts w:ascii="Traditional Arabic" w:hAnsi="Traditional Arabic" w:cs="Traditional Arabic" w:hint="cs"/>
          <w:rtl/>
        </w:rPr>
        <w:t>می‌گوید</w:t>
      </w:r>
      <w:r w:rsidR="00AA7390" w:rsidRPr="00E1409D">
        <w:rPr>
          <w:rFonts w:ascii="Traditional Arabic" w:hAnsi="Traditional Arabic" w:cs="Traditional Arabic" w:hint="cs"/>
          <w:rtl/>
        </w:rPr>
        <w:t xml:space="preserve"> حکم در قضایای حقیقیه جعل هست، چون جعل هست، </w:t>
      </w:r>
      <w:r w:rsidR="00F110A6" w:rsidRPr="00E1409D">
        <w:rPr>
          <w:rFonts w:ascii="Traditional Arabic" w:hAnsi="Traditional Arabic" w:cs="Traditional Arabic" w:hint="cs"/>
          <w:rtl/>
        </w:rPr>
        <w:t>می‌توان</w:t>
      </w:r>
      <w:r w:rsidR="00AA7390" w:rsidRPr="00E1409D">
        <w:rPr>
          <w:rFonts w:ascii="Traditional Arabic" w:hAnsi="Traditional Arabic" w:cs="Traditional Arabic" w:hint="cs"/>
          <w:rtl/>
        </w:rPr>
        <w:t xml:space="preserve"> گفت که در اینجا جعل بوده و مصداق پیدا نکرده و از الآن این جعل را </w:t>
      </w:r>
      <w:r w:rsidR="00F110A6" w:rsidRPr="00E1409D">
        <w:rPr>
          <w:rFonts w:ascii="Traditional Arabic" w:hAnsi="Traditional Arabic" w:cs="Traditional Arabic" w:hint="cs"/>
          <w:rtl/>
        </w:rPr>
        <w:t>برمی‌دارند</w:t>
      </w:r>
      <w:r w:rsidR="00416445" w:rsidRPr="00E1409D">
        <w:rPr>
          <w:rFonts w:ascii="Traditional Arabic" w:hAnsi="Traditional Arabic" w:cs="Traditional Arabic" w:hint="cs"/>
          <w:rtl/>
        </w:rPr>
        <w:t>.</w:t>
      </w:r>
    </w:p>
    <w:sectPr w:rsidR="00074613" w:rsidRPr="00E1409D" w:rsidSect="00873379">
      <w:headerReference w:type="default" r:id="rId11"/>
      <w:footerReference w:type="default" r:id="rId12"/>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C2" w:rsidRDefault="005F49C2" w:rsidP="000D5800">
      <w:pPr>
        <w:spacing w:after="0"/>
      </w:pPr>
      <w:r>
        <w:separator/>
      </w:r>
    </w:p>
  </w:endnote>
  <w:endnote w:type="continuationSeparator" w:id="0">
    <w:p w:rsidR="005F49C2" w:rsidRDefault="005F49C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67B40">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C2" w:rsidRDefault="005F49C2" w:rsidP="000D5800">
      <w:pPr>
        <w:spacing w:after="0"/>
      </w:pPr>
      <w:r>
        <w:separator/>
      </w:r>
    </w:p>
  </w:footnote>
  <w:footnote w:type="continuationSeparator" w:id="0">
    <w:p w:rsidR="005F49C2" w:rsidRDefault="005F49C2" w:rsidP="000D5800">
      <w:pPr>
        <w:spacing w:after="0"/>
      </w:pPr>
      <w:r>
        <w:continuationSeparator/>
      </w:r>
    </w:p>
  </w:footnote>
  <w:footnote w:id="1">
    <w:p w:rsidR="00DD6A24" w:rsidRDefault="00DD6A24">
      <w:pPr>
        <w:pStyle w:val="FootnoteText"/>
      </w:pPr>
      <w:r>
        <w:rPr>
          <w:rStyle w:val="FootnoteReference"/>
        </w:rPr>
        <w:footnoteRef/>
      </w:r>
      <w:r>
        <w:rPr>
          <w:rtl/>
        </w:rPr>
        <w:t xml:space="preserve"> </w:t>
      </w:r>
      <w:r>
        <w:rPr>
          <w:rFonts w:hint="cs"/>
          <w:rtl/>
        </w:rPr>
        <w:t>- سوره بقره آیه 256</w:t>
      </w:r>
    </w:p>
  </w:footnote>
  <w:footnote w:id="2">
    <w:p w:rsidR="00D207A7" w:rsidRDefault="00D207A7">
      <w:pPr>
        <w:pStyle w:val="FootnoteText"/>
      </w:pPr>
      <w:r>
        <w:rPr>
          <w:rStyle w:val="FootnoteReference"/>
        </w:rPr>
        <w:footnoteRef/>
      </w:r>
      <w:r>
        <w:rPr>
          <w:rtl/>
        </w:rPr>
        <w:t xml:space="preserve"> </w:t>
      </w:r>
      <w:r>
        <w:rPr>
          <w:rFonts w:hint="cs"/>
          <w:rtl/>
        </w:rPr>
        <w:t xml:space="preserve">- </w:t>
      </w:r>
      <w:r>
        <w:rPr>
          <w:rFonts w:hint="cs"/>
          <w:rtl/>
        </w:rPr>
        <w:t>سوره توبه آیه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85" w:rsidRDefault="008D1B85" w:rsidP="008D1B85">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096A9C0" wp14:editId="7EFAE6C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1409D">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اصلی:عام و خاص                                                            تاریخ جلسه: </w:t>
    </w:r>
    <w:r>
      <w:rPr>
        <w:rFonts w:ascii="Adobe Arabic" w:hAnsi="Adobe Arabic" w:cs="Adobe Arabic" w:hint="cs"/>
        <w:b/>
        <w:bCs/>
        <w:sz w:val="24"/>
        <w:szCs w:val="24"/>
        <w:rtl/>
      </w:rPr>
      <w:t>02</w:t>
    </w:r>
    <w:r>
      <w:rPr>
        <w:rFonts w:ascii="Adobe Arabic" w:hAnsi="Adobe Arabic" w:cs="Adobe Arabic"/>
        <w:b/>
        <w:bCs/>
        <w:sz w:val="24"/>
        <w:szCs w:val="24"/>
        <w:rtl/>
      </w:rPr>
      <w:t>/1</w:t>
    </w:r>
    <w:r>
      <w:rPr>
        <w:rFonts w:ascii="Adobe Arabic" w:hAnsi="Adobe Arabic" w:cs="Adobe Arabic" w:hint="cs"/>
        <w:b/>
        <w:bCs/>
        <w:sz w:val="24"/>
        <w:szCs w:val="24"/>
        <w:rtl/>
      </w:rPr>
      <w:t>2</w:t>
    </w:r>
    <w:r>
      <w:rPr>
        <w:rFonts w:ascii="Adobe Arabic" w:hAnsi="Adobe Arabic" w:cs="Adobe Arabic"/>
        <w:b/>
        <w:bCs/>
        <w:sz w:val="24"/>
        <w:szCs w:val="24"/>
        <w:rtl/>
      </w:rPr>
      <w:t>/1395</w:t>
    </w:r>
  </w:p>
  <w:p w:rsidR="008D1B85" w:rsidRDefault="00E1409D" w:rsidP="008D1B85">
    <w:pPr>
      <w:pStyle w:val="Header"/>
      <w:ind w:firstLine="0"/>
      <w:rPr>
        <w:rFonts w:eastAsiaTheme="minorHAnsi"/>
      </w:rPr>
    </w:pPr>
    <w:r>
      <w:rPr>
        <w:rFonts w:ascii="Adobe Arabic" w:hAnsi="Adobe Arabic" w:cs="Adobe Arabic" w:hint="cs"/>
        <w:b/>
        <w:bCs/>
        <w:sz w:val="24"/>
        <w:szCs w:val="24"/>
        <w:rtl/>
      </w:rPr>
      <w:t xml:space="preserve">               </w:t>
    </w:r>
    <w:r w:rsidR="008D1B85">
      <w:rPr>
        <w:rFonts w:ascii="Adobe Arabic" w:hAnsi="Adobe Arabic" w:cs="Adobe Arabic"/>
        <w:b/>
        <w:bCs/>
        <w:sz w:val="24"/>
        <w:szCs w:val="24"/>
        <w:rtl/>
      </w:rPr>
      <w:t>استاد اعرافی                                       عنوان فرعی: دوران امر بین تخصیص و نسخ                                 شماره جلسه: 23</w:t>
    </w:r>
    <w:r w:rsidR="008D1B85">
      <w:rPr>
        <w:rFonts w:ascii="Adobe Arabic" w:hAnsi="Adobe Arabic" w:cs="Adobe Arabic" w:hint="cs"/>
        <w:b/>
        <w:bCs/>
        <w:sz w:val="24"/>
        <w:szCs w:val="24"/>
        <w:rtl/>
      </w:rPr>
      <w:t>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87A99ED" wp14:editId="026FD9F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E164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5"/>
    <w:rsid w:val="00007060"/>
    <w:rsid w:val="00017824"/>
    <w:rsid w:val="000228A2"/>
    <w:rsid w:val="000324F1"/>
    <w:rsid w:val="00041D82"/>
    <w:rsid w:val="00041FE0"/>
    <w:rsid w:val="00042E34"/>
    <w:rsid w:val="00045B14"/>
    <w:rsid w:val="00052BA3"/>
    <w:rsid w:val="0006363E"/>
    <w:rsid w:val="00063C89"/>
    <w:rsid w:val="00074613"/>
    <w:rsid w:val="00074BE9"/>
    <w:rsid w:val="00080DFF"/>
    <w:rsid w:val="00085ED5"/>
    <w:rsid w:val="00092654"/>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55E9F"/>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5124"/>
    <w:rsid w:val="00206B69"/>
    <w:rsid w:val="00210F67"/>
    <w:rsid w:val="00223193"/>
    <w:rsid w:val="00224C0A"/>
    <w:rsid w:val="00232431"/>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557C"/>
    <w:rsid w:val="002E73F9"/>
    <w:rsid w:val="002F05B9"/>
    <w:rsid w:val="002F13A3"/>
    <w:rsid w:val="0030246E"/>
    <w:rsid w:val="00311429"/>
    <w:rsid w:val="00323168"/>
    <w:rsid w:val="00331826"/>
    <w:rsid w:val="00340BA3"/>
    <w:rsid w:val="00366400"/>
    <w:rsid w:val="00367B40"/>
    <w:rsid w:val="003963D7"/>
    <w:rsid w:val="00396F28"/>
    <w:rsid w:val="003A1A05"/>
    <w:rsid w:val="003A2654"/>
    <w:rsid w:val="003C06BF"/>
    <w:rsid w:val="003C7899"/>
    <w:rsid w:val="003D2F0A"/>
    <w:rsid w:val="003D563F"/>
    <w:rsid w:val="003E1E58"/>
    <w:rsid w:val="003E238D"/>
    <w:rsid w:val="003E2BAB"/>
    <w:rsid w:val="00405199"/>
    <w:rsid w:val="00410699"/>
    <w:rsid w:val="00415360"/>
    <w:rsid w:val="00416445"/>
    <w:rsid w:val="004215FA"/>
    <w:rsid w:val="00443EB7"/>
    <w:rsid w:val="0044591E"/>
    <w:rsid w:val="004476F0"/>
    <w:rsid w:val="00455B91"/>
    <w:rsid w:val="00461EB0"/>
    <w:rsid w:val="004651D2"/>
    <w:rsid w:val="00465D26"/>
    <w:rsid w:val="004679F8"/>
    <w:rsid w:val="0047020D"/>
    <w:rsid w:val="004A790F"/>
    <w:rsid w:val="004B337F"/>
    <w:rsid w:val="004C4D9F"/>
    <w:rsid w:val="004F3596"/>
    <w:rsid w:val="00521CE8"/>
    <w:rsid w:val="00526FE5"/>
    <w:rsid w:val="00530FD7"/>
    <w:rsid w:val="00545B0C"/>
    <w:rsid w:val="00551628"/>
    <w:rsid w:val="00572E2D"/>
    <w:rsid w:val="00575717"/>
    <w:rsid w:val="00580CFA"/>
    <w:rsid w:val="00592103"/>
    <w:rsid w:val="005941DD"/>
    <w:rsid w:val="005A545E"/>
    <w:rsid w:val="005A5862"/>
    <w:rsid w:val="005B05D4"/>
    <w:rsid w:val="005B0852"/>
    <w:rsid w:val="005B16EB"/>
    <w:rsid w:val="005C06AE"/>
    <w:rsid w:val="005F49C2"/>
    <w:rsid w:val="00610C18"/>
    <w:rsid w:val="00612385"/>
    <w:rsid w:val="0061376C"/>
    <w:rsid w:val="00617C7C"/>
    <w:rsid w:val="00625783"/>
    <w:rsid w:val="00627180"/>
    <w:rsid w:val="00636EFA"/>
    <w:rsid w:val="006535B0"/>
    <w:rsid w:val="0066229C"/>
    <w:rsid w:val="00663AAD"/>
    <w:rsid w:val="0069696C"/>
    <w:rsid w:val="00696C84"/>
    <w:rsid w:val="006A085A"/>
    <w:rsid w:val="006C125E"/>
    <w:rsid w:val="006D3A87"/>
    <w:rsid w:val="006F01B4"/>
    <w:rsid w:val="00703DD3"/>
    <w:rsid w:val="00712AAE"/>
    <w:rsid w:val="00732FDB"/>
    <w:rsid w:val="00734D59"/>
    <w:rsid w:val="00735879"/>
    <w:rsid w:val="0073609B"/>
    <w:rsid w:val="007378A9"/>
    <w:rsid w:val="00737A6C"/>
    <w:rsid w:val="0075033E"/>
    <w:rsid w:val="00752745"/>
    <w:rsid w:val="0075336C"/>
    <w:rsid w:val="00753A93"/>
    <w:rsid w:val="007659A1"/>
    <w:rsid w:val="0076665E"/>
    <w:rsid w:val="00772185"/>
    <w:rsid w:val="007749BC"/>
    <w:rsid w:val="00780C88"/>
    <w:rsid w:val="00780E25"/>
    <w:rsid w:val="007818F0"/>
    <w:rsid w:val="00783462"/>
    <w:rsid w:val="00787B13"/>
    <w:rsid w:val="00792FAC"/>
    <w:rsid w:val="007961A7"/>
    <w:rsid w:val="007A431B"/>
    <w:rsid w:val="007A5D2F"/>
    <w:rsid w:val="007B0062"/>
    <w:rsid w:val="007B0FA3"/>
    <w:rsid w:val="007B6FEB"/>
    <w:rsid w:val="007C1894"/>
    <w:rsid w:val="007C1EF7"/>
    <w:rsid w:val="007C710E"/>
    <w:rsid w:val="007D0B88"/>
    <w:rsid w:val="007D1549"/>
    <w:rsid w:val="007E03E9"/>
    <w:rsid w:val="007E04EE"/>
    <w:rsid w:val="007E0796"/>
    <w:rsid w:val="007E636F"/>
    <w:rsid w:val="007E7FA7"/>
    <w:rsid w:val="007F0721"/>
    <w:rsid w:val="007F293C"/>
    <w:rsid w:val="007F2AC2"/>
    <w:rsid w:val="007F3221"/>
    <w:rsid w:val="007F4A90"/>
    <w:rsid w:val="007F5F50"/>
    <w:rsid w:val="007F7E76"/>
    <w:rsid w:val="00802D15"/>
    <w:rsid w:val="00803501"/>
    <w:rsid w:val="0080799B"/>
    <w:rsid w:val="00807BE3"/>
    <w:rsid w:val="00811F02"/>
    <w:rsid w:val="00824F0D"/>
    <w:rsid w:val="00827EC7"/>
    <w:rsid w:val="008407A4"/>
    <w:rsid w:val="008414A2"/>
    <w:rsid w:val="00844860"/>
    <w:rsid w:val="00845308"/>
    <w:rsid w:val="00845CC4"/>
    <w:rsid w:val="00850443"/>
    <w:rsid w:val="0086243C"/>
    <w:rsid w:val="008644F4"/>
    <w:rsid w:val="00864CA5"/>
    <w:rsid w:val="00871C42"/>
    <w:rsid w:val="00871FBA"/>
    <w:rsid w:val="00873379"/>
    <w:rsid w:val="008748B8"/>
    <w:rsid w:val="00883733"/>
    <w:rsid w:val="008965D2"/>
    <w:rsid w:val="008A236D"/>
    <w:rsid w:val="008B2AFF"/>
    <w:rsid w:val="008B2FBE"/>
    <w:rsid w:val="008B3C4A"/>
    <w:rsid w:val="008B565A"/>
    <w:rsid w:val="008C3414"/>
    <w:rsid w:val="008D030F"/>
    <w:rsid w:val="008D1B85"/>
    <w:rsid w:val="008D36D5"/>
    <w:rsid w:val="008D3D56"/>
    <w:rsid w:val="008E3903"/>
    <w:rsid w:val="008E75F2"/>
    <w:rsid w:val="008F083F"/>
    <w:rsid w:val="008F63E3"/>
    <w:rsid w:val="008F7236"/>
    <w:rsid w:val="00900A8F"/>
    <w:rsid w:val="00913C3B"/>
    <w:rsid w:val="00915509"/>
    <w:rsid w:val="00927388"/>
    <w:rsid w:val="009274FE"/>
    <w:rsid w:val="009314C7"/>
    <w:rsid w:val="009401AC"/>
    <w:rsid w:val="00940323"/>
    <w:rsid w:val="009475B7"/>
    <w:rsid w:val="0095758E"/>
    <w:rsid w:val="009613AC"/>
    <w:rsid w:val="00980643"/>
    <w:rsid w:val="009A3978"/>
    <w:rsid w:val="009A42EF"/>
    <w:rsid w:val="009B46BC"/>
    <w:rsid w:val="009B61C3"/>
    <w:rsid w:val="009C732F"/>
    <w:rsid w:val="009C7B4F"/>
    <w:rsid w:val="009D4941"/>
    <w:rsid w:val="009E1F06"/>
    <w:rsid w:val="009F4EB3"/>
    <w:rsid w:val="009F5F6C"/>
    <w:rsid w:val="00A06D48"/>
    <w:rsid w:val="00A21834"/>
    <w:rsid w:val="00A31C17"/>
    <w:rsid w:val="00A31FDE"/>
    <w:rsid w:val="00A35AC2"/>
    <w:rsid w:val="00A37C77"/>
    <w:rsid w:val="00A41CB0"/>
    <w:rsid w:val="00A5418D"/>
    <w:rsid w:val="00A57D37"/>
    <w:rsid w:val="00A725C2"/>
    <w:rsid w:val="00A769EE"/>
    <w:rsid w:val="00A810A5"/>
    <w:rsid w:val="00A87C44"/>
    <w:rsid w:val="00A90AA3"/>
    <w:rsid w:val="00A9296E"/>
    <w:rsid w:val="00A9616A"/>
    <w:rsid w:val="00A96F68"/>
    <w:rsid w:val="00AA2342"/>
    <w:rsid w:val="00AA5A03"/>
    <w:rsid w:val="00AA7390"/>
    <w:rsid w:val="00AC173F"/>
    <w:rsid w:val="00AC310A"/>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E1420"/>
    <w:rsid w:val="00BF3D67"/>
    <w:rsid w:val="00BF51C3"/>
    <w:rsid w:val="00C00B90"/>
    <w:rsid w:val="00C152B2"/>
    <w:rsid w:val="00C160AF"/>
    <w:rsid w:val="00C17970"/>
    <w:rsid w:val="00C22299"/>
    <w:rsid w:val="00C2269D"/>
    <w:rsid w:val="00C25609"/>
    <w:rsid w:val="00C262D7"/>
    <w:rsid w:val="00C26607"/>
    <w:rsid w:val="00C3013E"/>
    <w:rsid w:val="00C35CF1"/>
    <w:rsid w:val="00C60D75"/>
    <w:rsid w:val="00C64CEA"/>
    <w:rsid w:val="00C73012"/>
    <w:rsid w:val="00C76295"/>
    <w:rsid w:val="00C763DD"/>
    <w:rsid w:val="00C803C2"/>
    <w:rsid w:val="00C805CE"/>
    <w:rsid w:val="00C84FC0"/>
    <w:rsid w:val="00C916D5"/>
    <w:rsid w:val="00C9244A"/>
    <w:rsid w:val="00C9781A"/>
    <w:rsid w:val="00CA51BD"/>
    <w:rsid w:val="00CB0E5D"/>
    <w:rsid w:val="00CB5DA3"/>
    <w:rsid w:val="00CC3976"/>
    <w:rsid w:val="00CC720E"/>
    <w:rsid w:val="00CE09B7"/>
    <w:rsid w:val="00CE1DF5"/>
    <w:rsid w:val="00CE31E6"/>
    <w:rsid w:val="00CE3B74"/>
    <w:rsid w:val="00CF42E2"/>
    <w:rsid w:val="00CF7916"/>
    <w:rsid w:val="00D158F3"/>
    <w:rsid w:val="00D15FDC"/>
    <w:rsid w:val="00D207A7"/>
    <w:rsid w:val="00D2470E"/>
    <w:rsid w:val="00D3665C"/>
    <w:rsid w:val="00D508CC"/>
    <w:rsid w:val="00D50F4B"/>
    <w:rsid w:val="00D60547"/>
    <w:rsid w:val="00D66029"/>
    <w:rsid w:val="00D66444"/>
    <w:rsid w:val="00D76353"/>
    <w:rsid w:val="00DB21CF"/>
    <w:rsid w:val="00DB28BB"/>
    <w:rsid w:val="00DC603F"/>
    <w:rsid w:val="00DD3C0D"/>
    <w:rsid w:val="00DD4864"/>
    <w:rsid w:val="00DD6A24"/>
    <w:rsid w:val="00DD71A2"/>
    <w:rsid w:val="00DE1DC4"/>
    <w:rsid w:val="00E04471"/>
    <w:rsid w:val="00E0639C"/>
    <w:rsid w:val="00E067E6"/>
    <w:rsid w:val="00E07093"/>
    <w:rsid w:val="00E12531"/>
    <w:rsid w:val="00E1409D"/>
    <w:rsid w:val="00E143B0"/>
    <w:rsid w:val="00E21934"/>
    <w:rsid w:val="00E33A8A"/>
    <w:rsid w:val="00E4012D"/>
    <w:rsid w:val="00E55891"/>
    <w:rsid w:val="00E6283A"/>
    <w:rsid w:val="00E732A3"/>
    <w:rsid w:val="00E83A85"/>
    <w:rsid w:val="00E9026B"/>
    <w:rsid w:val="00E90FC4"/>
    <w:rsid w:val="00E946A1"/>
    <w:rsid w:val="00EA01EC"/>
    <w:rsid w:val="00EA15B0"/>
    <w:rsid w:val="00EA5D97"/>
    <w:rsid w:val="00EB0BDB"/>
    <w:rsid w:val="00EB3D35"/>
    <w:rsid w:val="00EB4615"/>
    <w:rsid w:val="00EC4393"/>
    <w:rsid w:val="00ED2236"/>
    <w:rsid w:val="00EE0026"/>
    <w:rsid w:val="00EE1C07"/>
    <w:rsid w:val="00EE2C91"/>
    <w:rsid w:val="00EE3979"/>
    <w:rsid w:val="00EF138C"/>
    <w:rsid w:val="00F034CE"/>
    <w:rsid w:val="00F05E51"/>
    <w:rsid w:val="00F10A0F"/>
    <w:rsid w:val="00F110A6"/>
    <w:rsid w:val="00F1562C"/>
    <w:rsid w:val="00F253C6"/>
    <w:rsid w:val="00F25714"/>
    <w:rsid w:val="00F3446D"/>
    <w:rsid w:val="00F40284"/>
    <w:rsid w:val="00F53380"/>
    <w:rsid w:val="00F55773"/>
    <w:rsid w:val="00F613DE"/>
    <w:rsid w:val="00F67976"/>
    <w:rsid w:val="00F70BE1"/>
    <w:rsid w:val="00F729E7"/>
    <w:rsid w:val="00F82853"/>
    <w:rsid w:val="00F85929"/>
    <w:rsid w:val="00FB01BC"/>
    <w:rsid w:val="00FB3ED3"/>
    <w:rsid w:val="00FB4408"/>
    <w:rsid w:val="00FB7933"/>
    <w:rsid w:val="00FB7D5F"/>
    <w:rsid w:val="00FC0862"/>
    <w:rsid w:val="00FC0D8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A9296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E1409D"/>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A9296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1409D"/>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6445"/>
    <w:rPr>
      <w:color w:val="0000FF" w:themeColor="hyperlink"/>
      <w:u w:val="single"/>
    </w:rPr>
  </w:style>
  <w:style w:type="character" w:styleId="FootnoteReference">
    <w:name w:val="footnote reference"/>
    <w:basedOn w:val="DefaultParagraphFont"/>
    <w:uiPriority w:val="99"/>
    <w:semiHidden/>
    <w:unhideWhenUsed/>
    <w:rsid w:val="00DD6A24"/>
    <w:rPr>
      <w:vertAlign w:val="superscript"/>
    </w:rPr>
  </w:style>
  <w:style w:type="character" w:customStyle="1" w:styleId="st">
    <w:name w:val="st"/>
    <w:basedOn w:val="DefaultParagraphFont"/>
    <w:rsid w:val="00D20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A9296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E1409D"/>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A9296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1409D"/>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6445"/>
    <w:rPr>
      <w:color w:val="0000FF" w:themeColor="hyperlink"/>
      <w:u w:val="single"/>
    </w:rPr>
  </w:style>
  <w:style w:type="character" w:styleId="FootnoteReference">
    <w:name w:val="footnote reference"/>
    <w:basedOn w:val="DefaultParagraphFont"/>
    <w:uiPriority w:val="99"/>
    <w:semiHidden/>
    <w:unhideWhenUsed/>
    <w:rsid w:val="00DD6A24"/>
    <w:rPr>
      <w:vertAlign w:val="superscript"/>
    </w:rPr>
  </w:style>
  <w:style w:type="character" w:customStyle="1" w:styleId="st">
    <w:name w:val="st"/>
    <w:basedOn w:val="DefaultParagraphFont"/>
    <w:rsid w:val="00D2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adabbor.org/?page=quran&amp;SID=2&amp;AID=256" TargetMode="External"/><Relationship Id="rId4" Type="http://schemas.microsoft.com/office/2007/relationships/stylesWithEffects" Target="stylesWithEffects.xml"/><Relationship Id="rId9" Type="http://schemas.openxmlformats.org/officeDocument/2006/relationships/hyperlink" Target="http://tadabbor.org/?page=quran&amp;SID=2&amp;AID=25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EB6E-6F42-4548-A633-C00843B8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265</TotalTime>
  <Pages>4</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73</cp:revision>
  <dcterms:created xsi:type="dcterms:W3CDTF">2017-02-20T15:15:00Z</dcterms:created>
  <dcterms:modified xsi:type="dcterms:W3CDTF">2017-02-21T09:30:00Z</dcterms:modified>
</cp:coreProperties>
</file>