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97598923"/>
        <w:docPartObj>
          <w:docPartGallery w:val="Table of Contents"/>
          <w:docPartUnique/>
        </w:docPartObj>
      </w:sdtPr>
      <w:sdtEndPr>
        <w:rPr>
          <w:b/>
          <w:noProof/>
        </w:rPr>
      </w:sdtEndPr>
      <w:sdtContent>
        <w:bookmarkEnd w:id="0" w:displacedByCustomXml="prev"/>
        <w:p w:rsidR="00BC471C" w:rsidRPr="00D54956" w:rsidRDefault="00BC471C" w:rsidP="00D54956">
          <w:pPr>
            <w:pStyle w:val="TOCHeading"/>
            <w:spacing w:line="276" w:lineRule="auto"/>
            <w:jc w:val="center"/>
            <w:rPr>
              <w:rFonts w:ascii="Traditional Arabic" w:hAnsi="Traditional Arabic" w:cs="Traditional Arabic"/>
              <w:rtl/>
            </w:rPr>
          </w:pPr>
          <w:r w:rsidRPr="00D54956">
            <w:rPr>
              <w:rFonts w:ascii="Traditional Arabic" w:hAnsi="Traditional Arabic" w:cs="Traditional Arabic" w:hint="cs"/>
              <w:rtl/>
            </w:rPr>
            <w:t>فهرست مطالب</w:t>
          </w:r>
        </w:p>
        <w:p w:rsidR="00BC471C" w:rsidRPr="00D54956" w:rsidRDefault="00BC471C" w:rsidP="00D54956">
          <w:pPr>
            <w:spacing w:line="276" w:lineRule="auto"/>
            <w:rPr>
              <w:rFonts w:ascii="Traditional Arabic" w:hAnsi="Traditional Arabic" w:cs="Traditional Arabic"/>
            </w:rPr>
          </w:pPr>
        </w:p>
        <w:p w:rsidR="00BC471C" w:rsidRPr="00D54956" w:rsidRDefault="00BC471C" w:rsidP="00D54956">
          <w:pPr>
            <w:pStyle w:val="TOC1"/>
            <w:tabs>
              <w:tab w:val="right" w:leader="dot" w:pos="9350"/>
            </w:tabs>
            <w:spacing w:line="276" w:lineRule="auto"/>
            <w:rPr>
              <w:rFonts w:ascii="Traditional Arabic" w:hAnsi="Traditional Arabic" w:cs="Traditional Arabic"/>
              <w:noProof/>
              <w:szCs w:val="22"/>
              <w:lang w:bidi="ar-SA"/>
            </w:rPr>
          </w:pPr>
          <w:r w:rsidRPr="00D54956">
            <w:rPr>
              <w:rFonts w:ascii="Traditional Arabic" w:hAnsi="Traditional Arabic" w:cs="Traditional Arabic"/>
            </w:rPr>
            <w:fldChar w:fldCharType="begin"/>
          </w:r>
          <w:r w:rsidRPr="00D54956">
            <w:rPr>
              <w:rFonts w:ascii="Traditional Arabic" w:hAnsi="Traditional Arabic" w:cs="Traditional Arabic"/>
            </w:rPr>
            <w:instrText xml:space="preserve"> TOC \o "1-3" \h \z \u </w:instrText>
          </w:r>
          <w:r w:rsidRPr="00D54956">
            <w:rPr>
              <w:rFonts w:ascii="Traditional Arabic" w:hAnsi="Traditional Arabic" w:cs="Traditional Arabic"/>
            </w:rPr>
            <w:fldChar w:fldCharType="separate"/>
          </w:r>
          <w:hyperlink w:anchor="_Toc500192943" w:history="1">
            <w:r w:rsidRPr="00D54956">
              <w:rPr>
                <w:rStyle w:val="Hyperlink"/>
                <w:rFonts w:ascii="Traditional Arabic" w:hAnsi="Traditional Arabic" w:cs="Traditional Arabic" w:hint="eastAsia"/>
                <w:noProof/>
                <w:rtl/>
              </w:rPr>
              <w:t>اشاره</w:t>
            </w:r>
            <w:r w:rsidRPr="00D54956">
              <w:rPr>
                <w:rFonts w:ascii="Traditional Arabic" w:hAnsi="Traditional Arabic" w:cs="Traditional Arabic"/>
                <w:noProof/>
                <w:webHidden/>
              </w:rPr>
              <w:tab/>
            </w:r>
            <w:r w:rsidRPr="00D54956">
              <w:rPr>
                <w:rFonts w:ascii="Traditional Arabic" w:hAnsi="Traditional Arabic" w:cs="Traditional Arabic"/>
                <w:noProof/>
                <w:webHidden/>
              </w:rPr>
              <w:fldChar w:fldCharType="begin"/>
            </w:r>
            <w:r w:rsidRPr="00D54956">
              <w:rPr>
                <w:rFonts w:ascii="Traditional Arabic" w:hAnsi="Traditional Arabic" w:cs="Traditional Arabic"/>
                <w:noProof/>
                <w:webHidden/>
              </w:rPr>
              <w:instrText xml:space="preserve"> PAGEREF _Toc500192943 \h </w:instrText>
            </w:r>
            <w:r w:rsidRPr="00D54956">
              <w:rPr>
                <w:rFonts w:ascii="Traditional Arabic" w:hAnsi="Traditional Arabic" w:cs="Traditional Arabic"/>
                <w:noProof/>
                <w:webHidden/>
              </w:rPr>
            </w:r>
            <w:r w:rsidRPr="00D54956">
              <w:rPr>
                <w:rFonts w:ascii="Traditional Arabic" w:hAnsi="Traditional Arabic" w:cs="Traditional Arabic"/>
                <w:noProof/>
                <w:webHidden/>
              </w:rPr>
              <w:fldChar w:fldCharType="separate"/>
            </w:r>
            <w:r w:rsidRPr="00D54956">
              <w:rPr>
                <w:rFonts w:ascii="Traditional Arabic" w:hAnsi="Traditional Arabic" w:cs="Traditional Arabic"/>
                <w:noProof/>
                <w:webHidden/>
              </w:rPr>
              <w:t>2</w:t>
            </w:r>
            <w:r w:rsidRPr="00D54956">
              <w:rPr>
                <w:rFonts w:ascii="Traditional Arabic" w:hAnsi="Traditional Arabic" w:cs="Traditional Arabic"/>
                <w:noProof/>
                <w:webHidden/>
              </w:rPr>
              <w:fldChar w:fldCharType="end"/>
            </w:r>
          </w:hyperlink>
        </w:p>
        <w:p w:rsidR="00BC471C" w:rsidRPr="00D54956" w:rsidRDefault="001D78F1" w:rsidP="00D54956">
          <w:pPr>
            <w:pStyle w:val="TOC1"/>
            <w:tabs>
              <w:tab w:val="right" w:leader="dot" w:pos="9350"/>
            </w:tabs>
            <w:spacing w:line="276" w:lineRule="auto"/>
            <w:rPr>
              <w:rFonts w:ascii="Traditional Arabic" w:hAnsi="Traditional Arabic" w:cs="Traditional Arabic"/>
              <w:noProof/>
              <w:szCs w:val="22"/>
              <w:lang w:bidi="ar-SA"/>
            </w:rPr>
          </w:pPr>
          <w:hyperlink w:anchor="_Toc500192944" w:history="1">
            <w:r w:rsidR="00BC471C" w:rsidRPr="00D54956">
              <w:rPr>
                <w:rStyle w:val="Hyperlink"/>
                <w:rFonts w:ascii="Traditional Arabic" w:hAnsi="Traditional Arabic" w:cs="Traditional Arabic" w:hint="eastAsia"/>
                <w:noProof/>
                <w:rtl/>
              </w:rPr>
              <w:t>ق</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hint="eastAsia"/>
                <w:noProof/>
                <w:rtl/>
              </w:rPr>
              <w:t>د</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شمول</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و</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اطلاق</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الفاظ</w:t>
            </w:r>
            <w:r w:rsidR="00BC471C" w:rsidRPr="00D54956">
              <w:rPr>
                <w:rFonts w:ascii="Traditional Arabic" w:hAnsi="Traditional Arabic" w:cs="Traditional Arabic"/>
                <w:noProof/>
                <w:webHidden/>
              </w:rPr>
              <w:tab/>
            </w:r>
            <w:r w:rsidR="00BC471C" w:rsidRPr="00D54956">
              <w:rPr>
                <w:rFonts w:ascii="Traditional Arabic" w:hAnsi="Traditional Arabic" w:cs="Traditional Arabic"/>
                <w:noProof/>
                <w:webHidden/>
              </w:rPr>
              <w:fldChar w:fldCharType="begin"/>
            </w:r>
            <w:r w:rsidR="00BC471C" w:rsidRPr="00D54956">
              <w:rPr>
                <w:rFonts w:ascii="Traditional Arabic" w:hAnsi="Traditional Arabic" w:cs="Traditional Arabic"/>
                <w:noProof/>
                <w:webHidden/>
              </w:rPr>
              <w:instrText xml:space="preserve"> PAGEREF _Toc500192944 \h </w:instrText>
            </w:r>
            <w:r w:rsidR="00BC471C" w:rsidRPr="00D54956">
              <w:rPr>
                <w:rFonts w:ascii="Traditional Arabic" w:hAnsi="Traditional Arabic" w:cs="Traditional Arabic"/>
                <w:noProof/>
                <w:webHidden/>
              </w:rPr>
            </w:r>
            <w:r w:rsidR="00BC471C" w:rsidRPr="00D54956">
              <w:rPr>
                <w:rFonts w:ascii="Traditional Arabic" w:hAnsi="Traditional Arabic" w:cs="Traditional Arabic"/>
                <w:noProof/>
                <w:webHidden/>
              </w:rPr>
              <w:fldChar w:fldCharType="separate"/>
            </w:r>
            <w:r w:rsidR="00BC471C" w:rsidRPr="00D54956">
              <w:rPr>
                <w:rFonts w:ascii="Traditional Arabic" w:hAnsi="Traditional Arabic" w:cs="Traditional Arabic"/>
                <w:noProof/>
                <w:webHidden/>
              </w:rPr>
              <w:t>2</w:t>
            </w:r>
            <w:r w:rsidR="00BC471C" w:rsidRPr="00D54956">
              <w:rPr>
                <w:rFonts w:ascii="Traditional Arabic" w:hAnsi="Traditional Arabic" w:cs="Traditional Arabic"/>
                <w:noProof/>
                <w:webHidden/>
              </w:rPr>
              <w:fldChar w:fldCharType="end"/>
            </w:r>
          </w:hyperlink>
        </w:p>
        <w:p w:rsidR="00BC471C" w:rsidRPr="00D54956" w:rsidRDefault="001D78F1" w:rsidP="00D54956">
          <w:pPr>
            <w:pStyle w:val="TOC1"/>
            <w:tabs>
              <w:tab w:val="right" w:leader="dot" w:pos="9350"/>
            </w:tabs>
            <w:spacing w:line="276" w:lineRule="auto"/>
            <w:rPr>
              <w:rFonts w:ascii="Traditional Arabic" w:hAnsi="Traditional Arabic" w:cs="Traditional Arabic"/>
              <w:noProof/>
              <w:szCs w:val="22"/>
              <w:lang w:bidi="ar-SA"/>
            </w:rPr>
          </w:pPr>
          <w:hyperlink w:anchor="_Toc500192945" w:history="1">
            <w:r w:rsidR="00BC471C" w:rsidRPr="00D54956">
              <w:rPr>
                <w:rStyle w:val="Hyperlink"/>
                <w:rFonts w:ascii="Traditional Arabic" w:hAnsi="Traditional Arabic" w:cs="Traditional Arabic" w:hint="eastAsia"/>
                <w:noProof/>
                <w:rtl/>
              </w:rPr>
              <w:t>نظر</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hint="eastAsia"/>
                <w:noProof/>
                <w:rtl/>
              </w:rPr>
              <w:t>ات</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در</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باب</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استفاده</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شمول</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و</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است</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hint="eastAsia"/>
                <w:noProof/>
                <w:rtl/>
              </w:rPr>
              <w:t>عاب</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از</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غ</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hint="eastAsia"/>
                <w:noProof/>
                <w:rtl/>
              </w:rPr>
              <w:t>ر</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الفاظ</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عموم</w:t>
            </w:r>
            <w:r w:rsidR="00BC471C" w:rsidRPr="00D54956">
              <w:rPr>
                <w:rFonts w:ascii="Traditional Arabic" w:hAnsi="Traditional Arabic" w:cs="Traditional Arabic"/>
                <w:noProof/>
                <w:webHidden/>
              </w:rPr>
              <w:tab/>
            </w:r>
            <w:r w:rsidR="00BC471C" w:rsidRPr="00D54956">
              <w:rPr>
                <w:rFonts w:ascii="Traditional Arabic" w:hAnsi="Traditional Arabic" w:cs="Traditional Arabic"/>
                <w:noProof/>
                <w:webHidden/>
              </w:rPr>
              <w:fldChar w:fldCharType="begin"/>
            </w:r>
            <w:r w:rsidR="00BC471C" w:rsidRPr="00D54956">
              <w:rPr>
                <w:rFonts w:ascii="Traditional Arabic" w:hAnsi="Traditional Arabic" w:cs="Traditional Arabic"/>
                <w:noProof/>
                <w:webHidden/>
              </w:rPr>
              <w:instrText xml:space="preserve"> PAGEREF _Toc500192945 \h </w:instrText>
            </w:r>
            <w:r w:rsidR="00BC471C" w:rsidRPr="00D54956">
              <w:rPr>
                <w:rFonts w:ascii="Traditional Arabic" w:hAnsi="Traditional Arabic" w:cs="Traditional Arabic"/>
                <w:noProof/>
                <w:webHidden/>
              </w:rPr>
            </w:r>
            <w:r w:rsidR="00BC471C" w:rsidRPr="00D54956">
              <w:rPr>
                <w:rFonts w:ascii="Traditional Arabic" w:hAnsi="Traditional Arabic" w:cs="Traditional Arabic"/>
                <w:noProof/>
                <w:webHidden/>
              </w:rPr>
              <w:fldChar w:fldCharType="separate"/>
            </w:r>
            <w:r w:rsidR="00BC471C" w:rsidRPr="00D54956">
              <w:rPr>
                <w:rFonts w:ascii="Traditional Arabic" w:hAnsi="Traditional Arabic" w:cs="Traditional Arabic"/>
                <w:noProof/>
                <w:webHidden/>
              </w:rPr>
              <w:t>3</w:t>
            </w:r>
            <w:r w:rsidR="00BC471C" w:rsidRPr="00D54956">
              <w:rPr>
                <w:rFonts w:ascii="Traditional Arabic" w:hAnsi="Traditional Arabic" w:cs="Traditional Arabic"/>
                <w:noProof/>
                <w:webHidden/>
              </w:rPr>
              <w:fldChar w:fldCharType="end"/>
            </w:r>
          </w:hyperlink>
        </w:p>
        <w:p w:rsidR="00BC471C" w:rsidRPr="00D54956" w:rsidRDefault="001D78F1" w:rsidP="00D54956">
          <w:pPr>
            <w:pStyle w:val="TOC1"/>
            <w:tabs>
              <w:tab w:val="right" w:leader="dot" w:pos="9350"/>
            </w:tabs>
            <w:spacing w:line="276" w:lineRule="auto"/>
            <w:rPr>
              <w:rFonts w:ascii="Traditional Arabic" w:hAnsi="Traditional Arabic" w:cs="Traditional Arabic"/>
              <w:noProof/>
              <w:szCs w:val="22"/>
              <w:lang w:bidi="ar-SA"/>
            </w:rPr>
          </w:pPr>
          <w:hyperlink w:anchor="_Toc500192946" w:history="1">
            <w:r w:rsidR="00BC471C" w:rsidRPr="00D54956">
              <w:rPr>
                <w:rStyle w:val="Hyperlink"/>
                <w:rFonts w:ascii="Traditional Arabic" w:hAnsi="Traditional Arabic" w:cs="Traditional Arabic" w:hint="eastAsia"/>
                <w:noProof/>
                <w:rtl/>
              </w:rPr>
              <w:t>اصول</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مهمه</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مبان</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اجتهاد</w:t>
            </w:r>
            <w:r w:rsidR="00BC471C" w:rsidRPr="00D54956">
              <w:rPr>
                <w:rFonts w:ascii="Traditional Arabic" w:hAnsi="Traditional Arabic" w:cs="Traditional Arabic"/>
                <w:noProof/>
                <w:webHidden/>
              </w:rPr>
              <w:tab/>
            </w:r>
            <w:r w:rsidR="00BC471C" w:rsidRPr="00D54956">
              <w:rPr>
                <w:rFonts w:ascii="Traditional Arabic" w:hAnsi="Traditional Arabic" w:cs="Traditional Arabic"/>
                <w:noProof/>
                <w:webHidden/>
              </w:rPr>
              <w:fldChar w:fldCharType="begin"/>
            </w:r>
            <w:r w:rsidR="00BC471C" w:rsidRPr="00D54956">
              <w:rPr>
                <w:rFonts w:ascii="Traditional Arabic" w:hAnsi="Traditional Arabic" w:cs="Traditional Arabic"/>
                <w:noProof/>
                <w:webHidden/>
              </w:rPr>
              <w:instrText xml:space="preserve"> PAGEREF _Toc500192946 \h </w:instrText>
            </w:r>
            <w:r w:rsidR="00BC471C" w:rsidRPr="00D54956">
              <w:rPr>
                <w:rFonts w:ascii="Traditional Arabic" w:hAnsi="Traditional Arabic" w:cs="Traditional Arabic"/>
                <w:noProof/>
                <w:webHidden/>
              </w:rPr>
            </w:r>
            <w:r w:rsidR="00BC471C" w:rsidRPr="00D54956">
              <w:rPr>
                <w:rFonts w:ascii="Traditional Arabic" w:hAnsi="Traditional Arabic" w:cs="Traditional Arabic"/>
                <w:noProof/>
                <w:webHidden/>
              </w:rPr>
              <w:fldChar w:fldCharType="separate"/>
            </w:r>
            <w:r w:rsidR="00BC471C" w:rsidRPr="00D54956">
              <w:rPr>
                <w:rFonts w:ascii="Traditional Arabic" w:hAnsi="Traditional Arabic" w:cs="Traditional Arabic"/>
                <w:noProof/>
                <w:webHidden/>
              </w:rPr>
              <w:t>4</w:t>
            </w:r>
            <w:r w:rsidR="00BC471C" w:rsidRPr="00D54956">
              <w:rPr>
                <w:rFonts w:ascii="Traditional Arabic" w:hAnsi="Traditional Arabic" w:cs="Traditional Arabic"/>
                <w:noProof/>
                <w:webHidden/>
              </w:rPr>
              <w:fldChar w:fldCharType="end"/>
            </w:r>
          </w:hyperlink>
        </w:p>
        <w:p w:rsidR="00BC471C" w:rsidRPr="00D54956" w:rsidRDefault="001D78F1" w:rsidP="00D54956">
          <w:pPr>
            <w:pStyle w:val="TOC1"/>
            <w:tabs>
              <w:tab w:val="right" w:leader="dot" w:pos="9350"/>
            </w:tabs>
            <w:spacing w:line="276" w:lineRule="auto"/>
            <w:rPr>
              <w:rFonts w:ascii="Traditional Arabic" w:hAnsi="Traditional Arabic" w:cs="Traditional Arabic"/>
              <w:noProof/>
              <w:szCs w:val="22"/>
              <w:lang w:bidi="ar-SA"/>
            </w:rPr>
          </w:pPr>
          <w:hyperlink w:anchor="_Toc500192947" w:history="1">
            <w:r w:rsidR="00BC471C" w:rsidRPr="00D54956">
              <w:rPr>
                <w:rStyle w:val="Hyperlink"/>
                <w:rFonts w:ascii="Traditional Arabic" w:hAnsi="Traditional Arabic" w:cs="Traditional Arabic" w:hint="eastAsia"/>
                <w:noProof/>
                <w:rtl/>
              </w:rPr>
              <w:t>سخن</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ابتدا</w:t>
            </w:r>
            <w:r w:rsidR="00BC471C" w:rsidRPr="00D54956">
              <w:rPr>
                <w:rStyle w:val="Hyperlink"/>
                <w:rFonts w:ascii="Traditional Arabic" w:hAnsi="Traditional Arabic" w:cs="Traditional Arabic" w:hint="cs"/>
                <w:noProof/>
                <w:rtl/>
              </w:rPr>
              <w:t>یی</w:t>
            </w:r>
            <w:r w:rsidR="00BC471C" w:rsidRPr="00D54956">
              <w:rPr>
                <w:rStyle w:val="Hyperlink"/>
                <w:rFonts w:ascii="Traditional Arabic" w:hAnsi="Traditional Arabic" w:cs="Traditional Arabic" w:hint="eastAsia"/>
                <w:noProof/>
                <w:rtl/>
              </w:rPr>
              <w:t>،</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تمام</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موضوع</w:t>
            </w:r>
            <w:r w:rsidR="00BC471C" w:rsidRPr="00D54956">
              <w:rPr>
                <w:rFonts w:ascii="Traditional Arabic" w:hAnsi="Traditional Arabic" w:cs="Traditional Arabic"/>
                <w:noProof/>
                <w:webHidden/>
              </w:rPr>
              <w:tab/>
            </w:r>
            <w:r w:rsidR="00BC471C" w:rsidRPr="00D54956">
              <w:rPr>
                <w:rFonts w:ascii="Traditional Arabic" w:hAnsi="Traditional Arabic" w:cs="Traditional Arabic"/>
                <w:noProof/>
                <w:webHidden/>
              </w:rPr>
              <w:fldChar w:fldCharType="begin"/>
            </w:r>
            <w:r w:rsidR="00BC471C" w:rsidRPr="00D54956">
              <w:rPr>
                <w:rFonts w:ascii="Traditional Arabic" w:hAnsi="Traditional Arabic" w:cs="Traditional Arabic"/>
                <w:noProof/>
                <w:webHidden/>
              </w:rPr>
              <w:instrText xml:space="preserve"> PAGEREF _Toc500192947 \h </w:instrText>
            </w:r>
            <w:r w:rsidR="00BC471C" w:rsidRPr="00D54956">
              <w:rPr>
                <w:rFonts w:ascii="Traditional Arabic" w:hAnsi="Traditional Arabic" w:cs="Traditional Arabic"/>
                <w:noProof/>
                <w:webHidden/>
              </w:rPr>
            </w:r>
            <w:r w:rsidR="00BC471C" w:rsidRPr="00D54956">
              <w:rPr>
                <w:rFonts w:ascii="Traditional Arabic" w:hAnsi="Traditional Arabic" w:cs="Traditional Arabic"/>
                <w:noProof/>
                <w:webHidden/>
              </w:rPr>
              <w:fldChar w:fldCharType="separate"/>
            </w:r>
            <w:r w:rsidR="00BC471C" w:rsidRPr="00D54956">
              <w:rPr>
                <w:rFonts w:ascii="Traditional Arabic" w:hAnsi="Traditional Arabic" w:cs="Traditional Arabic"/>
                <w:noProof/>
                <w:webHidden/>
              </w:rPr>
              <w:t>5</w:t>
            </w:r>
            <w:r w:rsidR="00BC471C" w:rsidRPr="00D54956">
              <w:rPr>
                <w:rFonts w:ascii="Traditional Arabic" w:hAnsi="Traditional Arabic" w:cs="Traditional Arabic"/>
                <w:noProof/>
                <w:webHidden/>
              </w:rPr>
              <w:fldChar w:fldCharType="end"/>
            </w:r>
          </w:hyperlink>
        </w:p>
        <w:p w:rsidR="00BC471C" w:rsidRPr="00D54956" w:rsidRDefault="001D78F1" w:rsidP="00D54956">
          <w:pPr>
            <w:pStyle w:val="TOC1"/>
            <w:tabs>
              <w:tab w:val="right" w:leader="dot" w:pos="9350"/>
            </w:tabs>
            <w:spacing w:line="276" w:lineRule="auto"/>
            <w:rPr>
              <w:rFonts w:ascii="Traditional Arabic" w:hAnsi="Traditional Arabic" w:cs="Traditional Arabic"/>
              <w:noProof/>
              <w:szCs w:val="22"/>
              <w:lang w:bidi="ar-SA"/>
            </w:rPr>
          </w:pPr>
          <w:hyperlink w:anchor="_Toc500192948" w:history="1">
            <w:r w:rsidR="00BC471C" w:rsidRPr="00D54956">
              <w:rPr>
                <w:rStyle w:val="Hyperlink"/>
                <w:rFonts w:ascii="Traditional Arabic" w:hAnsi="Traditional Arabic" w:cs="Traditional Arabic" w:hint="eastAsia"/>
                <w:noProof/>
                <w:rtl/>
              </w:rPr>
              <w:t>اقسام</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اصول</w:t>
            </w:r>
            <w:r w:rsidR="00BC471C" w:rsidRPr="00D54956">
              <w:rPr>
                <w:rStyle w:val="Hyperlink"/>
                <w:rFonts w:ascii="Traditional Arabic" w:hAnsi="Traditional Arabic" w:cs="Traditional Arabic"/>
                <w:noProof/>
                <w:rtl/>
              </w:rPr>
              <w:t xml:space="preserve"> </w:t>
            </w:r>
            <w:r w:rsidR="00BC471C" w:rsidRPr="00D54956">
              <w:rPr>
                <w:rStyle w:val="Hyperlink"/>
                <w:rFonts w:ascii="Traditional Arabic" w:hAnsi="Traditional Arabic" w:cs="Traditional Arabic" w:hint="eastAsia"/>
                <w:noProof/>
                <w:rtl/>
              </w:rPr>
              <w:t>عقلائ</w:t>
            </w:r>
            <w:r w:rsidR="00BC471C" w:rsidRPr="00D54956">
              <w:rPr>
                <w:rStyle w:val="Hyperlink"/>
                <w:rFonts w:ascii="Traditional Arabic" w:hAnsi="Traditional Arabic" w:cs="Traditional Arabic" w:hint="cs"/>
                <w:noProof/>
                <w:rtl/>
              </w:rPr>
              <w:t>ی</w:t>
            </w:r>
            <w:r w:rsidR="00BC471C" w:rsidRPr="00D54956">
              <w:rPr>
                <w:rStyle w:val="Hyperlink"/>
                <w:rFonts w:ascii="Traditional Arabic" w:hAnsi="Traditional Arabic" w:cs="Traditional Arabic" w:hint="eastAsia"/>
                <w:noProof/>
                <w:rtl/>
              </w:rPr>
              <w:t>ه</w:t>
            </w:r>
            <w:r w:rsidR="00BC471C" w:rsidRPr="00D54956">
              <w:rPr>
                <w:rFonts w:ascii="Traditional Arabic" w:hAnsi="Traditional Arabic" w:cs="Traditional Arabic"/>
                <w:noProof/>
                <w:webHidden/>
              </w:rPr>
              <w:tab/>
            </w:r>
            <w:r w:rsidR="00BC471C" w:rsidRPr="00D54956">
              <w:rPr>
                <w:rFonts w:ascii="Traditional Arabic" w:hAnsi="Traditional Arabic" w:cs="Traditional Arabic"/>
                <w:noProof/>
                <w:webHidden/>
              </w:rPr>
              <w:fldChar w:fldCharType="begin"/>
            </w:r>
            <w:r w:rsidR="00BC471C" w:rsidRPr="00D54956">
              <w:rPr>
                <w:rFonts w:ascii="Traditional Arabic" w:hAnsi="Traditional Arabic" w:cs="Traditional Arabic"/>
                <w:noProof/>
                <w:webHidden/>
              </w:rPr>
              <w:instrText xml:space="preserve"> PAGEREF _Toc500192948 \h </w:instrText>
            </w:r>
            <w:r w:rsidR="00BC471C" w:rsidRPr="00D54956">
              <w:rPr>
                <w:rFonts w:ascii="Traditional Arabic" w:hAnsi="Traditional Arabic" w:cs="Traditional Arabic"/>
                <w:noProof/>
                <w:webHidden/>
              </w:rPr>
            </w:r>
            <w:r w:rsidR="00BC471C" w:rsidRPr="00D54956">
              <w:rPr>
                <w:rFonts w:ascii="Traditional Arabic" w:hAnsi="Traditional Arabic" w:cs="Traditional Arabic"/>
                <w:noProof/>
                <w:webHidden/>
              </w:rPr>
              <w:fldChar w:fldCharType="separate"/>
            </w:r>
            <w:r w:rsidR="00BC471C" w:rsidRPr="00D54956">
              <w:rPr>
                <w:rFonts w:ascii="Traditional Arabic" w:hAnsi="Traditional Arabic" w:cs="Traditional Arabic"/>
                <w:noProof/>
                <w:webHidden/>
              </w:rPr>
              <w:t>6</w:t>
            </w:r>
            <w:r w:rsidR="00BC471C" w:rsidRPr="00D54956">
              <w:rPr>
                <w:rFonts w:ascii="Traditional Arabic" w:hAnsi="Traditional Arabic" w:cs="Traditional Arabic"/>
                <w:noProof/>
                <w:webHidden/>
              </w:rPr>
              <w:fldChar w:fldCharType="end"/>
            </w:r>
          </w:hyperlink>
        </w:p>
        <w:p w:rsidR="00BC471C" w:rsidRPr="00D54956" w:rsidRDefault="00BC471C" w:rsidP="00D54956">
          <w:pPr>
            <w:spacing w:line="276" w:lineRule="auto"/>
            <w:rPr>
              <w:rFonts w:ascii="Traditional Arabic" w:hAnsi="Traditional Arabic" w:cs="Traditional Arabic"/>
            </w:rPr>
          </w:pPr>
          <w:r w:rsidRPr="00D54956">
            <w:rPr>
              <w:rFonts w:ascii="Traditional Arabic" w:hAnsi="Traditional Arabic" w:cs="Traditional Arabic"/>
              <w:b/>
              <w:bCs/>
              <w:noProof/>
            </w:rPr>
            <w:fldChar w:fldCharType="end"/>
          </w:r>
        </w:p>
      </w:sdtContent>
    </w:sdt>
    <w:p w:rsidR="00BC471C" w:rsidRPr="00D54956" w:rsidRDefault="00BC471C">
      <w:pPr>
        <w:bidi w:val="0"/>
        <w:spacing w:after="0"/>
        <w:ind w:firstLine="0"/>
        <w:contextualSpacing w:val="0"/>
        <w:jc w:val="left"/>
        <w:rPr>
          <w:rFonts w:ascii="Traditional Arabic" w:hAnsi="Traditional Arabic" w:cs="Traditional Arabic"/>
          <w:rtl/>
        </w:rPr>
      </w:pPr>
      <w:r w:rsidRPr="00D54956">
        <w:rPr>
          <w:rFonts w:ascii="Traditional Arabic" w:hAnsi="Traditional Arabic" w:cs="Traditional Arabic"/>
          <w:rtl/>
        </w:rPr>
        <w:br w:type="page"/>
      </w:r>
    </w:p>
    <w:p w:rsidR="00D54956" w:rsidRPr="00D54956" w:rsidRDefault="00D54956" w:rsidP="00D54956">
      <w:pPr>
        <w:jc w:val="center"/>
        <w:rPr>
          <w:rFonts w:ascii="Traditional Arabic" w:hAnsi="Traditional Arabic" w:cs="Traditional Arabic"/>
          <w:rtl/>
        </w:rPr>
      </w:pPr>
      <w:bookmarkStart w:id="1" w:name="_Toc497047457"/>
      <w:bookmarkStart w:id="2" w:name="_Toc499478478"/>
      <w:r w:rsidRPr="00D54956">
        <w:rPr>
          <w:rFonts w:ascii="Traditional Arabic" w:hAnsi="Traditional Arabic" w:cs="Traditional Arabic"/>
          <w:rtl/>
        </w:rPr>
        <w:lastRenderedPageBreak/>
        <w:t>بسم‌الله الرحمن الرحیم</w:t>
      </w:r>
    </w:p>
    <w:p w:rsidR="00D54956" w:rsidRPr="00D54956" w:rsidRDefault="00D54956" w:rsidP="00D54956">
      <w:pPr>
        <w:ind w:firstLine="4"/>
        <w:rPr>
          <w:rFonts w:ascii="Traditional Arabic" w:hAnsi="Traditional Arabic" w:cs="Traditional Arabic"/>
          <w:b/>
          <w:bCs/>
          <w:sz w:val="44"/>
          <w:szCs w:val="44"/>
          <w:rtl/>
        </w:rPr>
      </w:pPr>
      <w:r w:rsidRPr="00D54956">
        <w:rPr>
          <w:rFonts w:ascii="Traditional Arabic" w:hAnsi="Traditional Arabic" w:cs="Traditional Arabic" w:hint="cs"/>
          <w:b/>
          <w:bCs/>
          <w:color w:val="FF0000"/>
          <w:sz w:val="44"/>
          <w:szCs w:val="44"/>
          <w:rtl/>
        </w:rPr>
        <w:t>موضوع:</w:t>
      </w:r>
      <w:r w:rsidRPr="00D54956">
        <w:rPr>
          <w:rFonts w:ascii="Traditional Arabic" w:hAnsi="Traditional Arabic" w:cs="Traditional Arabic" w:hint="cs"/>
          <w:b/>
          <w:bCs/>
          <w:sz w:val="44"/>
          <w:szCs w:val="44"/>
          <w:rtl/>
        </w:rPr>
        <w:t xml:space="preserve"> اصول فقه/مطلق و مقید/ تعریفات</w:t>
      </w:r>
    </w:p>
    <w:bookmarkEnd w:id="1"/>
    <w:p w:rsidR="00D54956" w:rsidRPr="00D54956" w:rsidRDefault="00D54956" w:rsidP="00D54956">
      <w:pPr>
        <w:pStyle w:val="Heading2"/>
        <w:rPr>
          <w:rFonts w:ascii="Traditional Arabic" w:hAnsi="Traditional Arabic" w:cs="Traditional Arabic"/>
          <w:color w:val="FF0000"/>
          <w:rtl/>
        </w:rPr>
      </w:pPr>
      <w:r w:rsidRPr="00D54956">
        <w:rPr>
          <w:rFonts w:ascii="Traditional Arabic" w:hAnsi="Traditional Arabic" w:cs="Traditional Arabic" w:hint="cs"/>
          <w:color w:val="FF0000"/>
          <w:rtl/>
        </w:rPr>
        <w:t>اشاره</w:t>
      </w:r>
      <w:bookmarkEnd w:id="2"/>
    </w:p>
    <w:p w:rsidR="00867A48" w:rsidRPr="00D54956" w:rsidRDefault="00677DAF"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بعد بیان مقدماتی که در باب اطلاق آمده بود، به این مبحث وارد شدیم که اطلاق را به چه صورت </w:t>
      </w:r>
      <w:r w:rsidR="003A3FE4" w:rsidRPr="00D54956">
        <w:rPr>
          <w:rFonts w:ascii="Traditional Arabic" w:hAnsi="Traditional Arabic" w:cs="Traditional Arabic" w:hint="cs"/>
          <w:rtl/>
        </w:rPr>
        <w:t>می‌توانیم</w:t>
      </w:r>
      <w:r w:rsidRPr="00D54956">
        <w:rPr>
          <w:rFonts w:ascii="Traditional Arabic" w:hAnsi="Traditional Arabic" w:cs="Traditional Arabic" w:hint="cs"/>
          <w:rtl/>
        </w:rPr>
        <w:t xml:space="preserve"> از دلیل استفاده بکنیم</w:t>
      </w:r>
      <w:r w:rsidR="008337A9" w:rsidRPr="00D54956">
        <w:rPr>
          <w:rFonts w:ascii="Traditional Arabic" w:hAnsi="Traditional Arabic" w:cs="Traditional Arabic" w:hint="cs"/>
          <w:rtl/>
        </w:rPr>
        <w:t xml:space="preserve">، مقدمتاً به این مطلب توجه داشته باشید که اطلاق بر اساس مباحث قبلی، </w:t>
      </w:r>
      <w:r w:rsidR="003A3FE4" w:rsidRPr="00D54956">
        <w:rPr>
          <w:rFonts w:ascii="Traditional Arabic" w:hAnsi="Traditional Arabic" w:cs="Traditional Arabic" w:hint="cs"/>
          <w:rtl/>
        </w:rPr>
        <w:t>نمی‌تواند</w:t>
      </w:r>
      <w:r w:rsidR="008337A9" w:rsidRPr="00D54956">
        <w:rPr>
          <w:rFonts w:ascii="Traditional Arabic" w:hAnsi="Traditional Arabic" w:cs="Traditional Arabic" w:hint="cs"/>
          <w:rtl/>
        </w:rPr>
        <w:t xml:space="preserve"> از خود لفظ استفاده بشود، علتش این است که گاهی شخصی قائل </w:t>
      </w:r>
      <w:r w:rsidR="003A3FE4" w:rsidRPr="00D54956">
        <w:rPr>
          <w:rFonts w:ascii="Traditional Arabic" w:hAnsi="Traditional Arabic" w:cs="Traditional Arabic" w:hint="cs"/>
          <w:rtl/>
        </w:rPr>
        <w:t>می‌شود</w:t>
      </w:r>
      <w:r w:rsidR="008337A9" w:rsidRPr="00D54956">
        <w:rPr>
          <w:rFonts w:ascii="Traditional Arabic" w:hAnsi="Traditional Arabic" w:cs="Traditional Arabic" w:hint="cs"/>
          <w:rtl/>
        </w:rPr>
        <w:t xml:space="preserve"> که اعلام اجناس، یا نکره </w:t>
      </w:r>
      <w:r w:rsidR="00877A69" w:rsidRPr="00D54956">
        <w:rPr>
          <w:rFonts w:ascii="Traditional Arabic" w:hAnsi="Traditional Arabic" w:cs="Traditional Arabic" w:hint="cs"/>
          <w:rtl/>
        </w:rPr>
        <w:t xml:space="preserve">و امثالهم وضع برای اطلاق شده است، یعنی قید اطلاق در موضوع له مأخوذ است، اگر این باشد، نیازی به این مباحث نیست، بعضی از متقدمین و برخی به مشهور نسبت </w:t>
      </w:r>
      <w:r w:rsidR="003A3FE4" w:rsidRPr="00D54956">
        <w:rPr>
          <w:rFonts w:ascii="Traditional Arabic" w:hAnsi="Traditional Arabic" w:cs="Traditional Arabic" w:hint="cs"/>
          <w:rtl/>
        </w:rPr>
        <w:t>داده‌اند</w:t>
      </w:r>
      <w:r w:rsidR="00877A69" w:rsidRPr="00D54956">
        <w:rPr>
          <w:rFonts w:ascii="Traditional Arabic" w:hAnsi="Traditional Arabic" w:cs="Traditional Arabic" w:hint="cs"/>
          <w:rtl/>
        </w:rPr>
        <w:t xml:space="preserve"> </w:t>
      </w:r>
      <w:r w:rsidR="001A4564" w:rsidRPr="00D54956">
        <w:rPr>
          <w:rFonts w:ascii="Traditional Arabic" w:hAnsi="Traditional Arabic" w:cs="Traditional Arabic" w:hint="cs"/>
          <w:rtl/>
        </w:rPr>
        <w:t xml:space="preserve">که شمول و سعه و استیعاب در موضوع له الفاظ </w:t>
      </w:r>
      <w:r w:rsidR="003A3FE4" w:rsidRPr="00D54956">
        <w:rPr>
          <w:rFonts w:ascii="Traditional Arabic" w:hAnsi="Traditional Arabic" w:cs="Traditional Arabic" w:hint="cs"/>
          <w:rtl/>
        </w:rPr>
        <w:t>اخذشده</w:t>
      </w:r>
      <w:r w:rsidR="001A4564" w:rsidRPr="00D54956">
        <w:rPr>
          <w:rFonts w:ascii="Traditional Arabic" w:hAnsi="Traditional Arabic" w:cs="Traditional Arabic" w:hint="cs"/>
          <w:rtl/>
        </w:rPr>
        <w:t>، اگر این مطلب باشد که به این مباحث نیازی نیست، منتهی مباحث گذشته نشان داد که شمول و استیعاب و اطلاق،خواه به نحو استغراقی و خواه به نحو بدلی، در حیطه موضوع له داخل نیست.</w:t>
      </w:r>
    </w:p>
    <w:p w:rsidR="001A4564" w:rsidRPr="00D54956" w:rsidRDefault="001A4564"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این یک مسلک است، اما مقدمات گذشته نشان داد که اطلاق در </w:t>
      </w:r>
      <w:r w:rsidR="00A62002">
        <w:rPr>
          <w:rFonts w:ascii="Traditional Arabic" w:hAnsi="Traditional Arabic" w:cs="Traditional Arabic" w:hint="cs"/>
          <w:rtl/>
        </w:rPr>
        <w:t>دایره</w:t>
      </w:r>
      <w:r w:rsidRPr="00D54956">
        <w:rPr>
          <w:rFonts w:ascii="Traditional Arabic" w:hAnsi="Traditional Arabic" w:cs="Traditional Arabic" w:hint="cs"/>
          <w:rtl/>
        </w:rPr>
        <w:t xml:space="preserve"> موضوع له وارد نیست، اگر کسی آن را بگوید، معنایش این است که اطلاق شبیه عموم است، مرز اطلاق و عموم برداشته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w:t>
      </w:r>
    </w:p>
    <w:p w:rsidR="00BC471C" w:rsidRPr="000A3E5D" w:rsidRDefault="00BC471C" w:rsidP="00BC471C">
      <w:pPr>
        <w:pStyle w:val="Heading1"/>
        <w:jc w:val="lowKashida"/>
        <w:rPr>
          <w:rFonts w:ascii="Traditional Arabic" w:hAnsi="Traditional Arabic" w:cs="Traditional Arabic"/>
          <w:color w:val="FF0000"/>
          <w:rtl/>
        </w:rPr>
      </w:pPr>
      <w:bookmarkStart w:id="3" w:name="_Toc500192944"/>
      <w:r w:rsidRPr="000A3E5D">
        <w:rPr>
          <w:rFonts w:ascii="Traditional Arabic" w:hAnsi="Traditional Arabic" w:cs="Traditional Arabic" w:hint="cs"/>
          <w:color w:val="FF0000"/>
          <w:rtl/>
        </w:rPr>
        <w:t>قید شمول و اطلاق الفاظ</w:t>
      </w:r>
      <w:bookmarkEnd w:id="3"/>
    </w:p>
    <w:p w:rsidR="001A4564" w:rsidRPr="00D54956" w:rsidRDefault="001A4564"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اگر </w:t>
      </w:r>
      <w:r w:rsidR="005F5F96" w:rsidRPr="00D54956">
        <w:rPr>
          <w:rFonts w:ascii="Traditional Arabic" w:hAnsi="Traditional Arabic" w:cs="Traditional Arabic" w:hint="cs"/>
          <w:rtl/>
        </w:rPr>
        <w:t>بیان شود</w:t>
      </w:r>
      <w:r w:rsidRPr="00D54956">
        <w:rPr>
          <w:rFonts w:ascii="Traditional Arabic" w:hAnsi="Traditional Arabic" w:cs="Traditional Arabic" w:hint="cs"/>
          <w:rtl/>
        </w:rPr>
        <w:t xml:space="preserve"> که رجل و شجره و رقبه و امثالهم برای طبیعت، با قید شمول و اطلاق وضع شده است، در این صورت مقدمات حکمت و ادله خارجی نیازی نیست، بلکه در موضوع له </w:t>
      </w:r>
      <w:r w:rsidR="003A3FE4" w:rsidRPr="00D54956">
        <w:rPr>
          <w:rFonts w:ascii="Traditional Arabic" w:hAnsi="Traditional Arabic" w:cs="Traditional Arabic" w:hint="cs"/>
          <w:rtl/>
        </w:rPr>
        <w:t>می‌آیند</w:t>
      </w:r>
      <w:r w:rsidRPr="00D54956">
        <w:rPr>
          <w:rFonts w:ascii="Traditional Arabic" w:hAnsi="Traditional Arabic" w:cs="Traditional Arabic" w:hint="cs"/>
          <w:rtl/>
        </w:rPr>
        <w:t>، البته روشن است که</w:t>
      </w:r>
      <w:r w:rsidR="00F460C5" w:rsidRPr="00D54956">
        <w:rPr>
          <w:rFonts w:ascii="Traditional Arabic" w:hAnsi="Traditional Arabic" w:cs="Traditional Arabic" w:hint="cs"/>
          <w:rtl/>
        </w:rPr>
        <w:t xml:space="preserve"> به این صورت نیست که شمول و استیعاب، در موضوع له باشد، </w:t>
      </w:r>
      <w:r w:rsidR="003A3FE4" w:rsidRPr="00D54956">
        <w:rPr>
          <w:rFonts w:ascii="Traditional Arabic" w:hAnsi="Traditional Arabic" w:cs="Traditional Arabic" w:hint="cs"/>
          <w:rtl/>
        </w:rPr>
        <w:t>بحث‌های</w:t>
      </w:r>
      <w:r w:rsidR="00F460C5" w:rsidRPr="00D54956">
        <w:rPr>
          <w:rFonts w:ascii="Traditional Arabic" w:hAnsi="Traditional Arabic" w:cs="Traditional Arabic" w:hint="cs"/>
          <w:rtl/>
        </w:rPr>
        <w:t xml:space="preserve"> گذشته هم تا حدی این مطلب را نشان داد، </w:t>
      </w:r>
      <w:r w:rsidR="003A3FE4" w:rsidRPr="00D54956">
        <w:rPr>
          <w:rFonts w:ascii="Traditional Arabic" w:hAnsi="Traditional Arabic" w:cs="Traditional Arabic" w:hint="cs"/>
          <w:rtl/>
        </w:rPr>
        <w:t>ارتکازات</w:t>
      </w:r>
      <w:r w:rsidR="00F460C5" w:rsidRPr="00D54956">
        <w:rPr>
          <w:rFonts w:ascii="Traditional Arabic" w:hAnsi="Traditional Arabic" w:cs="Traditional Arabic" w:hint="cs"/>
          <w:rtl/>
        </w:rPr>
        <w:t xml:space="preserve"> ما هم </w:t>
      </w:r>
      <w:r w:rsidR="003A3FE4" w:rsidRPr="00D54956">
        <w:rPr>
          <w:rFonts w:ascii="Traditional Arabic" w:hAnsi="Traditional Arabic" w:cs="Traditional Arabic" w:hint="cs"/>
          <w:rtl/>
        </w:rPr>
        <w:t>به‌خوبی</w:t>
      </w:r>
      <w:r w:rsidR="00F460C5" w:rsidRPr="00D54956">
        <w:rPr>
          <w:rFonts w:ascii="Traditional Arabic" w:hAnsi="Traditional Arabic" w:cs="Traditional Arabic" w:hint="cs"/>
          <w:rtl/>
        </w:rPr>
        <w:t xml:space="preserve"> نشان </w:t>
      </w:r>
      <w:r w:rsidR="003A3FE4" w:rsidRPr="00D54956">
        <w:rPr>
          <w:rFonts w:ascii="Traditional Arabic" w:hAnsi="Traditional Arabic" w:cs="Traditional Arabic" w:hint="cs"/>
          <w:rtl/>
        </w:rPr>
        <w:t>می‌دهد</w:t>
      </w:r>
      <w:r w:rsidR="00F460C5" w:rsidRPr="00D54956">
        <w:rPr>
          <w:rFonts w:ascii="Traditional Arabic" w:hAnsi="Traditional Arabic" w:cs="Traditional Arabic" w:hint="cs"/>
          <w:rtl/>
        </w:rPr>
        <w:t xml:space="preserve"> که شمول و استیعاب در موضوع له اسماء اجناس و مصادیقی که ذکر شد، نیست</w:t>
      </w:r>
      <w:r w:rsidR="005F5F96" w:rsidRPr="00D54956">
        <w:rPr>
          <w:rFonts w:ascii="Traditional Arabic" w:hAnsi="Traditional Arabic" w:cs="Traditional Arabic" w:hint="cs"/>
          <w:rtl/>
        </w:rPr>
        <w:t>.</w:t>
      </w:r>
    </w:p>
    <w:p w:rsidR="00BC471C" w:rsidRPr="00D54956" w:rsidRDefault="005F5F96"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اگر </w:t>
      </w:r>
      <w:r w:rsidR="003A3FE4" w:rsidRPr="00D54956">
        <w:rPr>
          <w:rFonts w:ascii="Traditional Arabic" w:hAnsi="Traditional Arabic" w:cs="Traditional Arabic" w:hint="cs"/>
          <w:rtl/>
        </w:rPr>
        <w:t>این‌طور</w:t>
      </w:r>
      <w:r w:rsidRPr="00D54956">
        <w:rPr>
          <w:rFonts w:ascii="Traditional Arabic" w:hAnsi="Traditional Arabic" w:cs="Traditional Arabic" w:hint="cs"/>
          <w:rtl/>
        </w:rPr>
        <w:t xml:space="preserve"> باشد که لفظ برای عموم وضع شده باشد، عموم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مثل «کل عالم» و امثالهم، اما اگر ادات عموم و شمول در کلام نباشد، ذات این مفاهیم مشتمل بر اطلاق نیست، بنابراین این نظریه مفروض العدم گرفته شد، مفروض </w:t>
      </w:r>
      <w:r w:rsidR="003A3FE4" w:rsidRPr="00D54956">
        <w:rPr>
          <w:rFonts w:ascii="Traditional Arabic" w:hAnsi="Traditional Arabic" w:cs="Traditional Arabic" w:hint="cs"/>
          <w:rtl/>
        </w:rPr>
        <w:t>گرفته‌شده</w:t>
      </w:r>
      <w:r w:rsidRPr="00D54956">
        <w:rPr>
          <w:rFonts w:ascii="Traditional Arabic" w:hAnsi="Traditional Arabic" w:cs="Traditional Arabic" w:hint="cs"/>
          <w:rtl/>
        </w:rPr>
        <w:t xml:space="preserve"> که این نظریه درست نیست، اگر این نظریه پذیرفته شود، معنایش این است که فاصله اطلاق و عموم از میان برداشته </w:t>
      </w:r>
      <w:r w:rsidR="003A3FE4" w:rsidRPr="00D54956">
        <w:rPr>
          <w:rFonts w:ascii="Traditional Arabic" w:hAnsi="Traditional Arabic" w:cs="Traditional Arabic" w:hint="cs"/>
          <w:rtl/>
        </w:rPr>
        <w:t>می‌شود</w:t>
      </w:r>
      <w:r w:rsidR="00A32551" w:rsidRPr="00D54956">
        <w:rPr>
          <w:rFonts w:ascii="Traditional Arabic" w:hAnsi="Traditional Arabic" w:cs="Traditional Arabic" w:hint="cs"/>
          <w:rtl/>
        </w:rPr>
        <w:t xml:space="preserve">، شمول و استیعاب در </w:t>
      </w:r>
      <w:r w:rsidR="00A62002">
        <w:rPr>
          <w:rFonts w:ascii="Traditional Arabic" w:hAnsi="Traditional Arabic" w:cs="Traditional Arabic" w:hint="cs"/>
          <w:rtl/>
        </w:rPr>
        <w:t>دایره</w:t>
      </w:r>
      <w:r w:rsidR="00A32551" w:rsidRPr="00D54956">
        <w:rPr>
          <w:rFonts w:ascii="Traditional Arabic" w:hAnsi="Traditional Arabic" w:cs="Traditional Arabic" w:hint="cs"/>
          <w:rtl/>
        </w:rPr>
        <w:t xml:space="preserve"> وضع </w:t>
      </w:r>
      <w:r w:rsidR="003A3FE4" w:rsidRPr="00D54956">
        <w:rPr>
          <w:rFonts w:ascii="Traditional Arabic" w:hAnsi="Traditional Arabic" w:cs="Traditional Arabic" w:hint="cs"/>
          <w:rtl/>
        </w:rPr>
        <w:t>می‌آید</w:t>
      </w:r>
      <w:r w:rsidR="00A32551" w:rsidRPr="00D54956">
        <w:rPr>
          <w:rFonts w:ascii="Traditional Arabic" w:hAnsi="Traditional Arabic" w:cs="Traditional Arabic" w:hint="cs"/>
          <w:rtl/>
        </w:rPr>
        <w:t xml:space="preserve"> که قطعاً درست نیست</w:t>
      </w:r>
      <w:r w:rsidR="00106317" w:rsidRPr="00D54956">
        <w:rPr>
          <w:rFonts w:ascii="Traditional Arabic" w:hAnsi="Traditional Arabic" w:cs="Traditional Arabic" w:hint="cs"/>
          <w:rtl/>
        </w:rPr>
        <w:t>.</w:t>
      </w:r>
    </w:p>
    <w:p w:rsidR="00106317" w:rsidRPr="00D54956" w:rsidRDefault="00106317"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غیر از نظریه وضع و نظریه مقدمات حکمت، نظریه دیگر با تقریرهای متفاوتی هست که بیان </w:t>
      </w:r>
      <w:r w:rsidR="003A3FE4" w:rsidRPr="00D54956">
        <w:rPr>
          <w:rFonts w:ascii="Traditional Arabic" w:hAnsi="Traditional Arabic" w:cs="Traditional Arabic" w:hint="cs"/>
          <w:rtl/>
        </w:rPr>
        <w:t>می‌کند</w:t>
      </w:r>
      <w:r w:rsidRPr="00D54956">
        <w:rPr>
          <w:rFonts w:ascii="Traditional Arabic" w:hAnsi="Traditional Arabic" w:cs="Traditional Arabic" w:hint="cs"/>
          <w:rtl/>
        </w:rPr>
        <w:t xml:space="preserve"> که شمول و استیعاب را </w:t>
      </w:r>
      <w:r w:rsidR="003A3FE4" w:rsidRPr="00D54956">
        <w:rPr>
          <w:rFonts w:ascii="Traditional Arabic" w:hAnsi="Traditional Arabic" w:cs="Traditional Arabic" w:hint="cs"/>
          <w:rtl/>
        </w:rPr>
        <w:t>می‌توانیم</w:t>
      </w:r>
      <w:r w:rsidRPr="00D54956">
        <w:rPr>
          <w:rFonts w:ascii="Traditional Arabic" w:hAnsi="Traditional Arabic" w:cs="Traditional Arabic" w:hint="cs"/>
          <w:rtl/>
        </w:rPr>
        <w:t xml:space="preserve"> از دلیل استفاده بکنیم، اما نه دلیل مقدمات حکمت، بلکه تقریرهای غیر از مقدمات حکمت است، این نظریه رایج نیست، اما بعضی از بزرگان بیان </w:t>
      </w:r>
      <w:r w:rsidR="003A3FE4" w:rsidRPr="00D54956">
        <w:rPr>
          <w:rFonts w:ascii="Traditional Arabic" w:hAnsi="Traditional Arabic" w:cs="Traditional Arabic" w:hint="cs"/>
          <w:rtl/>
        </w:rPr>
        <w:t>می‌کنند</w:t>
      </w:r>
      <w:r w:rsidRPr="00D54956">
        <w:rPr>
          <w:rFonts w:ascii="Traditional Arabic" w:hAnsi="Traditional Arabic" w:cs="Traditional Arabic" w:hint="cs"/>
          <w:rtl/>
        </w:rPr>
        <w:t xml:space="preserve"> که اطلاق و استیعاب را از غیر مقدمات حکمت </w:t>
      </w:r>
      <w:r w:rsidR="003A3FE4" w:rsidRPr="00D54956">
        <w:rPr>
          <w:rFonts w:ascii="Traditional Arabic" w:hAnsi="Traditional Arabic" w:cs="Traditional Arabic" w:hint="cs"/>
          <w:rtl/>
        </w:rPr>
        <w:t>می‌توانیم</w:t>
      </w:r>
      <w:r w:rsidRPr="00D54956">
        <w:rPr>
          <w:rFonts w:ascii="Traditional Arabic" w:hAnsi="Traditional Arabic" w:cs="Traditional Arabic" w:hint="cs"/>
          <w:rtl/>
        </w:rPr>
        <w:t xml:space="preserve"> به دست بیاوریم</w:t>
      </w:r>
      <w:r w:rsidR="0020646F" w:rsidRPr="00D54956">
        <w:rPr>
          <w:rFonts w:ascii="Traditional Arabic" w:hAnsi="Traditional Arabic" w:cs="Traditional Arabic" w:hint="cs"/>
          <w:rtl/>
        </w:rPr>
        <w:t>.</w:t>
      </w:r>
    </w:p>
    <w:p w:rsidR="00BC471C" w:rsidRPr="000A3E5D" w:rsidRDefault="00BC471C" w:rsidP="00BC471C">
      <w:pPr>
        <w:pStyle w:val="Heading1"/>
        <w:jc w:val="lowKashida"/>
        <w:rPr>
          <w:rFonts w:ascii="Traditional Arabic" w:hAnsi="Traditional Arabic" w:cs="Traditional Arabic"/>
          <w:color w:val="FF0000"/>
          <w:rtl/>
        </w:rPr>
      </w:pPr>
      <w:bookmarkStart w:id="4" w:name="_Toc500192945"/>
      <w:r w:rsidRPr="000A3E5D">
        <w:rPr>
          <w:rFonts w:ascii="Traditional Arabic" w:hAnsi="Traditional Arabic" w:cs="Traditional Arabic" w:hint="cs"/>
          <w:color w:val="FF0000"/>
          <w:rtl/>
        </w:rPr>
        <w:t>نظریات در باب استفاده شمول و استیعاب از غیر الفاظ عموم</w:t>
      </w:r>
      <w:bookmarkEnd w:id="4"/>
    </w:p>
    <w:p w:rsidR="0020646F" w:rsidRPr="00D54956" w:rsidRDefault="003A3FE4" w:rsidP="00BC471C">
      <w:pPr>
        <w:jc w:val="lowKashida"/>
        <w:rPr>
          <w:rFonts w:ascii="Traditional Arabic" w:hAnsi="Traditional Arabic" w:cs="Traditional Arabic"/>
          <w:rtl/>
        </w:rPr>
      </w:pPr>
      <w:r w:rsidRPr="00D54956">
        <w:rPr>
          <w:rFonts w:ascii="Traditional Arabic" w:hAnsi="Traditional Arabic" w:cs="Traditional Arabic" w:hint="cs"/>
          <w:rtl/>
        </w:rPr>
        <w:t>به‌عبارت‌دیگر</w:t>
      </w:r>
      <w:r w:rsidR="0020646F" w:rsidRPr="00D54956">
        <w:rPr>
          <w:rFonts w:ascii="Traditional Arabic" w:hAnsi="Traditional Arabic" w:cs="Traditional Arabic" w:hint="cs"/>
          <w:rtl/>
        </w:rPr>
        <w:t xml:space="preserve"> اگر بخواهیم مجموعه نظریات در باب استفاده شمول و استیعاب از غیر الفاظ عموم، مثل اسماء اجناس و امثالهم استفاده بکنیم، </w:t>
      </w:r>
      <w:r w:rsidRPr="00D54956">
        <w:rPr>
          <w:rFonts w:ascii="Traditional Arabic" w:hAnsi="Traditional Arabic" w:cs="Traditional Arabic" w:hint="cs"/>
          <w:rtl/>
        </w:rPr>
        <w:t>می‌توانیم</w:t>
      </w:r>
      <w:r w:rsidR="0020646F" w:rsidRPr="00D54956">
        <w:rPr>
          <w:rFonts w:ascii="Traditional Arabic" w:hAnsi="Traditional Arabic" w:cs="Traditional Arabic" w:hint="cs"/>
          <w:rtl/>
        </w:rPr>
        <w:t xml:space="preserve"> بگوییم که از یک منظر کلی سه نظریه کلان وجود دارد:</w:t>
      </w:r>
    </w:p>
    <w:p w:rsidR="0020646F" w:rsidRPr="00D54956" w:rsidRDefault="0020646F" w:rsidP="00BC471C">
      <w:pPr>
        <w:jc w:val="lowKashida"/>
        <w:rPr>
          <w:rFonts w:ascii="Traditional Arabic" w:hAnsi="Traditional Arabic" w:cs="Traditional Arabic"/>
          <w:rtl/>
        </w:rPr>
      </w:pPr>
      <w:r w:rsidRPr="00D54956">
        <w:rPr>
          <w:rFonts w:ascii="Traditional Arabic" w:hAnsi="Traditional Arabic" w:cs="Traditional Arabic" w:hint="cs"/>
          <w:rtl/>
        </w:rPr>
        <w:lastRenderedPageBreak/>
        <w:t xml:space="preserve">1 – وضع که بعضی از متقدمین ظهور کلامشان در این نظریه بوده است، بعضی نسبت به مشهور </w:t>
      </w:r>
      <w:r w:rsidR="003A3FE4" w:rsidRPr="00D54956">
        <w:rPr>
          <w:rFonts w:ascii="Traditional Arabic" w:hAnsi="Traditional Arabic" w:cs="Traditional Arabic" w:hint="cs"/>
          <w:rtl/>
        </w:rPr>
        <w:t>داده‌اند</w:t>
      </w:r>
      <w:r w:rsidRPr="00D54956">
        <w:rPr>
          <w:rFonts w:ascii="Traditional Arabic" w:hAnsi="Traditional Arabic" w:cs="Traditional Arabic" w:hint="cs"/>
          <w:rtl/>
        </w:rPr>
        <w:t xml:space="preserve"> و برخی هم این اسناد را نفی کردند، اما </w:t>
      </w:r>
      <w:r w:rsidR="003A3FE4" w:rsidRPr="00D54956">
        <w:rPr>
          <w:rFonts w:ascii="Traditional Arabic" w:hAnsi="Traditional Arabic" w:cs="Traditional Arabic" w:hint="cs"/>
          <w:rtl/>
        </w:rPr>
        <w:t>فی‌الجمله</w:t>
      </w:r>
      <w:r w:rsidRPr="00D54956">
        <w:rPr>
          <w:rFonts w:ascii="Traditional Arabic" w:hAnsi="Traditional Arabic" w:cs="Traditional Arabic" w:hint="cs"/>
          <w:rtl/>
        </w:rPr>
        <w:t xml:space="preserve"> این نظریه را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به بعضی نسبت داد که شمول در خود وضع الفاظ است.</w:t>
      </w:r>
    </w:p>
    <w:p w:rsidR="0020646F" w:rsidRPr="00D54956" w:rsidRDefault="0020646F"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2 – بیان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که استیعاب در اعلام و اسماء، استیعاب افرادی و احوالی را استفاده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اما نه از مقدمات حکمت، بلکه با تقریرهایی غیر تقریر مقدمات حکمت استفاده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w:t>
      </w:r>
    </w:p>
    <w:p w:rsidR="0020646F" w:rsidRPr="00D54956" w:rsidRDefault="0020646F" w:rsidP="00BC471C">
      <w:pPr>
        <w:jc w:val="lowKashida"/>
        <w:rPr>
          <w:rFonts w:ascii="Traditional Arabic" w:hAnsi="Traditional Arabic" w:cs="Traditional Arabic"/>
          <w:rtl/>
        </w:rPr>
      </w:pPr>
      <w:r w:rsidRPr="00D54956">
        <w:rPr>
          <w:rFonts w:ascii="Traditional Arabic" w:hAnsi="Traditional Arabic" w:cs="Traditional Arabic" w:hint="cs"/>
          <w:rtl/>
        </w:rPr>
        <w:t>3 – مقدمات حکمت</w:t>
      </w:r>
    </w:p>
    <w:p w:rsidR="0020646F" w:rsidRPr="00D54956" w:rsidRDefault="00A62002" w:rsidP="00BC471C">
      <w:pPr>
        <w:jc w:val="lowKashida"/>
        <w:rPr>
          <w:rFonts w:ascii="Traditional Arabic" w:hAnsi="Traditional Arabic" w:cs="Traditional Arabic"/>
          <w:rtl/>
        </w:rPr>
      </w:pPr>
      <w:r>
        <w:rPr>
          <w:rFonts w:ascii="Traditional Arabic" w:hAnsi="Traditional Arabic" w:cs="Traditional Arabic" w:hint="cs"/>
          <w:rtl/>
        </w:rPr>
        <w:t>مقدمات حکمت در زمان سلطان‌</w:t>
      </w:r>
      <w:r w:rsidR="00AE47F5" w:rsidRPr="00D54956">
        <w:rPr>
          <w:rFonts w:ascii="Traditional Arabic" w:hAnsi="Traditional Arabic" w:cs="Traditional Arabic" w:hint="cs"/>
          <w:rtl/>
        </w:rPr>
        <w:t xml:space="preserve">العلما آمده است و بعد شیخ عمقی در مورد آن بحث کرده است و بررسی کرده است، </w:t>
      </w:r>
      <w:r w:rsidR="003A3FE4" w:rsidRPr="00D54956">
        <w:rPr>
          <w:rFonts w:ascii="Traditional Arabic" w:hAnsi="Traditional Arabic" w:cs="Traditional Arabic" w:hint="cs"/>
          <w:rtl/>
        </w:rPr>
        <w:t>درگذشته</w:t>
      </w:r>
      <w:r w:rsidR="00AE47F5" w:rsidRPr="00D54956">
        <w:rPr>
          <w:rFonts w:ascii="Traditional Arabic" w:hAnsi="Traditional Arabic" w:cs="Traditional Arabic" w:hint="cs"/>
          <w:rtl/>
        </w:rPr>
        <w:t xml:space="preserve"> این نام نبوده، اما قبل از آن در ذهن اصولیین مقدمات حکمت بوده است.</w:t>
      </w:r>
    </w:p>
    <w:p w:rsidR="00AE47F5" w:rsidRPr="00D54956" w:rsidRDefault="00FC28AE" w:rsidP="00BC471C">
      <w:pPr>
        <w:jc w:val="lowKashida"/>
        <w:rPr>
          <w:rFonts w:ascii="Traditional Arabic" w:hAnsi="Traditional Arabic" w:cs="Traditional Arabic"/>
          <w:rtl/>
        </w:rPr>
      </w:pPr>
      <w:r w:rsidRPr="00D54956">
        <w:rPr>
          <w:rFonts w:ascii="Traditional Arabic" w:hAnsi="Traditional Arabic" w:cs="Traditional Arabic" w:hint="cs"/>
          <w:rtl/>
        </w:rPr>
        <w:t>نظریه اول بیّن البطلان است، وضع در کار نیست، موضوع له اطلاق و شمول نیست، اما نظریه دوم که استفاده اطلاق که از لفظ و وضع و از مقدمات حکمت استفاده نشده است که به شکل وسیعی مشهور است، بلکه با استدلالات عقلایی و عقلی دیگری استفاده شده است</w:t>
      </w:r>
      <w:r w:rsidR="00294CB7" w:rsidRPr="00D54956">
        <w:rPr>
          <w:rFonts w:ascii="Traditional Arabic" w:hAnsi="Traditional Arabic" w:cs="Traditional Arabic" w:hint="cs"/>
          <w:rtl/>
        </w:rPr>
        <w:t>.</w:t>
      </w:r>
    </w:p>
    <w:p w:rsidR="00294CB7" w:rsidRPr="00D54956" w:rsidRDefault="00294CB7" w:rsidP="00BC471C">
      <w:pPr>
        <w:jc w:val="lowKashida"/>
        <w:rPr>
          <w:rFonts w:ascii="Traditional Arabic" w:hAnsi="Traditional Arabic" w:cs="Traditional Arabic"/>
          <w:rtl/>
        </w:rPr>
      </w:pPr>
      <w:r w:rsidRPr="00D54956">
        <w:rPr>
          <w:rFonts w:ascii="Traditional Arabic" w:hAnsi="Traditional Arabic" w:cs="Traditional Arabic" w:hint="cs"/>
          <w:rtl/>
        </w:rPr>
        <w:t>در نظریه دوم دو بیان و تقریر است:</w:t>
      </w:r>
    </w:p>
    <w:p w:rsidR="00294CB7" w:rsidRPr="00D54956" w:rsidRDefault="00294CB7"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1 – تقریری است که مرحوم آقای حائری در دُرَر ذکر </w:t>
      </w:r>
      <w:r w:rsidR="003A3FE4" w:rsidRPr="00D54956">
        <w:rPr>
          <w:rFonts w:ascii="Traditional Arabic" w:hAnsi="Traditional Arabic" w:cs="Traditional Arabic" w:hint="cs"/>
          <w:rtl/>
        </w:rPr>
        <w:t>کرده‌اند</w:t>
      </w:r>
      <w:r w:rsidR="009C4F8C" w:rsidRPr="00D54956">
        <w:rPr>
          <w:rFonts w:ascii="Traditional Arabic" w:hAnsi="Traditional Arabic" w:cs="Traditional Arabic" w:hint="cs"/>
          <w:rtl/>
        </w:rPr>
        <w:t xml:space="preserve">، فرزند بزرگوارشان در مبانی الاحکام </w:t>
      </w:r>
      <w:r w:rsidR="003A3FE4" w:rsidRPr="00D54956">
        <w:rPr>
          <w:rFonts w:ascii="Traditional Arabic" w:hAnsi="Traditional Arabic" w:cs="Traditional Arabic" w:hint="cs"/>
          <w:rtl/>
        </w:rPr>
        <w:t>شأن</w:t>
      </w:r>
      <w:r w:rsidR="009C4F8C" w:rsidRPr="00D54956">
        <w:rPr>
          <w:rFonts w:ascii="Traditional Arabic" w:hAnsi="Traditional Arabic" w:cs="Traditional Arabic" w:hint="cs"/>
          <w:rtl/>
        </w:rPr>
        <w:t xml:space="preserve"> جلد اول نقل کردند.</w:t>
      </w:r>
    </w:p>
    <w:p w:rsidR="009C4F8C" w:rsidRPr="00D54956" w:rsidRDefault="009C4F8C" w:rsidP="00A62002">
      <w:pPr>
        <w:jc w:val="lowKashida"/>
        <w:rPr>
          <w:rFonts w:ascii="Traditional Arabic" w:hAnsi="Traditional Arabic" w:cs="Traditional Arabic"/>
          <w:rtl/>
        </w:rPr>
      </w:pPr>
      <w:r w:rsidRPr="00D54956">
        <w:rPr>
          <w:rFonts w:ascii="Traditional Arabic" w:hAnsi="Traditional Arabic" w:cs="Traditional Arabic" w:hint="cs"/>
          <w:rtl/>
        </w:rPr>
        <w:t>2 – تقریر دوم در منتقی</w:t>
      </w:r>
      <w:r w:rsidR="00A62002">
        <w:rPr>
          <w:rFonts w:ascii="Traditional Arabic" w:hAnsi="Traditional Arabic" w:cs="Traditional Arabic" w:hint="cs"/>
          <w:rtl/>
        </w:rPr>
        <w:t>‌</w:t>
      </w:r>
      <w:r w:rsidRPr="00D54956">
        <w:rPr>
          <w:rFonts w:ascii="Traditional Arabic" w:hAnsi="Traditional Arabic" w:cs="Traditional Arabic" w:hint="cs"/>
          <w:rtl/>
        </w:rPr>
        <w:t>الاصول ذکر شده است.</w:t>
      </w:r>
    </w:p>
    <w:p w:rsidR="009C4F8C" w:rsidRPr="00D54956" w:rsidRDefault="009C4F8C"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آنچه در استفاده اطلاق از غیر مقدمات حکمت در کلام مرحوم حائری مؤسس آمده است، این است که بیان کردند ما نیازی به مقدمات حکمت برای استفاده اطلاق نداریم، بلکه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اطلاق را از راهی دیگر استفاده کرد، راه دیگر این است که زمانی که به طور مثال گفته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«اکرم العالم»، یا «اعتق الرقبه» و امثالهم، ظاهر کلام این است  که طبیعت رقبه یا عالم موضوع است، حکم مترتب بر این طبیعت شده است، الفاظ برای طبیعت </w:t>
      </w:r>
      <w:r w:rsidR="003A3FE4" w:rsidRPr="00D54956">
        <w:rPr>
          <w:rFonts w:ascii="Traditional Arabic" w:hAnsi="Traditional Arabic" w:cs="Traditional Arabic" w:hint="cs"/>
          <w:rtl/>
        </w:rPr>
        <w:t>وضع‌شده‌اند</w:t>
      </w:r>
      <w:r w:rsidR="00FD6871" w:rsidRPr="00D54956">
        <w:rPr>
          <w:rFonts w:ascii="Traditional Arabic" w:hAnsi="Traditional Arabic" w:cs="Traditional Arabic" w:hint="cs"/>
          <w:rtl/>
        </w:rPr>
        <w:t xml:space="preserve">، ظاهر کلام این است که این طبیعت </w:t>
      </w:r>
      <w:r w:rsidR="00A62002">
        <w:rPr>
          <w:rFonts w:ascii="Traditional Arabic" w:hAnsi="Traditional Arabic" w:cs="Traditional Arabic" w:hint="cs"/>
          <w:rtl/>
        </w:rPr>
        <w:t>موضوعیت</w:t>
      </w:r>
      <w:r w:rsidR="00FD6871" w:rsidRPr="00D54956">
        <w:rPr>
          <w:rFonts w:ascii="Traditional Arabic" w:hAnsi="Traditional Arabic" w:cs="Traditional Arabic" w:hint="cs"/>
          <w:rtl/>
        </w:rPr>
        <w:t xml:space="preserve"> دارد.</w:t>
      </w:r>
    </w:p>
    <w:p w:rsidR="00FD6871" w:rsidRPr="00D54956" w:rsidRDefault="00FD6871" w:rsidP="00BC471C">
      <w:pPr>
        <w:jc w:val="lowKashida"/>
        <w:rPr>
          <w:rFonts w:ascii="Traditional Arabic" w:hAnsi="Traditional Arabic" w:cs="Traditional Arabic"/>
          <w:rtl/>
        </w:rPr>
      </w:pPr>
      <w:r w:rsidRPr="00D54956">
        <w:rPr>
          <w:rFonts w:ascii="Traditional Arabic" w:hAnsi="Traditional Arabic" w:cs="Traditional Arabic" w:hint="cs"/>
          <w:rtl/>
        </w:rPr>
        <w:t>ظاهر این است که دخالت این طبیعت در ترتب حکم، بالاصاله است، طبیعت در ترتب حکم اصالت دارد، عالم بودن، یا رقبه بودن، موضوع است و دخیل در ترتب حکم است، ثانی</w:t>
      </w:r>
      <w:r w:rsidR="00FB57ED" w:rsidRPr="00D54956">
        <w:rPr>
          <w:rFonts w:ascii="Traditional Arabic" w:hAnsi="Traditional Arabic" w:cs="Traditional Arabic" w:hint="cs"/>
          <w:rtl/>
        </w:rPr>
        <w:t>اً ظاهر کلام این است که خود طبیع</w:t>
      </w:r>
      <w:r w:rsidRPr="00D54956">
        <w:rPr>
          <w:rFonts w:ascii="Traditional Arabic" w:hAnsi="Traditional Arabic" w:cs="Traditional Arabic" w:hint="cs"/>
          <w:rtl/>
        </w:rPr>
        <w:t>ت بالاصاله  و نه بال</w:t>
      </w:r>
      <w:r w:rsidR="00847D1B" w:rsidRPr="00D54956">
        <w:rPr>
          <w:rFonts w:ascii="Traditional Arabic" w:hAnsi="Traditional Arabic" w:cs="Traditional Arabic" w:hint="cs"/>
          <w:rtl/>
        </w:rPr>
        <w:t>ط</w:t>
      </w:r>
      <w:r w:rsidRPr="00D54956">
        <w:rPr>
          <w:rFonts w:ascii="Traditional Arabic" w:hAnsi="Traditional Arabic" w:cs="Traditional Arabic" w:hint="cs"/>
          <w:rtl/>
        </w:rPr>
        <w:t xml:space="preserve">بیعه دخالت در حکم دارد، زمانی که گفته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«اعتق الرقبه»، یا «اکرم العالم»، ظاهرش این است که طبیعت عالم بودن، یا رقبه بودن دخالت دارد و ثانیاً ظاهرش این است که بالاصاله و الاستقلال دخالت در ترتب حکم دارد</w:t>
      </w:r>
      <w:r w:rsidR="00847D1B" w:rsidRPr="00D54956">
        <w:rPr>
          <w:rFonts w:ascii="Traditional Arabic" w:hAnsi="Traditional Arabic" w:cs="Traditional Arabic" w:hint="cs"/>
          <w:rtl/>
        </w:rPr>
        <w:t>.</w:t>
      </w:r>
    </w:p>
    <w:p w:rsidR="00847D1B" w:rsidRPr="00D54956" w:rsidRDefault="00847D1B"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اگر قیدی در اینجا باشد، بالاصاله دخالت ندارد، اگر «العالم العادل» </w:t>
      </w:r>
      <w:r w:rsidR="00744968" w:rsidRPr="00D54956">
        <w:rPr>
          <w:rFonts w:ascii="Traditional Arabic" w:hAnsi="Traditional Arabic" w:cs="Traditional Arabic" w:hint="cs"/>
          <w:rtl/>
        </w:rPr>
        <w:t>درواقع</w:t>
      </w:r>
      <w:r w:rsidRPr="00D54956">
        <w:rPr>
          <w:rFonts w:ascii="Traditional Arabic" w:hAnsi="Traditional Arabic" w:cs="Traditional Arabic" w:hint="cs"/>
          <w:rtl/>
        </w:rPr>
        <w:t xml:space="preserve"> باشد، اما در کلام بیان کند که «العالم اکرمه»، عالم بالاصاله و الاستقلال دخالت ندارد، چیزی که دخالت در حکم دارد، «العالم العادل» است، جزء مرکب همیشه تابعی از کل است.</w:t>
      </w:r>
    </w:p>
    <w:p w:rsidR="00847D1B" w:rsidRPr="00D54956" w:rsidRDefault="00847D1B" w:rsidP="00BC471C">
      <w:pPr>
        <w:jc w:val="lowKashida"/>
        <w:rPr>
          <w:rFonts w:ascii="Traditional Arabic" w:hAnsi="Traditional Arabic" w:cs="Traditional Arabic"/>
          <w:rtl/>
        </w:rPr>
      </w:pPr>
      <w:r w:rsidRPr="00D54956">
        <w:rPr>
          <w:rFonts w:ascii="Traditional Arabic" w:hAnsi="Traditional Arabic" w:cs="Traditional Arabic" w:hint="cs"/>
          <w:rtl/>
        </w:rPr>
        <w:t>بنابراین «العالم اکرمه» با «العالم العادل اکرمه»، فرقش این است که در بیان اول، عالم بالاصاله و ال</w:t>
      </w:r>
      <w:r w:rsidR="00A62002">
        <w:rPr>
          <w:rFonts w:ascii="Traditional Arabic" w:hAnsi="Traditional Arabic" w:cs="Traditional Arabic" w:hint="cs"/>
          <w:rtl/>
        </w:rPr>
        <w:t>ا</w:t>
      </w:r>
      <w:r w:rsidRPr="00D54956">
        <w:rPr>
          <w:rFonts w:ascii="Traditional Arabic" w:hAnsi="Traditional Arabic" w:cs="Traditional Arabic" w:hint="cs"/>
          <w:rtl/>
        </w:rPr>
        <w:t xml:space="preserve">ستقلال دخالت در حکم دارد، اما در «العالم العادل»، یعنی کل دخالت در ترتب حکم دارد، دخالت عالم در ترتب حکم، در دلیل اول، بالاصاله و الاستقلال است، اما در دلیل </w:t>
      </w:r>
      <w:r w:rsidR="00744968" w:rsidRPr="00D54956">
        <w:rPr>
          <w:rFonts w:ascii="Traditional Arabic" w:hAnsi="Traditional Arabic" w:cs="Traditional Arabic" w:hint="cs"/>
          <w:rtl/>
        </w:rPr>
        <w:t>دوم، بالتبعی</w:t>
      </w:r>
      <w:r w:rsidR="00A62002">
        <w:rPr>
          <w:rFonts w:ascii="Traditional Arabic" w:hAnsi="Traditional Arabic" w:cs="Traditional Arabic" w:hint="cs"/>
          <w:rtl/>
        </w:rPr>
        <w:t>ه و بال</w:t>
      </w:r>
      <w:r w:rsidRPr="00D54956">
        <w:rPr>
          <w:rFonts w:ascii="Traditional Arabic" w:hAnsi="Traditional Arabic" w:cs="Traditional Arabic" w:hint="cs"/>
          <w:rtl/>
        </w:rPr>
        <w:t xml:space="preserve">تضمن است، ضمن یک کل در آن حکم دخالت </w:t>
      </w:r>
      <w:r w:rsidR="003A3FE4" w:rsidRPr="00D54956">
        <w:rPr>
          <w:rFonts w:ascii="Traditional Arabic" w:hAnsi="Traditional Arabic" w:cs="Traditional Arabic" w:hint="cs"/>
          <w:rtl/>
        </w:rPr>
        <w:t>می‌کند</w:t>
      </w:r>
      <w:r w:rsidR="00D33334" w:rsidRPr="00D54956">
        <w:rPr>
          <w:rFonts w:ascii="Traditional Arabic" w:hAnsi="Traditional Arabic" w:cs="Traditional Arabic" w:hint="cs"/>
          <w:rtl/>
        </w:rPr>
        <w:t>.</w:t>
      </w:r>
    </w:p>
    <w:p w:rsidR="00BC471C" w:rsidRPr="000A3E5D" w:rsidRDefault="00BC471C" w:rsidP="00BC471C">
      <w:pPr>
        <w:pStyle w:val="Heading1"/>
        <w:jc w:val="lowKashida"/>
        <w:rPr>
          <w:rFonts w:ascii="Traditional Arabic" w:hAnsi="Traditional Arabic" w:cs="Traditional Arabic"/>
          <w:color w:val="FF0000"/>
          <w:rtl/>
        </w:rPr>
      </w:pPr>
      <w:bookmarkStart w:id="5" w:name="_Toc500192946"/>
      <w:r w:rsidRPr="000A3E5D">
        <w:rPr>
          <w:rFonts w:ascii="Traditional Arabic" w:hAnsi="Traditional Arabic" w:cs="Traditional Arabic" w:hint="cs"/>
          <w:color w:val="FF0000"/>
          <w:rtl/>
        </w:rPr>
        <w:lastRenderedPageBreak/>
        <w:t>اصول مهمه مبانی اجتهاد</w:t>
      </w:r>
      <w:bookmarkEnd w:id="5"/>
    </w:p>
    <w:p w:rsidR="00D33334" w:rsidRPr="00D54956" w:rsidRDefault="00751A6C"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چند اصل بسیار مهم وجود دارد که جزء مبانی اجتهاد است، به نحوی در اصول و به نحوی در فلسفه اصول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بحث کرد، یکی از </w:t>
      </w:r>
      <w:r w:rsidR="00744968" w:rsidRPr="00D54956">
        <w:rPr>
          <w:rFonts w:ascii="Traditional Arabic" w:hAnsi="Traditional Arabic" w:cs="Traditional Arabic" w:hint="cs"/>
          <w:rtl/>
        </w:rPr>
        <w:t>اصل‌های</w:t>
      </w:r>
      <w:r w:rsidRPr="00D54956">
        <w:rPr>
          <w:rFonts w:ascii="Traditional Arabic" w:hAnsi="Traditional Arabic" w:cs="Traditional Arabic" w:hint="cs"/>
          <w:rtl/>
        </w:rPr>
        <w:t xml:space="preserve"> مهم، اصالة الموضوعیه در عناوین وارده در شرع است، اصالة الموضوعیه این اس</w:t>
      </w:r>
      <w:r w:rsidR="00A62002">
        <w:rPr>
          <w:rFonts w:ascii="Traditional Arabic" w:hAnsi="Traditional Arabic" w:cs="Traditional Arabic" w:hint="cs"/>
          <w:rtl/>
        </w:rPr>
        <w:t>ت که آنچه در کلام متکلم و از جمل</w:t>
      </w:r>
      <w:r w:rsidRPr="00D54956">
        <w:rPr>
          <w:rFonts w:ascii="Traditional Arabic" w:hAnsi="Traditional Arabic" w:cs="Traditional Arabic" w:hint="cs"/>
          <w:rtl/>
        </w:rPr>
        <w:t xml:space="preserve">ه مولا و شارع صادر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ظاهرش این است که آنی ذکر شده، </w:t>
      </w:r>
      <w:r w:rsidR="00A62002">
        <w:rPr>
          <w:rFonts w:ascii="Traditional Arabic" w:hAnsi="Traditional Arabic" w:cs="Traditional Arabic" w:hint="cs"/>
          <w:rtl/>
        </w:rPr>
        <w:t>موضوعیت</w:t>
      </w:r>
      <w:r w:rsidRPr="00D54956">
        <w:rPr>
          <w:rFonts w:ascii="Traditional Arabic" w:hAnsi="Traditional Arabic" w:cs="Traditional Arabic" w:hint="cs"/>
          <w:rtl/>
        </w:rPr>
        <w:t xml:space="preserve"> دارد</w:t>
      </w:r>
      <w:r w:rsidR="009947F3" w:rsidRPr="00D54956">
        <w:rPr>
          <w:rFonts w:ascii="Traditional Arabic" w:hAnsi="Traditional Arabic" w:cs="Traditional Arabic" w:hint="cs"/>
          <w:rtl/>
        </w:rPr>
        <w:t>، مشیر به یک عنوان دیگری نیست</w:t>
      </w:r>
      <w:r w:rsidR="009202E5" w:rsidRPr="00D54956">
        <w:rPr>
          <w:rFonts w:ascii="Traditional Arabic" w:hAnsi="Traditional Arabic" w:cs="Traditional Arabic" w:hint="cs"/>
          <w:rtl/>
        </w:rPr>
        <w:t>، بدلی نیست، آنی که ذکر شده، خودش اصالت دارد.</w:t>
      </w:r>
    </w:p>
    <w:p w:rsidR="009202E5" w:rsidRPr="00D54956" w:rsidRDefault="009202E5"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در اینجا هم وقتی </w:t>
      </w:r>
      <w:r w:rsidR="00744968" w:rsidRPr="00D54956">
        <w:rPr>
          <w:rFonts w:ascii="Traditional Arabic" w:hAnsi="Traditional Arabic" w:cs="Traditional Arabic" w:hint="cs"/>
          <w:rtl/>
        </w:rPr>
        <w:t>تبعیت</w:t>
      </w:r>
      <w:r w:rsidRPr="00D54956">
        <w:rPr>
          <w:rFonts w:ascii="Traditional Arabic" w:hAnsi="Traditional Arabic" w:cs="Traditional Arabic" w:hint="cs"/>
          <w:rtl/>
        </w:rPr>
        <w:t xml:space="preserve"> </w:t>
      </w:r>
      <w:r w:rsidR="003A3FE4" w:rsidRPr="00D54956">
        <w:rPr>
          <w:rFonts w:ascii="Traditional Arabic" w:hAnsi="Traditional Arabic" w:cs="Traditional Arabic" w:hint="cs"/>
          <w:rtl/>
        </w:rPr>
        <w:t>می‌آید</w:t>
      </w:r>
      <w:r w:rsidRPr="00D54956">
        <w:rPr>
          <w:rFonts w:ascii="Traditional Arabic" w:hAnsi="Traditional Arabic" w:cs="Traditional Arabic" w:hint="cs"/>
          <w:rtl/>
        </w:rPr>
        <w:t xml:space="preserve">، ظاهرش این است که همین طبیعت </w:t>
      </w:r>
      <w:r w:rsidR="00A62002">
        <w:rPr>
          <w:rFonts w:ascii="Traditional Arabic" w:hAnsi="Traditional Arabic" w:cs="Traditional Arabic" w:hint="cs"/>
          <w:rtl/>
        </w:rPr>
        <w:t>موضوعیت</w:t>
      </w:r>
      <w:r w:rsidRPr="00D54956">
        <w:rPr>
          <w:rFonts w:ascii="Traditional Arabic" w:hAnsi="Traditional Arabic" w:cs="Traditional Arabic" w:hint="cs"/>
          <w:rtl/>
        </w:rPr>
        <w:t xml:space="preserve"> دارد و ظاهرش این است که این طبیعت اصالت دارد، یعنی </w:t>
      </w:r>
      <w:r w:rsidR="00A62002">
        <w:rPr>
          <w:rFonts w:ascii="Traditional Arabic" w:hAnsi="Traditional Arabic" w:cs="Traditional Arabic" w:hint="cs"/>
          <w:rtl/>
        </w:rPr>
        <w:t>موضوعی</w:t>
      </w:r>
      <w:r w:rsidR="003A3FE4" w:rsidRPr="00D54956">
        <w:rPr>
          <w:rFonts w:ascii="Traditional Arabic" w:hAnsi="Traditional Arabic" w:cs="Traditional Arabic" w:hint="cs"/>
          <w:rtl/>
        </w:rPr>
        <w:t>ت</w:t>
      </w:r>
      <w:r w:rsidRPr="00D54956">
        <w:rPr>
          <w:rFonts w:ascii="Traditional Arabic" w:hAnsi="Traditional Arabic" w:cs="Traditional Arabic" w:hint="cs"/>
          <w:rtl/>
        </w:rPr>
        <w:t>ش اصالی است و بالاستقلال و بالاصاله این موضوع است.</w:t>
      </w:r>
    </w:p>
    <w:p w:rsidR="009202E5" w:rsidRPr="00D54956" w:rsidRDefault="009202E5" w:rsidP="00BC471C">
      <w:pPr>
        <w:jc w:val="lowKashida"/>
        <w:rPr>
          <w:rFonts w:ascii="Traditional Arabic" w:hAnsi="Traditional Arabic" w:cs="Traditional Arabic"/>
          <w:rtl/>
        </w:rPr>
      </w:pPr>
      <w:r w:rsidRPr="00D54956">
        <w:rPr>
          <w:rFonts w:ascii="Traditional Arabic" w:hAnsi="Traditional Arabic" w:cs="Traditional Arabic" w:hint="cs"/>
          <w:rtl/>
        </w:rPr>
        <w:t>اگر چی</w:t>
      </w:r>
      <w:r w:rsidR="0048365C" w:rsidRPr="00D54956">
        <w:rPr>
          <w:rFonts w:ascii="Traditional Arabic" w:hAnsi="Traditional Arabic" w:cs="Traditional Arabic" w:hint="cs"/>
          <w:rtl/>
        </w:rPr>
        <w:t xml:space="preserve">زی دیگری در کنار این باشد، نقش </w:t>
      </w:r>
      <w:r w:rsidR="00653DD6" w:rsidRPr="00D54956">
        <w:rPr>
          <w:rFonts w:ascii="Traditional Arabic" w:hAnsi="Traditional Arabic" w:cs="Traditional Arabic" w:hint="cs"/>
          <w:rtl/>
        </w:rPr>
        <w:t xml:space="preserve">اصالی و استقلالی و </w:t>
      </w:r>
      <w:r w:rsidR="00A62002">
        <w:rPr>
          <w:rFonts w:ascii="Traditional Arabic" w:hAnsi="Traditional Arabic" w:cs="Traditional Arabic" w:hint="cs"/>
          <w:rtl/>
        </w:rPr>
        <w:t>موضوعی</w:t>
      </w:r>
      <w:r w:rsidR="003A3FE4" w:rsidRPr="00D54956">
        <w:rPr>
          <w:rFonts w:ascii="Traditional Arabic" w:hAnsi="Traditional Arabic" w:cs="Traditional Arabic" w:hint="cs"/>
          <w:rtl/>
        </w:rPr>
        <w:t>ت</w:t>
      </w:r>
      <w:r w:rsidR="00A62002">
        <w:rPr>
          <w:rFonts w:ascii="Traditional Arabic" w:hAnsi="Traditional Arabic" w:cs="Traditional Arabic" w:hint="cs"/>
          <w:rtl/>
        </w:rPr>
        <w:t xml:space="preserve"> بالاصاله‌</w:t>
      </w:r>
      <w:r w:rsidR="00653DD6" w:rsidRPr="00D54956">
        <w:rPr>
          <w:rFonts w:ascii="Traditional Arabic" w:hAnsi="Traditional Arabic" w:cs="Traditional Arabic" w:hint="cs"/>
          <w:rtl/>
        </w:rPr>
        <w:t xml:space="preserve">اش را از دست </w:t>
      </w:r>
      <w:r w:rsidR="003A3FE4" w:rsidRPr="00D54956">
        <w:rPr>
          <w:rFonts w:ascii="Traditional Arabic" w:hAnsi="Traditional Arabic" w:cs="Traditional Arabic" w:hint="cs"/>
          <w:rtl/>
        </w:rPr>
        <w:t>می‌دهد</w:t>
      </w:r>
      <w:r w:rsidR="00653DD6" w:rsidRPr="00D54956">
        <w:rPr>
          <w:rFonts w:ascii="Traditional Arabic" w:hAnsi="Traditional Arabic" w:cs="Traditional Arabic" w:hint="cs"/>
          <w:rtl/>
        </w:rPr>
        <w:t xml:space="preserve">، برای اینکه این ضمن یک کل نقش ایفا </w:t>
      </w:r>
      <w:r w:rsidR="003A3FE4" w:rsidRPr="00D54956">
        <w:rPr>
          <w:rFonts w:ascii="Traditional Arabic" w:hAnsi="Traditional Arabic" w:cs="Traditional Arabic" w:hint="cs"/>
          <w:rtl/>
        </w:rPr>
        <w:t>می‌کند</w:t>
      </w:r>
      <w:r w:rsidR="00653DD6" w:rsidRPr="00D54956">
        <w:rPr>
          <w:rFonts w:ascii="Traditional Arabic" w:hAnsi="Traditional Arabic" w:cs="Traditional Arabic" w:hint="cs"/>
          <w:rtl/>
        </w:rPr>
        <w:t>، خودش صاحب نقش نیست.</w:t>
      </w:r>
    </w:p>
    <w:p w:rsidR="00653DD6" w:rsidRPr="00D54956" w:rsidRDefault="00653DD6"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بیان دومی که در اینجا وجود دارد و تقریباً در معاصرین </w:t>
      </w:r>
      <w:r w:rsidR="00A62002">
        <w:rPr>
          <w:rFonts w:ascii="Traditional Arabic" w:hAnsi="Traditional Arabic" w:cs="Traditional Arabic" w:hint="cs"/>
          <w:rtl/>
        </w:rPr>
        <w:t>ذکر شده است، فقط در منتقی‌الاصول آمده است، مقرر منتقی‌</w:t>
      </w:r>
      <w:r w:rsidRPr="00D54956">
        <w:rPr>
          <w:rFonts w:ascii="Traditional Arabic" w:hAnsi="Traditional Arabic" w:cs="Traditional Arabic" w:hint="cs"/>
          <w:rtl/>
        </w:rPr>
        <w:t>الاصول، فرزند شهید مرحوم ح</w:t>
      </w:r>
      <w:r w:rsidR="002A09CF" w:rsidRPr="00D54956">
        <w:rPr>
          <w:rFonts w:ascii="Traditional Arabic" w:hAnsi="Traditional Arabic" w:cs="Traditional Arabic" w:hint="cs"/>
          <w:rtl/>
        </w:rPr>
        <w:t>کیم است.</w:t>
      </w:r>
    </w:p>
    <w:p w:rsidR="002A09CF" w:rsidRPr="00D54956" w:rsidRDefault="002A09CF"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تقریر این است که ظاهر کلامی که در او طبیعت اخذ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«العالم اکرمه»، «الرقبه اعتقه»، ظاهر اخذ طبیعت در موضوع حکم، مستقیماً بیان </w:t>
      </w:r>
      <w:r w:rsidR="003A3FE4" w:rsidRPr="00D54956">
        <w:rPr>
          <w:rFonts w:ascii="Traditional Arabic" w:hAnsi="Traditional Arabic" w:cs="Traditional Arabic" w:hint="cs"/>
          <w:rtl/>
        </w:rPr>
        <w:t>می‌کند</w:t>
      </w:r>
      <w:r w:rsidRPr="00D54956">
        <w:rPr>
          <w:rFonts w:ascii="Traditional Arabic" w:hAnsi="Traditional Arabic" w:cs="Traditional Arabic" w:hint="cs"/>
          <w:rtl/>
        </w:rPr>
        <w:t xml:space="preserve"> که ظاهر اخذ طبیعت در موضوع حکم، این است که این تمام موضوع است، سیره عقلا است، ظاهر این است که این تمام موضوع است، وقتی طبیعت را در موضوع اخذ </w:t>
      </w:r>
      <w:r w:rsidR="003A3FE4" w:rsidRPr="00D54956">
        <w:rPr>
          <w:rFonts w:ascii="Traditional Arabic" w:hAnsi="Traditional Arabic" w:cs="Traditional Arabic" w:hint="cs"/>
          <w:rtl/>
        </w:rPr>
        <w:t>می‌کند</w:t>
      </w:r>
      <w:r w:rsidRPr="00D54956">
        <w:rPr>
          <w:rFonts w:ascii="Traditional Arabic" w:hAnsi="Traditional Arabic" w:cs="Traditional Arabic" w:hint="cs"/>
          <w:rtl/>
        </w:rPr>
        <w:t>، ظاهرش این است که این تمام موضوع است.</w:t>
      </w:r>
    </w:p>
    <w:p w:rsidR="00BC471C" w:rsidRPr="000A3E5D" w:rsidRDefault="00BC471C" w:rsidP="00BC471C">
      <w:pPr>
        <w:pStyle w:val="Heading1"/>
        <w:jc w:val="lowKashida"/>
        <w:rPr>
          <w:rFonts w:ascii="Traditional Arabic" w:hAnsi="Traditional Arabic" w:cs="Traditional Arabic"/>
          <w:color w:val="FF0000"/>
          <w:rtl/>
        </w:rPr>
      </w:pPr>
      <w:bookmarkStart w:id="6" w:name="_Toc500192947"/>
      <w:r w:rsidRPr="000A3E5D">
        <w:rPr>
          <w:rFonts w:ascii="Traditional Arabic" w:hAnsi="Traditional Arabic" w:cs="Traditional Arabic" w:hint="cs"/>
          <w:color w:val="FF0000"/>
          <w:rtl/>
        </w:rPr>
        <w:t>سخن ابتدایی، تمام موضوع</w:t>
      </w:r>
      <w:bookmarkEnd w:id="6"/>
      <w:r w:rsidRPr="000A3E5D">
        <w:rPr>
          <w:rFonts w:ascii="Traditional Arabic" w:hAnsi="Traditional Arabic" w:cs="Traditional Arabic" w:hint="cs"/>
          <w:color w:val="FF0000"/>
          <w:rtl/>
        </w:rPr>
        <w:t xml:space="preserve"> </w:t>
      </w:r>
    </w:p>
    <w:p w:rsidR="007D0E24" w:rsidRPr="00D54956" w:rsidRDefault="002A09CF"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وقتی سخنی گفته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و عنوان یک طبیعت آورده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بدون اینکه قیدی در کنار آن ذکر بشود، این سخن تمام موضوع گرفته شده است، شبیه این مطلب در مفهوم شرط بیان شد، در مفهوم شرط به طور مثال بیان شد «إذا جائک زید فاکرمه»، ظاهرش این است که این شرط تمام دخالت را در جزا دارد</w:t>
      </w:r>
      <w:r w:rsidR="00A62002">
        <w:rPr>
          <w:rFonts w:ascii="Traditional Arabic" w:hAnsi="Traditional Arabic" w:cs="Traditional Arabic" w:hint="cs"/>
          <w:rtl/>
        </w:rPr>
        <w:t>، حالت علیّت تامه‌</w:t>
      </w:r>
      <w:r w:rsidR="00932B3B" w:rsidRPr="00D54956">
        <w:rPr>
          <w:rFonts w:ascii="Traditional Arabic" w:hAnsi="Traditional Arabic" w:cs="Traditional Arabic" w:hint="cs"/>
          <w:rtl/>
        </w:rPr>
        <w:t xml:space="preserve">ای انحصاریه دارد، در اینجا ایشان </w:t>
      </w:r>
      <w:r w:rsidR="00744968" w:rsidRPr="00D54956">
        <w:rPr>
          <w:rFonts w:ascii="Traditional Arabic" w:hAnsi="Traditional Arabic" w:cs="Traditional Arabic" w:hint="cs"/>
          <w:rtl/>
        </w:rPr>
        <w:t>می‌فرمایند</w:t>
      </w:r>
      <w:r w:rsidR="00932B3B" w:rsidRPr="00D54956">
        <w:rPr>
          <w:rFonts w:ascii="Traditional Arabic" w:hAnsi="Traditional Arabic" w:cs="Traditional Arabic" w:hint="cs"/>
          <w:rtl/>
        </w:rPr>
        <w:t xml:space="preserve"> که از نظر عقلا وقتی طبیعت موضوع حکم شد، ظاهرش این است که تمام موضوع این است</w:t>
      </w:r>
      <w:r w:rsidR="00C66FD6" w:rsidRPr="00D54956">
        <w:rPr>
          <w:rFonts w:ascii="Traditional Arabic" w:hAnsi="Traditional Arabic" w:cs="Traditional Arabic" w:hint="cs"/>
          <w:rtl/>
        </w:rPr>
        <w:t>، این نکته عقلا</w:t>
      </w:r>
      <w:r w:rsidR="00744968" w:rsidRPr="00D54956">
        <w:rPr>
          <w:rFonts w:ascii="Traditional Arabic" w:hAnsi="Traditional Arabic" w:cs="Traditional Arabic" w:hint="cs"/>
          <w:rtl/>
        </w:rPr>
        <w:t>ئ</w:t>
      </w:r>
      <w:r w:rsidR="00C66FD6" w:rsidRPr="00D54956">
        <w:rPr>
          <w:rFonts w:ascii="Traditional Arabic" w:hAnsi="Traditional Arabic" w:cs="Traditional Arabic" w:hint="cs"/>
          <w:rtl/>
        </w:rPr>
        <w:t xml:space="preserve">یه مطلب مذکور است که ظاهر هر سخن، </w:t>
      </w:r>
      <w:r w:rsidR="00BC471C" w:rsidRPr="00D54956">
        <w:rPr>
          <w:rFonts w:ascii="Traditional Arabic" w:hAnsi="Traditional Arabic" w:cs="Traditional Arabic" w:hint="cs"/>
          <w:rtl/>
        </w:rPr>
        <w:t>وقتی‌که</w:t>
      </w:r>
      <w:r w:rsidR="00C66FD6" w:rsidRPr="00D54956">
        <w:rPr>
          <w:rFonts w:ascii="Traditional Arabic" w:hAnsi="Traditional Arabic" w:cs="Traditional Arabic" w:hint="cs"/>
          <w:rtl/>
        </w:rPr>
        <w:t xml:space="preserve"> طبیعتی را در کلام اخذ </w:t>
      </w:r>
      <w:r w:rsidR="003A3FE4" w:rsidRPr="00D54956">
        <w:rPr>
          <w:rFonts w:ascii="Traditional Arabic" w:hAnsi="Traditional Arabic" w:cs="Traditional Arabic" w:hint="cs"/>
          <w:rtl/>
        </w:rPr>
        <w:t>می‌کند</w:t>
      </w:r>
      <w:r w:rsidR="00C66FD6" w:rsidRPr="00D54956">
        <w:rPr>
          <w:rFonts w:ascii="Traditional Arabic" w:hAnsi="Traditional Arabic" w:cs="Traditional Arabic" w:hint="cs"/>
          <w:rtl/>
        </w:rPr>
        <w:t>، این است که چیزی که در کلام ذکر کرده شده، تمام موضوع است، ظاهر کلام این است که معادله تساوی برقرار است</w:t>
      </w:r>
      <w:r w:rsidR="00F24246" w:rsidRPr="00D54956">
        <w:rPr>
          <w:rFonts w:ascii="Traditional Arabic" w:hAnsi="Traditional Arabic" w:cs="Traditional Arabic" w:hint="cs"/>
          <w:rtl/>
        </w:rPr>
        <w:t>، علامت تساوی میان العالم و وجوب اکرام برقرار است</w:t>
      </w:r>
      <w:r w:rsidR="007D0E24" w:rsidRPr="00D54956">
        <w:rPr>
          <w:rFonts w:ascii="Traditional Arabic" w:hAnsi="Traditional Arabic" w:cs="Traditional Arabic" w:hint="cs"/>
          <w:rtl/>
        </w:rPr>
        <w:t xml:space="preserve">، ظهور عقلایی است، در </w:t>
      </w:r>
      <w:r w:rsidR="00A62002">
        <w:rPr>
          <w:rFonts w:ascii="Traditional Arabic" w:hAnsi="Traditional Arabic" w:cs="Traditional Arabic" w:hint="cs"/>
          <w:rtl/>
        </w:rPr>
        <w:t xml:space="preserve">منتقی‌الاصول </w:t>
      </w:r>
      <w:r w:rsidR="007D0E24" w:rsidRPr="00D54956">
        <w:rPr>
          <w:rFonts w:ascii="Traditional Arabic" w:hAnsi="Traditional Arabic" w:cs="Traditional Arabic" w:hint="cs"/>
          <w:rtl/>
        </w:rPr>
        <w:t xml:space="preserve">از ایشان </w:t>
      </w:r>
      <w:r w:rsidR="00BC471C" w:rsidRPr="00D54956">
        <w:rPr>
          <w:rFonts w:ascii="Traditional Arabic" w:hAnsi="Traditional Arabic" w:cs="Traditional Arabic" w:hint="cs"/>
          <w:rtl/>
        </w:rPr>
        <w:t>نقل‌شده</w:t>
      </w:r>
      <w:r w:rsidR="007D0E24" w:rsidRPr="00D54956">
        <w:rPr>
          <w:rFonts w:ascii="Traditional Arabic" w:hAnsi="Traditional Arabic" w:cs="Traditional Arabic" w:hint="cs"/>
          <w:rtl/>
        </w:rPr>
        <w:t xml:space="preserve"> که اگر مسیر مقدمات حکمت را بخواهیم طی بکنیم، </w:t>
      </w:r>
      <w:r w:rsidR="00BC471C" w:rsidRPr="00D54956">
        <w:rPr>
          <w:rFonts w:ascii="Traditional Arabic" w:hAnsi="Traditional Arabic" w:cs="Traditional Arabic" w:hint="cs"/>
          <w:rtl/>
        </w:rPr>
        <w:t>به‌جایی</w:t>
      </w:r>
      <w:r w:rsidR="007D0E24" w:rsidRPr="00D54956">
        <w:rPr>
          <w:rFonts w:ascii="Traditional Arabic" w:hAnsi="Traditional Arabic" w:cs="Traditional Arabic" w:hint="cs"/>
          <w:rtl/>
        </w:rPr>
        <w:t xml:space="preserve"> </w:t>
      </w:r>
      <w:r w:rsidR="00BC471C" w:rsidRPr="00D54956">
        <w:rPr>
          <w:rFonts w:ascii="Traditional Arabic" w:hAnsi="Traditional Arabic" w:cs="Traditional Arabic" w:hint="cs"/>
          <w:rtl/>
        </w:rPr>
        <w:t>نمی‌رسیم</w:t>
      </w:r>
      <w:r w:rsidR="007D0E24" w:rsidRPr="00D54956">
        <w:rPr>
          <w:rFonts w:ascii="Traditional Arabic" w:hAnsi="Traditional Arabic" w:cs="Traditional Arabic" w:hint="cs"/>
          <w:rtl/>
        </w:rPr>
        <w:t xml:space="preserve">، برای اینکه اصالة البیان که ذکر شد، مشکل دارد، اگر از مسیر مقدمات حکمت برویم، باید در موارد شک به این برسیم که اصل این است که در مقام بیان است، این اصل </w:t>
      </w:r>
      <w:r w:rsidR="00BC471C" w:rsidRPr="00D54956">
        <w:rPr>
          <w:rFonts w:ascii="Traditional Arabic" w:hAnsi="Traditional Arabic" w:cs="Traditional Arabic" w:hint="cs"/>
          <w:rtl/>
        </w:rPr>
        <w:t>قابل‌پذیرش</w:t>
      </w:r>
      <w:r w:rsidR="007D0E24" w:rsidRPr="00D54956">
        <w:rPr>
          <w:rFonts w:ascii="Traditional Arabic" w:hAnsi="Traditional Arabic" w:cs="Traditional Arabic" w:hint="cs"/>
          <w:rtl/>
        </w:rPr>
        <w:t xml:space="preserve"> نیست، ایشان </w:t>
      </w:r>
      <w:r w:rsidR="00744968" w:rsidRPr="00D54956">
        <w:rPr>
          <w:rFonts w:ascii="Traditional Arabic" w:hAnsi="Traditional Arabic" w:cs="Traditional Arabic" w:hint="cs"/>
          <w:rtl/>
        </w:rPr>
        <w:t>می‌فرمایند</w:t>
      </w:r>
      <w:r w:rsidR="007D0E24" w:rsidRPr="00D54956">
        <w:rPr>
          <w:rFonts w:ascii="Traditional Arabic" w:hAnsi="Traditional Arabic" w:cs="Traditional Arabic" w:hint="cs"/>
          <w:rtl/>
        </w:rPr>
        <w:t xml:space="preserve"> قبل از اینکه به آنجا برسد، اینکه بیان </w:t>
      </w:r>
      <w:r w:rsidR="003A3FE4" w:rsidRPr="00D54956">
        <w:rPr>
          <w:rFonts w:ascii="Traditional Arabic" w:hAnsi="Traditional Arabic" w:cs="Traditional Arabic" w:hint="cs"/>
          <w:rtl/>
        </w:rPr>
        <w:t>می‌شود</w:t>
      </w:r>
      <w:r w:rsidR="007D0E24" w:rsidRPr="00D54956">
        <w:rPr>
          <w:rFonts w:ascii="Traditional Arabic" w:hAnsi="Traditional Arabic" w:cs="Traditional Arabic" w:hint="cs"/>
          <w:rtl/>
        </w:rPr>
        <w:t xml:space="preserve"> که «یجب اکرام العالم»، «العالم یجب اکرامه</w:t>
      </w:r>
      <w:r w:rsidR="00501BF3" w:rsidRPr="00D54956">
        <w:rPr>
          <w:rFonts w:ascii="Traditional Arabic" w:hAnsi="Traditional Arabic" w:cs="Traditional Arabic" w:hint="cs"/>
          <w:rtl/>
        </w:rPr>
        <w:t>»، العالم یعنی طبیعة العالم، این طبیعت با یجب الاکرام مساوی هستند، تساوی میان العالم و این طبیعت و وجود اکرام است</w:t>
      </w:r>
      <w:r w:rsidR="00D31117" w:rsidRPr="00D54956">
        <w:rPr>
          <w:rFonts w:ascii="Traditional Arabic" w:hAnsi="Traditional Arabic" w:cs="Traditional Arabic" w:hint="cs"/>
          <w:rtl/>
        </w:rPr>
        <w:t>، استظهار عقلایی این است که تساوی میان حکم و محمول و این طبیعت است، این طبیعت، تمام موضوع است، ظاهر کلام این است که این تمام موضوع است و تساوی میان تمام موضوع و حکم است.</w:t>
      </w:r>
    </w:p>
    <w:p w:rsidR="00D31117" w:rsidRPr="00D54956" w:rsidRDefault="00FC0489"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فرق این دو تقریر این است که مرحوم آقای حائری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ظهور کلام این است که طبیعت بالاصالة دخالت دارد، اصل دخالت بالاصاله است، اصالة الدخالة بالاصالة لا بالتبعیه، در موضوع نسبت به حکم است.</w:t>
      </w:r>
    </w:p>
    <w:p w:rsidR="00FC0489" w:rsidRPr="00D54956" w:rsidRDefault="00FC0489" w:rsidP="00BC471C">
      <w:pPr>
        <w:jc w:val="lowKashida"/>
        <w:rPr>
          <w:rFonts w:ascii="Traditional Arabic" w:hAnsi="Traditional Arabic" w:cs="Traditional Arabic"/>
          <w:rtl/>
        </w:rPr>
      </w:pPr>
      <w:r w:rsidRPr="00D54956">
        <w:rPr>
          <w:rFonts w:ascii="Traditional Arabic" w:hAnsi="Traditional Arabic" w:cs="Traditional Arabic" w:hint="cs"/>
          <w:rtl/>
        </w:rPr>
        <w:lastRenderedPageBreak/>
        <w:t xml:space="preserve">ایشان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xml:space="preserve"> یک اصل عقلایی است که این </w:t>
      </w:r>
      <w:r w:rsidR="007B57B9">
        <w:rPr>
          <w:rFonts w:ascii="Traditional Arabic" w:hAnsi="Traditional Arabic" w:cs="Traditional Arabic" w:hint="cs"/>
          <w:rtl/>
        </w:rPr>
        <w:t>موضوع بالاصالة دخیل است و بالتبیع</w:t>
      </w:r>
      <w:r w:rsidRPr="00D54956">
        <w:rPr>
          <w:rFonts w:ascii="Traditional Arabic" w:hAnsi="Traditional Arabic" w:cs="Traditional Arabic" w:hint="cs"/>
          <w:rtl/>
        </w:rPr>
        <w:t>ة دخیل نیست، اگر قید داشته باشد، بالتبیعة دخیل است.</w:t>
      </w:r>
    </w:p>
    <w:p w:rsidR="00FC0489" w:rsidRPr="00D54956" w:rsidRDefault="00FC0489"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ایشان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xml:space="preserve">: اصل عقلایی این است که موضوع و طبیعت، تمام موضوع است، دو تعبیر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در اینجا ذکر کرد، گفته شود که او </w:t>
      </w:r>
      <w:r w:rsidR="00BC471C" w:rsidRPr="00D54956">
        <w:rPr>
          <w:rFonts w:ascii="Traditional Arabic" w:hAnsi="Traditional Arabic" w:cs="Traditional Arabic" w:hint="cs"/>
          <w:rtl/>
        </w:rPr>
        <w:t>می‌فرماید</w:t>
      </w:r>
      <w:r w:rsidR="002A187D" w:rsidRPr="00D54956">
        <w:rPr>
          <w:rFonts w:ascii="Traditional Arabic" w:hAnsi="Traditional Arabic" w:cs="Traditional Arabic" w:hint="cs"/>
          <w:rtl/>
        </w:rPr>
        <w:t>:</w:t>
      </w:r>
      <w:r w:rsidRPr="00D54956">
        <w:rPr>
          <w:rFonts w:ascii="Traditional Arabic" w:hAnsi="Traditional Arabic" w:cs="Traditional Arabic" w:hint="cs"/>
          <w:rtl/>
        </w:rPr>
        <w:t xml:space="preserve"> اصل این است که موضوع و طبیعت بالاصالة دخیل هست و بالتبعیه دخیل نیست، بنابراین اطلاق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در </w:t>
      </w:r>
      <w:r w:rsidR="00A62002">
        <w:rPr>
          <w:rFonts w:ascii="Traditional Arabic" w:hAnsi="Traditional Arabic" w:cs="Traditional Arabic" w:hint="cs"/>
          <w:rtl/>
        </w:rPr>
        <w:t xml:space="preserve">منتقی‌الاصول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اصل این است که این طبیعت تمام موضوع است</w:t>
      </w:r>
      <w:r w:rsidR="00367886" w:rsidRPr="00D54956">
        <w:rPr>
          <w:rFonts w:ascii="Traditional Arabic" w:hAnsi="Traditional Arabic" w:cs="Traditional Arabic" w:hint="cs"/>
          <w:rtl/>
        </w:rPr>
        <w:t>.</w:t>
      </w:r>
    </w:p>
    <w:p w:rsidR="00367886" w:rsidRPr="00D54956" w:rsidRDefault="002A187D"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آقای حائری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اصل این است که این طبیعت بالاصاله دخیل است و بال</w:t>
      </w:r>
      <w:r w:rsidR="00BC471C" w:rsidRPr="00D54956">
        <w:rPr>
          <w:rFonts w:ascii="Traditional Arabic" w:hAnsi="Traditional Arabic" w:cs="Traditional Arabic" w:hint="cs"/>
          <w:rtl/>
        </w:rPr>
        <w:t>تبعیه</w:t>
      </w:r>
      <w:r w:rsidR="00E55778" w:rsidRPr="00D54956">
        <w:rPr>
          <w:rFonts w:ascii="Traditional Arabic" w:hAnsi="Traditional Arabic" w:cs="Traditional Arabic" w:hint="cs"/>
          <w:rtl/>
        </w:rPr>
        <w:t xml:space="preserve"> دخیل نیست، این اصل عقلایی یستلزم الاطلاق، تقریری منتقی این است که اصل این است که این طبیعت تمام موضوع است.</w:t>
      </w:r>
    </w:p>
    <w:p w:rsidR="00E55778" w:rsidRPr="00D54956" w:rsidRDefault="00E55778"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سخن ما در اینجا این است که </w:t>
      </w:r>
      <w:r w:rsidR="00BC471C" w:rsidRPr="00D54956">
        <w:rPr>
          <w:rFonts w:ascii="Traditional Arabic" w:hAnsi="Traditional Arabic" w:cs="Traditional Arabic" w:hint="cs"/>
          <w:rtl/>
        </w:rPr>
        <w:t>اینکه</w:t>
      </w:r>
      <w:r w:rsidRPr="00D54956">
        <w:rPr>
          <w:rFonts w:ascii="Traditional Arabic" w:hAnsi="Traditional Arabic" w:cs="Traditional Arabic" w:hint="cs"/>
          <w:rtl/>
        </w:rPr>
        <w:t xml:space="preserve"> اصل تمام موضوع است، </w:t>
      </w:r>
      <w:r w:rsidR="00BC471C" w:rsidRPr="00D54956">
        <w:rPr>
          <w:rFonts w:ascii="Traditional Arabic" w:hAnsi="Traditional Arabic" w:cs="Traditional Arabic" w:hint="cs"/>
          <w:rtl/>
        </w:rPr>
        <w:t>می‌تواند</w:t>
      </w:r>
      <w:r w:rsidRPr="00D54956">
        <w:rPr>
          <w:rFonts w:ascii="Traditional Arabic" w:hAnsi="Traditional Arabic" w:cs="Traditional Arabic" w:hint="cs"/>
          <w:rtl/>
        </w:rPr>
        <w:t xml:space="preserve"> یکی از </w:t>
      </w:r>
      <w:r w:rsidR="00BC471C" w:rsidRPr="00D54956">
        <w:rPr>
          <w:rFonts w:ascii="Traditional Arabic" w:hAnsi="Traditional Arabic" w:cs="Traditional Arabic" w:hint="cs"/>
          <w:rtl/>
        </w:rPr>
        <w:t>علت‌هایش</w:t>
      </w:r>
      <w:r w:rsidRPr="00D54956">
        <w:rPr>
          <w:rFonts w:ascii="Traditional Arabic" w:hAnsi="Traditional Arabic" w:cs="Traditional Arabic" w:hint="cs"/>
          <w:rtl/>
        </w:rPr>
        <w:t xml:space="preserve"> اصل قبلی باشد که مرحوم آقای حائری بیان فرمودند</w:t>
      </w:r>
      <w:r w:rsidR="00BB415D" w:rsidRPr="00D54956">
        <w:rPr>
          <w:rFonts w:ascii="Traditional Arabic" w:hAnsi="Traditional Arabic" w:cs="Traditional Arabic" w:hint="cs"/>
          <w:rtl/>
        </w:rPr>
        <w:t>، ممکن است گفته شود که دومی ریشه در اولی دارد</w:t>
      </w:r>
      <w:r w:rsidR="006D16FE" w:rsidRPr="00D54956">
        <w:rPr>
          <w:rFonts w:ascii="Traditional Arabic" w:hAnsi="Traditional Arabic" w:cs="Traditional Arabic" w:hint="cs"/>
          <w:rtl/>
        </w:rPr>
        <w:t xml:space="preserve">، برای اینکه وقتی گفته </w:t>
      </w:r>
      <w:r w:rsidR="003A3FE4" w:rsidRPr="00D54956">
        <w:rPr>
          <w:rFonts w:ascii="Traditional Arabic" w:hAnsi="Traditional Arabic" w:cs="Traditional Arabic" w:hint="cs"/>
          <w:rtl/>
        </w:rPr>
        <w:t>می‌شود</w:t>
      </w:r>
      <w:r w:rsidR="006D16FE" w:rsidRPr="00D54956">
        <w:rPr>
          <w:rFonts w:ascii="Traditional Arabic" w:hAnsi="Traditional Arabic" w:cs="Traditional Arabic" w:hint="cs"/>
          <w:rtl/>
        </w:rPr>
        <w:t xml:space="preserve"> اصل این است که این تمام موضوع است، یعنی جزء موضوع نیست، یعنی بالاصاله موضوع است و بالتبعیة موضوع نیست، تقریر دوم به تقریر اول نزدیک است، به بیانی روح تقریر دوم، همان تقریر اول است</w:t>
      </w:r>
      <w:r w:rsidR="00C96B2B" w:rsidRPr="00D54956">
        <w:rPr>
          <w:rFonts w:ascii="Traditional Arabic" w:hAnsi="Traditional Arabic" w:cs="Traditional Arabic" w:hint="cs"/>
          <w:rtl/>
        </w:rPr>
        <w:t>.</w:t>
      </w:r>
    </w:p>
    <w:p w:rsidR="00C96B2B" w:rsidRPr="00D54956" w:rsidRDefault="00BC471C" w:rsidP="00BC471C">
      <w:pPr>
        <w:jc w:val="lowKashida"/>
        <w:rPr>
          <w:rFonts w:ascii="Traditional Arabic" w:hAnsi="Traditional Arabic" w:cs="Traditional Arabic"/>
          <w:rtl/>
        </w:rPr>
      </w:pPr>
      <w:r w:rsidRPr="00D54956">
        <w:rPr>
          <w:rFonts w:ascii="Traditional Arabic" w:hAnsi="Traditional Arabic" w:cs="Traditional Arabic" w:hint="cs"/>
          <w:rtl/>
        </w:rPr>
        <w:t>غیرازاینکه</w:t>
      </w:r>
      <w:r w:rsidR="00C96B2B" w:rsidRPr="00D54956">
        <w:rPr>
          <w:rFonts w:ascii="Traditional Arabic" w:hAnsi="Traditional Arabic" w:cs="Traditional Arabic" w:hint="cs"/>
          <w:rtl/>
        </w:rPr>
        <w:t xml:space="preserve"> در متقدمین بعضی حالت وضع را </w:t>
      </w:r>
      <w:r w:rsidRPr="00D54956">
        <w:rPr>
          <w:rFonts w:ascii="Traditional Arabic" w:hAnsi="Traditional Arabic" w:cs="Traditional Arabic" w:hint="cs"/>
          <w:rtl/>
        </w:rPr>
        <w:t>می‌پذیرفتند</w:t>
      </w:r>
      <w:r w:rsidR="00C96B2B" w:rsidRPr="00D54956">
        <w:rPr>
          <w:rFonts w:ascii="Traditional Arabic" w:hAnsi="Traditional Arabic" w:cs="Traditional Arabic" w:hint="cs"/>
          <w:rtl/>
        </w:rPr>
        <w:t xml:space="preserve">، در میان این اعلام، موارد خاصی است که گفته </w:t>
      </w:r>
      <w:r w:rsidR="003A3FE4" w:rsidRPr="00D54956">
        <w:rPr>
          <w:rFonts w:ascii="Traditional Arabic" w:hAnsi="Traditional Arabic" w:cs="Traditional Arabic" w:hint="cs"/>
          <w:rtl/>
        </w:rPr>
        <w:t>می‌شود</w:t>
      </w:r>
      <w:r w:rsidR="00C96B2B" w:rsidRPr="00D54956">
        <w:rPr>
          <w:rFonts w:ascii="Traditional Arabic" w:hAnsi="Traditional Arabic" w:cs="Traditional Arabic" w:hint="cs"/>
          <w:rtl/>
        </w:rPr>
        <w:t xml:space="preserve"> مقدمات حکمت نیست، یک اصول دیگر عقلایی وجود دارد، این را افاده </w:t>
      </w:r>
      <w:r w:rsidR="003A3FE4" w:rsidRPr="00D54956">
        <w:rPr>
          <w:rFonts w:ascii="Traditional Arabic" w:hAnsi="Traditional Arabic" w:cs="Traditional Arabic" w:hint="cs"/>
          <w:rtl/>
        </w:rPr>
        <w:t>می‌کند</w:t>
      </w:r>
      <w:r w:rsidR="00C96B2B" w:rsidRPr="00D54956">
        <w:rPr>
          <w:rFonts w:ascii="Traditional Arabic" w:hAnsi="Traditional Arabic" w:cs="Traditional Arabic" w:hint="cs"/>
          <w:rtl/>
        </w:rPr>
        <w:t>.</w:t>
      </w:r>
    </w:p>
    <w:p w:rsidR="00C96B2B" w:rsidRPr="00D54956" w:rsidRDefault="00F55B54"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ویژگی دو تقریر مذکور این است که مستقیم سراغ اصلی </w:t>
      </w:r>
      <w:r w:rsidR="00BC471C" w:rsidRPr="00D54956">
        <w:rPr>
          <w:rFonts w:ascii="Traditional Arabic" w:hAnsi="Traditional Arabic" w:cs="Traditional Arabic" w:hint="cs"/>
          <w:rtl/>
        </w:rPr>
        <w:t>می‌روند</w:t>
      </w:r>
      <w:r w:rsidRPr="00D54956">
        <w:rPr>
          <w:rFonts w:ascii="Traditional Arabic" w:hAnsi="Traditional Arabic" w:cs="Traditional Arabic" w:hint="cs"/>
          <w:rtl/>
        </w:rPr>
        <w:t xml:space="preserve"> که مطلب را تمام </w:t>
      </w:r>
      <w:r w:rsidR="003A3FE4" w:rsidRPr="00D54956">
        <w:rPr>
          <w:rFonts w:ascii="Traditional Arabic" w:hAnsi="Traditional Arabic" w:cs="Traditional Arabic" w:hint="cs"/>
          <w:rtl/>
        </w:rPr>
        <w:t>می‌کند</w:t>
      </w:r>
      <w:r w:rsidRPr="00D54956">
        <w:rPr>
          <w:rFonts w:ascii="Traditional Arabic" w:hAnsi="Traditional Arabic" w:cs="Traditional Arabic" w:hint="cs"/>
          <w:rtl/>
        </w:rPr>
        <w:t xml:space="preserve">، در </w:t>
      </w:r>
      <w:r w:rsidR="00BC471C" w:rsidRPr="00D54956">
        <w:rPr>
          <w:rFonts w:ascii="Traditional Arabic" w:hAnsi="Traditional Arabic" w:cs="Traditional Arabic" w:hint="cs"/>
          <w:rtl/>
        </w:rPr>
        <w:t>پیچ‌وخم</w:t>
      </w:r>
      <w:r w:rsidRPr="00D54956">
        <w:rPr>
          <w:rFonts w:ascii="Traditional Arabic" w:hAnsi="Traditional Arabic" w:cs="Traditional Arabic" w:hint="cs"/>
          <w:rtl/>
        </w:rPr>
        <w:t xml:space="preserve"> کان فی مقام البیان قرار </w:t>
      </w:r>
      <w:r w:rsidR="00BC471C" w:rsidRPr="00D54956">
        <w:rPr>
          <w:rFonts w:ascii="Traditional Arabic" w:hAnsi="Traditional Arabic" w:cs="Traditional Arabic" w:hint="cs"/>
          <w:rtl/>
        </w:rPr>
        <w:t>نمی‌گیرند</w:t>
      </w:r>
      <w:r w:rsidRPr="00D54956">
        <w:rPr>
          <w:rFonts w:ascii="Traditional Arabic" w:hAnsi="Traditional Arabic" w:cs="Traditional Arabic" w:hint="cs"/>
          <w:rtl/>
        </w:rPr>
        <w:t xml:space="preserve">، مستقیم روی اصل موضوع </w:t>
      </w:r>
      <w:r w:rsidR="00BC471C" w:rsidRPr="00D54956">
        <w:rPr>
          <w:rFonts w:ascii="Traditional Arabic" w:hAnsi="Traditional Arabic" w:cs="Traditional Arabic" w:hint="cs"/>
          <w:rtl/>
        </w:rPr>
        <w:t>می‌رود</w:t>
      </w:r>
      <w:r w:rsidR="00102F93" w:rsidRPr="00D54956">
        <w:rPr>
          <w:rFonts w:ascii="Traditional Arabic" w:hAnsi="Traditional Arabic" w:cs="Traditional Arabic" w:hint="cs"/>
          <w:rtl/>
        </w:rPr>
        <w:t>.</w:t>
      </w:r>
    </w:p>
    <w:p w:rsidR="00102F93" w:rsidRPr="00D54956" w:rsidRDefault="00102F93" w:rsidP="00BC471C">
      <w:pPr>
        <w:jc w:val="lowKashida"/>
        <w:rPr>
          <w:rFonts w:ascii="Traditional Arabic" w:hAnsi="Traditional Arabic" w:cs="Traditional Arabic"/>
          <w:rtl/>
        </w:rPr>
      </w:pPr>
      <w:r w:rsidRPr="00D54956">
        <w:rPr>
          <w:rFonts w:ascii="Traditional Arabic" w:hAnsi="Traditional Arabic" w:cs="Traditional Arabic" w:hint="cs"/>
          <w:rtl/>
        </w:rPr>
        <w:t xml:space="preserve">عقلا یک اصل به این صورت دارند، اینکه به طور مستقیم اصل این است که موضوع بالاصاله است، بالتبعیه نیست، یا اصل این است که این تمام موضوع است، این یک اصل بسیطی است که مستقلاً عقلا بر آن حرکت </w:t>
      </w:r>
      <w:r w:rsidR="003A3FE4" w:rsidRPr="00D54956">
        <w:rPr>
          <w:rFonts w:ascii="Traditional Arabic" w:hAnsi="Traditional Arabic" w:cs="Traditional Arabic" w:hint="cs"/>
          <w:rtl/>
        </w:rPr>
        <w:t>می‌کنند</w:t>
      </w:r>
      <w:r w:rsidRPr="00D54956">
        <w:rPr>
          <w:rFonts w:ascii="Traditional Arabic" w:hAnsi="Traditional Arabic" w:cs="Traditional Arabic" w:hint="cs"/>
          <w:rtl/>
        </w:rPr>
        <w:t xml:space="preserve">، یا اینکه اگر خود اصل را </w:t>
      </w:r>
      <w:r w:rsidR="00BC471C" w:rsidRPr="00D54956">
        <w:rPr>
          <w:rFonts w:ascii="Traditional Arabic" w:hAnsi="Traditional Arabic" w:cs="Traditional Arabic" w:hint="cs"/>
          <w:rtl/>
        </w:rPr>
        <w:t>بازکنید</w:t>
      </w:r>
      <w:r w:rsidRPr="00D54956">
        <w:rPr>
          <w:rFonts w:ascii="Traditional Arabic" w:hAnsi="Traditional Arabic" w:cs="Traditional Arabic" w:hint="cs"/>
          <w:rtl/>
        </w:rPr>
        <w:t xml:space="preserve">، به نحوی مقدمات حکمت در آن هست، یعنی وقتی </w:t>
      </w:r>
      <w:r w:rsidR="00BC471C" w:rsidRPr="00D54956">
        <w:rPr>
          <w:rFonts w:ascii="Traditional Arabic" w:hAnsi="Traditional Arabic" w:cs="Traditional Arabic" w:hint="cs"/>
          <w:rtl/>
        </w:rPr>
        <w:t>می‌خواهید</w:t>
      </w:r>
      <w:r w:rsidRPr="00D54956">
        <w:rPr>
          <w:rFonts w:ascii="Traditional Arabic" w:hAnsi="Traditional Arabic" w:cs="Traditional Arabic" w:hint="cs"/>
          <w:rtl/>
        </w:rPr>
        <w:t xml:space="preserve"> بگویید: این طبیعت بالاصالة لا بالتبعیة موضوع است، درون آن و </w:t>
      </w:r>
      <w:r w:rsidR="00BC471C" w:rsidRPr="00D54956">
        <w:rPr>
          <w:rFonts w:ascii="Traditional Arabic" w:hAnsi="Traditional Arabic" w:cs="Traditional Arabic" w:hint="cs"/>
          <w:rtl/>
        </w:rPr>
        <w:t>پشت‌صحنه</w:t>
      </w:r>
      <w:r w:rsidRPr="00D54956">
        <w:rPr>
          <w:rFonts w:ascii="Traditional Arabic" w:hAnsi="Traditional Arabic" w:cs="Traditional Arabic" w:hint="cs"/>
          <w:rtl/>
        </w:rPr>
        <w:t xml:space="preserve"> او، عملیات مقدمات حکمت اجرا </w:t>
      </w:r>
      <w:r w:rsidR="003A3FE4" w:rsidRPr="00D54956">
        <w:rPr>
          <w:rFonts w:ascii="Traditional Arabic" w:hAnsi="Traditional Arabic" w:cs="Traditional Arabic" w:hint="cs"/>
          <w:rtl/>
        </w:rPr>
        <w:t>می‌شود</w:t>
      </w:r>
      <w:r w:rsidR="00951967" w:rsidRPr="00D54956">
        <w:rPr>
          <w:rFonts w:ascii="Traditional Arabic" w:hAnsi="Traditional Arabic" w:cs="Traditional Arabic" w:hint="cs"/>
          <w:rtl/>
        </w:rPr>
        <w:t>.</w:t>
      </w:r>
    </w:p>
    <w:p w:rsidR="00951967" w:rsidRPr="00D54956" w:rsidRDefault="00951967" w:rsidP="00BC471C">
      <w:pPr>
        <w:jc w:val="lowKashida"/>
        <w:rPr>
          <w:rFonts w:ascii="Traditional Arabic" w:hAnsi="Traditional Arabic" w:cs="Traditional Arabic"/>
          <w:rtl/>
        </w:rPr>
      </w:pPr>
      <w:r w:rsidRPr="00D54956">
        <w:rPr>
          <w:rFonts w:ascii="Traditional Arabic" w:hAnsi="Traditional Arabic" w:cs="Traditional Arabic" w:hint="cs"/>
          <w:rtl/>
        </w:rPr>
        <w:t>برای اینکه اصول عقلائیه بر دو قسم هستند:</w:t>
      </w:r>
    </w:p>
    <w:p w:rsidR="00BC471C" w:rsidRPr="000A3E5D" w:rsidRDefault="00BC471C" w:rsidP="00BC471C">
      <w:pPr>
        <w:pStyle w:val="Heading1"/>
        <w:jc w:val="lowKashida"/>
        <w:rPr>
          <w:rFonts w:ascii="Traditional Arabic" w:hAnsi="Traditional Arabic" w:cs="Traditional Arabic"/>
          <w:color w:val="FF0000"/>
          <w:rtl/>
        </w:rPr>
      </w:pPr>
      <w:bookmarkStart w:id="7" w:name="_Toc500192948"/>
      <w:r w:rsidRPr="000A3E5D">
        <w:rPr>
          <w:rFonts w:ascii="Traditional Arabic" w:hAnsi="Traditional Arabic" w:cs="Traditional Arabic" w:hint="cs"/>
          <w:color w:val="FF0000"/>
          <w:rtl/>
        </w:rPr>
        <w:t>اقسام اصول عقلائیه</w:t>
      </w:r>
      <w:bookmarkEnd w:id="7"/>
      <w:r w:rsidRPr="000A3E5D">
        <w:rPr>
          <w:rFonts w:ascii="Traditional Arabic" w:hAnsi="Traditional Arabic" w:cs="Traditional Arabic" w:hint="cs"/>
          <w:color w:val="FF0000"/>
          <w:rtl/>
        </w:rPr>
        <w:t xml:space="preserve"> </w:t>
      </w:r>
    </w:p>
    <w:p w:rsidR="00951967" w:rsidRPr="00D54956" w:rsidRDefault="00951967" w:rsidP="00BC471C">
      <w:pPr>
        <w:jc w:val="lowKashida"/>
        <w:rPr>
          <w:rFonts w:ascii="Traditional Arabic" w:hAnsi="Traditional Arabic" w:cs="Traditional Arabic"/>
          <w:rtl/>
        </w:rPr>
      </w:pPr>
      <w:r w:rsidRPr="00D54956">
        <w:rPr>
          <w:rFonts w:ascii="Traditional Arabic" w:hAnsi="Traditional Arabic" w:cs="Traditional Arabic" w:hint="cs"/>
          <w:rtl/>
        </w:rPr>
        <w:t>1 – بعضی اصول پایه هستند</w:t>
      </w:r>
      <w:r w:rsidR="00B67517" w:rsidRPr="00D54956">
        <w:rPr>
          <w:rFonts w:ascii="Traditional Arabic" w:hAnsi="Traditional Arabic" w:cs="Traditional Arabic" w:hint="cs"/>
          <w:rtl/>
        </w:rPr>
        <w:t>، مثلاً اصالة الظهور یک اصل پایه است، اصالة الحقیقه یک شعاعی از اصالة الظهور است، اصالة الحقیقه مستقل نیست، بلکه روحش همان اصالة الظهور است.</w:t>
      </w:r>
    </w:p>
    <w:p w:rsidR="00B67517" w:rsidRPr="00D54956" w:rsidRDefault="00B67517"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 xml:space="preserve">  2 – گاهی اصول عقلائیه است که سوار بر یک اصول پایه است، یعنی وقتی تحلیل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 xml:space="preserve">، بر یک اصول دیگری سوار است، </w:t>
      </w:r>
      <w:r w:rsidR="00BC471C" w:rsidRPr="00D54956">
        <w:rPr>
          <w:rFonts w:ascii="Traditional Arabic" w:hAnsi="Traditional Arabic" w:cs="Traditional Arabic" w:hint="cs"/>
          <w:rtl/>
        </w:rPr>
        <w:t>ریشه‌های</w:t>
      </w:r>
      <w:r w:rsidRPr="00D54956">
        <w:rPr>
          <w:rFonts w:ascii="Traditional Arabic" w:hAnsi="Traditional Arabic" w:cs="Traditional Arabic" w:hint="cs"/>
          <w:rtl/>
        </w:rPr>
        <w:t xml:space="preserve"> دیگری دارد.</w:t>
      </w:r>
    </w:p>
    <w:p w:rsidR="00B67517" w:rsidRPr="00D54956" w:rsidRDefault="00B67517"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 xml:space="preserve">سخن اصلی در اینجا این است که اصالة الاصالیه که مرحوم آقای حائری </w:t>
      </w:r>
      <w:r w:rsidR="00744968" w:rsidRPr="00D54956">
        <w:rPr>
          <w:rFonts w:ascii="Traditional Arabic" w:hAnsi="Traditional Arabic" w:cs="Traditional Arabic" w:hint="cs"/>
          <w:rtl/>
        </w:rPr>
        <w:t>می‌فرمایند</w:t>
      </w:r>
      <w:r w:rsidRPr="00D54956">
        <w:rPr>
          <w:rFonts w:ascii="Traditional Arabic" w:hAnsi="Traditional Arabic" w:cs="Traditional Arabic" w:hint="cs"/>
          <w:rtl/>
        </w:rPr>
        <w:t xml:space="preserve">، یا اصالة کون طبیعة تمام الموضوع که در </w:t>
      </w:r>
      <w:r w:rsidR="00A62002">
        <w:rPr>
          <w:rFonts w:ascii="Traditional Arabic" w:hAnsi="Traditional Arabic" w:cs="Traditional Arabic" w:hint="cs"/>
          <w:rtl/>
        </w:rPr>
        <w:t xml:space="preserve">منتقی‌الاصول </w:t>
      </w:r>
      <w:r w:rsidRPr="00D54956">
        <w:rPr>
          <w:rFonts w:ascii="Traditional Arabic" w:hAnsi="Traditional Arabic" w:cs="Traditional Arabic" w:hint="cs"/>
          <w:rtl/>
        </w:rPr>
        <w:t xml:space="preserve">ذکر شده، اول اینکه </w:t>
      </w:r>
      <w:r w:rsidR="00BC471C" w:rsidRPr="00D54956">
        <w:rPr>
          <w:rFonts w:ascii="Traditional Arabic" w:hAnsi="Traditional Arabic" w:cs="Traditional Arabic" w:hint="cs"/>
          <w:rtl/>
        </w:rPr>
        <w:t>این‌ها</w:t>
      </w:r>
      <w:r w:rsidRPr="00D54956">
        <w:rPr>
          <w:rFonts w:ascii="Traditional Arabic" w:hAnsi="Traditional Arabic" w:cs="Traditional Arabic" w:hint="cs"/>
          <w:rtl/>
        </w:rPr>
        <w:t xml:space="preserve"> دو تا هستند، یا یکی از آن دو به دیگری </w:t>
      </w:r>
      <w:r w:rsidR="00BC471C" w:rsidRPr="00D54956">
        <w:rPr>
          <w:rFonts w:ascii="Traditional Arabic" w:hAnsi="Traditional Arabic" w:cs="Traditional Arabic" w:hint="cs"/>
          <w:rtl/>
        </w:rPr>
        <w:t>برمی‌گردد</w:t>
      </w:r>
      <w:r w:rsidR="007245B6" w:rsidRPr="00D54956">
        <w:rPr>
          <w:rFonts w:ascii="Traditional Arabic" w:hAnsi="Traditional Arabic" w:cs="Traditional Arabic" w:hint="cs"/>
          <w:rtl/>
        </w:rPr>
        <w:t xml:space="preserve">، بعید نیست که دومی به اولی </w:t>
      </w:r>
      <w:r w:rsidR="00BC471C" w:rsidRPr="00D54956">
        <w:rPr>
          <w:rFonts w:ascii="Traditional Arabic" w:hAnsi="Traditional Arabic" w:cs="Traditional Arabic" w:hint="cs"/>
          <w:rtl/>
        </w:rPr>
        <w:t>برمی‌گردد</w:t>
      </w:r>
      <w:r w:rsidR="007245B6" w:rsidRPr="00D54956">
        <w:rPr>
          <w:rFonts w:ascii="Traditional Arabic" w:hAnsi="Traditional Arabic" w:cs="Traditional Arabic" w:hint="cs"/>
          <w:rtl/>
        </w:rPr>
        <w:t xml:space="preserve">، ثانیاً اولی که گفته </w:t>
      </w:r>
      <w:r w:rsidR="003A3FE4" w:rsidRPr="00D54956">
        <w:rPr>
          <w:rFonts w:ascii="Traditional Arabic" w:hAnsi="Traditional Arabic" w:cs="Traditional Arabic" w:hint="cs"/>
          <w:rtl/>
        </w:rPr>
        <w:t>می‌شود</w:t>
      </w:r>
      <w:r w:rsidR="007245B6" w:rsidRPr="00D54956">
        <w:rPr>
          <w:rFonts w:ascii="Traditional Arabic" w:hAnsi="Traditional Arabic" w:cs="Traditional Arabic" w:hint="cs"/>
          <w:rtl/>
        </w:rPr>
        <w:t xml:space="preserve">، ظاهرش این است که اصالت دارد، تبعیت نیست، در عمق ارتکاز ما، آیا </w:t>
      </w:r>
      <w:r w:rsidR="003A3FE4" w:rsidRPr="00D54956">
        <w:rPr>
          <w:rFonts w:ascii="Traditional Arabic" w:hAnsi="Traditional Arabic" w:cs="Traditional Arabic" w:hint="cs"/>
          <w:rtl/>
        </w:rPr>
        <w:t>این‌طور</w:t>
      </w:r>
      <w:r w:rsidR="007245B6" w:rsidRPr="00D54956">
        <w:rPr>
          <w:rFonts w:ascii="Traditional Arabic" w:hAnsi="Traditional Arabic" w:cs="Traditional Arabic" w:hint="cs"/>
          <w:rtl/>
        </w:rPr>
        <w:t xml:space="preserve"> نیست که به دلیل اینکه </w:t>
      </w:r>
      <w:r w:rsidR="00BC471C" w:rsidRPr="00D54956">
        <w:rPr>
          <w:rFonts w:ascii="Traditional Arabic" w:hAnsi="Traditional Arabic" w:cs="Traditional Arabic" w:hint="cs"/>
          <w:rtl/>
        </w:rPr>
        <w:t>می‌گوییم</w:t>
      </w:r>
      <w:r w:rsidR="007245B6" w:rsidRPr="00D54956">
        <w:rPr>
          <w:rFonts w:ascii="Traditional Arabic" w:hAnsi="Traditional Arabic" w:cs="Traditional Arabic" w:hint="cs"/>
          <w:rtl/>
        </w:rPr>
        <w:t xml:space="preserve"> مولا در مقام بیان تمام موضوع است، </w:t>
      </w:r>
      <w:r w:rsidR="00BC471C" w:rsidRPr="00D54956">
        <w:rPr>
          <w:rFonts w:ascii="Traditional Arabic" w:hAnsi="Traditional Arabic" w:cs="Traditional Arabic" w:hint="cs"/>
          <w:rtl/>
        </w:rPr>
        <w:t>می‌توانسته</w:t>
      </w:r>
      <w:r w:rsidR="007245B6" w:rsidRPr="00D54956">
        <w:rPr>
          <w:rFonts w:ascii="Traditional Arabic" w:hAnsi="Traditional Arabic" w:cs="Traditional Arabic" w:hint="cs"/>
          <w:rtl/>
        </w:rPr>
        <w:t xml:space="preserve"> قیدی بزند و قیدی نزده، بنابراین این اصالت دارد.</w:t>
      </w:r>
    </w:p>
    <w:p w:rsidR="007245B6" w:rsidRPr="00D54956" w:rsidRDefault="007245B6"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lastRenderedPageBreak/>
        <w:t xml:space="preserve">آیا در تحلیل ما چیزی غیر از مقدمات حکمت است، یا نه؟ </w:t>
      </w:r>
    </w:p>
    <w:p w:rsidR="007245B6" w:rsidRPr="00D54956" w:rsidRDefault="003A3FE4"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به‌عبارت‌دیگر</w:t>
      </w:r>
      <w:r w:rsidR="007245B6" w:rsidRPr="00D54956">
        <w:rPr>
          <w:rFonts w:ascii="Traditional Arabic" w:hAnsi="Traditional Arabic" w:cs="Traditional Arabic" w:hint="cs"/>
          <w:rtl/>
        </w:rPr>
        <w:t xml:space="preserve"> در اینجا سه نوع احتمال متصور  است:</w:t>
      </w:r>
    </w:p>
    <w:p w:rsidR="007245B6" w:rsidRPr="00D54956" w:rsidRDefault="007245B6"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1 – این تقریرها ریشه در مقدمات حکمت داشته باشند.</w:t>
      </w:r>
    </w:p>
    <w:p w:rsidR="007245B6" w:rsidRPr="00D54956" w:rsidRDefault="007245B6"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 xml:space="preserve">2 – مقدمات حکمت مبتنی بر </w:t>
      </w:r>
      <w:r w:rsidR="00744968" w:rsidRPr="00D54956">
        <w:rPr>
          <w:rFonts w:ascii="Traditional Arabic" w:hAnsi="Traditional Arabic" w:cs="Traditional Arabic" w:hint="cs"/>
          <w:rtl/>
        </w:rPr>
        <w:t>اصل‌های</w:t>
      </w:r>
      <w:r w:rsidRPr="00D54956">
        <w:rPr>
          <w:rFonts w:ascii="Traditional Arabic" w:hAnsi="Traditional Arabic" w:cs="Traditional Arabic" w:hint="cs"/>
          <w:rtl/>
        </w:rPr>
        <w:t xml:space="preserve"> پایه هستند.</w:t>
      </w:r>
    </w:p>
    <w:p w:rsidR="007245B6" w:rsidRPr="00D54956" w:rsidRDefault="007245B6" w:rsidP="00BC471C">
      <w:pPr>
        <w:ind w:firstLine="0"/>
        <w:jc w:val="lowKashida"/>
        <w:rPr>
          <w:rFonts w:ascii="Traditional Arabic" w:hAnsi="Traditional Arabic" w:cs="Traditional Arabic"/>
          <w:rtl/>
        </w:rPr>
      </w:pPr>
      <w:r w:rsidRPr="00D54956">
        <w:rPr>
          <w:rFonts w:ascii="Traditional Arabic" w:hAnsi="Traditional Arabic" w:cs="Traditional Arabic" w:hint="cs"/>
          <w:rtl/>
        </w:rPr>
        <w:t xml:space="preserve">3 – احتمال سوم این است که دو مسیر طی </w:t>
      </w:r>
      <w:r w:rsidR="003A3FE4" w:rsidRPr="00D54956">
        <w:rPr>
          <w:rFonts w:ascii="Traditional Arabic" w:hAnsi="Traditional Arabic" w:cs="Traditional Arabic" w:hint="cs"/>
          <w:rtl/>
        </w:rPr>
        <w:t>می‌شود</w:t>
      </w:r>
      <w:r w:rsidRPr="00D54956">
        <w:rPr>
          <w:rFonts w:ascii="Traditional Arabic" w:hAnsi="Traditional Arabic" w:cs="Traditional Arabic" w:hint="cs"/>
          <w:rtl/>
        </w:rPr>
        <w:t>.</w:t>
      </w:r>
    </w:p>
    <w:p w:rsidR="00FA7A18" w:rsidRPr="00D54956" w:rsidRDefault="00FA7A18" w:rsidP="00BC471C">
      <w:pPr>
        <w:ind w:firstLine="0"/>
        <w:jc w:val="lowKashida"/>
        <w:rPr>
          <w:rFonts w:ascii="Traditional Arabic" w:hAnsi="Traditional Arabic" w:cs="Traditional Arabic"/>
          <w:rtl/>
        </w:rPr>
      </w:pPr>
    </w:p>
    <w:sectPr w:rsidR="00FA7A18" w:rsidRPr="00D5495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F1" w:rsidRDefault="001D78F1" w:rsidP="000D5800">
      <w:pPr>
        <w:spacing w:after="0"/>
      </w:pPr>
      <w:r>
        <w:separator/>
      </w:r>
    </w:p>
  </w:endnote>
  <w:endnote w:type="continuationSeparator" w:id="0">
    <w:p w:rsidR="001D78F1" w:rsidRDefault="001D78F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B57B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F1" w:rsidRDefault="001D78F1" w:rsidP="000D5800">
      <w:pPr>
        <w:spacing w:after="0"/>
      </w:pPr>
      <w:r>
        <w:separator/>
      </w:r>
    </w:p>
  </w:footnote>
  <w:footnote w:type="continuationSeparator" w:id="0">
    <w:p w:rsidR="001D78F1" w:rsidRDefault="001D78F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5D" w:rsidRDefault="000A3E5D" w:rsidP="000A3E5D">
    <w:pPr>
      <w:rPr>
        <w:rFonts w:ascii="Adobe Arabic" w:hAnsi="Adobe Arabic" w:cs="Adobe Arabic"/>
        <w:sz w:val="24"/>
        <w:szCs w:val="24"/>
      </w:rPr>
    </w:pPr>
    <w:r>
      <w:rPr>
        <w:noProof/>
      </w:rPr>
      <w:drawing>
        <wp:anchor distT="0" distB="0" distL="114300" distR="114300" simplePos="0" relativeHeight="251660288" behindDoc="1" locked="0" layoutInCell="1" allowOverlap="1" wp14:anchorId="168A967C" wp14:editId="5DBBBF7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13</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/96</w:t>
    </w:r>
  </w:p>
  <w:p w:rsidR="000A3E5D" w:rsidRDefault="000A3E5D" w:rsidP="000A3E5D">
    <w:pPr>
      <w:pStyle w:val="Header"/>
      <w:ind w:firstLine="0"/>
      <w:rPr>
        <w:rFonts w:eastAsiaTheme="minorHAnsi"/>
        <w:rtl/>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تعریفات                                                        </w:t>
    </w:r>
    <w:r>
      <w:rPr>
        <w:rFonts w:ascii="Adobe Arabic" w:hAnsi="Adobe Arabic" w:cs="Adobe Arabic"/>
        <w:b/>
        <w:bCs/>
        <w:sz w:val="24"/>
        <w:szCs w:val="24"/>
        <w:rtl/>
      </w:rPr>
      <w:t xml:space="preserve"> شماره </w:t>
    </w:r>
    <w:r w:rsidRPr="00F74F10">
      <w:rPr>
        <w:rFonts w:ascii="Adobe Arabic" w:eastAsiaTheme="minorHAnsi" w:hAnsi="Adobe Arabic" w:cs="Adobe Arabic"/>
        <w:b/>
        <w:bCs/>
        <w:sz w:val="24"/>
        <w:szCs w:val="24"/>
        <w:rtl/>
      </w:rPr>
      <w:t>جلسه:</w:t>
    </w:r>
    <w:r w:rsidRPr="00F74F10">
      <w:rPr>
        <w:rFonts w:ascii="Adobe Arabic" w:eastAsiaTheme="minorHAnsi" w:hAnsi="Adobe Arabic" w:cs="Adobe Arabic" w:hint="cs"/>
        <w:b/>
        <w:bCs/>
        <w:sz w:val="24"/>
        <w:szCs w:val="24"/>
        <w:rtl/>
      </w:rPr>
      <w:t xml:space="preserve"> </w:t>
    </w:r>
    <w:r>
      <w:rPr>
        <w:rFonts w:ascii="Adobe Arabic" w:eastAsiaTheme="minorHAnsi" w:hAnsi="Adobe Arabic" w:cs="Adobe Arabic" w:hint="cs"/>
        <w:b/>
        <w:bCs/>
        <w:sz w:val="24"/>
        <w:szCs w:val="24"/>
        <w:rtl/>
      </w:rPr>
      <w:t>264</w:t>
    </w:r>
  </w:p>
  <w:p w:rsidR="000D5800" w:rsidRPr="000A3E5D" w:rsidRDefault="000A3E5D" w:rsidP="000A3E5D">
    <w:pPr>
      <w:pStyle w:val="Header"/>
      <w:ind w:firstLine="0"/>
      <w:rPr>
        <w:rFonts w:eastAsiaTheme="minorHAnsi"/>
      </w:rPr>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C0500AD" wp14:editId="06F79C8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48"/>
    <w:rsid w:val="00007060"/>
    <w:rsid w:val="000228A2"/>
    <w:rsid w:val="000324F1"/>
    <w:rsid w:val="00041FE0"/>
    <w:rsid w:val="00042E34"/>
    <w:rsid w:val="00045B14"/>
    <w:rsid w:val="00052BA3"/>
    <w:rsid w:val="0006363E"/>
    <w:rsid w:val="00063C89"/>
    <w:rsid w:val="00080DFF"/>
    <w:rsid w:val="00085ED5"/>
    <w:rsid w:val="000A1A51"/>
    <w:rsid w:val="000A3E5D"/>
    <w:rsid w:val="000C75D9"/>
    <w:rsid w:val="000D2D0D"/>
    <w:rsid w:val="000D5800"/>
    <w:rsid w:val="000D6581"/>
    <w:rsid w:val="000F1897"/>
    <w:rsid w:val="000F7E72"/>
    <w:rsid w:val="00101E2D"/>
    <w:rsid w:val="00102405"/>
    <w:rsid w:val="00102CEB"/>
    <w:rsid w:val="00102F93"/>
    <w:rsid w:val="00106317"/>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4564"/>
    <w:rsid w:val="001C367D"/>
    <w:rsid w:val="001C3CCA"/>
    <w:rsid w:val="001D1F54"/>
    <w:rsid w:val="001D24F8"/>
    <w:rsid w:val="001D542D"/>
    <w:rsid w:val="001D6605"/>
    <w:rsid w:val="001D78F1"/>
    <w:rsid w:val="001E306E"/>
    <w:rsid w:val="001E3FB0"/>
    <w:rsid w:val="001E4FFF"/>
    <w:rsid w:val="001F2E3E"/>
    <w:rsid w:val="0020646F"/>
    <w:rsid w:val="00206B69"/>
    <w:rsid w:val="00210F67"/>
    <w:rsid w:val="00224C0A"/>
    <w:rsid w:val="00233777"/>
    <w:rsid w:val="002376A5"/>
    <w:rsid w:val="002417C9"/>
    <w:rsid w:val="002529C5"/>
    <w:rsid w:val="00270294"/>
    <w:rsid w:val="00283229"/>
    <w:rsid w:val="002914BD"/>
    <w:rsid w:val="00294CB7"/>
    <w:rsid w:val="00297263"/>
    <w:rsid w:val="002A09CF"/>
    <w:rsid w:val="002A187D"/>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67886"/>
    <w:rsid w:val="003963D7"/>
    <w:rsid w:val="00396F28"/>
    <w:rsid w:val="003A1A05"/>
    <w:rsid w:val="003A2654"/>
    <w:rsid w:val="003A3FE4"/>
    <w:rsid w:val="003A6483"/>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8365C"/>
    <w:rsid w:val="004A790F"/>
    <w:rsid w:val="004B337F"/>
    <w:rsid w:val="004C4D9F"/>
    <w:rsid w:val="004F3596"/>
    <w:rsid w:val="00501BF3"/>
    <w:rsid w:val="00530FD7"/>
    <w:rsid w:val="00545B0C"/>
    <w:rsid w:val="00551628"/>
    <w:rsid w:val="00572E2D"/>
    <w:rsid w:val="00580CFA"/>
    <w:rsid w:val="00592103"/>
    <w:rsid w:val="005941DD"/>
    <w:rsid w:val="005A545E"/>
    <w:rsid w:val="005A5862"/>
    <w:rsid w:val="005B05D4"/>
    <w:rsid w:val="005B0852"/>
    <w:rsid w:val="005B16EB"/>
    <w:rsid w:val="005C06AE"/>
    <w:rsid w:val="005F5F96"/>
    <w:rsid w:val="00610C18"/>
    <w:rsid w:val="00612385"/>
    <w:rsid w:val="0061376C"/>
    <w:rsid w:val="00617C7C"/>
    <w:rsid w:val="00627180"/>
    <w:rsid w:val="00636EFA"/>
    <w:rsid w:val="00653DD6"/>
    <w:rsid w:val="0066229C"/>
    <w:rsid w:val="00663AAD"/>
    <w:rsid w:val="00677DAF"/>
    <w:rsid w:val="0069696C"/>
    <w:rsid w:val="00696C84"/>
    <w:rsid w:val="006A085A"/>
    <w:rsid w:val="006C125E"/>
    <w:rsid w:val="006D16FE"/>
    <w:rsid w:val="006D3A87"/>
    <w:rsid w:val="006F01B4"/>
    <w:rsid w:val="00703DD3"/>
    <w:rsid w:val="007245B6"/>
    <w:rsid w:val="00734D59"/>
    <w:rsid w:val="0073609B"/>
    <w:rsid w:val="007378A9"/>
    <w:rsid w:val="00737A6C"/>
    <w:rsid w:val="00744968"/>
    <w:rsid w:val="0075033E"/>
    <w:rsid w:val="00751A6C"/>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57B9"/>
    <w:rsid w:val="007B6FEB"/>
    <w:rsid w:val="007C1EF7"/>
    <w:rsid w:val="007C710E"/>
    <w:rsid w:val="007D0B88"/>
    <w:rsid w:val="007D0E24"/>
    <w:rsid w:val="007D1549"/>
    <w:rsid w:val="007E03E9"/>
    <w:rsid w:val="007E04EE"/>
    <w:rsid w:val="007E3838"/>
    <w:rsid w:val="007E636F"/>
    <w:rsid w:val="007E7FA7"/>
    <w:rsid w:val="007F0721"/>
    <w:rsid w:val="007F293C"/>
    <w:rsid w:val="007F3221"/>
    <w:rsid w:val="007F4A90"/>
    <w:rsid w:val="007F7E76"/>
    <w:rsid w:val="00802D15"/>
    <w:rsid w:val="00803501"/>
    <w:rsid w:val="0080799B"/>
    <w:rsid w:val="00807BE3"/>
    <w:rsid w:val="00811F02"/>
    <w:rsid w:val="008337A9"/>
    <w:rsid w:val="008407A4"/>
    <w:rsid w:val="00844860"/>
    <w:rsid w:val="00845CC4"/>
    <w:rsid w:val="00847D1B"/>
    <w:rsid w:val="0086243C"/>
    <w:rsid w:val="008644F4"/>
    <w:rsid w:val="00864CA5"/>
    <w:rsid w:val="00867A48"/>
    <w:rsid w:val="00871C42"/>
    <w:rsid w:val="00873379"/>
    <w:rsid w:val="008748B8"/>
    <w:rsid w:val="00877A69"/>
    <w:rsid w:val="00883733"/>
    <w:rsid w:val="008965D2"/>
    <w:rsid w:val="008A236D"/>
    <w:rsid w:val="008B2AFF"/>
    <w:rsid w:val="008B3C4A"/>
    <w:rsid w:val="008B565A"/>
    <w:rsid w:val="008C3414"/>
    <w:rsid w:val="008D030F"/>
    <w:rsid w:val="008D36D5"/>
    <w:rsid w:val="008E3903"/>
    <w:rsid w:val="008F083F"/>
    <w:rsid w:val="008F63E3"/>
    <w:rsid w:val="008F7773"/>
    <w:rsid w:val="00900A8F"/>
    <w:rsid w:val="00913C3B"/>
    <w:rsid w:val="00915509"/>
    <w:rsid w:val="009202E5"/>
    <w:rsid w:val="00923B5B"/>
    <w:rsid w:val="00927388"/>
    <w:rsid w:val="009274FE"/>
    <w:rsid w:val="00932B3B"/>
    <w:rsid w:val="009401AC"/>
    <w:rsid w:val="00940323"/>
    <w:rsid w:val="009475B7"/>
    <w:rsid w:val="00951967"/>
    <w:rsid w:val="0095758E"/>
    <w:rsid w:val="009613AC"/>
    <w:rsid w:val="00980643"/>
    <w:rsid w:val="009947F3"/>
    <w:rsid w:val="009A42EF"/>
    <w:rsid w:val="009B46BC"/>
    <w:rsid w:val="009B61C3"/>
    <w:rsid w:val="009C4F8C"/>
    <w:rsid w:val="009C7B4F"/>
    <w:rsid w:val="009E1F06"/>
    <w:rsid w:val="009F4EB3"/>
    <w:rsid w:val="009F5F6C"/>
    <w:rsid w:val="00A06D48"/>
    <w:rsid w:val="00A21834"/>
    <w:rsid w:val="00A31C17"/>
    <w:rsid w:val="00A31FDE"/>
    <w:rsid w:val="00A32551"/>
    <w:rsid w:val="00A35AC2"/>
    <w:rsid w:val="00A37C77"/>
    <w:rsid w:val="00A5418D"/>
    <w:rsid w:val="00A62002"/>
    <w:rsid w:val="00A725C2"/>
    <w:rsid w:val="00A769EE"/>
    <w:rsid w:val="00A810A5"/>
    <w:rsid w:val="00A9616A"/>
    <w:rsid w:val="00A96F68"/>
    <w:rsid w:val="00AA2342"/>
    <w:rsid w:val="00AD0304"/>
    <w:rsid w:val="00AD27BE"/>
    <w:rsid w:val="00AE47F5"/>
    <w:rsid w:val="00AF0F1A"/>
    <w:rsid w:val="00B01724"/>
    <w:rsid w:val="00B07D3E"/>
    <w:rsid w:val="00B1300D"/>
    <w:rsid w:val="00B15027"/>
    <w:rsid w:val="00B21210"/>
    <w:rsid w:val="00B21CF4"/>
    <w:rsid w:val="00B24300"/>
    <w:rsid w:val="00B330C7"/>
    <w:rsid w:val="00B34736"/>
    <w:rsid w:val="00B55D51"/>
    <w:rsid w:val="00B63F15"/>
    <w:rsid w:val="00B67517"/>
    <w:rsid w:val="00B9119B"/>
    <w:rsid w:val="00B96A3B"/>
    <w:rsid w:val="00BA51A8"/>
    <w:rsid w:val="00BB415D"/>
    <w:rsid w:val="00BB5F7E"/>
    <w:rsid w:val="00BC26F6"/>
    <w:rsid w:val="00BC471C"/>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66FD6"/>
    <w:rsid w:val="00C73012"/>
    <w:rsid w:val="00C76295"/>
    <w:rsid w:val="00C763DD"/>
    <w:rsid w:val="00C803C2"/>
    <w:rsid w:val="00C805CE"/>
    <w:rsid w:val="00C84FC0"/>
    <w:rsid w:val="00C9244A"/>
    <w:rsid w:val="00C96B2B"/>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1117"/>
    <w:rsid w:val="00D33334"/>
    <w:rsid w:val="00D3665C"/>
    <w:rsid w:val="00D508CC"/>
    <w:rsid w:val="00D50F4B"/>
    <w:rsid w:val="00D54956"/>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778"/>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4246"/>
    <w:rsid w:val="00F25714"/>
    <w:rsid w:val="00F3446D"/>
    <w:rsid w:val="00F372F0"/>
    <w:rsid w:val="00F40284"/>
    <w:rsid w:val="00F460C5"/>
    <w:rsid w:val="00F53380"/>
    <w:rsid w:val="00F55B54"/>
    <w:rsid w:val="00F67976"/>
    <w:rsid w:val="00F70BE1"/>
    <w:rsid w:val="00F729E7"/>
    <w:rsid w:val="00F85929"/>
    <w:rsid w:val="00FA7A18"/>
    <w:rsid w:val="00FB3ED3"/>
    <w:rsid w:val="00FB4408"/>
    <w:rsid w:val="00FB57ED"/>
    <w:rsid w:val="00FB7933"/>
    <w:rsid w:val="00FC0489"/>
    <w:rsid w:val="00FC0862"/>
    <w:rsid w:val="00FC28AE"/>
    <w:rsid w:val="00FC70FB"/>
    <w:rsid w:val="00FD143D"/>
    <w:rsid w:val="00FD68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C4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C4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10F2-AEA9-41E3-877E-C2973603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156</TotalTime>
  <Pages>6</Pages>
  <Words>1601</Words>
  <Characters>9129</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50</cp:revision>
  <dcterms:created xsi:type="dcterms:W3CDTF">2017-12-04T15:13:00Z</dcterms:created>
  <dcterms:modified xsi:type="dcterms:W3CDTF">2017-12-05T06:43:00Z</dcterms:modified>
</cp:coreProperties>
</file>