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60854991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FA3B5F" w:rsidRPr="00FA069F" w:rsidRDefault="00FA3B5F" w:rsidP="00EB28D1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FA069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A3B5F" w:rsidRPr="00FA069F" w:rsidRDefault="00FA3B5F" w:rsidP="00EB28D1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EB28D1" w:rsidRPr="00FA069F" w:rsidRDefault="00FA3B5F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FA069F">
            <w:rPr>
              <w:rFonts w:ascii="Traditional Arabic" w:hAnsi="Traditional Arabic" w:cs="Traditional Arabic"/>
            </w:rPr>
            <w:fldChar w:fldCharType="begin"/>
          </w:r>
          <w:r w:rsidRPr="00FA069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A069F">
            <w:rPr>
              <w:rFonts w:ascii="Traditional Arabic" w:hAnsi="Traditional Arabic" w:cs="Traditional Arabic"/>
            </w:rPr>
            <w:fldChar w:fldCharType="separate"/>
          </w:r>
          <w:hyperlink w:anchor="_Toc500840909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_Toc500840909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0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حکمت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_Toc500840910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1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حائر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مؤسس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)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_Toc500840911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2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قابل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فرض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کون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المولا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تمام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مراده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_Toc500840912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3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راه‌ها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_Toc500840913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4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جمله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_Toc500840914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5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طب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عت،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تمام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_Toc500840915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6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مراحل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محتمله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جاد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_Toc500840916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B28D1" w:rsidRPr="00FA069F" w:rsidRDefault="009F4326" w:rsidP="00EB28D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0840917" w:history="1"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ارز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EB28D1" w:rsidRPr="00FA069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28D1" w:rsidRPr="00FA069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_Toc500840917 \h </w:instrTex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B28D1" w:rsidRPr="00FA069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B28D1" w:rsidRPr="00FA069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A3B5F" w:rsidRPr="00FA069F" w:rsidRDefault="00FA3B5F" w:rsidP="00EB28D1">
          <w:pPr>
            <w:spacing w:line="480" w:lineRule="auto"/>
            <w:rPr>
              <w:rFonts w:ascii="Traditional Arabic" w:hAnsi="Traditional Arabic" w:cs="Traditional Arabic"/>
            </w:rPr>
          </w:pPr>
          <w:r w:rsidRPr="00FA069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A3B5F" w:rsidRPr="00FA069F" w:rsidRDefault="00FA3B5F" w:rsidP="00EB28D1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/>
          <w:rtl/>
        </w:rPr>
        <w:br w:type="page"/>
      </w:r>
    </w:p>
    <w:p w:rsidR="00FA069F" w:rsidRPr="00FA069F" w:rsidRDefault="00FA069F" w:rsidP="00FA069F">
      <w:pPr>
        <w:jc w:val="center"/>
        <w:rPr>
          <w:rFonts w:ascii="Traditional Arabic" w:hAnsi="Traditional Arabic" w:cs="Traditional Arabic"/>
          <w:rtl/>
        </w:rPr>
      </w:pPr>
      <w:bookmarkStart w:id="1" w:name="_Toc497047457"/>
      <w:bookmarkStart w:id="2" w:name="_Toc499478478"/>
      <w:r w:rsidRPr="00FA069F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FA069F" w:rsidRPr="00FA069F" w:rsidRDefault="00FA069F" w:rsidP="00FA069F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069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FA069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فقه/مطلق و مقید/ اثبات اطلاق</w:t>
      </w:r>
    </w:p>
    <w:bookmarkEnd w:id="1"/>
    <w:p w:rsidR="00FA069F" w:rsidRPr="00FA069F" w:rsidRDefault="00FA069F" w:rsidP="00FA069F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FA069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</w:p>
    <w:p w:rsidR="006B53CC" w:rsidRPr="00FA069F" w:rsidRDefault="00B0049F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گفته شد که </w:t>
      </w:r>
      <w:r w:rsidR="006B53CC" w:rsidRPr="00FA069F">
        <w:rPr>
          <w:rFonts w:ascii="Traditional Arabic" w:hAnsi="Traditional Arabic" w:cs="Traditional Arabic" w:hint="cs"/>
          <w:rtl/>
        </w:rPr>
        <w:t xml:space="preserve">شیوع و سریان در اسماء اجناس و اعلام اجناس و اعلام اشخاص، به وضع نیست، بنابراین باید با مقدمات دیگری این شیوع اثبات بشود، فقه هم بدون اطلاق و شیوع شکل </w:t>
      </w:r>
      <w:r w:rsidR="00FA3B5F" w:rsidRPr="00FA069F">
        <w:rPr>
          <w:rFonts w:ascii="Traditional Arabic" w:hAnsi="Traditional Arabic" w:cs="Traditional Arabic" w:hint="cs"/>
          <w:rtl/>
        </w:rPr>
        <w:t>نمی‌گیرد</w:t>
      </w:r>
      <w:r w:rsidR="006B53CC" w:rsidRPr="00FA069F">
        <w:rPr>
          <w:rFonts w:ascii="Traditional Arabic" w:hAnsi="Traditional Arabic" w:cs="Traditional Arabic" w:hint="cs"/>
          <w:rtl/>
        </w:rPr>
        <w:t>.</w:t>
      </w:r>
    </w:p>
    <w:p w:rsidR="006B53CC" w:rsidRPr="00FA069F" w:rsidRDefault="006B53C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این شیوع که بیان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Pr="00FA069F">
        <w:rPr>
          <w:rFonts w:ascii="Traditional Arabic" w:hAnsi="Traditional Arabic" w:cs="Traditional Arabic" w:hint="cs"/>
          <w:rtl/>
        </w:rPr>
        <w:t xml:space="preserve"> «اکرم العالم»، «اعتق رقبه»، «احل الله البیع»، «اقم صلاة» و امثالهم، چطور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گفت که وقتی این مطلب شد، همه </w:t>
      </w:r>
      <w:r w:rsidR="00FA3B5F" w:rsidRPr="00FA069F">
        <w:rPr>
          <w:rFonts w:ascii="Traditional Arabic" w:hAnsi="Traditional Arabic" w:cs="Traditional Arabic" w:hint="cs"/>
          <w:rtl/>
        </w:rPr>
        <w:t>بیع‌ها</w:t>
      </w:r>
      <w:r w:rsidRPr="00FA069F">
        <w:rPr>
          <w:rFonts w:ascii="Traditional Arabic" w:hAnsi="Traditional Arabic" w:cs="Traditional Arabic" w:hint="cs"/>
          <w:rtl/>
        </w:rPr>
        <w:t xml:space="preserve"> </w:t>
      </w:r>
      <w:r w:rsidR="003073DA" w:rsidRPr="00FA069F">
        <w:rPr>
          <w:rFonts w:ascii="Traditional Arabic" w:hAnsi="Traditional Arabic" w:cs="Traditional Arabic" w:hint="cs"/>
          <w:rtl/>
        </w:rPr>
        <w:t xml:space="preserve">در همه احوال </w:t>
      </w:r>
      <w:r w:rsidRPr="00FA069F">
        <w:rPr>
          <w:rFonts w:ascii="Traditional Arabic" w:hAnsi="Traditional Arabic" w:cs="Traditional Arabic" w:hint="cs"/>
          <w:rtl/>
        </w:rPr>
        <w:t>حلال است</w:t>
      </w:r>
      <w:r w:rsidR="003073DA" w:rsidRPr="00FA069F">
        <w:rPr>
          <w:rFonts w:ascii="Traditional Arabic" w:hAnsi="Traditional Arabic" w:cs="Traditional Arabic" w:hint="cs"/>
          <w:rtl/>
        </w:rPr>
        <w:t xml:space="preserve">، چطور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="003073DA" w:rsidRPr="00FA069F">
        <w:rPr>
          <w:rFonts w:ascii="Traditional Arabic" w:hAnsi="Traditional Arabic" w:cs="Traditional Arabic" w:hint="cs"/>
          <w:rtl/>
        </w:rPr>
        <w:t xml:space="preserve"> گفت که همه علما در همه احوال و </w:t>
      </w:r>
      <w:r w:rsidR="00FA3B5F" w:rsidRPr="00FA069F">
        <w:rPr>
          <w:rFonts w:ascii="Traditional Arabic" w:hAnsi="Traditional Arabic" w:cs="Traditional Arabic" w:hint="cs"/>
          <w:rtl/>
        </w:rPr>
        <w:t>زمان‌ها</w:t>
      </w:r>
      <w:r w:rsidR="003073DA" w:rsidRPr="00FA069F">
        <w:rPr>
          <w:rFonts w:ascii="Traditional Arabic" w:hAnsi="Traditional Arabic" w:cs="Traditional Arabic" w:hint="cs"/>
          <w:rtl/>
        </w:rPr>
        <w:t xml:space="preserve"> و افراد، واجب الاکرام هستند</w:t>
      </w:r>
      <w:r w:rsidR="00030F4C" w:rsidRPr="00FA069F">
        <w:rPr>
          <w:rFonts w:ascii="Traditional Arabic" w:hAnsi="Traditional Arabic" w:cs="Traditional Arabic" w:hint="cs"/>
          <w:rtl/>
        </w:rPr>
        <w:t xml:space="preserve">، سریان و شیوع در مدلول لفظ نبود، این شیوع از کجا به دست </w:t>
      </w:r>
      <w:r w:rsidR="00FA3B5F" w:rsidRPr="00FA069F">
        <w:rPr>
          <w:rFonts w:ascii="Traditional Arabic" w:hAnsi="Traditional Arabic" w:cs="Traditional Arabic" w:hint="cs"/>
          <w:rtl/>
        </w:rPr>
        <w:t>می‌آید</w:t>
      </w:r>
      <w:r w:rsidR="00030F4C" w:rsidRPr="00FA069F">
        <w:rPr>
          <w:rFonts w:ascii="Traditional Arabic" w:hAnsi="Traditional Arabic" w:cs="Traditional Arabic" w:hint="cs"/>
          <w:rtl/>
        </w:rPr>
        <w:t xml:space="preserve">، </w:t>
      </w:r>
      <w:r w:rsidR="00FA3B5F" w:rsidRPr="00FA069F">
        <w:rPr>
          <w:rFonts w:ascii="Traditional Arabic" w:hAnsi="Traditional Arabic" w:cs="Traditional Arabic" w:hint="cs"/>
          <w:rtl/>
        </w:rPr>
        <w:t>درحالی‌که</w:t>
      </w:r>
      <w:r w:rsidR="00030F4C" w:rsidRPr="00FA069F">
        <w:rPr>
          <w:rFonts w:ascii="Traditional Arabic" w:hAnsi="Traditional Arabic" w:cs="Traditional Arabic" w:hint="cs"/>
          <w:rtl/>
        </w:rPr>
        <w:t xml:space="preserve"> در وضع نیست و قرینه </w:t>
      </w:r>
      <w:r w:rsidR="00FA3B5F" w:rsidRPr="00FA069F">
        <w:rPr>
          <w:rFonts w:ascii="Traditional Arabic" w:hAnsi="Traditional Arabic" w:cs="Traditional Arabic" w:hint="cs"/>
          <w:rtl/>
        </w:rPr>
        <w:t>خاصه‌ای</w:t>
      </w:r>
      <w:r w:rsidR="00030F4C" w:rsidRPr="00FA069F">
        <w:rPr>
          <w:rFonts w:ascii="Traditional Arabic" w:hAnsi="Traditional Arabic" w:cs="Traditional Arabic" w:hint="cs"/>
          <w:rtl/>
        </w:rPr>
        <w:t xml:space="preserve"> هم موجود نیست، چگونه قرینه </w:t>
      </w:r>
      <w:r w:rsidR="00FA3B5F" w:rsidRPr="00FA069F">
        <w:rPr>
          <w:rFonts w:ascii="Traditional Arabic" w:hAnsi="Traditional Arabic" w:cs="Traditional Arabic" w:hint="cs"/>
          <w:rtl/>
        </w:rPr>
        <w:t>عامه‌ای</w:t>
      </w:r>
      <w:r w:rsidR="00030F4C" w:rsidRPr="00FA069F">
        <w:rPr>
          <w:rFonts w:ascii="Traditional Arabic" w:hAnsi="Traditional Arabic" w:cs="Traditional Arabic" w:hint="cs"/>
          <w:rtl/>
        </w:rPr>
        <w:t xml:space="preserve"> است که اطلاق ساز است و </w:t>
      </w:r>
      <w:r w:rsidR="00FA3B5F" w:rsidRPr="00FA069F">
        <w:rPr>
          <w:rFonts w:ascii="Traditional Arabic" w:hAnsi="Traditional Arabic" w:cs="Traditional Arabic" w:hint="cs"/>
          <w:rtl/>
        </w:rPr>
        <w:t>پایه‌های</w:t>
      </w:r>
      <w:r w:rsidR="00030F4C" w:rsidRPr="00FA069F">
        <w:rPr>
          <w:rFonts w:ascii="Traditional Arabic" w:hAnsi="Traditional Arabic" w:cs="Traditional Arabic" w:hint="cs"/>
          <w:rtl/>
        </w:rPr>
        <w:t xml:space="preserve"> اطلاق را محکم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="00030F4C" w:rsidRPr="00FA069F">
        <w:rPr>
          <w:rFonts w:ascii="Traditional Arabic" w:hAnsi="Traditional Arabic" w:cs="Traditional Arabic" w:hint="cs"/>
          <w:rtl/>
        </w:rPr>
        <w:t>.</w:t>
      </w:r>
    </w:p>
    <w:p w:rsidR="00FA3B5F" w:rsidRPr="00FA069F" w:rsidRDefault="00FA3B5F" w:rsidP="00EB28D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500840910"/>
      <w:r w:rsidRPr="00FA069F">
        <w:rPr>
          <w:rFonts w:ascii="Traditional Arabic" w:hAnsi="Traditional Arabic" w:cs="Traditional Arabic" w:hint="cs"/>
          <w:color w:val="FF0000"/>
          <w:rtl/>
        </w:rPr>
        <w:t>مقدمات حکمت</w:t>
      </w:r>
      <w:bookmarkEnd w:id="3"/>
      <w:r w:rsidRPr="00FA069F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30F4C" w:rsidRPr="00FA069F" w:rsidRDefault="00030F4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آنچه از زمان فصول در السنه رواج </w:t>
      </w:r>
      <w:r w:rsidR="00FA3B5F" w:rsidRPr="00FA069F">
        <w:rPr>
          <w:rFonts w:ascii="Traditional Arabic" w:hAnsi="Traditional Arabic" w:cs="Traditional Arabic" w:hint="cs"/>
          <w:rtl/>
        </w:rPr>
        <w:t>پیداکرده</w:t>
      </w:r>
      <w:r w:rsidRPr="00FA069F">
        <w:rPr>
          <w:rFonts w:ascii="Traditional Arabic" w:hAnsi="Traditional Arabic" w:cs="Traditional Arabic" w:hint="cs"/>
          <w:rtl/>
        </w:rPr>
        <w:t xml:space="preserve">، مقدمات حکمت است و در مقدمات حکمت، یکی از </w:t>
      </w:r>
      <w:r w:rsidR="00FA3B5F" w:rsidRPr="00FA069F">
        <w:rPr>
          <w:rFonts w:ascii="Traditional Arabic" w:hAnsi="Traditional Arabic" w:cs="Traditional Arabic" w:hint="cs"/>
          <w:rtl/>
        </w:rPr>
        <w:t>مهم‌ترین</w:t>
      </w:r>
      <w:r w:rsidRPr="00FA069F">
        <w:rPr>
          <w:rFonts w:ascii="Traditional Arabic" w:hAnsi="Traditional Arabic" w:cs="Traditional Arabic" w:hint="cs"/>
          <w:rtl/>
        </w:rPr>
        <w:t xml:space="preserve"> مقدماتش، «کون المولا أو المتکلم فی مقام بیان تمام مراده» است، غیر از این تقریر، چند تقریر دیگر در اینجا وجود دارد که اطلاق از مقدمات حکمت و کونه فی مقام بیان تمام مراده، </w:t>
      </w:r>
      <w:r w:rsidR="00B77993" w:rsidRPr="00FA069F">
        <w:rPr>
          <w:rFonts w:ascii="Traditional Arabic" w:hAnsi="Traditional Arabic" w:cs="Traditional Arabic" w:hint="cs"/>
          <w:rtl/>
        </w:rPr>
        <w:t xml:space="preserve">است، این مطلب چند تقریر دارد که </w:t>
      </w:r>
      <w:r w:rsidR="00FA3B5F" w:rsidRPr="00FA069F">
        <w:rPr>
          <w:rFonts w:ascii="Traditional Arabic" w:hAnsi="Traditional Arabic" w:cs="Traditional Arabic" w:hint="cs"/>
          <w:rtl/>
        </w:rPr>
        <w:t>مهم‌ترین</w:t>
      </w:r>
      <w:r w:rsidR="00B77993" w:rsidRPr="00FA069F">
        <w:rPr>
          <w:rFonts w:ascii="Traditional Arabic" w:hAnsi="Traditional Arabic" w:cs="Traditional Arabic" w:hint="cs"/>
          <w:rtl/>
        </w:rPr>
        <w:t xml:space="preserve"> </w:t>
      </w:r>
      <w:r w:rsidR="00FA3B5F" w:rsidRPr="00FA069F">
        <w:rPr>
          <w:rFonts w:ascii="Traditional Arabic" w:hAnsi="Traditional Arabic" w:cs="Traditional Arabic" w:hint="cs"/>
          <w:rtl/>
        </w:rPr>
        <w:t>آن‌ها</w:t>
      </w:r>
      <w:r w:rsidR="00B77993" w:rsidRPr="00FA069F">
        <w:rPr>
          <w:rFonts w:ascii="Traditional Arabic" w:hAnsi="Traditional Arabic" w:cs="Traditional Arabic" w:hint="cs"/>
          <w:rtl/>
        </w:rPr>
        <w:t xml:space="preserve"> مرحوم حائری مؤسس در دُرَر به آن اشاره کرده است</w:t>
      </w:r>
      <w:r w:rsidR="00E734DE" w:rsidRPr="00FA069F">
        <w:rPr>
          <w:rFonts w:ascii="Traditional Arabic" w:hAnsi="Traditional Arabic" w:cs="Traditional Arabic" w:hint="cs"/>
          <w:rtl/>
        </w:rPr>
        <w:t xml:space="preserve">، فرمایش ایشان </w:t>
      </w:r>
      <w:r w:rsidR="00FA3B5F" w:rsidRPr="00FA069F">
        <w:rPr>
          <w:rFonts w:ascii="Traditional Arabic" w:hAnsi="Traditional Arabic" w:cs="Traditional Arabic" w:hint="cs"/>
          <w:rtl/>
        </w:rPr>
        <w:t>طبعاً</w:t>
      </w:r>
      <w:r w:rsidR="00E734DE" w:rsidRPr="00FA069F">
        <w:rPr>
          <w:rFonts w:ascii="Traditional Arabic" w:hAnsi="Traditional Arabic" w:cs="Traditional Arabic" w:hint="cs"/>
          <w:rtl/>
        </w:rPr>
        <w:t xml:space="preserve"> در مجرای جریان قم </w:t>
      </w:r>
      <w:r w:rsidR="00FA3B5F" w:rsidRPr="00FA069F">
        <w:rPr>
          <w:rFonts w:ascii="Traditional Arabic" w:hAnsi="Traditional Arabic" w:cs="Traditional Arabic" w:hint="cs"/>
          <w:rtl/>
        </w:rPr>
        <w:t>مطرح‌شده</w:t>
      </w:r>
      <w:r w:rsidR="00E734DE" w:rsidRPr="00FA069F">
        <w:rPr>
          <w:rFonts w:ascii="Traditional Arabic" w:hAnsi="Traditional Arabic" w:cs="Traditional Arabic" w:hint="cs"/>
          <w:rtl/>
        </w:rPr>
        <w:t xml:space="preserve"> و امام به آن پرداخته است</w:t>
      </w:r>
      <w:r w:rsidR="007136A3" w:rsidRPr="00FA069F">
        <w:rPr>
          <w:rFonts w:ascii="Traditional Arabic" w:hAnsi="Traditional Arabic" w:cs="Traditional Arabic" w:hint="cs"/>
          <w:rtl/>
        </w:rPr>
        <w:t xml:space="preserve">، بزرگان نجف کمتر به این مطلب توجه </w:t>
      </w:r>
      <w:r w:rsidR="00FA3B5F" w:rsidRPr="00FA069F">
        <w:rPr>
          <w:rFonts w:ascii="Traditional Arabic" w:hAnsi="Traditional Arabic" w:cs="Traditional Arabic" w:hint="cs"/>
          <w:rtl/>
        </w:rPr>
        <w:t>کرده‌اند</w:t>
      </w:r>
      <w:r w:rsidR="007136A3" w:rsidRPr="00FA069F">
        <w:rPr>
          <w:rFonts w:ascii="Traditional Arabic" w:hAnsi="Traditional Arabic" w:cs="Traditional Arabic" w:hint="cs"/>
          <w:rtl/>
        </w:rPr>
        <w:t>.</w:t>
      </w:r>
    </w:p>
    <w:p w:rsidR="00FA3B5F" w:rsidRPr="00FA069F" w:rsidRDefault="003C2689" w:rsidP="00EB28D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500840911"/>
      <w:r w:rsidRPr="00FA069F">
        <w:rPr>
          <w:rFonts w:ascii="Traditional Arabic" w:hAnsi="Traditional Arabic" w:cs="Traditional Arabic" w:hint="cs"/>
          <w:color w:val="FF0000"/>
          <w:rtl/>
        </w:rPr>
        <w:t xml:space="preserve">تقریر اول: </w:t>
      </w:r>
      <w:r w:rsidR="00F212E6" w:rsidRPr="00FA069F">
        <w:rPr>
          <w:rFonts w:ascii="Traditional Arabic" w:hAnsi="Traditional Arabic" w:cs="Traditional Arabic" w:hint="cs"/>
          <w:color w:val="FF0000"/>
          <w:rtl/>
        </w:rPr>
        <w:t>نظر</w:t>
      </w:r>
      <w:r w:rsidR="00FA3B5F" w:rsidRPr="00FA069F">
        <w:rPr>
          <w:rFonts w:ascii="Traditional Arabic" w:hAnsi="Traditional Arabic" w:cs="Traditional Arabic" w:hint="cs"/>
          <w:color w:val="FF0000"/>
          <w:rtl/>
        </w:rPr>
        <w:t xml:space="preserve"> حائری مؤسس</w:t>
      </w:r>
      <w:r w:rsidR="00F212E6" w:rsidRPr="00FA069F">
        <w:rPr>
          <w:rFonts w:ascii="Traditional Arabic" w:hAnsi="Traditional Arabic" w:cs="Traditional Arabic" w:hint="cs"/>
          <w:color w:val="FF0000"/>
          <w:rtl/>
        </w:rPr>
        <w:t xml:space="preserve"> (ره)</w:t>
      </w:r>
      <w:r w:rsidR="00FA3B5F" w:rsidRPr="00FA069F">
        <w:rPr>
          <w:rFonts w:ascii="Traditional Arabic" w:hAnsi="Traditional Arabic" w:cs="Traditional Arabic" w:hint="cs"/>
          <w:color w:val="FF0000"/>
          <w:rtl/>
        </w:rPr>
        <w:t xml:space="preserve"> در اثبات اطلاق در کلام متکلم</w:t>
      </w:r>
      <w:bookmarkEnd w:id="4"/>
    </w:p>
    <w:p w:rsidR="007136A3" w:rsidRPr="00FA069F" w:rsidRDefault="007136A3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فرمایش مرحوم آقای حائری این بود که خود لفظ ظهوری دارد و این ظهور وضعی نیست، این ظهور اقتضا این را دارد که کلام اطلاق داشته باشد، با </w:t>
      </w:r>
      <w:r w:rsidR="00FA3B5F" w:rsidRPr="00FA069F">
        <w:rPr>
          <w:rFonts w:ascii="Traditional Arabic" w:hAnsi="Traditional Arabic" w:cs="Traditional Arabic" w:hint="cs"/>
          <w:rtl/>
        </w:rPr>
        <w:t>قطع‌نظر</w:t>
      </w:r>
      <w:r w:rsidRPr="00FA069F">
        <w:rPr>
          <w:rFonts w:ascii="Traditional Arabic" w:hAnsi="Traditional Arabic" w:cs="Traditional Arabic" w:hint="cs"/>
          <w:rtl/>
        </w:rPr>
        <w:t xml:space="preserve"> از کون المولا و المتکلم فی مقام بیان تمام مراده، آن ظهور این است که وقتی </w:t>
      </w:r>
      <w:r w:rsidR="00FA3B5F" w:rsidRPr="00FA069F">
        <w:rPr>
          <w:rFonts w:ascii="Traditional Arabic" w:hAnsi="Traditional Arabic" w:cs="Traditional Arabic" w:hint="cs"/>
          <w:rtl/>
        </w:rPr>
        <w:t>می‌گوید</w:t>
      </w:r>
      <w:r w:rsidRPr="00FA069F">
        <w:rPr>
          <w:rFonts w:ascii="Traditional Arabic" w:hAnsi="Traditional Arabic" w:cs="Traditional Arabic" w:hint="cs"/>
          <w:rtl/>
        </w:rPr>
        <w:t xml:space="preserve">: «اکرم العالم»، ظهور در این دارد که عالم بالاصاله و الاستقلال، دخیل در ترتب حکم است، این قیود را نفی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Pr="00FA069F">
        <w:rPr>
          <w:rFonts w:ascii="Traditional Arabic" w:hAnsi="Traditional Arabic" w:cs="Traditional Arabic" w:hint="cs"/>
          <w:rtl/>
        </w:rPr>
        <w:t>، برای اینکه اگر قیدی در کنار عالم باشد، عالم بالاصاله و الاستقلال، مبنای ترتب حکم نیست</w:t>
      </w:r>
      <w:r w:rsidR="008A2CD0" w:rsidRPr="00FA069F">
        <w:rPr>
          <w:rFonts w:ascii="Traditional Arabic" w:hAnsi="Traditional Arabic" w:cs="Traditional Arabic" w:hint="cs"/>
          <w:rtl/>
        </w:rPr>
        <w:t>، بلکه مجموعه عالم عادل است، مرکبی است که همه قیود در آ</w:t>
      </w:r>
      <w:r w:rsidR="00C66DCE" w:rsidRPr="00FA069F">
        <w:rPr>
          <w:rFonts w:ascii="Traditional Arabic" w:hAnsi="Traditional Arabic" w:cs="Traditional Arabic" w:hint="cs"/>
          <w:rtl/>
        </w:rPr>
        <w:t>ن محفوظ است.</w:t>
      </w:r>
    </w:p>
    <w:p w:rsidR="00FA3B5F" w:rsidRPr="00FA069F" w:rsidRDefault="00FA3B5F" w:rsidP="00EB28D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500840912"/>
      <w:r w:rsidRPr="00FA069F">
        <w:rPr>
          <w:rFonts w:ascii="Traditional Arabic" w:hAnsi="Traditional Arabic" w:cs="Traditional Arabic" w:hint="cs"/>
          <w:color w:val="FF0000"/>
          <w:rtl/>
        </w:rPr>
        <w:t>پنج تصویر ثبوتی قابل فرض در کون المولا فی مقام بیان تمام مراده</w:t>
      </w:r>
      <w:bookmarkEnd w:id="5"/>
    </w:p>
    <w:p w:rsidR="00C66DCE" w:rsidRPr="00FA069F" w:rsidRDefault="00C66DCE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>در اینجا پنج تصویر ثبوتی قابل فرض است:</w:t>
      </w:r>
    </w:p>
    <w:p w:rsidR="00C66DCE" w:rsidRPr="00FA069F" w:rsidRDefault="00C66DCE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1 – فرض اول این است که </w:t>
      </w:r>
      <w:r w:rsidR="00F212E6" w:rsidRPr="00FA069F">
        <w:rPr>
          <w:rFonts w:ascii="Traditional Arabic" w:hAnsi="Traditional Arabic" w:cs="Traditional Arabic" w:hint="cs"/>
          <w:rtl/>
        </w:rPr>
        <w:t xml:space="preserve">تنها </w:t>
      </w:r>
      <w:r w:rsidRPr="00FA069F">
        <w:rPr>
          <w:rFonts w:ascii="Traditional Arabic" w:hAnsi="Traditional Arabic" w:cs="Traditional Arabic" w:hint="cs"/>
          <w:rtl/>
        </w:rPr>
        <w:t xml:space="preserve">همین بیان </w:t>
      </w:r>
      <w:r w:rsidR="00F212E6" w:rsidRPr="00FA069F">
        <w:rPr>
          <w:rFonts w:ascii="Traditional Arabic" w:hAnsi="Traditional Arabic" w:cs="Traditional Arabic" w:hint="cs"/>
          <w:rtl/>
        </w:rPr>
        <w:t>بوده</w:t>
      </w:r>
      <w:r w:rsidRPr="00FA069F">
        <w:rPr>
          <w:rFonts w:ascii="Traditional Arabic" w:hAnsi="Traditional Arabic" w:cs="Traditional Arabic" w:hint="cs"/>
          <w:rtl/>
        </w:rPr>
        <w:t xml:space="preserve"> و کون المولا فی مقام بیان تمام مراده </w:t>
      </w:r>
      <w:r w:rsidR="00F212E6" w:rsidRPr="00FA069F">
        <w:rPr>
          <w:rFonts w:ascii="Traditional Arabic" w:hAnsi="Traditional Arabic" w:cs="Traditional Arabic" w:hint="cs"/>
          <w:rtl/>
        </w:rPr>
        <w:t>مطرح نیست. در</w:t>
      </w:r>
      <w:r w:rsidRPr="00FA069F">
        <w:rPr>
          <w:rFonts w:ascii="Traditional Arabic" w:hAnsi="Traditional Arabic" w:cs="Traditional Arabic" w:hint="cs"/>
          <w:rtl/>
        </w:rPr>
        <w:t xml:space="preserve"> این بیان ظهور کلام در دخالت موضوع بالاصاله و الاستقلال در ترتب حکم، اطلاق ساز است.</w:t>
      </w:r>
    </w:p>
    <w:p w:rsidR="00C66DCE" w:rsidRPr="00FA069F" w:rsidRDefault="00C66DCE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lastRenderedPageBreak/>
        <w:t>2 – فرض دوم این است که بیان اول نفی بشود و بیان شود که اصل این است که کون المولا فی مقام بیان تمام مراده</w:t>
      </w:r>
      <w:r w:rsidR="00F212E6" w:rsidRPr="00FA069F">
        <w:rPr>
          <w:rFonts w:ascii="Traditional Arabic" w:hAnsi="Traditional Arabic" w:cs="Traditional Arabic" w:hint="cs"/>
          <w:rtl/>
        </w:rPr>
        <w:t xml:space="preserve"> می‌باشد</w:t>
      </w:r>
      <w:r w:rsidRPr="00FA069F">
        <w:rPr>
          <w:rFonts w:ascii="Traditional Arabic" w:hAnsi="Traditional Arabic" w:cs="Traditional Arabic" w:hint="cs"/>
          <w:rtl/>
        </w:rPr>
        <w:t>، حال مولا و قرینه عقلائیه برای ترتب اطلاق است</w:t>
      </w:r>
      <w:r w:rsidR="00210B0C" w:rsidRPr="00FA069F">
        <w:rPr>
          <w:rFonts w:ascii="Traditional Arabic" w:hAnsi="Traditional Arabic" w:cs="Traditional Arabic" w:hint="cs"/>
          <w:rtl/>
        </w:rPr>
        <w:t>.</w:t>
      </w:r>
    </w:p>
    <w:p w:rsidR="00210B0C" w:rsidRPr="00FA069F" w:rsidRDefault="00210B0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3 – فرض سوم این است که </w:t>
      </w:r>
      <w:r w:rsidR="00F212E6" w:rsidRPr="00FA069F">
        <w:rPr>
          <w:rFonts w:ascii="Traditional Arabic" w:hAnsi="Traditional Arabic" w:cs="Traditional Arabic" w:hint="cs"/>
          <w:rtl/>
        </w:rPr>
        <w:t xml:space="preserve">هر </w:t>
      </w:r>
      <w:r w:rsidRPr="00FA069F">
        <w:rPr>
          <w:rFonts w:ascii="Traditional Arabic" w:hAnsi="Traditional Arabic" w:cs="Traditional Arabic" w:hint="cs"/>
          <w:rtl/>
        </w:rPr>
        <w:t xml:space="preserve">دو فرض </w:t>
      </w:r>
      <w:r w:rsidR="00F212E6" w:rsidRPr="00FA069F">
        <w:rPr>
          <w:rFonts w:ascii="Traditional Arabic" w:hAnsi="Traditional Arabic" w:cs="Traditional Arabic" w:hint="cs"/>
          <w:rtl/>
        </w:rPr>
        <w:t xml:space="preserve">بیان شده </w:t>
      </w:r>
      <w:r w:rsidRPr="00FA069F">
        <w:rPr>
          <w:rFonts w:ascii="Traditional Arabic" w:hAnsi="Traditional Arabic" w:cs="Traditional Arabic" w:hint="cs"/>
          <w:rtl/>
        </w:rPr>
        <w:t xml:space="preserve">هستند، </w:t>
      </w:r>
      <w:r w:rsidR="00F212E6" w:rsidRPr="00FA069F">
        <w:rPr>
          <w:rFonts w:ascii="Traditional Arabic" w:hAnsi="Traditional Arabic" w:cs="Traditional Arabic" w:hint="cs"/>
          <w:rtl/>
        </w:rPr>
        <w:t xml:space="preserve">منتها </w:t>
      </w:r>
      <w:r w:rsidRPr="00FA069F">
        <w:rPr>
          <w:rFonts w:ascii="Traditional Arabic" w:hAnsi="Traditional Arabic" w:cs="Traditional Arabic" w:hint="cs"/>
          <w:rtl/>
        </w:rPr>
        <w:t xml:space="preserve">ظهور کلام در استقلال و اصالت موضوع در ترتب حکم، اصل است، کون المولا فی مقام بیان تمام مراده، از </w:t>
      </w:r>
      <w:r w:rsidR="00F212E6" w:rsidRPr="00FA069F">
        <w:rPr>
          <w:rFonts w:ascii="Traditional Arabic" w:hAnsi="Traditional Arabic" w:cs="Traditional Arabic" w:hint="cs"/>
          <w:rtl/>
        </w:rPr>
        <w:t>آن</w:t>
      </w:r>
      <w:r w:rsidRPr="00FA069F">
        <w:rPr>
          <w:rFonts w:ascii="Traditional Arabic" w:hAnsi="Traditional Arabic" w:cs="Traditional Arabic" w:hint="cs"/>
          <w:rtl/>
        </w:rPr>
        <w:t xml:space="preserve"> مستخرج است، مترتب بر </w:t>
      </w:r>
      <w:r w:rsidR="00F212E6" w:rsidRPr="00FA069F">
        <w:rPr>
          <w:rFonts w:ascii="Traditional Arabic" w:hAnsi="Traditional Arabic" w:cs="Traditional Arabic" w:hint="cs"/>
          <w:rtl/>
        </w:rPr>
        <w:t>آن</w:t>
      </w:r>
      <w:r w:rsidRPr="00FA069F">
        <w:rPr>
          <w:rFonts w:ascii="Traditional Arabic" w:hAnsi="Traditional Arabic" w:cs="Traditional Arabic" w:hint="cs"/>
          <w:rtl/>
        </w:rPr>
        <w:t xml:space="preserve"> است.</w:t>
      </w:r>
    </w:p>
    <w:p w:rsidR="00210B0C" w:rsidRPr="00FA069F" w:rsidRDefault="00210B0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4 – فرض چهارم این است که گفته شود: ظهوری که در اینجا فرض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که کلام ظاهر است در اینکه موضوع بالاصاله و الاستقلال بر آن حکم مترتب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و مؤثر در ترتب حکم است، یک چیز فرعی است که نیاز به کون المولا فی مقام بیان تمام مراده دارد، چون </w:t>
      </w:r>
      <w:r w:rsidR="00FA3B5F" w:rsidRPr="00FA069F">
        <w:rPr>
          <w:rFonts w:ascii="Traditional Arabic" w:hAnsi="Traditional Arabic" w:cs="Traditional Arabic" w:hint="cs"/>
          <w:rtl/>
        </w:rPr>
        <w:t>می‌دانیم</w:t>
      </w:r>
      <w:r w:rsidRPr="00FA069F">
        <w:rPr>
          <w:rFonts w:ascii="Traditional Arabic" w:hAnsi="Traditional Arabic" w:cs="Traditional Arabic" w:hint="cs"/>
          <w:rtl/>
        </w:rPr>
        <w:t xml:space="preserve"> مولا در مقام بیان تمام مرادش است، </w:t>
      </w:r>
      <w:r w:rsidR="00FA3B5F" w:rsidRPr="00FA069F">
        <w:rPr>
          <w:rFonts w:ascii="Traditional Arabic" w:hAnsi="Traditional Arabic" w:cs="Traditional Arabic" w:hint="cs"/>
          <w:rtl/>
        </w:rPr>
        <w:t>می‌گوییم</w:t>
      </w:r>
      <w:r w:rsidRPr="00FA069F">
        <w:rPr>
          <w:rFonts w:ascii="Traditional Arabic" w:hAnsi="Traditional Arabic" w:cs="Traditional Arabic" w:hint="cs"/>
          <w:rtl/>
        </w:rPr>
        <w:t xml:space="preserve"> این بالاصاله و الاستقلال دخیل در ترتب حکم است.</w:t>
      </w:r>
    </w:p>
    <w:p w:rsidR="00FA3B5F" w:rsidRPr="00FA069F" w:rsidRDefault="00210B0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5 – فرض پنجم این است که دو دلیل </w:t>
      </w:r>
      <w:r w:rsidR="00FA3B5F" w:rsidRPr="00FA069F">
        <w:rPr>
          <w:rFonts w:ascii="Traditional Arabic" w:hAnsi="Traditional Arabic" w:cs="Traditional Arabic" w:hint="cs"/>
          <w:rtl/>
        </w:rPr>
        <w:t>جداگانه</w:t>
      </w:r>
      <w:r w:rsidRPr="00FA069F">
        <w:rPr>
          <w:rFonts w:ascii="Traditional Arabic" w:hAnsi="Traditional Arabic" w:cs="Traditional Arabic" w:hint="cs"/>
          <w:rtl/>
        </w:rPr>
        <w:t xml:space="preserve"> در جای خود هس</w:t>
      </w:r>
      <w:r w:rsidR="00FA3B5F" w:rsidRPr="00FA069F">
        <w:rPr>
          <w:rFonts w:ascii="Traditional Arabic" w:hAnsi="Traditional Arabic" w:cs="Traditional Arabic" w:hint="cs"/>
          <w:rtl/>
        </w:rPr>
        <w:t xml:space="preserve">تند، هرکدام از ادله </w:t>
      </w:r>
      <w:r w:rsidR="00F212E6" w:rsidRPr="00FA069F">
        <w:rPr>
          <w:rFonts w:ascii="Traditional Arabic" w:hAnsi="Traditional Arabic" w:cs="Traditional Arabic" w:hint="cs"/>
          <w:rtl/>
        </w:rPr>
        <w:t xml:space="preserve">در عرض هم </w:t>
      </w:r>
      <w:r w:rsidR="00FA3B5F" w:rsidRPr="00FA069F">
        <w:rPr>
          <w:rFonts w:ascii="Traditional Arabic" w:hAnsi="Traditional Arabic" w:cs="Traditional Arabic" w:hint="cs"/>
          <w:rtl/>
        </w:rPr>
        <w:t>تمام هستند.</w:t>
      </w:r>
    </w:p>
    <w:p w:rsidR="00FA3B5F" w:rsidRPr="00FA069F" w:rsidRDefault="00FA3B5F" w:rsidP="00EB28D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500840913"/>
      <w:r w:rsidRPr="00FA069F">
        <w:rPr>
          <w:rFonts w:ascii="Traditional Arabic" w:hAnsi="Traditional Arabic" w:cs="Traditional Arabic" w:hint="cs"/>
          <w:color w:val="FF0000"/>
          <w:rtl/>
        </w:rPr>
        <w:t>راه‌های اثبات اطلاق</w:t>
      </w:r>
      <w:bookmarkEnd w:id="6"/>
    </w:p>
    <w:p w:rsidR="00210B0C" w:rsidRPr="00FA069F" w:rsidRDefault="00210B0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 برای اثبات اطلاق دو راه وجود دارد:</w:t>
      </w:r>
    </w:p>
    <w:p w:rsidR="00210B0C" w:rsidRPr="00FA069F" w:rsidRDefault="00210B0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>1 – ظهور لفظی</w:t>
      </w:r>
    </w:p>
    <w:p w:rsidR="00210B0C" w:rsidRPr="00FA069F" w:rsidRDefault="00210B0C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>2 - کون المولا فی مقام بیان تمام مراده</w:t>
      </w:r>
    </w:p>
    <w:p w:rsidR="00210B0C" w:rsidRPr="00FA069F" w:rsidRDefault="00915BDD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بیان دیگر این است که اگر صغری پذیرفته شود که هر کلامی ظهور در این دارد که موضوعش مؤثر مستقل در محمول است، در این صورت نتیجه به دست </w:t>
      </w:r>
      <w:r w:rsidR="00FA3B5F" w:rsidRPr="00FA069F">
        <w:rPr>
          <w:rFonts w:ascii="Traditional Arabic" w:hAnsi="Traditional Arabic" w:cs="Traditional Arabic" w:hint="cs"/>
          <w:rtl/>
        </w:rPr>
        <w:t>می‌آید</w:t>
      </w:r>
      <w:r w:rsidRPr="00FA069F">
        <w:rPr>
          <w:rFonts w:ascii="Traditional Arabic" w:hAnsi="Traditional Arabic" w:cs="Traditional Arabic" w:hint="cs"/>
          <w:rtl/>
        </w:rPr>
        <w:t xml:space="preserve"> که بیان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>.</w:t>
      </w:r>
    </w:p>
    <w:p w:rsidR="00915BDD" w:rsidRPr="00FA069F" w:rsidRDefault="00915BDD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>در تحقیق مسئله دو بحث وجود دارد:</w:t>
      </w:r>
    </w:p>
    <w:p w:rsidR="00915BDD" w:rsidRPr="00FA069F" w:rsidRDefault="00915BDD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1 – بحث صغروی این است که آیا این ظهور در کلام وجود دارد، یا نه؟ مثل اصالة الحقیقه ظهوری در کلام است، اینکه گفته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: «رأیت اسداً»، ظهور عرفی است، اصالة الحقیقه است و اصالة الحقیقه بیان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Pr="00FA069F">
        <w:rPr>
          <w:rFonts w:ascii="Traditional Arabic" w:hAnsi="Traditional Arabic" w:cs="Traditional Arabic" w:hint="cs"/>
          <w:rtl/>
        </w:rPr>
        <w:t xml:space="preserve"> که کلام ظهور در معنای اصلی موضوع له دارد، این ظهور، امر عقلایی است، برای اینکه وضع و مجاز موجود است، اینکه آن فرد کدام را اراده کرده است، اصالة الظهور بیان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Pr="00FA069F">
        <w:rPr>
          <w:rFonts w:ascii="Traditional Arabic" w:hAnsi="Traditional Arabic" w:cs="Traditional Arabic" w:hint="cs"/>
          <w:rtl/>
        </w:rPr>
        <w:t xml:space="preserve"> که آن شخص این را اراده کرده است.</w:t>
      </w:r>
    </w:p>
    <w:p w:rsidR="00915BDD" w:rsidRPr="00FA069F" w:rsidRDefault="00915BDD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آیا در مقام اول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گفت که اینجا ظهوری در مسئله است، مبنی بر اینکه موضوع مستقلاً در محمول اثر دارد، حتی فراتر از جایی که گزاره انشایی </w:t>
      </w:r>
      <w:r w:rsidR="00341BCA" w:rsidRPr="00FA069F">
        <w:rPr>
          <w:rFonts w:ascii="Traditional Arabic" w:hAnsi="Traditional Arabic" w:cs="Traditional Arabic" w:hint="cs"/>
          <w:rtl/>
        </w:rPr>
        <w:t>بوده و</w:t>
      </w:r>
      <w:r w:rsidR="00F212E6" w:rsidRPr="00FA069F">
        <w:rPr>
          <w:rFonts w:ascii="Traditional Arabic" w:hAnsi="Traditional Arabic" w:cs="Traditional Arabic" w:hint="cs"/>
          <w:rtl/>
        </w:rPr>
        <w:t xml:space="preserve"> جمله خبری است، مثلاً «النار </w:t>
      </w:r>
      <w:r w:rsidR="00341BCA" w:rsidRPr="00FA069F">
        <w:rPr>
          <w:rFonts w:ascii="Traditional Arabic" w:hAnsi="Traditional Arabic" w:cs="Traditional Arabic" w:hint="cs"/>
          <w:rtl/>
        </w:rPr>
        <w:t>محرقةٌ».</w:t>
      </w:r>
      <w:r w:rsidRPr="00FA069F">
        <w:rPr>
          <w:rFonts w:ascii="Traditional Arabic" w:hAnsi="Traditional Arabic" w:cs="Traditional Arabic" w:hint="cs"/>
          <w:rtl/>
        </w:rPr>
        <w:t xml:space="preserve"> به طور مطلق این امر بعید نیست و در </w:t>
      </w:r>
      <w:r w:rsidR="00FA3B5F" w:rsidRPr="00FA069F">
        <w:rPr>
          <w:rFonts w:ascii="Traditional Arabic" w:hAnsi="Traditional Arabic" w:cs="Traditional Arabic" w:hint="cs"/>
          <w:rtl/>
        </w:rPr>
        <w:t>جمله‌های</w:t>
      </w:r>
      <w:r w:rsidRPr="00FA069F">
        <w:rPr>
          <w:rFonts w:ascii="Traditional Arabic" w:hAnsi="Traditional Arabic" w:cs="Traditional Arabic" w:hint="cs"/>
          <w:rtl/>
        </w:rPr>
        <w:t xml:space="preserve"> انشایی به طور خاص این مسئله اقرب است، هم به طور مطلق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گفت که وقتی </w:t>
      </w:r>
      <w:r w:rsidR="00FA3B5F" w:rsidRPr="00FA069F">
        <w:rPr>
          <w:rFonts w:ascii="Traditional Arabic" w:hAnsi="Traditional Arabic" w:cs="Traditional Arabic" w:hint="cs"/>
          <w:rtl/>
        </w:rPr>
        <w:t>گزاره‌ای</w:t>
      </w:r>
      <w:r w:rsidRPr="00FA069F">
        <w:rPr>
          <w:rFonts w:ascii="Traditional Arabic" w:hAnsi="Traditional Arabic" w:cs="Traditional Arabic" w:hint="cs"/>
          <w:rtl/>
        </w:rPr>
        <w:t xml:space="preserve"> تنظیم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و بیان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، همیشه موضوع نقش مؤثری در ترتب حکم دارد، محمول ناشی از موضوع است، موضوع یک نوع دخالت در محمول دارد و </w:t>
      </w:r>
      <w:r w:rsidR="00341BCA" w:rsidRPr="00FA069F">
        <w:rPr>
          <w:rFonts w:ascii="Traditional Arabic" w:hAnsi="Traditional Arabic" w:cs="Traditional Arabic" w:hint="cs"/>
          <w:rtl/>
        </w:rPr>
        <w:t xml:space="preserve">محمول </w:t>
      </w:r>
      <w:r w:rsidRPr="00FA069F">
        <w:rPr>
          <w:rFonts w:ascii="Traditional Arabic" w:hAnsi="Traditional Arabic" w:cs="Traditional Arabic" w:hint="cs"/>
          <w:rtl/>
        </w:rPr>
        <w:t>ترتب بر آن دارد.</w:t>
      </w:r>
    </w:p>
    <w:p w:rsidR="00FA3B5F" w:rsidRPr="00FA069F" w:rsidRDefault="00FA3B5F" w:rsidP="00EB28D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500840914"/>
      <w:r w:rsidRPr="00FA069F">
        <w:rPr>
          <w:rFonts w:ascii="Traditional Arabic" w:hAnsi="Traditional Arabic" w:cs="Traditional Arabic" w:hint="cs"/>
          <w:color w:val="FF0000"/>
          <w:rtl/>
        </w:rPr>
        <w:t>ظه</w:t>
      </w:r>
      <w:r w:rsidR="00341BCA" w:rsidRPr="00FA069F">
        <w:rPr>
          <w:rFonts w:ascii="Traditional Arabic" w:hAnsi="Traditional Arabic" w:cs="Traditional Arabic" w:hint="cs"/>
          <w:color w:val="FF0000"/>
          <w:rtl/>
        </w:rPr>
        <w:t>و</w:t>
      </w:r>
      <w:r w:rsidRPr="00FA069F">
        <w:rPr>
          <w:rFonts w:ascii="Traditional Arabic" w:hAnsi="Traditional Arabic" w:cs="Traditional Arabic" w:hint="cs"/>
          <w:color w:val="FF0000"/>
          <w:rtl/>
        </w:rPr>
        <w:t>ر عرفی هر جمله</w:t>
      </w:r>
      <w:bookmarkEnd w:id="7"/>
    </w:p>
    <w:p w:rsidR="00915BDD" w:rsidRPr="00FA069F" w:rsidRDefault="00915BDD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بعید نیست گفته شود که ظاهر عرفی هر قضیه </w:t>
      </w:r>
      <w:r w:rsidR="00341BCA" w:rsidRPr="00FA069F">
        <w:rPr>
          <w:rFonts w:ascii="Traditional Arabic" w:hAnsi="Traditional Arabic" w:cs="Traditional Arabic" w:hint="cs"/>
          <w:rtl/>
        </w:rPr>
        <w:t xml:space="preserve">و </w:t>
      </w:r>
      <w:r w:rsidRPr="00FA069F">
        <w:rPr>
          <w:rFonts w:ascii="Traditional Arabic" w:hAnsi="Traditional Arabic" w:cs="Traditional Arabic" w:hint="cs"/>
          <w:rtl/>
        </w:rPr>
        <w:t xml:space="preserve">جمله خبریه و هر </w:t>
      </w:r>
      <w:r w:rsidR="00C317DA" w:rsidRPr="00FA069F">
        <w:rPr>
          <w:rFonts w:ascii="Traditional Arabic" w:hAnsi="Traditional Arabic" w:cs="Traditional Arabic" w:hint="cs"/>
          <w:rtl/>
        </w:rPr>
        <w:t>جمله‌ای</w:t>
      </w:r>
      <w:r w:rsidR="00FA069F">
        <w:rPr>
          <w:rFonts w:ascii="Traditional Arabic" w:hAnsi="Traditional Arabic" w:cs="Traditional Arabic" w:hint="cs"/>
          <w:rtl/>
        </w:rPr>
        <w:t xml:space="preserve"> این است که موضوع بما هو</w:t>
      </w:r>
      <w:r w:rsidRPr="00FA069F">
        <w:rPr>
          <w:rFonts w:ascii="Traditional Arabic" w:hAnsi="Traditional Arabic" w:cs="Traditional Arabic" w:hint="cs"/>
          <w:rtl/>
        </w:rPr>
        <w:t xml:space="preserve">هو مؤثر  است، ظاهر مسئله این است که طبیعتی که موضوع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="00020295" w:rsidRPr="00FA069F">
        <w:rPr>
          <w:rFonts w:ascii="Traditional Arabic" w:hAnsi="Traditional Arabic" w:cs="Traditional Arabic" w:hint="cs"/>
          <w:rtl/>
        </w:rPr>
        <w:t xml:space="preserve">، محمول را به دنبال خودش </w:t>
      </w:r>
      <w:r w:rsidR="00C317DA" w:rsidRPr="00FA069F">
        <w:rPr>
          <w:rFonts w:ascii="Traditional Arabic" w:hAnsi="Traditional Arabic" w:cs="Traditional Arabic" w:hint="cs"/>
          <w:rtl/>
        </w:rPr>
        <w:t>می‌کشاند</w:t>
      </w:r>
      <w:r w:rsidR="00020295" w:rsidRPr="00FA069F">
        <w:rPr>
          <w:rFonts w:ascii="Traditional Arabic" w:hAnsi="Traditional Arabic" w:cs="Traditional Arabic" w:hint="cs"/>
          <w:rtl/>
        </w:rPr>
        <w:t>، قطعی است که این اشعار را دارد</w:t>
      </w:r>
      <w:r w:rsidR="00A92BBC" w:rsidRPr="00FA069F">
        <w:rPr>
          <w:rFonts w:ascii="Traditional Arabic" w:hAnsi="Traditional Arabic" w:cs="Traditional Arabic" w:hint="cs"/>
          <w:rtl/>
        </w:rPr>
        <w:t xml:space="preserve">، بعید </w:t>
      </w:r>
      <w:r w:rsidR="00A92BBC" w:rsidRPr="00FA069F">
        <w:rPr>
          <w:rFonts w:ascii="Traditional Arabic" w:hAnsi="Traditional Arabic" w:cs="Traditional Arabic" w:hint="cs"/>
          <w:rtl/>
        </w:rPr>
        <w:lastRenderedPageBreak/>
        <w:t xml:space="preserve">نیست که گفته شود این ظهور در مطلق </w:t>
      </w:r>
      <w:r w:rsidR="00C317DA" w:rsidRPr="00FA069F">
        <w:rPr>
          <w:rFonts w:ascii="Traditional Arabic" w:hAnsi="Traditional Arabic" w:cs="Traditional Arabic" w:hint="cs"/>
          <w:rtl/>
        </w:rPr>
        <w:t>جمله‌ها</w:t>
      </w:r>
      <w:r w:rsidR="00A92BBC" w:rsidRPr="00FA069F">
        <w:rPr>
          <w:rFonts w:ascii="Traditional Arabic" w:hAnsi="Traditional Arabic" w:cs="Traditional Arabic" w:hint="cs"/>
          <w:rtl/>
        </w:rPr>
        <w:t xml:space="preserve">، اعم از انشایی و خبری است، در </w:t>
      </w:r>
      <w:r w:rsidR="00FA3B5F" w:rsidRPr="00FA069F">
        <w:rPr>
          <w:rFonts w:ascii="Traditional Arabic" w:hAnsi="Traditional Arabic" w:cs="Traditional Arabic" w:hint="cs"/>
          <w:rtl/>
        </w:rPr>
        <w:t>جمله‌های</w:t>
      </w:r>
      <w:r w:rsidR="00A92BBC" w:rsidRPr="00FA069F">
        <w:rPr>
          <w:rFonts w:ascii="Traditional Arabic" w:hAnsi="Traditional Arabic" w:cs="Traditional Arabic" w:hint="cs"/>
          <w:rtl/>
        </w:rPr>
        <w:t xml:space="preserve"> انشائیه این ظهور </w:t>
      </w:r>
      <w:r w:rsidR="00C317DA" w:rsidRPr="00FA069F">
        <w:rPr>
          <w:rFonts w:ascii="Traditional Arabic" w:hAnsi="Traditional Arabic" w:cs="Traditional Arabic" w:hint="cs"/>
          <w:rtl/>
        </w:rPr>
        <w:t>قوی‌تر</w:t>
      </w:r>
      <w:r w:rsidR="00A92BBC" w:rsidRPr="00FA069F">
        <w:rPr>
          <w:rFonts w:ascii="Traditional Arabic" w:hAnsi="Traditional Arabic" w:cs="Traditional Arabic" w:hint="cs"/>
          <w:rtl/>
        </w:rPr>
        <w:t xml:space="preserve"> است</w:t>
      </w:r>
      <w:r w:rsidR="00265F97" w:rsidRPr="00FA069F">
        <w:rPr>
          <w:rFonts w:ascii="Traditional Arabic" w:hAnsi="Traditional Arabic" w:cs="Traditional Arabic" w:hint="cs"/>
          <w:rtl/>
        </w:rPr>
        <w:t xml:space="preserve">، بخصوص در جایی که جمله انشائیه قصد مبنای تکلیف را دارد، زمانی که تکلیفی را بیان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="00265F97" w:rsidRPr="00FA069F">
        <w:rPr>
          <w:rFonts w:ascii="Traditional Arabic" w:hAnsi="Traditional Arabic" w:cs="Traditional Arabic" w:hint="cs"/>
          <w:rtl/>
        </w:rPr>
        <w:t xml:space="preserve"> و موضوعی را در نظر گرفته و حکم را بر آن مترتب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="00265F97" w:rsidRPr="00FA069F">
        <w:rPr>
          <w:rFonts w:ascii="Traditional Arabic" w:hAnsi="Traditional Arabic" w:cs="Traditional Arabic" w:hint="cs"/>
          <w:rtl/>
        </w:rPr>
        <w:t xml:space="preserve">، ظاهرش این است که همین موضوع است که  این حکم را به دنبال خود </w:t>
      </w:r>
      <w:r w:rsidR="00C317DA" w:rsidRPr="00FA069F">
        <w:rPr>
          <w:rFonts w:ascii="Traditional Arabic" w:hAnsi="Traditional Arabic" w:cs="Traditional Arabic" w:hint="cs"/>
          <w:rtl/>
        </w:rPr>
        <w:t>می‌آورد</w:t>
      </w:r>
      <w:r w:rsidR="00265F97" w:rsidRPr="00FA069F">
        <w:rPr>
          <w:rFonts w:ascii="Traditional Arabic" w:hAnsi="Traditional Arabic" w:cs="Traditional Arabic" w:hint="cs"/>
          <w:rtl/>
        </w:rPr>
        <w:t xml:space="preserve"> و مبنای حکم است.</w:t>
      </w:r>
    </w:p>
    <w:p w:rsidR="00265F97" w:rsidRPr="00FA069F" w:rsidRDefault="00265F97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ممکن است گفته شود که این در حد ظهور نیست و اِشعار است، اصل اشعارش را کسی </w:t>
      </w:r>
      <w:r w:rsidR="00C317DA" w:rsidRPr="00FA069F">
        <w:rPr>
          <w:rFonts w:ascii="Traditional Arabic" w:hAnsi="Traditional Arabic" w:cs="Traditional Arabic" w:hint="cs"/>
          <w:rtl/>
        </w:rPr>
        <w:t>نمی‌تواند</w:t>
      </w:r>
      <w:r w:rsidRPr="00FA069F">
        <w:rPr>
          <w:rFonts w:ascii="Traditional Arabic" w:hAnsi="Traditional Arabic" w:cs="Traditional Arabic" w:hint="cs"/>
          <w:rtl/>
        </w:rPr>
        <w:t xml:space="preserve"> نفی بکند.</w:t>
      </w:r>
    </w:p>
    <w:p w:rsidR="00265F97" w:rsidRPr="00FA069F" w:rsidRDefault="00265F97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مطلبی که آقای حائری </w:t>
      </w:r>
      <w:r w:rsidR="00C317DA" w:rsidRPr="00FA069F">
        <w:rPr>
          <w:rFonts w:ascii="Traditional Arabic" w:hAnsi="Traditional Arabic" w:cs="Traditional Arabic" w:hint="cs"/>
          <w:rtl/>
        </w:rPr>
        <w:t>می‌فرمایند</w:t>
      </w:r>
      <w:r w:rsidRPr="00FA069F">
        <w:rPr>
          <w:rFonts w:ascii="Traditional Arabic" w:hAnsi="Traditional Arabic" w:cs="Traditional Arabic" w:hint="cs"/>
          <w:rtl/>
        </w:rPr>
        <w:t xml:space="preserve"> و اقرب به ذهن است، این است که </w:t>
      </w:r>
      <w:r w:rsidR="00C317DA" w:rsidRPr="00FA069F">
        <w:rPr>
          <w:rFonts w:ascii="Traditional Arabic" w:hAnsi="Traditional Arabic" w:cs="Traditional Arabic" w:hint="cs"/>
          <w:rtl/>
        </w:rPr>
        <w:t>به‌ویژه</w:t>
      </w:r>
      <w:r w:rsidRPr="00FA069F">
        <w:rPr>
          <w:rFonts w:ascii="Traditional Arabic" w:hAnsi="Traditional Arabic" w:cs="Traditional Arabic" w:hint="cs"/>
          <w:rtl/>
        </w:rPr>
        <w:t xml:space="preserve"> در </w:t>
      </w:r>
      <w:r w:rsidR="00C317DA" w:rsidRPr="00FA069F">
        <w:rPr>
          <w:rFonts w:ascii="Traditional Arabic" w:hAnsi="Traditional Arabic" w:cs="Traditional Arabic" w:hint="cs"/>
          <w:rtl/>
        </w:rPr>
        <w:t>گزاره‌های</w:t>
      </w:r>
      <w:r w:rsidRPr="00FA069F">
        <w:rPr>
          <w:rFonts w:ascii="Traditional Arabic" w:hAnsi="Traditional Arabic" w:cs="Traditional Arabic" w:hint="cs"/>
          <w:rtl/>
        </w:rPr>
        <w:t xml:space="preserve"> انشایی، ترتب یک حکم بر یک موضوع، نشانگر این است که این موضوع بما هوهو مؤثر در ترتب این حکم است</w:t>
      </w:r>
      <w:r w:rsidR="00816C60" w:rsidRPr="00FA069F">
        <w:rPr>
          <w:rFonts w:ascii="Traditional Arabic" w:hAnsi="Traditional Arabic" w:cs="Traditional Arabic" w:hint="cs"/>
          <w:rtl/>
        </w:rPr>
        <w:t>، این ظهور واقعاً قوی است، این بیان در اراده استعمالیه است.</w:t>
      </w:r>
    </w:p>
    <w:p w:rsidR="00CA2B76" w:rsidRPr="00FA069F" w:rsidRDefault="00816C60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طبع </w:t>
      </w:r>
      <w:r w:rsidR="00C317DA" w:rsidRPr="00FA069F">
        <w:rPr>
          <w:rFonts w:ascii="Traditional Arabic" w:hAnsi="Traditional Arabic" w:cs="Traditional Arabic" w:hint="cs"/>
          <w:rtl/>
        </w:rPr>
        <w:t>گزاره</w:t>
      </w:r>
      <w:r w:rsidR="00C317DA" w:rsidRPr="00FA069F">
        <w:rPr>
          <w:rFonts w:ascii="Traditional Arabic" w:hAnsi="Traditional Arabic" w:cs="Traditional Arabic"/>
          <w:rtl/>
        </w:rPr>
        <w:t xml:space="preserve"> </w:t>
      </w:r>
      <w:r w:rsidR="00C317DA" w:rsidRPr="00FA069F">
        <w:rPr>
          <w:rFonts w:ascii="Traditional Arabic" w:hAnsi="Traditional Arabic" w:cs="Traditional Arabic" w:hint="cs"/>
          <w:rtl/>
        </w:rPr>
        <w:t>این</w:t>
      </w:r>
      <w:r w:rsidRPr="00FA069F">
        <w:rPr>
          <w:rFonts w:ascii="Traditional Arabic" w:hAnsi="Traditional Arabic" w:cs="Traditional Arabic" w:hint="cs"/>
          <w:rtl/>
        </w:rPr>
        <w:t xml:space="preserve"> است که موضوع بما هو هو نقش اصلی در ترتب م</w:t>
      </w:r>
      <w:r w:rsidR="00C12420" w:rsidRPr="00FA069F">
        <w:rPr>
          <w:rFonts w:ascii="Traditional Arabic" w:hAnsi="Traditional Arabic" w:cs="Traditional Arabic" w:hint="cs"/>
          <w:rtl/>
        </w:rPr>
        <w:t xml:space="preserve">حمول را دارد، این ظهور پایه است، قدما </w:t>
      </w:r>
      <w:r w:rsidR="00C317DA" w:rsidRPr="00FA069F">
        <w:rPr>
          <w:rFonts w:ascii="Traditional Arabic" w:hAnsi="Traditional Arabic" w:cs="Traditional Arabic" w:hint="cs"/>
          <w:rtl/>
        </w:rPr>
        <w:t>می‌گفتند</w:t>
      </w:r>
      <w:r w:rsidR="00C12420" w:rsidRPr="00FA069F">
        <w:rPr>
          <w:rFonts w:ascii="Traditional Arabic" w:hAnsi="Traditional Arabic" w:cs="Traditional Arabic" w:hint="cs"/>
          <w:rtl/>
        </w:rPr>
        <w:t xml:space="preserve"> که بالوضع اطلاق را </w:t>
      </w:r>
      <w:r w:rsidR="00C317DA" w:rsidRPr="00FA069F">
        <w:rPr>
          <w:rFonts w:ascii="Traditional Arabic" w:hAnsi="Traditional Arabic" w:cs="Traditional Arabic" w:hint="cs"/>
          <w:rtl/>
        </w:rPr>
        <w:t>می‌رساند</w:t>
      </w:r>
      <w:r w:rsidR="00C12420" w:rsidRPr="00FA069F">
        <w:rPr>
          <w:rFonts w:ascii="Traditional Arabic" w:hAnsi="Traditional Arabic" w:cs="Traditional Arabic" w:hint="cs"/>
          <w:rtl/>
        </w:rPr>
        <w:t>، این ترکیب گویا یک وضع جدیدی دارد، چینش مرکب اقت</w:t>
      </w:r>
      <w:r w:rsidR="00DA6A67" w:rsidRPr="00FA069F">
        <w:rPr>
          <w:rFonts w:ascii="Traditional Arabic" w:hAnsi="Traditional Arabic" w:cs="Traditional Arabic" w:hint="cs"/>
          <w:rtl/>
        </w:rPr>
        <w:t xml:space="preserve">ضا این را دارد، </w:t>
      </w:r>
      <w:r w:rsidR="00EE24E3" w:rsidRPr="00FA069F">
        <w:rPr>
          <w:rFonts w:ascii="Traditional Arabic" w:hAnsi="Traditional Arabic" w:cs="Traditional Arabic" w:hint="cs"/>
          <w:rtl/>
        </w:rPr>
        <w:t>ترکیب اقتضایی دارد که این طبیعت در او مؤثر است.</w:t>
      </w:r>
      <w:r w:rsidR="00DA6A67" w:rsidRPr="00FA069F">
        <w:rPr>
          <w:rFonts w:ascii="Traditional Arabic" w:hAnsi="Traditional Arabic" w:cs="Traditional Arabic" w:hint="cs"/>
          <w:rtl/>
        </w:rPr>
        <w:t xml:space="preserve"> </w:t>
      </w:r>
      <w:r w:rsidR="00CA2B76" w:rsidRPr="00FA069F">
        <w:rPr>
          <w:rFonts w:ascii="Traditional Arabic" w:hAnsi="Traditional Arabic" w:cs="Traditional Arabic" w:hint="cs"/>
          <w:rtl/>
        </w:rPr>
        <w:t xml:space="preserve">این کلمه وقتی در ترکیب قرار بگیرد، اقتضای ظهور عرفی پیدا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="00CA2B76" w:rsidRPr="00FA069F">
        <w:rPr>
          <w:rFonts w:ascii="Traditional Arabic" w:hAnsi="Traditional Arabic" w:cs="Traditional Arabic" w:hint="cs"/>
          <w:rtl/>
        </w:rPr>
        <w:t xml:space="preserve"> که این در آن تأثیر تام دارد</w:t>
      </w:r>
      <w:r w:rsidR="00205380" w:rsidRPr="00FA069F">
        <w:rPr>
          <w:rFonts w:ascii="Traditional Arabic" w:hAnsi="Traditional Arabic" w:cs="Traditional Arabic" w:hint="cs"/>
          <w:rtl/>
        </w:rPr>
        <w:t xml:space="preserve"> و چیز دیگر و حاشیه‌ای دخیل نیست</w:t>
      </w:r>
      <w:r w:rsidR="00CA2B76" w:rsidRPr="00FA069F">
        <w:rPr>
          <w:rFonts w:ascii="Traditional Arabic" w:hAnsi="Traditional Arabic" w:cs="Traditional Arabic" w:hint="cs"/>
          <w:rtl/>
        </w:rPr>
        <w:t>.</w:t>
      </w:r>
      <w:r w:rsidR="00205380" w:rsidRPr="00FA069F">
        <w:rPr>
          <w:rFonts w:ascii="Traditional Arabic" w:hAnsi="Traditional Arabic" w:cs="Traditional Arabic" w:hint="cs"/>
          <w:rtl/>
        </w:rPr>
        <w:t xml:space="preserve"> این ظهور بعیدی نیست.</w:t>
      </w:r>
    </w:p>
    <w:p w:rsidR="00CA2B76" w:rsidRPr="00FA069F" w:rsidRDefault="00CA2B76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ظاهراً اشکال مرحوم امام و حضرت </w:t>
      </w:r>
      <w:r w:rsidR="00C317DA" w:rsidRPr="00FA069F">
        <w:rPr>
          <w:rFonts w:ascii="Traditional Arabic" w:hAnsi="Traditional Arabic" w:cs="Traditional Arabic" w:hint="cs"/>
          <w:rtl/>
        </w:rPr>
        <w:t>آیت‌الله</w:t>
      </w:r>
      <w:r w:rsidRPr="00FA069F">
        <w:rPr>
          <w:rFonts w:ascii="Traditional Arabic" w:hAnsi="Traditional Arabic" w:cs="Traditional Arabic" w:hint="cs"/>
          <w:rtl/>
        </w:rPr>
        <w:t xml:space="preserve"> مکارم به این وارد نیست.</w:t>
      </w:r>
    </w:p>
    <w:p w:rsidR="00816C60" w:rsidRPr="00FA069F" w:rsidRDefault="00816C60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2 – مقام دوم </w:t>
      </w:r>
      <w:r w:rsidR="00DA6A67" w:rsidRPr="00FA069F">
        <w:rPr>
          <w:rFonts w:ascii="Traditional Arabic" w:hAnsi="Traditional Arabic" w:cs="Traditional Arabic" w:hint="cs"/>
          <w:rtl/>
        </w:rPr>
        <w:t>در نسبت بحث سابق</w:t>
      </w:r>
      <w:r w:rsidR="00CA2B76" w:rsidRPr="00FA069F">
        <w:rPr>
          <w:rFonts w:ascii="Traditional Arabic" w:hAnsi="Traditional Arabic" w:cs="Traditional Arabic" w:hint="cs"/>
          <w:rtl/>
        </w:rPr>
        <w:t xml:space="preserve"> با کونه فی مقام بیان تمام مراده</w:t>
      </w:r>
      <w:r w:rsidR="00DA6A67" w:rsidRPr="00FA069F">
        <w:rPr>
          <w:rFonts w:ascii="Traditional Arabic" w:hAnsi="Traditional Arabic" w:cs="Traditional Arabic" w:hint="cs"/>
          <w:rtl/>
        </w:rPr>
        <w:t xml:space="preserve"> است.</w:t>
      </w:r>
      <w:r w:rsidR="00CA2B76" w:rsidRPr="00FA069F">
        <w:rPr>
          <w:rFonts w:ascii="Traditional Arabic" w:hAnsi="Traditional Arabic" w:cs="Traditional Arabic" w:hint="cs"/>
          <w:rtl/>
        </w:rPr>
        <w:t xml:space="preserve"> به نظر </w:t>
      </w:r>
      <w:r w:rsidR="00C317DA" w:rsidRPr="00FA069F">
        <w:rPr>
          <w:rFonts w:ascii="Traditional Arabic" w:hAnsi="Traditional Arabic" w:cs="Traditional Arabic" w:hint="cs"/>
          <w:rtl/>
        </w:rPr>
        <w:t>می‌رسد</w:t>
      </w:r>
      <w:r w:rsidR="00CA2B76" w:rsidRPr="00FA069F">
        <w:rPr>
          <w:rFonts w:ascii="Traditional Arabic" w:hAnsi="Traditional Arabic" w:cs="Traditional Arabic" w:hint="cs"/>
          <w:rtl/>
        </w:rPr>
        <w:t xml:space="preserve"> که خود این</w:t>
      </w:r>
      <w:r w:rsidR="00DA6A67" w:rsidRPr="00FA069F">
        <w:rPr>
          <w:rFonts w:ascii="Traditional Arabic" w:hAnsi="Traditional Arabic" w:cs="Traditional Arabic" w:hint="cs"/>
          <w:rtl/>
        </w:rPr>
        <w:t xml:space="preserve"> (دخالت</w:t>
      </w:r>
      <w:r w:rsidR="00DA6A67" w:rsidRPr="00FA069F">
        <w:rPr>
          <w:rFonts w:ascii="Traditional Arabic" w:hAnsi="Traditional Arabic" w:cs="Traditional Arabic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موضوع</w:t>
      </w:r>
      <w:r w:rsidR="00DA6A67" w:rsidRPr="00FA069F">
        <w:rPr>
          <w:rFonts w:ascii="Traditional Arabic" w:hAnsi="Traditional Arabic" w:cs="Traditional Arabic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بالاصاله</w:t>
      </w:r>
      <w:r w:rsidR="00DA6A67" w:rsidRPr="00FA069F">
        <w:rPr>
          <w:rFonts w:ascii="Traditional Arabic" w:hAnsi="Traditional Arabic" w:cs="Traditional Arabic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و</w:t>
      </w:r>
      <w:r w:rsidR="00DA6A67" w:rsidRPr="00FA069F">
        <w:rPr>
          <w:rFonts w:ascii="Traditional Arabic" w:hAnsi="Traditional Arabic" w:cs="Traditional Arabic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الاستقلال</w:t>
      </w:r>
      <w:r w:rsidR="00DA6A67" w:rsidRPr="00FA069F">
        <w:rPr>
          <w:rFonts w:ascii="Traditional Arabic" w:hAnsi="Traditional Arabic" w:cs="Traditional Arabic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در</w:t>
      </w:r>
      <w:r w:rsidR="00DA6A67" w:rsidRPr="00FA069F">
        <w:rPr>
          <w:rFonts w:ascii="Traditional Arabic" w:hAnsi="Traditional Arabic" w:cs="Traditional Arabic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اطلاق</w:t>
      </w:r>
      <w:r w:rsidR="00DA6A67" w:rsidRPr="00FA069F">
        <w:rPr>
          <w:rFonts w:ascii="Traditional Arabic" w:hAnsi="Traditional Arabic" w:cs="Traditional Arabic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سازی)،</w:t>
      </w:r>
      <w:r w:rsidR="00CA2B76" w:rsidRPr="00FA069F">
        <w:rPr>
          <w:rFonts w:ascii="Traditional Arabic" w:hAnsi="Traditional Arabic" w:cs="Traditional Arabic" w:hint="cs"/>
          <w:rtl/>
        </w:rPr>
        <w:t xml:space="preserve"> منشأ این است که گفته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="00CA2B76" w:rsidRPr="00FA069F">
        <w:rPr>
          <w:rFonts w:ascii="Traditional Arabic" w:hAnsi="Traditional Arabic" w:cs="Traditional Arabic" w:hint="cs"/>
          <w:rtl/>
        </w:rPr>
        <w:t xml:space="preserve"> </w:t>
      </w:r>
      <w:r w:rsidR="00DA6A67" w:rsidRPr="00FA069F">
        <w:rPr>
          <w:rFonts w:ascii="Traditional Arabic" w:hAnsi="Traditional Arabic" w:cs="Traditional Arabic" w:hint="cs"/>
          <w:rtl/>
        </w:rPr>
        <w:t>متکلم</w:t>
      </w:r>
      <w:r w:rsidR="00CA2B76" w:rsidRPr="00FA069F">
        <w:rPr>
          <w:rFonts w:ascii="Traditional Arabic" w:hAnsi="Traditional Arabic" w:cs="Traditional Arabic" w:hint="cs"/>
          <w:rtl/>
        </w:rPr>
        <w:t xml:space="preserve"> در مقام بیان تمام مرادش است، ظهور کلام در اینکه عالم مؤثر تام در ترتب حکم است، عالم بالاستقلال مؤثر تام است</w:t>
      </w:r>
      <w:r w:rsidR="003431C3" w:rsidRPr="00FA069F">
        <w:rPr>
          <w:rFonts w:ascii="Traditional Arabic" w:hAnsi="Traditional Arabic" w:cs="Traditional Arabic" w:hint="cs"/>
          <w:rtl/>
        </w:rPr>
        <w:t xml:space="preserve">، این ظهور منشأ این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="003431C3" w:rsidRPr="00FA069F">
        <w:rPr>
          <w:rFonts w:ascii="Traditional Arabic" w:hAnsi="Traditional Arabic" w:cs="Traditional Arabic" w:hint="cs"/>
          <w:rtl/>
        </w:rPr>
        <w:t xml:space="preserve"> که عقلا </w:t>
      </w:r>
      <w:r w:rsidR="00C317DA" w:rsidRPr="00FA069F">
        <w:rPr>
          <w:rFonts w:ascii="Traditional Arabic" w:hAnsi="Traditional Arabic" w:cs="Traditional Arabic" w:hint="cs"/>
          <w:rtl/>
        </w:rPr>
        <w:t>می‌گویند</w:t>
      </w:r>
      <w:r w:rsidR="003431C3" w:rsidRPr="00FA069F">
        <w:rPr>
          <w:rFonts w:ascii="Traditional Arabic" w:hAnsi="Traditional Arabic" w:cs="Traditional Arabic" w:hint="cs"/>
          <w:rtl/>
        </w:rPr>
        <w:t xml:space="preserve"> </w:t>
      </w:r>
      <w:r w:rsidR="00176118" w:rsidRPr="00FA069F">
        <w:rPr>
          <w:rFonts w:ascii="Traditional Arabic" w:hAnsi="Traditional Arabic" w:cs="Traditional Arabic" w:hint="cs"/>
          <w:rtl/>
        </w:rPr>
        <w:t>در مقام بیان تمام مرادش است.</w:t>
      </w:r>
    </w:p>
    <w:p w:rsidR="00176118" w:rsidRPr="00FA069F" w:rsidRDefault="00FA3B5F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>می‌شود</w:t>
      </w:r>
      <w:r w:rsidR="00176118" w:rsidRPr="00FA069F">
        <w:rPr>
          <w:rFonts w:ascii="Traditional Arabic" w:hAnsi="Traditional Arabic" w:cs="Traditional Arabic" w:hint="cs"/>
          <w:rtl/>
        </w:rPr>
        <w:t xml:space="preserve"> گفت یکی از علل کونه فی مقام بیان تمام مراده، ظهور </w:t>
      </w:r>
      <w:r w:rsidR="00205380" w:rsidRPr="00FA069F">
        <w:rPr>
          <w:rFonts w:ascii="Traditional Arabic" w:hAnsi="Traditional Arabic" w:cs="Traditional Arabic" w:hint="cs"/>
          <w:rtl/>
        </w:rPr>
        <w:t>طبع جملات</w:t>
      </w:r>
      <w:r w:rsidR="00176118" w:rsidRPr="00FA069F">
        <w:rPr>
          <w:rFonts w:ascii="Traditional Arabic" w:hAnsi="Traditional Arabic" w:cs="Traditional Arabic" w:hint="cs"/>
          <w:rtl/>
        </w:rPr>
        <w:t xml:space="preserve"> است، </w:t>
      </w:r>
      <w:r w:rsidR="00205380" w:rsidRPr="00FA069F">
        <w:rPr>
          <w:rFonts w:ascii="Traditional Arabic" w:hAnsi="Traditional Arabic" w:cs="Traditional Arabic" w:hint="cs"/>
          <w:rtl/>
        </w:rPr>
        <w:t>ط</w:t>
      </w:r>
      <w:r w:rsidR="00176118" w:rsidRPr="00FA069F">
        <w:rPr>
          <w:rFonts w:ascii="Traditional Arabic" w:hAnsi="Traditional Arabic" w:cs="Traditional Arabic" w:hint="cs"/>
          <w:rtl/>
        </w:rPr>
        <w:t xml:space="preserve">بع </w:t>
      </w:r>
      <w:r w:rsidRPr="00FA069F">
        <w:rPr>
          <w:rFonts w:ascii="Traditional Arabic" w:hAnsi="Traditional Arabic" w:cs="Traditional Arabic" w:hint="cs"/>
          <w:rtl/>
        </w:rPr>
        <w:t>جمله‌های</w:t>
      </w:r>
      <w:r w:rsidR="00176118" w:rsidRPr="00FA069F">
        <w:rPr>
          <w:rFonts w:ascii="Traditional Arabic" w:hAnsi="Traditional Arabic" w:cs="Traditional Arabic" w:hint="cs"/>
          <w:rtl/>
        </w:rPr>
        <w:t xml:space="preserve"> خبریه و بخصوص انشائیه است که اقتضا </w:t>
      </w:r>
      <w:r w:rsidRPr="00FA069F">
        <w:rPr>
          <w:rFonts w:ascii="Traditional Arabic" w:hAnsi="Traditional Arabic" w:cs="Traditional Arabic" w:hint="cs"/>
          <w:rtl/>
        </w:rPr>
        <w:t>می‌کند</w:t>
      </w:r>
      <w:r w:rsidR="00176118" w:rsidRPr="00FA069F">
        <w:rPr>
          <w:rFonts w:ascii="Traditional Arabic" w:hAnsi="Traditional Arabic" w:cs="Traditional Arabic" w:hint="cs"/>
          <w:rtl/>
        </w:rPr>
        <w:t xml:space="preserve"> بگوییم در مقام بیان تمام مرادش است، کونه فی مقام بیان تمام مراده، در رتبه متأخر این است، چون این </w:t>
      </w:r>
      <w:r w:rsidR="00205380" w:rsidRPr="00FA069F">
        <w:rPr>
          <w:rFonts w:ascii="Traditional Arabic" w:hAnsi="Traditional Arabic" w:cs="Traditional Arabic" w:hint="cs"/>
          <w:rtl/>
        </w:rPr>
        <w:t>طب</w:t>
      </w:r>
      <w:r w:rsidR="00176118" w:rsidRPr="00FA069F">
        <w:rPr>
          <w:rFonts w:ascii="Traditional Arabic" w:hAnsi="Traditional Arabic" w:cs="Traditional Arabic" w:hint="cs"/>
          <w:rtl/>
        </w:rPr>
        <w:t>ع را دارد، بنابراین در مقام بیان تمام مرادش است.</w:t>
      </w:r>
    </w:p>
    <w:p w:rsidR="00176118" w:rsidRPr="00FA069F" w:rsidRDefault="00176118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>مطلب سوم این است که کونه فی مقام بیان تمام مراده، همیشه ناشی از این نیست، ممکن است کونه فی مقام بیان تمام مراده</w:t>
      </w:r>
      <w:r w:rsidR="00205380" w:rsidRPr="00FA069F">
        <w:rPr>
          <w:rFonts w:ascii="Traditional Arabic" w:hAnsi="Traditional Arabic" w:cs="Traditional Arabic" w:hint="cs"/>
          <w:rtl/>
        </w:rPr>
        <w:t>،</w:t>
      </w:r>
      <w:r w:rsidRPr="00FA069F">
        <w:rPr>
          <w:rFonts w:ascii="Traditional Arabic" w:hAnsi="Traditional Arabic" w:cs="Traditional Arabic" w:hint="cs"/>
          <w:rtl/>
        </w:rPr>
        <w:t xml:space="preserve"> از راه دیگری فهمیده بشود، مثلاً مقدمات</w:t>
      </w:r>
      <w:r w:rsidR="00D3726E" w:rsidRPr="00FA069F">
        <w:rPr>
          <w:rFonts w:ascii="Traditional Arabic" w:hAnsi="Traditional Arabic" w:cs="Traditional Arabic" w:hint="cs"/>
          <w:rtl/>
        </w:rPr>
        <w:t>ی</w:t>
      </w:r>
      <w:r w:rsidRPr="00FA069F">
        <w:rPr>
          <w:rFonts w:ascii="Traditional Arabic" w:hAnsi="Traditional Arabic" w:cs="Traditional Arabic" w:hint="cs"/>
          <w:rtl/>
        </w:rPr>
        <w:t xml:space="preserve"> ساخته بشود و گفته شود که تأخیر بیان از وقت حاجت و امثالهم</w:t>
      </w:r>
      <w:r w:rsidR="00D3726E" w:rsidRPr="00FA069F">
        <w:rPr>
          <w:rFonts w:ascii="Traditional Arabic" w:hAnsi="Traditional Arabic" w:cs="Traditional Arabic" w:hint="cs"/>
          <w:rtl/>
        </w:rPr>
        <w:t xml:space="preserve">، کونه فی مقام بیان تمام مراده را اثبات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="00C866C9" w:rsidRPr="00FA069F">
        <w:rPr>
          <w:rFonts w:ascii="Traditional Arabic" w:hAnsi="Traditional Arabic" w:cs="Traditional Arabic" w:hint="cs"/>
          <w:rtl/>
        </w:rPr>
        <w:t>، همیشه لازم نیست کونه فی مقام بیان تمام مراده، ناشی از ظهور جمله باشد، حصر در این مورد نیست.</w:t>
      </w:r>
    </w:p>
    <w:p w:rsidR="00C866C9" w:rsidRPr="00FA069F" w:rsidRDefault="00C866C9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ظهور جمله در اینکه موضوع و طبیعت تمام موضوع است و بالاصاله و الاستقلال عالم مبنای وجوب اکرام است، نتیجه این مطلب این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که کونه فی مقام بیان تمام مراده است، نه اینکه چون در مقام بیان تمام مرادش است، پس این تمام موضوع است، بلکه ظهور </w:t>
      </w:r>
      <w:r w:rsidR="00C317DA" w:rsidRPr="00FA069F">
        <w:rPr>
          <w:rFonts w:ascii="Traditional Arabic" w:hAnsi="Traditional Arabic" w:cs="Traditional Arabic" w:hint="cs"/>
          <w:rtl/>
        </w:rPr>
        <w:t>پایه‌ای</w:t>
      </w:r>
      <w:r w:rsidRPr="00FA069F">
        <w:rPr>
          <w:rFonts w:ascii="Traditional Arabic" w:hAnsi="Traditional Arabic" w:cs="Traditional Arabic" w:hint="cs"/>
          <w:rtl/>
        </w:rPr>
        <w:t xml:space="preserve"> قبل از کونه فی مقام بیان تمام مرادش است که این مولد آن گزاره است، بیشتر این به ذهن </w:t>
      </w:r>
      <w:r w:rsidR="00FA3B5F" w:rsidRPr="00FA069F">
        <w:rPr>
          <w:rFonts w:ascii="Traditional Arabic" w:hAnsi="Traditional Arabic" w:cs="Traditional Arabic" w:hint="cs"/>
          <w:rtl/>
        </w:rPr>
        <w:t>می‌آید</w:t>
      </w:r>
      <w:r w:rsidRPr="00FA069F">
        <w:rPr>
          <w:rFonts w:ascii="Traditional Arabic" w:hAnsi="Traditional Arabic" w:cs="Traditional Arabic" w:hint="cs"/>
          <w:rtl/>
        </w:rPr>
        <w:t>، البته گفته ن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 که کونه فی مقام بیان تمام مراده، منحصراً از این استخراج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>، بلکه ممکن است با شواهد و قرائنی کونه فی مقام بیان تمام مراده</w:t>
      </w:r>
      <w:r w:rsidR="00037970" w:rsidRPr="00FA069F">
        <w:rPr>
          <w:rFonts w:ascii="Traditional Arabic" w:hAnsi="Traditional Arabic" w:cs="Traditional Arabic" w:hint="cs"/>
          <w:rtl/>
        </w:rPr>
        <w:t xml:space="preserve"> </w:t>
      </w:r>
      <w:r w:rsidR="0037261D" w:rsidRPr="00FA069F">
        <w:rPr>
          <w:rFonts w:ascii="Traditional Arabic" w:hAnsi="Traditional Arabic" w:cs="Traditional Arabic" w:hint="cs"/>
          <w:rtl/>
        </w:rPr>
        <w:t>به دست آید</w:t>
      </w:r>
      <w:r w:rsidR="00037970" w:rsidRPr="00FA069F">
        <w:rPr>
          <w:rFonts w:ascii="Traditional Arabic" w:hAnsi="Traditional Arabic" w:cs="Traditional Arabic" w:hint="cs"/>
          <w:rtl/>
        </w:rPr>
        <w:t>، حتی اگر این ظهور نباشد</w:t>
      </w:r>
      <w:r w:rsidR="0037261D" w:rsidRPr="00FA069F">
        <w:rPr>
          <w:rFonts w:ascii="Traditional Arabic" w:hAnsi="Traditional Arabic" w:cs="Traditional Arabic" w:hint="cs"/>
          <w:rtl/>
        </w:rPr>
        <w:t>؛</w:t>
      </w:r>
      <w:r w:rsidR="00037970" w:rsidRPr="00FA069F">
        <w:rPr>
          <w:rFonts w:ascii="Traditional Arabic" w:hAnsi="Traditional Arabic" w:cs="Traditional Arabic" w:hint="cs"/>
          <w:rtl/>
        </w:rPr>
        <w:t xml:space="preserve"> لذا به شکلی در حقیقت ما قائل به جمع </w:t>
      </w:r>
      <w:r w:rsidR="00C317DA" w:rsidRPr="00FA069F">
        <w:rPr>
          <w:rFonts w:ascii="Traditional Arabic" w:hAnsi="Traditional Arabic" w:cs="Traditional Arabic" w:hint="cs"/>
          <w:rtl/>
        </w:rPr>
        <w:t>این‌ها</w:t>
      </w:r>
      <w:r w:rsidR="00037970" w:rsidRPr="00FA069F">
        <w:rPr>
          <w:rFonts w:ascii="Traditional Arabic" w:hAnsi="Traditional Arabic" w:cs="Traditional Arabic" w:hint="cs"/>
          <w:rtl/>
        </w:rPr>
        <w:t xml:space="preserve"> هستیم، ضمن اینکه </w:t>
      </w:r>
      <w:r w:rsidR="00FA3B5F" w:rsidRPr="00FA069F">
        <w:rPr>
          <w:rFonts w:ascii="Traditional Arabic" w:hAnsi="Traditional Arabic" w:cs="Traditional Arabic" w:hint="cs"/>
          <w:rtl/>
        </w:rPr>
        <w:t>می‌گوییم</w:t>
      </w:r>
      <w:r w:rsidR="00037970" w:rsidRPr="00FA069F">
        <w:rPr>
          <w:rFonts w:ascii="Traditional Arabic" w:hAnsi="Traditional Arabic" w:cs="Traditional Arabic" w:hint="cs"/>
          <w:rtl/>
        </w:rPr>
        <w:t xml:space="preserve">: ظهوری که آقای حائری فرمودند، بسیار </w:t>
      </w:r>
      <w:r w:rsidR="00C317DA" w:rsidRPr="00FA069F">
        <w:rPr>
          <w:rFonts w:ascii="Traditional Arabic" w:hAnsi="Traditional Arabic" w:cs="Traditional Arabic" w:hint="cs"/>
          <w:rtl/>
        </w:rPr>
        <w:t>پایه‌ای</w:t>
      </w:r>
      <w:r w:rsidR="00037970" w:rsidRPr="00FA069F">
        <w:rPr>
          <w:rFonts w:ascii="Traditional Arabic" w:hAnsi="Traditional Arabic" w:cs="Traditional Arabic" w:hint="cs"/>
          <w:rtl/>
        </w:rPr>
        <w:t xml:space="preserve"> و قوی هست و مولد آن ظهور هم هست، </w:t>
      </w:r>
      <w:r w:rsidR="00C317DA" w:rsidRPr="00FA069F">
        <w:rPr>
          <w:rFonts w:ascii="Traditional Arabic" w:hAnsi="Traditional Arabic" w:cs="Traditional Arabic" w:hint="cs"/>
          <w:rtl/>
        </w:rPr>
        <w:t>درعین‌حال</w:t>
      </w:r>
      <w:r w:rsidR="00037970" w:rsidRPr="00FA069F">
        <w:rPr>
          <w:rFonts w:ascii="Traditional Arabic" w:hAnsi="Traditional Arabic" w:cs="Traditional Arabic" w:hint="cs"/>
          <w:rtl/>
        </w:rPr>
        <w:t xml:space="preserve"> آن ظهور </w:t>
      </w:r>
      <w:r w:rsidR="00FA3B5F" w:rsidRPr="00FA069F">
        <w:rPr>
          <w:rFonts w:ascii="Traditional Arabic" w:hAnsi="Traditional Arabic" w:cs="Traditional Arabic" w:hint="cs"/>
          <w:rtl/>
        </w:rPr>
        <w:t>راه‌های</w:t>
      </w:r>
      <w:r w:rsidR="00037970" w:rsidRPr="00FA069F">
        <w:rPr>
          <w:rFonts w:ascii="Traditional Arabic" w:hAnsi="Traditional Arabic" w:cs="Traditional Arabic" w:hint="cs"/>
          <w:rtl/>
        </w:rPr>
        <w:t xml:space="preserve"> دیگری هم دارد.</w:t>
      </w:r>
    </w:p>
    <w:p w:rsidR="00037970" w:rsidRPr="00FA069F" w:rsidRDefault="00037970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lastRenderedPageBreak/>
        <w:t xml:space="preserve">اگر گفتیم کونه فی مقام بیان تمام مراده، </w:t>
      </w:r>
      <w:r w:rsidR="00C317DA" w:rsidRPr="00FA069F">
        <w:rPr>
          <w:rFonts w:ascii="Traditional Arabic" w:hAnsi="Traditional Arabic" w:cs="Traditional Arabic" w:hint="cs"/>
          <w:rtl/>
        </w:rPr>
        <w:t>غیرازاین</w:t>
      </w:r>
      <w:r w:rsidRPr="00FA069F">
        <w:rPr>
          <w:rFonts w:ascii="Traditional Arabic" w:hAnsi="Traditional Arabic" w:cs="Traditional Arabic" w:hint="cs"/>
          <w:rtl/>
        </w:rPr>
        <w:t>، راه دیگری هم دارد، اجتماع علتین است، در عرض یکدیگر قرار دارند</w:t>
      </w:r>
      <w:r w:rsidR="002B2DD1" w:rsidRPr="00FA069F">
        <w:rPr>
          <w:rFonts w:ascii="Traditional Arabic" w:hAnsi="Traditional Arabic" w:cs="Traditional Arabic" w:hint="cs"/>
          <w:rtl/>
        </w:rPr>
        <w:t>.</w:t>
      </w:r>
    </w:p>
    <w:p w:rsidR="00FA3B5F" w:rsidRPr="00FA069F" w:rsidRDefault="003C2689" w:rsidP="00EB28D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500840915"/>
      <w:r w:rsidRPr="00FA069F">
        <w:rPr>
          <w:rFonts w:ascii="Traditional Arabic" w:hAnsi="Traditional Arabic" w:cs="Traditional Arabic" w:hint="cs"/>
          <w:color w:val="FF0000"/>
          <w:rtl/>
        </w:rPr>
        <w:t xml:space="preserve">تقریر دوم: </w:t>
      </w:r>
      <w:r w:rsidR="00FA3B5F" w:rsidRPr="00FA069F">
        <w:rPr>
          <w:rFonts w:ascii="Traditional Arabic" w:hAnsi="Traditional Arabic" w:cs="Traditional Arabic" w:hint="cs"/>
          <w:color w:val="FF0000"/>
          <w:rtl/>
        </w:rPr>
        <w:t>طبیعت</w:t>
      </w:r>
      <w:r w:rsidRPr="00FA069F">
        <w:rPr>
          <w:rFonts w:ascii="Traditional Arabic" w:hAnsi="Traditional Arabic" w:cs="Traditional Arabic" w:hint="cs"/>
          <w:color w:val="FF0000"/>
          <w:rtl/>
        </w:rPr>
        <w:t>،</w:t>
      </w:r>
      <w:r w:rsidR="00FA3B5F" w:rsidRPr="00FA069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FA069F">
        <w:rPr>
          <w:rFonts w:ascii="Traditional Arabic" w:hAnsi="Traditional Arabic" w:cs="Traditional Arabic" w:hint="cs"/>
          <w:color w:val="FF0000"/>
          <w:rtl/>
        </w:rPr>
        <w:t>تمام</w:t>
      </w:r>
      <w:r w:rsidR="00FA3B5F" w:rsidRPr="00FA069F">
        <w:rPr>
          <w:rFonts w:ascii="Traditional Arabic" w:hAnsi="Traditional Arabic" w:cs="Traditional Arabic" w:hint="cs"/>
          <w:color w:val="FF0000"/>
          <w:rtl/>
        </w:rPr>
        <w:t xml:space="preserve"> موضوع حکم</w:t>
      </w:r>
      <w:bookmarkEnd w:id="8"/>
    </w:p>
    <w:p w:rsidR="002B2DD1" w:rsidRPr="00FA069F" w:rsidRDefault="002B2DD1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تقریر دوم که در </w:t>
      </w:r>
      <w:r w:rsidR="00FA069F">
        <w:rPr>
          <w:rFonts w:ascii="Traditional Arabic" w:hAnsi="Traditional Arabic" w:cs="Traditional Arabic" w:hint="cs"/>
          <w:rtl/>
        </w:rPr>
        <w:t>منتقی‌الاصول</w:t>
      </w:r>
      <w:r w:rsidRPr="00FA069F">
        <w:rPr>
          <w:rFonts w:ascii="Traditional Arabic" w:hAnsi="Traditional Arabic" w:cs="Traditional Arabic" w:hint="cs"/>
          <w:rtl/>
        </w:rPr>
        <w:t xml:space="preserve"> ذکر شده این است که </w:t>
      </w:r>
      <w:r w:rsidR="00C317DA" w:rsidRPr="00FA069F">
        <w:rPr>
          <w:rFonts w:ascii="Traditional Arabic" w:hAnsi="Traditional Arabic" w:cs="Traditional Arabic" w:hint="cs"/>
          <w:rtl/>
        </w:rPr>
        <w:t>بیان‌شده</w:t>
      </w:r>
      <w:r w:rsidRPr="00FA069F">
        <w:rPr>
          <w:rFonts w:ascii="Traditional Arabic" w:hAnsi="Traditional Arabic" w:cs="Traditional Arabic" w:hint="cs"/>
          <w:rtl/>
        </w:rPr>
        <w:t xml:space="preserve">: ظاهر اصل طبیعت در موضوع حکم، این است که این طبیعت تمام موضوع است، </w:t>
      </w:r>
      <w:r w:rsidR="00C317DA" w:rsidRPr="00FA069F">
        <w:rPr>
          <w:rFonts w:ascii="Traditional Arabic" w:hAnsi="Traditional Arabic" w:cs="Traditional Arabic" w:hint="cs"/>
          <w:rtl/>
        </w:rPr>
        <w:t>درواقع</w:t>
      </w:r>
      <w:r w:rsidRPr="00FA069F">
        <w:rPr>
          <w:rFonts w:ascii="Traditional Arabic" w:hAnsi="Traditional Arabic" w:cs="Traditional Arabic" w:hint="cs"/>
          <w:rtl/>
        </w:rPr>
        <w:t xml:space="preserve"> بیان ایشان، بیان آقای حائری است، اما </w:t>
      </w:r>
      <w:r w:rsidR="00C317DA" w:rsidRPr="00FA069F">
        <w:rPr>
          <w:rFonts w:ascii="Traditional Arabic" w:hAnsi="Traditional Arabic" w:cs="Traditional Arabic" w:hint="cs"/>
          <w:rtl/>
        </w:rPr>
        <w:t>درعین‌حال</w:t>
      </w:r>
      <w:r w:rsidRPr="00FA069F">
        <w:rPr>
          <w:rFonts w:ascii="Traditional Arabic" w:hAnsi="Traditional Arabic" w:cs="Traditional Arabic" w:hint="cs"/>
          <w:rtl/>
        </w:rPr>
        <w:t xml:space="preserve"> تفاوت کمی </w:t>
      </w:r>
      <w:r w:rsidR="00C317DA" w:rsidRPr="00FA069F">
        <w:rPr>
          <w:rFonts w:ascii="Traditional Arabic" w:hAnsi="Traditional Arabic" w:cs="Traditional Arabic" w:hint="cs"/>
          <w:rtl/>
        </w:rPr>
        <w:t>باهم</w:t>
      </w:r>
      <w:r w:rsidRPr="00FA069F">
        <w:rPr>
          <w:rFonts w:ascii="Traditional Arabic" w:hAnsi="Traditional Arabic" w:cs="Traditional Arabic" w:hint="cs"/>
          <w:rtl/>
        </w:rPr>
        <w:t xml:space="preserve"> دارند</w:t>
      </w:r>
      <w:r w:rsidR="004C6791" w:rsidRPr="00FA069F">
        <w:rPr>
          <w:rFonts w:ascii="Traditional Arabic" w:hAnsi="Traditional Arabic" w:cs="Traditional Arabic" w:hint="cs"/>
          <w:rtl/>
        </w:rPr>
        <w:t>، کلام ایشان این است که ظاهر اخذ طبیعت در موضوع حکم، این است که طبیعت تمام موضوع حکم است</w:t>
      </w:r>
      <w:r w:rsidR="00A26701" w:rsidRPr="00FA069F">
        <w:rPr>
          <w:rFonts w:ascii="Traditional Arabic" w:hAnsi="Traditional Arabic" w:cs="Traditional Arabic" w:hint="cs"/>
          <w:rtl/>
        </w:rPr>
        <w:t xml:space="preserve">، اینکه گفته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="00A26701" w:rsidRPr="00FA069F">
        <w:rPr>
          <w:rFonts w:ascii="Traditional Arabic" w:hAnsi="Traditional Arabic" w:cs="Traditional Arabic" w:hint="cs"/>
          <w:rtl/>
        </w:rPr>
        <w:t xml:space="preserve"> «اکرم العالم»، ظهور در این دارد که طبیعت تمام موضوع حکم است، این دلا</w:t>
      </w:r>
      <w:r w:rsidR="000B313D" w:rsidRPr="00FA069F">
        <w:rPr>
          <w:rFonts w:ascii="Traditional Arabic" w:hAnsi="Traditional Arabic" w:cs="Traditional Arabic" w:hint="cs"/>
          <w:rtl/>
        </w:rPr>
        <w:t>لت پایه است و این خودش مولد آن دلالت ثانوی است که کونه فی مقام بیان تمام مراده، ضمن اینکه کونه فی مقام بیان تمام مراده، منحصراً در این راه نیست و راه دیگر هم وجود دارد.</w:t>
      </w:r>
    </w:p>
    <w:p w:rsidR="00FA3B5F" w:rsidRPr="00FA069F" w:rsidRDefault="003C2689" w:rsidP="00EB28D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500840916"/>
      <w:r w:rsidRPr="00FA069F">
        <w:rPr>
          <w:rFonts w:ascii="Traditional Arabic" w:hAnsi="Traditional Arabic" w:cs="Traditional Arabic" w:hint="cs"/>
          <w:color w:val="FF0000"/>
          <w:rtl/>
        </w:rPr>
        <w:t xml:space="preserve">تقریر سوم: </w:t>
      </w:r>
      <w:r w:rsidR="00FA3B5F" w:rsidRPr="00FA069F">
        <w:rPr>
          <w:rFonts w:ascii="Traditional Arabic" w:hAnsi="Traditional Arabic" w:cs="Traditional Arabic" w:hint="cs"/>
          <w:color w:val="FF0000"/>
          <w:rtl/>
        </w:rPr>
        <w:t>مراحل محتمله ایجاد اطلاق</w:t>
      </w:r>
      <w:bookmarkEnd w:id="9"/>
      <w:r w:rsidR="00FA3B5F" w:rsidRPr="00FA069F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B313D" w:rsidRPr="00FA069F" w:rsidRDefault="000B313D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تقریر سوم این است که اطلاق در چه </w:t>
      </w:r>
      <w:r w:rsidR="00C317DA" w:rsidRPr="00FA069F">
        <w:rPr>
          <w:rFonts w:ascii="Traditional Arabic" w:hAnsi="Traditional Arabic" w:cs="Traditional Arabic" w:hint="cs"/>
          <w:rtl/>
        </w:rPr>
        <w:t>مرحله‌ای</w:t>
      </w:r>
      <w:r w:rsidRPr="00FA069F">
        <w:rPr>
          <w:rFonts w:ascii="Traditional Arabic" w:hAnsi="Traditional Arabic" w:cs="Traditional Arabic" w:hint="cs"/>
          <w:rtl/>
        </w:rPr>
        <w:t xml:space="preserve"> پیدا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، آیا اطلاق در مرحله مدلول تصوری است، العالم قبل از اینکه در ترکیب </w:t>
      </w:r>
      <w:r w:rsidR="00C317DA" w:rsidRPr="00FA069F">
        <w:rPr>
          <w:rFonts w:ascii="Traditional Arabic" w:hAnsi="Traditional Arabic" w:cs="Traditional Arabic" w:hint="cs"/>
          <w:rtl/>
        </w:rPr>
        <w:t>جمله‌ای</w:t>
      </w:r>
      <w:r w:rsidRPr="00FA069F">
        <w:rPr>
          <w:rFonts w:ascii="Traditional Arabic" w:hAnsi="Traditional Arabic" w:cs="Traditional Arabic" w:hint="cs"/>
          <w:rtl/>
        </w:rPr>
        <w:t xml:space="preserve"> قرار بگیرد، تصور خود العالم اطلاق دارد، چون وضع العالم برای ماهیت مهمله است، به آن معنایی که </w:t>
      </w:r>
      <w:r w:rsidR="00C317DA" w:rsidRPr="00FA069F">
        <w:rPr>
          <w:rFonts w:ascii="Traditional Arabic" w:hAnsi="Traditional Arabic" w:cs="Traditional Arabic" w:hint="cs"/>
          <w:rtl/>
        </w:rPr>
        <w:t>می‌گفتیم</w:t>
      </w:r>
      <w:r w:rsidRPr="00FA069F">
        <w:rPr>
          <w:rFonts w:ascii="Traditional Arabic" w:hAnsi="Traditional Arabic" w:cs="Traditional Arabic" w:hint="cs"/>
          <w:rtl/>
        </w:rPr>
        <w:t>، آیا اطلاقی در این است، یا اینکه اطلاق برای مرحله دلالت تصدیقیه اولی به تعبیر شهید صدر، یا اراده استعمالیه است، یا اطلاق در اراده جدیه و تصدیقیه به تعبیر شهید صدر است؟</w:t>
      </w:r>
    </w:p>
    <w:p w:rsidR="000B313D" w:rsidRPr="00FA069F" w:rsidRDefault="000B313D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بیان دو تقریر اول </w:t>
      </w:r>
      <w:r w:rsidR="00FA3B5F" w:rsidRPr="00FA069F">
        <w:rPr>
          <w:rFonts w:ascii="Traditional Arabic" w:hAnsi="Traditional Arabic" w:cs="Traditional Arabic" w:hint="cs"/>
          <w:rtl/>
        </w:rPr>
        <w:t>می‌گوید</w:t>
      </w:r>
      <w:r w:rsidRPr="00FA069F">
        <w:rPr>
          <w:rFonts w:ascii="Traditional Arabic" w:hAnsi="Traditional Arabic" w:cs="Traditional Arabic" w:hint="cs"/>
          <w:rtl/>
        </w:rPr>
        <w:t xml:space="preserve"> اطلاق در اراده استعمالیه، </w:t>
      </w:r>
      <w:r w:rsidR="003C2689" w:rsidRPr="00FA069F">
        <w:rPr>
          <w:rFonts w:ascii="Traditional Arabic" w:hAnsi="Traditional Arabic" w:cs="Traditional Arabic" w:hint="cs"/>
          <w:rtl/>
        </w:rPr>
        <w:t xml:space="preserve">یعنی </w:t>
      </w:r>
      <w:r w:rsidRPr="00FA069F">
        <w:rPr>
          <w:rFonts w:ascii="Traditional Arabic" w:hAnsi="Traditional Arabic" w:cs="Traditional Arabic" w:hint="cs"/>
          <w:rtl/>
        </w:rPr>
        <w:t xml:space="preserve">مرحله میانه است، اما </w:t>
      </w:r>
      <w:r w:rsidR="00C317DA" w:rsidRPr="00FA069F">
        <w:rPr>
          <w:rFonts w:ascii="Traditional Arabic" w:hAnsi="Traditional Arabic" w:cs="Traditional Arabic" w:hint="cs"/>
          <w:rtl/>
        </w:rPr>
        <w:t>تقریرهای</w:t>
      </w:r>
      <w:r w:rsidRPr="00FA069F">
        <w:rPr>
          <w:rFonts w:ascii="Traditional Arabic" w:hAnsi="Traditional Arabic" w:cs="Traditional Arabic" w:hint="cs"/>
          <w:rtl/>
        </w:rPr>
        <w:t xml:space="preserve"> دیگر وجود دارد که اطلاق را در مرحله یک یا سوم </w:t>
      </w:r>
      <w:r w:rsidR="00C317DA" w:rsidRPr="00FA069F">
        <w:rPr>
          <w:rFonts w:ascii="Traditional Arabic" w:hAnsi="Traditional Arabic" w:cs="Traditional Arabic" w:hint="cs"/>
          <w:rtl/>
        </w:rPr>
        <w:t>می‌آورد</w:t>
      </w:r>
      <w:r w:rsidRPr="00FA069F">
        <w:rPr>
          <w:rFonts w:ascii="Traditional Arabic" w:hAnsi="Traditional Arabic" w:cs="Traditional Arabic" w:hint="cs"/>
          <w:rtl/>
        </w:rPr>
        <w:t xml:space="preserve">، تقریر سوم </w:t>
      </w:r>
      <w:r w:rsidR="003C2689" w:rsidRPr="00FA069F">
        <w:rPr>
          <w:rFonts w:ascii="Traditional Arabic" w:hAnsi="Traditional Arabic" w:cs="Traditional Arabic" w:hint="cs"/>
          <w:rtl/>
        </w:rPr>
        <w:t xml:space="preserve">اطلاق را می‌آورد </w:t>
      </w:r>
      <w:r w:rsidRPr="00FA069F">
        <w:rPr>
          <w:rFonts w:ascii="Traditional Arabic" w:hAnsi="Traditional Arabic" w:cs="Traditional Arabic" w:hint="cs"/>
          <w:rtl/>
        </w:rPr>
        <w:t>در مرحله اول، پایه</w:t>
      </w:r>
      <w:r w:rsidR="003C2689" w:rsidRPr="00FA069F">
        <w:rPr>
          <w:rFonts w:ascii="Traditional Arabic" w:hAnsi="Traditional Arabic" w:cs="Traditional Arabic" w:hint="cs"/>
          <w:rtl/>
        </w:rPr>
        <w:t xml:space="preserve"> اطلاق را در</w:t>
      </w:r>
      <w:r w:rsidRPr="00FA069F">
        <w:rPr>
          <w:rFonts w:ascii="Traditional Arabic" w:hAnsi="Traditional Arabic" w:cs="Traditional Arabic" w:hint="cs"/>
          <w:rtl/>
        </w:rPr>
        <w:t xml:space="preserve"> دلالت تصوریه </w:t>
      </w:r>
      <w:r w:rsidR="00C317DA" w:rsidRPr="00FA069F">
        <w:rPr>
          <w:rFonts w:ascii="Traditional Arabic" w:hAnsi="Traditional Arabic" w:cs="Traditional Arabic" w:hint="cs"/>
          <w:rtl/>
        </w:rPr>
        <w:t>می‌آورد</w:t>
      </w:r>
      <w:r w:rsidR="00126E12" w:rsidRPr="00FA069F">
        <w:rPr>
          <w:rFonts w:ascii="Traditional Arabic" w:hAnsi="Traditional Arabic" w:cs="Traditional Arabic" w:hint="cs"/>
          <w:rtl/>
        </w:rPr>
        <w:t>.</w:t>
      </w:r>
    </w:p>
    <w:p w:rsidR="00126E12" w:rsidRPr="00FA069F" w:rsidRDefault="00126E12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تقریر سوم که به کتاب نهایة النهایه مرحوم ایروانی </w:t>
      </w:r>
      <w:r w:rsidR="003C2689" w:rsidRPr="00FA069F">
        <w:rPr>
          <w:rFonts w:ascii="Traditional Arabic" w:hAnsi="Traditional Arabic" w:cs="Traditional Arabic" w:hint="cs"/>
          <w:rtl/>
        </w:rPr>
        <w:t xml:space="preserve">نسبت </w:t>
      </w:r>
      <w:r w:rsidR="00C317DA" w:rsidRPr="00FA069F">
        <w:rPr>
          <w:rFonts w:ascii="Traditional Arabic" w:hAnsi="Traditional Arabic" w:cs="Traditional Arabic" w:hint="cs"/>
          <w:rtl/>
        </w:rPr>
        <w:t>داده‌شده</w:t>
      </w:r>
      <w:r w:rsidRPr="00FA069F">
        <w:rPr>
          <w:rFonts w:ascii="Traditional Arabic" w:hAnsi="Traditional Arabic" w:cs="Traditional Arabic" w:hint="cs"/>
          <w:rtl/>
        </w:rPr>
        <w:t xml:space="preserve">، </w:t>
      </w:r>
      <w:r w:rsidR="00C317DA" w:rsidRPr="00FA069F">
        <w:rPr>
          <w:rFonts w:ascii="Traditional Arabic" w:hAnsi="Traditional Arabic" w:cs="Traditional Arabic" w:hint="cs"/>
          <w:rtl/>
        </w:rPr>
        <w:t>بیان‌</w:t>
      </w:r>
      <w:r w:rsidR="003C2689" w:rsidRPr="00FA069F">
        <w:rPr>
          <w:rFonts w:ascii="Traditional Arabic" w:hAnsi="Traditional Arabic" w:cs="Traditional Arabic" w:hint="cs"/>
          <w:rtl/>
        </w:rPr>
        <w:t xml:space="preserve"> می‌دارد</w:t>
      </w:r>
      <w:r w:rsidR="00FA069F">
        <w:rPr>
          <w:rFonts w:ascii="Traditional Arabic" w:hAnsi="Traditional Arabic" w:cs="Traditional Arabic" w:hint="cs"/>
          <w:rtl/>
        </w:rPr>
        <w:t xml:space="preserve"> که إنّ الماهیه بما هی‌</w:t>
      </w:r>
      <w:r w:rsidRPr="00FA069F">
        <w:rPr>
          <w:rFonts w:ascii="Traditional Arabic" w:hAnsi="Traditional Arabic" w:cs="Traditional Arabic" w:hint="cs"/>
          <w:rtl/>
        </w:rPr>
        <w:t>هی ساریةٌ و عند</w:t>
      </w:r>
      <w:r w:rsidR="00FA069F">
        <w:rPr>
          <w:rFonts w:ascii="Traditional Arabic" w:hAnsi="Traditional Arabic" w:cs="Traditional Arabic" w:hint="cs"/>
          <w:rtl/>
        </w:rPr>
        <w:t xml:space="preserve"> </w:t>
      </w:r>
      <w:r w:rsidRPr="00FA069F">
        <w:rPr>
          <w:rFonts w:ascii="Traditional Arabic" w:hAnsi="Traditional Arabic" w:cs="Traditional Arabic" w:hint="cs"/>
          <w:rtl/>
        </w:rPr>
        <w:t>ما ت</w:t>
      </w:r>
      <w:r w:rsidR="00EB28D1" w:rsidRPr="00FA069F">
        <w:rPr>
          <w:rFonts w:ascii="Traditional Arabic" w:hAnsi="Traditional Arabic" w:cs="Traditional Arabic" w:hint="cs"/>
          <w:rtl/>
        </w:rPr>
        <w:t>صبح موضوعاً للحکم سَرَی الحکم ب</w:t>
      </w:r>
      <w:r w:rsidRPr="00FA069F">
        <w:rPr>
          <w:rFonts w:ascii="Traditional Arabic" w:hAnsi="Traditional Arabic" w:cs="Traditional Arabic" w:hint="cs"/>
          <w:rtl/>
        </w:rPr>
        <w:t xml:space="preserve">تبع سرایتها»، ماهیت بما هی هی حالت سریان دارد، مثلاً عالم، انسان و امثالهم سریان دارد، با این حالت سریانی که در مدلول </w:t>
      </w:r>
      <w:r w:rsidR="00C317DA" w:rsidRPr="00FA069F">
        <w:rPr>
          <w:rFonts w:ascii="Traditional Arabic" w:hAnsi="Traditional Arabic" w:cs="Traditional Arabic" w:hint="cs"/>
          <w:rtl/>
        </w:rPr>
        <w:t>تصوری‌اش</w:t>
      </w:r>
      <w:r w:rsidRPr="00FA069F">
        <w:rPr>
          <w:rFonts w:ascii="Traditional Arabic" w:hAnsi="Traditional Arabic" w:cs="Traditional Arabic" w:hint="cs"/>
          <w:rtl/>
        </w:rPr>
        <w:t xml:space="preserve"> است، وقتی در جمله </w:t>
      </w:r>
      <w:r w:rsidR="00FA3B5F" w:rsidRPr="00FA069F">
        <w:rPr>
          <w:rFonts w:ascii="Traditional Arabic" w:hAnsi="Traditional Arabic" w:cs="Traditional Arabic" w:hint="cs"/>
          <w:rtl/>
        </w:rPr>
        <w:t>می‌آید</w:t>
      </w:r>
      <w:r w:rsidRPr="00FA069F">
        <w:rPr>
          <w:rFonts w:ascii="Traditional Arabic" w:hAnsi="Traditional Arabic" w:cs="Traditional Arabic" w:hint="cs"/>
          <w:rtl/>
        </w:rPr>
        <w:t xml:space="preserve">، این سریان در آنجا هم ایجاد </w:t>
      </w:r>
      <w:r w:rsidR="00FA3B5F" w:rsidRPr="00FA069F">
        <w:rPr>
          <w:rFonts w:ascii="Traditional Arabic" w:hAnsi="Traditional Arabic" w:cs="Traditional Arabic" w:hint="cs"/>
          <w:rtl/>
        </w:rPr>
        <w:t>می‌شود</w:t>
      </w:r>
      <w:r w:rsidRPr="00FA069F">
        <w:rPr>
          <w:rFonts w:ascii="Traditional Arabic" w:hAnsi="Traditional Arabic" w:cs="Traditional Arabic" w:hint="cs"/>
          <w:rtl/>
        </w:rPr>
        <w:t xml:space="preserve">، تبع خود کلمه انسان، درخت، عالم و امثالهم، قبل از اینکه در </w:t>
      </w:r>
      <w:r w:rsidR="00C317DA" w:rsidRPr="00FA069F">
        <w:rPr>
          <w:rFonts w:ascii="Traditional Arabic" w:hAnsi="Traditional Arabic" w:cs="Traditional Arabic" w:hint="cs"/>
          <w:rtl/>
        </w:rPr>
        <w:t>جمله</w:t>
      </w:r>
      <w:r w:rsidR="00C317DA" w:rsidRPr="00FA069F">
        <w:rPr>
          <w:rFonts w:ascii="Traditional Arabic" w:hAnsi="Traditional Arabic" w:cs="Traditional Arabic"/>
          <w:rtl/>
        </w:rPr>
        <w:t xml:space="preserve"> </w:t>
      </w:r>
      <w:r w:rsidR="00C317DA" w:rsidRPr="00FA069F">
        <w:rPr>
          <w:rFonts w:ascii="Traditional Arabic" w:hAnsi="Traditional Arabic" w:cs="Traditional Arabic" w:hint="cs"/>
          <w:rtl/>
        </w:rPr>
        <w:t>ایجاد</w:t>
      </w:r>
      <w:r w:rsidRPr="00FA069F">
        <w:rPr>
          <w:rFonts w:ascii="Traditional Arabic" w:hAnsi="Traditional Arabic" w:cs="Traditional Arabic" w:hint="cs"/>
          <w:rtl/>
        </w:rPr>
        <w:t xml:space="preserve"> بشود، سریان دارد، صدق بر </w:t>
      </w:r>
      <w:r w:rsidR="00C317DA" w:rsidRPr="00FA069F">
        <w:rPr>
          <w:rFonts w:ascii="Traditional Arabic" w:hAnsi="Traditional Arabic" w:cs="Traditional Arabic" w:hint="cs"/>
          <w:rtl/>
        </w:rPr>
        <w:t>کثیرین</w:t>
      </w:r>
      <w:r w:rsidRPr="00FA069F">
        <w:rPr>
          <w:rFonts w:ascii="Traditional Arabic" w:hAnsi="Traditional Arabic" w:cs="Traditional Arabic" w:hint="cs"/>
          <w:rtl/>
        </w:rPr>
        <w:t xml:space="preserve"> </w:t>
      </w:r>
      <w:r w:rsidR="00FA3B5F" w:rsidRPr="00FA069F">
        <w:rPr>
          <w:rFonts w:ascii="Traditional Arabic" w:hAnsi="Traditional Arabic" w:cs="Traditional Arabic" w:hint="cs"/>
          <w:rtl/>
        </w:rPr>
        <w:t>می‌کند</w:t>
      </w:r>
      <w:r w:rsidRPr="00FA069F">
        <w:rPr>
          <w:rFonts w:ascii="Traditional Arabic" w:hAnsi="Traditional Arabic" w:cs="Traditional Arabic" w:hint="cs"/>
          <w:rtl/>
        </w:rPr>
        <w:t xml:space="preserve"> و وقتی در جمله آمد، این </w:t>
      </w:r>
      <w:r w:rsidR="00C317DA" w:rsidRPr="00FA069F">
        <w:rPr>
          <w:rFonts w:ascii="Traditional Arabic" w:hAnsi="Traditional Arabic" w:cs="Traditional Arabic" w:hint="cs"/>
          <w:rtl/>
        </w:rPr>
        <w:t>ویژگی‌اش</w:t>
      </w:r>
      <w:r w:rsidRPr="00FA069F">
        <w:rPr>
          <w:rFonts w:ascii="Traditional Arabic" w:hAnsi="Traditional Arabic" w:cs="Traditional Arabic" w:hint="cs"/>
          <w:rtl/>
        </w:rPr>
        <w:t xml:space="preserve"> باقی </w:t>
      </w:r>
      <w:r w:rsidR="00C317DA" w:rsidRPr="00FA069F">
        <w:rPr>
          <w:rFonts w:ascii="Traditional Arabic" w:hAnsi="Traditional Arabic" w:cs="Traditional Arabic" w:hint="cs"/>
          <w:rtl/>
        </w:rPr>
        <w:t>می‌ماند</w:t>
      </w:r>
      <w:r w:rsidRPr="00FA069F">
        <w:rPr>
          <w:rFonts w:ascii="Traditional Arabic" w:hAnsi="Traditional Arabic" w:cs="Traditional Arabic" w:hint="cs"/>
          <w:rtl/>
        </w:rPr>
        <w:t>، اطلاق هم به همین صورت است.</w:t>
      </w:r>
    </w:p>
    <w:p w:rsidR="00EB28D1" w:rsidRPr="00FA069F" w:rsidRDefault="00EB28D1" w:rsidP="00EB28D1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500840917"/>
      <w:r w:rsidRPr="00FA069F">
        <w:rPr>
          <w:rFonts w:ascii="Traditional Arabic" w:hAnsi="Traditional Arabic" w:cs="Traditional Arabic" w:hint="cs"/>
          <w:color w:val="FF0000"/>
          <w:rtl/>
        </w:rPr>
        <w:t>ارزیابی تقریر سوم</w:t>
      </w:r>
      <w:bookmarkEnd w:id="10"/>
    </w:p>
    <w:p w:rsidR="00126E12" w:rsidRPr="00FA069F" w:rsidRDefault="00126E12" w:rsidP="00EB28D1">
      <w:pPr>
        <w:jc w:val="lowKashida"/>
        <w:rPr>
          <w:rFonts w:ascii="Traditional Arabic" w:hAnsi="Traditional Arabic" w:cs="Traditional Arabic"/>
          <w:rtl/>
        </w:rPr>
      </w:pPr>
      <w:r w:rsidRPr="00FA069F">
        <w:rPr>
          <w:rFonts w:ascii="Traditional Arabic" w:hAnsi="Traditional Arabic" w:cs="Traditional Arabic" w:hint="cs"/>
          <w:rtl/>
        </w:rPr>
        <w:t xml:space="preserve">بیان سوم ضعیف است، برای اینکه این ماهیت سریان دارد، کلی طبیعی یعنی قابلیت سریان دارد، </w:t>
      </w:r>
      <w:r w:rsidR="00EB28D1" w:rsidRPr="00FA069F">
        <w:rPr>
          <w:rFonts w:ascii="Traditional Arabic" w:hAnsi="Traditional Arabic" w:cs="Traditional Arabic" w:hint="cs"/>
          <w:rtl/>
        </w:rPr>
        <w:t>شأنیت</w:t>
      </w:r>
      <w:r w:rsidRPr="00FA069F">
        <w:rPr>
          <w:rFonts w:ascii="Traditional Arabic" w:hAnsi="Traditional Arabic" w:cs="Traditional Arabic" w:hint="cs"/>
          <w:rtl/>
        </w:rPr>
        <w:t xml:space="preserve"> سریان دارد و شمول دارد، بحث ما در قابلیت </w:t>
      </w:r>
      <w:r w:rsidR="00C317DA" w:rsidRPr="00FA069F">
        <w:rPr>
          <w:rFonts w:ascii="Traditional Arabic" w:hAnsi="Traditional Arabic" w:cs="Traditional Arabic" w:hint="cs"/>
          <w:rtl/>
        </w:rPr>
        <w:t>شأنیت</w:t>
      </w:r>
      <w:r w:rsidRPr="00FA069F">
        <w:rPr>
          <w:rFonts w:ascii="Traditional Arabic" w:hAnsi="Traditional Arabic" w:cs="Traditional Arabic" w:hint="cs"/>
          <w:rtl/>
        </w:rPr>
        <w:t xml:space="preserve"> نیست، </w:t>
      </w:r>
      <w:r w:rsidR="001279B6" w:rsidRPr="00FA069F">
        <w:rPr>
          <w:rFonts w:ascii="Traditional Arabic" w:hAnsi="Traditional Arabic" w:cs="Traditional Arabic" w:hint="cs"/>
          <w:rtl/>
        </w:rPr>
        <w:t xml:space="preserve">بلکه بحث ما این است که در حال حاضر اراده مولا، </w:t>
      </w:r>
      <w:r w:rsidR="00EB28D1" w:rsidRPr="00FA069F">
        <w:rPr>
          <w:rFonts w:ascii="Traditional Arabic" w:hAnsi="Traditional Arabic" w:cs="Traditional Arabic" w:hint="cs"/>
          <w:rtl/>
        </w:rPr>
        <w:t>با</w:t>
      </w:r>
      <w:r w:rsidR="001279B6" w:rsidRPr="00FA069F">
        <w:rPr>
          <w:rFonts w:ascii="Traditional Arabic" w:hAnsi="Traditional Arabic" w:cs="Traditional Arabic" w:hint="cs"/>
          <w:rtl/>
        </w:rPr>
        <w:t xml:space="preserve">سریان </w:t>
      </w:r>
      <w:r w:rsidR="00C317DA" w:rsidRPr="00FA069F">
        <w:rPr>
          <w:rFonts w:ascii="Traditional Arabic" w:hAnsi="Traditional Arabic" w:cs="Traditional Arabic" w:hint="cs"/>
          <w:rtl/>
        </w:rPr>
        <w:t>اخذشده</w:t>
      </w:r>
      <w:r w:rsidR="001279B6" w:rsidRPr="00FA069F">
        <w:rPr>
          <w:rFonts w:ascii="Traditional Arabic" w:hAnsi="Traditional Arabic" w:cs="Traditional Arabic" w:hint="cs"/>
          <w:rtl/>
        </w:rPr>
        <w:t xml:space="preserve"> و فعلیت پیدا کرده است</w:t>
      </w:r>
      <w:r w:rsidR="00FA3B5F" w:rsidRPr="00FA069F">
        <w:rPr>
          <w:rFonts w:ascii="Traditional Arabic" w:hAnsi="Traditional Arabic" w:cs="Traditional Arabic" w:hint="cs"/>
          <w:rtl/>
        </w:rPr>
        <w:t>.</w:t>
      </w:r>
    </w:p>
    <w:p w:rsidR="00037970" w:rsidRPr="00FA069F" w:rsidRDefault="00037970" w:rsidP="00EB28D1">
      <w:pPr>
        <w:jc w:val="lowKashida"/>
        <w:rPr>
          <w:rFonts w:ascii="Traditional Arabic" w:hAnsi="Traditional Arabic" w:cs="Traditional Arabic"/>
          <w:rtl/>
        </w:rPr>
      </w:pPr>
    </w:p>
    <w:p w:rsidR="00816C60" w:rsidRPr="00FA069F" w:rsidRDefault="00816C60" w:rsidP="00EB28D1">
      <w:pPr>
        <w:jc w:val="lowKashida"/>
        <w:rPr>
          <w:rFonts w:ascii="Traditional Arabic" w:hAnsi="Traditional Arabic" w:cs="Traditional Arabic"/>
          <w:rtl/>
        </w:rPr>
      </w:pPr>
    </w:p>
    <w:p w:rsidR="006C4ECB" w:rsidRPr="00FA069F" w:rsidRDefault="006C4ECB" w:rsidP="00EB28D1">
      <w:pPr>
        <w:jc w:val="lowKashida"/>
        <w:rPr>
          <w:rFonts w:ascii="Traditional Arabic" w:hAnsi="Traditional Arabic" w:cs="Traditional Arabic"/>
          <w:rtl/>
        </w:rPr>
      </w:pPr>
    </w:p>
    <w:sectPr w:rsidR="006C4ECB" w:rsidRPr="00FA069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26" w:rsidRDefault="009F4326" w:rsidP="000D5800">
      <w:pPr>
        <w:spacing w:after="0"/>
      </w:pPr>
      <w:r>
        <w:separator/>
      </w:r>
    </w:p>
  </w:endnote>
  <w:endnote w:type="continuationSeparator" w:id="0">
    <w:p w:rsidR="009F4326" w:rsidRDefault="009F432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69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26" w:rsidRDefault="009F4326" w:rsidP="000D5800">
      <w:pPr>
        <w:spacing w:after="0"/>
      </w:pPr>
      <w:r>
        <w:separator/>
      </w:r>
    </w:p>
  </w:footnote>
  <w:footnote w:type="continuationSeparator" w:id="0">
    <w:p w:rsidR="009F4326" w:rsidRDefault="009F432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2F" w:rsidRDefault="00CC6F2F" w:rsidP="00CC6F2F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B8A52" wp14:editId="68E64C4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0CE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                                      عنوان اصلی: مطلق و مقید    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20</w:t>
    </w:r>
    <w:r>
      <w:rPr>
        <w:rFonts w:ascii="Adobe Arabic" w:hAnsi="Adobe Arabic" w:cs="Adobe Arabic"/>
        <w:b/>
        <w:bCs/>
        <w:sz w:val="24"/>
        <w:szCs w:val="24"/>
        <w:rtl/>
      </w:rPr>
      <w:t>/09/96</w:t>
    </w:r>
  </w:p>
  <w:p w:rsidR="00CC6F2F" w:rsidRDefault="007830CE" w:rsidP="00CC6F2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CC6F2F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عنوان فرعی: اثبات اطلاق                                                    شماره </w:t>
    </w:r>
    <w:r w:rsidR="00CC6F2F">
      <w:rPr>
        <w:rFonts w:ascii="Adobe Arabic" w:eastAsiaTheme="minorHAnsi" w:hAnsi="Adobe Arabic" w:cs="Adobe Arabic"/>
        <w:b/>
        <w:bCs/>
        <w:sz w:val="24"/>
        <w:szCs w:val="24"/>
        <w:rtl/>
      </w:rPr>
      <w:t>جلسه: 26</w:t>
    </w:r>
    <w:r w:rsidR="00CC6F2F">
      <w:rPr>
        <w:rFonts w:ascii="Adobe Arabic" w:eastAsiaTheme="minorHAnsi" w:hAnsi="Adobe Arabic" w:cs="Adobe Arabic" w:hint="cs"/>
        <w:b/>
        <w:bCs/>
        <w:sz w:val="24"/>
        <w:szCs w:val="24"/>
        <w:rtl/>
      </w:rPr>
      <w:t>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E4D41CA" wp14:editId="54E1CDF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1AA0A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B"/>
    <w:rsid w:val="00007060"/>
    <w:rsid w:val="00020295"/>
    <w:rsid w:val="000228A2"/>
    <w:rsid w:val="000257CE"/>
    <w:rsid w:val="00030F4C"/>
    <w:rsid w:val="000324F1"/>
    <w:rsid w:val="00037970"/>
    <w:rsid w:val="00041FE0"/>
    <w:rsid w:val="00042E34"/>
    <w:rsid w:val="00045B14"/>
    <w:rsid w:val="00052BA3"/>
    <w:rsid w:val="000532E1"/>
    <w:rsid w:val="0006363E"/>
    <w:rsid w:val="00063C89"/>
    <w:rsid w:val="00080DFF"/>
    <w:rsid w:val="00085ED5"/>
    <w:rsid w:val="00090899"/>
    <w:rsid w:val="000A1A51"/>
    <w:rsid w:val="000B313D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6E12"/>
    <w:rsid w:val="001279B6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611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5380"/>
    <w:rsid w:val="00206B69"/>
    <w:rsid w:val="00210B0C"/>
    <w:rsid w:val="00210F67"/>
    <w:rsid w:val="00224C0A"/>
    <w:rsid w:val="00233777"/>
    <w:rsid w:val="002376A5"/>
    <w:rsid w:val="002417C9"/>
    <w:rsid w:val="002529C5"/>
    <w:rsid w:val="00265F97"/>
    <w:rsid w:val="00270294"/>
    <w:rsid w:val="00283229"/>
    <w:rsid w:val="002914BD"/>
    <w:rsid w:val="00297263"/>
    <w:rsid w:val="002A21AE"/>
    <w:rsid w:val="002A35E0"/>
    <w:rsid w:val="002B2DD1"/>
    <w:rsid w:val="002B7AD5"/>
    <w:rsid w:val="002C56FD"/>
    <w:rsid w:val="002D49E4"/>
    <w:rsid w:val="002D5BDC"/>
    <w:rsid w:val="002D720F"/>
    <w:rsid w:val="002E450B"/>
    <w:rsid w:val="002E73F9"/>
    <w:rsid w:val="002F05B9"/>
    <w:rsid w:val="003073DA"/>
    <w:rsid w:val="00311429"/>
    <w:rsid w:val="00323168"/>
    <w:rsid w:val="00331826"/>
    <w:rsid w:val="00340BA3"/>
    <w:rsid w:val="00341BCA"/>
    <w:rsid w:val="003431C3"/>
    <w:rsid w:val="00366400"/>
    <w:rsid w:val="0037261D"/>
    <w:rsid w:val="003963D7"/>
    <w:rsid w:val="00396F28"/>
    <w:rsid w:val="003970FD"/>
    <w:rsid w:val="003A1A05"/>
    <w:rsid w:val="003A2654"/>
    <w:rsid w:val="003C06BF"/>
    <w:rsid w:val="003C2689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C6791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B53CC"/>
    <w:rsid w:val="006C125E"/>
    <w:rsid w:val="006C4ECB"/>
    <w:rsid w:val="006D3A87"/>
    <w:rsid w:val="006F01B4"/>
    <w:rsid w:val="00703DD3"/>
    <w:rsid w:val="007136A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0CE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6C60"/>
    <w:rsid w:val="008309AA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2CD0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15BDD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326"/>
    <w:rsid w:val="009F4EB3"/>
    <w:rsid w:val="009F5F6C"/>
    <w:rsid w:val="00A06D48"/>
    <w:rsid w:val="00A21834"/>
    <w:rsid w:val="00A26701"/>
    <w:rsid w:val="00A31C17"/>
    <w:rsid w:val="00A31FDE"/>
    <w:rsid w:val="00A35AC2"/>
    <w:rsid w:val="00A37C77"/>
    <w:rsid w:val="00A5418D"/>
    <w:rsid w:val="00A725C2"/>
    <w:rsid w:val="00A769EE"/>
    <w:rsid w:val="00A810A5"/>
    <w:rsid w:val="00A92BBC"/>
    <w:rsid w:val="00A9616A"/>
    <w:rsid w:val="00A96F68"/>
    <w:rsid w:val="00AA2342"/>
    <w:rsid w:val="00AD0304"/>
    <w:rsid w:val="00AD27BE"/>
    <w:rsid w:val="00AF0F1A"/>
    <w:rsid w:val="00B0049F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7993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2420"/>
    <w:rsid w:val="00C160AF"/>
    <w:rsid w:val="00C17970"/>
    <w:rsid w:val="00C22299"/>
    <w:rsid w:val="00C2269D"/>
    <w:rsid w:val="00C25609"/>
    <w:rsid w:val="00C262D7"/>
    <w:rsid w:val="00C26607"/>
    <w:rsid w:val="00C317DA"/>
    <w:rsid w:val="00C35CF1"/>
    <w:rsid w:val="00C60D75"/>
    <w:rsid w:val="00C64CEA"/>
    <w:rsid w:val="00C66DCE"/>
    <w:rsid w:val="00C73012"/>
    <w:rsid w:val="00C76295"/>
    <w:rsid w:val="00C763DD"/>
    <w:rsid w:val="00C803C2"/>
    <w:rsid w:val="00C805CE"/>
    <w:rsid w:val="00C84FC0"/>
    <w:rsid w:val="00C866C9"/>
    <w:rsid w:val="00C9244A"/>
    <w:rsid w:val="00C9781A"/>
    <w:rsid w:val="00CA2B76"/>
    <w:rsid w:val="00CB0E5D"/>
    <w:rsid w:val="00CB5DA3"/>
    <w:rsid w:val="00CC3976"/>
    <w:rsid w:val="00CC6F2F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3726E"/>
    <w:rsid w:val="00D508CC"/>
    <w:rsid w:val="00D50F4B"/>
    <w:rsid w:val="00D60547"/>
    <w:rsid w:val="00D66444"/>
    <w:rsid w:val="00D76353"/>
    <w:rsid w:val="00DA6A67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734DE"/>
    <w:rsid w:val="00E83A85"/>
    <w:rsid w:val="00E9026B"/>
    <w:rsid w:val="00E90FC4"/>
    <w:rsid w:val="00EA01EC"/>
    <w:rsid w:val="00EA15B0"/>
    <w:rsid w:val="00EA5D97"/>
    <w:rsid w:val="00EB0BDB"/>
    <w:rsid w:val="00EB28D1"/>
    <w:rsid w:val="00EB3D35"/>
    <w:rsid w:val="00EC4393"/>
    <w:rsid w:val="00ED2236"/>
    <w:rsid w:val="00EE1C07"/>
    <w:rsid w:val="00EE24E3"/>
    <w:rsid w:val="00EE2C91"/>
    <w:rsid w:val="00EE3979"/>
    <w:rsid w:val="00EF138C"/>
    <w:rsid w:val="00F034CE"/>
    <w:rsid w:val="00F10A0F"/>
    <w:rsid w:val="00F1562C"/>
    <w:rsid w:val="00F212E6"/>
    <w:rsid w:val="00F25714"/>
    <w:rsid w:val="00F3446D"/>
    <w:rsid w:val="00F40284"/>
    <w:rsid w:val="00F53380"/>
    <w:rsid w:val="00F67976"/>
    <w:rsid w:val="00F70BE1"/>
    <w:rsid w:val="00F729E7"/>
    <w:rsid w:val="00F85929"/>
    <w:rsid w:val="00FA069F"/>
    <w:rsid w:val="00FA3B5F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666E-C623-456A-B9DD-28A3BA13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227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29</cp:revision>
  <dcterms:created xsi:type="dcterms:W3CDTF">2017-12-11T14:53:00Z</dcterms:created>
  <dcterms:modified xsi:type="dcterms:W3CDTF">2017-12-12T07:56:00Z</dcterms:modified>
</cp:coreProperties>
</file>