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005974403"/>
        <w:docPartObj>
          <w:docPartGallery w:val="Table of Contents"/>
          <w:docPartUnique/>
        </w:docPartObj>
      </w:sdtPr>
      <w:sdtEndPr>
        <w:rPr>
          <w:rFonts w:ascii="Traditional Arabic" w:eastAsia="2  Badr" w:hAnsi="Traditional Arabic" w:cs="Traditional Arabic"/>
          <w:b/>
          <w:noProof/>
          <w:sz w:val="28"/>
        </w:rPr>
      </w:sdtEndPr>
      <w:sdtContent>
        <w:p w:rsidR="00177EE9" w:rsidRDefault="00D7172A" w:rsidP="00D7172A">
          <w:pPr>
            <w:pStyle w:val="TOCHeading"/>
            <w:rPr>
              <w:rFonts w:hint="cs"/>
              <w:rtl/>
            </w:rPr>
          </w:pPr>
          <w:r>
            <w:rPr>
              <w:rFonts w:hint="cs"/>
              <w:rtl/>
            </w:rPr>
            <w:t>فهرست مطالب</w:t>
          </w:r>
        </w:p>
        <w:p w:rsidR="00301364" w:rsidRDefault="00177EE9" w:rsidP="00301364">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1082361" w:history="1">
            <w:r w:rsidR="00301364" w:rsidRPr="004223AE">
              <w:rPr>
                <w:rStyle w:val="Hyperlink"/>
                <w:rFonts w:hint="eastAsia"/>
                <w:noProof/>
                <w:rtl/>
              </w:rPr>
              <w:t>اشاره</w:t>
            </w:r>
            <w:r w:rsidR="00301364">
              <w:rPr>
                <w:noProof/>
                <w:webHidden/>
              </w:rPr>
              <w:tab/>
            </w:r>
            <w:r w:rsidR="00301364">
              <w:rPr>
                <w:rStyle w:val="Hyperlink"/>
                <w:noProof/>
                <w:rtl/>
              </w:rPr>
              <w:fldChar w:fldCharType="begin"/>
            </w:r>
            <w:r w:rsidR="00301364">
              <w:rPr>
                <w:noProof/>
                <w:webHidden/>
              </w:rPr>
              <w:instrText xml:space="preserve"> PAGEREF _Toc531082361 \h </w:instrText>
            </w:r>
            <w:r w:rsidR="00301364">
              <w:rPr>
                <w:rStyle w:val="Hyperlink"/>
                <w:noProof/>
                <w:rtl/>
              </w:rPr>
            </w:r>
            <w:r w:rsidR="00301364">
              <w:rPr>
                <w:rStyle w:val="Hyperlink"/>
                <w:noProof/>
                <w:rtl/>
              </w:rPr>
              <w:fldChar w:fldCharType="separate"/>
            </w:r>
            <w:r w:rsidR="00301364">
              <w:rPr>
                <w:noProof/>
                <w:webHidden/>
              </w:rPr>
              <w:t>2</w:t>
            </w:r>
            <w:r w:rsidR="00301364">
              <w:rPr>
                <w:rStyle w:val="Hyperlink"/>
                <w:noProof/>
                <w:rtl/>
              </w:rPr>
              <w:fldChar w:fldCharType="end"/>
            </w:r>
          </w:hyperlink>
        </w:p>
        <w:p w:rsidR="00301364" w:rsidRDefault="008326DA" w:rsidP="00301364">
          <w:pPr>
            <w:pStyle w:val="TOC1"/>
            <w:tabs>
              <w:tab w:val="right" w:leader="dot" w:pos="9350"/>
            </w:tabs>
            <w:rPr>
              <w:rFonts w:asciiTheme="minorHAnsi" w:hAnsiTheme="minorHAnsi" w:cstheme="minorBidi"/>
              <w:noProof/>
              <w:szCs w:val="22"/>
            </w:rPr>
          </w:pPr>
          <w:hyperlink w:anchor="_Toc531082362" w:history="1">
            <w:r w:rsidR="00301364" w:rsidRPr="004223AE">
              <w:rPr>
                <w:rStyle w:val="Hyperlink"/>
                <w:rFonts w:hint="eastAsia"/>
                <w:noProof/>
                <w:rtl/>
              </w:rPr>
              <w:t>ادله</w:t>
            </w:r>
            <w:r w:rsidR="00301364" w:rsidRPr="004223AE">
              <w:rPr>
                <w:rStyle w:val="Hyperlink"/>
                <w:noProof/>
                <w:rtl/>
              </w:rPr>
              <w:t xml:space="preserve"> </w:t>
            </w:r>
            <w:r w:rsidR="00301364" w:rsidRPr="004223AE">
              <w:rPr>
                <w:rStyle w:val="Hyperlink"/>
                <w:rFonts w:hint="eastAsia"/>
                <w:noProof/>
                <w:rtl/>
              </w:rPr>
              <w:t>قصور</w:t>
            </w:r>
            <w:r w:rsidR="00301364" w:rsidRPr="004223AE">
              <w:rPr>
                <w:rStyle w:val="Hyperlink"/>
                <w:noProof/>
                <w:rtl/>
              </w:rPr>
              <w:t xml:space="preserve"> </w:t>
            </w:r>
            <w:r w:rsidR="00301364" w:rsidRPr="004223AE">
              <w:rPr>
                <w:rStyle w:val="Hyperlink"/>
                <w:rFonts w:hint="eastAsia"/>
                <w:noProof/>
                <w:rtl/>
              </w:rPr>
              <w:t>جر</w:t>
            </w:r>
            <w:r w:rsidR="00301364" w:rsidRPr="004223AE">
              <w:rPr>
                <w:rStyle w:val="Hyperlink"/>
                <w:rFonts w:hint="cs"/>
                <w:noProof/>
                <w:rtl/>
              </w:rPr>
              <w:t>ی</w:t>
            </w:r>
            <w:r w:rsidR="00301364" w:rsidRPr="004223AE">
              <w:rPr>
                <w:rStyle w:val="Hyperlink"/>
                <w:rFonts w:hint="eastAsia"/>
                <w:noProof/>
                <w:rtl/>
              </w:rPr>
              <w:t>ان</w:t>
            </w:r>
            <w:r w:rsidR="00301364" w:rsidRPr="004223AE">
              <w:rPr>
                <w:rStyle w:val="Hyperlink"/>
                <w:noProof/>
                <w:rtl/>
              </w:rPr>
              <w:t xml:space="preserve"> </w:t>
            </w:r>
            <w:r w:rsidR="00301364" w:rsidRPr="004223AE">
              <w:rPr>
                <w:rStyle w:val="Hyperlink"/>
                <w:rFonts w:hint="eastAsia"/>
                <w:noProof/>
                <w:rtl/>
              </w:rPr>
              <w:t>اطلاق</w:t>
            </w:r>
            <w:r w:rsidR="00301364" w:rsidRPr="004223AE">
              <w:rPr>
                <w:rStyle w:val="Hyperlink"/>
                <w:noProof/>
                <w:rtl/>
              </w:rPr>
              <w:t xml:space="preserve"> </w:t>
            </w:r>
            <w:r w:rsidR="00301364" w:rsidRPr="004223AE">
              <w:rPr>
                <w:rStyle w:val="Hyperlink"/>
                <w:rFonts w:hint="eastAsia"/>
                <w:noProof/>
                <w:rtl/>
              </w:rPr>
              <w:t>در</w:t>
            </w:r>
            <w:r w:rsidR="00301364" w:rsidRPr="004223AE">
              <w:rPr>
                <w:rStyle w:val="Hyperlink"/>
                <w:noProof/>
                <w:rtl/>
              </w:rPr>
              <w:t xml:space="preserve"> </w:t>
            </w:r>
            <w:r w:rsidR="00301364" w:rsidRPr="004223AE">
              <w:rPr>
                <w:rStyle w:val="Hyperlink"/>
                <w:rFonts w:hint="eastAsia"/>
                <w:noProof/>
                <w:rtl/>
              </w:rPr>
              <w:t>مصاد</w:t>
            </w:r>
            <w:r w:rsidR="00301364" w:rsidRPr="004223AE">
              <w:rPr>
                <w:rStyle w:val="Hyperlink"/>
                <w:rFonts w:hint="cs"/>
                <w:noProof/>
                <w:rtl/>
              </w:rPr>
              <w:t>ی</w:t>
            </w:r>
            <w:r w:rsidR="00301364" w:rsidRPr="004223AE">
              <w:rPr>
                <w:rStyle w:val="Hyperlink"/>
                <w:rFonts w:hint="eastAsia"/>
                <w:noProof/>
                <w:rtl/>
              </w:rPr>
              <w:t>ق</w:t>
            </w:r>
            <w:r w:rsidR="00301364" w:rsidRPr="004223AE">
              <w:rPr>
                <w:rStyle w:val="Hyperlink"/>
                <w:noProof/>
                <w:rtl/>
              </w:rPr>
              <w:t xml:space="preserve"> </w:t>
            </w:r>
            <w:r w:rsidR="00301364" w:rsidRPr="004223AE">
              <w:rPr>
                <w:rStyle w:val="Hyperlink"/>
                <w:rFonts w:hint="eastAsia"/>
                <w:noProof/>
                <w:rtl/>
              </w:rPr>
              <w:t>جد</w:t>
            </w:r>
            <w:r w:rsidR="00301364" w:rsidRPr="004223AE">
              <w:rPr>
                <w:rStyle w:val="Hyperlink"/>
                <w:rFonts w:hint="cs"/>
                <w:noProof/>
                <w:rtl/>
              </w:rPr>
              <w:t>ی</w:t>
            </w:r>
            <w:r w:rsidR="00301364" w:rsidRPr="004223AE">
              <w:rPr>
                <w:rStyle w:val="Hyperlink"/>
                <w:rFonts w:hint="eastAsia"/>
                <w:noProof/>
                <w:rtl/>
              </w:rPr>
              <w:t>د</w:t>
            </w:r>
            <w:r w:rsidR="00301364">
              <w:rPr>
                <w:noProof/>
                <w:webHidden/>
              </w:rPr>
              <w:tab/>
            </w:r>
            <w:r w:rsidR="00301364">
              <w:rPr>
                <w:rStyle w:val="Hyperlink"/>
                <w:noProof/>
                <w:rtl/>
              </w:rPr>
              <w:fldChar w:fldCharType="begin"/>
            </w:r>
            <w:r w:rsidR="00301364">
              <w:rPr>
                <w:noProof/>
                <w:webHidden/>
              </w:rPr>
              <w:instrText xml:space="preserve"> PAGEREF _Toc531082362 \h </w:instrText>
            </w:r>
            <w:r w:rsidR="00301364">
              <w:rPr>
                <w:rStyle w:val="Hyperlink"/>
                <w:noProof/>
                <w:rtl/>
              </w:rPr>
            </w:r>
            <w:r w:rsidR="00301364">
              <w:rPr>
                <w:rStyle w:val="Hyperlink"/>
                <w:noProof/>
                <w:rtl/>
              </w:rPr>
              <w:fldChar w:fldCharType="separate"/>
            </w:r>
            <w:r w:rsidR="00301364">
              <w:rPr>
                <w:noProof/>
                <w:webHidden/>
              </w:rPr>
              <w:t>2</w:t>
            </w:r>
            <w:r w:rsidR="00301364">
              <w:rPr>
                <w:rStyle w:val="Hyperlink"/>
                <w:noProof/>
                <w:rtl/>
              </w:rPr>
              <w:fldChar w:fldCharType="end"/>
            </w:r>
          </w:hyperlink>
        </w:p>
        <w:p w:rsidR="00301364" w:rsidRDefault="008326DA" w:rsidP="00301364">
          <w:pPr>
            <w:pStyle w:val="TOC2"/>
            <w:tabs>
              <w:tab w:val="right" w:leader="dot" w:pos="9350"/>
            </w:tabs>
            <w:rPr>
              <w:rFonts w:asciiTheme="minorHAnsi" w:hAnsiTheme="minorHAnsi" w:cstheme="minorBidi"/>
              <w:noProof/>
              <w:szCs w:val="22"/>
            </w:rPr>
          </w:pPr>
          <w:hyperlink w:anchor="_Toc531082363" w:history="1">
            <w:r w:rsidR="00301364" w:rsidRPr="004223AE">
              <w:rPr>
                <w:rStyle w:val="Hyperlink"/>
                <w:rFonts w:hint="eastAsia"/>
                <w:noProof/>
                <w:rtl/>
              </w:rPr>
              <w:t>دل</w:t>
            </w:r>
            <w:r w:rsidR="00301364" w:rsidRPr="004223AE">
              <w:rPr>
                <w:rStyle w:val="Hyperlink"/>
                <w:rFonts w:hint="cs"/>
                <w:noProof/>
                <w:rtl/>
              </w:rPr>
              <w:t>ی</w:t>
            </w:r>
            <w:r w:rsidR="00301364" w:rsidRPr="004223AE">
              <w:rPr>
                <w:rStyle w:val="Hyperlink"/>
                <w:rFonts w:hint="eastAsia"/>
                <w:noProof/>
                <w:rtl/>
              </w:rPr>
              <w:t>ل</w:t>
            </w:r>
            <w:r w:rsidR="00301364" w:rsidRPr="004223AE">
              <w:rPr>
                <w:rStyle w:val="Hyperlink"/>
                <w:noProof/>
                <w:rtl/>
              </w:rPr>
              <w:t xml:space="preserve"> </w:t>
            </w:r>
            <w:r w:rsidR="00301364" w:rsidRPr="004223AE">
              <w:rPr>
                <w:rStyle w:val="Hyperlink"/>
                <w:rFonts w:hint="eastAsia"/>
                <w:noProof/>
                <w:rtl/>
              </w:rPr>
              <w:t>اول</w:t>
            </w:r>
            <w:r w:rsidR="00301364" w:rsidRPr="004223AE">
              <w:rPr>
                <w:rStyle w:val="Hyperlink"/>
                <w:noProof/>
                <w:rtl/>
              </w:rPr>
              <w:t xml:space="preserve">: </w:t>
            </w:r>
            <w:r w:rsidR="00301364" w:rsidRPr="004223AE">
              <w:rPr>
                <w:rStyle w:val="Hyperlink"/>
                <w:rFonts w:hint="eastAsia"/>
                <w:noProof/>
                <w:rtl/>
              </w:rPr>
              <w:t>عدم</w:t>
            </w:r>
            <w:r w:rsidR="00301364" w:rsidRPr="004223AE">
              <w:rPr>
                <w:rStyle w:val="Hyperlink"/>
                <w:noProof/>
                <w:rtl/>
              </w:rPr>
              <w:t xml:space="preserve"> </w:t>
            </w:r>
            <w:r w:rsidR="00301364" w:rsidRPr="004223AE">
              <w:rPr>
                <w:rStyle w:val="Hyperlink"/>
                <w:rFonts w:hint="eastAsia"/>
                <w:noProof/>
                <w:rtl/>
              </w:rPr>
              <w:t>گنجا</w:t>
            </w:r>
            <w:r w:rsidR="00301364" w:rsidRPr="004223AE">
              <w:rPr>
                <w:rStyle w:val="Hyperlink"/>
                <w:rFonts w:hint="cs"/>
                <w:noProof/>
                <w:rtl/>
              </w:rPr>
              <w:t>ی</w:t>
            </w:r>
            <w:r w:rsidR="00301364" w:rsidRPr="004223AE">
              <w:rPr>
                <w:rStyle w:val="Hyperlink"/>
                <w:rFonts w:hint="eastAsia"/>
                <w:noProof/>
                <w:rtl/>
              </w:rPr>
              <w:t>ش</w:t>
            </w:r>
            <w:r w:rsidR="00301364" w:rsidRPr="004223AE">
              <w:rPr>
                <w:rStyle w:val="Hyperlink"/>
                <w:noProof/>
                <w:rtl/>
              </w:rPr>
              <w:t xml:space="preserve"> </w:t>
            </w:r>
            <w:r w:rsidR="00301364" w:rsidRPr="004223AE">
              <w:rPr>
                <w:rStyle w:val="Hyperlink"/>
                <w:rFonts w:hint="eastAsia"/>
                <w:noProof/>
                <w:rtl/>
              </w:rPr>
              <w:t>لفظ</w:t>
            </w:r>
            <w:r w:rsidR="00301364" w:rsidRPr="004223AE">
              <w:rPr>
                <w:rStyle w:val="Hyperlink"/>
                <w:noProof/>
                <w:rtl/>
              </w:rPr>
              <w:t xml:space="preserve"> </w:t>
            </w:r>
            <w:r w:rsidR="00301364" w:rsidRPr="004223AE">
              <w:rPr>
                <w:rStyle w:val="Hyperlink"/>
                <w:rFonts w:hint="eastAsia"/>
                <w:noProof/>
                <w:rtl/>
              </w:rPr>
              <w:t>نسبت</w:t>
            </w:r>
            <w:r w:rsidR="00301364" w:rsidRPr="004223AE">
              <w:rPr>
                <w:rStyle w:val="Hyperlink"/>
                <w:noProof/>
                <w:rtl/>
              </w:rPr>
              <w:t xml:space="preserve"> </w:t>
            </w:r>
            <w:r w:rsidR="00301364" w:rsidRPr="004223AE">
              <w:rPr>
                <w:rStyle w:val="Hyperlink"/>
                <w:rFonts w:hint="eastAsia"/>
                <w:noProof/>
                <w:rtl/>
              </w:rPr>
              <w:t>به</w:t>
            </w:r>
            <w:r w:rsidR="00301364" w:rsidRPr="004223AE">
              <w:rPr>
                <w:rStyle w:val="Hyperlink"/>
                <w:noProof/>
                <w:rtl/>
              </w:rPr>
              <w:t xml:space="preserve"> </w:t>
            </w:r>
            <w:r w:rsidR="00301364" w:rsidRPr="004223AE">
              <w:rPr>
                <w:rStyle w:val="Hyperlink"/>
                <w:rFonts w:hint="eastAsia"/>
                <w:noProof/>
                <w:rtl/>
              </w:rPr>
              <w:t>مصاد</w:t>
            </w:r>
            <w:r w:rsidR="00301364" w:rsidRPr="004223AE">
              <w:rPr>
                <w:rStyle w:val="Hyperlink"/>
                <w:rFonts w:hint="cs"/>
                <w:noProof/>
                <w:rtl/>
              </w:rPr>
              <w:t>ی</w:t>
            </w:r>
            <w:r w:rsidR="00301364" w:rsidRPr="004223AE">
              <w:rPr>
                <w:rStyle w:val="Hyperlink"/>
                <w:rFonts w:hint="eastAsia"/>
                <w:noProof/>
                <w:rtl/>
              </w:rPr>
              <w:t>ق</w:t>
            </w:r>
            <w:r w:rsidR="00301364" w:rsidRPr="004223AE">
              <w:rPr>
                <w:rStyle w:val="Hyperlink"/>
                <w:noProof/>
                <w:rtl/>
              </w:rPr>
              <w:t xml:space="preserve"> </w:t>
            </w:r>
            <w:r w:rsidR="00301364" w:rsidRPr="004223AE">
              <w:rPr>
                <w:rStyle w:val="Hyperlink"/>
                <w:rFonts w:hint="eastAsia"/>
                <w:noProof/>
                <w:rtl/>
              </w:rPr>
              <w:t>جد</w:t>
            </w:r>
            <w:r w:rsidR="00301364" w:rsidRPr="004223AE">
              <w:rPr>
                <w:rStyle w:val="Hyperlink"/>
                <w:rFonts w:hint="cs"/>
                <w:noProof/>
                <w:rtl/>
              </w:rPr>
              <w:t>ی</w:t>
            </w:r>
            <w:r w:rsidR="00301364" w:rsidRPr="004223AE">
              <w:rPr>
                <w:rStyle w:val="Hyperlink"/>
                <w:rFonts w:hint="eastAsia"/>
                <w:noProof/>
                <w:rtl/>
              </w:rPr>
              <w:t>د</w:t>
            </w:r>
            <w:r w:rsidR="00301364">
              <w:rPr>
                <w:noProof/>
                <w:webHidden/>
              </w:rPr>
              <w:tab/>
            </w:r>
            <w:r w:rsidR="00301364">
              <w:rPr>
                <w:rStyle w:val="Hyperlink"/>
                <w:noProof/>
                <w:rtl/>
              </w:rPr>
              <w:fldChar w:fldCharType="begin"/>
            </w:r>
            <w:r w:rsidR="00301364">
              <w:rPr>
                <w:noProof/>
                <w:webHidden/>
              </w:rPr>
              <w:instrText xml:space="preserve"> PAGEREF _Toc531082363 \h </w:instrText>
            </w:r>
            <w:r w:rsidR="00301364">
              <w:rPr>
                <w:rStyle w:val="Hyperlink"/>
                <w:noProof/>
                <w:rtl/>
              </w:rPr>
            </w:r>
            <w:r w:rsidR="00301364">
              <w:rPr>
                <w:rStyle w:val="Hyperlink"/>
                <w:noProof/>
                <w:rtl/>
              </w:rPr>
              <w:fldChar w:fldCharType="separate"/>
            </w:r>
            <w:r w:rsidR="00301364">
              <w:rPr>
                <w:noProof/>
                <w:webHidden/>
              </w:rPr>
              <w:t>2</w:t>
            </w:r>
            <w:r w:rsidR="00301364">
              <w:rPr>
                <w:rStyle w:val="Hyperlink"/>
                <w:noProof/>
                <w:rtl/>
              </w:rPr>
              <w:fldChar w:fldCharType="end"/>
            </w:r>
          </w:hyperlink>
        </w:p>
        <w:p w:rsidR="00301364" w:rsidRDefault="008326DA" w:rsidP="00301364">
          <w:pPr>
            <w:pStyle w:val="TOC2"/>
            <w:tabs>
              <w:tab w:val="right" w:leader="dot" w:pos="9350"/>
            </w:tabs>
            <w:rPr>
              <w:rFonts w:asciiTheme="minorHAnsi" w:hAnsiTheme="minorHAnsi" w:cstheme="minorBidi"/>
              <w:noProof/>
              <w:szCs w:val="22"/>
            </w:rPr>
          </w:pPr>
          <w:hyperlink w:anchor="_Toc531082364" w:history="1">
            <w:r w:rsidR="00301364" w:rsidRPr="004223AE">
              <w:rPr>
                <w:rStyle w:val="Hyperlink"/>
                <w:rFonts w:hint="eastAsia"/>
                <w:noProof/>
                <w:rtl/>
              </w:rPr>
              <w:t>دل</w:t>
            </w:r>
            <w:r w:rsidR="00301364" w:rsidRPr="004223AE">
              <w:rPr>
                <w:rStyle w:val="Hyperlink"/>
                <w:rFonts w:hint="cs"/>
                <w:noProof/>
                <w:rtl/>
              </w:rPr>
              <w:t>ی</w:t>
            </w:r>
            <w:r w:rsidR="00301364" w:rsidRPr="004223AE">
              <w:rPr>
                <w:rStyle w:val="Hyperlink"/>
                <w:rFonts w:hint="eastAsia"/>
                <w:noProof/>
                <w:rtl/>
              </w:rPr>
              <w:t>ل</w:t>
            </w:r>
            <w:r w:rsidR="00301364" w:rsidRPr="004223AE">
              <w:rPr>
                <w:rStyle w:val="Hyperlink"/>
                <w:noProof/>
                <w:rtl/>
              </w:rPr>
              <w:t xml:space="preserve"> </w:t>
            </w:r>
            <w:r w:rsidR="00301364" w:rsidRPr="004223AE">
              <w:rPr>
                <w:rStyle w:val="Hyperlink"/>
                <w:rFonts w:hint="eastAsia"/>
                <w:noProof/>
                <w:rtl/>
              </w:rPr>
              <w:t>دوم</w:t>
            </w:r>
            <w:r w:rsidR="00301364" w:rsidRPr="004223AE">
              <w:rPr>
                <w:rStyle w:val="Hyperlink"/>
                <w:noProof/>
                <w:rtl/>
              </w:rPr>
              <w:t xml:space="preserve">: </w:t>
            </w:r>
            <w:r w:rsidR="00301364" w:rsidRPr="004223AE">
              <w:rPr>
                <w:rStyle w:val="Hyperlink"/>
                <w:rFonts w:hint="eastAsia"/>
                <w:noProof/>
                <w:rtl/>
              </w:rPr>
              <w:t>در</w:t>
            </w:r>
            <w:r w:rsidR="00301364" w:rsidRPr="004223AE">
              <w:rPr>
                <w:rStyle w:val="Hyperlink"/>
                <w:noProof/>
                <w:rtl/>
              </w:rPr>
              <w:t xml:space="preserve"> </w:t>
            </w:r>
            <w:r w:rsidR="00301364" w:rsidRPr="004223AE">
              <w:rPr>
                <w:rStyle w:val="Hyperlink"/>
                <w:rFonts w:hint="eastAsia"/>
                <w:noProof/>
                <w:rtl/>
              </w:rPr>
              <w:t>مقام</w:t>
            </w:r>
            <w:r w:rsidR="00301364" w:rsidRPr="004223AE">
              <w:rPr>
                <w:rStyle w:val="Hyperlink"/>
                <w:noProof/>
                <w:rtl/>
              </w:rPr>
              <w:t xml:space="preserve"> </w:t>
            </w:r>
            <w:r w:rsidR="00301364" w:rsidRPr="004223AE">
              <w:rPr>
                <w:rStyle w:val="Hyperlink"/>
                <w:rFonts w:hint="eastAsia"/>
                <w:noProof/>
                <w:rtl/>
              </w:rPr>
              <w:t>ب</w:t>
            </w:r>
            <w:r w:rsidR="00301364" w:rsidRPr="004223AE">
              <w:rPr>
                <w:rStyle w:val="Hyperlink"/>
                <w:rFonts w:hint="cs"/>
                <w:noProof/>
                <w:rtl/>
              </w:rPr>
              <w:t>ی</w:t>
            </w:r>
            <w:r w:rsidR="00301364" w:rsidRPr="004223AE">
              <w:rPr>
                <w:rStyle w:val="Hyperlink"/>
                <w:rFonts w:hint="eastAsia"/>
                <w:noProof/>
                <w:rtl/>
              </w:rPr>
              <w:t>ان</w:t>
            </w:r>
            <w:r w:rsidR="00301364" w:rsidRPr="004223AE">
              <w:rPr>
                <w:rStyle w:val="Hyperlink"/>
                <w:noProof/>
                <w:rtl/>
              </w:rPr>
              <w:t xml:space="preserve"> </w:t>
            </w:r>
            <w:r w:rsidR="00301364" w:rsidRPr="004223AE">
              <w:rPr>
                <w:rStyle w:val="Hyperlink"/>
                <w:rFonts w:hint="eastAsia"/>
                <w:noProof/>
                <w:rtl/>
              </w:rPr>
              <w:t>نبودن</w:t>
            </w:r>
            <w:r w:rsidR="00301364" w:rsidRPr="004223AE">
              <w:rPr>
                <w:rStyle w:val="Hyperlink"/>
                <w:noProof/>
                <w:rtl/>
              </w:rPr>
              <w:t xml:space="preserve"> </w:t>
            </w:r>
            <w:r w:rsidR="00301364" w:rsidRPr="004223AE">
              <w:rPr>
                <w:rStyle w:val="Hyperlink"/>
                <w:rFonts w:hint="eastAsia"/>
                <w:noProof/>
                <w:rtl/>
              </w:rPr>
              <w:t>شارع</w:t>
            </w:r>
            <w:r w:rsidR="00301364" w:rsidRPr="004223AE">
              <w:rPr>
                <w:rStyle w:val="Hyperlink"/>
                <w:noProof/>
                <w:rtl/>
              </w:rPr>
              <w:t xml:space="preserve"> </w:t>
            </w:r>
            <w:r w:rsidR="00301364" w:rsidRPr="004223AE">
              <w:rPr>
                <w:rStyle w:val="Hyperlink"/>
                <w:rFonts w:hint="eastAsia"/>
                <w:noProof/>
                <w:rtl/>
              </w:rPr>
              <w:t>نسبت</w:t>
            </w:r>
            <w:r w:rsidR="00301364" w:rsidRPr="004223AE">
              <w:rPr>
                <w:rStyle w:val="Hyperlink"/>
                <w:noProof/>
                <w:rtl/>
              </w:rPr>
              <w:t xml:space="preserve"> </w:t>
            </w:r>
            <w:r w:rsidR="00301364" w:rsidRPr="004223AE">
              <w:rPr>
                <w:rStyle w:val="Hyperlink"/>
                <w:rFonts w:hint="eastAsia"/>
                <w:noProof/>
                <w:rtl/>
              </w:rPr>
              <w:t>به</w:t>
            </w:r>
            <w:r w:rsidR="00301364" w:rsidRPr="004223AE">
              <w:rPr>
                <w:rStyle w:val="Hyperlink"/>
                <w:noProof/>
                <w:rtl/>
              </w:rPr>
              <w:t xml:space="preserve"> </w:t>
            </w:r>
            <w:r w:rsidR="00301364" w:rsidRPr="004223AE">
              <w:rPr>
                <w:rStyle w:val="Hyperlink"/>
                <w:rFonts w:hint="eastAsia"/>
                <w:noProof/>
                <w:rtl/>
              </w:rPr>
              <w:t>مصاد</w:t>
            </w:r>
            <w:r w:rsidR="00301364" w:rsidRPr="004223AE">
              <w:rPr>
                <w:rStyle w:val="Hyperlink"/>
                <w:rFonts w:hint="cs"/>
                <w:noProof/>
                <w:rtl/>
              </w:rPr>
              <w:t>ی</w:t>
            </w:r>
            <w:r w:rsidR="00301364" w:rsidRPr="004223AE">
              <w:rPr>
                <w:rStyle w:val="Hyperlink"/>
                <w:rFonts w:hint="eastAsia"/>
                <w:noProof/>
                <w:rtl/>
              </w:rPr>
              <w:t>ق</w:t>
            </w:r>
            <w:r w:rsidR="00301364" w:rsidRPr="004223AE">
              <w:rPr>
                <w:rStyle w:val="Hyperlink"/>
                <w:noProof/>
                <w:rtl/>
              </w:rPr>
              <w:t xml:space="preserve"> </w:t>
            </w:r>
            <w:r w:rsidR="00301364" w:rsidRPr="004223AE">
              <w:rPr>
                <w:rStyle w:val="Hyperlink"/>
                <w:rFonts w:hint="eastAsia"/>
                <w:noProof/>
                <w:rtl/>
              </w:rPr>
              <w:t>جد</w:t>
            </w:r>
            <w:r w:rsidR="00301364" w:rsidRPr="004223AE">
              <w:rPr>
                <w:rStyle w:val="Hyperlink"/>
                <w:rFonts w:hint="cs"/>
                <w:noProof/>
                <w:rtl/>
              </w:rPr>
              <w:t>ی</w:t>
            </w:r>
            <w:r w:rsidR="00301364" w:rsidRPr="004223AE">
              <w:rPr>
                <w:rStyle w:val="Hyperlink"/>
                <w:rFonts w:hint="eastAsia"/>
                <w:noProof/>
                <w:rtl/>
              </w:rPr>
              <w:t>د</w:t>
            </w:r>
            <w:r w:rsidR="00301364">
              <w:rPr>
                <w:noProof/>
                <w:webHidden/>
              </w:rPr>
              <w:tab/>
            </w:r>
            <w:r w:rsidR="00301364">
              <w:rPr>
                <w:rStyle w:val="Hyperlink"/>
                <w:noProof/>
                <w:rtl/>
              </w:rPr>
              <w:fldChar w:fldCharType="begin"/>
            </w:r>
            <w:r w:rsidR="00301364">
              <w:rPr>
                <w:noProof/>
                <w:webHidden/>
              </w:rPr>
              <w:instrText xml:space="preserve"> PAGEREF _Toc531082364 \h </w:instrText>
            </w:r>
            <w:r w:rsidR="00301364">
              <w:rPr>
                <w:rStyle w:val="Hyperlink"/>
                <w:noProof/>
                <w:rtl/>
              </w:rPr>
            </w:r>
            <w:r w:rsidR="00301364">
              <w:rPr>
                <w:rStyle w:val="Hyperlink"/>
                <w:noProof/>
                <w:rtl/>
              </w:rPr>
              <w:fldChar w:fldCharType="separate"/>
            </w:r>
            <w:r w:rsidR="00301364">
              <w:rPr>
                <w:noProof/>
                <w:webHidden/>
              </w:rPr>
              <w:t>2</w:t>
            </w:r>
            <w:r w:rsidR="00301364">
              <w:rPr>
                <w:rStyle w:val="Hyperlink"/>
                <w:noProof/>
                <w:rtl/>
              </w:rPr>
              <w:fldChar w:fldCharType="end"/>
            </w:r>
          </w:hyperlink>
        </w:p>
        <w:p w:rsidR="00301364" w:rsidRDefault="008326DA" w:rsidP="00301364">
          <w:pPr>
            <w:pStyle w:val="TOC2"/>
            <w:tabs>
              <w:tab w:val="right" w:leader="dot" w:pos="9350"/>
            </w:tabs>
            <w:rPr>
              <w:rFonts w:asciiTheme="minorHAnsi" w:hAnsiTheme="minorHAnsi" w:cstheme="minorBidi"/>
              <w:noProof/>
              <w:szCs w:val="22"/>
            </w:rPr>
          </w:pPr>
          <w:hyperlink w:anchor="_Toc531082365" w:history="1">
            <w:r w:rsidR="00301364" w:rsidRPr="004223AE">
              <w:rPr>
                <w:rStyle w:val="Hyperlink"/>
                <w:rFonts w:hint="eastAsia"/>
                <w:noProof/>
                <w:rtl/>
              </w:rPr>
              <w:t>جواب</w:t>
            </w:r>
            <w:r w:rsidR="00301364" w:rsidRPr="004223AE">
              <w:rPr>
                <w:rStyle w:val="Hyperlink"/>
                <w:noProof/>
                <w:rtl/>
              </w:rPr>
              <w:t xml:space="preserve"> </w:t>
            </w:r>
            <w:r w:rsidR="00301364" w:rsidRPr="004223AE">
              <w:rPr>
                <w:rStyle w:val="Hyperlink"/>
                <w:rFonts w:hint="eastAsia"/>
                <w:noProof/>
                <w:rtl/>
              </w:rPr>
              <w:t>از</w:t>
            </w:r>
            <w:r w:rsidR="00301364" w:rsidRPr="004223AE">
              <w:rPr>
                <w:rStyle w:val="Hyperlink"/>
                <w:noProof/>
                <w:rtl/>
              </w:rPr>
              <w:t xml:space="preserve"> </w:t>
            </w:r>
            <w:r w:rsidR="00301364" w:rsidRPr="004223AE">
              <w:rPr>
                <w:rStyle w:val="Hyperlink"/>
                <w:rFonts w:hint="eastAsia"/>
                <w:noProof/>
                <w:rtl/>
              </w:rPr>
              <w:t>مناقشه</w:t>
            </w:r>
            <w:r w:rsidR="00301364" w:rsidRPr="004223AE">
              <w:rPr>
                <w:rStyle w:val="Hyperlink"/>
                <w:noProof/>
                <w:rtl/>
              </w:rPr>
              <w:t xml:space="preserve"> </w:t>
            </w:r>
            <w:r w:rsidR="00301364" w:rsidRPr="004223AE">
              <w:rPr>
                <w:rStyle w:val="Hyperlink"/>
                <w:rFonts w:hint="eastAsia"/>
                <w:noProof/>
                <w:rtl/>
              </w:rPr>
              <w:t>و</w:t>
            </w:r>
            <w:r w:rsidR="00301364" w:rsidRPr="004223AE">
              <w:rPr>
                <w:rStyle w:val="Hyperlink"/>
                <w:noProof/>
                <w:rtl/>
              </w:rPr>
              <w:t xml:space="preserve"> </w:t>
            </w:r>
            <w:r w:rsidR="00301364" w:rsidRPr="004223AE">
              <w:rPr>
                <w:rStyle w:val="Hyperlink"/>
                <w:rFonts w:hint="eastAsia"/>
                <w:noProof/>
                <w:rtl/>
              </w:rPr>
              <w:t>دل</w:t>
            </w:r>
            <w:r w:rsidR="00301364" w:rsidRPr="004223AE">
              <w:rPr>
                <w:rStyle w:val="Hyperlink"/>
                <w:rFonts w:hint="cs"/>
                <w:noProof/>
                <w:rtl/>
              </w:rPr>
              <w:t>ی</w:t>
            </w:r>
            <w:r w:rsidR="00301364" w:rsidRPr="004223AE">
              <w:rPr>
                <w:rStyle w:val="Hyperlink"/>
                <w:rFonts w:hint="eastAsia"/>
                <w:noProof/>
                <w:rtl/>
              </w:rPr>
              <w:t>ل</w:t>
            </w:r>
            <w:r w:rsidR="00301364" w:rsidRPr="004223AE">
              <w:rPr>
                <w:rStyle w:val="Hyperlink"/>
                <w:noProof/>
                <w:rtl/>
              </w:rPr>
              <w:t xml:space="preserve"> </w:t>
            </w:r>
            <w:r w:rsidR="00301364" w:rsidRPr="004223AE">
              <w:rPr>
                <w:rStyle w:val="Hyperlink"/>
                <w:rFonts w:hint="eastAsia"/>
                <w:noProof/>
                <w:rtl/>
              </w:rPr>
              <w:t>دوم</w:t>
            </w:r>
            <w:r w:rsidR="00301364">
              <w:rPr>
                <w:noProof/>
                <w:webHidden/>
              </w:rPr>
              <w:tab/>
            </w:r>
            <w:r w:rsidR="00301364">
              <w:rPr>
                <w:rStyle w:val="Hyperlink"/>
                <w:noProof/>
                <w:rtl/>
              </w:rPr>
              <w:fldChar w:fldCharType="begin"/>
            </w:r>
            <w:r w:rsidR="00301364">
              <w:rPr>
                <w:noProof/>
                <w:webHidden/>
              </w:rPr>
              <w:instrText xml:space="preserve"> PAGEREF _Toc531082365 \h </w:instrText>
            </w:r>
            <w:r w:rsidR="00301364">
              <w:rPr>
                <w:rStyle w:val="Hyperlink"/>
                <w:noProof/>
                <w:rtl/>
              </w:rPr>
            </w:r>
            <w:r w:rsidR="00301364">
              <w:rPr>
                <w:rStyle w:val="Hyperlink"/>
                <w:noProof/>
                <w:rtl/>
              </w:rPr>
              <w:fldChar w:fldCharType="separate"/>
            </w:r>
            <w:r w:rsidR="00301364">
              <w:rPr>
                <w:noProof/>
                <w:webHidden/>
              </w:rPr>
              <w:t>3</w:t>
            </w:r>
            <w:r w:rsidR="00301364">
              <w:rPr>
                <w:rStyle w:val="Hyperlink"/>
                <w:noProof/>
                <w:rtl/>
              </w:rPr>
              <w:fldChar w:fldCharType="end"/>
            </w:r>
          </w:hyperlink>
        </w:p>
        <w:p w:rsidR="00301364" w:rsidRDefault="008326DA" w:rsidP="00301364">
          <w:pPr>
            <w:pStyle w:val="TOC2"/>
            <w:tabs>
              <w:tab w:val="right" w:leader="dot" w:pos="9350"/>
            </w:tabs>
            <w:rPr>
              <w:rFonts w:asciiTheme="minorHAnsi" w:hAnsiTheme="minorHAnsi" w:cstheme="minorBidi"/>
              <w:noProof/>
              <w:szCs w:val="22"/>
            </w:rPr>
          </w:pPr>
          <w:hyperlink w:anchor="_Toc531082366" w:history="1">
            <w:r w:rsidR="00301364" w:rsidRPr="004223AE">
              <w:rPr>
                <w:rStyle w:val="Hyperlink"/>
                <w:rFonts w:hint="eastAsia"/>
                <w:noProof/>
                <w:rtl/>
              </w:rPr>
              <w:t>تقر</w:t>
            </w:r>
            <w:r w:rsidR="00301364" w:rsidRPr="004223AE">
              <w:rPr>
                <w:rStyle w:val="Hyperlink"/>
                <w:rFonts w:hint="cs"/>
                <w:noProof/>
                <w:rtl/>
              </w:rPr>
              <w:t>ی</w:t>
            </w:r>
            <w:r w:rsidR="00301364" w:rsidRPr="004223AE">
              <w:rPr>
                <w:rStyle w:val="Hyperlink"/>
                <w:rFonts w:hint="eastAsia"/>
                <w:noProof/>
                <w:rtl/>
              </w:rPr>
              <w:t>رات</w:t>
            </w:r>
            <w:r w:rsidR="00301364" w:rsidRPr="004223AE">
              <w:rPr>
                <w:rStyle w:val="Hyperlink"/>
                <w:noProof/>
                <w:rtl/>
              </w:rPr>
              <w:t xml:space="preserve"> </w:t>
            </w:r>
            <w:r w:rsidR="00301364" w:rsidRPr="004223AE">
              <w:rPr>
                <w:rStyle w:val="Hyperlink"/>
                <w:rFonts w:hint="eastAsia"/>
                <w:noProof/>
                <w:rtl/>
              </w:rPr>
              <w:t>در</w:t>
            </w:r>
            <w:r w:rsidR="00301364" w:rsidRPr="004223AE">
              <w:rPr>
                <w:rStyle w:val="Hyperlink"/>
                <w:noProof/>
                <w:rtl/>
              </w:rPr>
              <w:t xml:space="preserve"> </w:t>
            </w:r>
            <w:r w:rsidR="00301364" w:rsidRPr="004223AE">
              <w:rPr>
                <w:rStyle w:val="Hyperlink"/>
                <w:rFonts w:hint="eastAsia"/>
                <w:noProof/>
                <w:rtl/>
              </w:rPr>
              <w:t>مقام</w:t>
            </w:r>
            <w:r w:rsidR="00301364" w:rsidRPr="004223AE">
              <w:rPr>
                <w:rStyle w:val="Hyperlink"/>
                <w:noProof/>
                <w:rtl/>
              </w:rPr>
              <w:t xml:space="preserve"> </w:t>
            </w:r>
            <w:r w:rsidR="00301364" w:rsidRPr="004223AE">
              <w:rPr>
                <w:rStyle w:val="Hyperlink"/>
                <w:rFonts w:hint="eastAsia"/>
                <w:noProof/>
                <w:rtl/>
              </w:rPr>
              <w:t>ب</w:t>
            </w:r>
            <w:r w:rsidR="00301364" w:rsidRPr="004223AE">
              <w:rPr>
                <w:rStyle w:val="Hyperlink"/>
                <w:rFonts w:hint="cs"/>
                <w:noProof/>
                <w:rtl/>
              </w:rPr>
              <w:t>ی</w:t>
            </w:r>
            <w:r w:rsidR="00301364" w:rsidRPr="004223AE">
              <w:rPr>
                <w:rStyle w:val="Hyperlink"/>
                <w:rFonts w:hint="eastAsia"/>
                <w:noProof/>
                <w:rtl/>
              </w:rPr>
              <w:t>ان</w:t>
            </w:r>
            <w:r w:rsidR="00301364" w:rsidRPr="004223AE">
              <w:rPr>
                <w:rStyle w:val="Hyperlink"/>
                <w:noProof/>
                <w:rtl/>
              </w:rPr>
              <w:t xml:space="preserve"> </w:t>
            </w:r>
            <w:r w:rsidR="00301364" w:rsidRPr="004223AE">
              <w:rPr>
                <w:rStyle w:val="Hyperlink"/>
                <w:rFonts w:hint="eastAsia"/>
                <w:noProof/>
                <w:rtl/>
              </w:rPr>
              <w:t>بودن</w:t>
            </w:r>
            <w:r w:rsidR="00301364" w:rsidRPr="004223AE">
              <w:rPr>
                <w:rStyle w:val="Hyperlink"/>
                <w:noProof/>
                <w:rtl/>
              </w:rPr>
              <w:t xml:space="preserve"> </w:t>
            </w:r>
            <w:r w:rsidR="00301364" w:rsidRPr="004223AE">
              <w:rPr>
                <w:rStyle w:val="Hyperlink"/>
                <w:rFonts w:hint="eastAsia"/>
                <w:noProof/>
                <w:rtl/>
              </w:rPr>
              <w:t>مولا</w:t>
            </w:r>
            <w:r w:rsidR="00301364">
              <w:rPr>
                <w:noProof/>
                <w:webHidden/>
              </w:rPr>
              <w:tab/>
            </w:r>
            <w:r w:rsidR="00301364">
              <w:rPr>
                <w:rStyle w:val="Hyperlink"/>
                <w:noProof/>
                <w:rtl/>
              </w:rPr>
              <w:fldChar w:fldCharType="begin"/>
            </w:r>
            <w:r w:rsidR="00301364">
              <w:rPr>
                <w:noProof/>
                <w:webHidden/>
              </w:rPr>
              <w:instrText xml:space="preserve"> PAGEREF _Toc531082366 \h </w:instrText>
            </w:r>
            <w:r w:rsidR="00301364">
              <w:rPr>
                <w:rStyle w:val="Hyperlink"/>
                <w:noProof/>
                <w:rtl/>
              </w:rPr>
            </w:r>
            <w:r w:rsidR="00301364">
              <w:rPr>
                <w:rStyle w:val="Hyperlink"/>
                <w:noProof/>
                <w:rtl/>
              </w:rPr>
              <w:fldChar w:fldCharType="separate"/>
            </w:r>
            <w:r w:rsidR="00301364">
              <w:rPr>
                <w:noProof/>
                <w:webHidden/>
              </w:rPr>
              <w:t>5</w:t>
            </w:r>
            <w:r w:rsidR="00301364">
              <w:rPr>
                <w:rStyle w:val="Hyperlink"/>
                <w:noProof/>
                <w:rtl/>
              </w:rPr>
              <w:fldChar w:fldCharType="end"/>
            </w:r>
          </w:hyperlink>
        </w:p>
        <w:p w:rsidR="00301364" w:rsidRDefault="008326DA" w:rsidP="00301364">
          <w:pPr>
            <w:pStyle w:val="TOC2"/>
            <w:tabs>
              <w:tab w:val="right" w:leader="dot" w:pos="9350"/>
            </w:tabs>
            <w:rPr>
              <w:rFonts w:asciiTheme="minorHAnsi" w:hAnsiTheme="minorHAnsi" w:cstheme="minorBidi"/>
              <w:noProof/>
              <w:szCs w:val="22"/>
            </w:rPr>
          </w:pPr>
          <w:hyperlink w:anchor="_Toc531082367" w:history="1">
            <w:r w:rsidR="00301364" w:rsidRPr="004223AE">
              <w:rPr>
                <w:rStyle w:val="Hyperlink"/>
                <w:rFonts w:hint="eastAsia"/>
                <w:noProof/>
                <w:rtl/>
              </w:rPr>
              <w:t>دل</w:t>
            </w:r>
            <w:r w:rsidR="00301364" w:rsidRPr="004223AE">
              <w:rPr>
                <w:rStyle w:val="Hyperlink"/>
                <w:rFonts w:hint="cs"/>
                <w:noProof/>
                <w:rtl/>
              </w:rPr>
              <w:t>ی</w:t>
            </w:r>
            <w:r w:rsidR="00301364" w:rsidRPr="004223AE">
              <w:rPr>
                <w:rStyle w:val="Hyperlink"/>
                <w:rFonts w:hint="eastAsia"/>
                <w:noProof/>
                <w:rtl/>
              </w:rPr>
              <w:t>ل</w:t>
            </w:r>
            <w:r w:rsidR="00301364" w:rsidRPr="004223AE">
              <w:rPr>
                <w:rStyle w:val="Hyperlink"/>
                <w:noProof/>
                <w:rtl/>
              </w:rPr>
              <w:t xml:space="preserve"> </w:t>
            </w:r>
            <w:r w:rsidR="00301364" w:rsidRPr="004223AE">
              <w:rPr>
                <w:rStyle w:val="Hyperlink"/>
                <w:rFonts w:hint="eastAsia"/>
                <w:noProof/>
                <w:rtl/>
              </w:rPr>
              <w:t>سوم</w:t>
            </w:r>
            <w:r w:rsidR="00301364" w:rsidRPr="004223AE">
              <w:rPr>
                <w:rStyle w:val="Hyperlink"/>
                <w:noProof/>
                <w:rtl/>
              </w:rPr>
              <w:t xml:space="preserve">: </w:t>
            </w:r>
            <w:r w:rsidR="00301364" w:rsidRPr="004223AE">
              <w:rPr>
                <w:rStyle w:val="Hyperlink"/>
                <w:rFonts w:hint="eastAsia"/>
                <w:noProof/>
                <w:rtl/>
              </w:rPr>
              <w:t>انصراف</w:t>
            </w:r>
            <w:r w:rsidR="00301364" w:rsidRPr="004223AE">
              <w:rPr>
                <w:rStyle w:val="Hyperlink"/>
                <w:noProof/>
                <w:rtl/>
              </w:rPr>
              <w:t xml:space="preserve"> </w:t>
            </w:r>
            <w:r w:rsidR="00301364" w:rsidRPr="004223AE">
              <w:rPr>
                <w:rStyle w:val="Hyperlink"/>
                <w:rFonts w:hint="eastAsia"/>
                <w:noProof/>
                <w:rtl/>
              </w:rPr>
              <w:t>لفظ</w:t>
            </w:r>
            <w:r w:rsidR="00301364" w:rsidRPr="004223AE">
              <w:rPr>
                <w:rStyle w:val="Hyperlink"/>
                <w:noProof/>
                <w:rtl/>
              </w:rPr>
              <w:t xml:space="preserve"> </w:t>
            </w:r>
            <w:r w:rsidR="00301364" w:rsidRPr="004223AE">
              <w:rPr>
                <w:rStyle w:val="Hyperlink"/>
                <w:rFonts w:hint="eastAsia"/>
                <w:noProof/>
                <w:rtl/>
              </w:rPr>
              <w:t>از</w:t>
            </w:r>
            <w:r w:rsidR="00301364" w:rsidRPr="004223AE">
              <w:rPr>
                <w:rStyle w:val="Hyperlink"/>
                <w:noProof/>
                <w:rtl/>
              </w:rPr>
              <w:t xml:space="preserve"> </w:t>
            </w:r>
            <w:r w:rsidR="00301364" w:rsidRPr="004223AE">
              <w:rPr>
                <w:rStyle w:val="Hyperlink"/>
                <w:rFonts w:hint="eastAsia"/>
                <w:noProof/>
                <w:rtl/>
              </w:rPr>
              <w:t>مصاد</w:t>
            </w:r>
            <w:r w:rsidR="00301364" w:rsidRPr="004223AE">
              <w:rPr>
                <w:rStyle w:val="Hyperlink"/>
                <w:rFonts w:hint="cs"/>
                <w:noProof/>
                <w:rtl/>
              </w:rPr>
              <w:t>ی</w:t>
            </w:r>
            <w:r w:rsidR="00301364" w:rsidRPr="004223AE">
              <w:rPr>
                <w:rStyle w:val="Hyperlink"/>
                <w:rFonts w:hint="eastAsia"/>
                <w:noProof/>
                <w:rtl/>
              </w:rPr>
              <w:t>ق</w:t>
            </w:r>
            <w:r w:rsidR="00301364" w:rsidRPr="004223AE">
              <w:rPr>
                <w:rStyle w:val="Hyperlink"/>
                <w:noProof/>
                <w:rtl/>
              </w:rPr>
              <w:t xml:space="preserve"> </w:t>
            </w:r>
            <w:r w:rsidR="00301364" w:rsidRPr="004223AE">
              <w:rPr>
                <w:rStyle w:val="Hyperlink"/>
                <w:rFonts w:hint="eastAsia"/>
                <w:noProof/>
                <w:rtl/>
              </w:rPr>
              <w:t>جد</w:t>
            </w:r>
            <w:r w:rsidR="00301364" w:rsidRPr="004223AE">
              <w:rPr>
                <w:rStyle w:val="Hyperlink"/>
                <w:rFonts w:hint="cs"/>
                <w:noProof/>
                <w:rtl/>
              </w:rPr>
              <w:t>ی</w:t>
            </w:r>
            <w:r w:rsidR="00301364" w:rsidRPr="004223AE">
              <w:rPr>
                <w:rStyle w:val="Hyperlink"/>
                <w:rFonts w:hint="eastAsia"/>
                <w:noProof/>
                <w:rtl/>
              </w:rPr>
              <w:t>د</w:t>
            </w:r>
            <w:r w:rsidR="00301364">
              <w:rPr>
                <w:noProof/>
                <w:webHidden/>
              </w:rPr>
              <w:tab/>
            </w:r>
            <w:r w:rsidR="00301364">
              <w:rPr>
                <w:rStyle w:val="Hyperlink"/>
                <w:noProof/>
                <w:rtl/>
              </w:rPr>
              <w:fldChar w:fldCharType="begin"/>
            </w:r>
            <w:r w:rsidR="00301364">
              <w:rPr>
                <w:noProof/>
                <w:webHidden/>
              </w:rPr>
              <w:instrText xml:space="preserve"> PAGEREF _Toc531082367 \h </w:instrText>
            </w:r>
            <w:r w:rsidR="00301364">
              <w:rPr>
                <w:rStyle w:val="Hyperlink"/>
                <w:noProof/>
                <w:rtl/>
              </w:rPr>
            </w:r>
            <w:r w:rsidR="00301364">
              <w:rPr>
                <w:rStyle w:val="Hyperlink"/>
                <w:noProof/>
                <w:rtl/>
              </w:rPr>
              <w:fldChar w:fldCharType="separate"/>
            </w:r>
            <w:r w:rsidR="00301364">
              <w:rPr>
                <w:noProof/>
                <w:webHidden/>
              </w:rPr>
              <w:t>5</w:t>
            </w:r>
            <w:r w:rsidR="00301364">
              <w:rPr>
                <w:rStyle w:val="Hyperlink"/>
                <w:noProof/>
                <w:rtl/>
              </w:rPr>
              <w:fldChar w:fldCharType="end"/>
            </w:r>
          </w:hyperlink>
        </w:p>
        <w:p w:rsidR="00301364" w:rsidRDefault="008326DA" w:rsidP="00301364">
          <w:pPr>
            <w:pStyle w:val="TOC2"/>
            <w:tabs>
              <w:tab w:val="right" w:leader="dot" w:pos="9350"/>
            </w:tabs>
            <w:rPr>
              <w:rFonts w:asciiTheme="minorHAnsi" w:hAnsiTheme="minorHAnsi" w:cstheme="minorBidi"/>
              <w:noProof/>
              <w:szCs w:val="22"/>
            </w:rPr>
          </w:pPr>
          <w:hyperlink w:anchor="_Toc531082368" w:history="1">
            <w:r w:rsidR="00301364" w:rsidRPr="004223AE">
              <w:rPr>
                <w:rStyle w:val="Hyperlink"/>
                <w:rFonts w:hint="eastAsia"/>
                <w:noProof/>
                <w:rtl/>
              </w:rPr>
              <w:t>تقر</w:t>
            </w:r>
            <w:r w:rsidR="00301364" w:rsidRPr="004223AE">
              <w:rPr>
                <w:rStyle w:val="Hyperlink"/>
                <w:rFonts w:hint="cs"/>
                <w:noProof/>
                <w:rtl/>
              </w:rPr>
              <w:t>ی</w:t>
            </w:r>
            <w:r w:rsidR="00301364" w:rsidRPr="004223AE">
              <w:rPr>
                <w:rStyle w:val="Hyperlink"/>
                <w:rFonts w:hint="eastAsia"/>
                <w:noProof/>
                <w:rtl/>
              </w:rPr>
              <w:t>ر</w:t>
            </w:r>
            <w:r w:rsidR="00301364" w:rsidRPr="004223AE">
              <w:rPr>
                <w:rStyle w:val="Hyperlink"/>
                <w:noProof/>
                <w:rtl/>
              </w:rPr>
              <w:t xml:space="preserve"> </w:t>
            </w:r>
            <w:r w:rsidR="00301364" w:rsidRPr="004223AE">
              <w:rPr>
                <w:rStyle w:val="Hyperlink"/>
                <w:rFonts w:hint="eastAsia"/>
                <w:noProof/>
                <w:rtl/>
              </w:rPr>
              <w:t>انصراف</w:t>
            </w:r>
            <w:r w:rsidR="00301364">
              <w:rPr>
                <w:noProof/>
                <w:webHidden/>
              </w:rPr>
              <w:tab/>
            </w:r>
            <w:r w:rsidR="00301364">
              <w:rPr>
                <w:rStyle w:val="Hyperlink"/>
                <w:noProof/>
                <w:rtl/>
              </w:rPr>
              <w:fldChar w:fldCharType="begin"/>
            </w:r>
            <w:r w:rsidR="00301364">
              <w:rPr>
                <w:noProof/>
                <w:webHidden/>
              </w:rPr>
              <w:instrText xml:space="preserve"> PAGEREF _Toc531082368 \h </w:instrText>
            </w:r>
            <w:r w:rsidR="00301364">
              <w:rPr>
                <w:rStyle w:val="Hyperlink"/>
                <w:noProof/>
                <w:rtl/>
              </w:rPr>
            </w:r>
            <w:r w:rsidR="00301364">
              <w:rPr>
                <w:rStyle w:val="Hyperlink"/>
                <w:noProof/>
                <w:rtl/>
              </w:rPr>
              <w:fldChar w:fldCharType="separate"/>
            </w:r>
            <w:r w:rsidR="00301364">
              <w:rPr>
                <w:noProof/>
                <w:webHidden/>
              </w:rPr>
              <w:t>6</w:t>
            </w:r>
            <w:r w:rsidR="00301364">
              <w:rPr>
                <w:rStyle w:val="Hyperlink"/>
                <w:noProof/>
                <w:rtl/>
              </w:rPr>
              <w:fldChar w:fldCharType="end"/>
            </w:r>
          </w:hyperlink>
        </w:p>
        <w:p w:rsidR="00301364" w:rsidRDefault="008326DA" w:rsidP="00301364">
          <w:pPr>
            <w:pStyle w:val="TOC2"/>
            <w:tabs>
              <w:tab w:val="right" w:leader="dot" w:pos="9350"/>
            </w:tabs>
            <w:rPr>
              <w:rFonts w:asciiTheme="minorHAnsi" w:hAnsiTheme="minorHAnsi" w:cstheme="minorBidi"/>
              <w:noProof/>
              <w:szCs w:val="22"/>
            </w:rPr>
          </w:pPr>
          <w:hyperlink w:anchor="_Toc531082369" w:history="1">
            <w:r w:rsidR="00301364" w:rsidRPr="004223AE">
              <w:rPr>
                <w:rStyle w:val="Hyperlink"/>
                <w:rFonts w:hint="eastAsia"/>
                <w:noProof/>
                <w:rtl/>
              </w:rPr>
              <w:t>جواب</w:t>
            </w:r>
            <w:r w:rsidR="00301364" w:rsidRPr="004223AE">
              <w:rPr>
                <w:rStyle w:val="Hyperlink"/>
                <w:noProof/>
                <w:rtl/>
              </w:rPr>
              <w:t xml:space="preserve"> </w:t>
            </w:r>
            <w:r w:rsidR="00301364" w:rsidRPr="004223AE">
              <w:rPr>
                <w:rStyle w:val="Hyperlink"/>
                <w:rFonts w:hint="eastAsia"/>
                <w:noProof/>
                <w:rtl/>
              </w:rPr>
              <w:t>از</w:t>
            </w:r>
            <w:r w:rsidR="00301364" w:rsidRPr="004223AE">
              <w:rPr>
                <w:rStyle w:val="Hyperlink"/>
                <w:noProof/>
                <w:rtl/>
              </w:rPr>
              <w:t xml:space="preserve"> </w:t>
            </w:r>
            <w:r w:rsidR="00301364" w:rsidRPr="004223AE">
              <w:rPr>
                <w:rStyle w:val="Hyperlink"/>
                <w:rFonts w:hint="eastAsia"/>
                <w:noProof/>
                <w:rtl/>
              </w:rPr>
              <w:t>مناقشه</w:t>
            </w:r>
            <w:r w:rsidR="00301364" w:rsidRPr="004223AE">
              <w:rPr>
                <w:rStyle w:val="Hyperlink"/>
                <w:noProof/>
                <w:rtl/>
              </w:rPr>
              <w:t xml:space="preserve"> </w:t>
            </w:r>
            <w:r w:rsidR="00301364" w:rsidRPr="004223AE">
              <w:rPr>
                <w:rStyle w:val="Hyperlink"/>
                <w:rFonts w:hint="eastAsia"/>
                <w:noProof/>
                <w:rtl/>
              </w:rPr>
              <w:t>و</w:t>
            </w:r>
            <w:r w:rsidR="00301364" w:rsidRPr="004223AE">
              <w:rPr>
                <w:rStyle w:val="Hyperlink"/>
                <w:noProof/>
                <w:rtl/>
              </w:rPr>
              <w:t xml:space="preserve"> </w:t>
            </w:r>
            <w:r w:rsidR="00301364" w:rsidRPr="004223AE">
              <w:rPr>
                <w:rStyle w:val="Hyperlink"/>
                <w:rFonts w:hint="eastAsia"/>
                <w:noProof/>
                <w:rtl/>
              </w:rPr>
              <w:t>دل</w:t>
            </w:r>
            <w:r w:rsidR="00301364" w:rsidRPr="004223AE">
              <w:rPr>
                <w:rStyle w:val="Hyperlink"/>
                <w:rFonts w:hint="cs"/>
                <w:noProof/>
                <w:rtl/>
              </w:rPr>
              <w:t>ی</w:t>
            </w:r>
            <w:r w:rsidR="00301364" w:rsidRPr="004223AE">
              <w:rPr>
                <w:rStyle w:val="Hyperlink"/>
                <w:rFonts w:hint="eastAsia"/>
                <w:noProof/>
                <w:rtl/>
              </w:rPr>
              <w:t>ل</w:t>
            </w:r>
            <w:r w:rsidR="00301364" w:rsidRPr="004223AE">
              <w:rPr>
                <w:rStyle w:val="Hyperlink"/>
                <w:noProof/>
                <w:rtl/>
              </w:rPr>
              <w:t xml:space="preserve"> </w:t>
            </w:r>
            <w:r w:rsidR="00301364" w:rsidRPr="004223AE">
              <w:rPr>
                <w:rStyle w:val="Hyperlink"/>
                <w:rFonts w:hint="eastAsia"/>
                <w:noProof/>
                <w:rtl/>
              </w:rPr>
              <w:t>سوم</w:t>
            </w:r>
            <w:r w:rsidR="00301364">
              <w:rPr>
                <w:noProof/>
                <w:webHidden/>
              </w:rPr>
              <w:tab/>
            </w:r>
            <w:r w:rsidR="00301364">
              <w:rPr>
                <w:rStyle w:val="Hyperlink"/>
                <w:noProof/>
                <w:rtl/>
              </w:rPr>
              <w:fldChar w:fldCharType="begin"/>
            </w:r>
            <w:r w:rsidR="00301364">
              <w:rPr>
                <w:noProof/>
                <w:webHidden/>
              </w:rPr>
              <w:instrText xml:space="preserve"> PAGEREF _Toc531082369 \h </w:instrText>
            </w:r>
            <w:r w:rsidR="00301364">
              <w:rPr>
                <w:rStyle w:val="Hyperlink"/>
                <w:noProof/>
                <w:rtl/>
              </w:rPr>
            </w:r>
            <w:r w:rsidR="00301364">
              <w:rPr>
                <w:rStyle w:val="Hyperlink"/>
                <w:noProof/>
                <w:rtl/>
              </w:rPr>
              <w:fldChar w:fldCharType="separate"/>
            </w:r>
            <w:r w:rsidR="00301364">
              <w:rPr>
                <w:noProof/>
                <w:webHidden/>
              </w:rPr>
              <w:t>7</w:t>
            </w:r>
            <w:r w:rsidR="00301364">
              <w:rPr>
                <w:rStyle w:val="Hyperlink"/>
                <w:noProof/>
                <w:rtl/>
              </w:rPr>
              <w:fldChar w:fldCharType="end"/>
            </w:r>
          </w:hyperlink>
        </w:p>
        <w:p w:rsidR="00301364" w:rsidRDefault="008326DA" w:rsidP="00301364">
          <w:pPr>
            <w:pStyle w:val="TOC1"/>
            <w:tabs>
              <w:tab w:val="right" w:leader="dot" w:pos="9350"/>
            </w:tabs>
            <w:rPr>
              <w:rFonts w:asciiTheme="minorHAnsi" w:hAnsiTheme="minorHAnsi" w:cstheme="minorBidi"/>
              <w:noProof/>
              <w:szCs w:val="22"/>
            </w:rPr>
          </w:pPr>
          <w:hyperlink w:anchor="_Toc531082370" w:history="1">
            <w:r w:rsidR="00301364" w:rsidRPr="004223AE">
              <w:rPr>
                <w:rStyle w:val="Hyperlink"/>
                <w:rFonts w:hint="eastAsia"/>
                <w:noProof/>
                <w:rtl/>
              </w:rPr>
              <w:t>جمع</w:t>
            </w:r>
            <w:r w:rsidR="00301364" w:rsidRPr="004223AE">
              <w:rPr>
                <w:rStyle w:val="Hyperlink"/>
                <w:noProof/>
                <w:rtl/>
              </w:rPr>
              <w:t xml:space="preserve"> </w:t>
            </w:r>
            <w:r w:rsidR="00301364" w:rsidRPr="004223AE">
              <w:rPr>
                <w:rStyle w:val="Hyperlink"/>
                <w:rFonts w:hint="eastAsia"/>
                <w:noProof/>
                <w:rtl/>
              </w:rPr>
              <w:t>بند</w:t>
            </w:r>
            <w:r w:rsidR="00301364" w:rsidRPr="004223AE">
              <w:rPr>
                <w:rStyle w:val="Hyperlink"/>
                <w:rFonts w:hint="cs"/>
                <w:noProof/>
                <w:rtl/>
              </w:rPr>
              <w:t>ی</w:t>
            </w:r>
            <w:r w:rsidR="00301364" w:rsidRPr="004223AE">
              <w:rPr>
                <w:rStyle w:val="Hyperlink"/>
                <w:noProof/>
                <w:rtl/>
              </w:rPr>
              <w:t xml:space="preserve"> </w:t>
            </w:r>
            <w:r w:rsidR="00301364" w:rsidRPr="004223AE">
              <w:rPr>
                <w:rStyle w:val="Hyperlink"/>
                <w:rFonts w:hint="eastAsia"/>
                <w:noProof/>
                <w:rtl/>
              </w:rPr>
              <w:t>ادله</w:t>
            </w:r>
            <w:r w:rsidR="00301364">
              <w:rPr>
                <w:noProof/>
                <w:webHidden/>
              </w:rPr>
              <w:tab/>
            </w:r>
            <w:r w:rsidR="00301364">
              <w:rPr>
                <w:rStyle w:val="Hyperlink"/>
                <w:noProof/>
                <w:rtl/>
              </w:rPr>
              <w:fldChar w:fldCharType="begin"/>
            </w:r>
            <w:r w:rsidR="00301364">
              <w:rPr>
                <w:noProof/>
                <w:webHidden/>
              </w:rPr>
              <w:instrText xml:space="preserve"> PAGEREF _Toc531082370 \h </w:instrText>
            </w:r>
            <w:r w:rsidR="00301364">
              <w:rPr>
                <w:rStyle w:val="Hyperlink"/>
                <w:noProof/>
                <w:rtl/>
              </w:rPr>
            </w:r>
            <w:r w:rsidR="00301364">
              <w:rPr>
                <w:rStyle w:val="Hyperlink"/>
                <w:noProof/>
                <w:rtl/>
              </w:rPr>
              <w:fldChar w:fldCharType="separate"/>
            </w:r>
            <w:r w:rsidR="00301364">
              <w:rPr>
                <w:noProof/>
                <w:webHidden/>
              </w:rPr>
              <w:t>8</w:t>
            </w:r>
            <w:r w:rsidR="00301364">
              <w:rPr>
                <w:rStyle w:val="Hyperlink"/>
                <w:noProof/>
                <w:rtl/>
              </w:rPr>
              <w:fldChar w:fldCharType="end"/>
            </w:r>
          </w:hyperlink>
        </w:p>
        <w:p w:rsidR="00177EE9" w:rsidRDefault="00177EE9" w:rsidP="00301364">
          <w:r>
            <w:rPr>
              <w:b/>
              <w:bCs/>
              <w:noProof/>
            </w:rPr>
            <w:fldChar w:fldCharType="end"/>
          </w:r>
        </w:p>
      </w:sdtContent>
    </w:sdt>
    <w:p w:rsidR="00177EE9" w:rsidRDefault="00177EE9" w:rsidP="00301364">
      <w:pPr>
        <w:spacing w:after="0"/>
        <w:ind w:firstLine="0"/>
        <w:jc w:val="left"/>
        <w:rPr>
          <w:rtl/>
        </w:rPr>
      </w:pPr>
      <w:r>
        <w:rPr>
          <w:rtl/>
        </w:rPr>
        <w:br w:type="page"/>
      </w:r>
    </w:p>
    <w:p w:rsidR="00D7172A" w:rsidRDefault="00D7172A" w:rsidP="00D7172A">
      <w:pPr>
        <w:jc w:val="center"/>
        <w:rPr>
          <w:rtl/>
        </w:rPr>
      </w:pPr>
      <w:bookmarkStart w:id="0" w:name="_Toc531082361"/>
      <w:bookmarkStart w:id="1" w:name="_Toc527549673"/>
      <w:r>
        <w:rPr>
          <w:rFonts w:hint="cs"/>
          <w:rtl/>
        </w:rPr>
        <w:lastRenderedPageBreak/>
        <w:t>بسم‌الله الرحمن الرحیم</w:t>
      </w:r>
    </w:p>
    <w:p w:rsidR="00D7172A" w:rsidRPr="000F72F5" w:rsidRDefault="00D7172A" w:rsidP="00D7172A">
      <w:pPr>
        <w:pStyle w:val="Heading1"/>
        <w:rPr>
          <w:rtl/>
        </w:rPr>
      </w:pPr>
      <w:bookmarkStart w:id="2" w:name="_Toc513477529"/>
      <w:bookmarkStart w:id="3" w:name="_Toc525743064"/>
      <w:bookmarkStart w:id="4" w:name="_Toc527372369"/>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2"/>
      <w:bookmarkEnd w:id="3"/>
      <w:r>
        <w:rPr>
          <w:rFonts w:hint="cs"/>
          <w:color w:val="auto"/>
          <w:rtl/>
        </w:rPr>
        <w:t>قاعده «</w:t>
      </w:r>
      <w:r w:rsidRPr="00A56136">
        <w:rPr>
          <w:color w:val="auto"/>
          <w:rtl/>
        </w:rPr>
        <w:t>تمسک به</w:t>
      </w:r>
      <w:r>
        <w:rPr>
          <w:color w:val="auto"/>
          <w:rtl/>
        </w:rPr>
        <w:t xml:space="preserve"> اطلاق در مسائل مستحدثه</w:t>
      </w:r>
      <w:r>
        <w:rPr>
          <w:rFonts w:hint="cs"/>
          <w:color w:val="auto"/>
          <w:rtl/>
        </w:rPr>
        <w:t>»</w:t>
      </w:r>
      <w:bookmarkEnd w:id="4"/>
    </w:p>
    <w:bookmarkEnd w:id="1"/>
    <w:p w:rsidR="001610B9" w:rsidRDefault="001610B9" w:rsidP="00301364">
      <w:pPr>
        <w:pStyle w:val="Heading1"/>
        <w:rPr>
          <w:rtl/>
        </w:rPr>
      </w:pPr>
      <w:r>
        <w:rPr>
          <w:rFonts w:hint="cs"/>
          <w:rtl/>
        </w:rPr>
        <w:t>اشاره</w:t>
      </w:r>
      <w:bookmarkEnd w:id="0"/>
    </w:p>
    <w:p w:rsidR="00A86D4F" w:rsidRDefault="006043CA" w:rsidP="00301364">
      <w:pPr>
        <w:jc w:val="lowKashida"/>
        <w:rPr>
          <w:rtl/>
        </w:rPr>
      </w:pPr>
      <w:r>
        <w:rPr>
          <w:rFonts w:hint="cs"/>
          <w:rtl/>
        </w:rPr>
        <w:t xml:space="preserve">در یازدهمین مبحث ذیل مباحث اطلاق و تقیید به این موضوع پرداخته شد که مفاهیم مطلق و عامی که در لسان ادله وارد شود، شامل مصادیق متجدده بعد از عصر تشریع </w:t>
      </w:r>
      <w:r w:rsidR="001610B9">
        <w:rPr>
          <w:rFonts w:hint="cs"/>
          <w:rtl/>
        </w:rPr>
        <w:t>می‌شود</w:t>
      </w:r>
      <w:r>
        <w:rPr>
          <w:rFonts w:hint="cs"/>
          <w:rtl/>
        </w:rPr>
        <w:t xml:space="preserve"> یا نه؟</w:t>
      </w:r>
    </w:p>
    <w:p w:rsidR="006043CA" w:rsidRDefault="008F0832" w:rsidP="00301364">
      <w:pPr>
        <w:jc w:val="lowKashida"/>
        <w:rPr>
          <w:rtl/>
        </w:rPr>
      </w:pPr>
      <w:r>
        <w:rPr>
          <w:rFonts w:hint="cs"/>
          <w:rtl/>
        </w:rPr>
        <w:t xml:space="preserve">ابتدا با توجه به روالی که در الفائق بود اقسام را ذکر کردیم، بعد در اطلاق لفظی و شمول </w:t>
      </w:r>
      <w:r w:rsidR="001610B9">
        <w:rPr>
          <w:rFonts w:hint="cs"/>
          <w:rtl/>
        </w:rPr>
        <w:t>مفهوم‌ها</w:t>
      </w:r>
      <w:r w:rsidR="001262AA">
        <w:rPr>
          <w:rFonts w:hint="cs"/>
          <w:rtl/>
        </w:rPr>
        <w:t>ی</w:t>
      </w:r>
      <w:r w:rsidR="001610B9">
        <w:rPr>
          <w:rFonts w:hint="cs"/>
          <w:rtl/>
        </w:rPr>
        <w:t>ی</w:t>
      </w:r>
      <w:r>
        <w:rPr>
          <w:rFonts w:hint="cs"/>
          <w:rtl/>
        </w:rPr>
        <w:t xml:space="preserve"> که در شرایط اطلاق هستند نسبت به مصادیق متجدد وارد شدیم.</w:t>
      </w:r>
    </w:p>
    <w:p w:rsidR="001262AA" w:rsidRDefault="008F0832" w:rsidP="00301364">
      <w:pPr>
        <w:jc w:val="lowKashida"/>
        <w:rPr>
          <w:rtl/>
        </w:rPr>
      </w:pPr>
      <w:r>
        <w:rPr>
          <w:rFonts w:hint="cs"/>
          <w:rtl/>
        </w:rPr>
        <w:t xml:space="preserve">بیان شد که </w:t>
      </w:r>
      <w:r w:rsidR="001610B9">
        <w:rPr>
          <w:rFonts w:hint="cs"/>
          <w:rtl/>
        </w:rPr>
        <w:t>ادله‌ای</w:t>
      </w:r>
      <w:r>
        <w:rPr>
          <w:rFonts w:hint="cs"/>
          <w:rtl/>
        </w:rPr>
        <w:t xml:space="preserve"> را </w:t>
      </w:r>
      <w:r w:rsidR="001610B9">
        <w:rPr>
          <w:rFonts w:hint="cs"/>
          <w:rtl/>
        </w:rPr>
        <w:t>می‌توان</w:t>
      </w:r>
      <w:r>
        <w:rPr>
          <w:rFonts w:hint="cs"/>
          <w:rtl/>
        </w:rPr>
        <w:t xml:space="preserve"> برای قصور دلیل از شمول نسبت به مصادیق متجدد اقامه کرد، دلائلی که </w:t>
      </w:r>
      <w:r w:rsidR="001610B9">
        <w:rPr>
          <w:rFonts w:hint="cs"/>
          <w:rtl/>
        </w:rPr>
        <w:t>می‌گوید</w:t>
      </w:r>
      <w:r>
        <w:rPr>
          <w:rFonts w:hint="cs"/>
          <w:rtl/>
        </w:rPr>
        <w:t>، ن</w:t>
      </w:r>
      <w:r w:rsidR="001610B9">
        <w:rPr>
          <w:rFonts w:hint="cs"/>
          <w:rtl/>
        </w:rPr>
        <w:t>می‌شود</w:t>
      </w:r>
      <w:r>
        <w:rPr>
          <w:rFonts w:hint="cs"/>
          <w:rtl/>
        </w:rPr>
        <w:t xml:space="preserve"> این کلمه مطلق را برای مصادیق جدید به کار برد و در </w:t>
      </w:r>
      <w:r w:rsidR="001610B9">
        <w:rPr>
          <w:rFonts w:hint="cs"/>
          <w:rtl/>
        </w:rPr>
        <w:t>آن‌ها</w:t>
      </w:r>
      <w:r>
        <w:rPr>
          <w:rFonts w:hint="cs"/>
          <w:rtl/>
        </w:rPr>
        <w:t xml:space="preserve"> تمسک به اطلاق کرد.</w:t>
      </w:r>
    </w:p>
    <w:p w:rsidR="001262AA" w:rsidRDefault="001262AA" w:rsidP="00301364">
      <w:pPr>
        <w:pStyle w:val="Heading1"/>
        <w:rPr>
          <w:rtl/>
        </w:rPr>
      </w:pPr>
      <w:bookmarkStart w:id="5" w:name="_Toc531082362"/>
      <w:r>
        <w:rPr>
          <w:rFonts w:hint="cs"/>
          <w:rtl/>
        </w:rPr>
        <w:t xml:space="preserve">ادله قصور </w:t>
      </w:r>
      <w:r w:rsidR="00B81FD5">
        <w:rPr>
          <w:rFonts w:hint="cs"/>
          <w:rtl/>
        </w:rPr>
        <w:t xml:space="preserve">جریان </w:t>
      </w:r>
      <w:r>
        <w:rPr>
          <w:rFonts w:hint="cs"/>
          <w:rtl/>
        </w:rPr>
        <w:t>اطلاق در مصادیق جدید</w:t>
      </w:r>
      <w:bookmarkEnd w:id="5"/>
    </w:p>
    <w:p w:rsidR="001262AA" w:rsidRPr="001262AA" w:rsidRDefault="001262AA" w:rsidP="00301364">
      <w:pPr>
        <w:pStyle w:val="Heading2"/>
        <w:rPr>
          <w:rtl/>
        </w:rPr>
      </w:pPr>
      <w:bookmarkStart w:id="6" w:name="_Toc531082363"/>
      <w:r>
        <w:rPr>
          <w:rFonts w:hint="cs"/>
          <w:rtl/>
        </w:rPr>
        <w:t>دلیل اول: عدم گنجایش لفظ نسبت به مصادیق جدید</w:t>
      </w:r>
      <w:bookmarkEnd w:id="6"/>
      <w:r>
        <w:rPr>
          <w:rFonts w:hint="cs"/>
          <w:rtl/>
        </w:rPr>
        <w:t xml:space="preserve"> </w:t>
      </w:r>
    </w:p>
    <w:p w:rsidR="008F0832" w:rsidRDefault="008F0832" w:rsidP="00301364">
      <w:pPr>
        <w:jc w:val="lowKashida"/>
        <w:rPr>
          <w:rtl/>
        </w:rPr>
      </w:pPr>
      <w:r>
        <w:rPr>
          <w:rFonts w:hint="cs"/>
          <w:rtl/>
        </w:rPr>
        <w:t>اولین دلیل قصور لفظ از شمول نسبت به مصداق جدید در مرتبه وضع یا در مرتبه استعمال بود.</w:t>
      </w:r>
    </w:p>
    <w:p w:rsidR="008F0832" w:rsidRDefault="008F0832" w:rsidP="00301364">
      <w:pPr>
        <w:jc w:val="lowKashida"/>
        <w:rPr>
          <w:rtl/>
        </w:rPr>
      </w:pPr>
      <w:r>
        <w:rPr>
          <w:rFonts w:hint="cs"/>
          <w:rtl/>
        </w:rPr>
        <w:t xml:space="preserve">بیان شد که وقتی کلمه مطلق به کار </w:t>
      </w:r>
      <w:r w:rsidR="001610B9">
        <w:rPr>
          <w:rFonts w:hint="cs"/>
          <w:rtl/>
        </w:rPr>
        <w:t>می‌رود</w:t>
      </w:r>
      <w:r>
        <w:rPr>
          <w:rFonts w:hint="cs"/>
          <w:rtl/>
        </w:rPr>
        <w:t xml:space="preserve">، مثلاً مَرکب، این وضعش محدود به </w:t>
      </w:r>
      <w:r w:rsidR="001610B9">
        <w:rPr>
          <w:rFonts w:hint="cs"/>
          <w:rtl/>
        </w:rPr>
        <w:t>مرکب‌هایی</w:t>
      </w:r>
      <w:r>
        <w:rPr>
          <w:rFonts w:hint="cs"/>
          <w:rtl/>
        </w:rPr>
        <w:t xml:space="preserve"> است که در آن زمان مفروض و معقول بوده است، اما </w:t>
      </w:r>
      <w:r w:rsidR="001610B9">
        <w:rPr>
          <w:rFonts w:hint="cs"/>
          <w:rtl/>
        </w:rPr>
        <w:t>مرکب‌های</w:t>
      </w:r>
      <w:r>
        <w:rPr>
          <w:rFonts w:hint="cs"/>
          <w:rtl/>
        </w:rPr>
        <w:t xml:space="preserve"> نو و جدیدی که </w:t>
      </w:r>
      <w:r w:rsidR="001610B9">
        <w:rPr>
          <w:rFonts w:hint="cs"/>
          <w:rtl/>
        </w:rPr>
        <w:t>قابل‌تصور</w:t>
      </w:r>
      <w:r>
        <w:rPr>
          <w:rFonts w:hint="cs"/>
          <w:rtl/>
        </w:rPr>
        <w:t xml:space="preserve"> برای </w:t>
      </w:r>
      <w:r w:rsidR="001610B9">
        <w:rPr>
          <w:rFonts w:hint="cs"/>
          <w:rtl/>
        </w:rPr>
        <w:t>آن‌ها</w:t>
      </w:r>
      <w:r>
        <w:rPr>
          <w:rFonts w:hint="cs"/>
          <w:rtl/>
        </w:rPr>
        <w:t xml:space="preserve"> نبوده و بسیار دور از ذهن</w:t>
      </w:r>
      <w:r w:rsidR="001262AA">
        <w:rPr>
          <w:rFonts w:hint="cs"/>
          <w:rtl/>
        </w:rPr>
        <w:t xml:space="preserve"> بوده نمی‌شود حال</w:t>
      </w:r>
      <w:r>
        <w:rPr>
          <w:rFonts w:hint="cs"/>
          <w:rtl/>
        </w:rPr>
        <w:t xml:space="preserve"> یا در مقام وضع یا استعمال بوده </w:t>
      </w:r>
      <w:r w:rsidR="001262AA">
        <w:rPr>
          <w:rFonts w:hint="cs"/>
          <w:rtl/>
        </w:rPr>
        <w:t>باشد</w:t>
      </w:r>
      <w:r>
        <w:rPr>
          <w:rFonts w:hint="cs"/>
          <w:rtl/>
        </w:rPr>
        <w:t>.</w:t>
      </w:r>
    </w:p>
    <w:p w:rsidR="008F0832" w:rsidRDefault="008F0832" w:rsidP="00301364">
      <w:pPr>
        <w:jc w:val="lowKashida"/>
        <w:rPr>
          <w:rtl/>
        </w:rPr>
      </w:pPr>
      <w:r>
        <w:rPr>
          <w:rFonts w:hint="cs"/>
          <w:rtl/>
        </w:rPr>
        <w:t xml:space="preserve">نسبت به </w:t>
      </w:r>
      <w:r w:rsidR="001610B9">
        <w:rPr>
          <w:rFonts w:hint="cs"/>
          <w:rtl/>
        </w:rPr>
        <w:t>ادله‌ای</w:t>
      </w:r>
      <w:r>
        <w:rPr>
          <w:rFonts w:hint="cs"/>
          <w:rtl/>
        </w:rPr>
        <w:t xml:space="preserve"> که در نقطه مقابل </w:t>
      </w:r>
      <w:r w:rsidR="001610B9">
        <w:rPr>
          <w:rFonts w:hint="cs"/>
          <w:rtl/>
        </w:rPr>
        <w:t>می‌گوید</w:t>
      </w:r>
      <w:r>
        <w:rPr>
          <w:rFonts w:hint="cs"/>
          <w:rtl/>
        </w:rPr>
        <w:t xml:space="preserve"> که </w:t>
      </w:r>
      <w:r w:rsidR="001610B9">
        <w:rPr>
          <w:rFonts w:hint="cs"/>
          <w:rtl/>
        </w:rPr>
        <w:t>این‌ها</w:t>
      </w:r>
      <w:r>
        <w:rPr>
          <w:rFonts w:hint="cs"/>
          <w:rtl/>
        </w:rPr>
        <w:t xml:space="preserve"> شمول دارد، </w:t>
      </w:r>
      <w:r w:rsidR="001610B9">
        <w:rPr>
          <w:rFonts w:hint="cs"/>
          <w:rtl/>
        </w:rPr>
        <w:t>بحث‌هایی</w:t>
      </w:r>
      <w:r>
        <w:rPr>
          <w:rFonts w:hint="cs"/>
          <w:rtl/>
        </w:rPr>
        <w:t xml:space="preserve"> ارائه شد، </w:t>
      </w:r>
      <w:r w:rsidR="001610B9">
        <w:rPr>
          <w:rFonts w:hint="cs"/>
          <w:rtl/>
        </w:rPr>
        <w:t>بازهم</w:t>
      </w:r>
      <w:r>
        <w:rPr>
          <w:rFonts w:hint="cs"/>
          <w:rtl/>
        </w:rPr>
        <w:t xml:space="preserve"> در مقام دوم به آن خواهیم پرداخت، اما توضیحاتی دادیم و این مناقشات خیلی مقبول نبود.</w:t>
      </w:r>
    </w:p>
    <w:p w:rsidR="001610B9" w:rsidRDefault="001262AA" w:rsidP="00301364">
      <w:pPr>
        <w:pStyle w:val="Heading2"/>
        <w:rPr>
          <w:rtl/>
        </w:rPr>
      </w:pPr>
      <w:bookmarkStart w:id="7" w:name="_Toc531082364"/>
      <w:r>
        <w:rPr>
          <w:rFonts w:hint="cs"/>
          <w:rtl/>
        </w:rPr>
        <w:t>دلیل دوم: در مقام بیان نبودن شارع نسبت به مصادیق جدید</w:t>
      </w:r>
      <w:bookmarkEnd w:id="7"/>
    </w:p>
    <w:p w:rsidR="008F0832" w:rsidRDefault="008F0832" w:rsidP="00301364">
      <w:pPr>
        <w:jc w:val="lowKashida"/>
        <w:rPr>
          <w:rtl/>
        </w:rPr>
      </w:pPr>
      <w:r>
        <w:rPr>
          <w:rFonts w:hint="cs"/>
          <w:rtl/>
        </w:rPr>
        <w:t xml:space="preserve">مناقشه و دلیل دوم برای اینکه اطلاقات مصادیق جدید را </w:t>
      </w:r>
      <w:r w:rsidR="001610B9">
        <w:rPr>
          <w:rFonts w:hint="cs"/>
          <w:rtl/>
        </w:rPr>
        <w:t>نمی‌گیرند</w:t>
      </w:r>
      <w:r>
        <w:rPr>
          <w:rFonts w:hint="cs"/>
          <w:rtl/>
        </w:rPr>
        <w:t xml:space="preserve"> این است که؛ در شرع وقتی دقت بکنیم، شارع در سخنانش در مقام بیان مصادیق دور از ذهن در عصر تشریع نیست</w:t>
      </w:r>
      <w:r w:rsidR="00957181">
        <w:rPr>
          <w:rFonts w:hint="cs"/>
          <w:rtl/>
        </w:rPr>
        <w:t xml:space="preserve">، از عقبه و مانع اول عبور کردیم، </w:t>
      </w:r>
      <w:r w:rsidR="001610B9">
        <w:rPr>
          <w:rFonts w:hint="cs"/>
          <w:rtl/>
        </w:rPr>
        <w:t>می‌گوییم</w:t>
      </w:r>
      <w:r w:rsidR="00957181">
        <w:rPr>
          <w:rFonts w:hint="cs"/>
          <w:rtl/>
        </w:rPr>
        <w:t xml:space="preserve"> لفظ گنجایش دارد، الفاظی که در آن عصر هستند، به لحاظ وضع و امکان استعمال گنجایش دارد که انواع مصادیق متجدده در آینده را در بر بگیرد، این مشکلی نیست.</w:t>
      </w:r>
    </w:p>
    <w:p w:rsidR="00957181" w:rsidRDefault="00957181" w:rsidP="00301364">
      <w:pPr>
        <w:jc w:val="lowKashida"/>
        <w:rPr>
          <w:rtl/>
        </w:rPr>
      </w:pPr>
      <w:r>
        <w:rPr>
          <w:rFonts w:hint="cs"/>
          <w:rtl/>
        </w:rPr>
        <w:lastRenderedPageBreak/>
        <w:t xml:space="preserve">اشکال دوم بعد از فراق از گنجایش لفظ برای شمول مصادیق چند قرن آینده متمرکز </w:t>
      </w:r>
      <w:r w:rsidR="001610B9">
        <w:rPr>
          <w:rFonts w:hint="cs"/>
          <w:rtl/>
        </w:rPr>
        <w:t>می‌شود</w:t>
      </w:r>
      <w:r>
        <w:rPr>
          <w:rFonts w:hint="cs"/>
          <w:rtl/>
        </w:rPr>
        <w:t xml:space="preserve"> به اینکه شارع در مقام بیان نسبت به این مصادیق دور از ذهن در آن زمان نیست، اگر بود؛ «لکان لبانَ»، اگر شارع در مقام بیان مصادیق متجدد بود، </w:t>
      </w:r>
      <w:r w:rsidR="001610B9">
        <w:rPr>
          <w:rFonts w:hint="cs"/>
          <w:rtl/>
        </w:rPr>
        <w:t>یکجایی</w:t>
      </w:r>
      <w:r>
        <w:rPr>
          <w:rFonts w:hint="cs"/>
          <w:rtl/>
        </w:rPr>
        <w:t xml:space="preserve"> </w:t>
      </w:r>
      <w:r w:rsidR="001610B9">
        <w:rPr>
          <w:rFonts w:hint="cs"/>
          <w:rtl/>
        </w:rPr>
        <w:t>می‌بایست</w:t>
      </w:r>
      <w:r>
        <w:rPr>
          <w:rFonts w:hint="cs"/>
          <w:rtl/>
        </w:rPr>
        <w:t xml:space="preserve"> خود را نشان بدهد.</w:t>
      </w:r>
    </w:p>
    <w:p w:rsidR="00957181" w:rsidRDefault="00957181" w:rsidP="00301364">
      <w:pPr>
        <w:jc w:val="lowKashida"/>
        <w:rPr>
          <w:rtl/>
        </w:rPr>
      </w:pPr>
      <w:r>
        <w:rPr>
          <w:rFonts w:hint="cs"/>
          <w:rtl/>
        </w:rPr>
        <w:t xml:space="preserve">اگر ذیل تا صدر روایات را مشاهده بکنید، بعد با مصادیقی که امروز شما با آن بعد از چهارده قرن مواجه هستید را مشاهده </w:t>
      </w:r>
      <w:r w:rsidR="001610B9">
        <w:rPr>
          <w:rFonts w:hint="cs"/>
          <w:rtl/>
        </w:rPr>
        <w:t>می‌کنید</w:t>
      </w:r>
      <w:r>
        <w:rPr>
          <w:rFonts w:hint="cs"/>
          <w:rtl/>
        </w:rPr>
        <w:t>، اصلاً هیچ کجا مشاهده ن</w:t>
      </w:r>
      <w:r w:rsidR="001610B9">
        <w:rPr>
          <w:rFonts w:hint="cs"/>
          <w:rtl/>
        </w:rPr>
        <w:t>می‌کنید</w:t>
      </w:r>
      <w:r>
        <w:rPr>
          <w:rFonts w:hint="cs"/>
          <w:rtl/>
        </w:rPr>
        <w:t xml:space="preserve"> که به شکل روشن و واضح راجع به مصداقی که بعد بنا هست پیدا بشود صحبت بکند</w:t>
      </w:r>
      <w:r w:rsidR="00A72529">
        <w:rPr>
          <w:rFonts w:hint="cs"/>
          <w:rtl/>
        </w:rPr>
        <w:t>.</w:t>
      </w:r>
    </w:p>
    <w:p w:rsidR="00A72529" w:rsidRDefault="00A72529" w:rsidP="00301364">
      <w:pPr>
        <w:jc w:val="lowKashida"/>
        <w:rPr>
          <w:rtl/>
        </w:rPr>
      </w:pPr>
      <w:r>
        <w:rPr>
          <w:rFonts w:hint="cs"/>
          <w:rtl/>
        </w:rPr>
        <w:t xml:space="preserve">وقتی راجع به مَرکب و سفر صحبت </w:t>
      </w:r>
      <w:r w:rsidR="001610B9">
        <w:rPr>
          <w:rFonts w:hint="cs"/>
          <w:rtl/>
        </w:rPr>
        <w:t>می‌کند</w:t>
      </w:r>
      <w:r>
        <w:rPr>
          <w:rFonts w:hint="cs"/>
          <w:rtl/>
        </w:rPr>
        <w:t xml:space="preserve">، هیچ کجا راجع به مَرکب و </w:t>
      </w:r>
      <w:r w:rsidR="001610B9">
        <w:rPr>
          <w:rFonts w:hint="cs"/>
          <w:rtl/>
        </w:rPr>
        <w:t>وسیله‌ای</w:t>
      </w:r>
      <w:r>
        <w:rPr>
          <w:rFonts w:hint="cs"/>
          <w:rtl/>
        </w:rPr>
        <w:t xml:space="preserve"> که در یک ساعت هزار کیلومتر طی بکند، صحبتی نبوده است یا </w:t>
      </w:r>
      <w:r w:rsidR="001610B9">
        <w:rPr>
          <w:rFonts w:hint="cs"/>
          <w:rtl/>
        </w:rPr>
        <w:t>نمازخواندن</w:t>
      </w:r>
      <w:r>
        <w:rPr>
          <w:rFonts w:hint="cs"/>
          <w:rtl/>
        </w:rPr>
        <w:t xml:space="preserve"> در فضا یا منافعی که برای خون یا فضولات </w:t>
      </w:r>
      <w:r w:rsidR="001610B9">
        <w:rPr>
          <w:rFonts w:hint="cs"/>
          <w:rtl/>
        </w:rPr>
        <w:t>پیداشده</w:t>
      </w:r>
      <w:r>
        <w:rPr>
          <w:rFonts w:hint="cs"/>
          <w:rtl/>
        </w:rPr>
        <w:t xml:space="preserve"> یا نوری که با </w:t>
      </w:r>
      <w:r w:rsidR="001610B9">
        <w:rPr>
          <w:rFonts w:hint="cs"/>
          <w:rtl/>
        </w:rPr>
        <w:t>شیوه‌های</w:t>
      </w:r>
      <w:r>
        <w:rPr>
          <w:rFonts w:hint="cs"/>
          <w:rtl/>
        </w:rPr>
        <w:t xml:space="preserve"> جدید تولید </w:t>
      </w:r>
      <w:r w:rsidR="001610B9">
        <w:rPr>
          <w:rFonts w:hint="cs"/>
          <w:rtl/>
        </w:rPr>
        <w:t>می‌شود</w:t>
      </w:r>
      <w:r>
        <w:rPr>
          <w:rFonts w:hint="cs"/>
          <w:rtl/>
        </w:rPr>
        <w:t xml:space="preserve"> و امثالهم.</w:t>
      </w:r>
    </w:p>
    <w:p w:rsidR="00A72529" w:rsidRDefault="00A72529" w:rsidP="00301364">
      <w:pPr>
        <w:jc w:val="lowKashida"/>
        <w:rPr>
          <w:rtl/>
        </w:rPr>
      </w:pPr>
      <w:r>
        <w:rPr>
          <w:rFonts w:hint="cs"/>
          <w:rtl/>
        </w:rPr>
        <w:t xml:space="preserve">شرط جریان مطلق و شمولش نسبت به مصادیق جدید آن است که اولاً لفظ گنجایش داشته باشد - این را قبول کردیم که دارد </w:t>
      </w:r>
      <w:r>
        <w:rPr>
          <w:rFonts w:ascii="Sakkal Majalla" w:hAnsi="Sakkal Majalla" w:cs="Sakkal Majalla" w:hint="cs"/>
          <w:rtl/>
        </w:rPr>
        <w:t>–</w:t>
      </w:r>
      <w:r>
        <w:rPr>
          <w:rFonts w:hint="cs"/>
          <w:rtl/>
        </w:rPr>
        <w:t xml:space="preserve"> ثانیاً اینکه در مقام بیان باشد، یکی از مقدمات مطلق این است که لفظ </w:t>
      </w:r>
      <w:r w:rsidR="001610B9">
        <w:rPr>
          <w:rFonts w:hint="cs"/>
          <w:rtl/>
        </w:rPr>
        <w:t>بعدازاینکه</w:t>
      </w:r>
      <w:r>
        <w:rPr>
          <w:rFonts w:hint="cs"/>
          <w:rtl/>
        </w:rPr>
        <w:t xml:space="preserve"> شمول وضعی دارد</w:t>
      </w:r>
      <w:r w:rsidR="00B81FD5">
        <w:rPr>
          <w:rFonts w:hint="cs"/>
          <w:rtl/>
        </w:rPr>
        <w:t xml:space="preserve"> و</w:t>
      </w:r>
      <w:r>
        <w:rPr>
          <w:rFonts w:hint="cs"/>
          <w:rtl/>
        </w:rPr>
        <w:t xml:space="preserve"> معنا مشخص شد، </w:t>
      </w:r>
      <w:r w:rsidR="001610B9">
        <w:rPr>
          <w:rFonts w:hint="cs"/>
          <w:rtl/>
        </w:rPr>
        <w:t>بعدازآن</w:t>
      </w:r>
      <w:r w:rsidR="00B81FD5">
        <w:rPr>
          <w:rFonts w:hint="cs"/>
          <w:rtl/>
        </w:rPr>
        <w:t>،</w:t>
      </w:r>
      <w:r>
        <w:rPr>
          <w:rFonts w:hint="cs"/>
          <w:rtl/>
        </w:rPr>
        <w:t xml:space="preserve"> متکلم هم در مقام بیان از حیث شمول و دائره گسترده مفهومی است.</w:t>
      </w:r>
    </w:p>
    <w:p w:rsidR="00031D5B" w:rsidRDefault="00A72529" w:rsidP="00301364">
      <w:pPr>
        <w:jc w:val="lowKashida"/>
        <w:rPr>
          <w:rtl/>
        </w:rPr>
      </w:pPr>
      <w:r>
        <w:rPr>
          <w:rFonts w:hint="cs"/>
          <w:rtl/>
        </w:rPr>
        <w:t xml:space="preserve">در مناقشه دوم گفته </w:t>
      </w:r>
      <w:r w:rsidR="001610B9">
        <w:rPr>
          <w:rFonts w:hint="cs"/>
          <w:rtl/>
        </w:rPr>
        <w:t>می‌شود</w:t>
      </w:r>
      <w:r>
        <w:rPr>
          <w:rFonts w:hint="cs"/>
          <w:rtl/>
        </w:rPr>
        <w:t xml:space="preserve"> که در مقام ب</w:t>
      </w:r>
      <w:r w:rsidR="00031D5B">
        <w:rPr>
          <w:rFonts w:hint="cs"/>
          <w:rtl/>
        </w:rPr>
        <w:t xml:space="preserve">یان بودن که قید و شرط و رکن است، در اینجا ناقص است، ولو لفظ تأمل شمول را دارد، امکان استعمال را هم دارد، اما غیر از </w:t>
      </w:r>
      <w:r w:rsidR="001610B9">
        <w:rPr>
          <w:rFonts w:hint="cs"/>
          <w:rtl/>
        </w:rPr>
        <w:t>این‌ها</w:t>
      </w:r>
      <w:r w:rsidR="00031D5B">
        <w:rPr>
          <w:rFonts w:hint="cs"/>
          <w:rtl/>
        </w:rPr>
        <w:t xml:space="preserve"> باید در مقام بیان باشد، در مقام بیان نیست، شاهدش هم این است که به مصادیق جدید پرداخته نشده است، چه مصادیق جدیدی که متجدد بعد از عصر تشریع است یا مصادیقی که در آن زمان بوده، منتهی خیلی مورد ابتلا نبوده است، مثل </w:t>
      </w:r>
      <w:r w:rsidR="001610B9">
        <w:rPr>
          <w:rFonts w:hint="cs"/>
          <w:rtl/>
        </w:rPr>
        <w:t>نمازخواندن</w:t>
      </w:r>
      <w:r w:rsidR="00031D5B">
        <w:rPr>
          <w:rFonts w:hint="cs"/>
          <w:rtl/>
        </w:rPr>
        <w:t xml:space="preserve"> در قطب، اینکه </w:t>
      </w:r>
      <w:r w:rsidR="001610B9">
        <w:rPr>
          <w:rFonts w:hint="cs"/>
          <w:rtl/>
        </w:rPr>
        <w:t>قابل‌تصور</w:t>
      </w:r>
      <w:r w:rsidR="00031D5B">
        <w:rPr>
          <w:rFonts w:hint="cs"/>
          <w:rtl/>
        </w:rPr>
        <w:t xml:space="preserve"> بوده، ولی مصداق بالفعل نداشته است، بعضی چیزها اصلاً مصداق نداشته است و بعدها پیدا شده است، مثل سفر با هواپیما.</w:t>
      </w:r>
      <w:r w:rsidR="00B81FD5">
        <w:rPr>
          <w:rFonts w:hint="cs"/>
          <w:rtl/>
        </w:rPr>
        <w:t xml:space="preserve"> اشکال دوم این شد که </w:t>
      </w:r>
      <w:r w:rsidR="00031D5B">
        <w:rPr>
          <w:rFonts w:hint="cs"/>
          <w:rtl/>
        </w:rPr>
        <w:t xml:space="preserve">در مقام بیان بودن مشکل دارد، در مقام بیان </w:t>
      </w:r>
      <w:r w:rsidR="001610B9">
        <w:rPr>
          <w:rFonts w:hint="cs"/>
          <w:rtl/>
        </w:rPr>
        <w:t>آن‌ها</w:t>
      </w:r>
      <w:r w:rsidR="00031D5B">
        <w:rPr>
          <w:rFonts w:hint="cs"/>
          <w:rtl/>
        </w:rPr>
        <w:t xml:space="preserve"> نیست.</w:t>
      </w:r>
    </w:p>
    <w:p w:rsidR="00177EE9" w:rsidRDefault="00B81FD5" w:rsidP="00301364">
      <w:pPr>
        <w:pStyle w:val="Heading2"/>
        <w:rPr>
          <w:rtl/>
        </w:rPr>
      </w:pPr>
      <w:bookmarkStart w:id="8" w:name="_Toc531082365"/>
      <w:r>
        <w:rPr>
          <w:rFonts w:hint="cs"/>
          <w:rtl/>
        </w:rPr>
        <w:t>جواب از مناقشه و دلیل دوم</w:t>
      </w:r>
      <w:bookmarkEnd w:id="8"/>
    </w:p>
    <w:p w:rsidR="00031D5B" w:rsidRDefault="00031D5B" w:rsidP="00301364">
      <w:pPr>
        <w:jc w:val="lowKashida"/>
        <w:rPr>
          <w:rtl/>
        </w:rPr>
      </w:pPr>
      <w:r>
        <w:rPr>
          <w:rFonts w:hint="cs"/>
          <w:rtl/>
        </w:rPr>
        <w:t xml:space="preserve">جوابی که در آنجا ذکر شده است این است که؛ در مقام بیان بودن به دو نمونه </w:t>
      </w:r>
      <w:r w:rsidR="001610B9">
        <w:rPr>
          <w:rFonts w:hint="cs"/>
          <w:rtl/>
        </w:rPr>
        <w:t>می‌شود</w:t>
      </w:r>
      <w:r>
        <w:rPr>
          <w:rFonts w:hint="cs"/>
          <w:rtl/>
        </w:rPr>
        <w:t xml:space="preserve"> تفسیر کرد یا </w:t>
      </w:r>
      <w:r w:rsidR="001610B9">
        <w:rPr>
          <w:rFonts w:hint="cs"/>
          <w:rtl/>
        </w:rPr>
        <w:t>به‌عبارت‌دیگر</w:t>
      </w:r>
      <w:r>
        <w:rPr>
          <w:rFonts w:hint="cs"/>
          <w:rtl/>
        </w:rPr>
        <w:t xml:space="preserve"> اینکه شارع به این مصادیق بپردازد یا نپردازد، دو نمونه است:</w:t>
      </w:r>
    </w:p>
    <w:p w:rsidR="00031D5B" w:rsidRDefault="00031D5B" w:rsidP="00301364">
      <w:pPr>
        <w:jc w:val="lowKashida"/>
        <w:rPr>
          <w:rtl/>
        </w:rPr>
      </w:pPr>
      <w:r>
        <w:rPr>
          <w:rFonts w:hint="cs"/>
          <w:rtl/>
        </w:rPr>
        <w:t xml:space="preserve">1 </w:t>
      </w:r>
      <w:r>
        <w:rPr>
          <w:rFonts w:ascii="Sakkal Majalla" w:hAnsi="Sakkal Majalla" w:cs="Sakkal Majalla" w:hint="cs"/>
          <w:rtl/>
        </w:rPr>
        <w:t>–</w:t>
      </w:r>
      <w:r>
        <w:rPr>
          <w:rFonts w:hint="cs"/>
          <w:rtl/>
        </w:rPr>
        <w:t xml:space="preserve"> اینکه </w:t>
      </w:r>
      <w:r w:rsidR="00B81FD5">
        <w:rPr>
          <w:rFonts w:hint="cs"/>
          <w:rtl/>
        </w:rPr>
        <w:t xml:space="preserve">به این </w:t>
      </w:r>
      <w:r>
        <w:rPr>
          <w:rFonts w:hint="cs"/>
          <w:rtl/>
        </w:rPr>
        <w:t xml:space="preserve">مصادیق به شکل مستقل بپردازد، اگر این نمونه باشد، نپرداخته است، خیلی کم اتفاق </w:t>
      </w:r>
      <w:r w:rsidR="001610B9">
        <w:rPr>
          <w:rFonts w:hint="cs"/>
          <w:rtl/>
        </w:rPr>
        <w:t>می‌افتد</w:t>
      </w:r>
      <w:r>
        <w:rPr>
          <w:rFonts w:hint="cs"/>
          <w:rtl/>
        </w:rPr>
        <w:t xml:space="preserve"> که بگوییم شارع به این مصادیق متجدد در اعصار متأخر به طور مستقل بپردازد.</w:t>
      </w:r>
    </w:p>
    <w:p w:rsidR="00031D5B" w:rsidRDefault="00031D5B" w:rsidP="00301364">
      <w:pPr>
        <w:jc w:val="lowKashida"/>
        <w:rPr>
          <w:rtl/>
        </w:rPr>
      </w:pPr>
      <w:r>
        <w:rPr>
          <w:rFonts w:hint="cs"/>
          <w:rtl/>
        </w:rPr>
        <w:t xml:space="preserve">در تفسیرهای علمی آیات و روایات گاهی تلاش </w:t>
      </w:r>
      <w:r w:rsidR="001610B9">
        <w:rPr>
          <w:rFonts w:hint="cs"/>
          <w:rtl/>
        </w:rPr>
        <w:t>می‌شود</w:t>
      </w:r>
      <w:r>
        <w:rPr>
          <w:rFonts w:hint="cs"/>
          <w:rtl/>
        </w:rPr>
        <w:t xml:space="preserve"> که بگویند در اینجا جمله </w:t>
      </w:r>
      <w:r w:rsidR="001610B9">
        <w:rPr>
          <w:rFonts w:hint="cs"/>
          <w:rtl/>
        </w:rPr>
        <w:t>گفته‌شده</w:t>
      </w:r>
      <w:r>
        <w:rPr>
          <w:rFonts w:hint="cs"/>
          <w:rtl/>
        </w:rPr>
        <w:t xml:space="preserve"> که مثلاً به هواپیما </w:t>
      </w:r>
      <w:r w:rsidR="001610B9">
        <w:rPr>
          <w:rFonts w:hint="cs"/>
          <w:rtl/>
        </w:rPr>
        <w:t>می‌خورد</w:t>
      </w:r>
      <w:r>
        <w:rPr>
          <w:rFonts w:hint="cs"/>
          <w:rtl/>
        </w:rPr>
        <w:t xml:space="preserve"> یا به فلان کشف متأخر </w:t>
      </w:r>
      <w:r w:rsidR="001610B9">
        <w:rPr>
          <w:rFonts w:hint="cs"/>
          <w:rtl/>
        </w:rPr>
        <w:t>می‌خورد</w:t>
      </w:r>
      <w:r>
        <w:rPr>
          <w:rFonts w:hint="cs"/>
          <w:rtl/>
        </w:rPr>
        <w:t>.</w:t>
      </w:r>
    </w:p>
    <w:p w:rsidR="00031D5B" w:rsidRDefault="00031D5B" w:rsidP="00301364">
      <w:pPr>
        <w:jc w:val="lowKashida"/>
        <w:rPr>
          <w:rtl/>
        </w:rPr>
      </w:pPr>
      <w:r>
        <w:rPr>
          <w:rFonts w:hint="cs"/>
          <w:rtl/>
        </w:rPr>
        <w:t>نوع اول این بود که شارع در مقام بیان این مصادیق متجدده در اعصار متأخره به نحو مستقل و مستقیم بپردازد</w:t>
      </w:r>
      <w:r w:rsidR="00597F6E">
        <w:rPr>
          <w:rFonts w:hint="cs"/>
          <w:rtl/>
        </w:rPr>
        <w:t>، این زیاد مصداق ندارد.</w:t>
      </w:r>
    </w:p>
    <w:p w:rsidR="00597F6E" w:rsidRDefault="00597F6E" w:rsidP="00301364">
      <w:pPr>
        <w:jc w:val="lowKashida"/>
        <w:rPr>
          <w:rtl/>
        </w:rPr>
      </w:pPr>
      <w:r>
        <w:rPr>
          <w:rFonts w:hint="cs"/>
          <w:rtl/>
        </w:rPr>
        <w:lastRenderedPageBreak/>
        <w:t xml:space="preserve">2 </w:t>
      </w:r>
      <w:r>
        <w:rPr>
          <w:rFonts w:ascii="Sakkal Majalla" w:hAnsi="Sakkal Majalla" w:cs="Sakkal Majalla" w:hint="cs"/>
          <w:rtl/>
        </w:rPr>
        <w:t>–</w:t>
      </w:r>
      <w:r>
        <w:rPr>
          <w:rFonts w:hint="cs"/>
          <w:rtl/>
        </w:rPr>
        <w:t xml:space="preserve"> نوع دوم این است که به </w:t>
      </w:r>
      <w:r w:rsidR="001610B9">
        <w:rPr>
          <w:rFonts w:hint="cs"/>
          <w:rtl/>
        </w:rPr>
        <w:t>آن‌ها</w:t>
      </w:r>
      <w:r>
        <w:rPr>
          <w:rFonts w:hint="cs"/>
          <w:rtl/>
        </w:rPr>
        <w:t xml:space="preserve"> توجه دارد، اما ضمن مطلقات و عمومات توجه دارد</w:t>
      </w:r>
      <w:r w:rsidR="00A54A2B">
        <w:rPr>
          <w:rFonts w:hint="cs"/>
          <w:rtl/>
        </w:rPr>
        <w:t>، این اول کلام است، ن</w:t>
      </w:r>
      <w:r w:rsidR="001610B9">
        <w:rPr>
          <w:rFonts w:hint="cs"/>
          <w:rtl/>
        </w:rPr>
        <w:t>می‌شود</w:t>
      </w:r>
      <w:r w:rsidR="00A54A2B">
        <w:rPr>
          <w:rFonts w:hint="cs"/>
          <w:rtl/>
        </w:rPr>
        <w:t xml:space="preserve"> گفت که در مقام بیان این نوع نیست.</w:t>
      </w:r>
    </w:p>
    <w:p w:rsidR="00A54A2B" w:rsidRDefault="00A54A2B" w:rsidP="00301364">
      <w:pPr>
        <w:jc w:val="lowKashida"/>
        <w:rPr>
          <w:rtl/>
        </w:rPr>
      </w:pPr>
      <w:r>
        <w:rPr>
          <w:rFonts w:hint="cs"/>
          <w:rtl/>
        </w:rPr>
        <w:t>غالباً در مقام بیان مستقیم و مصرح و مستقل نسبت به مصادیق متجدده و متأخر نیست، اما اینکه در مقام بیان به نحو مطلق و عام و ضمن مطلقات و عمومات نیست</w:t>
      </w:r>
      <w:r w:rsidR="00C84FE6">
        <w:rPr>
          <w:rFonts w:hint="cs"/>
          <w:rtl/>
        </w:rPr>
        <w:t xml:space="preserve">، </w:t>
      </w:r>
      <w:r w:rsidR="00B81FD5">
        <w:rPr>
          <w:rFonts w:hint="cs"/>
          <w:rtl/>
        </w:rPr>
        <w:t xml:space="preserve">چه کسی گفته که در مقام بیان </w:t>
      </w:r>
      <w:r w:rsidR="00C84FE6">
        <w:rPr>
          <w:rFonts w:hint="cs"/>
          <w:rtl/>
        </w:rPr>
        <w:t xml:space="preserve">نیست، شاهدی بر این نداریم که نیست، «لو کان لبان» نسبت به نوع اول جاری </w:t>
      </w:r>
      <w:r w:rsidR="001610B9">
        <w:rPr>
          <w:rFonts w:hint="cs"/>
          <w:rtl/>
        </w:rPr>
        <w:t>می‌شود</w:t>
      </w:r>
      <w:r w:rsidR="00C84FE6">
        <w:rPr>
          <w:rFonts w:hint="cs"/>
          <w:rtl/>
        </w:rPr>
        <w:t>، اما نسبت به نوع دوم جاری ن</w:t>
      </w:r>
      <w:r w:rsidR="001610B9">
        <w:rPr>
          <w:rFonts w:hint="cs"/>
          <w:rtl/>
        </w:rPr>
        <w:t>می‌شود</w:t>
      </w:r>
      <w:r w:rsidR="00C84FE6">
        <w:rPr>
          <w:rFonts w:hint="cs"/>
          <w:rtl/>
        </w:rPr>
        <w:t>.</w:t>
      </w:r>
    </w:p>
    <w:p w:rsidR="00C84FE6" w:rsidRDefault="00C84FE6" w:rsidP="00301364">
      <w:pPr>
        <w:jc w:val="lowKashida"/>
        <w:rPr>
          <w:rtl/>
        </w:rPr>
      </w:pPr>
      <w:r>
        <w:rPr>
          <w:rFonts w:hint="cs"/>
          <w:rtl/>
        </w:rPr>
        <w:t xml:space="preserve">شما </w:t>
      </w:r>
      <w:r w:rsidR="001610B9">
        <w:rPr>
          <w:rFonts w:hint="cs"/>
          <w:rtl/>
        </w:rPr>
        <w:t>می‌گویید</w:t>
      </w:r>
      <w:r>
        <w:rPr>
          <w:rFonts w:hint="cs"/>
          <w:rtl/>
        </w:rPr>
        <w:t xml:space="preserve"> اگر در مقام بیان مصادیق متجدد بود، </w:t>
      </w:r>
      <w:r w:rsidR="001610B9">
        <w:rPr>
          <w:rFonts w:hint="cs"/>
          <w:rtl/>
        </w:rPr>
        <w:t>به‌گونه‌ای</w:t>
      </w:r>
      <w:r>
        <w:rPr>
          <w:rFonts w:hint="cs"/>
          <w:rtl/>
        </w:rPr>
        <w:t xml:space="preserve"> انسان </w:t>
      </w:r>
      <w:r w:rsidR="001610B9">
        <w:rPr>
          <w:rFonts w:hint="cs"/>
          <w:rtl/>
        </w:rPr>
        <w:t>می‌فهمید</w:t>
      </w:r>
      <w:r>
        <w:rPr>
          <w:rFonts w:hint="cs"/>
          <w:rtl/>
        </w:rPr>
        <w:t xml:space="preserve"> و چون مشاهده </w:t>
      </w:r>
      <w:r w:rsidR="001610B9">
        <w:rPr>
          <w:rFonts w:hint="cs"/>
          <w:rtl/>
        </w:rPr>
        <w:t>نمی‌کنیم</w:t>
      </w:r>
      <w:r>
        <w:rPr>
          <w:rFonts w:hint="cs"/>
          <w:rtl/>
        </w:rPr>
        <w:t>، پس در مقام بیان نیست، قاعده لو کان لبان در اینجا پیاده کردند.</w:t>
      </w:r>
    </w:p>
    <w:p w:rsidR="00C84FE6" w:rsidRDefault="001610B9" w:rsidP="00301364">
      <w:pPr>
        <w:jc w:val="lowKashida"/>
        <w:rPr>
          <w:rtl/>
        </w:rPr>
      </w:pPr>
      <w:r>
        <w:rPr>
          <w:rFonts w:hint="cs"/>
          <w:rtl/>
        </w:rPr>
        <w:t>می‌گوییم</w:t>
      </w:r>
      <w:r w:rsidR="00C84FE6">
        <w:rPr>
          <w:rFonts w:hint="cs"/>
          <w:rtl/>
        </w:rPr>
        <w:t xml:space="preserve"> این قاعده </w:t>
      </w:r>
      <w:r w:rsidR="00B81FD5">
        <w:rPr>
          <w:rFonts w:hint="cs"/>
          <w:rtl/>
        </w:rPr>
        <w:t xml:space="preserve">(قاعده لو کان لبان) با توجه به تصویر اول درست است، </w:t>
      </w:r>
      <w:r w:rsidR="00C84FE6">
        <w:rPr>
          <w:rFonts w:hint="cs"/>
          <w:rtl/>
        </w:rPr>
        <w:t xml:space="preserve">در مقام بیان مستقل مستقیم باید مشخص بشود، </w:t>
      </w:r>
      <w:r>
        <w:rPr>
          <w:rFonts w:hint="cs"/>
          <w:rtl/>
        </w:rPr>
        <w:t>درحالی‌که</w:t>
      </w:r>
      <w:r w:rsidR="00C84FE6">
        <w:rPr>
          <w:rFonts w:hint="cs"/>
          <w:rtl/>
        </w:rPr>
        <w:t xml:space="preserve"> ما واقعاً مشاهده </w:t>
      </w:r>
      <w:r>
        <w:rPr>
          <w:rFonts w:hint="cs"/>
          <w:rtl/>
        </w:rPr>
        <w:t>نمی‌کنیم</w:t>
      </w:r>
      <w:r w:rsidR="00C84FE6">
        <w:rPr>
          <w:rFonts w:hint="cs"/>
          <w:rtl/>
        </w:rPr>
        <w:t>، پس در مقام بیان مستقل نیست.</w:t>
      </w:r>
    </w:p>
    <w:p w:rsidR="00C84FE6" w:rsidRDefault="00C84FE6" w:rsidP="00301364">
      <w:pPr>
        <w:jc w:val="lowKashida"/>
        <w:rPr>
          <w:rtl/>
        </w:rPr>
      </w:pPr>
      <w:r>
        <w:rPr>
          <w:rFonts w:hint="cs"/>
          <w:rtl/>
        </w:rPr>
        <w:t xml:space="preserve">اما اینکه گفته شود که اگر در مقام بیان به نحو </w:t>
      </w:r>
      <w:r w:rsidR="001610B9">
        <w:rPr>
          <w:rFonts w:hint="cs"/>
          <w:rtl/>
        </w:rPr>
        <w:t>جمله‌ها</w:t>
      </w:r>
      <w:r>
        <w:rPr>
          <w:rFonts w:hint="cs"/>
          <w:rtl/>
        </w:rPr>
        <w:t xml:space="preserve"> و کلمات عام و مطلق بود معلوم </w:t>
      </w:r>
      <w:r w:rsidR="001610B9">
        <w:rPr>
          <w:rFonts w:hint="cs"/>
          <w:rtl/>
        </w:rPr>
        <w:t>می‌شد</w:t>
      </w:r>
      <w:r>
        <w:rPr>
          <w:rFonts w:hint="cs"/>
          <w:rtl/>
        </w:rPr>
        <w:t xml:space="preserve">، در حال حاضر مشخص نشده است، پس نیست، </w:t>
      </w:r>
      <w:r w:rsidR="001610B9">
        <w:rPr>
          <w:rFonts w:hint="cs"/>
          <w:rtl/>
        </w:rPr>
        <w:t>این‌طور</w:t>
      </w:r>
      <w:r>
        <w:rPr>
          <w:rFonts w:hint="cs"/>
          <w:rtl/>
        </w:rPr>
        <w:t xml:space="preserve"> نیست، چون هنوز اول کلام است، وقتی </w:t>
      </w:r>
      <w:r w:rsidR="001610B9">
        <w:rPr>
          <w:rFonts w:hint="cs"/>
          <w:rtl/>
        </w:rPr>
        <w:t>می‌گوید</w:t>
      </w:r>
      <w:r>
        <w:rPr>
          <w:rFonts w:hint="cs"/>
          <w:rtl/>
        </w:rPr>
        <w:t xml:space="preserve"> «اوفوا بالعقود»، هر عقدی که در آن زمان یا بعد است یا بیع آن زمان یا زمان حال و امثالهم، همه </w:t>
      </w:r>
      <w:r w:rsidR="001610B9">
        <w:rPr>
          <w:rFonts w:hint="cs"/>
          <w:rtl/>
        </w:rPr>
        <w:t>این‌ها</w:t>
      </w:r>
      <w:r>
        <w:rPr>
          <w:rFonts w:hint="cs"/>
          <w:rtl/>
        </w:rPr>
        <w:t xml:space="preserve"> را در بر </w:t>
      </w:r>
      <w:r w:rsidR="001610B9">
        <w:rPr>
          <w:rFonts w:hint="cs"/>
          <w:rtl/>
        </w:rPr>
        <w:t>می‌گیرد</w:t>
      </w:r>
      <w:r>
        <w:rPr>
          <w:rFonts w:hint="cs"/>
          <w:rtl/>
        </w:rPr>
        <w:t>.</w:t>
      </w:r>
    </w:p>
    <w:p w:rsidR="00C84FE6" w:rsidRDefault="001636EC" w:rsidP="00301364">
      <w:pPr>
        <w:ind w:firstLine="0"/>
        <w:jc w:val="lowKashida"/>
        <w:rPr>
          <w:rtl/>
        </w:rPr>
      </w:pPr>
      <w:r>
        <w:rPr>
          <w:rFonts w:hint="cs"/>
          <w:rtl/>
        </w:rPr>
        <w:t xml:space="preserve">  به طور خاص در دلیل </w:t>
      </w:r>
      <w:r w:rsidR="001610B9">
        <w:rPr>
          <w:rFonts w:hint="cs"/>
          <w:rtl/>
        </w:rPr>
        <w:t>بیان‌نشده</w:t>
      </w:r>
      <w:r>
        <w:rPr>
          <w:rFonts w:hint="cs"/>
          <w:rtl/>
        </w:rPr>
        <w:t xml:space="preserve"> که عقد بیمه یا عقد شرکت یا امثالهم، اما </w:t>
      </w:r>
      <w:r w:rsidR="001610B9">
        <w:rPr>
          <w:rFonts w:hint="cs"/>
          <w:rtl/>
        </w:rPr>
        <w:t>این‌طور</w:t>
      </w:r>
      <w:r>
        <w:rPr>
          <w:rFonts w:hint="cs"/>
          <w:rtl/>
        </w:rPr>
        <w:t xml:space="preserve"> نیست که در مقام بیان به نحو مطلق نیست.</w:t>
      </w:r>
    </w:p>
    <w:p w:rsidR="001636EC" w:rsidRDefault="001636EC" w:rsidP="00301364">
      <w:pPr>
        <w:ind w:firstLine="0"/>
        <w:jc w:val="lowKashida"/>
        <w:rPr>
          <w:rtl/>
        </w:rPr>
      </w:pPr>
      <w:r>
        <w:rPr>
          <w:rFonts w:hint="cs"/>
          <w:rtl/>
        </w:rPr>
        <w:t xml:space="preserve">پس اگر </w:t>
      </w:r>
      <w:r w:rsidR="001610B9">
        <w:rPr>
          <w:rFonts w:hint="cs"/>
          <w:rtl/>
        </w:rPr>
        <w:t>می‌گوید</w:t>
      </w:r>
      <w:r>
        <w:rPr>
          <w:rFonts w:hint="cs"/>
          <w:rtl/>
        </w:rPr>
        <w:t xml:space="preserve"> که در مقام بیان به نحو خاص نیست، این درست است و ما هم نیاز به این نداریم، اما اینکه در مقام بیان به نحو مطلق و عام نیست، این درست نیست، مثلاً در </w:t>
      </w:r>
      <w:r w:rsidR="001610B9">
        <w:rPr>
          <w:rFonts w:hint="cs"/>
          <w:rtl/>
        </w:rPr>
        <w:t>قانون‌گذاری‌های</w:t>
      </w:r>
      <w:r>
        <w:rPr>
          <w:rFonts w:hint="cs"/>
          <w:rtl/>
        </w:rPr>
        <w:t xml:space="preserve"> جدید هم </w:t>
      </w:r>
      <w:r w:rsidR="001610B9">
        <w:rPr>
          <w:rFonts w:hint="cs"/>
          <w:rtl/>
        </w:rPr>
        <w:t>همین‌طور</w:t>
      </w:r>
      <w:r w:rsidR="00B81FD5">
        <w:rPr>
          <w:rFonts w:hint="cs"/>
          <w:rtl/>
        </w:rPr>
        <w:t xml:space="preserve"> است، در تقنین‌</w:t>
      </w:r>
      <w:r>
        <w:rPr>
          <w:rFonts w:hint="cs"/>
          <w:rtl/>
        </w:rPr>
        <w:t xml:space="preserve">های وضعی هم </w:t>
      </w:r>
      <w:r w:rsidR="001610B9">
        <w:rPr>
          <w:rFonts w:hint="cs"/>
          <w:rtl/>
        </w:rPr>
        <w:t>همین‌طور</w:t>
      </w:r>
      <w:r>
        <w:rPr>
          <w:rFonts w:hint="cs"/>
          <w:rtl/>
        </w:rPr>
        <w:t xml:space="preserve"> است، </w:t>
      </w:r>
      <w:r w:rsidR="001610B9">
        <w:rPr>
          <w:rFonts w:hint="cs"/>
          <w:rtl/>
        </w:rPr>
        <w:t>قانون‌گذار</w:t>
      </w:r>
      <w:r>
        <w:rPr>
          <w:rFonts w:hint="cs"/>
          <w:rtl/>
        </w:rPr>
        <w:t xml:space="preserve"> یک قانونی را جعل </w:t>
      </w:r>
      <w:r w:rsidR="001610B9">
        <w:rPr>
          <w:rFonts w:hint="cs"/>
          <w:rtl/>
        </w:rPr>
        <w:t>می‌کند</w:t>
      </w:r>
      <w:r>
        <w:rPr>
          <w:rFonts w:hint="cs"/>
          <w:rtl/>
        </w:rPr>
        <w:t xml:space="preserve">، گاهی تا یک قرن آن قانون ادامه دارد، بعد هم </w:t>
      </w:r>
      <w:r w:rsidR="001610B9">
        <w:rPr>
          <w:rFonts w:hint="cs"/>
          <w:rtl/>
        </w:rPr>
        <w:t>مصداق‌های</w:t>
      </w:r>
      <w:r>
        <w:rPr>
          <w:rFonts w:hint="cs"/>
          <w:rtl/>
        </w:rPr>
        <w:t xml:space="preserve"> جدید برای آن پیدا </w:t>
      </w:r>
      <w:r w:rsidR="001610B9">
        <w:rPr>
          <w:rFonts w:hint="cs"/>
          <w:rtl/>
        </w:rPr>
        <w:t>می‌شود</w:t>
      </w:r>
      <w:r>
        <w:rPr>
          <w:rFonts w:hint="cs"/>
          <w:rtl/>
        </w:rPr>
        <w:t xml:space="preserve">، همه تمسک </w:t>
      </w:r>
      <w:r w:rsidR="001610B9">
        <w:rPr>
          <w:rFonts w:hint="cs"/>
          <w:rtl/>
        </w:rPr>
        <w:t>می‌کنند</w:t>
      </w:r>
      <w:r>
        <w:rPr>
          <w:rFonts w:hint="cs"/>
          <w:rtl/>
        </w:rPr>
        <w:t xml:space="preserve"> و </w:t>
      </w:r>
      <w:r w:rsidR="001610B9">
        <w:rPr>
          <w:rFonts w:hint="cs"/>
          <w:rtl/>
        </w:rPr>
        <w:t>می‌گویند</w:t>
      </w:r>
      <w:r>
        <w:rPr>
          <w:rFonts w:hint="cs"/>
          <w:rtl/>
        </w:rPr>
        <w:t xml:space="preserve"> آن این را هم </w:t>
      </w:r>
      <w:r w:rsidR="001610B9">
        <w:rPr>
          <w:rFonts w:hint="cs"/>
          <w:rtl/>
        </w:rPr>
        <w:t>می‌گیرد</w:t>
      </w:r>
      <w:r>
        <w:rPr>
          <w:rFonts w:hint="cs"/>
          <w:rtl/>
        </w:rPr>
        <w:t xml:space="preserve">، مگر اینکه به </w:t>
      </w:r>
      <w:r w:rsidR="001610B9">
        <w:rPr>
          <w:rFonts w:hint="cs"/>
          <w:rtl/>
        </w:rPr>
        <w:t>نقطه‌ای</w:t>
      </w:r>
      <w:r>
        <w:rPr>
          <w:rFonts w:hint="cs"/>
          <w:rtl/>
        </w:rPr>
        <w:t xml:space="preserve"> برسد که </w:t>
      </w:r>
      <w:r w:rsidR="001610B9">
        <w:rPr>
          <w:rFonts w:hint="cs"/>
          <w:rtl/>
        </w:rPr>
        <w:t>قانون‌گذار</w:t>
      </w:r>
      <w:r>
        <w:rPr>
          <w:rFonts w:hint="cs"/>
          <w:rtl/>
        </w:rPr>
        <w:t xml:space="preserve"> حس بکند که جواب </w:t>
      </w:r>
      <w:r w:rsidR="001610B9">
        <w:rPr>
          <w:rFonts w:hint="cs"/>
          <w:rtl/>
        </w:rPr>
        <w:t>نمی‌دهد</w:t>
      </w:r>
      <w:r>
        <w:rPr>
          <w:rFonts w:hint="cs"/>
          <w:rtl/>
        </w:rPr>
        <w:t xml:space="preserve"> و تغییر بدهد.</w:t>
      </w:r>
    </w:p>
    <w:p w:rsidR="001636EC" w:rsidRDefault="001636EC" w:rsidP="00301364">
      <w:pPr>
        <w:ind w:firstLine="0"/>
        <w:jc w:val="lowKashida"/>
        <w:rPr>
          <w:rtl/>
        </w:rPr>
      </w:pPr>
      <w:r>
        <w:rPr>
          <w:rFonts w:hint="cs"/>
          <w:rtl/>
        </w:rPr>
        <w:t>بنابراین در مقام بیان بودن با این شکلی که شما گفتید ن</w:t>
      </w:r>
      <w:r w:rsidR="001610B9">
        <w:rPr>
          <w:rFonts w:hint="cs"/>
          <w:rtl/>
        </w:rPr>
        <w:t>می‌شود</w:t>
      </w:r>
      <w:r>
        <w:rPr>
          <w:rFonts w:hint="cs"/>
          <w:rtl/>
        </w:rPr>
        <w:t xml:space="preserve"> نفیش کرد</w:t>
      </w:r>
      <w:r w:rsidR="001610B9">
        <w:rPr>
          <w:rFonts w:hint="cs"/>
          <w:rtl/>
        </w:rPr>
        <w:t>، مثل یک مقن</w:t>
      </w:r>
      <w:r w:rsidR="00326479">
        <w:rPr>
          <w:rFonts w:hint="cs"/>
          <w:rtl/>
        </w:rPr>
        <w:t xml:space="preserve">ن که یک مفهوم و واژگانی را به کار </w:t>
      </w:r>
      <w:r w:rsidR="001610B9">
        <w:rPr>
          <w:rFonts w:hint="cs"/>
          <w:rtl/>
        </w:rPr>
        <w:t>می‌برد</w:t>
      </w:r>
      <w:r w:rsidR="00326479">
        <w:rPr>
          <w:rFonts w:hint="cs"/>
          <w:rtl/>
        </w:rPr>
        <w:t xml:space="preserve">، این واژگان زمان به زمان جلو </w:t>
      </w:r>
      <w:r w:rsidR="001610B9">
        <w:rPr>
          <w:rFonts w:hint="cs"/>
          <w:rtl/>
        </w:rPr>
        <w:t>می‌آید</w:t>
      </w:r>
      <w:r w:rsidR="00326479">
        <w:rPr>
          <w:rFonts w:hint="cs"/>
          <w:rtl/>
        </w:rPr>
        <w:t xml:space="preserve"> و مصادیق جدید را در بر </w:t>
      </w:r>
      <w:r w:rsidR="001610B9">
        <w:rPr>
          <w:rFonts w:hint="cs"/>
          <w:rtl/>
        </w:rPr>
        <w:t>می‌گیرد</w:t>
      </w:r>
      <w:r w:rsidR="00326479">
        <w:rPr>
          <w:rFonts w:hint="cs"/>
          <w:rtl/>
        </w:rPr>
        <w:t>.</w:t>
      </w:r>
    </w:p>
    <w:p w:rsidR="00326479" w:rsidRDefault="00326479" w:rsidP="00301364">
      <w:pPr>
        <w:ind w:firstLine="0"/>
        <w:jc w:val="lowKashida"/>
        <w:rPr>
          <w:rtl/>
        </w:rPr>
      </w:pPr>
      <w:r>
        <w:rPr>
          <w:rFonts w:hint="cs"/>
          <w:rtl/>
        </w:rPr>
        <w:t>ممکن است کسی بگوید که ن</w:t>
      </w:r>
      <w:r w:rsidR="001610B9">
        <w:rPr>
          <w:rFonts w:hint="cs"/>
          <w:rtl/>
        </w:rPr>
        <w:t>می‌توان</w:t>
      </w:r>
      <w:r>
        <w:rPr>
          <w:rFonts w:hint="cs"/>
          <w:rtl/>
        </w:rPr>
        <w:t xml:space="preserve">ید در مقام بیان بودن را نفی بکنید، اما اثباتش به این صورت است که؛ اصل در متکلم این است که در مقام بیان به معنای مطلق است، منتهی این یک شاهد بیشتری </w:t>
      </w:r>
      <w:r w:rsidR="001610B9">
        <w:rPr>
          <w:rFonts w:hint="cs"/>
          <w:rtl/>
        </w:rPr>
        <w:t>می‌خواهد</w:t>
      </w:r>
      <w:r>
        <w:rPr>
          <w:rFonts w:hint="cs"/>
          <w:rtl/>
        </w:rPr>
        <w:t xml:space="preserve"> که در ادله بعدی باید شاهد بیشتری پیدا بکنیم</w:t>
      </w:r>
      <w:r w:rsidR="00081937">
        <w:rPr>
          <w:rFonts w:hint="cs"/>
          <w:rtl/>
        </w:rPr>
        <w:t>.</w:t>
      </w:r>
    </w:p>
    <w:p w:rsidR="00177EE9" w:rsidRDefault="00177EE9" w:rsidP="00301364">
      <w:pPr>
        <w:pStyle w:val="Heading2"/>
        <w:rPr>
          <w:rtl/>
        </w:rPr>
      </w:pPr>
      <w:bookmarkStart w:id="9" w:name="_Toc531082366"/>
      <w:r>
        <w:rPr>
          <w:rFonts w:hint="cs"/>
          <w:rtl/>
        </w:rPr>
        <w:t>تقریرات در مقام بیان بودن مولا</w:t>
      </w:r>
      <w:bookmarkEnd w:id="9"/>
    </w:p>
    <w:p w:rsidR="00081937" w:rsidRDefault="00081937" w:rsidP="00301364">
      <w:pPr>
        <w:ind w:firstLine="0"/>
        <w:jc w:val="lowKashida"/>
        <w:rPr>
          <w:rtl/>
        </w:rPr>
      </w:pPr>
      <w:r>
        <w:rPr>
          <w:rFonts w:hint="cs"/>
          <w:rtl/>
        </w:rPr>
        <w:t xml:space="preserve">در جواب این سؤال دو نمونه </w:t>
      </w:r>
      <w:r w:rsidR="001610B9">
        <w:rPr>
          <w:rFonts w:hint="cs"/>
          <w:rtl/>
        </w:rPr>
        <w:t>می‌شود</w:t>
      </w:r>
      <w:r>
        <w:rPr>
          <w:rFonts w:hint="cs"/>
          <w:rtl/>
        </w:rPr>
        <w:t xml:space="preserve"> جواب داد:</w:t>
      </w:r>
    </w:p>
    <w:p w:rsidR="00081937" w:rsidRDefault="00081937" w:rsidP="00301364">
      <w:pPr>
        <w:ind w:firstLine="0"/>
        <w:jc w:val="lowKashida"/>
        <w:rPr>
          <w:rtl/>
        </w:rPr>
      </w:pPr>
      <w:r>
        <w:rPr>
          <w:rFonts w:hint="cs"/>
          <w:rtl/>
        </w:rPr>
        <w:t>قبلاً بحث کردیم اصل این است که مولا در مقام بیان است و اینکه چرا اصل این است که در مقام بیان است؟ چند تقریر داشت.</w:t>
      </w:r>
    </w:p>
    <w:p w:rsidR="00081937" w:rsidRDefault="00081937" w:rsidP="00301364">
      <w:pPr>
        <w:ind w:firstLine="0"/>
        <w:jc w:val="lowKashida"/>
        <w:rPr>
          <w:rtl/>
        </w:rPr>
      </w:pPr>
      <w:r>
        <w:rPr>
          <w:rFonts w:hint="cs"/>
          <w:rtl/>
        </w:rPr>
        <w:lastRenderedPageBreak/>
        <w:t xml:space="preserve">1 </w:t>
      </w:r>
      <w:r>
        <w:rPr>
          <w:rFonts w:ascii="Sakkal Majalla" w:hAnsi="Sakkal Majalla" w:cs="Sakkal Majalla" w:hint="cs"/>
          <w:rtl/>
        </w:rPr>
        <w:t>–</w:t>
      </w:r>
      <w:r>
        <w:rPr>
          <w:rFonts w:hint="cs"/>
          <w:rtl/>
        </w:rPr>
        <w:t xml:space="preserve"> کسی جواب </w:t>
      </w:r>
      <w:r w:rsidR="001610B9">
        <w:rPr>
          <w:rFonts w:hint="cs"/>
          <w:rtl/>
        </w:rPr>
        <w:t>می‌دهد</w:t>
      </w:r>
      <w:r>
        <w:rPr>
          <w:rFonts w:hint="cs"/>
          <w:rtl/>
        </w:rPr>
        <w:t xml:space="preserve"> که ما همان را اثبات کردیم که مولا در مقام بیان است و </w:t>
      </w:r>
      <w:r w:rsidR="001610B9">
        <w:rPr>
          <w:rFonts w:hint="cs"/>
          <w:rtl/>
        </w:rPr>
        <w:t>این‌ها</w:t>
      </w:r>
      <w:r>
        <w:rPr>
          <w:rFonts w:hint="cs"/>
          <w:rtl/>
        </w:rPr>
        <w:t xml:space="preserve"> را در بر </w:t>
      </w:r>
      <w:r w:rsidR="001610B9">
        <w:rPr>
          <w:rFonts w:hint="cs"/>
          <w:rtl/>
        </w:rPr>
        <w:t>می‌گیرد</w:t>
      </w:r>
      <w:r>
        <w:rPr>
          <w:rFonts w:hint="cs"/>
          <w:rtl/>
        </w:rPr>
        <w:t>.</w:t>
      </w:r>
    </w:p>
    <w:p w:rsidR="00081937" w:rsidRDefault="00081937" w:rsidP="00301364">
      <w:pPr>
        <w:ind w:firstLine="0"/>
        <w:jc w:val="lowKashida"/>
        <w:rPr>
          <w:rtl/>
        </w:rPr>
      </w:pPr>
      <w:r>
        <w:rPr>
          <w:rFonts w:hint="cs"/>
          <w:rtl/>
        </w:rPr>
        <w:t xml:space="preserve">2 </w:t>
      </w:r>
      <w:r>
        <w:rPr>
          <w:rFonts w:ascii="Sakkal Majalla" w:hAnsi="Sakkal Majalla" w:cs="Sakkal Majalla" w:hint="cs"/>
          <w:rtl/>
        </w:rPr>
        <w:t>–</w:t>
      </w:r>
      <w:r>
        <w:rPr>
          <w:rFonts w:hint="cs"/>
          <w:rtl/>
        </w:rPr>
        <w:t xml:space="preserve"> کسی جواب </w:t>
      </w:r>
      <w:r w:rsidR="001610B9">
        <w:rPr>
          <w:rFonts w:hint="cs"/>
          <w:rtl/>
        </w:rPr>
        <w:t>می‌دهد</w:t>
      </w:r>
      <w:r>
        <w:rPr>
          <w:rFonts w:hint="cs"/>
          <w:rtl/>
        </w:rPr>
        <w:t xml:space="preserve"> که اصل در مقام بیان بودن را پذیرفتیم، اما اینکه در طول زمان نسبت به مصادیق متجدد آینده هم بگیرد، این نیاز به مقوله </w:t>
      </w:r>
      <w:r w:rsidR="001610B9">
        <w:rPr>
          <w:rFonts w:hint="cs"/>
          <w:rtl/>
        </w:rPr>
        <w:t>زائده‌ای</w:t>
      </w:r>
      <w:r>
        <w:rPr>
          <w:rFonts w:hint="cs"/>
          <w:rtl/>
        </w:rPr>
        <w:t xml:space="preserve"> دارد که این را بخواهید، باید در بحث بعدی بریم که آیا </w:t>
      </w:r>
      <w:r w:rsidR="001610B9">
        <w:rPr>
          <w:rFonts w:hint="cs"/>
          <w:rtl/>
        </w:rPr>
        <w:t>می‌شود</w:t>
      </w:r>
      <w:r>
        <w:rPr>
          <w:rFonts w:hint="cs"/>
          <w:rtl/>
        </w:rPr>
        <w:t xml:space="preserve"> شاهدی پیدا بکنیم که این واژگان شرعی یک انرژی دارند که در </w:t>
      </w:r>
      <w:r w:rsidR="001610B9">
        <w:rPr>
          <w:rFonts w:hint="cs"/>
          <w:rtl/>
        </w:rPr>
        <w:t>آن‌ها</w:t>
      </w:r>
      <w:r>
        <w:rPr>
          <w:rFonts w:hint="cs"/>
          <w:rtl/>
        </w:rPr>
        <w:t xml:space="preserve"> اصل در مقام بیان بودن را حتی نسبت به چند قرن بعد</w:t>
      </w:r>
    </w:p>
    <w:p w:rsidR="00081937" w:rsidRDefault="00081937" w:rsidP="00301364">
      <w:pPr>
        <w:ind w:firstLine="0"/>
        <w:jc w:val="lowKashida"/>
        <w:rPr>
          <w:rtl/>
        </w:rPr>
      </w:pPr>
      <w:r>
        <w:rPr>
          <w:rFonts w:hint="cs"/>
          <w:rtl/>
        </w:rPr>
        <w:t xml:space="preserve">تقویت </w:t>
      </w:r>
      <w:r w:rsidR="001610B9">
        <w:rPr>
          <w:rFonts w:hint="cs"/>
          <w:rtl/>
        </w:rPr>
        <w:t>می‌کند</w:t>
      </w:r>
      <w:r>
        <w:rPr>
          <w:rFonts w:hint="cs"/>
          <w:rtl/>
        </w:rPr>
        <w:t>.</w:t>
      </w:r>
    </w:p>
    <w:p w:rsidR="00081937" w:rsidRDefault="001610B9" w:rsidP="00301364">
      <w:pPr>
        <w:ind w:firstLine="0"/>
        <w:jc w:val="lowKashida"/>
        <w:rPr>
          <w:rtl/>
        </w:rPr>
      </w:pPr>
      <w:r>
        <w:rPr>
          <w:rFonts w:hint="cs"/>
          <w:rtl/>
        </w:rPr>
        <w:t>نکته‌ای</w:t>
      </w:r>
      <w:r w:rsidR="00FD57C5">
        <w:rPr>
          <w:rFonts w:hint="cs"/>
          <w:rtl/>
        </w:rPr>
        <w:t xml:space="preserve"> که در نقد این مطلب </w:t>
      </w:r>
      <w:r>
        <w:rPr>
          <w:rFonts w:hint="cs"/>
          <w:rtl/>
        </w:rPr>
        <w:t>می‌خواستیم</w:t>
      </w:r>
      <w:r w:rsidR="00FD57C5">
        <w:rPr>
          <w:rFonts w:hint="cs"/>
          <w:rtl/>
        </w:rPr>
        <w:t xml:space="preserve"> بیان کنیم، این است که؛ این جواب </w:t>
      </w:r>
      <w:r>
        <w:rPr>
          <w:rFonts w:hint="cs"/>
          <w:rtl/>
        </w:rPr>
        <w:t>علی‌الاصول</w:t>
      </w:r>
      <w:r w:rsidR="00FD57C5">
        <w:rPr>
          <w:rFonts w:hint="cs"/>
          <w:rtl/>
        </w:rPr>
        <w:t xml:space="preserve"> درست است، منتهی این جواب فقط </w:t>
      </w:r>
      <w:r>
        <w:rPr>
          <w:rFonts w:hint="cs"/>
          <w:rtl/>
        </w:rPr>
        <w:t>می‌گوید</w:t>
      </w:r>
      <w:r w:rsidR="00FD57C5">
        <w:rPr>
          <w:rFonts w:hint="cs"/>
          <w:rtl/>
        </w:rPr>
        <w:t xml:space="preserve"> که در مقام بیان بودن را نفی ن</w:t>
      </w:r>
      <w:r>
        <w:rPr>
          <w:rFonts w:hint="cs"/>
          <w:rtl/>
        </w:rPr>
        <w:t>می‌کند</w:t>
      </w:r>
      <w:r w:rsidR="00FD57C5">
        <w:rPr>
          <w:rFonts w:hint="cs"/>
          <w:rtl/>
        </w:rPr>
        <w:t>، اما اثبات در مقام بیان بودن از این جواب بیرون ن</w:t>
      </w:r>
      <w:r>
        <w:rPr>
          <w:rFonts w:hint="cs"/>
          <w:rtl/>
        </w:rPr>
        <w:t>می‌آید</w:t>
      </w:r>
      <w:r w:rsidR="00FD57C5">
        <w:rPr>
          <w:rFonts w:hint="cs"/>
          <w:rtl/>
        </w:rPr>
        <w:t>، این نیاز به بحثی دارد که در آینده بیان خواهیم کرد.</w:t>
      </w:r>
    </w:p>
    <w:p w:rsidR="00FD57C5" w:rsidRDefault="00BA4A43" w:rsidP="00301364">
      <w:pPr>
        <w:ind w:firstLine="0"/>
        <w:jc w:val="lowKashida"/>
        <w:rPr>
          <w:rtl/>
        </w:rPr>
      </w:pPr>
      <w:r>
        <w:rPr>
          <w:rFonts w:hint="cs"/>
          <w:rtl/>
        </w:rPr>
        <w:t xml:space="preserve">آنچه این جواب به آن </w:t>
      </w:r>
      <w:r w:rsidR="001610B9">
        <w:rPr>
          <w:rFonts w:hint="cs"/>
          <w:rtl/>
        </w:rPr>
        <w:t>می‌پردازد</w:t>
      </w:r>
      <w:r>
        <w:rPr>
          <w:rFonts w:hint="cs"/>
          <w:rtl/>
        </w:rPr>
        <w:t xml:space="preserve"> این است که؛ ن</w:t>
      </w:r>
      <w:r w:rsidR="001610B9">
        <w:rPr>
          <w:rFonts w:hint="cs"/>
          <w:rtl/>
        </w:rPr>
        <w:t>می‌شود</w:t>
      </w:r>
      <w:r>
        <w:rPr>
          <w:rFonts w:hint="cs"/>
          <w:rtl/>
        </w:rPr>
        <w:t xml:space="preserve"> به صرف این استدلال بگوییم در مقام بیان نیست، پس ممکن است در مقام بیان باشد، اما اینکه بالفعل هم در مقام بیان است، قاعدتاً جواب در ذهنش این بوده که چون اصل در مقام بیان است، اما نیاز به یک تأمل و مداقه بیشتری دارد که در بخش بعدی إن شاء الله عرض خواهیم کرد.</w:t>
      </w:r>
    </w:p>
    <w:p w:rsidR="00EB16D1" w:rsidRDefault="00EB16D1" w:rsidP="00301364">
      <w:pPr>
        <w:pStyle w:val="Heading2"/>
        <w:rPr>
          <w:rtl/>
        </w:rPr>
      </w:pPr>
      <w:bookmarkStart w:id="10" w:name="_Toc531082367"/>
      <w:r>
        <w:rPr>
          <w:rFonts w:hint="cs"/>
          <w:rtl/>
        </w:rPr>
        <w:t>دلیل سوم: انصراف لفظ از مصادیق جدید</w:t>
      </w:r>
      <w:bookmarkEnd w:id="10"/>
    </w:p>
    <w:p w:rsidR="00BA4A43" w:rsidRDefault="006A4082" w:rsidP="00301364">
      <w:pPr>
        <w:ind w:firstLine="0"/>
        <w:jc w:val="lowKashida"/>
        <w:rPr>
          <w:rtl/>
        </w:rPr>
      </w:pPr>
      <w:r>
        <w:rPr>
          <w:rFonts w:hint="cs"/>
          <w:rtl/>
        </w:rPr>
        <w:t xml:space="preserve">دلیل سوم هم انصراف است، دلیل اول </w:t>
      </w:r>
      <w:r w:rsidR="001610B9">
        <w:rPr>
          <w:rFonts w:hint="cs"/>
          <w:rtl/>
        </w:rPr>
        <w:t>می‌گوید</w:t>
      </w:r>
      <w:r>
        <w:rPr>
          <w:rFonts w:hint="cs"/>
          <w:rtl/>
        </w:rPr>
        <w:t xml:space="preserve"> که این لفظ گنجایش آینده را ندارد، دلیل دوم </w:t>
      </w:r>
      <w:r w:rsidR="001610B9">
        <w:rPr>
          <w:rFonts w:hint="cs"/>
          <w:rtl/>
        </w:rPr>
        <w:t>می‌گوید</w:t>
      </w:r>
      <w:r>
        <w:rPr>
          <w:rFonts w:hint="cs"/>
          <w:rtl/>
        </w:rPr>
        <w:t xml:space="preserve"> که گنجایش دارد، اما از اول در مقام بیان نیست، دلیل سوم </w:t>
      </w:r>
      <w:r w:rsidR="001610B9">
        <w:rPr>
          <w:rFonts w:hint="cs"/>
          <w:rtl/>
        </w:rPr>
        <w:t>می‌گوید</w:t>
      </w:r>
      <w:r>
        <w:rPr>
          <w:rFonts w:hint="cs"/>
          <w:rtl/>
        </w:rPr>
        <w:t xml:space="preserve"> که هم لفظ گنجایش دارد، مثل عقد، مَرکب، عهد و امثالهم، </w:t>
      </w:r>
      <w:r w:rsidR="001610B9">
        <w:rPr>
          <w:rFonts w:hint="cs"/>
          <w:rtl/>
        </w:rPr>
        <w:t>این‌ها</w:t>
      </w:r>
      <w:r>
        <w:rPr>
          <w:rFonts w:hint="cs"/>
          <w:rtl/>
        </w:rPr>
        <w:t xml:space="preserve"> از نظر وضعی گنجایش دارند و متکلم و مولا هم در مقام بیان حتی نسبت به آینده هستند، اما مانعش این است که انصراف دارد، ادله انصراف دارد به همان زمانی که آن موجود است و منصرف است </w:t>
      </w:r>
      <w:r w:rsidR="001610B9">
        <w:rPr>
          <w:rFonts w:hint="cs"/>
          <w:rtl/>
        </w:rPr>
        <w:t>ازآنچه</w:t>
      </w:r>
      <w:r>
        <w:rPr>
          <w:rFonts w:hint="cs"/>
          <w:rtl/>
        </w:rPr>
        <w:t xml:space="preserve"> بعدها پیدا </w:t>
      </w:r>
      <w:r w:rsidR="001610B9">
        <w:rPr>
          <w:rFonts w:hint="cs"/>
          <w:rtl/>
        </w:rPr>
        <w:t>می‌شود</w:t>
      </w:r>
      <w:r>
        <w:rPr>
          <w:rFonts w:hint="cs"/>
          <w:rtl/>
        </w:rPr>
        <w:t>.</w:t>
      </w:r>
    </w:p>
    <w:p w:rsidR="006A4082" w:rsidRDefault="006A4082" w:rsidP="00301364">
      <w:pPr>
        <w:ind w:firstLine="0"/>
        <w:jc w:val="lowKashida"/>
        <w:rPr>
          <w:rtl/>
        </w:rPr>
      </w:pPr>
      <w:r>
        <w:rPr>
          <w:rFonts w:hint="cs"/>
          <w:rtl/>
        </w:rPr>
        <w:t xml:space="preserve">وقتی عقد یا بیع </w:t>
      </w:r>
      <w:r w:rsidR="001610B9">
        <w:rPr>
          <w:rFonts w:hint="cs"/>
          <w:rtl/>
        </w:rPr>
        <w:t>می‌گوید</w:t>
      </w:r>
      <w:r>
        <w:rPr>
          <w:rFonts w:hint="cs"/>
          <w:rtl/>
        </w:rPr>
        <w:t xml:space="preserve">، اینکه شامل عقد بیمه بشود که در آن زمان اصلاً به ذهن کسی نبود، </w:t>
      </w:r>
      <w:r w:rsidR="001610B9">
        <w:rPr>
          <w:rFonts w:hint="cs"/>
          <w:rtl/>
        </w:rPr>
        <w:t>می‌گوید</w:t>
      </w:r>
      <w:r>
        <w:rPr>
          <w:rFonts w:hint="cs"/>
          <w:rtl/>
        </w:rPr>
        <w:t xml:space="preserve"> دلیل از این منصرف است، اما کلمه از نظر وضع گنجایش دارد، استعمال هم </w:t>
      </w:r>
      <w:r w:rsidR="001610B9">
        <w:rPr>
          <w:rFonts w:hint="cs"/>
          <w:rtl/>
        </w:rPr>
        <w:t>می‌شود</w:t>
      </w:r>
      <w:r>
        <w:rPr>
          <w:rFonts w:hint="cs"/>
          <w:rtl/>
        </w:rPr>
        <w:t xml:space="preserve">، </w:t>
      </w:r>
      <w:r w:rsidR="001610B9">
        <w:rPr>
          <w:rFonts w:hint="cs"/>
          <w:rtl/>
        </w:rPr>
        <w:t>علی‌الاصول</w:t>
      </w:r>
      <w:r>
        <w:rPr>
          <w:rFonts w:hint="cs"/>
          <w:rtl/>
        </w:rPr>
        <w:t xml:space="preserve"> مولا در مقام بیان هم هست، اما مانعی است که فهمیده </w:t>
      </w:r>
      <w:r w:rsidR="001610B9">
        <w:rPr>
          <w:rFonts w:hint="cs"/>
          <w:rtl/>
        </w:rPr>
        <w:t>می‌شود</w:t>
      </w:r>
      <w:r>
        <w:rPr>
          <w:rFonts w:hint="cs"/>
          <w:rtl/>
        </w:rPr>
        <w:t xml:space="preserve"> که آن را در بر ن</w:t>
      </w:r>
      <w:r w:rsidR="001610B9">
        <w:rPr>
          <w:rFonts w:hint="cs"/>
          <w:rtl/>
        </w:rPr>
        <w:t>می‌گیرد</w:t>
      </w:r>
      <w:r>
        <w:rPr>
          <w:rFonts w:hint="cs"/>
          <w:rtl/>
        </w:rPr>
        <w:t xml:space="preserve">، آن مانع </w:t>
      </w:r>
      <w:r w:rsidR="001610B9">
        <w:rPr>
          <w:rFonts w:hint="cs"/>
          <w:rtl/>
        </w:rPr>
        <w:t>درواقع</w:t>
      </w:r>
      <w:r>
        <w:rPr>
          <w:rFonts w:hint="cs"/>
          <w:rtl/>
        </w:rPr>
        <w:t xml:space="preserve"> همان انصراف است.</w:t>
      </w:r>
    </w:p>
    <w:p w:rsidR="00177EE9" w:rsidRDefault="00177EE9" w:rsidP="00301364">
      <w:pPr>
        <w:pStyle w:val="Heading2"/>
        <w:rPr>
          <w:rtl/>
        </w:rPr>
      </w:pPr>
      <w:bookmarkStart w:id="11" w:name="_Toc531082368"/>
      <w:r>
        <w:rPr>
          <w:rFonts w:hint="cs"/>
          <w:rtl/>
        </w:rPr>
        <w:t>تقریر انصراف</w:t>
      </w:r>
      <w:bookmarkEnd w:id="11"/>
    </w:p>
    <w:p w:rsidR="006A4082" w:rsidRDefault="006A4082" w:rsidP="00301364">
      <w:pPr>
        <w:ind w:firstLine="0"/>
        <w:jc w:val="lowKashida"/>
        <w:rPr>
          <w:rtl/>
        </w:rPr>
      </w:pPr>
      <w:r>
        <w:rPr>
          <w:rFonts w:hint="cs"/>
          <w:rtl/>
        </w:rPr>
        <w:t xml:space="preserve">تقریر انصراف هم این است که؛ یک انصراف </w:t>
      </w:r>
      <w:r w:rsidR="001610B9">
        <w:rPr>
          <w:rFonts w:hint="cs"/>
          <w:rtl/>
        </w:rPr>
        <w:t>به خاطر</w:t>
      </w:r>
      <w:r>
        <w:rPr>
          <w:rFonts w:hint="cs"/>
          <w:rtl/>
        </w:rPr>
        <w:t xml:space="preserve"> غلبه خارجی هست که در دو سطح است، غلبه خارجی یک مصداق برای مطلق، گاهی موجب انصراف </w:t>
      </w:r>
      <w:r w:rsidR="001610B9">
        <w:rPr>
          <w:rFonts w:hint="cs"/>
          <w:rtl/>
        </w:rPr>
        <w:t>می‌شود</w:t>
      </w:r>
      <w:r>
        <w:rPr>
          <w:rFonts w:hint="cs"/>
          <w:rtl/>
        </w:rPr>
        <w:t xml:space="preserve"> و گاهی هم ن</w:t>
      </w:r>
      <w:r w:rsidR="001610B9">
        <w:rPr>
          <w:rFonts w:hint="cs"/>
          <w:rtl/>
        </w:rPr>
        <w:t>می‌شود</w:t>
      </w:r>
      <w:r>
        <w:rPr>
          <w:rFonts w:hint="cs"/>
          <w:rtl/>
        </w:rPr>
        <w:t xml:space="preserve">، </w:t>
      </w:r>
      <w:r w:rsidR="001610B9">
        <w:rPr>
          <w:rFonts w:hint="cs"/>
          <w:rtl/>
        </w:rPr>
        <w:t>مثل‌اینکه</w:t>
      </w:r>
      <w:r>
        <w:rPr>
          <w:rFonts w:hint="cs"/>
          <w:rtl/>
        </w:rPr>
        <w:t xml:space="preserve"> آب در زمان حال مقصود </w:t>
      </w:r>
      <w:r w:rsidR="001610B9">
        <w:rPr>
          <w:rFonts w:hint="cs"/>
          <w:rtl/>
        </w:rPr>
        <w:t>آب‌لوله‌کشی</w:t>
      </w:r>
      <w:r>
        <w:rPr>
          <w:rFonts w:hint="cs"/>
          <w:rtl/>
        </w:rPr>
        <w:t xml:space="preserve"> است، صرف غلبه وجود خارجی موجب انصراف ن</w:t>
      </w:r>
      <w:r w:rsidR="001610B9">
        <w:rPr>
          <w:rFonts w:hint="cs"/>
          <w:rtl/>
        </w:rPr>
        <w:t>می‌شود</w:t>
      </w:r>
      <w:r>
        <w:rPr>
          <w:rFonts w:hint="cs"/>
          <w:rtl/>
        </w:rPr>
        <w:t>، این نوعی است که غالباً قبول ندارند.</w:t>
      </w:r>
    </w:p>
    <w:p w:rsidR="006A4082" w:rsidRDefault="006A4082" w:rsidP="00301364">
      <w:pPr>
        <w:ind w:firstLine="0"/>
        <w:jc w:val="lowKashida"/>
        <w:rPr>
          <w:rtl/>
        </w:rPr>
      </w:pPr>
      <w:r>
        <w:rPr>
          <w:rFonts w:hint="cs"/>
          <w:rtl/>
        </w:rPr>
        <w:t>نوع دیگر؛ غلبه خارجی است که چنان آن غلبه فائق و مسلط است که در حریم لفظ هم نزدیک شده است، اصلاً لفظ از آن منصرف است، نه اینکه فقط چون غلبه دارد، ما ابتدائاً ذهنمان به آن ن</w:t>
      </w:r>
      <w:r w:rsidR="001610B9">
        <w:rPr>
          <w:rFonts w:hint="cs"/>
          <w:rtl/>
        </w:rPr>
        <w:t>می‌رود</w:t>
      </w:r>
      <w:r>
        <w:rPr>
          <w:rFonts w:hint="cs"/>
          <w:rtl/>
        </w:rPr>
        <w:t xml:space="preserve">، بلکه دقت هم که </w:t>
      </w:r>
      <w:r w:rsidR="001610B9">
        <w:rPr>
          <w:rFonts w:hint="cs"/>
          <w:rtl/>
        </w:rPr>
        <w:t>می‌کنیم</w:t>
      </w:r>
      <w:r>
        <w:rPr>
          <w:rFonts w:hint="cs"/>
          <w:rtl/>
        </w:rPr>
        <w:t xml:space="preserve">، مشاهده </w:t>
      </w:r>
      <w:r w:rsidR="001610B9">
        <w:rPr>
          <w:rFonts w:hint="cs"/>
          <w:rtl/>
        </w:rPr>
        <w:t>می‌کنیم</w:t>
      </w:r>
      <w:r>
        <w:rPr>
          <w:rFonts w:hint="cs"/>
          <w:rtl/>
        </w:rPr>
        <w:t xml:space="preserve"> که لفظ آن را ن</w:t>
      </w:r>
      <w:r w:rsidR="001610B9">
        <w:rPr>
          <w:rFonts w:hint="cs"/>
          <w:rtl/>
        </w:rPr>
        <w:t>می‌گیرد</w:t>
      </w:r>
      <w:r>
        <w:rPr>
          <w:rFonts w:hint="cs"/>
          <w:rtl/>
        </w:rPr>
        <w:t xml:space="preserve">، منصرف به آن است، مثلاً اگر کلمه «علم دینی» را کسی وضعش را قبول نکند، </w:t>
      </w:r>
      <w:r w:rsidR="001610B9">
        <w:rPr>
          <w:rFonts w:hint="cs"/>
          <w:rtl/>
        </w:rPr>
        <w:t>می‌گوید</w:t>
      </w:r>
      <w:r>
        <w:rPr>
          <w:rFonts w:hint="cs"/>
          <w:rtl/>
        </w:rPr>
        <w:t xml:space="preserve"> حداقل این است </w:t>
      </w:r>
      <w:r>
        <w:rPr>
          <w:rFonts w:hint="cs"/>
          <w:rtl/>
        </w:rPr>
        <w:lastRenderedPageBreak/>
        <w:t xml:space="preserve">که وقتی کلمه عالم را در این ادله </w:t>
      </w:r>
      <w:r w:rsidR="001610B9">
        <w:rPr>
          <w:rFonts w:hint="cs"/>
          <w:rtl/>
        </w:rPr>
        <w:t>می‌بینیم</w:t>
      </w:r>
      <w:r>
        <w:rPr>
          <w:rFonts w:hint="cs"/>
          <w:rtl/>
        </w:rPr>
        <w:t xml:space="preserve">، انصراف به عالم دینی دارد که صرف غلبه خارجی نیست، </w:t>
      </w:r>
      <w:r w:rsidR="001610B9">
        <w:rPr>
          <w:rFonts w:hint="cs"/>
          <w:rtl/>
        </w:rPr>
        <w:t>غلبه‌ای</w:t>
      </w:r>
      <w:r>
        <w:rPr>
          <w:rFonts w:hint="cs"/>
          <w:rtl/>
        </w:rPr>
        <w:t xml:space="preserve"> است که بر لفظ هم سوار شده است، </w:t>
      </w:r>
      <w:r w:rsidR="001610B9">
        <w:rPr>
          <w:rFonts w:hint="cs"/>
          <w:rtl/>
        </w:rPr>
        <w:t>غلبه‌ای</w:t>
      </w:r>
      <w:r>
        <w:rPr>
          <w:rFonts w:hint="cs"/>
          <w:rtl/>
        </w:rPr>
        <w:t xml:space="preserve"> که در محدوده لفظ هم محدودیت ایجاد بکند و آن را </w:t>
      </w:r>
      <w:r w:rsidR="001610B9">
        <w:rPr>
          <w:rFonts w:hint="cs"/>
          <w:rtl/>
        </w:rPr>
        <w:t>مضیق‌تر</w:t>
      </w:r>
      <w:r>
        <w:rPr>
          <w:rFonts w:hint="cs"/>
          <w:rtl/>
        </w:rPr>
        <w:t xml:space="preserve"> بکند، این نوع دوم است که </w:t>
      </w:r>
      <w:r w:rsidR="001610B9">
        <w:rPr>
          <w:rFonts w:hint="cs"/>
          <w:rtl/>
        </w:rPr>
        <w:t>می‌گویند</w:t>
      </w:r>
      <w:r>
        <w:rPr>
          <w:rFonts w:hint="cs"/>
          <w:rtl/>
        </w:rPr>
        <w:t xml:space="preserve"> قبول است.</w:t>
      </w:r>
    </w:p>
    <w:p w:rsidR="006A4082" w:rsidRDefault="006A4082" w:rsidP="00301364">
      <w:pPr>
        <w:ind w:firstLine="0"/>
        <w:jc w:val="lowKashida"/>
        <w:rPr>
          <w:rtl/>
        </w:rPr>
      </w:pPr>
      <w:r>
        <w:rPr>
          <w:rFonts w:hint="cs"/>
          <w:rtl/>
        </w:rPr>
        <w:t xml:space="preserve">گفته </w:t>
      </w:r>
      <w:r w:rsidR="001610B9">
        <w:rPr>
          <w:rFonts w:hint="cs"/>
          <w:rtl/>
        </w:rPr>
        <w:t>می‌شود</w:t>
      </w:r>
      <w:r>
        <w:rPr>
          <w:rFonts w:hint="cs"/>
          <w:rtl/>
        </w:rPr>
        <w:t xml:space="preserve"> انصراف در اینجا </w:t>
      </w:r>
      <w:r w:rsidR="001610B9">
        <w:rPr>
          <w:rFonts w:hint="cs"/>
          <w:rtl/>
        </w:rPr>
        <w:t>قوی‌تر</w:t>
      </w:r>
      <w:r>
        <w:rPr>
          <w:rFonts w:hint="cs"/>
          <w:rtl/>
        </w:rPr>
        <w:t xml:space="preserve"> از غلبه وجود است، اینجا انصرافش برای این است که اصلاً </w:t>
      </w:r>
      <w:r w:rsidR="001610B9">
        <w:rPr>
          <w:rFonts w:hint="cs"/>
          <w:rtl/>
        </w:rPr>
        <w:t>این‌ها</w:t>
      </w:r>
      <w:r>
        <w:rPr>
          <w:rFonts w:hint="cs"/>
          <w:rtl/>
        </w:rPr>
        <w:t xml:space="preserve"> نبوده است، گاهی </w:t>
      </w:r>
      <w:r w:rsidR="001610B9">
        <w:rPr>
          <w:rFonts w:hint="cs"/>
          <w:rtl/>
        </w:rPr>
        <w:t>می‌گویید</w:t>
      </w:r>
      <w:r>
        <w:rPr>
          <w:rFonts w:hint="cs"/>
          <w:rtl/>
        </w:rPr>
        <w:t xml:space="preserve"> که </w:t>
      </w:r>
      <w:r w:rsidR="001610B9">
        <w:rPr>
          <w:rFonts w:hint="cs"/>
          <w:rtl/>
        </w:rPr>
        <w:t>به خاطر</w:t>
      </w:r>
      <w:r>
        <w:rPr>
          <w:rFonts w:hint="cs"/>
          <w:rtl/>
        </w:rPr>
        <w:t xml:space="preserve"> غلبه مصداقی یک مورد لفظ آن را </w:t>
      </w:r>
      <w:r w:rsidR="001610B9">
        <w:rPr>
          <w:rFonts w:hint="cs"/>
          <w:rtl/>
        </w:rPr>
        <w:t>می‌گیرد</w:t>
      </w:r>
      <w:r>
        <w:rPr>
          <w:rFonts w:hint="cs"/>
          <w:rtl/>
        </w:rPr>
        <w:t xml:space="preserve"> و </w:t>
      </w:r>
      <w:r w:rsidR="001610B9">
        <w:rPr>
          <w:rFonts w:hint="cs"/>
          <w:rtl/>
        </w:rPr>
        <w:t>غیرازآن</w:t>
      </w:r>
      <w:r>
        <w:rPr>
          <w:rFonts w:hint="cs"/>
          <w:rtl/>
        </w:rPr>
        <w:t xml:space="preserve"> را ن</w:t>
      </w:r>
      <w:r w:rsidR="001610B9">
        <w:rPr>
          <w:rFonts w:hint="cs"/>
          <w:rtl/>
        </w:rPr>
        <w:t>می‌گیرد</w:t>
      </w:r>
      <w:r w:rsidR="00EB16D1">
        <w:rPr>
          <w:rFonts w:hint="cs"/>
          <w:rtl/>
        </w:rPr>
        <w:t xml:space="preserve"> اما </w:t>
      </w:r>
      <w:r>
        <w:rPr>
          <w:rFonts w:hint="cs"/>
          <w:rtl/>
        </w:rPr>
        <w:t>در مصادیق متجدد</w:t>
      </w:r>
      <w:r w:rsidR="00720942">
        <w:rPr>
          <w:rFonts w:hint="cs"/>
          <w:rtl/>
        </w:rPr>
        <w:t>،</w:t>
      </w:r>
      <w:r>
        <w:rPr>
          <w:rFonts w:hint="cs"/>
          <w:rtl/>
        </w:rPr>
        <w:t xml:space="preserve"> اصلاً این مصداق در عصر امام نبوده است</w:t>
      </w:r>
      <w:r w:rsidR="00720942">
        <w:rPr>
          <w:rFonts w:hint="cs"/>
          <w:rtl/>
        </w:rPr>
        <w:t xml:space="preserve">، قدرت انصراف در اینجا </w:t>
      </w:r>
      <w:r w:rsidR="001610B9">
        <w:rPr>
          <w:rFonts w:hint="cs"/>
          <w:rtl/>
        </w:rPr>
        <w:t>قوی‌تر</w:t>
      </w:r>
      <w:r w:rsidR="00720942">
        <w:rPr>
          <w:rFonts w:hint="cs"/>
          <w:rtl/>
        </w:rPr>
        <w:t xml:space="preserve"> است، برخی جاها لفظ منصرف از مصادیق نادر در عصر معصوم است، اگر آن را </w:t>
      </w:r>
      <w:r w:rsidR="001610B9">
        <w:rPr>
          <w:rFonts w:hint="cs"/>
          <w:rtl/>
        </w:rPr>
        <w:t>فی‌الجمله</w:t>
      </w:r>
      <w:r w:rsidR="00720942">
        <w:rPr>
          <w:rFonts w:hint="cs"/>
          <w:rtl/>
        </w:rPr>
        <w:t xml:space="preserve"> قبول بکنید، در بحث ما که انصراف از مصادیق معدوم در عصر معصوم است، این باید </w:t>
      </w:r>
      <w:r w:rsidR="001610B9">
        <w:rPr>
          <w:rFonts w:hint="cs"/>
          <w:rtl/>
        </w:rPr>
        <w:t>قوی‌تر</w:t>
      </w:r>
      <w:r w:rsidR="00720942">
        <w:rPr>
          <w:rFonts w:hint="cs"/>
          <w:rtl/>
        </w:rPr>
        <w:t xml:space="preserve"> باشد، انصراف از مصادیق نادر خیلی راحت از مصادیق معدوم است.</w:t>
      </w:r>
    </w:p>
    <w:p w:rsidR="00720942" w:rsidRDefault="001610B9" w:rsidP="00301364">
      <w:pPr>
        <w:ind w:firstLine="0"/>
        <w:jc w:val="lowKashida"/>
        <w:rPr>
          <w:rtl/>
        </w:rPr>
      </w:pPr>
      <w:r>
        <w:rPr>
          <w:rFonts w:hint="cs"/>
          <w:rtl/>
        </w:rPr>
        <w:t>به‌عبارت‌دیگر</w:t>
      </w:r>
      <w:r w:rsidR="00720942">
        <w:rPr>
          <w:rFonts w:hint="cs"/>
          <w:rtl/>
        </w:rPr>
        <w:t xml:space="preserve"> اگر انصراف از نادر را شما </w:t>
      </w:r>
      <w:r>
        <w:rPr>
          <w:rFonts w:hint="cs"/>
          <w:rtl/>
        </w:rPr>
        <w:t>فی‌الجمله</w:t>
      </w:r>
      <w:r w:rsidR="00720942">
        <w:rPr>
          <w:rFonts w:hint="cs"/>
          <w:rtl/>
        </w:rPr>
        <w:t xml:space="preserve"> قبول بکنید، انصراف از معدوم را </w:t>
      </w:r>
      <w:r>
        <w:rPr>
          <w:rFonts w:hint="cs"/>
          <w:rtl/>
        </w:rPr>
        <w:t>به‌طریق‌اولی</w:t>
      </w:r>
      <w:r w:rsidR="00720942">
        <w:rPr>
          <w:rFonts w:hint="cs"/>
          <w:rtl/>
        </w:rPr>
        <w:t xml:space="preserve"> باید قبول بکنید.</w:t>
      </w:r>
    </w:p>
    <w:p w:rsidR="00720942" w:rsidRDefault="00720942" w:rsidP="00301364">
      <w:pPr>
        <w:ind w:firstLine="0"/>
        <w:jc w:val="lowKashida"/>
        <w:rPr>
          <w:rtl/>
        </w:rPr>
      </w:pPr>
      <w:r>
        <w:rPr>
          <w:rFonts w:hint="cs"/>
          <w:rtl/>
        </w:rPr>
        <w:t xml:space="preserve">در مباحث انصرافی که در سال قبل داشتیم، گفتیم یکی از </w:t>
      </w:r>
      <w:r w:rsidR="001610B9">
        <w:rPr>
          <w:rFonts w:hint="cs"/>
          <w:rtl/>
        </w:rPr>
        <w:t>بحث‌های</w:t>
      </w:r>
      <w:r>
        <w:rPr>
          <w:rFonts w:hint="cs"/>
          <w:rtl/>
        </w:rPr>
        <w:t xml:space="preserve"> پیچیده اصول و محاورات است، انصرافات هم واقعاً خیلی شایع است، هم </w:t>
      </w:r>
      <w:r w:rsidR="001610B9">
        <w:rPr>
          <w:rFonts w:hint="cs"/>
          <w:rtl/>
        </w:rPr>
        <w:t>درعین‌حال</w:t>
      </w:r>
      <w:r>
        <w:rPr>
          <w:rFonts w:hint="cs"/>
          <w:rtl/>
        </w:rPr>
        <w:t xml:space="preserve"> در خیلی از موارد ن</w:t>
      </w:r>
      <w:r w:rsidR="001610B9">
        <w:rPr>
          <w:rFonts w:hint="cs"/>
          <w:rtl/>
        </w:rPr>
        <w:t>می‌شود</w:t>
      </w:r>
      <w:r>
        <w:rPr>
          <w:rFonts w:hint="cs"/>
          <w:rtl/>
        </w:rPr>
        <w:t xml:space="preserve"> انصراف را به کار برد، لذا یکی از </w:t>
      </w:r>
      <w:r w:rsidR="001610B9">
        <w:rPr>
          <w:rFonts w:hint="cs"/>
          <w:rtl/>
        </w:rPr>
        <w:t>سخت‌ترین</w:t>
      </w:r>
      <w:r>
        <w:rPr>
          <w:rFonts w:hint="cs"/>
          <w:rtl/>
        </w:rPr>
        <w:t xml:space="preserve"> جایی که </w:t>
      </w:r>
      <w:r w:rsidR="001610B9">
        <w:rPr>
          <w:rFonts w:hint="cs"/>
          <w:rtl/>
        </w:rPr>
        <w:t>می‌شود</w:t>
      </w:r>
      <w:r>
        <w:rPr>
          <w:rFonts w:hint="cs"/>
          <w:rtl/>
        </w:rPr>
        <w:t xml:space="preserve"> فقیه تصمیم بگیرد، جایی است که بحث انصراف است، هنوز به </w:t>
      </w:r>
      <w:r w:rsidR="00EB16D1">
        <w:rPr>
          <w:rFonts w:hint="cs"/>
          <w:rtl/>
        </w:rPr>
        <w:t>وضع</w:t>
      </w:r>
      <w:r>
        <w:rPr>
          <w:rFonts w:hint="cs"/>
          <w:rtl/>
        </w:rPr>
        <w:t xml:space="preserve"> نرسیده، اشتراک لفظی نیست، اما </w:t>
      </w:r>
      <w:r w:rsidR="001610B9">
        <w:rPr>
          <w:rFonts w:hint="cs"/>
          <w:rtl/>
        </w:rPr>
        <w:t>درعین‌حال</w:t>
      </w:r>
      <w:r>
        <w:rPr>
          <w:rFonts w:hint="cs"/>
          <w:rtl/>
        </w:rPr>
        <w:t xml:space="preserve"> لفظ منصرف است، آن را ن</w:t>
      </w:r>
      <w:r w:rsidR="001610B9">
        <w:rPr>
          <w:rFonts w:hint="cs"/>
          <w:rtl/>
        </w:rPr>
        <w:t>می‌گیرد</w:t>
      </w:r>
      <w:r>
        <w:rPr>
          <w:rFonts w:hint="cs"/>
          <w:rtl/>
        </w:rPr>
        <w:t>، هم ن</w:t>
      </w:r>
      <w:r w:rsidR="001610B9">
        <w:rPr>
          <w:rFonts w:hint="cs"/>
          <w:rtl/>
        </w:rPr>
        <w:t>می‌شود</w:t>
      </w:r>
      <w:r>
        <w:rPr>
          <w:rFonts w:hint="cs"/>
          <w:rtl/>
        </w:rPr>
        <w:t xml:space="preserve"> </w:t>
      </w:r>
      <w:r w:rsidR="001610B9">
        <w:rPr>
          <w:rFonts w:hint="cs"/>
          <w:rtl/>
        </w:rPr>
        <w:t>به‌سادگی</w:t>
      </w:r>
      <w:r>
        <w:rPr>
          <w:rFonts w:hint="cs"/>
          <w:rtl/>
        </w:rPr>
        <w:t xml:space="preserve"> کنار گذاشت و هم </w:t>
      </w:r>
      <w:r w:rsidR="001610B9">
        <w:rPr>
          <w:rFonts w:hint="cs"/>
          <w:rtl/>
        </w:rPr>
        <w:t>به‌سادگی</w:t>
      </w:r>
      <w:r>
        <w:rPr>
          <w:rFonts w:hint="cs"/>
          <w:rtl/>
        </w:rPr>
        <w:t xml:space="preserve"> ن</w:t>
      </w:r>
      <w:r w:rsidR="001610B9">
        <w:rPr>
          <w:rFonts w:hint="cs"/>
          <w:rtl/>
        </w:rPr>
        <w:t>می‌شود</w:t>
      </w:r>
      <w:r>
        <w:rPr>
          <w:rFonts w:hint="cs"/>
          <w:rtl/>
        </w:rPr>
        <w:t xml:space="preserve"> </w:t>
      </w:r>
      <w:r w:rsidR="001610B9">
        <w:rPr>
          <w:rFonts w:hint="cs"/>
          <w:rtl/>
        </w:rPr>
        <w:t>قرارداد</w:t>
      </w:r>
      <w:r>
        <w:rPr>
          <w:rFonts w:hint="cs"/>
          <w:rtl/>
        </w:rPr>
        <w:t xml:space="preserve"> و تشخیص انصراف واقعاً از کارهای بسیار سخت و دشوار است.</w:t>
      </w:r>
    </w:p>
    <w:p w:rsidR="00301364" w:rsidRDefault="00301364" w:rsidP="00301364">
      <w:pPr>
        <w:pStyle w:val="Heading2"/>
        <w:rPr>
          <w:rtl/>
        </w:rPr>
      </w:pPr>
      <w:bookmarkStart w:id="12" w:name="_Toc531082369"/>
      <w:r>
        <w:rPr>
          <w:rFonts w:hint="cs"/>
          <w:rtl/>
        </w:rPr>
        <w:t>جواب از مناقشه و دلیل سوم</w:t>
      </w:r>
      <w:bookmarkEnd w:id="12"/>
    </w:p>
    <w:p w:rsidR="00720942" w:rsidRDefault="00720942" w:rsidP="00301364">
      <w:pPr>
        <w:ind w:firstLine="0"/>
        <w:jc w:val="lowKashida"/>
        <w:rPr>
          <w:rtl/>
        </w:rPr>
      </w:pPr>
      <w:r>
        <w:rPr>
          <w:rFonts w:hint="cs"/>
          <w:rtl/>
        </w:rPr>
        <w:t xml:space="preserve">آنچه اینجا جواب داده شده است این است که؛ غلبه خارجی </w:t>
      </w:r>
      <w:r w:rsidR="001610B9">
        <w:rPr>
          <w:rFonts w:hint="cs"/>
          <w:rtl/>
        </w:rPr>
        <w:t>به‌تنهایی</w:t>
      </w:r>
      <w:r>
        <w:rPr>
          <w:rFonts w:hint="cs"/>
          <w:rtl/>
        </w:rPr>
        <w:t xml:space="preserve"> وجه انصراف نیست، اگر کسی در انصراف به این نتیجه </w:t>
      </w:r>
      <w:r w:rsidR="001610B9">
        <w:rPr>
          <w:rFonts w:hint="cs"/>
          <w:rtl/>
        </w:rPr>
        <w:t>می‌رسید</w:t>
      </w:r>
      <w:r>
        <w:rPr>
          <w:rFonts w:hint="cs"/>
          <w:rtl/>
        </w:rPr>
        <w:t xml:space="preserve"> که صرف غلبه یک مصداق در خارج و اکثریت یک مصداق در خارج و شیوع آن، خود این </w:t>
      </w:r>
      <w:r w:rsidR="001610B9">
        <w:rPr>
          <w:rFonts w:hint="cs"/>
          <w:rtl/>
        </w:rPr>
        <w:t>به‌تنهایی</w:t>
      </w:r>
      <w:r>
        <w:rPr>
          <w:rFonts w:hint="cs"/>
          <w:rtl/>
        </w:rPr>
        <w:t xml:space="preserve"> اگر ملاک انصراف </w:t>
      </w:r>
      <w:r w:rsidR="001610B9">
        <w:rPr>
          <w:rFonts w:hint="cs"/>
          <w:rtl/>
        </w:rPr>
        <w:t>می‌شد</w:t>
      </w:r>
      <w:r>
        <w:rPr>
          <w:rFonts w:hint="cs"/>
          <w:rtl/>
        </w:rPr>
        <w:t xml:space="preserve">، حرف شما درست بود، صرف اینکه یک مصداقی خیلی شایع است، این موجب انصراف لفظ به او </w:t>
      </w:r>
      <w:r w:rsidR="001610B9">
        <w:rPr>
          <w:rFonts w:hint="cs"/>
          <w:rtl/>
        </w:rPr>
        <w:t>می‌شود</w:t>
      </w:r>
      <w:r>
        <w:rPr>
          <w:rFonts w:hint="cs"/>
          <w:rtl/>
        </w:rPr>
        <w:t xml:space="preserve"> و آنی که نادر است از این لفظ بیرون </w:t>
      </w:r>
      <w:r w:rsidR="001610B9">
        <w:rPr>
          <w:rFonts w:hint="cs"/>
          <w:rtl/>
        </w:rPr>
        <w:t>می‌افتد</w:t>
      </w:r>
      <w:r>
        <w:rPr>
          <w:rFonts w:hint="cs"/>
          <w:rtl/>
        </w:rPr>
        <w:t xml:space="preserve">، اگر این را </w:t>
      </w:r>
      <w:r w:rsidR="001610B9">
        <w:rPr>
          <w:rFonts w:hint="cs"/>
          <w:rtl/>
        </w:rPr>
        <w:t>به‌عنوان</w:t>
      </w:r>
      <w:r>
        <w:rPr>
          <w:rFonts w:hint="cs"/>
          <w:rtl/>
        </w:rPr>
        <w:t xml:space="preserve"> یک قاعده کلی </w:t>
      </w:r>
      <w:r w:rsidR="001610B9">
        <w:rPr>
          <w:rFonts w:hint="cs"/>
          <w:rtl/>
        </w:rPr>
        <w:t>می‌گفتند</w:t>
      </w:r>
      <w:r>
        <w:rPr>
          <w:rFonts w:hint="cs"/>
          <w:rtl/>
        </w:rPr>
        <w:t xml:space="preserve">، در این صورت اولویت در اینجا درست </w:t>
      </w:r>
      <w:r w:rsidR="001610B9">
        <w:rPr>
          <w:rFonts w:hint="cs"/>
          <w:rtl/>
        </w:rPr>
        <w:t>می‌شد</w:t>
      </w:r>
      <w:r>
        <w:rPr>
          <w:rFonts w:hint="cs"/>
          <w:rtl/>
        </w:rPr>
        <w:t xml:space="preserve">، </w:t>
      </w:r>
      <w:r w:rsidR="001610B9">
        <w:rPr>
          <w:rFonts w:hint="cs"/>
          <w:rtl/>
        </w:rPr>
        <w:t>می‌گفتیم</w:t>
      </w:r>
      <w:r>
        <w:rPr>
          <w:rFonts w:hint="cs"/>
          <w:rtl/>
        </w:rPr>
        <w:t xml:space="preserve"> که اگر غلبه موجب انصراف </w:t>
      </w:r>
      <w:r w:rsidR="001610B9">
        <w:rPr>
          <w:rFonts w:hint="cs"/>
          <w:rtl/>
        </w:rPr>
        <w:t>می‌شود</w:t>
      </w:r>
      <w:r>
        <w:rPr>
          <w:rFonts w:hint="cs"/>
          <w:rtl/>
        </w:rPr>
        <w:t xml:space="preserve"> و  </w:t>
      </w:r>
      <w:r w:rsidR="001610B9">
        <w:rPr>
          <w:rFonts w:hint="cs"/>
          <w:rtl/>
        </w:rPr>
        <w:t>به‌ندرت</w:t>
      </w:r>
      <w:r>
        <w:rPr>
          <w:rFonts w:hint="cs"/>
          <w:rtl/>
        </w:rPr>
        <w:t xml:space="preserve"> موجب انصراف لفظ از آن امر نادر </w:t>
      </w:r>
      <w:r w:rsidR="001610B9">
        <w:rPr>
          <w:rFonts w:hint="cs"/>
          <w:rtl/>
        </w:rPr>
        <w:t>می‌شود</w:t>
      </w:r>
      <w:r>
        <w:rPr>
          <w:rFonts w:hint="cs"/>
          <w:rtl/>
        </w:rPr>
        <w:t xml:space="preserve">، پس معدوم بودن در آن عصر باید انصراف از آن </w:t>
      </w:r>
      <w:r w:rsidR="001610B9">
        <w:rPr>
          <w:rFonts w:hint="cs"/>
          <w:rtl/>
        </w:rPr>
        <w:t>به‌طریق‌اولی</w:t>
      </w:r>
      <w:r>
        <w:rPr>
          <w:rFonts w:hint="cs"/>
          <w:rtl/>
        </w:rPr>
        <w:t xml:space="preserve"> بشود.</w:t>
      </w:r>
    </w:p>
    <w:p w:rsidR="00720942" w:rsidRDefault="00720942" w:rsidP="00301364">
      <w:pPr>
        <w:ind w:firstLine="0"/>
        <w:jc w:val="lowKashida"/>
        <w:rPr>
          <w:rtl/>
        </w:rPr>
      </w:pPr>
      <w:r>
        <w:rPr>
          <w:rFonts w:hint="cs"/>
          <w:rtl/>
        </w:rPr>
        <w:t xml:space="preserve">این با توجه به فرضی است که صرف غلبه موضوعیت داشته باشد، </w:t>
      </w:r>
      <w:r w:rsidR="001610B9">
        <w:rPr>
          <w:rFonts w:hint="cs"/>
          <w:rtl/>
        </w:rPr>
        <w:t>درحالی‌که</w:t>
      </w:r>
      <w:r>
        <w:rPr>
          <w:rFonts w:hint="cs"/>
          <w:rtl/>
        </w:rPr>
        <w:t xml:space="preserve"> غلبه موضوعیت دارد، غلبه </w:t>
      </w:r>
      <w:r w:rsidR="001610B9">
        <w:rPr>
          <w:rFonts w:hint="cs"/>
          <w:rtl/>
        </w:rPr>
        <w:t>می‌توان</w:t>
      </w:r>
      <w:r>
        <w:rPr>
          <w:rFonts w:hint="cs"/>
          <w:rtl/>
        </w:rPr>
        <w:t xml:space="preserve">د گاهی یک </w:t>
      </w:r>
      <w:r w:rsidR="001610B9">
        <w:rPr>
          <w:rFonts w:hint="cs"/>
          <w:rtl/>
        </w:rPr>
        <w:t>زمینه‌ای</w:t>
      </w:r>
      <w:r w:rsidR="00E4672F">
        <w:rPr>
          <w:rFonts w:hint="cs"/>
          <w:rtl/>
        </w:rPr>
        <w:t xml:space="preserve"> برای انصراف درست بشود، اما اینکه صرف شیوع یک مصداق دلیل بر این باشد که لفظ منصرف به او بشود و از غیر او منصرف بشود، این وجهی ندارد.</w:t>
      </w:r>
    </w:p>
    <w:p w:rsidR="00E4672F" w:rsidRDefault="00E4672F" w:rsidP="00301364">
      <w:pPr>
        <w:ind w:firstLine="0"/>
        <w:jc w:val="lowKashida"/>
        <w:rPr>
          <w:rtl/>
        </w:rPr>
      </w:pPr>
      <w:r>
        <w:rPr>
          <w:rFonts w:hint="cs"/>
          <w:rtl/>
        </w:rPr>
        <w:t xml:space="preserve">در </w:t>
      </w:r>
      <w:r w:rsidR="001610B9">
        <w:rPr>
          <w:rFonts w:hint="cs"/>
          <w:rtl/>
        </w:rPr>
        <w:t>بحث‌های</w:t>
      </w:r>
      <w:r>
        <w:rPr>
          <w:rFonts w:hint="cs"/>
          <w:rtl/>
        </w:rPr>
        <w:t xml:space="preserve"> سابق گفتیم که غلبه اگر بخواهد بما هی غلبه ملاک انصراف بشود، این معنایش این است که بساط اطلاق را در خیلی از موارد باید جمع بکنیم، در خیلی از موارد بالاخره </w:t>
      </w:r>
      <w:r w:rsidR="001610B9">
        <w:rPr>
          <w:rFonts w:hint="cs"/>
          <w:rtl/>
        </w:rPr>
        <w:t>یک‌لفظ</w:t>
      </w:r>
      <w:r>
        <w:rPr>
          <w:rFonts w:hint="cs"/>
          <w:rtl/>
        </w:rPr>
        <w:t xml:space="preserve"> یک مصادیق شایع دارد، وقتی صرف غلبه یا ندرت را شما </w:t>
      </w:r>
      <w:r>
        <w:rPr>
          <w:rFonts w:hint="cs"/>
          <w:rtl/>
        </w:rPr>
        <w:lastRenderedPageBreak/>
        <w:t>ملاک بگیرید</w:t>
      </w:r>
      <w:r w:rsidR="00962933">
        <w:rPr>
          <w:rFonts w:hint="cs"/>
          <w:rtl/>
        </w:rPr>
        <w:t xml:space="preserve">، اصلاً نظام اطلاق و مطلقات به هم </w:t>
      </w:r>
      <w:r w:rsidR="001610B9">
        <w:rPr>
          <w:rFonts w:hint="cs"/>
          <w:rtl/>
        </w:rPr>
        <w:t>می‌ریزد</w:t>
      </w:r>
      <w:r w:rsidR="00962933">
        <w:rPr>
          <w:rFonts w:hint="cs"/>
          <w:rtl/>
        </w:rPr>
        <w:t xml:space="preserve">، لذا صرف غلبه ملاک نیست، مگر </w:t>
      </w:r>
      <w:r w:rsidR="001610B9">
        <w:rPr>
          <w:rFonts w:hint="cs"/>
          <w:rtl/>
        </w:rPr>
        <w:t>غلبه‌های</w:t>
      </w:r>
      <w:r w:rsidR="00962933">
        <w:rPr>
          <w:rFonts w:hint="cs"/>
          <w:rtl/>
        </w:rPr>
        <w:t xml:space="preserve"> خاصی که همراه با یک قرائن و شواهدی باشد.</w:t>
      </w:r>
    </w:p>
    <w:p w:rsidR="00962933" w:rsidRDefault="00962933" w:rsidP="00301364">
      <w:pPr>
        <w:ind w:firstLine="0"/>
        <w:jc w:val="lowKashida"/>
        <w:rPr>
          <w:rtl/>
        </w:rPr>
      </w:pPr>
      <w:r>
        <w:rPr>
          <w:rFonts w:hint="cs"/>
          <w:rtl/>
        </w:rPr>
        <w:t xml:space="preserve">بنابراین جوابی که </w:t>
      </w:r>
      <w:r w:rsidR="001610B9">
        <w:rPr>
          <w:rFonts w:hint="cs"/>
          <w:rtl/>
        </w:rPr>
        <w:t>می‌شود</w:t>
      </w:r>
      <w:r>
        <w:rPr>
          <w:rFonts w:hint="cs"/>
          <w:rtl/>
        </w:rPr>
        <w:t xml:space="preserve"> داد این است که؛ «إذا کانت الغلبه و ندرة موجبتین للانصراف»، غلبه و ندرت بما هما هما موجب انصراف بشود، در این صورت طبعاً عدم یک مصداق موجب انصراف </w:t>
      </w:r>
      <w:r w:rsidR="001610B9">
        <w:rPr>
          <w:rFonts w:hint="cs"/>
          <w:rtl/>
        </w:rPr>
        <w:t>به‌طریق‌اولی</w:t>
      </w:r>
      <w:r>
        <w:rPr>
          <w:rFonts w:hint="cs"/>
          <w:rtl/>
        </w:rPr>
        <w:t xml:space="preserve"> است، اما این </w:t>
      </w:r>
      <w:r w:rsidR="001610B9">
        <w:rPr>
          <w:rFonts w:hint="cs"/>
          <w:rtl/>
        </w:rPr>
        <w:t>ثابت‌شده</w:t>
      </w:r>
      <w:r>
        <w:rPr>
          <w:rFonts w:hint="cs"/>
          <w:rtl/>
        </w:rPr>
        <w:t xml:space="preserve"> نیست، بلکه خلافش </w:t>
      </w:r>
      <w:r w:rsidR="001610B9">
        <w:rPr>
          <w:rFonts w:hint="cs"/>
          <w:rtl/>
        </w:rPr>
        <w:t>ثابت‌شده</w:t>
      </w:r>
      <w:r>
        <w:rPr>
          <w:rFonts w:hint="cs"/>
          <w:rtl/>
        </w:rPr>
        <w:t xml:space="preserve"> است.</w:t>
      </w:r>
    </w:p>
    <w:p w:rsidR="00962933" w:rsidRDefault="00962933" w:rsidP="00301364">
      <w:pPr>
        <w:ind w:firstLine="0"/>
        <w:jc w:val="lowKashida"/>
        <w:rPr>
          <w:rtl/>
        </w:rPr>
      </w:pPr>
      <w:r>
        <w:rPr>
          <w:rFonts w:hint="cs"/>
          <w:rtl/>
        </w:rPr>
        <w:t xml:space="preserve">اگر کسی بخواهد صرف غلبه را ملاک برای یک انصراف قرار بدهد، بساط بسیاری از اطلاقات جمع خواهد شد، </w:t>
      </w:r>
      <w:r w:rsidR="001610B9">
        <w:rPr>
          <w:rFonts w:hint="cs"/>
          <w:rtl/>
        </w:rPr>
        <w:t>درحالی‌که</w:t>
      </w:r>
      <w:r>
        <w:rPr>
          <w:rFonts w:hint="cs"/>
          <w:rtl/>
        </w:rPr>
        <w:t xml:space="preserve"> </w:t>
      </w:r>
      <w:r w:rsidR="001610B9">
        <w:rPr>
          <w:rFonts w:hint="cs"/>
          <w:rtl/>
        </w:rPr>
        <w:t>این‌چنین</w:t>
      </w:r>
      <w:r>
        <w:rPr>
          <w:rFonts w:hint="cs"/>
          <w:rtl/>
        </w:rPr>
        <w:t xml:space="preserve"> چیزی را ن</w:t>
      </w:r>
      <w:r w:rsidR="001610B9">
        <w:rPr>
          <w:rFonts w:hint="cs"/>
          <w:rtl/>
        </w:rPr>
        <w:t>می‌شود</w:t>
      </w:r>
      <w:r>
        <w:rPr>
          <w:rFonts w:hint="cs"/>
          <w:rtl/>
        </w:rPr>
        <w:t xml:space="preserve"> گفت، لذا اولویت در اینجا نیست</w:t>
      </w:r>
      <w:r w:rsidR="00B904B8">
        <w:rPr>
          <w:rFonts w:hint="cs"/>
          <w:rtl/>
        </w:rPr>
        <w:t>.</w:t>
      </w:r>
    </w:p>
    <w:p w:rsidR="00B904B8" w:rsidRDefault="00B904B8" w:rsidP="00301364">
      <w:pPr>
        <w:ind w:firstLine="0"/>
        <w:jc w:val="lowKashida"/>
        <w:rPr>
          <w:rtl/>
        </w:rPr>
      </w:pPr>
      <w:r>
        <w:rPr>
          <w:rFonts w:hint="cs"/>
          <w:rtl/>
        </w:rPr>
        <w:t xml:space="preserve">معدوم بودن مثل نادر بودن ملاک نیست، بلکه </w:t>
      </w:r>
      <w:r w:rsidR="001610B9">
        <w:rPr>
          <w:rFonts w:hint="cs"/>
          <w:rtl/>
        </w:rPr>
        <w:t>فی‌الجمله</w:t>
      </w:r>
      <w:r>
        <w:rPr>
          <w:rFonts w:hint="cs"/>
          <w:rtl/>
        </w:rPr>
        <w:t xml:space="preserve"> نادر بودن در برخی از جاها موجب </w:t>
      </w:r>
      <w:r w:rsidR="001610B9">
        <w:rPr>
          <w:rFonts w:hint="cs"/>
          <w:rtl/>
        </w:rPr>
        <w:t>می‌شود</w:t>
      </w:r>
      <w:r>
        <w:rPr>
          <w:rFonts w:hint="cs"/>
          <w:rtl/>
        </w:rPr>
        <w:t xml:space="preserve"> که لفظ از آن منصرف بشود، معدوم بودن هم </w:t>
      </w:r>
      <w:r w:rsidR="001610B9">
        <w:rPr>
          <w:rFonts w:hint="cs"/>
          <w:rtl/>
        </w:rPr>
        <w:t>فی‌الجمله</w:t>
      </w:r>
      <w:r>
        <w:rPr>
          <w:rFonts w:hint="cs"/>
          <w:rtl/>
        </w:rPr>
        <w:t xml:space="preserve"> ممکن است همراه با قرائن و شواهدی </w:t>
      </w:r>
      <w:r w:rsidR="001610B9">
        <w:rPr>
          <w:rFonts w:hint="cs"/>
          <w:rtl/>
        </w:rPr>
        <w:t>این‌چنین</w:t>
      </w:r>
      <w:r>
        <w:rPr>
          <w:rFonts w:hint="cs"/>
          <w:rtl/>
        </w:rPr>
        <w:t xml:space="preserve"> بشود، اما همیشه </w:t>
      </w:r>
      <w:r w:rsidR="001610B9">
        <w:rPr>
          <w:rFonts w:hint="cs"/>
          <w:rtl/>
        </w:rPr>
        <w:t>این‌طور</w:t>
      </w:r>
      <w:r>
        <w:rPr>
          <w:rFonts w:hint="cs"/>
          <w:rtl/>
        </w:rPr>
        <w:t xml:space="preserve"> نیست.</w:t>
      </w:r>
    </w:p>
    <w:p w:rsidR="00B904B8" w:rsidRDefault="00B904B8" w:rsidP="00301364">
      <w:pPr>
        <w:ind w:firstLine="0"/>
        <w:jc w:val="lowKashida"/>
        <w:rPr>
          <w:rtl/>
        </w:rPr>
      </w:pPr>
      <w:r>
        <w:rPr>
          <w:rFonts w:hint="cs"/>
          <w:rtl/>
        </w:rPr>
        <w:t xml:space="preserve">واقعاً بعضی از مصادیق متجدد بعد از عصر تشریع داریم که وقتی سیاق لفظ و کلام مشاهده بکنیم، انسان آن را از او منصرف </w:t>
      </w:r>
      <w:r w:rsidR="001610B9">
        <w:rPr>
          <w:rFonts w:hint="cs"/>
          <w:rtl/>
        </w:rPr>
        <w:t>می‌داند</w:t>
      </w:r>
      <w:r w:rsidR="0084100A">
        <w:rPr>
          <w:rFonts w:hint="cs"/>
          <w:rtl/>
        </w:rPr>
        <w:t>.</w:t>
      </w:r>
    </w:p>
    <w:p w:rsidR="0084100A" w:rsidRDefault="0084100A" w:rsidP="00301364">
      <w:pPr>
        <w:ind w:firstLine="0"/>
        <w:jc w:val="lowKashida"/>
        <w:rPr>
          <w:rtl/>
        </w:rPr>
      </w:pPr>
      <w:r>
        <w:rPr>
          <w:rFonts w:hint="cs"/>
          <w:rtl/>
        </w:rPr>
        <w:t xml:space="preserve">مثلاً خون را وارد بدن کردن، فرض کنیم یک دلیل مطلقی داشته باشیم، نوعی که خوردن خون بوده با آنی که الآن با یک </w:t>
      </w:r>
      <w:r w:rsidR="001610B9">
        <w:rPr>
          <w:rFonts w:hint="cs"/>
          <w:rtl/>
        </w:rPr>
        <w:t>شیوه‌های</w:t>
      </w:r>
      <w:r>
        <w:rPr>
          <w:rFonts w:hint="cs"/>
          <w:rtl/>
        </w:rPr>
        <w:t xml:space="preserve"> علمی تزریق </w:t>
      </w:r>
      <w:r w:rsidR="001610B9">
        <w:rPr>
          <w:rFonts w:hint="cs"/>
          <w:rtl/>
        </w:rPr>
        <w:t>می‌کند</w:t>
      </w:r>
      <w:r>
        <w:rPr>
          <w:rFonts w:hint="cs"/>
          <w:rtl/>
        </w:rPr>
        <w:t>، ممکن است بگوییم که آن مطلق این را در بر ن</w:t>
      </w:r>
      <w:r w:rsidR="001610B9">
        <w:rPr>
          <w:rFonts w:hint="cs"/>
          <w:rtl/>
        </w:rPr>
        <w:t>می‌گیرد</w:t>
      </w:r>
      <w:r>
        <w:rPr>
          <w:rFonts w:hint="cs"/>
          <w:rtl/>
        </w:rPr>
        <w:t xml:space="preserve">، در برخی از موارد ممکن است </w:t>
      </w:r>
      <w:r w:rsidR="001610B9">
        <w:rPr>
          <w:rFonts w:hint="cs"/>
          <w:rtl/>
        </w:rPr>
        <w:t>این‌طور</w:t>
      </w:r>
      <w:r>
        <w:rPr>
          <w:rFonts w:hint="cs"/>
          <w:rtl/>
        </w:rPr>
        <w:t xml:space="preserve"> باشد، اما همیشگی نیست.</w:t>
      </w:r>
    </w:p>
    <w:p w:rsidR="0084100A" w:rsidRDefault="0084100A" w:rsidP="00301364">
      <w:pPr>
        <w:ind w:firstLine="0"/>
        <w:jc w:val="lowKashida"/>
        <w:rPr>
          <w:rtl/>
        </w:rPr>
      </w:pPr>
      <w:r>
        <w:rPr>
          <w:rFonts w:hint="cs"/>
          <w:rtl/>
        </w:rPr>
        <w:t xml:space="preserve">بنابراین نه ندرت یک مصداق و نه نبودن و معدوم بودن یک مصداق بما هما هما دلیل انصراف نیستند، اما </w:t>
      </w:r>
      <w:r w:rsidR="001610B9">
        <w:rPr>
          <w:rFonts w:hint="cs"/>
          <w:rtl/>
        </w:rPr>
        <w:t>فی‌الجمله</w:t>
      </w:r>
      <w:r>
        <w:rPr>
          <w:rFonts w:hint="cs"/>
          <w:rtl/>
        </w:rPr>
        <w:t xml:space="preserve"> ممکن است دلیل انصراف بشود، اما قاعده کلی نداریم، اگر قاعده کلی داشتیم که ندرت یک مصداق موجب انصراف </w:t>
      </w:r>
      <w:r w:rsidR="001610B9">
        <w:rPr>
          <w:rFonts w:hint="cs"/>
          <w:rtl/>
        </w:rPr>
        <w:t>می‌شود</w:t>
      </w:r>
      <w:r>
        <w:rPr>
          <w:rFonts w:hint="cs"/>
          <w:rtl/>
        </w:rPr>
        <w:t xml:space="preserve">، </w:t>
      </w:r>
      <w:r w:rsidR="001610B9">
        <w:rPr>
          <w:rFonts w:hint="cs"/>
          <w:rtl/>
        </w:rPr>
        <w:t>می‌گفتیم</w:t>
      </w:r>
      <w:r>
        <w:rPr>
          <w:rFonts w:hint="cs"/>
          <w:rtl/>
        </w:rPr>
        <w:t xml:space="preserve"> </w:t>
      </w:r>
      <w:r w:rsidR="001610B9">
        <w:rPr>
          <w:rFonts w:hint="cs"/>
          <w:rtl/>
        </w:rPr>
        <w:t>به‌طریق‌اولی فقط</w:t>
      </w:r>
      <w:r>
        <w:rPr>
          <w:rFonts w:hint="cs"/>
          <w:rtl/>
        </w:rPr>
        <w:t xml:space="preserve"> آن موجب انصراف است، اما آنجا اطلاق ندارد و این طرف هم اطلاق ندارد، اینجا </w:t>
      </w:r>
      <w:r w:rsidR="001610B9">
        <w:rPr>
          <w:rFonts w:hint="cs"/>
          <w:rtl/>
        </w:rPr>
        <w:t>نمی‌خواهیم</w:t>
      </w:r>
      <w:r>
        <w:rPr>
          <w:rFonts w:hint="cs"/>
          <w:rtl/>
        </w:rPr>
        <w:t xml:space="preserve"> بگوییم که </w:t>
      </w:r>
      <w:r w:rsidR="001610B9">
        <w:rPr>
          <w:rFonts w:hint="cs"/>
          <w:rtl/>
        </w:rPr>
        <w:t>لفظ‌ها</w:t>
      </w:r>
      <w:r>
        <w:rPr>
          <w:rFonts w:hint="cs"/>
          <w:rtl/>
        </w:rPr>
        <w:t xml:space="preserve"> و مطلقات همه مصادیق متجدد را در بر </w:t>
      </w:r>
      <w:r w:rsidR="001610B9">
        <w:rPr>
          <w:rFonts w:hint="cs"/>
          <w:rtl/>
        </w:rPr>
        <w:t>می‌گیرد</w:t>
      </w:r>
      <w:r w:rsidR="00E47696">
        <w:rPr>
          <w:rFonts w:hint="cs"/>
          <w:rtl/>
        </w:rPr>
        <w:t xml:space="preserve">، </w:t>
      </w:r>
      <w:r w:rsidR="001610B9">
        <w:rPr>
          <w:rFonts w:hint="cs"/>
          <w:rtl/>
        </w:rPr>
        <w:t>می‌خواهیم</w:t>
      </w:r>
      <w:r w:rsidR="00E47696">
        <w:rPr>
          <w:rFonts w:hint="cs"/>
          <w:rtl/>
        </w:rPr>
        <w:t xml:space="preserve"> بگوییم که </w:t>
      </w:r>
      <w:r w:rsidR="001610B9">
        <w:rPr>
          <w:rFonts w:hint="cs"/>
          <w:rtl/>
        </w:rPr>
        <w:t>علی‌الاصول</w:t>
      </w:r>
      <w:r w:rsidR="00E47696">
        <w:rPr>
          <w:rFonts w:hint="cs"/>
          <w:rtl/>
        </w:rPr>
        <w:t xml:space="preserve"> </w:t>
      </w:r>
      <w:r w:rsidR="001610B9">
        <w:rPr>
          <w:rFonts w:hint="cs"/>
          <w:rtl/>
        </w:rPr>
        <w:t>می‌توان</w:t>
      </w:r>
      <w:r w:rsidR="00E47696">
        <w:rPr>
          <w:rFonts w:hint="cs"/>
          <w:rtl/>
        </w:rPr>
        <w:t>د بگیرد، اما ممکن است در برخی از موارد قرائن و شواهدی باشد که نگیرد.</w:t>
      </w:r>
    </w:p>
    <w:p w:rsidR="00301364" w:rsidRDefault="00301364" w:rsidP="00301364">
      <w:pPr>
        <w:ind w:firstLine="0"/>
        <w:jc w:val="lowKashida"/>
        <w:rPr>
          <w:rtl/>
        </w:rPr>
      </w:pPr>
      <w:r>
        <w:rPr>
          <w:rFonts w:hint="cs"/>
          <w:rtl/>
        </w:rPr>
        <w:t>سؤال: ...</w:t>
      </w:r>
    </w:p>
    <w:p w:rsidR="00E47696" w:rsidRDefault="00301364" w:rsidP="00301364">
      <w:pPr>
        <w:ind w:firstLine="0"/>
        <w:jc w:val="lowKashida"/>
        <w:rPr>
          <w:rtl/>
        </w:rPr>
      </w:pPr>
      <w:r>
        <w:rPr>
          <w:rFonts w:hint="cs"/>
          <w:rtl/>
        </w:rPr>
        <w:t xml:space="preserve">جواب: </w:t>
      </w:r>
      <w:r w:rsidR="00405F83">
        <w:rPr>
          <w:rFonts w:hint="cs"/>
          <w:rtl/>
        </w:rPr>
        <w:t xml:space="preserve">کثرت استعمال در خاص موجب انصراف </w:t>
      </w:r>
      <w:r w:rsidR="001610B9">
        <w:rPr>
          <w:rFonts w:hint="cs"/>
          <w:rtl/>
        </w:rPr>
        <w:t>می‌شود</w:t>
      </w:r>
      <w:r w:rsidR="00405F83">
        <w:rPr>
          <w:rFonts w:hint="cs"/>
          <w:rtl/>
        </w:rPr>
        <w:t xml:space="preserve">، اما کثرت وجود این در استعمال ما ملاک نیست، کثرت استعمال </w:t>
      </w:r>
      <w:r>
        <w:rPr>
          <w:rFonts w:hint="cs"/>
          <w:rtl/>
        </w:rPr>
        <w:t xml:space="preserve">هم </w:t>
      </w:r>
      <w:r w:rsidR="00405F83">
        <w:rPr>
          <w:rFonts w:hint="cs"/>
          <w:rtl/>
        </w:rPr>
        <w:t>اول کلام است.</w:t>
      </w:r>
    </w:p>
    <w:p w:rsidR="00405F83" w:rsidRDefault="00405F83" w:rsidP="00301364">
      <w:pPr>
        <w:ind w:firstLine="0"/>
        <w:jc w:val="lowKashida"/>
        <w:rPr>
          <w:rtl/>
        </w:rPr>
      </w:pPr>
      <w:r>
        <w:rPr>
          <w:rFonts w:hint="cs"/>
          <w:rtl/>
        </w:rPr>
        <w:t xml:space="preserve">کثرت استعمالی که موجب تولد یک معنای جدید، انصراف و بعد هم تولد </w:t>
      </w:r>
      <w:r w:rsidR="001610B9">
        <w:rPr>
          <w:rFonts w:hint="cs"/>
          <w:rtl/>
        </w:rPr>
        <w:t>می‌شود</w:t>
      </w:r>
      <w:r>
        <w:rPr>
          <w:rFonts w:hint="cs"/>
          <w:rtl/>
        </w:rPr>
        <w:t>، کثرت استعمال با آن حدود است، یعنی محدد استعمال شدن است، وگرنه کثرت مصداق همین کلام است، چیز جدیدی نیست.</w:t>
      </w:r>
    </w:p>
    <w:p w:rsidR="00405F83" w:rsidRDefault="00405F83" w:rsidP="00301364">
      <w:pPr>
        <w:ind w:firstLine="0"/>
        <w:jc w:val="lowKashida"/>
        <w:rPr>
          <w:rtl/>
        </w:rPr>
      </w:pPr>
      <w:r>
        <w:rPr>
          <w:rFonts w:hint="cs"/>
          <w:rtl/>
        </w:rPr>
        <w:t>اگر کثرت استعمال در این معنای خاص باشد، این اول کلام است.</w:t>
      </w:r>
    </w:p>
    <w:p w:rsidR="00301364" w:rsidRDefault="00301364" w:rsidP="00301364">
      <w:pPr>
        <w:pStyle w:val="Heading1"/>
        <w:rPr>
          <w:rtl/>
        </w:rPr>
      </w:pPr>
      <w:bookmarkStart w:id="13" w:name="_Toc531082370"/>
      <w:r>
        <w:rPr>
          <w:rFonts w:hint="cs"/>
          <w:rtl/>
        </w:rPr>
        <w:lastRenderedPageBreak/>
        <w:t>جمع بندی ادله</w:t>
      </w:r>
      <w:bookmarkEnd w:id="13"/>
    </w:p>
    <w:p w:rsidR="00405F83" w:rsidRDefault="00405F83" w:rsidP="00301364">
      <w:pPr>
        <w:ind w:firstLine="0"/>
        <w:jc w:val="lowKashida"/>
        <w:rPr>
          <w:rtl/>
        </w:rPr>
      </w:pPr>
      <w:r>
        <w:rPr>
          <w:rFonts w:hint="cs"/>
          <w:rtl/>
        </w:rPr>
        <w:t xml:space="preserve">ما در این سه دلیلی که اینجا بحث کردیم، </w:t>
      </w:r>
      <w:r w:rsidR="001610B9">
        <w:rPr>
          <w:rFonts w:hint="cs"/>
          <w:rtl/>
        </w:rPr>
        <w:t>درعین‌حال</w:t>
      </w:r>
      <w:r>
        <w:rPr>
          <w:rFonts w:hint="cs"/>
          <w:rtl/>
        </w:rPr>
        <w:t xml:space="preserve"> نیاز به شواهدی داریم که آن نظارت به آینده را توجه بکند، در بحث اول گفتیم لفظ ظرفیت گنجایش دارد، بعد گفتیم که اصل این است که مولا در مقام بیان است، در انصراف</w:t>
      </w:r>
      <w:bookmarkStart w:id="14" w:name="_GoBack"/>
      <w:bookmarkEnd w:id="14"/>
      <w:r>
        <w:rPr>
          <w:rFonts w:hint="cs"/>
          <w:rtl/>
        </w:rPr>
        <w:t xml:space="preserve"> هم </w:t>
      </w:r>
      <w:r w:rsidR="001610B9">
        <w:rPr>
          <w:rFonts w:hint="cs"/>
          <w:rtl/>
        </w:rPr>
        <w:t>می‌گوییم</w:t>
      </w:r>
      <w:r>
        <w:rPr>
          <w:rFonts w:hint="cs"/>
          <w:rtl/>
        </w:rPr>
        <w:t xml:space="preserve"> که صرف </w:t>
      </w:r>
      <w:r w:rsidR="001610B9">
        <w:rPr>
          <w:rFonts w:hint="cs"/>
          <w:rtl/>
        </w:rPr>
        <w:t>بودونبود</w:t>
      </w:r>
      <w:r>
        <w:rPr>
          <w:rFonts w:hint="cs"/>
          <w:rtl/>
        </w:rPr>
        <w:t xml:space="preserve"> و غلبه و امثالهم دلیل بر انصراف ن</w:t>
      </w:r>
      <w:r w:rsidR="001610B9">
        <w:rPr>
          <w:rFonts w:hint="cs"/>
          <w:rtl/>
        </w:rPr>
        <w:t>می‌شود</w:t>
      </w:r>
      <w:r>
        <w:rPr>
          <w:rFonts w:hint="cs"/>
          <w:rtl/>
        </w:rPr>
        <w:t xml:space="preserve">، </w:t>
      </w:r>
      <w:r w:rsidR="001610B9">
        <w:rPr>
          <w:rFonts w:hint="cs"/>
          <w:rtl/>
        </w:rPr>
        <w:t>مع‌ذلک</w:t>
      </w:r>
      <w:r>
        <w:rPr>
          <w:rFonts w:hint="cs"/>
          <w:rtl/>
        </w:rPr>
        <w:t xml:space="preserve"> </w:t>
      </w:r>
      <w:r w:rsidR="001610B9">
        <w:rPr>
          <w:rFonts w:hint="cs"/>
          <w:rtl/>
        </w:rPr>
        <w:t>درعین‌حال</w:t>
      </w:r>
      <w:r>
        <w:rPr>
          <w:rFonts w:hint="cs"/>
          <w:rtl/>
        </w:rPr>
        <w:t xml:space="preserve"> در شرع ما نیاز به یک شواهد بیشتر داریم، یعنی به صرف اینکه بگوییم اصل این است که در مقام بیان است، </w:t>
      </w:r>
      <w:r w:rsidR="001610B9">
        <w:rPr>
          <w:rFonts w:hint="cs"/>
          <w:rtl/>
        </w:rPr>
        <w:t>آن‌هم</w:t>
      </w:r>
      <w:r>
        <w:rPr>
          <w:rFonts w:hint="cs"/>
          <w:rtl/>
        </w:rPr>
        <w:t xml:space="preserve"> برای بیست قرن آینده، برای مواردی که در ذهن احدی در آن زمان خطور </w:t>
      </w:r>
      <w:r w:rsidR="001610B9">
        <w:rPr>
          <w:rFonts w:hint="cs"/>
          <w:rtl/>
        </w:rPr>
        <w:t>نمی‌کرده</w:t>
      </w:r>
      <w:r>
        <w:rPr>
          <w:rFonts w:hint="cs"/>
          <w:rtl/>
        </w:rPr>
        <w:t xml:space="preserve"> است، این شواهد بیشتری </w:t>
      </w:r>
      <w:r w:rsidR="001610B9">
        <w:rPr>
          <w:rFonts w:hint="cs"/>
          <w:rtl/>
        </w:rPr>
        <w:t>می‌خواهد</w:t>
      </w:r>
      <w:r>
        <w:rPr>
          <w:rFonts w:hint="cs"/>
          <w:rtl/>
        </w:rPr>
        <w:t>.</w:t>
      </w:r>
    </w:p>
    <w:p w:rsidR="00405F83" w:rsidRDefault="00405F83" w:rsidP="00301364">
      <w:pPr>
        <w:ind w:firstLine="0"/>
        <w:jc w:val="lowKashida"/>
        <w:rPr>
          <w:rtl/>
        </w:rPr>
      </w:pPr>
      <w:r>
        <w:rPr>
          <w:rFonts w:hint="cs"/>
          <w:rtl/>
        </w:rPr>
        <w:t xml:space="preserve">هر یک از این ادله را جواب دادیم، اما </w:t>
      </w:r>
      <w:r w:rsidR="001610B9">
        <w:rPr>
          <w:rFonts w:hint="cs"/>
          <w:rtl/>
        </w:rPr>
        <w:t>درعین‌حال</w:t>
      </w:r>
      <w:r>
        <w:rPr>
          <w:rFonts w:hint="cs"/>
          <w:rtl/>
        </w:rPr>
        <w:t xml:space="preserve"> واقعاً حل قاطع ن</w:t>
      </w:r>
      <w:r w:rsidR="001610B9">
        <w:rPr>
          <w:rFonts w:hint="cs"/>
          <w:rtl/>
        </w:rPr>
        <w:t>می‌کند</w:t>
      </w:r>
      <w:r>
        <w:rPr>
          <w:rFonts w:hint="cs"/>
          <w:rtl/>
        </w:rPr>
        <w:t xml:space="preserve">، برای اینکه در ذهن یک </w:t>
      </w:r>
      <w:r w:rsidR="001610B9">
        <w:rPr>
          <w:rFonts w:hint="cs"/>
          <w:rtl/>
        </w:rPr>
        <w:t>شبهه‌ای</w:t>
      </w:r>
      <w:r>
        <w:rPr>
          <w:rFonts w:hint="cs"/>
          <w:rtl/>
        </w:rPr>
        <w:t xml:space="preserve"> باقی </w:t>
      </w:r>
      <w:r w:rsidR="001610B9">
        <w:rPr>
          <w:rFonts w:hint="cs"/>
          <w:rtl/>
        </w:rPr>
        <w:t>می‌ماند</w:t>
      </w:r>
      <w:r>
        <w:rPr>
          <w:rFonts w:hint="cs"/>
          <w:rtl/>
        </w:rPr>
        <w:t xml:space="preserve"> که این کلمه و این واژه و الفاظ برای بیست قرن دیگر موتوری دارند که انرژی داشته باشد </w:t>
      </w:r>
      <w:r w:rsidR="001610B9">
        <w:rPr>
          <w:rFonts w:hint="cs"/>
          <w:rtl/>
        </w:rPr>
        <w:t>و جلو رود و شایع باشد، یک‌چیزی بیش از این می‌خواهد.</w:t>
      </w:r>
    </w:p>
    <w:p w:rsidR="00720942" w:rsidRDefault="001610B9" w:rsidP="00301364">
      <w:pPr>
        <w:ind w:firstLine="0"/>
        <w:jc w:val="lowKashida"/>
        <w:rPr>
          <w:rtl/>
        </w:rPr>
      </w:pPr>
      <w:r>
        <w:rPr>
          <w:rFonts w:hint="cs"/>
          <w:rtl/>
        </w:rPr>
        <w:t>جمع‌بندی این ادله</w:t>
      </w:r>
      <w:r>
        <w:rPr>
          <w:rtl/>
        </w:rPr>
        <w:t xml:space="preserve"> </w:t>
      </w:r>
      <w:r>
        <w:rPr>
          <w:rFonts w:hint="cs"/>
          <w:rtl/>
        </w:rPr>
        <w:t>این است که به نظر من این‌طور می‌آید، صرف اینکه آن‌طور در الفائق جواب داده شده، بعد هم ادله بعدی هم همه اشکال شده است، با این قضیه تمام نمی‌شود، بگوییم یک متکلمی در بیست قرن قبل واژگانی به کار برده و این واژه‌هایش علی‌الاصول همه شامل هزاران مصداق جدیدی می‌شوند که اصلاً به ذهن کسی هم قبلاً نیامده است.</w:t>
      </w:r>
    </w:p>
    <w:p w:rsidR="001610B9" w:rsidRDefault="001610B9" w:rsidP="00301364">
      <w:pPr>
        <w:ind w:firstLine="0"/>
        <w:jc w:val="lowKashida"/>
        <w:rPr>
          <w:rtl/>
        </w:rPr>
      </w:pPr>
      <w:r>
        <w:rPr>
          <w:rFonts w:hint="cs"/>
          <w:rtl/>
        </w:rPr>
        <w:t xml:space="preserve">اثبات اینکه در مقام بیان است، </w:t>
      </w:r>
      <w:r w:rsidR="00301364">
        <w:rPr>
          <w:rFonts w:hint="cs"/>
          <w:rtl/>
        </w:rPr>
        <w:t xml:space="preserve">همان </w:t>
      </w:r>
      <w:r>
        <w:rPr>
          <w:rFonts w:hint="cs"/>
          <w:rtl/>
        </w:rPr>
        <w:t xml:space="preserve">دومی‌اش کمی مؤونه می‌خواهد و اثبات اینکه انصراف هم به‌طورکلی نیست، یک‌چیزی بیش از این می‌خواهد </w:t>
      </w:r>
      <w:r w:rsidR="00301364">
        <w:rPr>
          <w:rFonts w:hint="cs"/>
          <w:rtl/>
        </w:rPr>
        <w:t xml:space="preserve">که </w:t>
      </w:r>
      <w:r>
        <w:rPr>
          <w:rFonts w:hint="cs"/>
          <w:rtl/>
        </w:rPr>
        <w:t xml:space="preserve">در </w:t>
      </w:r>
      <w:r w:rsidR="00301364">
        <w:rPr>
          <w:rFonts w:hint="cs"/>
          <w:rtl/>
        </w:rPr>
        <w:t>این جواب‌ها گفته شد که در جلسات بعدی بیان می‌کنیم.</w:t>
      </w:r>
    </w:p>
    <w:p w:rsidR="008F0832" w:rsidRPr="007E636F" w:rsidRDefault="008F0832" w:rsidP="00301364">
      <w:pPr>
        <w:jc w:val="lowKashida"/>
        <w:rPr>
          <w:rtl/>
        </w:rPr>
      </w:pPr>
    </w:p>
    <w:p w:rsidR="00720942" w:rsidRPr="007E636F" w:rsidRDefault="00720942" w:rsidP="00301364">
      <w:pPr>
        <w:jc w:val="lowKashida"/>
      </w:pPr>
    </w:p>
    <w:sectPr w:rsidR="00720942"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DA" w:rsidRDefault="008326DA" w:rsidP="000D5800">
      <w:pPr>
        <w:spacing w:after="0"/>
      </w:pPr>
      <w:r>
        <w:separator/>
      </w:r>
    </w:p>
  </w:endnote>
  <w:endnote w:type="continuationSeparator" w:id="0">
    <w:p w:rsidR="008326DA" w:rsidRDefault="008326D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54A2B" w:rsidRDefault="00A54A2B" w:rsidP="007B0062">
        <w:pPr>
          <w:pStyle w:val="Footer"/>
          <w:jc w:val="center"/>
        </w:pPr>
        <w:r>
          <w:fldChar w:fldCharType="begin"/>
        </w:r>
        <w:r>
          <w:instrText xml:space="preserve"> PAGE   \* MERGEFORMAT </w:instrText>
        </w:r>
        <w:r>
          <w:fldChar w:fldCharType="separate"/>
        </w:r>
        <w:r w:rsidR="001B2240">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DA" w:rsidRDefault="008326DA" w:rsidP="000D5800">
      <w:pPr>
        <w:spacing w:after="0"/>
      </w:pPr>
      <w:r>
        <w:separator/>
      </w:r>
    </w:p>
  </w:footnote>
  <w:footnote w:type="continuationSeparator" w:id="0">
    <w:p w:rsidR="008326DA" w:rsidRDefault="008326D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AA" w:rsidRDefault="001262AA" w:rsidP="001262AA">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noProof/>
      </w:rPr>
      <w:drawing>
        <wp:anchor distT="0" distB="0" distL="114300" distR="114300" simplePos="0" relativeHeight="251662336"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اصول فقه                                          عنوان اصلی: مطلق و مقید                                      تاریخ جلسه: 05/09/97</w:t>
    </w:r>
  </w:p>
  <w:p w:rsidR="001262AA" w:rsidRDefault="001262AA" w:rsidP="001262AA">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استاد اعرافی                                                      عنوان فرعی: تمسک به اطلاق در مسائل مستحدثه         شماره جلسه:</w:t>
    </w:r>
    <w:r>
      <w:rPr>
        <w:rFonts w:eastAsiaTheme="minorHAnsi" w:hint="cs"/>
        <w:rtl/>
      </w:rPr>
      <w:t xml:space="preserve"> </w:t>
    </w:r>
    <w:r w:rsidRPr="001B2240">
      <w:rPr>
        <w:rFonts w:ascii="Adobe Arabic" w:hAnsi="Adobe Arabic" w:cs="Adobe Arabic"/>
        <w:b/>
        <w:bCs/>
        <w:sz w:val="24"/>
        <w:szCs w:val="24"/>
        <w:rtl/>
      </w:rPr>
      <w:t>30</w:t>
    </w:r>
    <w:r w:rsidRPr="001B2240">
      <w:rPr>
        <w:rFonts w:ascii="Adobe Arabic" w:hAnsi="Adobe Arabic" w:cs="Adobe Arabic" w:hint="cs"/>
        <w:b/>
        <w:bCs/>
        <w:sz w:val="24"/>
        <w:szCs w:val="24"/>
        <w:rtl/>
      </w:rPr>
      <w:t>5</w:t>
    </w:r>
  </w:p>
  <w:p w:rsidR="00A54A2B" w:rsidRPr="00873379" w:rsidRDefault="00A54A2B"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2750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4F"/>
    <w:rsid w:val="00007060"/>
    <w:rsid w:val="000228A2"/>
    <w:rsid w:val="00031D5B"/>
    <w:rsid w:val="000324F1"/>
    <w:rsid w:val="00041FE0"/>
    <w:rsid w:val="00042E34"/>
    <w:rsid w:val="00045B14"/>
    <w:rsid w:val="00052BA3"/>
    <w:rsid w:val="0006363E"/>
    <w:rsid w:val="00063C89"/>
    <w:rsid w:val="00080DFF"/>
    <w:rsid w:val="00081937"/>
    <w:rsid w:val="00085ED5"/>
    <w:rsid w:val="000A1A51"/>
    <w:rsid w:val="000D2D0D"/>
    <w:rsid w:val="000D5800"/>
    <w:rsid w:val="000D6581"/>
    <w:rsid w:val="000F1897"/>
    <w:rsid w:val="000F7E72"/>
    <w:rsid w:val="00101E2D"/>
    <w:rsid w:val="00102405"/>
    <w:rsid w:val="00102CEB"/>
    <w:rsid w:val="00114C37"/>
    <w:rsid w:val="00117955"/>
    <w:rsid w:val="001262AA"/>
    <w:rsid w:val="00133E1D"/>
    <w:rsid w:val="0013617D"/>
    <w:rsid w:val="00136442"/>
    <w:rsid w:val="001370B6"/>
    <w:rsid w:val="00150D4B"/>
    <w:rsid w:val="00152670"/>
    <w:rsid w:val="001550AE"/>
    <w:rsid w:val="001610B9"/>
    <w:rsid w:val="001636EC"/>
    <w:rsid w:val="00166DD8"/>
    <w:rsid w:val="001712D6"/>
    <w:rsid w:val="001757C8"/>
    <w:rsid w:val="00177934"/>
    <w:rsid w:val="00177EE9"/>
    <w:rsid w:val="00192A6A"/>
    <w:rsid w:val="0019566B"/>
    <w:rsid w:val="00196082"/>
    <w:rsid w:val="00197CDD"/>
    <w:rsid w:val="001B2240"/>
    <w:rsid w:val="001B27C3"/>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01364"/>
    <w:rsid w:val="00311429"/>
    <w:rsid w:val="00323168"/>
    <w:rsid w:val="00326479"/>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05F83"/>
    <w:rsid w:val="00410699"/>
    <w:rsid w:val="00415360"/>
    <w:rsid w:val="004215FA"/>
    <w:rsid w:val="00425129"/>
    <w:rsid w:val="00443EB7"/>
    <w:rsid w:val="0044591E"/>
    <w:rsid w:val="004476F0"/>
    <w:rsid w:val="00455B91"/>
    <w:rsid w:val="004651D2"/>
    <w:rsid w:val="00465D26"/>
    <w:rsid w:val="004679F8"/>
    <w:rsid w:val="004A790F"/>
    <w:rsid w:val="004B337F"/>
    <w:rsid w:val="004C4D9F"/>
    <w:rsid w:val="004F3596"/>
    <w:rsid w:val="00530FD7"/>
    <w:rsid w:val="00545B0C"/>
    <w:rsid w:val="00551628"/>
    <w:rsid w:val="00572E2D"/>
    <w:rsid w:val="00580CFA"/>
    <w:rsid w:val="00592103"/>
    <w:rsid w:val="005941DD"/>
    <w:rsid w:val="00597F6E"/>
    <w:rsid w:val="005A545E"/>
    <w:rsid w:val="005A5862"/>
    <w:rsid w:val="005B05D4"/>
    <w:rsid w:val="005B0852"/>
    <w:rsid w:val="005B16EB"/>
    <w:rsid w:val="005C06AE"/>
    <w:rsid w:val="006043CA"/>
    <w:rsid w:val="00610C18"/>
    <w:rsid w:val="00612385"/>
    <w:rsid w:val="0061376C"/>
    <w:rsid w:val="00617C7C"/>
    <w:rsid w:val="00627180"/>
    <w:rsid w:val="00636EFA"/>
    <w:rsid w:val="0066229C"/>
    <w:rsid w:val="00663AAD"/>
    <w:rsid w:val="0069696C"/>
    <w:rsid w:val="00696C84"/>
    <w:rsid w:val="006A085A"/>
    <w:rsid w:val="006A4082"/>
    <w:rsid w:val="006C125E"/>
    <w:rsid w:val="006D3A87"/>
    <w:rsid w:val="006F01B4"/>
    <w:rsid w:val="00703DD3"/>
    <w:rsid w:val="00720942"/>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26DA"/>
    <w:rsid w:val="008407A4"/>
    <w:rsid w:val="0084100A"/>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2"/>
    <w:rsid w:val="008F083F"/>
    <w:rsid w:val="008F63E3"/>
    <w:rsid w:val="00900A8F"/>
    <w:rsid w:val="00913C3B"/>
    <w:rsid w:val="00915509"/>
    <w:rsid w:val="00927388"/>
    <w:rsid w:val="009274FE"/>
    <w:rsid w:val="009401AC"/>
    <w:rsid w:val="00940323"/>
    <w:rsid w:val="009475B7"/>
    <w:rsid w:val="00957181"/>
    <w:rsid w:val="0095758E"/>
    <w:rsid w:val="009613AC"/>
    <w:rsid w:val="00962933"/>
    <w:rsid w:val="00980643"/>
    <w:rsid w:val="00997C2E"/>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54A2B"/>
    <w:rsid w:val="00A72529"/>
    <w:rsid w:val="00A725C2"/>
    <w:rsid w:val="00A769EE"/>
    <w:rsid w:val="00A810A5"/>
    <w:rsid w:val="00A86D4F"/>
    <w:rsid w:val="00A9616A"/>
    <w:rsid w:val="00A96F68"/>
    <w:rsid w:val="00AA2342"/>
    <w:rsid w:val="00AD0304"/>
    <w:rsid w:val="00AD27BE"/>
    <w:rsid w:val="00AD37CD"/>
    <w:rsid w:val="00AE2EE7"/>
    <w:rsid w:val="00AF0F1A"/>
    <w:rsid w:val="00B01724"/>
    <w:rsid w:val="00B07D3E"/>
    <w:rsid w:val="00B1300D"/>
    <w:rsid w:val="00B15027"/>
    <w:rsid w:val="00B21CF4"/>
    <w:rsid w:val="00B24300"/>
    <w:rsid w:val="00B330C7"/>
    <w:rsid w:val="00B34736"/>
    <w:rsid w:val="00B55D51"/>
    <w:rsid w:val="00B63F15"/>
    <w:rsid w:val="00B81FD5"/>
    <w:rsid w:val="00B904B8"/>
    <w:rsid w:val="00B9119B"/>
    <w:rsid w:val="00B96A3B"/>
    <w:rsid w:val="00BA4A43"/>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84FE6"/>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172A"/>
    <w:rsid w:val="00D76353"/>
    <w:rsid w:val="00DB21CF"/>
    <w:rsid w:val="00DB28BB"/>
    <w:rsid w:val="00DC603F"/>
    <w:rsid w:val="00DD3C0D"/>
    <w:rsid w:val="00DD4864"/>
    <w:rsid w:val="00DD71A2"/>
    <w:rsid w:val="00DE1DC4"/>
    <w:rsid w:val="00E0639C"/>
    <w:rsid w:val="00E067E6"/>
    <w:rsid w:val="00E12531"/>
    <w:rsid w:val="00E143B0"/>
    <w:rsid w:val="00E4012D"/>
    <w:rsid w:val="00E4672F"/>
    <w:rsid w:val="00E47696"/>
    <w:rsid w:val="00E55891"/>
    <w:rsid w:val="00E6283A"/>
    <w:rsid w:val="00E732A3"/>
    <w:rsid w:val="00E83A85"/>
    <w:rsid w:val="00E9026B"/>
    <w:rsid w:val="00E90FC4"/>
    <w:rsid w:val="00EA01EC"/>
    <w:rsid w:val="00EA15B0"/>
    <w:rsid w:val="00EA5D97"/>
    <w:rsid w:val="00EB0BDB"/>
    <w:rsid w:val="00EB16D1"/>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 w:val="00FD57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5EB82-09F0-4395-9D2E-E4D5BC0B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7172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7172A"/>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D7172A"/>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D7172A"/>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D7172A"/>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D7172A"/>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D7172A"/>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D7172A"/>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7172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7172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7172A"/>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D7172A"/>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D7172A"/>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D7172A"/>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D7172A"/>
    <w:rPr>
      <w:rFonts w:ascii="Cambria" w:eastAsia="2  Lotus" w:hAnsi="Cambria" w:cs="2  Badr"/>
      <w:bCs/>
      <w:szCs w:val="36"/>
    </w:rPr>
  </w:style>
  <w:style w:type="paragraph" w:styleId="TOC1">
    <w:name w:val="toc 1"/>
    <w:basedOn w:val="Normal"/>
    <w:next w:val="Normal"/>
    <w:autoRedefine/>
    <w:uiPriority w:val="39"/>
    <w:unhideWhenUsed/>
    <w:qFormat/>
    <w:rsid w:val="00D7172A"/>
    <w:pPr>
      <w:spacing w:after="0"/>
      <w:ind w:firstLine="0"/>
    </w:pPr>
    <w:rPr>
      <w:rFonts w:eastAsiaTheme="minorEastAsia"/>
    </w:rPr>
  </w:style>
  <w:style w:type="paragraph" w:styleId="TOC2">
    <w:name w:val="toc 2"/>
    <w:basedOn w:val="Normal"/>
    <w:next w:val="Normal"/>
    <w:autoRedefine/>
    <w:uiPriority w:val="39"/>
    <w:unhideWhenUsed/>
    <w:qFormat/>
    <w:rsid w:val="00D7172A"/>
    <w:pPr>
      <w:spacing w:after="0"/>
      <w:ind w:left="221"/>
    </w:pPr>
    <w:rPr>
      <w:rFonts w:eastAsiaTheme="minorEastAsia"/>
    </w:rPr>
  </w:style>
  <w:style w:type="paragraph" w:styleId="TOC3">
    <w:name w:val="toc 3"/>
    <w:basedOn w:val="Normal"/>
    <w:next w:val="Normal"/>
    <w:autoRedefine/>
    <w:uiPriority w:val="39"/>
    <w:unhideWhenUsed/>
    <w:qFormat/>
    <w:rsid w:val="00D7172A"/>
    <w:pPr>
      <w:spacing w:after="0"/>
      <w:ind w:left="442"/>
    </w:pPr>
    <w:rPr>
      <w:rFonts w:eastAsia="2  Lotus"/>
    </w:rPr>
  </w:style>
  <w:style w:type="character" w:styleId="SubtleReference">
    <w:name w:val="Subtle Reference"/>
    <w:aliases w:val="مرجع"/>
    <w:uiPriority w:val="31"/>
    <w:qFormat/>
    <w:rsid w:val="00D7172A"/>
    <w:rPr>
      <w:rFonts w:cs="2  Lotus"/>
      <w:smallCaps/>
      <w:color w:val="auto"/>
      <w:szCs w:val="28"/>
      <w:u w:val="single"/>
    </w:rPr>
  </w:style>
  <w:style w:type="character" w:styleId="IntenseReference">
    <w:name w:val="Intense Reference"/>
    <w:uiPriority w:val="32"/>
    <w:qFormat/>
    <w:rsid w:val="00D7172A"/>
    <w:rPr>
      <w:rFonts w:cs="2  Lotus"/>
      <w:b/>
      <w:bCs/>
      <w:smallCaps/>
      <w:color w:val="auto"/>
      <w:spacing w:val="5"/>
      <w:szCs w:val="28"/>
      <w:u w:val="single"/>
    </w:rPr>
  </w:style>
  <w:style w:type="character" w:styleId="BookTitle">
    <w:name w:val="Book Title"/>
    <w:uiPriority w:val="33"/>
    <w:qFormat/>
    <w:rsid w:val="00D7172A"/>
    <w:rPr>
      <w:rFonts w:cs="2  Titr"/>
      <w:b/>
      <w:bCs/>
      <w:smallCaps/>
      <w:spacing w:val="5"/>
      <w:szCs w:val="100"/>
    </w:rPr>
  </w:style>
  <w:style w:type="paragraph" w:styleId="TOCHeading">
    <w:name w:val="TOC Heading"/>
    <w:basedOn w:val="Heading1"/>
    <w:next w:val="Normal"/>
    <w:uiPriority w:val="39"/>
    <w:unhideWhenUsed/>
    <w:qFormat/>
    <w:rsid w:val="00D7172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7172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7172A"/>
    <w:rPr>
      <w:rFonts w:ascii="Cambria" w:eastAsia="2  Lotus" w:hAnsi="Cambria" w:cs="2  Badr"/>
      <w:bCs/>
      <w:i/>
      <w:szCs w:val="34"/>
    </w:rPr>
  </w:style>
  <w:style w:type="character" w:customStyle="1" w:styleId="Heading7Char">
    <w:name w:val="Heading 7 Char"/>
    <w:link w:val="Heading7"/>
    <w:uiPriority w:val="9"/>
    <w:semiHidden/>
    <w:rsid w:val="00D7172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7172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7172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D7172A"/>
    <w:pPr>
      <w:spacing w:after="0"/>
      <w:ind w:left="658"/>
    </w:pPr>
    <w:rPr>
      <w:rFonts w:eastAsia="Times New Roman"/>
    </w:rPr>
  </w:style>
  <w:style w:type="paragraph" w:styleId="TOC5">
    <w:name w:val="toc 5"/>
    <w:basedOn w:val="Normal"/>
    <w:next w:val="Normal"/>
    <w:autoRedefine/>
    <w:uiPriority w:val="39"/>
    <w:semiHidden/>
    <w:unhideWhenUsed/>
    <w:qFormat/>
    <w:rsid w:val="00D7172A"/>
    <w:pPr>
      <w:spacing w:after="0"/>
      <w:ind w:left="879"/>
    </w:pPr>
    <w:rPr>
      <w:rFonts w:eastAsia="Times New Roman"/>
    </w:rPr>
  </w:style>
  <w:style w:type="paragraph" w:styleId="TOC6">
    <w:name w:val="toc 6"/>
    <w:basedOn w:val="Normal"/>
    <w:next w:val="Normal"/>
    <w:autoRedefine/>
    <w:uiPriority w:val="39"/>
    <w:semiHidden/>
    <w:unhideWhenUsed/>
    <w:qFormat/>
    <w:rsid w:val="00D7172A"/>
    <w:pPr>
      <w:spacing w:after="0"/>
      <w:ind w:left="1100"/>
    </w:pPr>
    <w:rPr>
      <w:rFonts w:eastAsia="Times New Roman"/>
    </w:rPr>
  </w:style>
  <w:style w:type="paragraph" w:styleId="TOC7">
    <w:name w:val="toc 7"/>
    <w:basedOn w:val="Normal"/>
    <w:next w:val="Normal"/>
    <w:autoRedefine/>
    <w:uiPriority w:val="39"/>
    <w:semiHidden/>
    <w:unhideWhenUsed/>
    <w:qFormat/>
    <w:rsid w:val="00D7172A"/>
    <w:pPr>
      <w:spacing w:after="0"/>
      <w:ind w:left="1321"/>
    </w:pPr>
    <w:rPr>
      <w:rFonts w:eastAsia="Times New Roman"/>
    </w:rPr>
  </w:style>
  <w:style w:type="paragraph" w:styleId="Caption">
    <w:name w:val="caption"/>
    <w:basedOn w:val="Normal"/>
    <w:next w:val="Normal"/>
    <w:uiPriority w:val="35"/>
    <w:semiHidden/>
    <w:unhideWhenUsed/>
    <w:qFormat/>
    <w:rsid w:val="00D7172A"/>
    <w:rPr>
      <w:rFonts w:eastAsia="Times New Roman"/>
      <w:b/>
      <w:bCs/>
      <w:sz w:val="20"/>
      <w:szCs w:val="20"/>
    </w:rPr>
  </w:style>
  <w:style w:type="paragraph" w:styleId="Title">
    <w:name w:val="Title"/>
    <w:basedOn w:val="Normal"/>
    <w:next w:val="Normal"/>
    <w:link w:val="TitleChar"/>
    <w:autoRedefine/>
    <w:uiPriority w:val="10"/>
    <w:qFormat/>
    <w:rsid w:val="00D7172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7172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7172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7172A"/>
    <w:rPr>
      <w:rFonts w:ascii="Cambria" w:eastAsia="2  Badr" w:hAnsi="Cambria" w:cs="Karim"/>
      <w:i/>
      <w:spacing w:val="15"/>
      <w:sz w:val="24"/>
      <w:szCs w:val="60"/>
    </w:rPr>
  </w:style>
  <w:style w:type="character" w:styleId="Emphasis">
    <w:name w:val="Emphasis"/>
    <w:uiPriority w:val="20"/>
    <w:qFormat/>
    <w:rsid w:val="00D7172A"/>
    <w:rPr>
      <w:rFonts w:cs="2  Lotus"/>
      <w:i/>
      <w:iCs/>
      <w:color w:val="808080"/>
      <w:szCs w:val="32"/>
    </w:rPr>
  </w:style>
  <w:style w:type="character" w:customStyle="1" w:styleId="NoSpacingChar">
    <w:name w:val="No Spacing Char"/>
    <w:aliases w:val="متن عربي Char"/>
    <w:link w:val="NoSpacing"/>
    <w:uiPriority w:val="1"/>
    <w:rsid w:val="00D7172A"/>
    <w:rPr>
      <w:rFonts w:eastAsia="2  Lotus" w:cs="2  Badr"/>
      <w:bCs/>
      <w:sz w:val="72"/>
      <w:szCs w:val="28"/>
    </w:rPr>
  </w:style>
  <w:style w:type="paragraph" w:styleId="ListParagraph">
    <w:name w:val="List Paragraph"/>
    <w:basedOn w:val="Normal"/>
    <w:link w:val="ListParagraphChar"/>
    <w:autoRedefine/>
    <w:uiPriority w:val="34"/>
    <w:qFormat/>
    <w:rsid w:val="00D7172A"/>
    <w:pPr>
      <w:ind w:left="1134" w:firstLine="0"/>
    </w:pPr>
    <w:rPr>
      <w:rFonts w:ascii="Calibri" w:eastAsia="2  Lotus" w:hAnsi="Calibri" w:cs="2  Lotus"/>
      <w:sz w:val="22"/>
    </w:rPr>
  </w:style>
  <w:style w:type="character" w:customStyle="1" w:styleId="ListParagraphChar">
    <w:name w:val="List Paragraph Char"/>
    <w:link w:val="ListParagraph"/>
    <w:uiPriority w:val="34"/>
    <w:rsid w:val="00D7172A"/>
    <w:rPr>
      <w:rFonts w:eastAsia="2  Lotus" w:cs="2  Lotus"/>
      <w:sz w:val="22"/>
      <w:szCs w:val="28"/>
    </w:rPr>
  </w:style>
  <w:style w:type="paragraph" w:styleId="Quote">
    <w:name w:val="Quote"/>
    <w:basedOn w:val="Normal"/>
    <w:next w:val="Normal"/>
    <w:link w:val="QuoteChar"/>
    <w:autoRedefine/>
    <w:uiPriority w:val="29"/>
    <w:qFormat/>
    <w:rsid w:val="00D7172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7172A"/>
    <w:rPr>
      <w:rFonts w:cs="B Lotus"/>
      <w:i/>
      <w:szCs w:val="30"/>
    </w:rPr>
  </w:style>
  <w:style w:type="paragraph" w:styleId="IntenseQuote">
    <w:name w:val="Intense Quote"/>
    <w:basedOn w:val="Normal"/>
    <w:next w:val="Normal"/>
    <w:link w:val="IntenseQuoteChar"/>
    <w:autoRedefine/>
    <w:uiPriority w:val="30"/>
    <w:qFormat/>
    <w:rsid w:val="00D7172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7172A"/>
    <w:rPr>
      <w:rFonts w:eastAsia="2  Lotus" w:cs="B Lotus"/>
      <w:b/>
      <w:bCs/>
      <w:i/>
      <w:szCs w:val="30"/>
    </w:rPr>
  </w:style>
  <w:style w:type="character" w:styleId="SubtleEmphasis">
    <w:name w:val="Subtle Emphasis"/>
    <w:uiPriority w:val="19"/>
    <w:qFormat/>
    <w:rsid w:val="00D7172A"/>
    <w:rPr>
      <w:rFonts w:cs="2  Lotus"/>
      <w:i/>
      <w:iCs/>
      <w:color w:val="4A442A"/>
      <w:szCs w:val="32"/>
      <w:u w:val="none"/>
    </w:rPr>
  </w:style>
  <w:style w:type="character" w:styleId="IntenseEmphasis">
    <w:name w:val="Intense Emphasis"/>
    <w:uiPriority w:val="21"/>
    <w:qFormat/>
    <w:rsid w:val="00D7172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77EE9"/>
    <w:rPr>
      <w:color w:val="0000FF" w:themeColor="hyperlink"/>
      <w:u w:val="single"/>
    </w:rPr>
  </w:style>
  <w:style w:type="character" w:styleId="Strong">
    <w:name w:val="Strong"/>
    <w:basedOn w:val="DefaultParagraphFont"/>
    <w:uiPriority w:val="22"/>
    <w:qFormat/>
    <w:rsid w:val="00D71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C69A-73D0-4F8D-9E6B-6978C86B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312</TotalTime>
  <Pages>8</Pages>
  <Words>2243</Words>
  <Characters>12789</Characters>
  <Application>Microsoft Office Word</Application>
  <DocSecurity>0</DocSecurity>
  <Lines>106</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Akbariyan-PC3</cp:lastModifiedBy>
  <cp:revision>20</cp:revision>
  <dcterms:created xsi:type="dcterms:W3CDTF">2018-11-27T02:02:00Z</dcterms:created>
  <dcterms:modified xsi:type="dcterms:W3CDTF">2018-11-27T08:56:00Z</dcterms:modified>
</cp:coreProperties>
</file>