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79673363"/>
        <w:docPartObj>
          <w:docPartGallery w:val="Table of Contents"/>
          <w:docPartUnique/>
        </w:docPartObj>
      </w:sdtPr>
      <w:sdtEndPr>
        <w:rPr>
          <w:rFonts w:eastAsia="2  Badr"/>
          <w:b/>
          <w:noProof/>
          <w:sz w:val="28"/>
        </w:rPr>
      </w:sdtEndPr>
      <w:sdtContent>
        <w:p w:rsidR="0048703D" w:rsidRPr="009955AD" w:rsidRDefault="0048703D" w:rsidP="0048703D">
          <w:pPr>
            <w:pStyle w:val="TOCHeading"/>
            <w:jc w:val="center"/>
            <w:rPr>
              <w:rFonts w:cs="Traditional Arabic"/>
              <w:rtl/>
            </w:rPr>
          </w:pPr>
          <w:r w:rsidRPr="009955AD">
            <w:rPr>
              <w:rFonts w:cs="Traditional Arabic"/>
              <w:rtl/>
            </w:rPr>
            <w:t>فهرست مطالب</w:t>
          </w:r>
        </w:p>
        <w:p w:rsidR="0048703D" w:rsidRPr="009955AD" w:rsidRDefault="0048703D" w:rsidP="0048703D">
          <w:pPr>
            <w:spacing w:line="360" w:lineRule="auto"/>
          </w:pPr>
        </w:p>
        <w:p w:rsidR="0048703D" w:rsidRPr="009955AD" w:rsidRDefault="0048703D" w:rsidP="0048703D">
          <w:pPr>
            <w:pStyle w:val="TOC1"/>
            <w:tabs>
              <w:tab w:val="right" w:leader="dot" w:pos="9350"/>
            </w:tabs>
            <w:spacing w:line="360" w:lineRule="auto"/>
            <w:rPr>
              <w:noProof/>
              <w:szCs w:val="22"/>
              <w:lang w:bidi="ar-SA"/>
            </w:rPr>
          </w:pPr>
          <w:r w:rsidRPr="009955AD">
            <w:fldChar w:fldCharType="begin"/>
          </w:r>
          <w:r w:rsidRPr="009955AD">
            <w:instrText xml:space="preserve"> TOC \o "1-3" \h \z \u </w:instrText>
          </w:r>
          <w:r w:rsidRPr="009955AD">
            <w:fldChar w:fldCharType="separate"/>
          </w:r>
          <w:hyperlink w:anchor="_Toc6245423" w:history="1">
            <w:r w:rsidRPr="009955AD">
              <w:rPr>
                <w:rStyle w:val="Hyperlink"/>
                <w:noProof/>
                <w:rtl/>
              </w:rPr>
              <w:t>اشاره</w:t>
            </w:r>
            <w:r w:rsidRPr="009955AD">
              <w:rPr>
                <w:noProof/>
                <w:webHidden/>
              </w:rPr>
              <w:tab/>
            </w:r>
            <w:r w:rsidRPr="009955AD">
              <w:rPr>
                <w:noProof/>
                <w:webHidden/>
              </w:rPr>
              <w:fldChar w:fldCharType="begin"/>
            </w:r>
            <w:r w:rsidRPr="009955AD">
              <w:rPr>
                <w:noProof/>
                <w:webHidden/>
              </w:rPr>
              <w:instrText xml:space="preserve"> PAGEREF _Toc6245423 \h </w:instrText>
            </w:r>
            <w:r w:rsidRPr="009955AD">
              <w:rPr>
                <w:noProof/>
                <w:webHidden/>
              </w:rPr>
            </w:r>
            <w:r w:rsidRPr="009955AD">
              <w:rPr>
                <w:noProof/>
                <w:webHidden/>
              </w:rPr>
              <w:fldChar w:fldCharType="separate"/>
            </w:r>
            <w:r w:rsidRPr="009955AD">
              <w:rPr>
                <w:noProof/>
                <w:webHidden/>
              </w:rPr>
              <w:t>2</w:t>
            </w:r>
            <w:r w:rsidRPr="009955AD">
              <w:rPr>
                <w:noProof/>
                <w:webHidden/>
              </w:rPr>
              <w:fldChar w:fldCharType="end"/>
            </w:r>
          </w:hyperlink>
        </w:p>
        <w:p w:rsidR="0048703D" w:rsidRPr="009955AD" w:rsidRDefault="004F4312" w:rsidP="0048703D">
          <w:pPr>
            <w:pStyle w:val="TOC1"/>
            <w:tabs>
              <w:tab w:val="right" w:leader="dot" w:pos="9350"/>
            </w:tabs>
            <w:spacing w:line="360" w:lineRule="auto"/>
            <w:rPr>
              <w:noProof/>
              <w:szCs w:val="22"/>
              <w:lang w:bidi="ar-SA"/>
            </w:rPr>
          </w:pPr>
          <w:hyperlink w:anchor="_Toc6245424" w:history="1">
            <w:r w:rsidR="0048703D" w:rsidRPr="009955AD">
              <w:rPr>
                <w:rStyle w:val="Hyperlink"/>
                <w:noProof/>
                <w:rtl/>
              </w:rPr>
              <w:t>نوع واقعیت احکام عقلی</w:t>
            </w:r>
            <w:r w:rsidR="0048703D" w:rsidRPr="009955AD">
              <w:rPr>
                <w:noProof/>
                <w:webHidden/>
              </w:rPr>
              <w:tab/>
            </w:r>
            <w:r w:rsidR="0048703D" w:rsidRPr="009955AD">
              <w:rPr>
                <w:noProof/>
                <w:webHidden/>
              </w:rPr>
              <w:fldChar w:fldCharType="begin"/>
            </w:r>
            <w:r w:rsidR="0048703D" w:rsidRPr="009955AD">
              <w:rPr>
                <w:noProof/>
                <w:webHidden/>
              </w:rPr>
              <w:instrText xml:space="preserve"> PAGEREF _Toc6245424 \h </w:instrText>
            </w:r>
            <w:r w:rsidR="0048703D" w:rsidRPr="009955AD">
              <w:rPr>
                <w:noProof/>
                <w:webHidden/>
              </w:rPr>
            </w:r>
            <w:r w:rsidR="0048703D" w:rsidRPr="009955AD">
              <w:rPr>
                <w:noProof/>
                <w:webHidden/>
              </w:rPr>
              <w:fldChar w:fldCharType="separate"/>
            </w:r>
            <w:r w:rsidR="0048703D" w:rsidRPr="009955AD">
              <w:rPr>
                <w:noProof/>
                <w:webHidden/>
              </w:rPr>
              <w:t>3</w:t>
            </w:r>
            <w:r w:rsidR="0048703D" w:rsidRPr="009955AD">
              <w:rPr>
                <w:noProof/>
                <w:webHidden/>
              </w:rPr>
              <w:fldChar w:fldCharType="end"/>
            </w:r>
          </w:hyperlink>
        </w:p>
        <w:p w:rsidR="0048703D" w:rsidRPr="009955AD" w:rsidRDefault="004F4312" w:rsidP="0048703D">
          <w:pPr>
            <w:pStyle w:val="TOC1"/>
            <w:tabs>
              <w:tab w:val="right" w:leader="dot" w:pos="9350"/>
            </w:tabs>
            <w:spacing w:line="360" w:lineRule="auto"/>
            <w:rPr>
              <w:noProof/>
              <w:szCs w:val="22"/>
              <w:lang w:bidi="ar-SA"/>
            </w:rPr>
          </w:pPr>
          <w:hyperlink w:anchor="_Toc6245425" w:history="1">
            <w:r w:rsidR="0048703D" w:rsidRPr="009955AD">
              <w:rPr>
                <w:rStyle w:val="Hyperlink"/>
                <w:noProof/>
                <w:rtl/>
              </w:rPr>
              <w:t>احتمالات تبعیت حکم عقل عملی از قطع یا متعلق قطع</w:t>
            </w:r>
            <w:r w:rsidR="0048703D" w:rsidRPr="009955AD">
              <w:rPr>
                <w:noProof/>
                <w:webHidden/>
              </w:rPr>
              <w:tab/>
            </w:r>
            <w:r w:rsidR="0048703D" w:rsidRPr="009955AD">
              <w:rPr>
                <w:noProof/>
                <w:webHidden/>
              </w:rPr>
              <w:fldChar w:fldCharType="begin"/>
            </w:r>
            <w:r w:rsidR="0048703D" w:rsidRPr="009955AD">
              <w:rPr>
                <w:noProof/>
                <w:webHidden/>
              </w:rPr>
              <w:instrText xml:space="preserve"> PAGEREF _Toc6245425 \h </w:instrText>
            </w:r>
            <w:r w:rsidR="0048703D" w:rsidRPr="009955AD">
              <w:rPr>
                <w:noProof/>
                <w:webHidden/>
              </w:rPr>
            </w:r>
            <w:r w:rsidR="0048703D" w:rsidRPr="009955AD">
              <w:rPr>
                <w:noProof/>
                <w:webHidden/>
              </w:rPr>
              <w:fldChar w:fldCharType="separate"/>
            </w:r>
            <w:r w:rsidR="0048703D" w:rsidRPr="009955AD">
              <w:rPr>
                <w:noProof/>
                <w:webHidden/>
              </w:rPr>
              <w:t>4</w:t>
            </w:r>
            <w:r w:rsidR="0048703D" w:rsidRPr="009955AD">
              <w:rPr>
                <w:noProof/>
                <w:webHidden/>
              </w:rPr>
              <w:fldChar w:fldCharType="end"/>
            </w:r>
          </w:hyperlink>
        </w:p>
        <w:p w:rsidR="0048703D" w:rsidRPr="009955AD" w:rsidRDefault="004F4312" w:rsidP="0048703D">
          <w:pPr>
            <w:pStyle w:val="TOC1"/>
            <w:tabs>
              <w:tab w:val="right" w:leader="dot" w:pos="9350"/>
            </w:tabs>
            <w:spacing w:line="360" w:lineRule="auto"/>
            <w:rPr>
              <w:noProof/>
              <w:szCs w:val="22"/>
              <w:lang w:bidi="ar-SA"/>
            </w:rPr>
          </w:pPr>
          <w:hyperlink w:anchor="_Toc6245426" w:history="1">
            <w:r w:rsidR="0048703D" w:rsidRPr="009955AD">
              <w:rPr>
                <w:rStyle w:val="Hyperlink"/>
                <w:noProof/>
                <w:rtl/>
              </w:rPr>
              <w:t>احتمال تکلیف قبل از فحص</w:t>
            </w:r>
            <w:r w:rsidR="0048703D" w:rsidRPr="009955AD">
              <w:rPr>
                <w:noProof/>
                <w:webHidden/>
              </w:rPr>
              <w:tab/>
            </w:r>
            <w:r w:rsidR="0048703D" w:rsidRPr="009955AD">
              <w:rPr>
                <w:noProof/>
                <w:webHidden/>
              </w:rPr>
              <w:fldChar w:fldCharType="begin"/>
            </w:r>
            <w:r w:rsidR="0048703D" w:rsidRPr="009955AD">
              <w:rPr>
                <w:noProof/>
                <w:webHidden/>
              </w:rPr>
              <w:instrText xml:space="preserve"> PAGEREF _Toc6245426 \h </w:instrText>
            </w:r>
            <w:r w:rsidR="0048703D" w:rsidRPr="009955AD">
              <w:rPr>
                <w:noProof/>
                <w:webHidden/>
              </w:rPr>
            </w:r>
            <w:r w:rsidR="0048703D" w:rsidRPr="009955AD">
              <w:rPr>
                <w:noProof/>
                <w:webHidden/>
              </w:rPr>
              <w:fldChar w:fldCharType="separate"/>
            </w:r>
            <w:r w:rsidR="0048703D" w:rsidRPr="009955AD">
              <w:rPr>
                <w:noProof/>
                <w:webHidden/>
              </w:rPr>
              <w:t>5</w:t>
            </w:r>
            <w:r w:rsidR="0048703D" w:rsidRPr="009955AD">
              <w:rPr>
                <w:noProof/>
                <w:webHidden/>
              </w:rPr>
              <w:fldChar w:fldCharType="end"/>
            </w:r>
          </w:hyperlink>
        </w:p>
        <w:p w:rsidR="0048703D" w:rsidRPr="009955AD" w:rsidRDefault="004F4312" w:rsidP="0048703D">
          <w:pPr>
            <w:pStyle w:val="TOC1"/>
            <w:tabs>
              <w:tab w:val="right" w:leader="dot" w:pos="9350"/>
            </w:tabs>
            <w:spacing w:line="360" w:lineRule="auto"/>
            <w:rPr>
              <w:noProof/>
              <w:szCs w:val="22"/>
              <w:lang w:bidi="ar-SA"/>
            </w:rPr>
          </w:pPr>
          <w:hyperlink w:anchor="_Toc6245427" w:history="1">
            <w:r w:rsidR="0048703D" w:rsidRPr="009955AD">
              <w:rPr>
                <w:rStyle w:val="Hyperlink"/>
                <w:noProof/>
                <w:rtl/>
              </w:rPr>
              <w:t>تردید در تکلیف بعد از فحص و قبل از مراجعه به ادله نقلی</w:t>
            </w:r>
            <w:r w:rsidR="0048703D" w:rsidRPr="009955AD">
              <w:rPr>
                <w:noProof/>
                <w:webHidden/>
              </w:rPr>
              <w:tab/>
            </w:r>
            <w:r w:rsidR="0048703D" w:rsidRPr="009955AD">
              <w:rPr>
                <w:noProof/>
                <w:webHidden/>
              </w:rPr>
              <w:fldChar w:fldCharType="begin"/>
            </w:r>
            <w:r w:rsidR="0048703D" w:rsidRPr="009955AD">
              <w:rPr>
                <w:noProof/>
                <w:webHidden/>
              </w:rPr>
              <w:instrText xml:space="preserve"> PAGEREF _Toc6245427 \h </w:instrText>
            </w:r>
            <w:r w:rsidR="0048703D" w:rsidRPr="009955AD">
              <w:rPr>
                <w:noProof/>
                <w:webHidden/>
              </w:rPr>
            </w:r>
            <w:r w:rsidR="0048703D" w:rsidRPr="009955AD">
              <w:rPr>
                <w:noProof/>
                <w:webHidden/>
              </w:rPr>
              <w:fldChar w:fldCharType="separate"/>
            </w:r>
            <w:r w:rsidR="0048703D" w:rsidRPr="009955AD">
              <w:rPr>
                <w:noProof/>
                <w:webHidden/>
              </w:rPr>
              <w:t>6</w:t>
            </w:r>
            <w:r w:rsidR="0048703D" w:rsidRPr="009955AD">
              <w:rPr>
                <w:noProof/>
                <w:webHidden/>
              </w:rPr>
              <w:fldChar w:fldCharType="end"/>
            </w:r>
          </w:hyperlink>
        </w:p>
        <w:p w:rsidR="0048703D" w:rsidRPr="009955AD" w:rsidRDefault="004F4312" w:rsidP="0048703D">
          <w:pPr>
            <w:pStyle w:val="TOC1"/>
            <w:tabs>
              <w:tab w:val="right" w:leader="dot" w:pos="9350"/>
            </w:tabs>
            <w:spacing w:line="360" w:lineRule="auto"/>
            <w:rPr>
              <w:noProof/>
              <w:szCs w:val="22"/>
              <w:lang w:bidi="ar-SA"/>
            </w:rPr>
          </w:pPr>
          <w:hyperlink w:anchor="_Toc6245428" w:history="1">
            <w:r w:rsidR="0048703D" w:rsidRPr="009955AD">
              <w:rPr>
                <w:rStyle w:val="Hyperlink"/>
                <w:noProof/>
                <w:rtl/>
              </w:rPr>
              <w:t xml:space="preserve">متابعت قطع با توجه </w:t>
            </w:r>
            <w:r w:rsidR="008F1710" w:rsidRPr="009955AD">
              <w:rPr>
                <w:rStyle w:val="Hyperlink"/>
                <w:noProof/>
                <w:rtl/>
              </w:rPr>
              <w:t xml:space="preserve">به </w:t>
            </w:r>
            <w:r w:rsidR="0048703D" w:rsidRPr="009955AD">
              <w:rPr>
                <w:rStyle w:val="Hyperlink"/>
                <w:noProof/>
                <w:rtl/>
              </w:rPr>
              <w:t>نظریات قبح عقاب بلا بیان و حق الطاعة</w:t>
            </w:r>
            <w:r w:rsidR="0048703D" w:rsidRPr="009955AD">
              <w:rPr>
                <w:noProof/>
                <w:webHidden/>
              </w:rPr>
              <w:tab/>
            </w:r>
            <w:r w:rsidR="0048703D" w:rsidRPr="009955AD">
              <w:rPr>
                <w:noProof/>
                <w:webHidden/>
              </w:rPr>
              <w:fldChar w:fldCharType="begin"/>
            </w:r>
            <w:r w:rsidR="0048703D" w:rsidRPr="009955AD">
              <w:rPr>
                <w:noProof/>
                <w:webHidden/>
              </w:rPr>
              <w:instrText xml:space="preserve"> PAGEREF _Toc6245428 \h </w:instrText>
            </w:r>
            <w:r w:rsidR="0048703D" w:rsidRPr="009955AD">
              <w:rPr>
                <w:noProof/>
                <w:webHidden/>
              </w:rPr>
            </w:r>
            <w:r w:rsidR="0048703D" w:rsidRPr="009955AD">
              <w:rPr>
                <w:noProof/>
                <w:webHidden/>
              </w:rPr>
              <w:fldChar w:fldCharType="separate"/>
            </w:r>
            <w:r w:rsidR="0048703D" w:rsidRPr="009955AD">
              <w:rPr>
                <w:noProof/>
                <w:webHidden/>
              </w:rPr>
              <w:t>8</w:t>
            </w:r>
            <w:r w:rsidR="0048703D" w:rsidRPr="009955AD">
              <w:rPr>
                <w:noProof/>
                <w:webHidden/>
              </w:rPr>
              <w:fldChar w:fldCharType="end"/>
            </w:r>
          </w:hyperlink>
        </w:p>
        <w:p w:rsidR="0048703D" w:rsidRPr="009955AD" w:rsidRDefault="004F4312" w:rsidP="0048703D">
          <w:pPr>
            <w:pStyle w:val="TOC1"/>
            <w:tabs>
              <w:tab w:val="right" w:leader="dot" w:pos="9350"/>
            </w:tabs>
            <w:spacing w:line="360" w:lineRule="auto"/>
            <w:rPr>
              <w:noProof/>
              <w:szCs w:val="22"/>
              <w:lang w:bidi="ar-SA"/>
            </w:rPr>
          </w:pPr>
          <w:hyperlink w:anchor="_Toc6245429" w:history="1">
            <w:r w:rsidR="0048703D" w:rsidRPr="009955AD">
              <w:rPr>
                <w:rStyle w:val="Hyperlink"/>
                <w:noProof/>
                <w:rtl/>
              </w:rPr>
              <w:t>تنجیز استحقاق عقاب</w:t>
            </w:r>
            <w:r w:rsidR="0048703D" w:rsidRPr="009955AD">
              <w:rPr>
                <w:noProof/>
                <w:webHidden/>
              </w:rPr>
              <w:tab/>
            </w:r>
            <w:r w:rsidR="0048703D" w:rsidRPr="009955AD">
              <w:rPr>
                <w:noProof/>
                <w:webHidden/>
              </w:rPr>
              <w:fldChar w:fldCharType="begin"/>
            </w:r>
            <w:r w:rsidR="0048703D" w:rsidRPr="009955AD">
              <w:rPr>
                <w:noProof/>
                <w:webHidden/>
              </w:rPr>
              <w:instrText xml:space="preserve"> PAGEREF _Toc6245429 \h </w:instrText>
            </w:r>
            <w:r w:rsidR="0048703D" w:rsidRPr="009955AD">
              <w:rPr>
                <w:noProof/>
                <w:webHidden/>
              </w:rPr>
            </w:r>
            <w:r w:rsidR="0048703D" w:rsidRPr="009955AD">
              <w:rPr>
                <w:noProof/>
                <w:webHidden/>
              </w:rPr>
              <w:fldChar w:fldCharType="separate"/>
            </w:r>
            <w:r w:rsidR="0048703D" w:rsidRPr="009955AD">
              <w:rPr>
                <w:noProof/>
                <w:webHidden/>
              </w:rPr>
              <w:t>8</w:t>
            </w:r>
            <w:r w:rsidR="0048703D" w:rsidRPr="009955AD">
              <w:rPr>
                <w:noProof/>
                <w:webHidden/>
              </w:rPr>
              <w:fldChar w:fldCharType="end"/>
            </w:r>
          </w:hyperlink>
        </w:p>
        <w:p w:rsidR="0048703D" w:rsidRPr="009955AD" w:rsidRDefault="004F4312" w:rsidP="0048703D">
          <w:pPr>
            <w:pStyle w:val="TOC1"/>
            <w:tabs>
              <w:tab w:val="right" w:leader="dot" w:pos="9350"/>
            </w:tabs>
            <w:spacing w:line="360" w:lineRule="auto"/>
            <w:rPr>
              <w:noProof/>
              <w:szCs w:val="22"/>
              <w:lang w:bidi="ar-SA"/>
            </w:rPr>
          </w:pPr>
          <w:hyperlink w:anchor="_Toc6245430" w:history="1">
            <w:r w:rsidR="0048703D" w:rsidRPr="009955AD">
              <w:rPr>
                <w:rStyle w:val="Hyperlink"/>
                <w:noProof/>
                <w:rtl/>
              </w:rPr>
              <w:t>نظریه عقاب همراه با تأدیب</w:t>
            </w:r>
            <w:r w:rsidR="0048703D" w:rsidRPr="009955AD">
              <w:rPr>
                <w:noProof/>
                <w:webHidden/>
              </w:rPr>
              <w:tab/>
            </w:r>
            <w:r w:rsidR="0048703D" w:rsidRPr="009955AD">
              <w:rPr>
                <w:noProof/>
                <w:webHidden/>
              </w:rPr>
              <w:fldChar w:fldCharType="begin"/>
            </w:r>
            <w:r w:rsidR="0048703D" w:rsidRPr="009955AD">
              <w:rPr>
                <w:noProof/>
                <w:webHidden/>
              </w:rPr>
              <w:instrText xml:space="preserve"> PAGEREF _Toc6245430 \h </w:instrText>
            </w:r>
            <w:r w:rsidR="0048703D" w:rsidRPr="009955AD">
              <w:rPr>
                <w:noProof/>
                <w:webHidden/>
              </w:rPr>
            </w:r>
            <w:r w:rsidR="0048703D" w:rsidRPr="009955AD">
              <w:rPr>
                <w:noProof/>
                <w:webHidden/>
              </w:rPr>
              <w:fldChar w:fldCharType="separate"/>
            </w:r>
            <w:r w:rsidR="0048703D" w:rsidRPr="009955AD">
              <w:rPr>
                <w:noProof/>
                <w:webHidden/>
              </w:rPr>
              <w:t>9</w:t>
            </w:r>
            <w:r w:rsidR="0048703D" w:rsidRPr="009955AD">
              <w:rPr>
                <w:noProof/>
                <w:webHidden/>
              </w:rPr>
              <w:fldChar w:fldCharType="end"/>
            </w:r>
          </w:hyperlink>
        </w:p>
        <w:p w:rsidR="0048703D" w:rsidRPr="009955AD" w:rsidRDefault="0048703D" w:rsidP="0048703D">
          <w:pPr>
            <w:spacing w:line="360" w:lineRule="auto"/>
          </w:pPr>
          <w:r w:rsidRPr="009955AD">
            <w:rPr>
              <w:b/>
              <w:bCs/>
              <w:noProof/>
            </w:rPr>
            <w:fldChar w:fldCharType="end"/>
          </w:r>
        </w:p>
      </w:sdtContent>
    </w:sdt>
    <w:p w:rsidR="0048703D" w:rsidRPr="009955AD" w:rsidRDefault="0048703D">
      <w:pPr>
        <w:bidi w:val="0"/>
        <w:spacing w:after="0"/>
        <w:ind w:firstLine="0"/>
        <w:jc w:val="left"/>
        <w:rPr>
          <w:rtl/>
        </w:rPr>
      </w:pPr>
      <w:r w:rsidRPr="009955AD">
        <w:rPr>
          <w:rtl/>
        </w:rPr>
        <w:br w:type="page"/>
      </w:r>
    </w:p>
    <w:p w:rsidR="009955AD" w:rsidRPr="009955AD" w:rsidRDefault="009955AD" w:rsidP="009955AD">
      <w:pPr>
        <w:jc w:val="center"/>
        <w:rPr>
          <w:rtl/>
        </w:rPr>
      </w:pPr>
      <w:bookmarkStart w:id="0" w:name="_Toc527549673"/>
      <w:bookmarkStart w:id="1" w:name="_Toc532902260"/>
      <w:r w:rsidRPr="009955AD">
        <w:rPr>
          <w:rtl/>
        </w:rPr>
        <w:lastRenderedPageBreak/>
        <w:t>بسم‌الله الرحمن الرحیم</w:t>
      </w:r>
    </w:p>
    <w:p w:rsidR="009955AD" w:rsidRPr="009955AD" w:rsidRDefault="009955AD" w:rsidP="009955AD">
      <w:pPr>
        <w:pStyle w:val="Heading1"/>
        <w:rPr>
          <w:rtl/>
        </w:rPr>
      </w:pPr>
      <w:bookmarkStart w:id="2" w:name="_Toc513477529"/>
      <w:bookmarkStart w:id="3" w:name="_Toc525743064"/>
      <w:bookmarkStart w:id="4" w:name="_Toc527372369"/>
      <w:bookmarkStart w:id="5" w:name="_Toc1548371"/>
      <w:bookmarkStart w:id="6" w:name="_Toc2574566"/>
      <w:bookmarkStart w:id="7" w:name="_Toc3332153"/>
      <w:r w:rsidRPr="009955AD">
        <w:rPr>
          <w:rtl/>
        </w:rPr>
        <w:t xml:space="preserve">موضوع: </w:t>
      </w:r>
      <w:r w:rsidRPr="009955AD">
        <w:rPr>
          <w:color w:val="auto"/>
          <w:rtl/>
        </w:rPr>
        <w:t>اصول / حجیت قطع /</w:t>
      </w:r>
      <w:bookmarkEnd w:id="2"/>
      <w:bookmarkEnd w:id="3"/>
      <w:bookmarkEnd w:id="4"/>
      <w:r w:rsidRPr="009955AD">
        <w:rPr>
          <w:color w:val="auto"/>
          <w:rtl/>
        </w:rPr>
        <w:t xml:space="preserve"> </w:t>
      </w:r>
      <w:bookmarkEnd w:id="5"/>
      <w:bookmarkEnd w:id="6"/>
      <w:bookmarkEnd w:id="7"/>
      <w:r w:rsidRPr="009955AD">
        <w:rPr>
          <w:color w:val="auto"/>
          <w:rtl/>
        </w:rPr>
        <w:t>معانی قطع</w:t>
      </w:r>
    </w:p>
    <w:p w:rsidR="009955AD" w:rsidRPr="009955AD" w:rsidRDefault="009955AD" w:rsidP="009955AD">
      <w:pPr>
        <w:pStyle w:val="Heading1"/>
        <w:rPr>
          <w:rtl/>
        </w:rPr>
      </w:pPr>
      <w:bookmarkStart w:id="8" w:name="_Toc1548372"/>
      <w:bookmarkStart w:id="9" w:name="_Toc2574567"/>
      <w:bookmarkStart w:id="10" w:name="_Toc3332154"/>
      <w:bookmarkEnd w:id="0"/>
      <w:r w:rsidRPr="009955AD">
        <w:rPr>
          <w:rtl/>
        </w:rPr>
        <w:t>اشاره</w:t>
      </w:r>
      <w:bookmarkEnd w:id="1"/>
      <w:bookmarkEnd w:id="8"/>
      <w:bookmarkEnd w:id="9"/>
      <w:bookmarkEnd w:id="10"/>
    </w:p>
    <w:p w:rsidR="00D92509" w:rsidRPr="009955AD" w:rsidRDefault="00D92509" w:rsidP="00026203">
      <w:pPr>
        <w:jc w:val="lowKashida"/>
        <w:rPr>
          <w:rtl/>
        </w:rPr>
      </w:pPr>
      <w:r w:rsidRPr="009955AD">
        <w:rPr>
          <w:rtl/>
        </w:rPr>
        <w:t>در باب قطع</w:t>
      </w:r>
      <w:r w:rsidR="00B3482B" w:rsidRPr="009955AD">
        <w:rPr>
          <w:rtl/>
        </w:rPr>
        <w:t>،</w:t>
      </w:r>
      <w:r w:rsidRPr="009955AD">
        <w:rPr>
          <w:rtl/>
        </w:rPr>
        <w:t xml:space="preserve"> </w:t>
      </w:r>
      <w:r w:rsidR="0048703D" w:rsidRPr="009955AD">
        <w:rPr>
          <w:rtl/>
        </w:rPr>
        <w:t>ویژگی‌هایی</w:t>
      </w:r>
      <w:r w:rsidRPr="009955AD">
        <w:rPr>
          <w:rtl/>
        </w:rPr>
        <w:t xml:space="preserve"> برشمرده شده است که </w:t>
      </w:r>
      <w:r w:rsidR="0048703D" w:rsidRPr="009955AD">
        <w:rPr>
          <w:rtl/>
        </w:rPr>
        <w:t>آن‌ها</w:t>
      </w:r>
      <w:r w:rsidRPr="009955AD">
        <w:rPr>
          <w:rtl/>
        </w:rPr>
        <w:t xml:space="preserve"> را به ترتیب بررسی </w:t>
      </w:r>
      <w:r w:rsidR="0048703D" w:rsidRPr="009955AD">
        <w:rPr>
          <w:rtl/>
        </w:rPr>
        <w:t>می‌کنیم</w:t>
      </w:r>
      <w:r w:rsidRPr="009955AD">
        <w:rPr>
          <w:rtl/>
        </w:rPr>
        <w:t>:</w:t>
      </w:r>
    </w:p>
    <w:p w:rsidR="00D92509" w:rsidRPr="009955AD" w:rsidRDefault="00D92509" w:rsidP="009955AD">
      <w:pPr>
        <w:pStyle w:val="BodyTextIndent"/>
        <w:rPr>
          <w:rtl/>
        </w:rPr>
      </w:pPr>
      <w:r w:rsidRPr="009955AD">
        <w:rPr>
          <w:rtl/>
        </w:rPr>
        <w:t xml:space="preserve">اولین ویژگی بحث کاشفیت و طریقیت الی الواقع و حاکویت نسبت به واقع در قطع بود، این را با یک بیان و تفصیلی اشاره کردیم و بیان کردیم: اختلافی که بین مشهور و بعضی </w:t>
      </w:r>
      <w:r w:rsidR="0048703D" w:rsidRPr="009955AD">
        <w:rPr>
          <w:rtl/>
        </w:rPr>
        <w:t>ازجمله</w:t>
      </w:r>
      <w:r w:rsidRPr="009955AD">
        <w:rPr>
          <w:rtl/>
        </w:rPr>
        <w:t xml:space="preserve"> حضرت امام در اینجا به نظر </w:t>
      </w:r>
      <w:r w:rsidR="0048703D" w:rsidRPr="009955AD">
        <w:rPr>
          <w:rtl/>
        </w:rPr>
        <w:t>می‌آید</w:t>
      </w:r>
      <w:r w:rsidRPr="009955AD">
        <w:rPr>
          <w:rtl/>
        </w:rPr>
        <w:t xml:space="preserve"> و مشهود است، شاید اختلاف خیلی واقعی نباشد، </w:t>
      </w:r>
      <w:r w:rsidR="0048703D" w:rsidRPr="009955AD">
        <w:rPr>
          <w:rtl/>
        </w:rPr>
        <w:t>درواقع</w:t>
      </w:r>
      <w:r w:rsidRPr="009955AD">
        <w:rPr>
          <w:rtl/>
        </w:rPr>
        <w:t xml:space="preserve"> یک نوع تصالحی بین طرفین با بیانی که عرض کردیم، </w:t>
      </w:r>
      <w:r w:rsidR="0048703D" w:rsidRPr="009955AD">
        <w:rPr>
          <w:rtl/>
        </w:rPr>
        <w:t>می‌شود</w:t>
      </w:r>
      <w:r w:rsidRPr="009955AD">
        <w:rPr>
          <w:rtl/>
        </w:rPr>
        <w:t xml:space="preserve"> ایجاد کرد، طریقیت الی الواقع به شکل بالقوه در قطع است، به شکل بالفعل در عالم ثبوت همیشگی نیست، اما به نظر قاطع وجود دارد.</w:t>
      </w:r>
    </w:p>
    <w:p w:rsidR="00D92509" w:rsidRPr="009955AD" w:rsidRDefault="00D92509" w:rsidP="008F1710">
      <w:pPr>
        <w:jc w:val="lowKashida"/>
        <w:rPr>
          <w:rtl/>
        </w:rPr>
      </w:pPr>
      <w:r w:rsidRPr="009955AD">
        <w:rPr>
          <w:rtl/>
        </w:rPr>
        <w:t>بعید است شیخ و بعضی از بزرگانی بگویند: طریقیت و کاشفیت ذاتی قطع است</w:t>
      </w:r>
      <w:r w:rsidR="008F1710" w:rsidRPr="009955AD">
        <w:rPr>
          <w:rtl/>
        </w:rPr>
        <w:t xml:space="preserve"> و</w:t>
      </w:r>
      <w:r w:rsidRPr="009955AD">
        <w:rPr>
          <w:rtl/>
        </w:rPr>
        <w:t xml:space="preserve"> در عالم واقع، همه </w:t>
      </w:r>
      <w:r w:rsidR="0048703D" w:rsidRPr="009955AD">
        <w:rPr>
          <w:rtl/>
        </w:rPr>
        <w:t>قطع‌ها</w:t>
      </w:r>
      <w:r w:rsidRPr="009955AD">
        <w:rPr>
          <w:rtl/>
        </w:rPr>
        <w:t xml:space="preserve"> مصیب الی الواقع هستند، حتماً این را </w:t>
      </w:r>
      <w:r w:rsidR="0048703D" w:rsidRPr="009955AD">
        <w:rPr>
          <w:rtl/>
        </w:rPr>
        <w:t>نمی‌گویند</w:t>
      </w:r>
      <w:r w:rsidRPr="009955AD">
        <w:rPr>
          <w:rtl/>
        </w:rPr>
        <w:t>.</w:t>
      </w:r>
    </w:p>
    <w:p w:rsidR="00D92509" w:rsidRPr="009955AD" w:rsidRDefault="00D92509" w:rsidP="00026203">
      <w:pPr>
        <w:jc w:val="lowKashida"/>
        <w:rPr>
          <w:rtl/>
        </w:rPr>
      </w:pPr>
      <w:r w:rsidRPr="009955AD">
        <w:rPr>
          <w:rtl/>
        </w:rPr>
        <w:t xml:space="preserve">از این طرف حضرت امام </w:t>
      </w:r>
      <w:r w:rsidR="0048703D" w:rsidRPr="009955AD">
        <w:rPr>
          <w:rtl/>
        </w:rPr>
        <w:t>می‌فرمایند</w:t>
      </w:r>
      <w:r w:rsidRPr="009955AD">
        <w:rPr>
          <w:rtl/>
        </w:rPr>
        <w:t xml:space="preserve">: طریقیت </w:t>
      </w:r>
      <w:r w:rsidR="0048703D" w:rsidRPr="009955AD">
        <w:rPr>
          <w:rtl/>
        </w:rPr>
        <w:t>ذاتی‌اش</w:t>
      </w:r>
      <w:r w:rsidRPr="009955AD">
        <w:rPr>
          <w:rtl/>
        </w:rPr>
        <w:t xml:space="preserve"> نیست، برای اینکه گاهی تخلف </w:t>
      </w:r>
      <w:r w:rsidR="0048703D" w:rsidRPr="009955AD">
        <w:rPr>
          <w:rtl/>
        </w:rPr>
        <w:t>می‌کند</w:t>
      </w:r>
      <w:r w:rsidRPr="009955AD">
        <w:rPr>
          <w:rtl/>
        </w:rPr>
        <w:t xml:space="preserve">، حتماً </w:t>
      </w:r>
      <w:r w:rsidR="0048703D" w:rsidRPr="009955AD">
        <w:rPr>
          <w:rtl/>
        </w:rPr>
        <w:t>نمی‌خواهند</w:t>
      </w:r>
      <w:r w:rsidRPr="009955AD">
        <w:rPr>
          <w:rtl/>
        </w:rPr>
        <w:t xml:space="preserve"> بفرمایند که به نظر قاطع این طریقیت ندارد، بلکه طریقیت به نظر قاطع دارد، ضمن اینکه طریقیت به نحو بالقوه هم وجود دارد.</w:t>
      </w:r>
    </w:p>
    <w:p w:rsidR="00D92509" w:rsidRPr="009955AD" w:rsidRDefault="0048703D" w:rsidP="00026203">
      <w:pPr>
        <w:jc w:val="lowKashida"/>
        <w:rPr>
          <w:rtl/>
        </w:rPr>
      </w:pPr>
      <w:r w:rsidRPr="009955AD">
        <w:rPr>
          <w:rtl/>
        </w:rPr>
        <w:t>سؤال</w:t>
      </w:r>
      <w:r w:rsidR="005D328A" w:rsidRPr="009955AD">
        <w:rPr>
          <w:rtl/>
        </w:rPr>
        <w:t xml:space="preserve">: </w:t>
      </w:r>
      <w:r w:rsidR="000E4388" w:rsidRPr="009955AD">
        <w:rPr>
          <w:rtl/>
        </w:rPr>
        <w:t>...</w:t>
      </w:r>
    </w:p>
    <w:p w:rsidR="000E4388" w:rsidRPr="009955AD" w:rsidRDefault="000E4388" w:rsidP="00026203">
      <w:pPr>
        <w:jc w:val="lowKashida"/>
        <w:rPr>
          <w:rtl/>
        </w:rPr>
      </w:pPr>
      <w:r w:rsidRPr="009955AD">
        <w:rPr>
          <w:rtl/>
        </w:rPr>
        <w:t xml:space="preserve">جواب: بحث لفظی است، میان این دو نظر یک نکته خفی که بگوییم بزنگاه بحث است و امثالهم نیست، همه </w:t>
      </w:r>
      <w:r w:rsidR="0048703D" w:rsidRPr="009955AD">
        <w:rPr>
          <w:rtl/>
        </w:rPr>
        <w:t>مطلب‌ها</w:t>
      </w:r>
      <w:r w:rsidRPr="009955AD">
        <w:rPr>
          <w:rtl/>
        </w:rPr>
        <w:t xml:space="preserve"> روشن است، ممکن است کسی بگوید که من این را ذاتی </w:t>
      </w:r>
      <w:r w:rsidR="0048703D" w:rsidRPr="009955AD">
        <w:rPr>
          <w:rtl/>
        </w:rPr>
        <w:t>می‌دانم</w:t>
      </w:r>
      <w:r w:rsidRPr="009955AD">
        <w:rPr>
          <w:rtl/>
        </w:rPr>
        <w:t>، کسی دیگر بگوید که ذاتی ن</w:t>
      </w:r>
      <w:r w:rsidR="0048703D" w:rsidRPr="009955AD">
        <w:rPr>
          <w:rtl/>
        </w:rPr>
        <w:t>می‌دانم</w:t>
      </w:r>
      <w:r w:rsidRPr="009955AD">
        <w:rPr>
          <w:rtl/>
        </w:rPr>
        <w:t>، ذاتی به حسب ثبوت نیست، برای اینکه تخلف است، ذاتی به حسب نظر قاطع هست، این چیزی خفی در بحث نیست.</w:t>
      </w:r>
    </w:p>
    <w:p w:rsidR="000E4388" w:rsidRPr="009955AD" w:rsidRDefault="000E4388" w:rsidP="00026203">
      <w:pPr>
        <w:jc w:val="lowKashida"/>
        <w:rPr>
          <w:rtl/>
        </w:rPr>
      </w:pPr>
      <w:r w:rsidRPr="009955AD">
        <w:rPr>
          <w:rtl/>
        </w:rPr>
        <w:t>خصیصه دومی که به آن پرداخته شد، وجوب متابعت بود، ضرورت متابعت از قطع به تکلیف بود، در اینجا بحث گذشته را مطرح کردیم که این حکم آیا جبلّی است یا عقلایی یا عقلی یا شرعی است؟ در این چهار نظر</w:t>
      </w:r>
      <w:r w:rsidR="005A0C23" w:rsidRPr="009955AD">
        <w:rPr>
          <w:rtl/>
        </w:rPr>
        <w:t>یه</w:t>
      </w:r>
      <w:r w:rsidRPr="009955AD">
        <w:rPr>
          <w:rtl/>
        </w:rPr>
        <w:t xml:space="preserve"> یا احتمال</w:t>
      </w:r>
      <w:r w:rsidR="005A0C23" w:rsidRPr="009955AD">
        <w:rPr>
          <w:rtl/>
        </w:rPr>
        <w:t>، حکم عقلی را برگزیدیم.</w:t>
      </w:r>
    </w:p>
    <w:p w:rsidR="005A0C23" w:rsidRPr="009955AD" w:rsidRDefault="005A0C23" w:rsidP="00026203">
      <w:pPr>
        <w:jc w:val="lowKashida"/>
        <w:rPr>
          <w:rtl/>
        </w:rPr>
      </w:pPr>
      <w:r w:rsidRPr="009955AD">
        <w:rPr>
          <w:rtl/>
        </w:rPr>
        <w:t>بحث دیگر این بود؛ حکم عقلی که اینجا ترجیح داده شد، دو تفسیر دارد و ما تفسیر دوم</w:t>
      </w:r>
      <w:r w:rsidR="005D328A" w:rsidRPr="009955AD">
        <w:rPr>
          <w:rtl/>
        </w:rPr>
        <w:t xml:space="preserve"> پذیرفتیم</w:t>
      </w:r>
      <w:r w:rsidRPr="009955AD">
        <w:rPr>
          <w:rtl/>
        </w:rPr>
        <w:t xml:space="preserve"> که عبارت است از اینکه برای احکام عقل عملی واقعیاتی هست و صرفاً مشهورات نیستند، بلکه جزء قضایای برهانی هستند، یک واقعیت دارد، منشأ انتزاع دارد، یک حقیقتی را حکایت </w:t>
      </w:r>
      <w:r w:rsidR="0048703D" w:rsidRPr="009955AD">
        <w:rPr>
          <w:rtl/>
        </w:rPr>
        <w:t>می‌کند</w:t>
      </w:r>
      <w:r w:rsidRPr="009955AD">
        <w:rPr>
          <w:rtl/>
        </w:rPr>
        <w:t xml:space="preserve">، با </w:t>
      </w:r>
      <w:r w:rsidR="0048703D" w:rsidRPr="009955AD">
        <w:rPr>
          <w:rtl/>
        </w:rPr>
        <w:t>قطع‌نظر</w:t>
      </w:r>
      <w:r w:rsidRPr="009955AD">
        <w:rPr>
          <w:rtl/>
        </w:rPr>
        <w:t xml:space="preserve"> از اجماع عقلا و رأی عقلا، در مقابل </w:t>
      </w:r>
      <w:r w:rsidR="0048703D" w:rsidRPr="009955AD">
        <w:rPr>
          <w:rtl/>
        </w:rPr>
        <w:t>آن‌هایی</w:t>
      </w:r>
      <w:r w:rsidRPr="009955AD">
        <w:rPr>
          <w:rtl/>
        </w:rPr>
        <w:t xml:space="preserve"> که </w:t>
      </w:r>
      <w:r w:rsidR="0048703D" w:rsidRPr="009955AD">
        <w:rPr>
          <w:rtl/>
        </w:rPr>
        <w:t>می‌گفتند</w:t>
      </w:r>
      <w:r w:rsidRPr="009955AD">
        <w:rPr>
          <w:rtl/>
        </w:rPr>
        <w:t xml:space="preserve">: قضایای حسن عدل و قبح ظلم و عقل عملی، آراء </w:t>
      </w:r>
      <w:r w:rsidR="0048703D" w:rsidRPr="009955AD">
        <w:rPr>
          <w:rtl/>
        </w:rPr>
        <w:t>مشهوره</w:t>
      </w:r>
      <w:r w:rsidRPr="009955AD">
        <w:rPr>
          <w:rtl/>
        </w:rPr>
        <w:t xml:space="preserve"> و محموده و امثالهم است، اما نظر دوم </w:t>
      </w:r>
      <w:r w:rsidR="0048703D" w:rsidRPr="009955AD">
        <w:rPr>
          <w:rtl/>
        </w:rPr>
        <w:t>می‌گفت</w:t>
      </w:r>
      <w:r w:rsidRPr="009955AD">
        <w:rPr>
          <w:rtl/>
        </w:rPr>
        <w:t xml:space="preserve">: </w:t>
      </w:r>
      <w:r w:rsidR="0048703D" w:rsidRPr="009955AD">
        <w:rPr>
          <w:rtl/>
        </w:rPr>
        <w:t>این‌ها</w:t>
      </w:r>
      <w:r w:rsidRPr="009955AD">
        <w:rPr>
          <w:rtl/>
        </w:rPr>
        <w:t xml:space="preserve"> برهانی است و قضایایی است که به یقینیات </w:t>
      </w:r>
      <w:r w:rsidR="0048703D" w:rsidRPr="009955AD">
        <w:rPr>
          <w:rtl/>
        </w:rPr>
        <w:t>می‌رسد</w:t>
      </w:r>
      <w:r w:rsidRPr="009955AD">
        <w:rPr>
          <w:rtl/>
        </w:rPr>
        <w:t xml:space="preserve">، </w:t>
      </w:r>
      <w:r w:rsidR="0048703D" w:rsidRPr="009955AD">
        <w:rPr>
          <w:rtl/>
        </w:rPr>
        <w:t>همان‌طور</w:t>
      </w:r>
      <w:r w:rsidRPr="009955AD">
        <w:rPr>
          <w:rtl/>
        </w:rPr>
        <w:t xml:space="preserve"> که ما در عقل نظری به یقینیاتی مثل اجتماع نقیضین، ارتفاع نقیضین </w:t>
      </w:r>
      <w:r w:rsidR="0048703D" w:rsidRPr="009955AD">
        <w:rPr>
          <w:rtl/>
        </w:rPr>
        <w:t>می‌رسیم</w:t>
      </w:r>
      <w:r w:rsidRPr="009955AD">
        <w:rPr>
          <w:rtl/>
        </w:rPr>
        <w:t xml:space="preserve">، اینجا هم به یقینیاتی مثل حسن عدل و قبح ظلم </w:t>
      </w:r>
      <w:r w:rsidR="0048703D" w:rsidRPr="009955AD">
        <w:rPr>
          <w:rtl/>
        </w:rPr>
        <w:t>می‌رسیم</w:t>
      </w:r>
      <w:r w:rsidRPr="009955AD">
        <w:rPr>
          <w:rtl/>
        </w:rPr>
        <w:t xml:space="preserve">، </w:t>
      </w:r>
      <w:r w:rsidR="0048703D" w:rsidRPr="009955AD">
        <w:rPr>
          <w:rtl/>
        </w:rPr>
        <w:t>این‌ها</w:t>
      </w:r>
      <w:r w:rsidRPr="009955AD">
        <w:rPr>
          <w:rtl/>
        </w:rPr>
        <w:t xml:space="preserve"> هم یقینی هستند، یک واقعیتی را حکایت </w:t>
      </w:r>
      <w:r w:rsidR="0048703D" w:rsidRPr="009955AD">
        <w:rPr>
          <w:rtl/>
        </w:rPr>
        <w:t>می‌کند</w:t>
      </w:r>
      <w:r w:rsidRPr="009955AD">
        <w:rPr>
          <w:rtl/>
        </w:rPr>
        <w:t>.</w:t>
      </w:r>
    </w:p>
    <w:p w:rsidR="005A0C23" w:rsidRPr="009955AD" w:rsidRDefault="005A0C23" w:rsidP="00026203">
      <w:pPr>
        <w:jc w:val="lowKashida"/>
        <w:rPr>
          <w:rtl/>
        </w:rPr>
      </w:pPr>
      <w:r w:rsidRPr="009955AD">
        <w:rPr>
          <w:rtl/>
        </w:rPr>
        <w:t>بنابراین بین آن چهار نظر، گفتیم: نظری که حکم عقل عملی است، مرجح است.</w:t>
      </w:r>
    </w:p>
    <w:p w:rsidR="005A0C23" w:rsidRPr="009955AD" w:rsidRDefault="005A0C23" w:rsidP="00026203">
      <w:pPr>
        <w:jc w:val="lowKashida"/>
        <w:rPr>
          <w:rtl/>
        </w:rPr>
      </w:pPr>
      <w:r w:rsidRPr="009955AD">
        <w:rPr>
          <w:rtl/>
        </w:rPr>
        <w:t xml:space="preserve">در </w:t>
      </w:r>
      <w:r w:rsidR="009D3E6D" w:rsidRPr="009955AD">
        <w:rPr>
          <w:rtl/>
        </w:rPr>
        <w:t xml:space="preserve">عقل عملی، بین دو تفسیر گفتیم: تفسیر آراء </w:t>
      </w:r>
      <w:r w:rsidR="0048703D" w:rsidRPr="009955AD">
        <w:rPr>
          <w:rtl/>
        </w:rPr>
        <w:t>مشهورِ</w:t>
      </w:r>
      <w:r w:rsidR="009D3E6D" w:rsidRPr="009955AD">
        <w:rPr>
          <w:rtl/>
        </w:rPr>
        <w:t xml:space="preserve"> قبول نیست، بلکه </w:t>
      </w:r>
      <w:r w:rsidR="0048703D" w:rsidRPr="009955AD">
        <w:rPr>
          <w:rtl/>
        </w:rPr>
        <w:t>این‌ها</w:t>
      </w:r>
      <w:r w:rsidR="009D3E6D" w:rsidRPr="009955AD">
        <w:rPr>
          <w:rtl/>
        </w:rPr>
        <w:t xml:space="preserve"> واقعیاتی را حکایت </w:t>
      </w:r>
      <w:r w:rsidR="0048703D" w:rsidRPr="009955AD">
        <w:rPr>
          <w:rtl/>
        </w:rPr>
        <w:t>می‌کند</w:t>
      </w:r>
      <w:r w:rsidR="009D3E6D" w:rsidRPr="009955AD">
        <w:rPr>
          <w:rtl/>
        </w:rPr>
        <w:t>.</w:t>
      </w:r>
    </w:p>
    <w:p w:rsidR="009D3E6D" w:rsidRPr="009955AD" w:rsidRDefault="009D3E6D" w:rsidP="00026203">
      <w:pPr>
        <w:pStyle w:val="Heading1"/>
        <w:rPr>
          <w:rtl/>
        </w:rPr>
      </w:pPr>
      <w:bookmarkStart w:id="11" w:name="_Toc6245424"/>
      <w:r w:rsidRPr="009955AD">
        <w:rPr>
          <w:rtl/>
        </w:rPr>
        <w:t>نوع واقعیت احکام عقلی</w:t>
      </w:r>
      <w:bookmarkEnd w:id="11"/>
    </w:p>
    <w:p w:rsidR="009D3E6D" w:rsidRPr="009955AD" w:rsidRDefault="005D328A" w:rsidP="002F01CA">
      <w:pPr>
        <w:jc w:val="lowKashida"/>
        <w:rPr>
          <w:rtl/>
        </w:rPr>
      </w:pPr>
      <w:r w:rsidRPr="009955AD">
        <w:rPr>
          <w:rtl/>
        </w:rPr>
        <w:t>بحث دیگر این است که احکام عقل</w:t>
      </w:r>
      <w:r w:rsidR="009D3E6D" w:rsidRPr="009955AD">
        <w:rPr>
          <w:rtl/>
        </w:rPr>
        <w:t xml:space="preserve"> عملی که عقل </w:t>
      </w:r>
      <w:r w:rsidR="0048703D" w:rsidRPr="009955AD">
        <w:rPr>
          <w:rtl/>
        </w:rPr>
        <w:t>آن‌ها</w:t>
      </w:r>
      <w:r w:rsidR="009D3E6D" w:rsidRPr="009955AD">
        <w:rPr>
          <w:rtl/>
        </w:rPr>
        <w:t xml:space="preserve"> را درک </w:t>
      </w:r>
      <w:r w:rsidR="0048703D" w:rsidRPr="009955AD">
        <w:rPr>
          <w:rtl/>
        </w:rPr>
        <w:t>می‌کند</w:t>
      </w:r>
      <w:r w:rsidR="009D3E6D" w:rsidRPr="009955AD">
        <w:rPr>
          <w:rtl/>
        </w:rPr>
        <w:t xml:space="preserve"> و</w:t>
      </w:r>
      <w:r w:rsidR="002F01CA" w:rsidRPr="009955AD">
        <w:rPr>
          <w:rtl/>
        </w:rPr>
        <w:t xml:space="preserve"> مربوط به عمل و رفتار مکلف است و </w:t>
      </w:r>
      <w:r w:rsidR="009D3E6D" w:rsidRPr="009955AD">
        <w:rPr>
          <w:rtl/>
        </w:rPr>
        <w:t xml:space="preserve">واقعیت دارد، واقعیتش از قبیل معقول اول است یا ثانی است؟ اگر معقول ثانی است، منشأ انتزاعش چیست؟ اینجا هم طبعاً از آن رأیی تبعیت </w:t>
      </w:r>
      <w:r w:rsidR="0048703D" w:rsidRPr="009955AD">
        <w:rPr>
          <w:rtl/>
        </w:rPr>
        <w:t>می‌کنیم</w:t>
      </w:r>
      <w:r w:rsidR="009D3E6D" w:rsidRPr="009955AD">
        <w:rPr>
          <w:rtl/>
        </w:rPr>
        <w:t xml:space="preserve"> که </w:t>
      </w:r>
      <w:r w:rsidR="0048703D" w:rsidRPr="009955AD">
        <w:rPr>
          <w:rtl/>
        </w:rPr>
        <w:t>می‌گوید</w:t>
      </w:r>
      <w:r w:rsidR="009D3E6D" w:rsidRPr="009955AD">
        <w:rPr>
          <w:rtl/>
        </w:rPr>
        <w:t xml:space="preserve">: </w:t>
      </w:r>
      <w:r w:rsidR="0048703D" w:rsidRPr="009955AD">
        <w:rPr>
          <w:rtl/>
        </w:rPr>
        <w:t>این‌ها</w:t>
      </w:r>
      <w:r w:rsidR="009D3E6D" w:rsidRPr="009955AD">
        <w:rPr>
          <w:rtl/>
        </w:rPr>
        <w:t xml:space="preserve"> معقول ثانی فلسفی است.</w:t>
      </w:r>
    </w:p>
    <w:p w:rsidR="009D3E6D" w:rsidRPr="009955AD" w:rsidRDefault="002E0475" w:rsidP="00026203">
      <w:pPr>
        <w:jc w:val="lowKashida"/>
        <w:rPr>
          <w:rtl/>
        </w:rPr>
      </w:pPr>
      <w:r w:rsidRPr="009955AD">
        <w:rPr>
          <w:rtl/>
        </w:rPr>
        <w:t>سؤال</w:t>
      </w:r>
      <w:r w:rsidR="005D328A" w:rsidRPr="009955AD">
        <w:rPr>
          <w:rtl/>
        </w:rPr>
        <w:t xml:space="preserve">: </w:t>
      </w:r>
      <w:r w:rsidRPr="009955AD">
        <w:rPr>
          <w:rtl/>
        </w:rPr>
        <w:t>...</w:t>
      </w:r>
    </w:p>
    <w:p w:rsidR="002E0475" w:rsidRPr="009955AD" w:rsidRDefault="002E0475" w:rsidP="00026203">
      <w:pPr>
        <w:jc w:val="lowKashida"/>
        <w:rPr>
          <w:rtl/>
        </w:rPr>
      </w:pPr>
      <w:r w:rsidRPr="009955AD">
        <w:rPr>
          <w:rtl/>
        </w:rPr>
        <w:t xml:space="preserve">جواب: جبلّی و غریزی بودن را نفی نکردیم، چون ممکن است کسی آن </w:t>
      </w:r>
      <w:r w:rsidR="005D328A" w:rsidRPr="009955AD">
        <w:rPr>
          <w:rtl/>
        </w:rPr>
        <w:t xml:space="preserve">را </w:t>
      </w:r>
      <w:r w:rsidRPr="009955AD">
        <w:rPr>
          <w:rtl/>
        </w:rPr>
        <w:t>نفی بکند، وقتی چیزی غریزی شد، ممکن است به دو نوع تفسیر بشود:</w:t>
      </w:r>
    </w:p>
    <w:p w:rsidR="002E0475" w:rsidRPr="009955AD" w:rsidRDefault="002E0475" w:rsidP="005D328A">
      <w:pPr>
        <w:jc w:val="lowKashida"/>
        <w:rPr>
          <w:rtl/>
        </w:rPr>
      </w:pPr>
      <w:r w:rsidRPr="009955AD">
        <w:rPr>
          <w:rtl/>
        </w:rPr>
        <w:t xml:space="preserve">1 – حکم عقل </w:t>
      </w:r>
      <w:r w:rsidR="0048703D" w:rsidRPr="009955AD">
        <w:rPr>
          <w:rtl/>
        </w:rPr>
        <w:t>آن‌قدر</w:t>
      </w:r>
      <w:r w:rsidRPr="009955AD">
        <w:rPr>
          <w:rtl/>
        </w:rPr>
        <w:t xml:space="preserve"> وضوح دارد که به شکل سریع و اتوماتیک</w:t>
      </w:r>
      <w:r w:rsidR="005D328A" w:rsidRPr="009955AD">
        <w:rPr>
          <w:rtl/>
        </w:rPr>
        <w:t>‌</w:t>
      </w:r>
      <w:r w:rsidRPr="009955AD">
        <w:rPr>
          <w:rtl/>
        </w:rPr>
        <w:t xml:space="preserve">وار همراه طرف هست و به این دلیل </w:t>
      </w:r>
      <w:r w:rsidR="005D328A" w:rsidRPr="009955AD">
        <w:rPr>
          <w:rtl/>
        </w:rPr>
        <w:t xml:space="preserve">حال </w:t>
      </w:r>
      <w:r w:rsidRPr="009955AD">
        <w:rPr>
          <w:rtl/>
        </w:rPr>
        <w:t>جبلّی شده است.</w:t>
      </w:r>
    </w:p>
    <w:p w:rsidR="002E0475" w:rsidRPr="009955AD" w:rsidRDefault="002E0475" w:rsidP="00026203">
      <w:pPr>
        <w:jc w:val="lowKashida"/>
        <w:rPr>
          <w:rtl/>
        </w:rPr>
      </w:pPr>
      <w:r w:rsidRPr="009955AD">
        <w:rPr>
          <w:rtl/>
        </w:rPr>
        <w:t xml:space="preserve">2 – ممکن است کسی بگوید: با </w:t>
      </w:r>
      <w:r w:rsidR="0048703D" w:rsidRPr="009955AD">
        <w:rPr>
          <w:rtl/>
        </w:rPr>
        <w:t>قطع‌نظر</w:t>
      </w:r>
      <w:r w:rsidRPr="009955AD">
        <w:rPr>
          <w:rtl/>
        </w:rPr>
        <w:t xml:space="preserve"> از اینکه عقل چه بگوید، حالت غریزی است، </w:t>
      </w:r>
      <w:r w:rsidR="0048703D" w:rsidRPr="009955AD">
        <w:rPr>
          <w:rtl/>
        </w:rPr>
        <w:t>مثل‌اینکه</w:t>
      </w:r>
      <w:r w:rsidRPr="009955AD">
        <w:rPr>
          <w:rtl/>
        </w:rPr>
        <w:t xml:space="preserve"> بچه شیر مادر را </w:t>
      </w:r>
      <w:r w:rsidR="0048703D" w:rsidRPr="009955AD">
        <w:rPr>
          <w:rtl/>
        </w:rPr>
        <w:t>می‌مکد</w:t>
      </w:r>
      <w:r w:rsidRPr="009955AD">
        <w:rPr>
          <w:rtl/>
        </w:rPr>
        <w:t xml:space="preserve"> و شیر </w:t>
      </w:r>
      <w:r w:rsidR="0048703D" w:rsidRPr="009955AD">
        <w:rPr>
          <w:rtl/>
        </w:rPr>
        <w:t>می‌خورد</w:t>
      </w:r>
      <w:r w:rsidRPr="009955AD">
        <w:rPr>
          <w:rtl/>
        </w:rPr>
        <w:t>، ممکن است بگوییم که یک حالت غریزی است و وسائط عقلی در اینجا نقشی ندارد.</w:t>
      </w:r>
    </w:p>
    <w:p w:rsidR="002E0475" w:rsidRPr="009955AD" w:rsidRDefault="002E0475" w:rsidP="00026203">
      <w:pPr>
        <w:jc w:val="lowKashida"/>
        <w:rPr>
          <w:rtl/>
        </w:rPr>
      </w:pPr>
      <w:r w:rsidRPr="009955AD">
        <w:rPr>
          <w:rtl/>
        </w:rPr>
        <w:t xml:space="preserve">لذا بیان کردیم: چیزی که ما </w:t>
      </w:r>
      <w:r w:rsidR="0048703D" w:rsidRPr="009955AD">
        <w:rPr>
          <w:rtl/>
        </w:rPr>
        <w:t>می‌گوییم</w:t>
      </w:r>
      <w:r w:rsidRPr="009955AD">
        <w:rPr>
          <w:rtl/>
        </w:rPr>
        <w:t xml:space="preserve">: چیزی فراتر از آن است، نه اینکه آن را نفی بکنیم، منتهی نکته ظریفی که در اینجا وجود دارد، این است که جبلّی هست، البته عقلایی هم هست، اگر عقل هم نبود، عقلا هم این را </w:t>
      </w:r>
      <w:r w:rsidR="0048703D" w:rsidRPr="009955AD">
        <w:rPr>
          <w:rtl/>
        </w:rPr>
        <w:t>می‌گفتند</w:t>
      </w:r>
      <w:r w:rsidRPr="009955AD">
        <w:rPr>
          <w:rtl/>
        </w:rPr>
        <w:t xml:space="preserve">، آراء مشهور هم هست، نسبت به آن هم این مطلب را </w:t>
      </w:r>
      <w:r w:rsidR="0048703D" w:rsidRPr="009955AD">
        <w:rPr>
          <w:rtl/>
        </w:rPr>
        <w:t>می‌گوییم</w:t>
      </w:r>
      <w:r w:rsidRPr="009955AD">
        <w:rPr>
          <w:rtl/>
        </w:rPr>
        <w:t xml:space="preserve">، شاید آن خلطی که شده، این است که معمولاً احکام عقل عملی آراء </w:t>
      </w:r>
      <w:r w:rsidR="0048703D" w:rsidRPr="009955AD">
        <w:rPr>
          <w:rtl/>
        </w:rPr>
        <w:t>مشهورِ</w:t>
      </w:r>
      <w:r w:rsidR="005D328A" w:rsidRPr="009955AD">
        <w:rPr>
          <w:rtl/>
        </w:rPr>
        <w:t>ه</w:t>
      </w:r>
      <w:r w:rsidRPr="009955AD">
        <w:rPr>
          <w:rtl/>
        </w:rPr>
        <w:t xml:space="preserve"> هم دارد، بعضی فکر کردند که حقیقتش آن است، اما واقعیت این است که آن را دارد، اما </w:t>
      </w:r>
      <w:r w:rsidR="0048703D" w:rsidRPr="009955AD">
        <w:rPr>
          <w:rtl/>
        </w:rPr>
        <w:t>یک‌چیز</w:t>
      </w:r>
      <w:r w:rsidRPr="009955AD">
        <w:rPr>
          <w:rtl/>
        </w:rPr>
        <w:t xml:space="preserve"> </w:t>
      </w:r>
      <w:r w:rsidR="0048703D" w:rsidRPr="009955AD">
        <w:rPr>
          <w:rtl/>
        </w:rPr>
        <w:t>اضافه‌ای</w:t>
      </w:r>
      <w:r w:rsidRPr="009955AD">
        <w:rPr>
          <w:rtl/>
        </w:rPr>
        <w:t xml:space="preserve"> هم دارد، لذا در اینجا </w:t>
      </w:r>
      <w:r w:rsidR="0048703D" w:rsidRPr="009955AD">
        <w:rPr>
          <w:rtl/>
        </w:rPr>
        <w:t>می‌گوییم</w:t>
      </w:r>
      <w:r w:rsidRPr="009955AD">
        <w:rPr>
          <w:rtl/>
        </w:rPr>
        <w:t>: این حکم هم جبلّی است و هم عقلایی و هم عقلی است.</w:t>
      </w:r>
    </w:p>
    <w:p w:rsidR="002E0475" w:rsidRPr="009955AD" w:rsidRDefault="002E0475" w:rsidP="00026203">
      <w:pPr>
        <w:jc w:val="lowKashida"/>
        <w:rPr>
          <w:rtl/>
        </w:rPr>
      </w:pPr>
      <w:r w:rsidRPr="009955AD">
        <w:rPr>
          <w:rtl/>
        </w:rPr>
        <w:t xml:space="preserve">جبلّیت را نسبت به حکم عقل به دو گونه </w:t>
      </w:r>
      <w:r w:rsidR="0048703D" w:rsidRPr="009955AD">
        <w:rPr>
          <w:rtl/>
        </w:rPr>
        <w:t>می‌شود</w:t>
      </w:r>
      <w:r w:rsidRPr="009955AD">
        <w:rPr>
          <w:rtl/>
        </w:rPr>
        <w:t xml:space="preserve"> تفسیر کرد، </w:t>
      </w:r>
      <w:r w:rsidR="0048703D" w:rsidRPr="009955AD">
        <w:rPr>
          <w:rtl/>
        </w:rPr>
        <w:t>یک‌وقتی</w:t>
      </w:r>
      <w:r w:rsidRPr="009955AD">
        <w:rPr>
          <w:rtl/>
        </w:rPr>
        <w:t xml:space="preserve"> </w:t>
      </w:r>
      <w:r w:rsidR="0048703D" w:rsidRPr="009955AD">
        <w:rPr>
          <w:rtl/>
        </w:rPr>
        <w:t>می‌گوییم</w:t>
      </w:r>
      <w:r w:rsidRPr="009955AD">
        <w:rPr>
          <w:rtl/>
        </w:rPr>
        <w:t>:</w:t>
      </w:r>
      <w:r w:rsidR="00483AAC" w:rsidRPr="009955AD">
        <w:rPr>
          <w:rtl/>
        </w:rPr>
        <w:t xml:space="preserve"> جبلّیت یک امر مستقل از این حکم، وجوب دارد، </w:t>
      </w:r>
      <w:r w:rsidR="0048703D" w:rsidRPr="009955AD">
        <w:rPr>
          <w:rtl/>
        </w:rPr>
        <w:t>یک‌وقتی</w:t>
      </w:r>
      <w:r w:rsidR="00483AAC" w:rsidRPr="009955AD">
        <w:rPr>
          <w:rtl/>
        </w:rPr>
        <w:t xml:space="preserve"> </w:t>
      </w:r>
      <w:r w:rsidR="0048703D" w:rsidRPr="009955AD">
        <w:rPr>
          <w:rtl/>
        </w:rPr>
        <w:t>می‌گوییم</w:t>
      </w:r>
      <w:r w:rsidR="00483AAC" w:rsidRPr="009955AD">
        <w:rPr>
          <w:rtl/>
        </w:rPr>
        <w:t>: جبلّیتش ناشی از این است، این جای بحث دارد.</w:t>
      </w:r>
    </w:p>
    <w:p w:rsidR="00483AAC" w:rsidRPr="009955AD" w:rsidRDefault="00483AAC" w:rsidP="00026203">
      <w:pPr>
        <w:jc w:val="lowKashida"/>
        <w:rPr>
          <w:rtl/>
        </w:rPr>
      </w:pPr>
      <w:r w:rsidRPr="009955AD">
        <w:rPr>
          <w:rtl/>
        </w:rPr>
        <w:t xml:space="preserve">مثلاً در استصحاب گفته شده است که ابقاء ما کان یک امر جبلّی است، </w:t>
      </w:r>
      <w:r w:rsidR="0048703D" w:rsidRPr="009955AD">
        <w:rPr>
          <w:rtl/>
        </w:rPr>
        <w:t>درحالی‌که</w:t>
      </w:r>
      <w:r w:rsidRPr="009955AD">
        <w:rPr>
          <w:rtl/>
        </w:rPr>
        <w:t xml:space="preserve"> آنجا ما حکم عقلی نداریم، شاید حتی عقلایی هم نداشته باشیم یا حداقل حکم عقل عملی قطعی نداریم، مثل لا تنقض الیقین بالشک یا ابقیه علی ما کان، شاید این حکم را نداشته باشیم، اما جبلّی </w:t>
      </w:r>
      <w:r w:rsidR="0048703D" w:rsidRPr="009955AD">
        <w:rPr>
          <w:rtl/>
        </w:rPr>
        <w:t>انسان‌ها</w:t>
      </w:r>
      <w:r w:rsidRPr="009955AD">
        <w:rPr>
          <w:rtl/>
        </w:rPr>
        <w:t xml:space="preserve">  این است که در حالت طبیعی مثل گذشته عمل </w:t>
      </w:r>
      <w:r w:rsidR="0048703D" w:rsidRPr="009955AD">
        <w:rPr>
          <w:rtl/>
        </w:rPr>
        <w:t>می‌کند</w:t>
      </w:r>
      <w:r w:rsidRPr="009955AD">
        <w:rPr>
          <w:rtl/>
        </w:rPr>
        <w:t>.</w:t>
      </w:r>
    </w:p>
    <w:p w:rsidR="00483AAC" w:rsidRPr="009955AD" w:rsidRDefault="00483AAC" w:rsidP="00026203">
      <w:pPr>
        <w:ind w:firstLine="0"/>
        <w:jc w:val="lowKashida"/>
        <w:rPr>
          <w:rtl/>
        </w:rPr>
      </w:pPr>
      <w:r w:rsidRPr="009955AD">
        <w:rPr>
          <w:rtl/>
        </w:rPr>
        <w:t xml:space="preserve">در برخی از موارد جبلّیت مستند به یک حکم عقل عملی است، مثل استصحاب نیست، یک عقل عملی واضحی همراه فرد است که با سرعت اثر خودش را </w:t>
      </w:r>
      <w:r w:rsidR="0048703D" w:rsidRPr="009955AD">
        <w:rPr>
          <w:rtl/>
        </w:rPr>
        <w:t>می‌گذارد</w:t>
      </w:r>
      <w:r w:rsidRPr="009955AD">
        <w:rPr>
          <w:rtl/>
        </w:rPr>
        <w:t xml:space="preserve">، دفع ضرر محتمل واقعاً جبلّی است، آنجا که ضرر واضحی باشد، اما جبلیّتی است که به احتمال بسیار بالا ناشی از حکم عقل عملی است، </w:t>
      </w:r>
      <w:r w:rsidR="0048703D" w:rsidRPr="009955AD">
        <w:rPr>
          <w:rtl/>
        </w:rPr>
        <w:t>درحالی‌که</w:t>
      </w:r>
      <w:r w:rsidRPr="009955AD">
        <w:rPr>
          <w:rtl/>
        </w:rPr>
        <w:t xml:space="preserve"> ابقاء ما کان علی ما کان، یک جبلّی است، </w:t>
      </w:r>
      <w:r w:rsidR="0048703D" w:rsidRPr="009955AD">
        <w:rPr>
          <w:rtl/>
        </w:rPr>
        <w:t>برفرض</w:t>
      </w:r>
      <w:r w:rsidRPr="009955AD">
        <w:rPr>
          <w:rtl/>
        </w:rPr>
        <w:t xml:space="preserve"> پذیرفتن جبلّیت، جبلّی است که مستند به یک حکم قطعی و عقل عملی نیست، روالی است که فرد انجام </w:t>
      </w:r>
      <w:r w:rsidR="0048703D" w:rsidRPr="009955AD">
        <w:rPr>
          <w:rtl/>
        </w:rPr>
        <w:t>می‌دهد</w:t>
      </w:r>
      <w:r w:rsidR="00243778" w:rsidRPr="009955AD">
        <w:rPr>
          <w:rtl/>
        </w:rPr>
        <w:t>.</w:t>
      </w:r>
    </w:p>
    <w:p w:rsidR="00243778" w:rsidRPr="009955AD" w:rsidRDefault="00243778" w:rsidP="00026203">
      <w:pPr>
        <w:ind w:firstLine="0"/>
        <w:jc w:val="lowKashida"/>
        <w:rPr>
          <w:rtl/>
        </w:rPr>
      </w:pPr>
      <w:r w:rsidRPr="009955AD">
        <w:rPr>
          <w:rtl/>
        </w:rPr>
        <w:t xml:space="preserve">اینکه جبلّیت ناشی از این است یا مستقل است، این جای بحث دارد، شاید آقای تبریزی بخواهند بگویند: جبلّیت </w:t>
      </w:r>
      <w:r w:rsidR="0048703D" w:rsidRPr="009955AD">
        <w:rPr>
          <w:rtl/>
        </w:rPr>
        <w:t>یک‌چیز</w:t>
      </w:r>
      <w:r w:rsidRPr="009955AD">
        <w:rPr>
          <w:rtl/>
        </w:rPr>
        <w:t xml:space="preserve"> مستقلی است.</w:t>
      </w:r>
    </w:p>
    <w:p w:rsidR="00243778" w:rsidRPr="009955AD" w:rsidRDefault="00243778" w:rsidP="00026203">
      <w:pPr>
        <w:ind w:firstLine="0"/>
        <w:jc w:val="lowKashida"/>
        <w:rPr>
          <w:rtl/>
        </w:rPr>
      </w:pPr>
      <w:r w:rsidRPr="009955AD">
        <w:rPr>
          <w:rtl/>
        </w:rPr>
        <w:t>سؤال</w:t>
      </w:r>
      <w:r w:rsidR="005D328A" w:rsidRPr="009955AD">
        <w:rPr>
          <w:rtl/>
        </w:rPr>
        <w:t xml:space="preserve">: </w:t>
      </w:r>
      <w:r w:rsidRPr="009955AD">
        <w:rPr>
          <w:rtl/>
        </w:rPr>
        <w:t>...</w:t>
      </w:r>
    </w:p>
    <w:p w:rsidR="00243778" w:rsidRPr="009955AD" w:rsidRDefault="00554B22" w:rsidP="005D328A">
      <w:pPr>
        <w:ind w:firstLine="0"/>
        <w:jc w:val="lowKashida"/>
        <w:rPr>
          <w:rtl/>
        </w:rPr>
      </w:pPr>
      <w:r w:rsidRPr="009955AD">
        <w:rPr>
          <w:rtl/>
        </w:rPr>
        <w:t xml:space="preserve">جواب: ابهامی ندارد، اما با سرعت این انجام </w:t>
      </w:r>
      <w:r w:rsidR="0048703D" w:rsidRPr="009955AD">
        <w:rPr>
          <w:rtl/>
        </w:rPr>
        <w:t>می‌شود</w:t>
      </w:r>
      <w:r w:rsidRPr="009955AD">
        <w:rPr>
          <w:rtl/>
        </w:rPr>
        <w:t xml:space="preserve">، بعضی از بزرگان </w:t>
      </w:r>
      <w:r w:rsidR="0048703D" w:rsidRPr="009955AD">
        <w:rPr>
          <w:rtl/>
        </w:rPr>
        <w:t>ازجمله</w:t>
      </w:r>
      <w:r w:rsidRPr="009955AD">
        <w:rPr>
          <w:rtl/>
        </w:rPr>
        <w:t xml:space="preserve"> آقای مکارم </w:t>
      </w:r>
      <w:r w:rsidR="0048703D" w:rsidRPr="009955AD">
        <w:rPr>
          <w:rtl/>
        </w:rPr>
        <w:t>می‌گویند</w:t>
      </w:r>
      <w:r w:rsidRPr="009955AD">
        <w:rPr>
          <w:rtl/>
        </w:rPr>
        <w:t xml:space="preserve">: قاطع خودش را در ساحت واقع </w:t>
      </w:r>
      <w:r w:rsidR="0048703D" w:rsidRPr="009955AD">
        <w:rPr>
          <w:rtl/>
        </w:rPr>
        <w:t>می‌بیند</w:t>
      </w:r>
      <w:r w:rsidRPr="009955AD">
        <w:rPr>
          <w:rtl/>
        </w:rPr>
        <w:t xml:space="preserve">، هیچ </w:t>
      </w:r>
      <w:r w:rsidR="0048703D" w:rsidRPr="009955AD">
        <w:rPr>
          <w:rtl/>
        </w:rPr>
        <w:t>واسطه‌ای</w:t>
      </w:r>
      <w:r w:rsidRPr="009955AD">
        <w:rPr>
          <w:rtl/>
        </w:rPr>
        <w:t xml:space="preserve"> را ن</w:t>
      </w:r>
      <w:r w:rsidR="0048703D" w:rsidRPr="009955AD">
        <w:rPr>
          <w:rtl/>
        </w:rPr>
        <w:t>می‌بیند</w:t>
      </w:r>
      <w:r w:rsidRPr="009955AD">
        <w:rPr>
          <w:rtl/>
        </w:rPr>
        <w:t xml:space="preserve"> و امثالهم، </w:t>
      </w:r>
      <w:r w:rsidR="005D328A" w:rsidRPr="009955AD">
        <w:rPr>
          <w:rtl/>
        </w:rPr>
        <w:t xml:space="preserve">این </w:t>
      </w:r>
      <w:r w:rsidRPr="009955AD">
        <w:rPr>
          <w:rtl/>
        </w:rPr>
        <w:t>سخن دقیقی نیست، بالاخره اتوماتیک</w:t>
      </w:r>
      <w:r w:rsidR="005D328A" w:rsidRPr="009955AD">
        <w:rPr>
          <w:szCs w:val="22"/>
          <w:cs/>
        </w:rPr>
        <w:t>‎</w:t>
      </w:r>
      <w:r w:rsidRPr="009955AD">
        <w:rPr>
          <w:rtl/>
        </w:rPr>
        <w:t xml:space="preserve">وار </w:t>
      </w:r>
      <w:r w:rsidR="0048703D" w:rsidRPr="009955AD">
        <w:rPr>
          <w:rtl/>
        </w:rPr>
        <w:t>این‌ها</w:t>
      </w:r>
      <w:r w:rsidRPr="009955AD">
        <w:rPr>
          <w:rtl/>
        </w:rPr>
        <w:t xml:space="preserve"> در ذهن </w:t>
      </w:r>
      <w:r w:rsidR="0048703D" w:rsidRPr="009955AD">
        <w:rPr>
          <w:rtl/>
        </w:rPr>
        <w:t>می‌گذرد</w:t>
      </w:r>
      <w:r w:rsidRPr="009955AD">
        <w:rPr>
          <w:rtl/>
        </w:rPr>
        <w:t xml:space="preserve">، لااقل یک قاطعی که توجه به این </w:t>
      </w:r>
      <w:r w:rsidR="0048703D" w:rsidRPr="009955AD">
        <w:rPr>
          <w:rtl/>
        </w:rPr>
        <w:t>بحث‌ها</w:t>
      </w:r>
      <w:r w:rsidRPr="009955AD">
        <w:rPr>
          <w:rtl/>
        </w:rPr>
        <w:t xml:space="preserve"> دارد، قشنگ همه </w:t>
      </w:r>
      <w:r w:rsidR="0048703D" w:rsidRPr="009955AD">
        <w:rPr>
          <w:rtl/>
        </w:rPr>
        <w:t>این‌ها</w:t>
      </w:r>
      <w:r w:rsidRPr="009955AD">
        <w:rPr>
          <w:rtl/>
        </w:rPr>
        <w:t xml:space="preserve"> در ذهنش </w:t>
      </w:r>
      <w:r w:rsidR="0048703D" w:rsidRPr="009955AD">
        <w:rPr>
          <w:rtl/>
        </w:rPr>
        <w:t>می‌آید</w:t>
      </w:r>
      <w:r w:rsidRPr="009955AD">
        <w:rPr>
          <w:rtl/>
        </w:rPr>
        <w:t>.</w:t>
      </w:r>
    </w:p>
    <w:p w:rsidR="00554B22" w:rsidRPr="009955AD" w:rsidRDefault="00F519C2" w:rsidP="00026203">
      <w:pPr>
        <w:ind w:firstLine="0"/>
        <w:jc w:val="lowKashida"/>
        <w:rPr>
          <w:rtl/>
        </w:rPr>
      </w:pPr>
      <w:r w:rsidRPr="009955AD">
        <w:rPr>
          <w:rtl/>
        </w:rPr>
        <w:t xml:space="preserve">ما </w:t>
      </w:r>
      <w:r w:rsidR="0048703D" w:rsidRPr="009955AD">
        <w:rPr>
          <w:rtl/>
        </w:rPr>
        <w:t>می‌گوییم</w:t>
      </w:r>
      <w:r w:rsidRPr="009955AD">
        <w:rPr>
          <w:rtl/>
        </w:rPr>
        <w:t xml:space="preserve"> که جبلّیت بعید نیست که ناشی از آن باشد.</w:t>
      </w:r>
    </w:p>
    <w:p w:rsidR="005258A5" w:rsidRPr="009955AD" w:rsidRDefault="005258A5" w:rsidP="00026203">
      <w:pPr>
        <w:pStyle w:val="Heading1"/>
        <w:rPr>
          <w:rtl/>
        </w:rPr>
      </w:pPr>
      <w:bookmarkStart w:id="12" w:name="_Toc6245425"/>
      <w:r w:rsidRPr="009955AD">
        <w:rPr>
          <w:rtl/>
        </w:rPr>
        <w:t>احتمالات تبعیت حکم عقل عملی از قطع یا متعلق قطع</w:t>
      </w:r>
      <w:bookmarkEnd w:id="12"/>
    </w:p>
    <w:p w:rsidR="00F519C2" w:rsidRPr="009955AD" w:rsidRDefault="005258A5" w:rsidP="00026203">
      <w:pPr>
        <w:ind w:firstLine="0"/>
        <w:jc w:val="lowKashida"/>
        <w:rPr>
          <w:rtl/>
        </w:rPr>
      </w:pPr>
      <w:r w:rsidRPr="009955AD">
        <w:rPr>
          <w:rtl/>
        </w:rPr>
        <w:t xml:space="preserve">مطلب دیگری که در وجوب متابعت باید بگوییم، این است که حکم عقل عملی به وجوب متابعت قطع، آیا این تابعی از قطع است یا آن متعلق قطع است یا ترکیبی از </w:t>
      </w:r>
      <w:r w:rsidR="0048703D" w:rsidRPr="009955AD">
        <w:rPr>
          <w:rtl/>
        </w:rPr>
        <w:t>این‌ها</w:t>
      </w:r>
      <w:r w:rsidRPr="009955AD">
        <w:rPr>
          <w:rtl/>
        </w:rPr>
        <w:t xml:space="preserve"> است؟ اینجا سه احتمال وجود دارد:</w:t>
      </w:r>
    </w:p>
    <w:p w:rsidR="00B13655" w:rsidRPr="009955AD" w:rsidRDefault="00B13655" w:rsidP="00026203">
      <w:pPr>
        <w:ind w:firstLine="0"/>
        <w:jc w:val="lowKashida"/>
        <w:rPr>
          <w:rtl/>
        </w:rPr>
      </w:pPr>
      <w:r w:rsidRPr="009955AD">
        <w:rPr>
          <w:rtl/>
        </w:rPr>
        <w:t xml:space="preserve">1 – کسی بگوید: به دنبال ذات قطع؛ وجوب متابعت و حکم عقل به وجوب متابعت را </w:t>
      </w:r>
      <w:r w:rsidR="0048703D" w:rsidRPr="009955AD">
        <w:rPr>
          <w:rtl/>
        </w:rPr>
        <w:t>می‌کشاند</w:t>
      </w:r>
      <w:r w:rsidRPr="009955AD">
        <w:rPr>
          <w:rtl/>
        </w:rPr>
        <w:t xml:space="preserve">، طبیعت و ذات قطع و یقین به دنبال خود وجوب متابعت را </w:t>
      </w:r>
      <w:r w:rsidR="0048703D" w:rsidRPr="009955AD">
        <w:rPr>
          <w:rtl/>
        </w:rPr>
        <w:t>می‌کشاند</w:t>
      </w:r>
      <w:r w:rsidRPr="009955AD">
        <w:rPr>
          <w:rtl/>
        </w:rPr>
        <w:t xml:space="preserve">، قطع به ما هو هو و </w:t>
      </w:r>
      <w:r w:rsidR="0048703D" w:rsidRPr="009955AD">
        <w:rPr>
          <w:rtl/>
        </w:rPr>
        <w:t>قطع‌نظر</w:t>
      </w:r>
      <w:r w:rsidRPr="009955AD">
        <w:rPr>
          <w:rtl/>
        </w:rPr>
        <w:t xml:space="preserve"> از متعلق، تمام موضوع برای وجوب متابعت است.</w:t>
      </w:r>
    </w:p>
    <w:p w:rsidR="00B13655" w:rsidRPr="009955AD" w:rsidRDefault="00B13655" w:rsidP="00026203">
      <w:pPr>
        <w:ind w:firstLine="0"/>
        <w:jc w:val="lowKashida"/>
        <w:rPr>
          <w:rtl/>
        </w:rPr>
      </w:pPr>
      <w:r w:rsidRPr="009955AD">
        <w:rPr>
          <w:rtl/>
        </w:rPr>
        <w:t xml:space="preserve">احتمال اول را بعید است کسی بگوید، برای اینکه قطع همیشه به یک امر تکلیفی و عملی تعلق </w:t>
      </w:r>
      <w:r w:rsidR="0048703D" w:rsidRPr="009955AD">
        <w:rPr>
          <w:rtl/>
        </w:rPr>
        <w:t>نمی‌گیرد</w:t>
      </w:r>
      <w:r w:rsidRPr="009955AD">
        <w:rPr>
          <w:rtl/>
        </w:rPr>
        <w:t xml:space="preserve">، </w:t>
      </w:r>
      <w:r w:rsidR="0048703D" w:rsidRPr="009955AD">
        <w:rPr>
          <w:rtl/>
        </w:rPr>
        <w:t>قطع‌ها</w:t>
      </w:r>
      <w:r w:rsidRPr="009955AD">
        <w:rPr>
          <w:rtl/>
        </w:rPr>
        <w:t xml:space="preserve">یی داریم که قطعاً دنبال آن وجوب متابعت نیست، قطع به اینکه مثلاً الآن </w:t>
      </w:r>
      <w:r w:rsidR="002F01CA" w:rsidRPr="009955AD">
        <w:rPr>
          <w:rtl/>
        </w:rPr>
        <w:t xml:space="preserve">در </w:t>
      </w:r>
      <w:r w:rsidRPr="009955AD">
        <w:rPr>
          <w:rtl/>
        </w:rPr>
        <w:t>فلان کهکشان فلان اتفاق در آن رخ داد</w:t>
      </w:r>
      <w:r w:rsidR="0019079F" w:rsidRPr="009955AD">
        <w:rPr>
          <w:rtl/>
        </w:rPr>
        <w:t xml:space="preserve">، در </w:t>
      </w:r>
      <w:r w:rsidR="0048703D" w:rsidRPr="009955AD">
        <w:rPr>
          <w:rtl/>
        </w:rPr>
        <w:t>این‌که</w:t>
      </w:r>
      <w:r w:rsidR="0019079F" w:rsidRPr="009955AD">
        <w:rPr>
          <w:rtl/>
        </w:rPr>
        <w:t xml:space="preserve"> تکلیفی نیست، قطع به یک قانونی در ماوراء عالم است.</w:t>
      </w:r>
    </w:p>
    <w:p w:rsidR="0019079F" w:rsidRPr="009955AD" w:rsidRDefault="00494E5C" w:rsidP="00026203">
      <w:pPr>
        <w:ind w:firstLine="0"/>
        <w:jc w:val="lowKashida"/>
        <w:rPr>
          <w:rtl/>
        </w:rPr>
      </w:pPr>
      <w:r w:rsidRPr="009955AD">
        <w:rPr>
          <w:rtl/>
        </w:rPr>
        <w:t>پس احتمال اول منتفی است که بگوییم: قطع به ایّ شیئٍ تعل</w:t>
      </w:r>
      <w:r w:rsidR="0065783A" w:rsidRPr="009955AD">
        <w:rPr>
          <w:rtl/>
        </w:rPr>
        <w:t>ّ</w:t>
      </w:r>
      <w:r w:rsidRPr="009955AD">
        <w:rPr>
          <w:rtl/>
        </w:rPr>
        <w:t>ق، مستلزم وجوب اتباع است.</w:t>
      </w:r>
    </w:p>
    <w:p w:rsidR="00494E5C" w:rsidRPr="009955AD" w:rsidRDefault="00494E5C" w:rsidP="00026203">
      <w:pPr>
        <w:ind w:firstLine="0"/>
        <w:jc w:val="lowKashida"/>
        <w:rPr>
          <w:rtl/>
        </w:rPr>
      </w:pPr>
      <w:r w:rsidRPr="009955AD">
        <w:rPr>
          <w:rtl/>
        </w:rPr>
        <w:t xml:space="preserve">آقایانی که </w:t>
      </w:r>
      <w:r w:rsidR="0048703D" w:rsidRPr="009955AD">
        <w:rPr>
          <w:rtl/>
        </w:rPr>
        <w:t>فرموده‌اند</w:t>
      </w:r>
      <w:r w:rsidRPr="009955AD">
        <w:rPr>
          <w:rtl/>
        </w:rPr>
        <w:t xml:space="preserve">: وجوب متابعت قطع از لوازم قطع است، بلافاصله به دنبال قطع </w:t>
      </w:r>
      <w:r w:rsidR="0048703D" w:rsidRPr="009955AD">
        <w:rPr>
          <w:rtl/>
        </w:rPr>
        <w:t>می‌آید</w:t>
      </w:r>
      <w:r w:rsidRPr="009955AD">
        <w:rPr>
          <w:rtl/>
        </w:rPr>
        <w:t xml:space="preserve">، </w:t>
      </w:r>
      <w:r w:rsidR="0048703D" w:rsidRPr="009955AD">
        <w:rPr>
          <w:rtl/>
        </w:rPr>
        <w:t>می‌گوییم</w:t>
      </w:r>
      <w:r w:rsidRPr="009955AD">
        <w:rPr>
          <w:rtl/>
        </w:rPr>
        <w:t>: مقصود لازم قطع به ما هو قطع است.</w:t>
      </w:r>
    </w:p>
    <w:p w:rsidR="00494E5C" w:rsidRPr="009955AD" w:rsidRDefault="00494E5C" w:rsidP="00026203">
      <w:pPr>
        <w:ind w:firstLine="0"/>
        <w:jc w:val="lowKashida"/>
        <w:rPr>
          <w:rtl/>
        </w:rPr>
      </w:pPr>
      <w:r w:rsidRPr="009955AD">
        <w:rPr>
          <w:rtl/>
        </w:rPr>
        <w:t xml:space="preserve">2 – احتمال دوم که شهید صدر به آن سمت </w:t>
      </w:r>
      <w:r w:rsidR="0048703D" w:rsidRPr="009955AD">
        <w:rPr>
          <w:rtl/>
        </w:rPr>
        <w:t>رفته‌اند</w:t>
      </w:r>
      <w:r w:rsidRPr="009955AD">
        <w:rPr>
          <w:rtl/>
        </w:rPr>
        <w:t xml:space="preserve">، نقطه مقابل احتمال اول است، یک نوع اشکال به </w:t>
      </w:r>
      <w:r w:rsidR="0048703D" w:rsidRPr="009955AD">
        <w:rPr>
          <w:rtl/>
        </w:rPr>
        <w:t>بحث‌ها</w:t>
      </w:r>
      <w:r w:rsidRPr="009955AD">
        <w:rPr>
          <w:rtl/>
        </w:rPr>
        <w:t xml:space="preserve">ی قبلی است و آن این است که وجوب متابعت قطع، ربطی به قطع ندارد، ربط به این دارد که متعلق قطع تکلیف مولا است و آن تکلیف وجوب متابعت دارد، اطیعوا الله </w:t>
      </w:r>
      <w:r w:rsidR="0048703D" w:rsidRPr="009955AD">
        <w:rPr>
          <w:rtl/>
        </w:rPr>
        <w:t>می‌گوید</w:t>
      </w:r>
      <w:r w:rsidRPr="009955AD">
        <w:rPr>
          <w:rtl/>
        </w:rPr>
        <w:t xml:space="preserve"> تکلیف را اطاعت بکند، ولو تکلیف احتمالی باشد، قطع هیچ دخالتی در آن ندارد.</w:t>
      </w:r>
    </w:p>
    <w:p w:rsidR="00494E5C" w:rsidRPr="009955AD" w:rsidRDefault="00494E5C" w:rsidP="00026203">
      <w:pPr>
        <w:ind w:firstLine="0"/>
        <w:jc w:val="lowKashida"/>
        <w:rPr>
          <w:rtl/>
        </w:rPr>
      </w:pPr>
      <w:r w:rsidRPr="009955AD">
        <w:rPr>
          <w:rtl/>
        </w:rPr>
        <w:t xml:space="preserve">اگر احتمال تکلیف هم بدهید، </w:t>
      </w:r>
      <w:r w:rsidR="0048703D" w:rsidRPr="009955AD">
        <w:rPr>
          <w:rtl/>
        </w:rPr>
        <w:t>می‌گوید</w:t>
      </w:r>
      <w:r w:rsidRPr="009955AD">
        <w:rPr>
          <w:rtl/>
        </w:rPr>
        <w:t xml:space="preserve">: باید احتیاط بکنید، باید آن را رعایت بکنید، آقای صدر اینجا بر اساس نظریه حق الطاعه که دارند، رأی دوم را </w:t>
      </w:r>
      <w:r w:rsidR="0048703D" w:rsidRPr="009955AD">
        <w:rPr>
          <w:rtl/>
        </w:rPr>
        <w:t>می‌پذیرند</w:t>
      </w:r>
      <w:r w:rsidRPr="009955AD">
        <w:rPr>
          <w:rtl/>
        </w:rPr>
        <w:t>.</w:t>
      </w:r>
    </w:p>
    <w:p w:rsidR="00494E5C" w:rsidRPr="009955AD" w:rsidRDefault="00494E5C" w:rsidP="00026203">
      <w:pPr>
        <w:ind w:firstLine="0"/>
        <w:jc w:val="lowKashida"/>
        <w:rPr>
          <w:rtl/>
        </w:rPr>
      </w:pPr>
      <w:r w:rsidRPr="009955AD">
        <w:rPr>
          <w:rtl/>
        </w:rPr>
        <w:t xml:space="preserve">توضیح مسئله این است که یک اختلاف جدی در باب احتمال تکلیف هست، شخص که احتمال تکلیف </w:t>
      </w:r>
      <w:r w:rsidR="0048703D" w:rsidRPr="009955AD">
        <w:rPr>
          <w:rtl/>
        </w:rPr>
        <w:t>می‌دهد</w:t>
      </w:r>
      <w:r w:rsidRPr="009955AD">
        <w:rPr>
          <w:rtl/>
        </w:rPr>
        <w:t xml:space="preserve">، آیا عقلاً آن احتمال حتی بعد از فحص منجز است یا منجز نیست؟ قبل از فحص </w:t>
      </w:r>
      <w:r w:rsidR="0048703D" w:rsidRPr="009955AD">
        <w:rPr>
          <w:rtl/>
        </w:rPr>
        <w:t>می‌گویند</w:t>
      </w:r>
      <w:r w:rsidRPr="009955AD">
        <w:rPr>
          <w:rtl/>
        </w:rPr>
        <w:t xml:space="preserve"> آن احتمال منجز است.</w:t>
      </w:r>
    </w:p>
    <w:p w:rsidR="00494E5C" w:rsidRPr="009955AD" w:rsidRDefault="00494E5C" w:rsidP="00026203">
      <w:pPr>
        <w:ind w:firstLine="0"/>
        <w:jc w:val="lowKashida"/>
        <w:rPr>
          <w:rtl/>
        </w:rPr>
      </w:pPr>
      <w:r w:rsidRPr="009955AD">
        <w:rPr>
          <w:rtl/>
        </w:rPr>
        <w:t xml:space="preserve">اگر کسی فحص کرد و </w:t>
      </w:r>
      <w:r w:rsidR="0048703D" w:rsidRPr="009955AD">
        <w:rPr>
          <w:rtl/>
        </w:rPr>
        <w:t>به‌جایی</w:t>
      </w:r>
      <w:r w:rsidRPr="009955AD">
        <w:rPr>
          <w:rtl/>
        </w:rPr>
        <w:t xml:space="preserve"> نرسید و همچنان تردید و شک دارد، عقل چه </w:t>
      </w:r>
      <w:r w:rsidR="0048703D" w:rsidRPr="009955AD">
        <w:rPr>
          <w:rtl/>
        </w:rPr>
        <w:t>می‌گوید</w:t>
      </w:r>
      <w:r w:rsidRPr="009955AD">
        <w:rPr>
          <w:rtl/>
        </w:rPr>
        <w:t xml:space="preserve">؟ اینجا اختلاف است، همه </w:t>
      </w:r>
      <w:r w:rsidR="0048703D" w:rsidRPr="009955AD">
        <w:rPr>
          <w:rtl/>
        </w:rPr>
        <w:t>می‌گویند</w:t>
      </w:r>
      <w:r w:rsidRPr="009955AD">
        <w:rPr>
          <w:rtl/>
        </w:rPr>
        <w:t>: در احتمال تکلیف قبل از فحص، جای احتیاط است.</w:t>
      </w:r>
    </w:p>
    <w:p w:rsidR="00494E5C" w:rsidRPr="009955AD" w:rsidRDefault="00494E5C" w:rsidP="00026203">
      <w:pPr>
        <w:ind w:firstLine="0"/>
        <w:jc w:val="lowKashida"/>
        <w:rPr>
          <w:rtl/>
        </w:rPr>
      </w:pPr>
      <w:r w:rsidRPr="009955AD">
        <w:rPr>
          <w:rtl/>
        </w:rPr>
        <w:t xml:space="preserve"> احتمال تکلیف بعد از فحص، اینکه فحصش را انجام داد و به </w:t>
      </w:r>
      <w:r w:rsidR="0048703D" w:rsidRPr="009955AD">
        <w:rPr>
          <w:rtl/>
        </w:rPr>
        <w:t>نتیجه‌ای</w:t>
      </w:r>
      <w:r w:rsidRPr="009955AD">
        <w:rPr>
          <w:rtl/>
        </w:rPr>
        <w:t xml:space="preserve"> نرسید، این باید برائت جاری بکند یا اینکه باید احتیاط بکند و حکم عقل در اینجا چیست؟ حکم نقل در اینجا برائت است که با نظر اصولیین مطابق است، </w:t>
      </w:r>
      <w:r w:rsidR="00566CBF" w:rsidRPr="009955AD">
        <w:rPr>
          <w:rtl/>
        </w:rPr>
        <w:t xml:space="preserve">در </w:t>
      </w:r>
      <w:r w:rsidRPr="009955AD">
        <w:rPr>
          <w:rtl/>
        </w:rPr>
        <w:t xml:space="preserve">مقابل </w:t>
      </w:r>
      <w:r w:rsidR="0048703D" w:rsidRPr="009955AD">
        <w:rPr>
          <w:rtl/>
        </w:rPr>
        <w:t>اخباری‌ها</w:t>
      </w:r>
      <w:r w:rsidRPr="009955AD">
        <w:rPr>
          <w:rtl/>
        </w:rPr>
        <w:t xml:space="preserve"> در شبهات تحریمیه</w:t>
      </w:r>
      <w:r w:rsidR="00566CBF" w:rsidRPr="009955AD">
        <w:rPr>
          <w:rtl/>
        </w:rPr>
        <w:t xml:space="preserve"> است</w:t>
      </w:r>
      <w:r w:rsidRPr="009955AD">
        <w:rPr>
          <w:rtl/>
        </w:rPr>
        <w:t>، در شبهات وجوبی</w:t>
      </w:r>
      <w:r w:rsidR="00566CBF" w:rsidRPr="009955AD">
        <w:rPr>
          <w:rtl/>
        </w:rPr>
        <w:t xml:space="preserve">ه همه </w:t>
      </w:r>
      <w:r w:rsidR="0048703D" w:rsidRPr="009955AD">
        <w:rPr>
          <w:rtl/>
        </w:rPr>
        <w:t>می‌گویند</w:t>
      </w:r>
      <w:r w:rsidR="00566CBF" w:rsidRPr="009955AD">
        <w:rPr>
          <w:rtl/>
        </w:rPr>
        <w:t xml:space="preserve">: برائت جاری </w:t>
      </w:r>
      <w:r w:rsidR="0048703D" w:rsidRPr="009955AD">
        <w:rPr>
          <w:rtl/>
        </w:rPr>
        <w:t>می‌شود</w:t>
      </w:r>
      <w:r w:rsidR="00566CBF" w:rsidRPr="009955AD">
        <w:rPr>
          <w:rtl/>
        </w:rPr>
        <w:t>.</w:t>
      </w:r>
    </w:p>
    <w:p w:rsidR="00566CBF" w:rsidRPr="009955AD" w:rsidRDefault="00531195" w:rsidP="00026203">
      <w:pPr>
        <w:ind w:firstLine="0"/>
        <w:jc w:val="lowKashida"/>
        <w:rPr>
          <w:rtl/>
        </w:rPr>
      </w:pPr>
      <w:r w:rsidRPr="009955AD">
        <w:rPr>
          <w:rtl/>
        </w:rPr>
        <w:t xml:space="preserve">بعد الفحص و قبل از دلیل شرعی بر برائت، عقل چه </w:t>
      </w:r>
      <w:r w:rsidR="0048703D" w:rsidRPr="009955AD">
        <w:rPr>
          <w:rtl/>
        </w:rPr>
        <w:t>می‌گوید</w:t>
      </w:r>
      <w:r w:rsidRPr="009955AD">
        <w:rPr>
          <w:rtl/>
        </w:rPr>
        <w:t xml:space="preserve">؟ مشهور در اینجا </w:t>
      </w:r>
      <w:r w:rsidR="0048703D" w:rsidRPr="009955AD">
        <w:rPr>
          <w:rtl/>
        </w:rPr>
        <w:t>می‌گویند</w:t>
      </w:r>
      <w:r w:rsidRPr="009955AD">
        <w:rPr>
          <w:rtl/>
        </w:rPr>
        <w:t xml:space="preserve">: عقل قائل به برائت است، عقل در جایی که احتمال شک است، حکم برائت </w:t>
      </w:r>
      <w:r w:rsidR="0048703D" w:rsidRPr="009955AD">
        <w:rPr>
          <w:rtl/>
        </w:rPr>
        <w:t>می‌کند</w:t>
      </w:r>
      <w:r w:rsidRPr="009955AD">
        <w:rPr>
          <w:rtl/>
        </w:rPr>
        <w:t xml:space="preserve">، مگر اینکه قطع یا اماره داشته باشید، مشهور این مطلب را </w:t>
      </w:r>
      <w:r w:rsidR="0048703D" w:rsidRPr="009955AD">
        <w:rPr>
          <w:rtl/>
        </w:rPr>
        <w:t>می‌گویند</w:t>
      </w:r>
      <w:r w:rsidRPr="009955AD">
        <w:rPr>
          <w:rtl/>
        </w:rPr>
        <w:t>.</w:t>
      </w:r>
    </w:p>
    <w:p w:rsidR="00531195" w:rsidRPr="009955AD" w:rsidRDefault="00531195" w:rsidP="009D580F">
      <w:pPr>
        <w:ind w:firstLine="0"/>
        <w:jc w:val="lowKashida"/>
        <w:rPr>
          <w:rtl/>
        </w:rPr>
      </w:pPr>
      <w:r w:rsidRPr="009955AD">
        <w:rPr>
          <w:rtl/>
        </w:rPr>
        <w:t xml:space="preserve">در نقطه مقابلش، مرحوم </w:t>
      </w:r>
      <w:r w:rsidR="0048703D" w:rsidRPr="009955AD">
        <w:rPr>
          <w:rtl/>
        </w:rPr>
        <w:t>آیت‌الله</w:t>
      </w:r>
      <w:r w:rsidRPr="009955AD">
        <w:rPr>
          <w:rtl/>
        </w:rPr>
        <w:t xml:space="preserve"> صدر و بعضی از شاگردانشان </w:t>
      </w:r>
      <w:r w:rsidR="0048703D" w:rsidRPr="009955AD">
        <w:rPr>
          <w:rtl/>
        </w:rPr>
        <w:t>می‌فرمودند</w:t>
      </w:r>
      <w:r w:rsidRPr="009955AD">
        <w:rPr>
          <w:rtl/>
        </w:rPr>
        <w:t>: حق الطاعة</w:t>
      </w:r>
      <w:r w:rsidR="009D580F">
        <w:rPr>
          <w:rFonts w:hint="cs"/>
          <w:rtl/>
        </w:rPr>
        <w:t>؛</w:t>
      </w:r>
      <w:r w:rsidRPr="009955AD">
        <w:rPr>
          <w:rtl/>
        </w:rPr>
        <w:t xml:space="preserve"> حق الطاعة جایش اینجاست</w:t>
      </w:r>
      <w:r w:rsidR="0042447E" w:rsidRPr="009955AD">
        <w:rPr>
          <w:rtl/>
        </w:rPr>
        <w:t>.</w:t>
      </w:r>
    </w:p>
    <w:p w:rsidR="00A21A88" w:rsidRPr="009955AD" w:rsidRDefault="00A21A88" w:rsidP="00026203">
      <w:pPr>
        <w:pStyle w:val="Heading1"/>
        <w:rPr>
          <w:rtl/>
        </w:rPr>
      </w:pPr>
      <w:bookmarkStart w:id="13" w:name="_Toc6245427"/>
      <w:r w:rsidRPr="009955AD">
        <w:rPr>
          <w:rtl/>
        </w:rPr>
        <w:t>تردید در تکلیف بعد از فحص و قبل از مراجعه به ادله نقلی</w:t>
      </w:r>
      <w:bookmarkEnd w:id="13"/>
    </w:p>
    <w:p w:rsidR="0042447E" w:rsidRPr="009955AD" w:rsidRDefault="0042447E" w:rsidP="00026203">
      <w:pPr>
        <w:ind w:firstLine="0"/>
        <w:jc w:val="lowKashida"/>
        <w:rPr>
          <w:rtl/>
        </w:rPr>
      </w:pPr>
      <w:r w:rsidRPr="009955AD">
        <w:rPr>
          <w:rtl/>
        </w:rPr>
        <w:t xml:space="preserve">تردید در تکلیف که بعد از فحص است و قبل از اینکه به ادله نقلی مراجع بکند، عقل در اینجا چه </w:t>
      </w:r>
      <w:r w:rsidR="0048703D" w:rsidRPr="009955AD">
        <w:rPr>
          <w:rtl/>
        </w:rPr>
        <w:t>می‌گوید</w:t>
      </w:r>
      <w:r w:rsidRPr="009955AD">
        <w:rPr>
          <w:rtl/>
        </w:rPr>
        <w:t xml:space="preserve">؟ نظر دوم </w:t>
      </w:r>
      <w:r w:rsidR="0048703D" w:rsidRPr="009955AD">
        <w:rPr>
          <w:rtl/>
        </w:rPr>
        <w:t>می‌گوید</w:t>
      </w:r>
      <w:r w:rsidRPr="009955AD">
        <w:rPr>
          <w:rtl/>
        </w:rPr>
        <w:t xml:space="preserve">: حق الطاعة است، </w:t>
      </w:r>
      <w:r w:rsidR="0048703D" w:rsidRPr="009955AD">
        <w:rPr>
          <w:rtl/>
        </w:rPr>
        <w:t>می‌گوید</w:t>
      </w:r>
      <w:r w:rsidRPr="009955AD">
        <w:rPr>
          <w:rtl/>
        </w:rPr>
        <w:t>: مولویت مولا، ب</w:t>
      </w:r>
      <w:r w:rsidR="007718BE">
        <w:rPr>
          <w:rFonts w:hint="cs"/>
          <w:rtl/>
        </w:rPr>
        <w:t>ه‌</w:t>
      </w:r>
      <w:r w:rsidRPr="009955AD">
        <w:rPr>
          <w:rtl/>
        </w:rPr>
        <w:t xml:space="preserve">خصوص در مولای حقیقی که اصلاً همه هستی ما برای اوست و عقل به مولویت عامه و تامه او </w:t>
      </w:r>
      <w:r w:rsidR="002E5BB9">
        <w:rPr>
          <w:rFonts w:hint="cs"/>
          <w:rtl/>
        </w:rPr>
        <w:t xml:space="preserve">حکم </w:t>
      </w:r>
      <w:r w:rsidR="0048703D" w:rsidRPr="009955AD">
        <w:rPr>
          <w:rtl/>
        </w:rPr>
        <w:t>می‌کند</w:t>
      </w:r>
      <w:r w:rsidRPr="009955AD">
        <w:rPr>
          <w:rtl/>
        </w:rPr>
        <w:t>، این اقتضا دارد که شما احتیاط بکنید</w:t>
      </w:r>
      <w:r w:rsidR="00A21A88" w:rsidRPr="009955AD">
        <w:rPr>
          <w:rtl/>
        </w:rPr>
        <w:t xml:space="preserve">، عقل </w:t>
      </w:r>
      <w:r w:rsidR="0048703D" w:rsidRPr="009955AD">
        <w:rPr>
          <w:rtl/>
        </w:rPr>
        <w:t>می‌گوید</w:t>
      </w:r>
      <w:r w:rsidR="00A21A88" w:rsidRPr="009955AD">
        <w:rPr>
          <w:rtl/>
        </w:rPr>
        <w:t xml:space="preserve">: مولویت را که </w:t>
      </w:r>
      <w:r w:rsidR="0048703D" w:rsidRPr="009955AD">
        <w:rPr>
          <w:rtl/>
        </w:rPr>
        <w:t>می‌بینید</w:t>
      </w:r>
      <w:r w:rsidR="00A21A88" w:rsidRPr="009955AD">
        <w:rPr>
          <w:rtl/>
        </w:rPr>
        <w:t>، باید احتیاط بکنید، تا وقتی که مولا چیزی نگفته است، تکلیفی ندارید.</w:t>
      </w:r>
    </w:p>
    <w:p w:rsidR="00A21A88" w:rsidRPr="009955AD" w:rsidRDefault="0048703D" w:rsidP="002E5BB9">
      <w:pPr>
        <w:ind w:firstLine="0"/>
        <w:jc w:val="lowKashida"/>
        <w:rPr>
          <w:rtl/>
        </w:rPr>
      </w:pPr>
      <w:r w:rsidRPr="009955AD">
        <w:rPr>
          <w:rtl/>
        </w:rPr>
        <w:t>این‌ها</w:t>
      </w:r>
      <w:r w:rsidR="00A21A88" w:rsidRPr="009955AD">
        <w:rPr>
          <w:rtl/>
        </w:rPr>
        <w:t xml:space="preserve"> قبح عقاب بلا بیان را قبول ندارند، </w:t>
      </w:r>
      <w:r w:rsidRPr="009955AD">
        <w:rPr>
          <w:rtl/>
        </w:rPr>
        <w:t>می‌گویند</w:t>
      </w:r>
      <w:r w:rsidR="00A21A88" w:rsidRPr="009955AD">
        <w:rPr>
          <w:rtl/>
        </w:rPr>
        <w:t xml:space="preserve">: عقاب بلا بیان را مولای حقیقی </w:t>
      </w:r>
      <w:r w:rsidRPr="009955AD">
        <w:rPr>
          <w:rtl/>
        </w:rPr>
        <w:t>می‌تواند</w:t>
      </w:r>
      <w:r w:rsidR="00A21A88" w:rsidRPr="009955AD">
        <w:rPr>
          <w:rtl/>
        </w:rPr>
        <w:t xml:space="preserve"> انجام بدهد، قانون قبح عقاب بلا بیان </w:t>
      </w:r>
      <w:r w:rsidRPr="009955AD">
        <w:rPr>
          <w:rtl/>
        </w:rPr>
        <w:t>به‌عنوان</w:t>
      </w:r>
      <w:r w:rsidR="00A21A88" w:rsidRPr="009955AD">
        <w:rPr>
          <w:rtl/>
        </w:rPr>
        <w:t xml:space="preserve"> یک قانون عقلی را قبول ندارند، خود شارع برائت اجرا کرده است، منت گذاشته است، </w:t>
      </w:r>
      <w:r w:rsidR="002E5BB9" w:rsidRPr="00CE3906">
        <w:rPr>
          <w:rFonts w:hint="cs"/>
          <w:color w:val="008000"/>
          <w:rtl/>
        </w:rPr>
        <w:t>«</w:t>
      </w:r>
      <w:r w:rsidR="00A21A88" w:rsidRPr="00CE3906">
        <w:rPr>
          <w:b/>
          <w:bCs/>
          <w:color w:val="008000"/>
          <w:rtl/>
        </w:rPr>
        <w:t>رفع عن امتی ما لا یعلمون</w:t>
      </w:r>
      <w:r w:rsidR="002E5BB9" w:rsidRPr="00CE3906">
        <w:rPr>
          <w:rFonts w:hint="cs"/>
          <w:color w:val="008000"/>
          <w:rtl/>
        </w:rPr>
        <w:t>»</w:t>
      </w:r>
      <w:r w:rsidR="002E5BB9">
        <w:rPr>
          <w:rFonts w:hint="cs"/>
          <w:rtl/>
        </w:rPr>
        <w:t>؛</w:t>
      </w:r>
      <w:r w:rsidR="00A21A88" w:rsidRPr="009955AD">
        <w:rPr>
          <w:rtl/>
        </w:rPr>
        <w:t xml:space="preserve"> اما عقل این را ن</w:t>
      </w:r>
      <w:r w:rsidRPr="009955AD">
        <w:rPr>
          <w:rtl/>
        </w:rPr>
        <w:t>می‌گوید</w:t>
      </w:r>
      <w:r w:rsidR="00A21A88" w:rsidRPr="009955AD">
        <w:rPr>
          <w:rtl/>
        </w:rPr>
        <w:t xml:space="preserve">، عقل احتیاط را </w:t>
      </w:r>
      <w:r w:rsidRPr="009955AD">
        <w:rPr>
          <w:rtl/>
        </w:rPr>
        <w:t>می‌گوید</w:t>
      </w:r>
      <w:r w:rsidR="00A21A88" w:rsidRPr="009955AD">
        <w:rPr>
          <w:rtl/>
        </w:rPr>
        <w:t>.</w:t>
      </w:r>
    </w:p>
    <w:p w:rsidR="00A21A88" w:rsidRPr="009955AD" w:rsidRDefault="00A21A88" w:rsidP="00543020">
      <w:pPr>
        <w:pStyle w:val="BodyText"/>
        <w:rPr>
          <w:rtl/>
        </w:rPr>
      </w:pPr>
      <w:r w:rsidRPr="009955AD">
        <w:rPr>
          <w:rtl/>
        </w:rPr>
        <w:t xml:space="preserve">قاطبه بزرگان، مشهور به نحو بسیار گسترده و وسیع، برائت عقلیه را قائل هستند و بعد الفحص </w:t>
      </w:r>
      <w:r w:rsidR="0048703D" w:rsidRPr="009955AD">
        <w:rPr>
          <w:rtl/>
        </w:rPr>
        <w:t>می‌گویند</w:t>
      </w:r>
      <w:r w:rsidRPr="009955AD">
        <w:rPr>
          <w:rtl/>
        </w:rPr>
        <w:t xml:space="preserve">: اگر شک باقی بماند، مجتهد بعد الفحص برائت جاری </w:t>
      </w:r>
      <w:r w:rsidR="0048703D" w:rsidRPr="009955AD">
        <w:rPr>
          <w:rtl/>
        </w:rPr>
        <w:t>می‌کند</w:t>
      </w:r>
      <w:r w:rsidRPr="009955AD">
        <w:rPr>
          <w:rtl/>
        </w:rPr>
        <w:t>، احتیاط برای قبل الفحص است</w:t>
      </w:r>
      <w:r w:rsidR="009826BA" w:rsidRPr="009955AD">
        <w:rPr>
          <w:rtl/>
        </w:rPr>
        <w:t>.</w:t>
      </w:r>
    </w:p>
    <w:p w:rsidR="009826BA" w:rsidRPr="009955AD" w:rsidRDefault="009826BA" w:rsidP="00026203">
      <w:pPr>
        <w:ind w:firstLine="0"/>
        <w:jc w:val="lowKashida"/>
        <w:rPr>
          <w:rtl/>
        </w:rPr>
      </w:pPr>
      <w:r w:rsidRPr="009955AD">
        <w:rPr>
          <w:rtl/>
        </w:rPr>
        <w:t xml:space="preserve">در نقطه مقابلش رأی شهید صدر است که </w:t>
      </w:r>
      <w:r w:rsidR="0048703D" w:rsidRPr="009955AD">
        <w:rPr>
          <w:rtl/>
        </w:rPr>
        <w:t>می‌گوید</w:t>
      </w:r>
      <w:r w:rsidRPr="009955AD">
        <w:rPr>
          <w:rtl/>
        </w:rPr>
        <w:t xml:space="preserve">: به جای قبح عقاب بلا بیان، حق الطاعة را </w:t>
      </w:r>
      <w:r w:rsidR="0048703D" w:rsidRPr="009955AD">
        <w:rPr>
          <w:rtl/>
        </w:rPr>
        <w:t>می‌گویند</w:t>
      </w:r>
      <w:r w:rsidRPr="009955AD">
        <w:rPr>
          <w:rtl/>
        </w:rPr>
        <w:t xml:space="preserve">، مولویت تامه مولا، یک حق طاعتی را ایجاد </w:t>
      </w:r>
      <w:r w:rsidR="0048703D" w:rsidRPr="009955AD">
        <w:rPr>
          <w:rtl/>
        </w:rPr>
        <w:t>می‌کند</w:t>
      </w:r>
      <w:r w:rsidRPr="009955AD">
        <w:rPr>
          <w:rtl/>
        </w:rPr>
        <w:t xml:space="preserve"> که حتی آنجایی که شک هم داریم، </w:t>
      </w:r>
      <w:r w:rsidR="0048703D" w:rsidRPr="009955AD">
        <w:rPr>
          <w:rtl/>
        </w:rPr>
        <w:t>می‌گوید</w:t>
      </w:r>
      <w:r w:rsidRPr="009955AD">
        <w:rPr>
          <w:rtl/>
        </w:rPr>
        <w:t xml:space="preserve"> اطاعت بکن و عمل بکن و احتیاط بکن.</w:t>
      </w:r>
    </w:p>
    <w:p w:rsidR="00F1576D" w:rsidRPr="009955AD" w:rsidRDefault="00F1576D" w:rsidP="00026203">
      <w:pPr>
        <w:ind w:firstLine="0"/>
        <w:jc w:val="lowKashida"/>
        <w:rPr>
          <w:rtl/>
        </w:rPr>
      </w:pPr>
      <w:r w:rsidRPr="009955AD">
        <w:rPr>
          <w:rtl/>
        </w:rPr>
        <w:t xml:space="preserve">مرحوم شهید صدر احتمال دوم را </w:t>
      </w:r>
      <w:r w:rsidR="00026203" w:rsidRPr="009955AD">
        <w:rPr>
          <w:rtl/>
        </w:rPr>
        <w:t>می‌دهند</w:t>
      </w:r>
      <w:r w:rsidRPr="009955AD">
        <w:rPr>
          <w:rtl/>
        </w:rPr>
        <w:t xml:space="preserve">، </w:t>
      </w:r>
      <w:r w:rsidR="0048703D" w:rsidRPr="009955AD">
        <w:rPr>
          <w:rtl/>
        </w:rPr>
        <w:t>می‌گویند</w:t>
      </w:r>
      <w:r w:rsidRPr="009955AD">
        <w:rPr>
          <w:rtl/>
        </w:rPr>
        <w:t xml:space="preserve">: وجوب متابعت کاری به قطع ندارد، اینکه </w:t>
      </w:r>
      <w:r w:rsidR="00026203" w:rsidRPr="009955AD">
        <w:rPr>
          <w:rtl/>
        </w:rPr>
        <w:t>می‌گویید</w:t>
      </w:r>
      <w:r w:rsidRPr="009955AD">
        <w:rPr>
          <w:rtl/>
        </w:rPr>
        <w:t xml:space="preserve">: قطع به تکلیف پیدا کردید، عقل </w:t>
      </w:r>
      <w:r w:rsidR="0048703D" w:rsidRPr="009955AD">
        <w:rPr>
          <w:rtl/>
        </w:rPr>
        <w:t>می‌گوید</w:t>
      </w:r>
      <w:r w:rsidRPr="009955AD">
        <w:rPr>
          <w:rtl/>
        </w:rPr>
        <w:t xml:space="preserve"> متابعت بکن، اینجا قطع هیچ دخالتی ندارد، وجوب متابعت، حکم عقل است و موضوعش هم ولو به نحو احتمال، مولویت مولا است، قطع </w:t>
      </w:r>
      <w:r w:rsidR="00026203" w:rsidRPr="009955AD">
        <w:rPr>
          <w:rtl/>
        </w:rPr>
        <w:t>نمی‌خواهد</w:t>
      </w:r>
      <w:r w:rsidRPr="009955AD">
        <w:rPr>
          <w:rtl/>
        </w:rPr>
        <w:t xml:space="preserve">، حتی در شک، قبل یا بعد از فحص هم </w:t>
      </w:r>
      <w:r w:rsidR="0048703D" w:rsidRPr="009955AD">
        <w:rPr>
          <w:rtl/>
        </w:rPr>
        <w:t>می‌گوید</w:t>
      </w:r>
      <w:r w:rsidRPr="009955AD">
        <w:rPr>
          <w:rtl/>
        </w:rPr>
        <w:t>: باید احتیاط بکنید، باید متابعت بکنید، متابعت به این است که قبل از فحص، ا</w:t>
      </w:r>
      <w:r w:rsidR="00543020">
        <w:rPr>
          <w:rtl/>
        </w:rPr>
        <w:t>جتهاد و تقلید بکند، بعد از فحص</w:t>
      </w:r>
      <w:r w:rsidR="00543020">
        <w:rPr>
          <w:rFonts w:hint="cs"/>
          <w:rtl/>
        </w:rPr>
        <w:t xml:space="preserve"> هم می‌گوید </w:t>
      </w:r>
      <w:r w:rsidRPr="009955AD">
        <w:rPr>
          <w:rtl/>
        </w:rPr>
        <w:t>متابعت بکن، منتهی متابعت اجمالی که همان احتیاط است.</w:t>
      </w:r>
    </w:p>
    <w:p w:rsidR="00F1576D" w:rsidRPr="009955AD" w:rsidRDefault="00F1576D" w:rsidP="00026203">
      <w:pPr>
        <w:ind w:firstLine="0"/>
        <w:jc w:val="lowKashida"/>
        <w:rPr>
          <w:rtl/>
        </w:rPr>
      </w:pPr>
      <w:r w:rsidRPr="009955AD">
        <w:rPr>
          <w:rtl/>
        </w:rPr>
        <w:t xml:space="preserve">پس وجوب المتابعة، تابعی از قطع نیست، بلکه تابعی از مولویت مولا است که در احتمال هم </w:t>
      </w:r>
      <w:r w:rsidR="0048703D" w:rsidRPr="009955AD">
        <w:rPr>
          <w:rtl/>
        </w:rPr>
        <w:t>می‌آید</w:t>
      </w:r>
      <w:r w:rsidRPr="009955AD">
        <w:rPr>
          <w:rtl/>
        </w:rPr>
        <w:t>، اختصاص به قطع ندارد.</w:t>
      </w:r>
    </w:p>
    <w:p w:rsidR="00F1576D" w:rsidRPr="009955AD" w:rsidRDefault="007B4E03" w:rsidP="00543020">
      <w:pPr>
        <w:ind w:firstLine="0"/>
        <w:jc w:val="lowKashida"/>
        <w:rPr>
          <w:rtl/>
        </w:rPr>
      </w:pPr>
      <w:r w:rsidRPr="009955AD">
        <w:rPr>
          <w:rtl/>
        </w:rPr>
        <w:t xml:space="preserve">احتمال اول </w:t>
      </w:r>
      <w:r w:rsidR="0048703D" w:rsidRPr="009955AD">
        <w:rPr>
          <w:rtl/>
        </w:rPr>
        <w:t>می‌گوید</w:t>
      </w:r>
      <w:r w:rsidRPr="009955AD">
        <w:rPr>
          <w:rtl/>
        </w:rPr>
        <w:t>: موضوع وجوب متابعت، قطع بما هو هو است، بدون اینکه متعلق در آن دخالت داشته باشد، البته این روشن است که درست نیست</w:t>
      </w:r>
      <w:r w:rsidR="00543020">
        <w:rPr>
          <w:rFonts w:hint="cs"/>
          <w:rtl/>
        </w:rPr>
        <w:t>.</w:t>
      </w:r>
      <w:r w:rsidRPr="009955AD">
        <w:rPr>
          <w:rtl/>
        </w:rPr>
        <w:t xml:space="preserve"> در نقطه مقابلش رأی شهید صدر است که وجوب متابعت، ولو به نحو احتمال، تابعی از تکلیف است، بنابراین قطع در </w:t>
      </w:r>
      <w:r w:rsidR="00FD5C1E" w:rsidRPr="009955AD">
        <w:rPr>
          <w:rtl/>
        </w:rPr>
        <w:t>این وجوب متابعت هیچ دخالتی ندارد.</w:t>
      </w:r>
    </w:p>
    <w:p w:rsidR="00FD5C1E" w:rsidRPr="009955AD" w:rsidRDefault="00FD5C1E" w:rsidP="00695E79">
      <w:pPr>
        <w:ind w:firstLine="0"/>
        <w:jc w:val="lowKashida"/>
        <w:rPr>
          <w:rtl/>
        </w:rPr>
      </w:pPr>
      <w:r w:rsidRPr="009955AD">
        <w:rPr>
          <w:rtl/>
        </w:rPr>
        <w:t>رأی اول که نقض واضحی دارد</w:t>
      </w:r>
      <w:r w:rsidR="00695E79">
        <w:rPr>
          <w:rFonts w:hint="cs"/>
          <w:rtl/>
        </w:rPr>
        <w:t>.</w:t>
      </w:r>
      <w:r w:rsidRPr="009955AD">
        <w:rPr>
          <w:rtl/>
        </w:rPr>
        <w:t xml:space="preserve"> مشخص است که قطع </w:t>
      </w:r>
      <w:r w:rsidR="00026203" w:rsidRPr="009955AD">
        <w:rPr>
          <w:rtl/>
        </w:rPr>
        <w:t>هرجایی</w:t>
      </w:r>
      <w:r w:rsidRPr="009955AD">
        <w:rPr>
          <w:rtl/>
        </w:rPr>
        <w:t xml:space="preserve"> باشد، وجوب متابعت ندارد</w:t>
      </w:r>
      <w:r w:rsidR="00695E79">
        <w:rPr>
          <w:rFonts w:hint="cs"/>
          <w:rtl/>
        </w:rPr>
        <w:t>.</w:t>
      </w:r>
      <w:r w:rsidRPr="009955AD">
        <w:rPr>
          <w:rtl/>
        </w:rPr>
        <w:t xml:space="preserve"> قطع باید به تکلیف و اراده مولی و عقل عملی و مسائل عملی بیاید تا وجوب متابعت داشته باشد، وگرنه در احکام نظری و امثالهم </w:t>
      </w:r>
      <w:r w:rsidR="00026203" w:rsidRPr="009955AD">
        <w:rPr>
          <w:rtl/>
        </w:rPr>
        <w:t>این‌طور</w:t>
      </w:r>
      <w:r w:rsidRPr="009955AD">
        <w:rPr>
          <w:rtl/>
        </w:rPr>
        <w:t xml:space="preserve"> چیزی نیست.</w:t>
      </w:r>
    </w:p>
    <w:p w:rsidR="00FD5C1E" w:rsidRPr="009955AD" w:rsidRDefault="00FD5C1E" w:rsidP="00695E79">
      <w:pPr>
        <w:ind w:firstLine="0"/>
        <w:jc w:val="lowKashida"/>
        <w:rPr>
          <w:rtl/>
        </w:rPr>
      </w:pPr>
      <w:r w:rsidRPr="009955AD">
        <w:rPr>
          <w:rtl/>
        </w:rPr>
        <w:t xml:space="preserve">بحث دومی که شهید صدر </w:t>
      </w:r>
      <w:r w:rsidR="0048703D" w:rsidRPr="009955AD">
        <w:rPr>
          <w:rtl/>
        </w:rPr>
        <w:t>می‌فرمایند</w:t>
      </w:r>
      <w:r w:rsidRPr="009955AD">
        <w:rPr>
          <w:rtl/>
        </w:rPr>
        <w:t>: دو پاسخ دارد</w:t>
      </w:r>
      <w:r w:rsidR="00695E79">
        <w:rPr>
          <w:rFonts w:hint="cs"/>
          <w:rtl/>
        </w:rPr>
        <w:t>:</w:t>
      </w:r>
      <w:r w:rsidRPr="009955AD">
        <w:rPr>
          <w:rtl/>
        </w:rPr>
        <w:t xml:space="preserve"> یک پاسخ مبنایی دارد که آن در جای خود باید </w:t>
      </w:r>
      <w:r w:rsidR="00026203" w:rsidRPr="009955AD">
        <w:rPr>
          <w:rtl/>
        </w:rPr>
        <w:t>موردبررسی</w:t>
      </w:r>
      <w:r w:rsidRPr="009955AD">
        <w:rPr>
          <w:rtl/>
        </w:rPr>
        <w:t xml:space="preserve"> قرار بگیرد، پاسخ مبنایی این است که ما حق الطاعة را قبول نداریم</w:t>
      </w:r>
      <w:r w:rsidR="00695E79">
        <w:rPr>
          <w:rFonts w:hint="cs"/>
          <w:rtl/>
        </w:rPr>
        <w:t>؛</w:t>
      </w:r>
      <w:r w:rsidRPr="009955AD">
        <w:rPr>
          <w:rtl/>
        </w:rPr>
        <w:t xml:space="preserve"> قائل به قبح عقاب بلا بیان هستیم</w:t>
      </w:r>
      <w:r w:rsidR="00695E79">
        <w:rPr>
          <w:rFonts w:hint="cs"/>
          <w:rtl/>
        </w:rPr>
        <w:t>؛</w:t>
      </w:r>
      <w:r w:rsidRPr="009955AD">
        <w:rPr>
          <w:rtl/>
        </w:rPr>
        <w:t xml:space="preserve"> بنابراین مبنا درست نیست.</w:t>
      </w:r>
    </w:p>
    <w:p w:rsidR="00FD5C1E" w:rsidRPr="009955AD" w:rsidRDefault="00FD5C1E" w:rsidP="001A6EB7">
      <w:pPr>
        <w:ind w:firstLine="0"/>
        <w:jc w:val="lowKashida"/>
        <w:rPr>
          <w:rtl/>
        </w:rPr>
      </w:pPr>
      <w:r w:rsidRPr="009955AD">
        <w:rPr>
          <w:rtl/>
        </w:rPr>
        <w:t>پاسخ ثانوی این است که حتی بر مبنای حق الطاعة، وجوب متابعت حتماً ذو درجات و مراتب است</w:t>
      </w:r>
      <w:r w:rsidR="00695E79">
        <w:rPr>
          <w:rFonts w:hint="cs"/>
          <w:rtl/>
        </w:rPr>
        <w:t>.</w:t>
      </w:r>
      <w:r w:rsidRPr="009955AD">
        <w:rPr>
          <w:rtl/>
        </w:rPr>
        <w:t xml:space="preserve"> یک وجوب متابعت </w:t>
      </w:r>
      <w:r w:rsidR="00026203" w:rsidRPr="009955AD">
        <w:rPr>
          <w:rtl/>
        </w:rPr>
        <w:t>کم‌رنگ</w:t>
      </w:r>
      <w:r w:rsidRPr="009955AD">
        <w:rPr>
          <w:rtl/>
        </w:rPr>
        <w:t xml:space="preserve"> است در جایی که شک دارد</w:t>
      </w:r>
      <w:r w:rsidR="00695E79">
        <w:rPr>
          <w:rFonts w:hint="cs"/>
          <w:rtl/>
        </w:rPr>
        <w:t>؛</w:t>
      </w:r>
      <w:r w:rsidRPr="009955AD">
        <w:rPr>
          <w:rtl/>
        </w:rPr>
        <w:t xml:space="preserve"> این وجوب متابعت مقداری </w:t>
      </w:r>
      <w:r w:rsidR="00026203" w:rsidRPr="009955AD">
        <w:rPr>
          <w:rtl/>
        </w:rPr>
        <w:t>پررنگ‌تر</w:t>
      </w:r>
      <w:r w:rsidRPr="009955AD">
        <w:rPr>
          <w:rtl/>
        </w:rPr>
        <w:t xml:space="preserve"> </w:t>
      </w:r>
      <w:r w:rsidR="0048703D" w:rsidRPr="009955AD">
        <w:rPr>
          <w:rtl/>
        </w:rPr>
        <w:t>می‌شود</w:t>
      </w:r>
      <w:r w:rsidR="00695E79">
        <w:rPr>
          <w:rFonts w:hint="cs"/>
          <w:rtl/>
        </w:rPr>
        <w:t>؛</w:t>
      </w:r>
      <w:r w:rsidRPr="009955AD">
        <w:rPr>
          <w:rtl/>
        </w:rPr>
        <w:t xml:space="preserve"> در آنجایی ظن غیر معتبر دارد، یک مقداری هم وجوب متابعت </w:t>
      </w:r>
      <w:r w:rsidR="00026203" w:rsidRPr="009955AD">
        <w:rPr>
          <w:rtl/>
        </w:rPr>
        <w:t>قوی‌تر</w:t>
      </w:r>
      <w:r w:rsidRPr="009955AD">
        <w:rPr>
          <w:rtl/>
        </w:rPr>
        <w:t xml:space="preserve"> </w:t>
      </w:r>
      <w:r w:rsidR="0048703D" w:rsidRPr="009955AD">
        <w:rPr>
          <w:rtl/>
        </w:rPr>
        <w:t>می‌شود</w:t>
      </w:r>
      <w:r w:rsidR="001A6EB7">
        <w:rPr>
          <w:rFonts w:hint="cs"/>
          <w:rtl/>
        </w:rPr>
        <w:t>.</w:t>
      </w:r>
      <w:r w:rsidRPr="009955AD">
        <w:rPr>
          <w:rtl/>
        </w:rPr>
        <w:t xml:space="preserve"> در آنجایی که ظن معتبری دارد و در قطع، وجوب متابعت </w:t>
      </w:r>
      <w:r w:rsidR="00026203" w:rsidRPr="009955AD">
        <w:rPr>
          <w:rtl/>
        </w:rPr>
        <w:t>بسیار</w:t>
      </w:r>
      <w:r w:rsidRPr="009955AD">
        <w:rPr>
          <w:rtl/>
        </w:rPr>
        <w:t xml:space="preserve"> قوی است</w:t>
      </w:r>
      <w:r w:rsidR="001A6EB7">
        <w:rPr>
          <w:rFonts w:hint="cs"/>
          <w:rtl/>
        </w:rPr>
        <w:t>؛</w:t>
      </w:r>
      <w:r w:rsidRPr="009955AD">
        <w:rPr>
          <w:rtl/>
        </w:rPr>
        <w:t xml:space="preserve"> به حدی گاهی گفته </w:t>
      </w:r>
      <w:r w:rsidR="0048703D" w:rsidRPr="009955AD">
        <w:rPr>
          <w:rtl/>
        </w:rPr>
        <w:t>می‌شود</w:t>
      </w:r>
      <w:r w:rsidRPr="009955AD">
        <w:rPr>
          <w:rtl/>
        </w:rPr>
        <w:t xml:space="preserve"> این جبلّی است</w:t>
      </w:r>
      <w:r w:rsidR="001A6EB7">
        <w:rPr>
          <w:rFonts w:hint="cs"/>
          <w:rtl/>
        </w:rPr>
        <w:t>.</w:t>
      </w:r>
      <w:r w:rsidRPr="009955AD">
        <w:rPr>
          <w:rtl/>
        </w:rPr>
        <w:t xml:space="preserve"> خودش را در ساعت واقع </w:t>
      </w:r>
      <w:r w:rsidR="0048703D" w:rsidRPr="009955AD">
        <w:rPr>
          <w:rtl/>
        </w:rPr>
        <w:t>می‌بیند</w:t>
      </w:r>
      <w:r w:rsidRPr="009955AD">
        <w:rPr>
          <w:rtl/>
        </w:rPr>
        <w:t xml:space="preserve">، اگر هم عقل عملی بگیریم که ما عقل عملی </w:t>
      </w:r>
      <w:r w:rsidR="00026203" w:rsidRPr="009955AD">
        <w:rPr>
          <w:rtl/>
        </w:rPr>
        <w:t>می‌گیریم</w:t>
      </w:r>
      <w:r w:rsidRPr="009955AD">
        <w:rPr>
          <w:rtl/>
        </w:rPr>
        <w:t xml:space="preserve">، حکم عقل در اینجا یک حکم خیلی قاطع و منجز است، هیچ امکانی برای اینکه تغییر پیدا بکند، ندارد، بعداً بیان </w:t>
      </w:r>
      <w:r w:rsidR="0048703D" w:rsidRPr="009955AD">
        <w:rPr>
          <w:rtl/>
        </w:rPr>
        <w:t>می‌شود</w:t>
      </w:r>
      <w:r w:rsidRPr="009955AD">
        <w:rPr>
          <w:rtl/>
        </w:rPr>
        <w:t>.</w:t>
      </w:r>
    </w:p>
    <w:p w:rsidR="00FD5C1E" w:rsidRPr="009955AD" w:rsidRDefault="00FD5C1E" w:rsidP="001A6EB7">
      <w:pPr>
        <w:ind w:firstLine="0"/>
        <w:jc w:val="lowKashida"/>
        <w:rPr>
          <w:rtl/>
        </w:rPr>
      </w:pPr>
      <w:r w:rsidRPr="009955AD">
        <w:rPr>
          <w:rtl/>
        </w:rPr>
        <w:t xml:space="preserve">شارع در آنجایی که شک یا ظن دارد، </w:t>
      </w:r>
      <w:r w:rsidR="0048703D" w:rsidRPr="009955AD">
        <w:rPr>
          <w:rtl/>
        </w:rPr>
        <w:t>می‌تواند</w:t>
      </w:r>
      <w:r w:rsidRPr="009955AD">
        <w:rPr>
          <w:rtl/>
        </w:rPr>
        <w:t xml:space="preserve"> بگوید: </w:t>
      </w:r>
      <w:r w:rsidR="001A6EB7" w:rsidRPr="001A6EB7">
        <w:rPr>
          <w:rFonts w:hint="cs"/>
          <w:b/>
          <w:bCs/>
          <w:color w:val="008000"/>
          <w:rtl/>
        </w:rPr>
        <w:t>«</w:t>
      </w:r>
      <w:r w:rsidRPr="001A6EB7">
        <w:rPr>
          <w:b/>
          <w:bCs/>
          <w:color w:val="008000"/>
          <w:rtl/>
        </w:rPr>
        <w:t>رفع عن امتی ما لا یعلمون</w:t>
      </w:r>
      <w:r w:rsidR="001A6EB7" w:rsidRPr="001A6EB7">
        <w:rPr>
          <w:rFonts w:hint="cs"/>
          <w:b/>
          <w:bCs/>
          <w:color w:val="008000"/>
          <w:rtl/>
        </w:rPr>
        <w:t>»</w:t>
      </w:r>
      <w:r w:rsidRPr="009955AD">
        <w:rPr>
          <w:rtl/>
        </w:rPr>
        <w:t xml:space="preserve">، اما وجوب متابعت قطع، </w:t>
      </w:r>
      <w:r w:rsidR="0048703D" w:rsidRPr="009955AD">
        <w:rPr>
          <w:rtl/>
        </w:rPr>
        <w:t>آن‌قدر</w:t>
      </w:r>
      <w:r w:rsidRPr="009955AD">
        <w:rPr>
          <w:rtl/>
        </w:rPr>
        <w:t xml:space="preserve"> قوی است که ن</w:t>
      </w:r>
      <w:r w:rsidR="0048703D" w:rsidRPr="009955AD">
        <w:rPr>
          <w:rtl/>
        </w:rPr>
        <w:t>می‌تواند</w:t>
      </w:r>
      <w:r w:rsidRPr="009955AD">
        <w:rPr>
          <w:rtl/>
        </w:rPr>
        <w:t xml:space="preserve"> بگوید به قطعت عمل نکن، در اینجا مشخص است که یک وجوب آشکار واضحی است که </w:t>
      </w:r>
      <w:r w:rsidR="00686185" w:rsidRPr="009955AD">
        <w:rPr>
          <w:rtl/>
        </w:rPr>
        <w:t xml:space="preserve">از منظر قاطع، </w:t>
      </w:r>
      <w:r w:rsidRPr="009955AD">
        <w:rPr>
          <w:rtl/>
        </w:rPr>
        <w:t>امکان تخلف از متابعت قطع ندارد</w:t>
      </w:r>
      <w:r w:rsidR="001A6EB7">
        <w:rPr>
          <w:rFonts w:hint="cs"/>
          <w:rtl/>
        </w:rPr>
        <w:t>؛</w:t>
      </w:r>
      <w:r w:rsidR="00686185" w:rsidRPr="009955AD">
        <w:rPr>
          <w:rtl/>
        </w:rPr>
        <w:t xml:space="preserve"> حتماً وجوب متابعت قطع بر آن مترتب است و از منظر غیر قاطع هم برای قاطع </w:t>
      </w:r>
      <w:r w:rsidR="0048703D" w:rsidRPr="009955AD">
        <w:rPr>
          <w:rtl/>
        </w:rPr>
        <w:t>می‌گوید</w:t>
      </w:r>
      <w:r w:rsidR="00686185" w:rsidRPr="009955AD">
        <w:rPr>
          <w:rtl/>
        </w:rPr>
        <w:t>: وجوب متابعت</w:t>
      </w:r>
      <w:r w:rsidR="004E4D90">
        <w:rPr>
          <w:rFonts w:hint="cs"/>
          <w:rtl/>
        </w:rPr>
        <w:t>؛</w:t>
      </w:r>
      <w:r w:rsidR="00686185" w:rsidRPr="009955AD">
        <w:rPr>
          <w:rtl/>
        </w:rPr>
        <w:t xml:space="preserve"> و راهی </w:t>
      </w:r>
      <w:r w:rsidR="00026203" w:rsidRPr="009955AD">
        <w:rPr>
          <w:rtl/>
        </w:rPr>
        <w:t>غیر</w:t>
      </w:r>
      <w:r w:rsidR="004E4D90">
        <w:rPr>
          <w:rFonts w:hint="cs"/>
          <w:rtl/>
        </w:rPr>
        <w:t xml:space="preserve"> </w:t>
      </w:r>
      <w:r w:rsidR="00026203" w:rsidRPr="009955AD">
        <w:rPr>
          <w:rtl/>
        </w:rPr>
        <w:t>از</w:t>
      </w:r>
      <w:r w:rsidR="004E4D90">
        <w:rPr>
          <w:rFonts w:hint="cs"/>
          <w:rtl/>
        </w:rPr>
        <w:t xml:space="preserve"> </w:t>
      </w:r>
      <w:r w:rsidR="00026203" w:rsidRPr="009955AD">
        <w:rPr>
          <w:rtl/>
        </w:rPr>
        <w:t>این</w:t>
      </w:r>
      <w:r w:rsidR="00686185" w:rsidRPr="009955AD">
        <w:rPr>
          <w:rtl/>
        </w:rPr>
        <w:t xml:space="preserve"> نیست.</w:t>
      </w:r>
    </w:p>
    <w:p w:rsidR="00570216" w:rsidRPr="009955AD" w:rsidRDefault="00570216" w:rsidP="00026203">
      <w:pPr>
        <w:pStyle w:val="Heading1"/>
        <w:rPr>
          <w:rtl/>
        </w:rPr>
      </w:pPr>
      <w:bookmarkStart w:id="14" w:name="_Toc6245428"/>
      <w:r w:rsidRPr="009955AD">
        <w:rPr>
          <w:rtl/>
        </w:rPr>
        <w:t>متابعت قطع با توجه نظریات قبح عقاب بلا بیان و حق الطاعة</w:t>
      </w:r>
      <w:bookmarkEnd w:id="14"/>
    </w:p>
    <w:p w:rsidR="00686185" w:rsidRPr="009955AD" w:rsidRDefault="00686185" w:rsidP="007751EC">
      <w:pPr>
        <w:ind w:firstLine="0"/>
        <w:jc w:val="lowKashida"/>
        <w:rPr>
          <w:rtl/>
        </w:rPr>
      </w:pPr>
      <w:r w:rsidRPr="009955AD">
        <w:rPr>
          <w:rtl/>
        </w:rPr>
        <w:t>بنابراین احتمال و نظر درست، احتمال سوم است، احتمال سوم این است که ظاهر کلمات ق</w:t>
      </w:r>
      <w:r w:rsidR="007751EC">
        <w:rPr>
          <w:rFonts w:hint="cs"/>
          <w:rtl/>
        </w:rPr>
        <w:t>و</w:t>
      </w:r>
      <w:r w:rsidRPr="009955AD">
        <w:rPr>
          <w:rtl/>
        </w:rPr>
        <w:t>م هم این است که وجوب متابعت، تابعی از قطع به تکلیف است</w:t>
      </w:r>
      <w:r w:rsidR="007751EC">
        <w:rPr>
          <w:rFonts w:hint="cs"/>
          <w:rtl/>
        </w:rPr>
        <w:t>؛</w:t>
      </w:r>
      <w:r w:rsidRPr="009955AD">
        <w:rPr>
          <w:rtl/>
        </w:rPr>
        <w:t xml:space="preserve"> منتهی روی نظریه قبح عقاب بلا بیان، وجوب متابعت فقط اینجا است</w:t>
      </w:r>
      <w:r w:rsidR="007751EC">
        <w:rPr>
          <w:rFonts w:hint="cs"/>
          <w:rtl/>
        </w:rPr>
        <w:t xml:space="preserve"> و</w:t>
      </w:r>
      <w:r w:rsidRPr="009955AD">
        <w:rPr>
          <w:rtl/>
        </w:rPr>
        <w:t xml:space="preserve"> صور شک و امثالهم را در بر </w:t>
      </w:r>
      <w:r w:rsidR="0048703D" w:rsidRPr="009955AD">
        <w:rPr>
          <w:rtl/>
        </w:rPr>
        <w:t>نمی‌گیرد</w:t>
      </w:r>
      <w:r w:rsidR="007751EC">
        <w:rPr>
          <w:rFonts w:hint="cs"/>
          <w:rtl/>
        </w:rPr>
        <w:t>؛</w:t>
      </w:r>
      <w:r w:rsidRPr="009955AD">
        <w:rPr>
          <w:rtl/>
        </w:rPr>
        <w:t xml:space="preserve"> اما روی نظریه حق الطاعة، وجوب متابعت در سطوح </w:t>
      </w:r>
      <w:r w:rsidR="00026203" w:rsidRPr="009955AD">
        <w:rPr>
          <w:rtl/>
        </w:rPr>
        <w:t>پایین‌تر</w:t>
      </w:r>
      <w:r w:rsidRPr="009955AD">
        <w:rPr>
          <w:rtl/>
        </w:rPr>
        <w:t xml:space="preserve"> هم است</w:t>
      </w:r>
      <w:r w:rsidR="007751EC">
        <w:rPr>
          <w:rFonts w:hint="cs"/>
          <w:rtl/>
        </w:rPr>
        <w:t>؛</w:t>
      </w:r>
      <w:r w:rsidR="00570216" w:rsidRPr="009955AD">
        <w:rPr>
          <w:rtl/>
        </w:rPr>
        <w:t xml:space="preserve"> منتهی در اینجا با شدت و وضوح تمام، عقل</w:t>
      </w:r>
      <w:r w:rsidR="00FA501C">
        <w:rPr>
          <w:rFonts w:hint="cs"/>
          <w:rtl/>
        </w:rPr>
        <w:t>،</w:t>
      </w:r>
      <w:r w:rsidR="00570216" w:rsidRPr="009955AD">
        <w:rPr>
          <w:rtl/>
        </w:rPr>
        <w:t xml:space="preserve"> وجوب متابعت را مترتب بر قطع </w:t>
      </w:r>
      <w:r w:rsidR="0048703D" w:rsidRPr="009955AD">
        <w:rPr>
          <w:rtl/>
        </w:rPr>
        <w:t>می‌کند</w:t>
      </w:r>
      <w:r w:rsidR="00570216" w:rsidRPr="009955AD">
        <w:rPr>
          <w:rtl/>
        </w:rPr>
        <w:t>.</w:t>
      </w:r>
    </w:p>
    <w:p w:rsidR="00570216" w:rsidRPr="009955AD" w:rsidRDefault="00570216" w:rsidP="00026203">
      <w:pPr>
        <w:ind w:firstLine="0"/>
        <w:jc w:val="lowKashida"/>
        <w:rPr>
          <w:rtl/>
        </w:rPr>
      </w:pPr>
      <w:r w:rsidRPr="009955AD">
        <w:rPr>
          <w:rtl/>
        </w:rPr>
        <w:t xml:space="preserve">پس وجوب المتابعة القطع للقاطع، </w:t>
      </w:r>
      <w:r w:rsidR="00026203" w:rsidRPr="009955AD">
        <w:rPr>
          <w:rtl/>
        </w:rPr>
        <w:t>این‌طور</w:t>
      </w:r>
      <w:r w:rsidRPr="009955AD">
        <w:rPr>
          <w:rtl/>
        </w:rPr>
        <w:t xml:space="preserve"> نیست که فقط بر قطع بما هو هو مترتب </w:t>
      </w:r>
      <w:r w:rsidR="0048703D" w:rsidRPr="009955AD">
        <w:rPr>
          <w:rtl/>
        </w:rPr>
        <w:t>می‌شود</w:t>
      </w:r>
      <w:r w:rsidRPr="009955AD">
        <w:rPr>
          <w:rtl/>
        </w:rPr>
        <w:t xml:space="preserve"> و همچنین فقط مترتب ن</w:t>
      </w:r>
      <w:r w:rsidR="0048703D" w:rsidRPr="009955AD">
        <w:rPr>
          <w:rtl/>
        </w:rPr>
        <w:t>می‌شود</w:t>
      </w:r>
      <w:r w:rsidRPr="009955AD">
        <w:rPr>
          <w:rtl/>
        </w:rPr>
        <w:t xml:space="preserve"> بر مولویت مولا و قطع هیچ دخالتی ندارد، قطعی که به تکلیف مولا تعلق بگیرد، اجتماع این دو باعث آمدن وجوب متابعت است، روی یک مبنا در شک این مورد نیست و فقط در قطع است، با توجه به مبنای دیگر، در مراحل دیگر هم وجود دارد، اما در قطع به اوج </w:t>
      </w:r>
      <w:r w:rsidR="0048703D" w:rsidRPr="009955AD">
        <w:rPr>
          <w:rtl/>
        </w:rPr>
        <w:t>می‌رسد</w:t>
      </w:r>
      <w:r w:rsidRPr="009955AD">
        <w:rPr>
          <w:rtl/>
        </w:rPr>
        <w:t>، شدت وضوح دارد.</w:t>
      </w:r>
    </w:p>
    <w:p w:rsidR="00570216" w:rsidRPr="009955AD" w:rsidRDefault="00570216" w:rsidP="006A3473">
      <w:pPr>
        <w:ind w:firstLine="0"/>
        <w:jc w:val="lowKashida"/>
        <w:rPr>
          <w:rtl/>
        </w:rPr>
      </w:pPr>
      <w:r w:rsidRPr="009955AD">
        <w:rPr>
          <w:rtl/>
        </w:rPr>
        <w:t>تا اینجا دو خصیصه را بحث کردیم؛ یکی کاشفیت و</w:t>
      </w:r>
      <w:r w:rsidR="006A3473">
        <w:rPr>
          <w:rtl/>
        </w:rPr>
        <w:t xml:space="preserve"> طریقیت و دوم هم وجوب متابعت را</w:t>
      </w:r>
      <w:r w:rsidR="006A3473">
        <w:rPr>
          <w:rFonts w:hint="cs"/>
          <w:rtl/>
        </w:rPr>
        <w:t>؛</w:t>
      </w:r>
      <w:r w:rsidRPr="009955AD">
        <w:rPr>
          <w:rtl/>
        </w:rPr>
        <w:t xml:space="preserve"> وجوب متابعت </w:t>
      </w:r>
      <w:r w:rsidR="0048703D" w:rsidRPr="009955AD">
        <w:rPr>
          <w:rtl/>
        </w:rPr>
        <w:t>همان‌طور</w:t>
      </w:r>
      <w:r w:rsidRPr="009955AD">
        <w:rPr>
          <w:rtl/>
        </w:rPr>
        <w:t xml:space="preserve"> که بیان شد، حکم عقلی است که </w:t>
      </w:r>
      <w:r w:rsidR="0048703D" w:rsidRPr="009955AD">
        <w:rPr>
          <w:rtl/>
        </w:rPr>
        <w:t>درواقع</w:t>
      </w:r>
      <w:r w:rsidRPr="009955AD">
        <w:rPr>
          <w:rtl/>
        </w:rPr>
        <w:t xml:space="preserve"> درک عقل است.</w:t>
      </w:r>
    </w:p>
    <w:p w:rsidR="00570216" w:rsidRPr="009955AD" w:rsidRDefault="00570216" w:rsidP="00026203">
      <w:pPr>
        <w:pStyle w:val="Heading1"/>
        <w:rPr>
          <w:rtl/>
        </w:rPr>
      </w:pPr>
      <w:bookmarkStart w:id="15" w:name="_Toc6245429"/>
      <w:r w:rsidRPr="009955AD">
        <w:rPr>
          <w:rtl/>
        </w:rPr>
        <w:t xml:space="preserve">تنجیز </w:t>
      </w:r>
      <w:r w:rsidR="00080DAE" w:rsidRPr="009955AD">
        <w:rPr>
          <w:rtl/>
        </w:rPr>
        <w:t xml:space="preserve">استحقاق </w:t>
      </w:r>
      <w:r w:rsidRPr="009955AD">
        <w:rPr>
          <w:rtl/>
        </w:rPr>
        <w:t>عقاب</w:t>
      </w:r>
      <w:bookmarkEnd w:id="15"/>
    </w:p>
    <w:p w:rsidR="00570216" w:rsidRPr="009955AD" w:rsidRDefault="00570216" w:rsidP="00130E2B">
      <w:pPr>
        <w:ind w:firstLine="0"/>
        <w:jc w:val="lowKashida"/>
        <w:rPr>
          <w:rtl/>
        </w:rPr>
      </w:pPr>
      <w:r w:rsidRPr="009955AD">
        <w:rPr>
          <w:rtl/>
        </w:rPr>
        <w:t>خصیصه سوم</w:t>
      </w:r>
      <w:r w:rsidR="006A3473">
        <w:rPr>
          <w:rFonts w:hint="cs"/>
          <w:rtl/>
        </w:rPr>
        <w:t>،</w:t>
      </w:r>
      <w:r w:rsidRPr="009955AD">
        <w:rPr>
          <w:rtl/>
        </w:rPr>
        <w:t xml:space="preserve"> </w:t>
      </w:r>
      <w:r w:rsidR="00080DAE" w:rsidRPr="009955AD">
        <w:rPr>
          <w:rtl/>
        </w:rPr>
        <w:t>تنجیز استحقاق عقاب است</w:t>
      </w:r>
      <w:r w:rsidR="00A84882">
        <w:rPr>
          <w:rFonts w:hint="cs"/>
          <w:rtl/>
        </w:rPr>
        <w:t>.</w:t>
      </w:r>
      <w:r w:rsidR="00080DAE" w:rsidRPr="009955AD">
        <w:rPr>
          <w:rtl/>
        </w:rPr>
        <w:t xml:space="preserve"> </w:t>
      </w:r>
      <w:r w:rsidR="006A3473" w:rsidRPr="009955AD">
        <w:rPr>
          <w:rtl/>
        </w:rPr>
        <w:t xml:space="preserve">گفته شده که </w:t>
      </w:r>
      <w:r w:rsidR="00080DAE" w:rsidRPr="009955AD">
        <w:rPr>
          <w:rtl/>
        </w:rPr>
        <w:t>منجزیت</w:t>
      </w:r>
      <w:r w:rsidR="006A3473">
        <w:rPr>
          <w:rFonts w:hint="cs"/>
          <w:rtl/>
        </w:rPr>
        <w:t>،</w:t>
      </w:r>
      <w:r w:rsidR="00080DAE" w:rsidRPr="009955AD">
        <w:rPr>
          <w:rtl/>
        </w:rPr>
        <w:t xml:space="preserve"> از لوازم ذاتی قطع است</w:t>
      </w:r>
      <w:r w:rsidR="00A84882">
        <w:rPr>
          <w:rFonts w:hint="cs"/>
          <w:rtl/>
        </w:rPr>
        <w:t>.</w:t>
      </w:r>
      <w:r w:rsidR="00080DAE" w:rsidRPr="009955AD">
        <w:rPr>
          <w:rtl/>
        </w:rPr>
        <w:t xml:space="preserve"> </w:t>
      </w:r>
      <w:r w:rsidR="0048703D" w:rsidRPr="009955AD">
        <w:rPr>
          <w:rtl/>
        </w:rPr>
        <w:t>همان‌طور</w:t>
      </w:r>
      <w:r w:rsidR="00080DAE" w:rsidRPr="009955AD">
        <w:rPr>
          <w:rtl/>
        </w:rPr>
        <w:t xml:space="preserve"> که گفته شده بود که کاشفیت لازمه ذات است</w:t>
      </w:r>
      <w:r w:rsidR="00A84882">
        <w:rPr>
          <w:rFonts w:hint="cs"/>
          <w:rtl/>
        </w:rPr>
        <w:t xml:space="preserve"> و</w:t>
      </w:r>
      <w:r w:rsidR="00080DAE" w:rsidRPr="009955AD">
        <w:rPr>
          <w:rtl/>
        </w:rPr>
        <w:t xml:space="preserve"> </w:t>
      </w:r>
      <w:r w:rsidR="0048703D" w:rsidRPr="009955AD">
        <w:rPr>
          <w:rtl/>
        </w:rPr>
        <w:t>همان‌طور</w:t>
      </w:r>
      <w:r w:rsidR="00080DAE" w:rsidRPr="009955AD">
        <w:rPr>
          <w:rtl/>
        </w:rPr>
        <w:t xml:space="preserve"> که گفته شده بود، وجوب متابعت به نحو قطعی</w:t>
      </w:r>
      <w:r w:rsidR="00070222">
        <w:rPr>
          <w:rFonts w:hint="cs"/>
          <w:rtl/>
        </w:rPr>
        <w:t>،</w:t>
      </w:r>
      <w:r w:rsidR="00080DAE" w:rsidRPr="009955AD">
        <w:rPr>
          <w:rtl/>
        </w:rPr>
        <w:t xml:space="preserve"> مترتب بر یقین و علم و قطع </w:t>
      </w:r>
      <w:r w:rsidR="0048703D" w:rsidRPr="009955AD">
        <w:rPr>
          <w:rtl/>
        </w:rPr>
        <w:t>می‌شود</w:t>
      </w:r>
      <w:r w:rsidR="00080DAE" w:rsidRPr="009955AD">
        <w:rPr>
          <w:rtl/>
        </w:rPr>
        <w:t xml:space="preserve">، گفته شده است که تنجیز و حکم به استحقاق عقاب بر فرض تخلف، از لوازم قطع است، با این بیان که وقتی کسی قاطع به یک تکلیف الزامی شد، </w:t>
      </w:r>
      <w:r w:rsidR="00070222" w:rsidRPr="009955AD">
        <w:rPr>
          <w:rtl/>
        </w:rPr>
        <w:t xml:space="preserve">معنای </w:t>
      </w:r>
      <w:r w:rsidR="00070222">
        <w:rPr>
          <w:rtl/>
        </w:rPr>
        <w:t>حج</w:t>
      </w:r>
      <w:r w:rsidR="00070222">
        <w:rPr>
          <w:rFonts w:hint="cs"/>
          <w:rtl/>
        </w:rPr>
        <w:t>یت آن</w:t>
      </w:r>
      <w:r w:rsidR="00080DAE" w:rsidRPr="009955AD">
        <w:rPr>
          <w:rtl/>
        </w:rPr>
        <w:t xml:space="preserve"> این است که منجز عقاب است</w:t>
      </w:r>
      <w:r w:rsidR="00070222">
        <w:rPr>
          <w:rFonts w:hint="cs"/>
          <w:rtl/>
        </w:rPr>
        <w:t>.</w:t>
      </w:r>
      <w:r w:rsidR="00080DAE" w:rsidRPr="009955AD">
        <w:rPr>
          <w:rtl/>
        </w:rPr>
        <w:t xml:space="preserve"> انسانی که قاطع به این شد که مولا این تکلیف وجوبی یا تحریمی را دارد، این </w:t>
      </w:r>
      <w:r w:rsidR="0048703D" w:rsidRPr="009955AD">
        <w:rPr>
          <w:rtl/>
        </w:rPr>
        <w:t>می‌گوید</w:t>
      </w:r>
      <w:r w:rsidR="00080DAE" w:rsidRPr="009955AD">
        <w:rPr>
          <w:rtl/>
        </w:rPr>
        <w:t>: در فرض تخلف، شما مستحق عقاب هستید</w:t>
      </w:r>
      <w:r w:rsidR="00130E2B">
        <w:rPr>
          <w:rFonts w:hint="cs"/>
          <w:rtl/>
        </w:rPr>
        <w:t>.</w:t>
      </w:r>
      <w:r w:rsidR="00080DAE" w:rsidRPr="009955AD">
        <w:rPr>
          <w:rtl/>
        </w:rPr>
        <w:t xml:space="preserve"> استحقاق عقاب بر فرض تخلف، همان تنجیز است</w:t>
      </w:r>
      <w:r w:rsidR="00130E2B">
        <w:rPr>
          <w:rFonts w:hint="cs"/>
          <w:rtl/>
        </w:rPr>
        <w:t>.</w:t>
      </w:r>
      <w:r w:rsidR="00080DAE" w:rsidRPr="009955AD">
        <w:rPr>
          <w:rtl/>
        </w:rPr>
        <w:t xml:space="preserve"> منجز کردن حکم</w:t>
      </w:r>
      <w:r w:rsidR="00130E2B">
        <w:rPr>
          <w:rFonts w:hint="cs"/>
          <w:rtl/>
        </w:rPr>
        <w:t>،</w:t>
      </w:r>
      <w:r w:rsidR="00080DAE" w:rsidRPr="009955AD">
        <w:rPr>
          <w:rtl/>
        </w:rPr>
        <w:t xml:space="preserve"> با قطع محقق </w:t>
      </w:r>
      <w:r w:rsidR="0048703D" w:rsidRPr="009955AD">
        <w:rPr>
          <w:rtl/>
        </w:rPr>
        <w:t>می‌شود</w:t>
      </w:r>
      <w:r w:rsidR="00080DAE" w:rsidRPr="009955AD">
        <w:rPr>
          <w:rtl/>
        </w:rPr>
        <w:t xml:space="preserve"> و </w:t>
      </w:r>
      <w:r w:rsidR="00026203" w:rsidRPr="009955AD">
        <w:rPr>
          <w:rtl/>
        </w:rPr>
        <w:t>نتیجه‌اش</w:t>
      </w:r>
      <w:r w:rsidR="00080DAE" w:rsidRPr="009955AD">
        <w:rPr>
          <w:rtl/>
        </w:rPr>
        <w:t xml:space="preserve"> استحقاق عقاب است</w:t>
      </w:r>
      <w:r w:rsidR="00130E2B">
        <w:rPr>
          <w:rFonts w:hint="cs"/>
          <w:rtl/>
        </w:rPr>
        <w:t>.</w:t>
      </w:r>
      <w:r w:rsidR="00080DAE" w:rsidRPr="009955AD">
        <w:rPr>
          <w:rtl/>
        </w:rPr>
        <w:t xml:space="preserve"> اگر شما به تکلیف قطع پیدا کردید، عقل </w:t>
      </w:r>
      <w:r w:rsidR="0048703D" w:rsidRPr="009955AD">
        <w:rPr>
          <w:rtl/>
        </w:rPr>
        <w:t>می‌گوید</w:t>
      </w:r>
      <w:r w:rsidR="00080DAE" w:rsidRPr="009955AD">
        <w:rPr>
          <w:rtl/>
        </w:rPr>
        <w:t>: با قطع تو</w:t>
      </w:r>
      <w:r w:rsidR="00130E2B">
        <w:rPr>
          <w:rFonts w:hint="cs"/>
          <w:rtl/>
        </w:rPr>
        <w:t>،</w:t>
      </w:r>
      <w:r w:rsidR="00080DAE" w:rsidRPr="009955AD">
        <w:rPr>
          <w:rtl/>
        </w:rPr>
        <w:t xml:space="preserve"> </w:t>
      </w:r>
      <w:r w:rsidR="00130E2B" w:rsidRPr="009955AD">
        <w:rPr>
          <w:rtl/>
        </w:rPr>
        <w:t xml:space="preserve">درصورتی‌که عمل نکنید، </w:t>
      </w:r>
      <w:r w:rsidR="00130E2B">
        <w:rPr>
          <w:rtl/>
        </w:rPr>
        <w:t xml:space="preserve">آن استحقاق عقاب </w:t>
      </w:r>
      <w:r w:rsidR="00130E2B">
        <w:rPr>
          <w:rFonts w:hint="cs"/>
          <w:rtl/>
        </w:rPr>
        <w:t>می‌</w:t>
      </w:r>
      <w:r w:rsidR="00130E2B">
        <w:rPr>
          <w:rtl/>
        </w:rPr>
        <w:t>آ</w:t>
      </w:r>
      <w:r w:rsidR="00130E2B">
        <w:rPr>
          <w:rFonts w:hint="cs"/>
          <w:rtl/>
        </w:rPr>
        <w:t>ی</w:t>
      </w:r>
      <w:r w:rsidR="00080DAE" w:rsidRPr="009955AD">
        <w:rPr>
          <w:rtl/>
        </w:rPr>
        <w:t xml:space="preserve">د، قطع </w:t>
      </w:r>
      <w:r w:rsidR="0048703D" w:rsidRPr="009955AD">
        <w:rPr>
          <w:rtl/>
        </w:rPr>
        <w:t>می‌گوید</w:t>
      </w:r>
      <w:r w:rsidR="00080DAE" w:rsidRPr="009955AD">
        <w:rPr>
          <w:rtl/>
        </w:rPr>
        <w:t>: اگر عمل نکنی، مستحق عقاب هستی.</w:t>
      </w:r>
    </w:p>
    <w:p w:rsidR="001D59E8" w:rsidRDefault="001D59E8" w:rsidP="001D59E8">
      <w:pPr>
        <w:pStyle w:val="Heading2"/>
        <w:rPr>
          <w:rtl/>
        </w:rPr>
      </w:pPr>
      <w:r w:rsidRPr="009955AD">
        <w:rPr>
          <w:rtl/>
        </w:rPr>
        <w:t>عقاب و استحقاق عقاب</w:t>
      </w:r>
    </w:p>
    <w:p w:rsidR="00080DAE" w:rsidRPr="009955AD" w:rsidRDefault="00080DAE" w:rsidP="00026203">
      <w:pPr>
        <w:ind w:firstLine="0"/>
        <w:jc w:val="lowKashida"/>
        <w:rPr>
          <w:rtl/>
        </w:rPr>
      </w:pPr>
      <w:r w:rsidRPr="009955AD">
        <w:rPr>
          <w:rtl/>
        </w:rPr>
        <w:t xml:space="preserve">در اینجا یک </w:t>
      </w:r>
      <w:r w:rsidR="00026203" w:rsidRPr="009955AD">
        <w:rPr>
          <w:rtl/>
        </w:rPr>
        <w:t>مقدمه‌ای</w:t>
      </w:r>
      <w:r w:rsidRPr="009955AD">
        <w:rPr>
          <w:rtl/>
        </w:rPr>
        <w:t xml:space="preserve"> که شکل حاشیه دارد، منتهی در این بحث بی دخالت نیست، بیان بکنیم و آن بحث عقاب و استحقاق عقاب است، در اینجا دو نظریه است:</w:t>
      </w:r>
    </w:p>
    <w:p w:rsidR="00080DAE" w:rsidRPr="009955AD" w:rsidRDefault="00080DAE" w:rsidP="00026203">
      <w:pPr>
        <w:ind w:firstLine="0"/>
        <w:jc w:val="lowKashida"/>
        <w:rPr>
          <w:rtl/>
        </w:rPr>
      </w:pPr>
      <w:r w:rsidRPr="009955AD">
        <w:rPr>
          <w:rtl/>
        </w:rPr>
        <w:t xml:space="preserve">1 – نظریه مشهور این است که عقل </w:t>
      </w:r>
      <w:r w:rsidR="00026203" w:rsidRPr="009955AD">
        <w:rPr>
          <w:rtl/>
        </w:rPr>
        <w:t>می‌فهمد</w:t>
      </w:r>
      <w:r w:rsidRPr="009955AD">
        <w:rPr>
          <w:rtl/>
        </w:rPr>
        <w:t xml:space="preserve"> که تخلف از فرمان الزامی مولا، موجب استیجاب عقاب است، شخصی که متخلف از فر</w:t>
      </w:r>
      <w:r w:rsidR="00807E18" w:rsidRPr="009955AD">
        <w:rPr>
          <w:rtl/>
        </w:rPr>
        <w:t>مان خدا باشد، این مستحق عقاب اخروی و معنوی است و حکم هم حکم عقل است.</w:t>
      </w:r>
    </w:p>
    <w:p w:rsidR="00807E18" w:rsidRPr="009955AD" w:rsidRDefault="00807E18" w:rsidP="00026203">
      <w:pPr>
        <w:ind w:firstLine="0"/>
        <w:jc w:val="lowKashida"/>
        <w:rPr>
          <w:rtl/>
        </w:rPr>
      </w:pPr>
      <w:r w:rsidRPr="009955AD">
        <w:rPr>
          <w:rtl/>
        </w:rPr>
        <w:t xml:space="preserve">قطع به تکلیف پیدا بکند، در این صورت استحقاق عقاب </w:t>
      </w:r>
      <w:r w:rsidR="00026203" w:rsidRPr="009955AD">
        <w:rPr>
          <w:rtl/>
        </w:rPr>
        <w:t>به‌عنوان</w:t>
      </w:r>
      <w:r w:rsidRPr="009955AD">
        <w:rPr>
          <w:rtl/>
        </w:rPr>
        <w:t xml:space="preserve"> خصیصه سوم دنبالش </w:t>
      </w:r>
      <w:r w:rsidR="0048703D" w:rsidRPr="009955AD">
        <w:rPr>
          <w:rtl/>
        </w:rPr>
        <w:t>می‌آید</w:t>
      </w:r>
      <w:r w:rsidRPr="009955AD">
        <w:rPr>
          <w:rtl/>
        </w:rPr>
        <w:t>.</w:t>
      </w:r>
    </w:p>
    <w:p w:rsidR="00807E18" w:rsidRPr="009955AD" w:rsidRDefault="00807E18" w:rsidP="001D59E8">
      <w:pPr>
        <w:ind w:firstLine="0"/>
        <w:jc w:val="lowKashida"/>
        <w:rPr>
          <w:rtl/>
        </w:rPr>
      </w:pPr>
      <w:r w:rsidRPr="009955AD">
        <w:rPr>
          <w:rtl/>
        </w:rPr>
        <w:t>تنجیز بر فرض اصابت قطع است</w:t>
      </w:r>
      <w:r w:rsidR="001D59E8">
        <w:rPr>
          <w:rFonts w:hint="cs"/>
          <w:rtl/>
        </w:rPr>
        <w:t>.</w:t>
      </w:r>
      <w:r w:rsidRPr="009955AD">
        <w:rPr>
          <w:rtl/>
        </w:rPr>
        <w:t xml:space="preserve"> </w:t>
      </w:r>
      <w:r w:rsidR="0048703D" w:rsidRPr="009955AD">
        <w:rPr>
          <w:rtl/>
        </w:rPr>
        <w:t>می‌گوید</w:t>
      </w:r>
      <w:r w:rsidRPr="009955AD">
        <w:rPr>
          <w:rtl/>
        </w:rPr>
        <w:t xml:space="preserve">: در فرض اینکه قطع با واقع منطبق باشد، این عقاب را برای متخلف قطعی </w:t>
      </w:r>
      <w:r w:rsidR="0048703D" w:rsidRPr="009955AD">
        <w:rPr>
          <w:rtl/>
        </w:rPr>
        <w:t>می‌کند</w:t>
      </w:r>
      <w:r w:rsidR="001D59E8">
        <w:rPr>
          <w:rFonts w:hint="cs"/>
          <w:rtl/>
        </w:rPr>
        <w:t>.</w:t>
      </w:r>
      <w:r w:rsidR="006679B3">
        <w:rPr>
          <w:rtl/>
        </w:rPr>
        <w:t xml:space="preserve"> تع</w:t>
      </w:r>
      <w:r w:rsidR="006679B3">
        <w:rPr>
          <w:rFonts w:hint="cs"/>
          <w:rtl/>
        </w:rPr>
        <w:t>ز</w:t>
      </w:r>
      <w:r w:rsidRPr="009955AD">
        <w:rPr>
          <w:rtl/>
        </w:rPr>
        <w:t>یر برای آن موردی است که انطباق نداشته باشد.</w:t>
      </w:r>
    </w:p>
    <w:p w:rsidR="00807E18" w:rsidRPr="009955AD" w:rsidRDefault="00807E18" w:rsidP="00026203">
      <w:pPr>
        <w:ind w:firstLine="0"/>
        <w:jc w:val="lowKashida"/>
        <w:rPr>
          <w:rtl/>
        </w:rPr>
      </w:pPr>
      <w:r w:rsidRPr="009955AD">
        <w:rPr>
          <w:rtl/>
        </w:rPr>
        <w:t xml:space="preserve">عصیان که کردید، عقل قبل از شرع </w:t>
      </w:r>
      <w:r w:rsidR="00026203" w:rsidRPr="009955AD">
        <w:rPr>
          <w:rtl/>
        </w:rPr>
        <w:t>می‌فهمد</w:t>
      </w:r>
      <w:r w:rsidRPr="009955AD">
        <w:rPr>
          <w:rtl/>
        </w:rPr>
        <w:t xml:space="preserve"> که عقاب دنبالش </w:t>
      </w:r>
      <w:r w:rsidR="0048703D" w:rsidRPr="009955AD">
        <w:rPr>
          <w:rtl/>
        </w:rPr>
        <w:t>می‌آید</w:t>
      </w:r>
      <w:r w:rsidRPr="009955AD">
        <w:rPr>
          <w:rtl/>
        </w:rPr>
        <w:t>.</w:t>
      </w:r>
    </w:p>
    <w:p w:rsidR="00CB41A1" w:rsidRPr="009955AD" w:rsidRDefault="00CB41A1" w:rsidP="00026203">
      <w:pPr>
        <w:pStyle w:val="Heading1"/>
        <w:rPr>
          <w:rtl/>
        </w:rPr>
      </w:pPr>
      <w:bookmarkStart w:id="16" w:name="_Toc6245430"/>
      <w:r w:rsidRPr="009955AD">
        <w:rPr>
          <w:rtl/>
        </w:rPr>
        <w:t>نظریه عقاب همراه با تأدیب</w:t>
      </w:r>
      <w:bookmarkEnd w:id="16"/>
    </w:p>
    <w:p w:rsidR="00807E18" w:rsidRPr="009955AD" w:rsidRDefault="00807E18" w:rsidP="00026203">
      <w:pPr>
        <w:ind w:firstLine="0"/>
        <w:jc w:val="lowKashida"/>
        <w:rPr>
          <w:rtl/>
        </w:rPr>
      </w:pPr>
      <w:r w:rsidRPr="009955AD">
        <w:rPr>
          <w:rtl/>
        </w:rPr>
        <w:t>2 – نظریه دیگر که صاحب من</w:t>
      </w:r>
      <w:r w:rsidR="00220989">
        <w:rPr>
          <w:rFonts w:hint="cs"/>
          <w:rtl/>
        </w:rPr>
        <w:t>ت</w:t>
      </w:r>
      <w:r w:rsidRPr="009955AD">
        <w:rPr>
          <w:rtl/>
        </w:rPr>
        <w:t xml:space="preserve">قی الاصول در اینجا دارند، چیز عجیب و حساسی هم هست، این است که </w:t>
      </w:r>
      <w:r w:rsidR="0048703D" w:rsidRPr="009955AD">
        <w:rPr>
          <w:rtl/>
        </w:rPr>
        <w:t>می‌گوید</w:t>
      </w:r>
      <w:r w:rsidRPr="009955AD">
        <w:rPr>
          <w:rtl/>
        </w:rPr>
        <w:t>: استحقاق عقاب برای مخالفت یک امر عقلی نیست، مگر اینکه شرع بگوید.</w:t>
      </w:r>
    </w:p>
    <w:p w:rsidR="00807E18" w:rsidRPr="009955AD" w:rsidRDefault="00807E18" w:rsidP="00873B82">
      <w:pPr>
        <w:ind w:firstLine="0"/>
        <w:jc w:val="lowKashida"/>
        <w:rPr>
          <w:rtl/>
        </w:rPr>
      </w:pPr>
      <w:r w:rsidRPr="009955AD">
        <w:rPr>
          <w:rtl/>
        </w:rPr>
        <w:t>عقل ن</w:t>
      </w:r>
      <w:r w:rsidR="0048703D" w:rsidRPr="009955AD">
        <w:rPr>
          <w:rtl/>
        </w:rPr>
        <w:t>می‌گوید</w:t>
      </w:r>
      <w:r w:rsidRPr="009955AD">
        <w:rPr>
          <w:rtl/>
        </w:rPr>
        <w:t xml:space="preserve"> که شما در مولای خدایی، استحقاق عقاب اخروی وجود دارد، برای اینکه آنی که عقل با قطع از نظر از شرع </w:t>
      </w:r>
      <w:r w:rsidR="00026203" w:rsidRPr="009955AD">
        <w:rPr>
          <w:rtl/>
        </w:rPr>
        <w:t>می‌فهمد</w:t>
      </w:r>
      <w:r w:rsidRPr="009955AD">
        <w:rPr>
          <w:rtl/>
        </w:rPr>
        <w:t xml:space="preserve">، این است که عقاب از باب </w:t>
      </w:r>
      <w:r w:rsidR="00026203" w:rsidRPr="009955AD">
        <w:rPr>
          <w:rtl/>
        </w:rPr>
        <w:t>انتقام‌گیری</w:t>
      </w:r>
      <w:r w:rsidRPr="009955AD">
        <w:rPr>
          <w:rtl/>
        </w:rPr>
        <w:t xml:space="preserve"> کار درستی نیست.</w:t>
      </w:r>
      <w:r w:rsidR="00873B82">
        <w:rPr>
          <w:rFonts w:hint="cs"/>
          <w:rtl/>
        </w:rPr>
        <w:t xml:space="preserve"> </w:t>
      </w:r>
      <w:r w:rsidRPr="009955AD">
        <w:rPr>
          <w:rtl/>
        </w:rPr>
        <w:t>عقابی که درست است، برای تأدیب است</w:t>
      </w:r>
      <w:r w:rsidR="00220989">
        <w:rPr>
          <w:rFonts w:hint="cs"/>
          <w:rtl/>
        </w:rPr>
        <w:t>؛</w:t>
      </w:r>
      <w:r w:rsidRPr="009955AD">
        <w:rPr>
          <w:rtl/>
        </w:rPr>
        <w:t xml:space="preserve"> برای اینکه فرد را آدم بکنند، این عقاب عقلایی است، عقل هم </w:t>
      </w:r>
      <w:r w:rsidR="00026203" w:rsidRPr="009955AD">
        <w:rPr>
          <w:rtl/>
        </w:rPr>
        <w:t>می‌پذیرد</w:t>
      </w:r>
      <w:r w:rsidRPr="009955AD">
        <w:rPr>
          <w:rtl/>
        </w:rPr>
        <w:t>.</w:t>
      </w:r>
    </w:p>
    <w:p w:rsidR="00807E18" w:rsidRPr="009955AD" w:rsidRDefault="00CB41A1" w:rsidP="00873B82">
      <w:pPr>
        <w:ind w:firstLine="0"/>
        <w:jc w:val="lowKashida"/>
        <w:rPr>
          <w:rtl/>
        </w:rPr>
      </w:pPr>
      <w:r w:rsidRPr="009955AD">
        <w:rPr>
          <w:rtl/>
        </w:rPr>
        <w:t xml:space="preserve">عقاب تأدیبی این است که الآن یک تنبیهی </w:t>
      </w:r>
      <w:r w:rsidR="0048703D" w:rsidRPr="009955AD">
        <w:rPr>
          <w:rtl/>
        </w:rPr>
        <w:t>می‌کند</w:t>
      </w:r>
      <w:r w:rsidRPr="009955AD">
        <w:rPr>
          <w:rtl/>
        </w:rPr>
        <w:t xml:space="preserve">، او متنبه </w:t>
      </w:r>
      <w:r w:rsidR="0048703D" w:rsidRPr="009955AD">
        <w:rPr>
          <w:rtl/>
        </w:rPr>
        <w:t>می‌شود</w:t>
      </w:r>
      <w:r w:rsidRPr="009955AD">
        <w:rPr>
          <w:rtl/>
        </w:rPr>
        <w:t xml:space="preserve"> و </w:t>
      </w:r>
      <w:r w:rsidR="00026203" w:rsidRPr="009955AD">
        <w:rPr>
          <w:rtl/>
        </w:rPr>
        <w:t>بعدازاین</w:t>
      </w:r>
      <w:r w:rsidRPr="009955AD">
        <w:rPr>
          <w:rtl/>
        </w:rPr>
        <w:t xml:space="preserve"> انجام ن</w:t>
      </w:r>
      <w:r w:rsidR="0048703D" w:rsidRPr="009955AD">
        <w:rPr>
          <w:rtl/>
        </w:rPr>
        <w:t>می‌دهد</w:t>
      </w:r>
      <w:r w:rsidR="00873B82">
        <w:rPr>
          <w:rFonts w:hint="cs"/>
          <w:rtl/>
        </w:rPr>
        <w:t>.</w:t>
      </w:r>
      <w:r w:rsidRPr="009955AD">
        <w:rPr>
          <w:rtl/>
        </w:rPr>
        <w:t xml:space="preserve"> تأدیب برای این دنیا است و آن فرد با تأدیب تغییر پیدا </w:t>
      </w:r>
      <w:r w:rsidR="0048703D" w:rsidRPr="009955AD">
        <w:rPr>
          <w:rtl/>
        </w:rPr>
        <w:t>می‌کند</w:t>
      </w:r>
      <w:r w:rsidRPr="009955AD">
        <w:rPr>
          <w:rtl/>
        </w:rPr>
        <w:t>.</w:t>
      </w:r>
    </w:p>
    <w:p w:rsidR="00CB41A1" w:rsidRPr="009955AD" w:rsidRDefault="00CB41A1" w:rsidP="00873B82">
      <w:pPr>
        <w:ind w:firstLine="0"/>
        <w:jc w:val="lowKashida"/>
        <w:rPr>
          <w:rtl/>
        </w:rPr>
      </w:pPr>
      <w:r w:rsidRPr="009955AD">
        <w:rPr>
          <w:rtl/>
        </w:rPr>
        <w:t>عقاب مترتب بر تخل</w:t>
      </w:r>
      <w:r w:rsidR="00873B82">
        <w:rPr>
          <w:rtl/>
        </w:rPr>
        <w:t>ف در موالی عرفیه یا عقاب انتقام</w:t>
      </w:r>
      <w:r w:rsidR="00873B82">
        <w:rPr>
          <w:rFonts w:hint="cs"/>
          <w:rtl/>
        </w:rPr>
        <w:t>‌</w:t>
      </w:r>
      <w:r w:rsidRPr="009955AD">
        <w:rPr>
          <w:rtl/>
        </w:rPr>
        <w:t>جویانه است یا عقاب برای تأدیب</w:t>
      </w:r>
      <w:r w:rsidR="00873B82">
        <w:rPr>
          <w:rFonts w:hint="cs"/>
          <w:rtl/>
        </w:rPr>
        <w:t xml:space="preserve"> است.</w:t>
      </w:r>
      <w:r w:rsidRPr="009955AD">
        <w:rPr>
          <w:rtl/>
        </w:rPr>
        <w:t xml:space="preserve"> </w:t>
      </w:r>
      <w:r w:rsidR="0048703D" w:rsidRPr="009955AD">
        <w:rPr>
          <w:rtl/>
        </w:rPr>
        <w:t>می‌گوید</w:t>
      </w:r>
      <w:r w:rsidR="00B573C1" w:rsidRPr="009955AD">
        <w:rPr>
          <w:rtl/>
        </w:rPr>
        <w:t>: مولا</w:t>
      </w:r>
      <w:r w:rsidR="00873B82">
        <w:rPr>
          <w:rFonts w:hint="cs"/>
          <w:rtl/>
        </w:rPr>
        <w:t>ی</w:t>
      </w:r>
      <w:r w:rsidR="00B573C1" w:rsidRPr="009955AD">
        <w:rPr>
          <w:rtl/>
        </w:rPr>
        <w:t xml:space="preserve"> حکیم عقاب برای تشفی را انجام ن</w:t>
      </w:r>
      <w:r w:rsidR="0048703D" w:rsidRPr="009955AD">
        <w:rPr>
          <w:rtl/>
        </w:rPr>
        <w:t>می‌دهد</w:t>
      </w:r>
      <w:r w:rsidR="00B573C1" w:rsidRPr="009955AD">
        <w:rPr>
          <w:rtl/>
        </w:rPr>
        <w:t>، اما عقاب تأدیبی در دنیا هست.</w:t>
      </w:r>
    </w:p>
    <w:p w:rsidR="00B573C1" w:rsidRPr="009955AD" w:rsidRDefault="00B573C1" w:rsidP="00C72A1A">
      <w:pPr>
        <w:ind w:firstLine="0"/>
        <w:jc w:val="lowKashida"/>
        <w:rPr>
          <w:rtl/>
        </w:rPr>
      </w:pPr>
      <w:r w:rsidRPr="009955AD">
        <w:rPr>
          <w:rtl/>
        </w:rPr>
        <w:t xml:space="preserve">اما در مورد </w:t>
      </w:r>
      <w:r w:rsidR="00026203" w:rsidRPr="009955AD">
        <w:rPr>
          <w:rtl/>
        </w:rPr>
        <w:t>عقاب‌های</w:t>
      </w:r>
      <w:r w:rsidRPr="009955AD">
        <w:rPr>
          <w:rtl/>
        </w:rPr>
        <w:t xml:space="preserve"> اخروی بعد از موت، عقاب تشفی نیست</w:t>
      </w:r>
      <w:r w:rsidR="00C72A1A">
        <w:rPr>
          <w:rFonts w:hint="cs"/>
          <w:rtl/>
        </w:rPr>
        <w:t xml:space="preserve"> چون</w:t>
      </w:r>
      <w:r w:rsidRPr="009955AD">
        <w:rPr>
          <w:rtl/>
        </w:rPr>
        <w:t xml:space="preserve"> شأن مولا از این بالاتر است و عقاب تأدیبی هم در آن عالم معقول نیست</w:t>
      </w:r>
      <w:r w:rsidR="00C72A1A">
        <w:rPr>
          <w:rFonts w:hint="cs"/>
          <w:rtl/>
        </w:rPr>
        <w:t>؛</w:t>
      </w:r>
      <w:r w:rsidRPr="009955AD">
        <w:rPr>
          <w:rtl/>
        </w:rPr>
        <w:t xml:space="preserve"> برای اینکه آن عالم، عالم امتحان نیست.</w:t>
      </w:r>
    </w:p>
    <w:p w:rsidR="00B573C1" w:rsidRPr="009955AD" w:rsidRDefault="00B573C1" w:rsidP="00C72A1A">
      <w:pPr>
        <w:ind w:firstLine="0"/>
        <w:jc w:val="lowKashida"/>
        <w:rPr>
          <w:rtl/>
        </w:rPr>
      </w:pPr>
      <w:r w:rsidRPr="009955AD">
        <w:rPr>
          <w:rtl/>
        </w:rPr>
        <w:t xml:space="preserve">لذا </w:t>
      </w:r>
      <w:r w:rsidR="0048703D" w:rsidRPr="009955AD">
        <w:rPr>
          <w:rtl/>
        </w:rPr>
        <w:t>می‌گوید</w:t>
      </w:r>
      <w:r w:rsidRPr="009955AD">
        <w:rPr>
          <w:rtl/>
        </w:rPr>
        <w:t xml:space="preserve">: عقل حکم به استحقاق عقاب در </w:t>
      </w:r>
      <w:r w:rsidR="00026203" w:rsidRPr="009955AD">
        <w:rPr>
          <w:rtl/>
        </w:rPr>
        <w:t>ماورا</w:t>
      </w:r>
      <w:r w:rsidR="00C72A1A">
        <w:rPr>
          <w:rFonts w:hint="cs"/>
          <w:rtl/>
        </w:rPr>
        <w:t>ی</w:t>
      </w:r>
      <w:r w:rsidRPr="009955AD">
        <w:rPr>
          <w:rtl/>
        </w:rPr>
        <w:t xml:space="preserve"> این عالم و بعد </w:t>
      </w:r>
      <w:r w:rsidR="00C72A1A">
        <w:rPr>
          <w:rFonts w:hint="cs"/>
          <w:rtl/>
        </w:rPr>
        <w:t>از</w:t>
      </w:r>
      <w:r w:rsidRPr="009955AD">
        <w:rPr>
          <w:rtl/>
        </w:rPr>
        <w:t>مرگ ن</w:t>
      </w:r>
      <w:r w:rsidR="0048703D" w:rsidRPr="009955AD">
        <w:rPr>
          <w:rtl/>
        </w:rPr>
        <w:t>می‌کند</w:t>
      </w:r>
      <w:r w:rsidRPr="009955AD">
        <w:rPr>
          <w:rtl/>
        </w:rPr>
        <w:t>، بله نقل گفته است که عقابی در آن عالم وجود دارد، در آن عقاب چند نظریه است:</w:t>
      </w:r>
    </w:p>
    <w:p w:rsidR="00B573C1" w:rsidRPr="009955AD" w:rsidRDefault="00B573C1" w:rsidP="00026203">
      <w:pPr>
        <w:ind w:firstLine="0"/>
        <w:jc w:val="lowKashida"/>
        <w:rPr>
          <w:rtl/>
        </w:rPr>
      </w:pPr>
      <w:r w:rsidRPr="009955AD">
        <w:rPr>
          <w:rtl/>
        </w:rPr>
        <w:t>1 – تجسم اعمال است.</w:t>
      </w:r>
    </w:p>
    <w:p w:rsidR="00B573C1" w:rsidRPr="009955AD" w:rsidRDefault="00B573C1" w:rsidP="00026203">
      <w:pPr>
        <w:ind w:firstLine="0"/>
        <w:jc w:val="lowKashida"/>
        <w:rPr>
          <w:rtl/>
        </w:rPr>
      </w:pPr>
      <w:r w:rsidRPr="009955AD">
        <w:rPr>
          <w:rtl/>
        </w:rPr>
        <w:t>2 – مصلحت نوعیه است.</w:t>
      </w:r>
    </w:p>
    <w:p w:rsidR="00B573C1" w:rsidRPr="009955AD" w:rsidRDefault="00B573C1" w:rsidP="00C72A1A">
      <w:pPr>
        <w:ind w:firstLine="0"/>
        <w:jc w:val="lowKashida"/>
        <w:rPr>
          <w:rtl/>
        </w:rPr>
      </w:pPr>
      <w:r w:rsidRPr="009955AD">
        <w:rPr>
          <w:rtl/>
        </w:rPr>
        <w:t>بنابراین عقل استحقاق عقاب را ن</w:t>
      </w:r>
      <w:r w:rsidR="0048703D" w:rsidRPr="009955AD">
        <w:rPr>
          <w:rtl/>
        </w:rPr>
        <w:t>می‌گوید</w:t>
      </w:r>
      <w:r w:rsidRPr="009955AD">
        <w:rPr>
          <w:rtl/>
        </w:rPr>
        <w:t>.</w:t>
      </w:r>
    </w:p>
    <w:p w:rsidR="00B573C1" w:rsidRPr="009955AD" w:rsidRDefault="0048703D" w:rsidP="00E415BC">
      <w:pPr>
        <w:ind w:firstLine="0"/>
        <w:jc w:val="lowKashida"/>
        <w:rPr>
          <w:rtl/>
        </w:rPr>
      </w:pPr>
      <w:r w:rsidRPr="009955AD">
        <w:rPr>
          <w:rtl/>
        </w:rPr>
        <w:t xml:space="preserve">ایشان با </w:t>
      </w:r>
      <w:r w:rsidR="00026203" w:rsidRPr="009955AD">
        <w:rPr>
          <w:rtl/>
        </w:rPr>
        <w:t>مقدمه‌ای</w:t>
      </w:r>
      <w:r w:rsidRPr="009955AD">
        <w:rPr>
          <w:rtl/>
        </w:rPr>
        <w:t xml:space="preserve"> که گفتند، می‌گویند: تنجیز یعنی استحقاق العقاب علی فرض الاصابة و مخالفة القطع</w:t>
      </w:r>
      <w:r w:rsidR="00E415BC">
        <w:rPr>
          <w:rFonts w:hint="cs"/>
          <w:rtl/>
        </w:rPr>
        <w:t>.</w:t>
      </w:r>
      <w:r w:rsidRPr="009955AD">
        <w:rPr>
          <w:rtl/>
        </w:rPr>
        <w:t xml:space="preserve"> عقل بما هوهو نمی‌گوید مترتب بر این می‌شود</w:t>
      </w:r>
      <w:r w:rsidR="00E415BC">
        <w:rPr>
          <w:rFonts w:hint="cs"/>
          <w:rtl/>
        </w:rPr>
        <w:t>؛</w:t>
      </w:r>
      <w:r w:rsidRPr="009955AD">
        <w:rPr>
          <w:rtl/>
        </w:rPr>
        <w:t xml:space="preserve"> برای اینکه </w:t>
      </w:r>
      <w:r w:rsidR="00026203" w:rsidRPr="009955AD">
        <w:rPr>
          <w:rtl/>
        </w:rPr>
        <w:t>می‌خواهد</w:t>
      </w:r>
      <w:r w:rsidRPr="009955AD">
        <w:rPr>
          <w:rtl/>
        </w:rPr>
        <w:t xml:space="preserve"> در مولای شرعی بگوید</w:t>
      </w:r>
      <w:r w:rsidR="00E415BC">
        <w:rPr>
          <w:rFonts w:hint="cs"/>
          <w:rtl/>
        </w:rPr>
        <w:t>؛</w:t>
      </w:r>
      <w:r w:rsidRPr="009955AD">
        <w:rPr>
          <w:rtl/>
        </w:rPr>
        <w:t xml:space="preserve"> </w:t>
      </w:r>
      <w:r w:rsidR="00026203" w:rsidRPr="009955AD">
        <w:rPr>
          <w:rtl/>
        </w:rPr>
        <w:t>عقاب‌های</w:t>
      </w:r>
      <w:r w:rsidRPr="009955AD">
        <w:rPr>
          <w:rtl/>
        </w:rPr>
        <w:t xml:space="preserve"> مولای شرعی هم ماوراء دنیا است</w:t>
      </w:r>
      <w:r w:rsidR="00E415BC">
        <w:rPr>
          <w:rFonts w:hint="cs"/>
          <w:rtl/>
        </w:rPr>
        <w:t>.</w:t>
      </w:r>
      <w:r w:rsidRPr="009955AD">
        <w:rPr>
          <w:rtl/>
        </w:rPr>
        <w:t xml:space="preserve"> آن نمی‌تواند تشفی باشد</w:t>
      </w:r>
      <w:r w:rsidR="00E415BC">
        <w:rPr>
          <w:rFonts w:hint="cs"/>
          <w:rtl/>
        </w:rPr>
        <w:t xml:space="preserve"> </w:t>
      </w:r>
      <w:r w:rsidRPr="009955AD">
        <w:rPr>
          <w:rtl/>
        </w:rPr>
        <w:t>همچنین تأدیب هم نمی‌تواند باشد</w:t>
      </w:r>
      <w:r w:rsidR="00E415BC">
        <w:rPr>
          <w:rFonts w:hint="cs"/>
          <w:rtl/>
        </w:rPr>
        <w:t>.</w:t>
      </w:r>
      <w:r w:rsidRPr="009955AD">
        <w:rPr>
          <w:rtl/>
        </w:rPr>
        <w:t xml:space="preserve"> چیز دیگر هم عقل ن</w:t>
      </w:r>
      <w:r w:rsidR="00026203" w:rsidRPr="009955AD">
        <w:rPr>
          <w:rtl/>
        </w:rPr>
        <w:t>می‌فهمد</w:t>
      </w:r>
      <w:r w:rsidR="00E415BC">
        <w:rPr>
          <w:rFonts w:hint="cs"/>
          <w:rtl/>
        </w:rPr>
        <w:t>؛</w:t>
      </w:r>
      <w:r w:rsidRPr="009955AD">
        <w:rPr>
          <w:rtl/>
        </w:rPr>
        <w:t xml:space="preserve"> لذا عقل حکم نمی‌کند، اگر استحقاق عقاب را می‌گوییم، برای اینکه شارع خودش گفته است.</w:t>
      </w:r>
    </w:p>
    <w:p w:rsidR="00B573C1" w:rsidRPr="009955AD" w:rsidRDefault="00B573C1" w:rsidP="00026203">
      <w:pPr>
        <w:ind w:firstLine="0"/>
        <w:jc w:val="lowKashida"/>
        <w:rPr>
          <w:rtl/>
        </w:rPr>
      </w:pPr>
    </w:p>
    <w:p w:rsidR="00CB41A1" w:rsidRPr="009955AD" w:rsidRDefault="00CB41A1" w:rsidP="00026203">
      <w:pPr>
        <w:ind w:firstLine="0"/>
        <w:jc w:val="lowKashida"/>
        <w:rPr>
          <w:rtl/>
        </w:rPr>
      </w:pPr>
    </w:p>
    <w:p w:rsidR="009D3E6D" w:rsidRPr="009955AD" w:rsidRDefault="009D3E6D" w:rsidP="00026203">
      <w:pPr>
        <w:jc w:val="lowKashida"/>
        <w:rPr>
          <w:rtl/>
        </w:rPr>
      </w:pPr>
    </w:p>
    <w:sectPr w:rsidR="009D3E6D" w:rsidRPr="009955AD"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312" w:rsidRDefault="004F4312" w:rsidP="000D5800">
      <w:pPr>
        <w:spacing w:after="0"/>
      </w:pPr>
      <w:r>
        <w:separator/>
      </w:r>
    </w:p>
  </w:endnote>
  <w:endnote w:type="continuationSeparator" w:id="0">
    <w:p w:rsidR="004F4312" w:rsidRDefault="004F431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203" w:rsidRDefault="00026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F4312">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203" w:rsidRDefault="00026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312" w:rsidRDefault="004F4312" w:rsidP="000D5800">
      <w:pPr>
        <w:spacing w:after="0"/>
      </w:pPr>
      <w:r>
        <w:separator/>
      </w:r>
    </w:p>
  </w:footnote>
  <w:footnote w:type="continuationSeparator" w:id="0">
    <w:p w:rsidR="004F4312" w:rsidRDefault="004F4312"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203" w:rsidRDefault="00026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76D" w:rsidRDefault="00D0676D" w:rsidP="00D0676D">
    <w:pPr>
      <w:ind w:firstLine="0"/>
      <w:rPr>
        <w:rFonts w:ascii="Adobe Arabic" w:hAnsi="Adobe Arabic" w:cs="Adobe Arabic"/>
        <w:b/>
        <w:bCs/>
        <w:sz w:val="24"/>
        <w:szCs w:val="24"/>
        <w:rtl/>
      </w:rPr>
    </w:pPr>
    <w:r>
      <w:rPr>
        <w:noProof/>
      </w:rPr>
      <w:drawing>
        <wp:anchor distT="0" distB="0" distL="114300" distR="114300" simplePos="0" relativeHeight="251661312" behindDoc="1" locked="0" layoutInCell="1" allowOverlap="1" wp14:anchorId="1A1291C3" wp14:editId="556E93B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اصول فقه                                   عنوان اصلی: </w:t>
    </w:r>
    <w:r>
      <w:rPr>
        <w:rFonts w:ascii="Adobe Arabic" w:hAnsi="Adobe Arabic" w:cs="Adobe Arabic" w:hint="cs"/>
        <w:b/>
        <w:bCs/>
        <w:sz w:val="24"/>
        <w:szCs w:val="24"/>
        <w:rtl/>
      </w:rPr>
      <w:t>حجیت قطع</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 </w:t>
    </w:r>
    <w:r>
      <w:rPr>
        <w:rFonts w:ascii="Adobe Arabic" w:hAnsi="Adobe Arabic" w:cs="Adobe Arabic" w:hint="cs"/>
        <w:b/>
        <w:bCs/>
        <w:sz w:val="24"/>
        <w:szCs w:val="24"/>
        <w:rtl/>
      </w:rPr>
      <w:t>26</w:t>
    </w:r>
    <w:r>
      <w:rPr>
        <w:rFonts w:ascii="Adobe Arabic" w:hAnsi="Adobe Arabic" w:cs="Adobe Arabic"/>
        <w:b/>
        <w:bCs/>
        <w:sz w:val="24"/>
        <w:szCs w:val="24"/>
        <w:rtl/>
      </w:rPr>
      <w:t>/</w:t>
    </w:r>
    <w:r>
      <w:rPr>
        <w:rFonts w:ascii="Adobe Arabic" w:hAnsi="Adobe Arabic" w:cs="Adobe Arabic" w:hint="cs"/>
        <w:b/>
        <w:bCs/>
        <w:sz w:val="24"/>
        <w:szCs w:val="24"/>
        <w:rtl/>
      </w:rPr>
      <w:t>01</w:t>
    </w:r>
    <w:r>
      <w:rPr>
        <w:rFonts w:ascii="Adobe Arabic" w:hAnsi="Adobe Arabic" w:cs="Adobe Arabic"/>
        <w:b/>
        <w:bCs/>
        <w:sz w:val="24"/>
        <w:szCs w:val="24"/>
        <w:rtl/>
      </w:rPr>
      <w:t>/</w:t>
    </w:r>
    <w:r>
      <w:rPr>
        <w:rFonts w:ascii="Adobe Arabic" w:hAnsi="Adobe Arabic" w:cs="Adobe Arabic" w:hint="cs"/>
        <w:b/>
        <w:bCs/>
        <w:sz w:val="24"/>
        <w:szCs w:val="24"/>
        <w:rtl/>
      </w:rPr>
      <w:t xml:space="preserve">98   </w:t>
    </w:r>
  </w:p>
  <w:p w:rsidR="00D0676D" w:rsidRPr="00CC5B59" w:rsidRDefault="00D0676D" w:rsidP="00D0676D">
    <w:pPr>
      <w:ind w:firstLine="0"/>
      <w:rPr>
        <w:rFonts w:ascii="Adobe Arabic" w:hAnsi="Adobe Arabic" w:cs="Adobe Arabic"/>
        <w:b/>
        <w:bCs/>
        <w:sz w:val="24"/>
        <w:szCs w:val="24"/>
      </w:rPr>
    </w:pPr>
    <w:bookmarkStart w:id="17" w:name="_GoBack"/>
    <w:r>
      <w:rPr>
        <w:rFonts w:ascii="Adobe Arabic" w:hAnsi="Adobe Arabic" w:cs="Adobe Arabic"/>
        <w:b/>
        <w:bCs/>
        <w:sz w:val="24"/>
        <w:szCs w:val="24"/>
        <w:rtl/>
      </w:rPr>
      <w:t xml:space="preserve">ستاد اعرافی                                               عنوان فرعی: </w:t>
    </w:r>
    <w:r>
      <w:rPr>
        <w:rFonts w:ascii="Adobe Arabic" w:hAnsi="Adobe Arabic" w:cs="Adobe Arabic" w:hint="cs"/>
        <w:b/>
        <w:bCs/>
        <w:sz w:val="24"/>
        <w:szCs w:val="24"/>
        <w:rtl/>
      </w:rPr>
      <w:t xml:space="preserve">معانی قطع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شماره جلسه:</w:t>
    </w:r>
    <w:r w:rsidRPr="00CC5B59">
      <w:rPr>
        <w:rFonts w:ascii="Adobe Arabic" w:hAnsi="Adobe Arabic" w:cs="Adobe Arabic" w:hint="cs"/>
        <w:b/>
        <w:bCs/>
        <w:sz w:val="24"/>
        <w:szCs w:val="24"/>
        <w:rtl/>
      </w:rPr>
      <w:t xml:space="preserve"> 332</w:t>
    </w:r>
  </w:p>
  <w:bookmarkEnd w:id="17"/>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FC314"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203" w:rsidRDefault="00026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DA"/>
    <w:rsid w:val="00007060"/>
    <w:rsid w:val="000228A2"/>
    <w:rsid w:val="00026203"/>
    <w:rsid w:val="000324F1"/>
    <w:rsid w:val="00041FE0"/>
    <w:rsid w:val="00042E34"/>
    <w:rsid w:val="00045B14"/>
    <w:rsid w:val="00052BA3"/>
    <w:rsid w:val="0006363E"/>
    <w:rsid w:val="00063C89"/>
    <w:rsid w:val="00070222"/>
    <w:rsid w:val="00080DAE"/>
    <w:rsid w:val="00080DFF"/>
    <w:rsid w:val="00085ED5"/>
    <w:rsid w:val="000A1A51"/>
    <w:rsid w:val="000D2D0D"/>
    <w:rsid w:val="000D5800"/>
    <w:rsid w:val="000D6581"/>
    <w:rsid w:val="000E4388"/>
    <w:rsid w:val="000F1897"/>
    <w:rsid w:val="000F7E72"/>
    <w:rsid w:val="00101E2D"/>
    <w:rsid w:val="00102405"/>
    <w:rsid w:val="00102CEB"/>
    <w:rsid w:val="00114C37"/>
    <w:rsid w:val="00117955"/>
    <w:rsid w:val="00130E2B"/>
    <w:rsid w:val="00133E1D"/>
    <w:rsid w:val="0013617D"/>
    <w:rsid w:val="00136442"/>
    <w:rsid w:val="001370B6"/>
    <w:rsid w:val="00150D4B"/>
    <w:rsid w:val="00152670"/>
    <w:rsid w:val="001550AE"/>
    <w:rsid w:val="00166DD8"/>
    <w:rsid w:val="001712D6"/>
    <w:rsid w:val="00174FF3"/>
    <w:rsid w:val="001757C8"/>
    <w:rsid w:val="00177934"/>
    <w:rsid w:val="0019079F"/>
    <w:rsid w:val="00192A6A"/>
    <w:rsid w:val="0019566B"/>
    <w:rsid w:val="00196082"/>
    <w:rsid w:val="00197CDD"/>
    <w:rsid w:val="001A6EB7"/>
    <w:rsid w:val="001C367D"/>
    <w:rsid w:val="001C3CCA"/>
    <w:rsid w:val="001D1F54"/>
    <w:rsid w:val="001D24F8"/>
    <w:rsid w:val="001D542D"/>
    <w:rsid w:val="001D59E8"/>
    <w:rsid w:val="001D6605"/>
    <w:rsid w:val="001E306E"/>
    <w:rsid w:val="001E3FB0"/>
    <w:rsid w:val="001E4FFF"/>
    <w:rsid w:val="001F2E3E"/>
    <w:rsid w:val="00206B69"/>
    <w:rsid w:val="00210F67"/>
    <w:rsid w:val="00220989"/>
    <w:rsid w:val="00224C0A"/>
    <w:rsid w:val="00233777"/>
    <w:rsid w:val="002376A5"/>
    <w:rsid w:val="002417C9"/>
    <w:rsid w:val="00243778"/>
    <w:rsid w:val="002529C5"/>
    <w:rsid w:val="00254CB5"/>
    <w:rsid w:val="00270294"/>
    <w:rsid w:val="00283229"/>
    <w:rsid w:val="002914BD"/>
    <w:rsid w:val="00297263"/>
    <w:rsid w:val="002A21AE"/>
    <w:rsid w:val="002A35E0"/>
    <w:rsid w:val="002B7AD5"/>
    <w:rsid w:val="002C56FD"/>
    <w:rsid w:val="002D49E4"/>
    <w:rsid w:val="002D5BDC"/>
    <w:rsid w:val="002D720F"/>
    <w:rsid w:val="002E0475"/>
    <w:rsid w:val="002E450B"/>
    <w:rsid w:val="002E5BB9"/>
    <w:rsid w:val="002E73F9"/>
    <w:rsid w:val="002F01CA"/>
    <w:rsid w:val="002F05B9"/>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17DF5"/>
    <w:rsid w:val="00417F27"/>
    <w:rsid w:val="004215FA"/>
    <w:rsid w:val="0042447E"/>
    <w:rsid w:val="00443EB7"/>
    <w:rsid w:val="0044591E"/>
    <w:rsid w:val="004476F0"/>
    <w:rsid w:val="00455B91"/>
    <w:rsid w:val="004651D2"/>
    <w:rsid w:val="00465D26"/>
    <w:rsid w:val="004679F8"/>
    <w:rsid w:val="00483AAC"/>
    <w:rsid w:val="004849DA"/>
    <w:rsid w:val="0048703D"/>
    <w:rsid w:val="00494E5C"/>
    <w:rsid w:val="004A790F"/>
    <w:rsid w:val="004B337F"/>
    <w:rsid w:val="004C4D9F"/>
    <w:rsid w:val="004E4D90"/>
    <w:rsid w:val="004F03EB"/>
    <w:rsid w:val="004F3596"/>
    <w:rsid w:val="004F4312"/>
    <w:rsid w:val="005258A5"/>
    <w:rsid w:val="00530FD7"/>
    <w:rsid w:val="00531195"/>
    <w:rsid w:val="00543020"/>
    <w:rsid w:val="00545B0C"/>
    <w:rsid w:val="00551628"/>
    <w:rsid w:val="00554B22"/>
    <w:rsid w:val="00566CBF"/>
    <w:rsid w:val="00570216"/>
    <w:rsid w:val="00572E2D"/>
    <w:rsid w:val="00573F39"/>
    <w:rsid w:val="00580CFA"/>
    <w:rsid w:val="00592103"/>
    <w:rsid w:val="005941DD"/>
    <w:rsid w:val="005A0C23"/>
    <w:rsid w:val="005A545E"/>
    <w:rsid w:val="005A5862"/>
    <w:rsid w:val="005B05D4"/>
    <w:rsid w:val="005B0852"/>
    <w:rsid w:val="005B16EB"/>
    <w:rsid w:val="005C06AE"/>
    <w:rsid w:val="005C43C4"/>
    <w:rsid w:val="005D328A"/>
    <w:rsid w:val="00607C8E"/>
    <w:rsid w:val="00610C18"/>
    <w:rsid w:val="00612385"/>
    <w:rsid w:val="0061376C"/>
    <w:rsid w:val="00617C7C"/>
    <w:rsid w:val="00627180"/>
    <w:rsid w:val="00636EFA"/>
    <w:rsid w:val="0065783A"/>
    <w:rsid w:val="0066229C"/>
    <w:rsid w:val="00663AAD"/>
    <w:rsid w:val="006679B3"/>
    <w:rsid w:val="00686185"/>
    <w:rsid w:val="00695E79"/>
    <w:rsid w:val="0069696C"/>
    <w:rsid w:val="00696C84"/>
    <w:rsid w:val="006A085A"/>
    <w:rsid w:val="006A3473"/>
    <w:rsid w:val="006C125E"/>
    <w:rsid w:val="006D3A87"/>
    <w:rsid w:val="006F01B4"/>
    <w:rsid w:val="00703DD3"/>
    <w:rsid w:val="00734D59"/>
    <w:rsid w:val="0073609B"/>
    <w:rsid w:val="007378A9"/>
    <w:rsid w:val="00737A6C"/>
    <w:rsid w:val="0075033E"/>
    <w:rsid w:val="00752745"/>
    <w:rsid w:val="0075336C"/>
    <w:rsid w:val="00753A93"/>
    <w:rsid w:val="0076665E"/>
    <w:rsid w:val="007718BE"/>
    <w:rsid w:val="00772185"/>
    <w:rsid w:val="007749BC"/>
    <w:rsid w:val="007751EC"/>
    <w:rsid w:val="00780C88"/>
    <w:rsid w:val="00780E25"/>
    <w:rsid w:val="007818F0"/>
    <w:rsid w:val="00783462"/>
    <w:rsid w:val="00787B13"/>
    <w:rsid w:val="00792FAC"/>
    <w:rsid w:val="007A431B"/>
    <w:rsid w:val="007A5D2F"/>
    <w:rsid w:val="007B0062"/>
    <w:rsid w:val="007B4E03"/>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07E18"/>
    <w:rsid w:val="00811F02"/>
    <w:rsid w:val="008407A4"/>
    <w:rsid w:val="00844860"/>
    <w:rsid w:val="00845CC4"/>
    <w:rsid w:val="0086243C"/>
    <w:rsid w:val="008644F4"/>
    <w:rsid w:val="00864CA5"/>
    <w:rsid w:val="00871C42"/>
    <w:rsid w:val="00873379"/>
    <w:rsid w:val="00873B82"/>
    <w:rsid w:val="008748B8"/>
    <w:rsid w:val="00883733"/>
    <w:rsid w:val="008965D2"/>
    <w:rsid w:val="008A236D"/>
    <w:rsid w:val="008B2AFF"/>
    <w:rsid w:val="008B3C4A"/>
    <w:rsid w:val="008B565A"/>
    <w:rsid w:val="008C3414"/>
    <w:rsid w:val="008D030F"/>
    <w:rsid w:val="008D36D5"/>
    <w:rsid w:val="008E3903"/>
    <w:rsid w:val="008F083F"/>
    <w:rsid w:val="008F1710"/>
    <w:rsid w:val="008F63E3"/>
    <w:rsid w:val="00900A8F"/>
    <w:rsid w:val="00913C3B"/>
    <w:rsid w:val="00915509"/>
    <w:rsid w:val="00927388"/>
    <w:rsid w:val="009274FE"/>
    <w:rsid w:val="009401AC"/>
    <w:rsid w:val="00940323"/>
    <w:rsid w:val="009475B7"/>
    <w:rsid w:val="0095758E"/>
    <w:rsid w:val="009613AC"/>
    <w:rsid w:val="00980643"/>
    <w:rsid w:val="009826BA"/>
    <w:rsid w:val="009955AD"/>
    <w:rsid w:val="009A42EF"/>
    <w:rsid w:val="009B46BC"/>
    <w:rsid w:val="009B61C3"/>
    <w:rsid w:val="009C7B4F"/>
    <w:rsid w:val="009D3E6D"/>
    <w:rsid w:val="009D580F"/>
    <w:rsid w:val="009E1F06"/>
    <w:rsid w:val="009F4EB3"/>
    <w:rsid w:val="009F5F6C"/>
    <w:rsid w:val="00A06D48"/>
    <w:rsid w:val="00A21834"/>
    <w:rsid w:val="00A21A88"/>
    <w:rsid w:val="00A31C17"/>
    <w:rsid w:val="00A31FDE"/>
    <w:rsid w:val="00A35AC2"/>
    <w:rsid w:val="00A37C77"/>
    <w:rsid w:val="00A416DA"/>
    <w:rsid w:val="00A5418D"/>
    <w:rsid w:val="00A725C2"/>
    <w:rsid w:val="00A769EE"/>
    <w:rsid w:val="00A810A5"/>
    <w:rsid w:val="00A84882"/>
    <w:rsid w:val="00A9616A"/>
    <w:rsid w:val="00A96F68"/>
    <w:rsid w:val="00AA2342"/>
    <w:rsid w:val="00AD0304"/>
    <w:rsid w:val="00AD27BE"/>
    <w:rsid w:val="00AF0F1A"/>
    <w:rsid w:val="00B01724"/>
    <w:rsid w:val="00B07D3E"/>
    <w:rsid w:val="00B1300D"/>
    <w:rsid w:val="00B13655"/>
    <w:rsid w:val="00B15027"/>
    <w:rsid w:val="00B21CF4"/>
    <w:rsid w:val="00B24300"/>
    <w:rsid w:val="00B330C7"/>
    <w:rsid w:val="00B34736"/>
    <w:rsid w:val="00B3482B"/>
    <w:rsid w:val="00B55D51"/>
    <w:rsid w:val="00B573C1"/>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2A1A"/>
    <w:rsid w:val="00C73012"/>
    <w:rsid w:val="00C76295"/>
    <w:rsid w:val="00C763DD"/>
    <w:rsid w:val="00C803C2"/>
    <w:rsid w:val="00C805CE"/>
    <w:rsid w:val="00C84FC0"/>
    <w:rsid w:val="00C9244A"/>
    <w:rsid w:val="00C9781A"/>
    <w:rsid w:val="00CB0E5D"/>
    <w:rsid w:val="00CB41A1"/>
    <w:rsid w:val="00CB5DA3"/>
    <w:rsid w:val="00CC3976"/>
    <w:rsid w:val="00CC5B59"/>
    <w:rsid w:val="00CC720E"/>
    <w:rsid w:val="00CE09B7"/>
    <w:rsid w:val="00CE1DF5"/>
    <w:rsid w:val="00CE31E6"/>
    <w:rsid w:val="00CE3906"/>
    <w:rsid w:val="00CE3B74"/>
    <w:rsid w:val="00CE6A9D"/>
    <w:rsid w:val="00CF42E2"/>
    <w:rsid w:val="00CF7916"/>
    <w:rsid w:val="00D0676D"/>
    <w:rsid w:val="00D158F3"/>
    <w:rsid w:val="00D15FDC"/>
    <w:rsid w:val="00D2470E"/>
    <w:rsid w:val="00D3665C"/>
    <w:rsid w:val="00D508CC"/>
    <w:rsid w:val="00D50F4B"/>
    <w:rsid w:val="00D60547"/>
    <w:rsid w:val="00D66444"/>
    <w:rsid w:val="00D76353"/>
    <w:rsid w:val="00D92509"/>
    <w:rsid w:val="00DB21CF"/>
    <w:rsid w:val="00DB28BB"/>
    <w:rsid w:val="00DC603F"/>
    <w:rsid w:val="00DD3C0D"/>
    <w:rsid w:val="00DD4864"/>
    <w:rsid w:val="00DD71A2"/>
    <w:rsid w:val="00DE1DC4"/>
    <w:rsid w:val="00E0639C"/>
    <w:rsid w:val="00E067E6"/>
    <w:rsid w:val="00E12531"/>
    <w:rsid w:val="00E143B0"/>
    <w:rsid w:val="00E4012D"/>
    <w:rsid w:val="00E415BC"/>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1576D"/>
    <w:rsid w:val="00F25714"/>
    <w:rsid w:val="00F3446D"/>
    <w:rsid w:val="00F40284"/>
    <w:rsid w:val="00F519C2"/>
    <w:rsid w:val="00F53380"/>
    <w:rsid w:val="00F67976"/>
    <w:rsid w:val="00F70BE1"/>
    <w:rsid w:val="00F729E7"/>
    <w:rsid w:val="00F85929"/>
    <w:rsid w:val="00FA501C"/>
    <w:rsid w:val="00FB3ED3"/>
    <w:rsid w:val="00FB4408"/>
    <w:rsid w:val="00FB7933"/>
    <w:rsid w:val="00FC0862"/>
    <w:rsid w:val="00FC70FB"/>
    <w:rsid w:val="00FD143D"/>
    <w:rsid w:val="00FD5C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E5935B-2C8C-4354-98A1-93FE211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955A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9955A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955AD"/>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9955AD"/>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9955AD"/>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9955AD"/>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9955AD"/>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9955AD"/>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955A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955A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955A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955AD"/>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9955AD"/>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9955AD"/>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9955AD"/>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9955AD"/>
    <w:pPr>
      <w:spacing w:after="0"/>
      <w:ind w:firstLine="0"/>
    </w:pPr>
    <w:rPr>
      <w:rFonts w:eastAsiaTheme="minorEastAsia"/>
    </w:rPr>
  </w:style>
  <w:style w:type="paragraph" w:styleId="TOC2">
    <w:name w:val="toc 2"/>
    <w:basedOn w:val="Normal"/>
    <w:next w:val="Normal"/>
    <w:autoRedefine/>
    <w:uiPriority w:val="39"/>
    <w:unhideWhenUsed/>
    <w:qFormat/>
    <w:rsid w:val="009955AD"/>
    <w:pPr>
      <w:spacing w:after="0"/>
      <w:ind w:left="221"/>
    </w:pPr>
    <w:rPr>
      <w:rFonts w:eastAsiaTheme="minorEastAsia"/>
    </w:rPr>
  </w:style>
  <w:style w:type="paragraph" w:styleId="TOC3">
    <w:name w:val="toc 3"/>
    <w:basedOn w:val="Normal"/>
    <w:next w:val="Normal"/>
    <w:autoRedefine/>
    <w:uiPriority w:val="39"/>
    <w:unhideWhenUsed/>
    <w:qFormat/>
    <w:rsid w:val="009955AD"/>
    <w:pPr>
      <w:spacing w:after="0"/>
      <w:ind w:left="442"/>
    </w:pPr>
    <w:rPr>
      <w:rFonts w:eastAsia="2  Lotus"/>
    </w:rPr>
  </w:style>
  <w:style w:type="character" w:styleId="SubtleReference">
    <w:name w:val="Subtle Reference"/>
    <w:aliases w:val="مرجع"/>
    <w:uiPriority w:val="31"/>
    <w:qFormat/>
    <w:rsid w:val="009955AD"/>
    <w:rPr>
      <w:rFonts w:cs="2  Lotus"/>
      <w:smallCaps/>
      <w:color w:val="auto"/>
      <w:szCs w:val="28"/>
      <w:u w:val="single"/>
    </w:rPr>
  </w:style>
  <w:style w:type="character" w:styleId="IntenseReference">
    <w:name w:val="Intense Reference"/>
    <w:uiPriority w:val="32"/>
    <w:qFormat/>
    <w:rsid w:val="009955AD"/>
    <w:rPr>
      <w:rFonts w:cs="2  Lotus"/>
      <w:b/>
      <w:bCs/>
      <w:smallCaps/>
      <w:color w:val="auto"/>
      <w:spacing w:val="5"/>
      <w:szCs w:val="28"/>
      <w:u w:val="single"/>
    </w:rPr>
  </w:style>
  <w:style w:type="character" w:styleId="BookTitle">
    <w:name w:val="Book Title"/>
    <w:uiPriority w:val="33"/>
    <w:qFormat/>
    <w:rsid w:val="009955AD"/>
    <w:rPr>
      <w:rFonts w:cs="2  Titr"/>
      <w:b/>
      <w:bCs/>
      <w:smallCaps/>
      <w:spacing w:val="5"/>
      <w:szCs w:val="100"/>
    </w:rPr>
  </w:style>
  <w:style w:type="paragraph" w:styleId="TOCHeading">
    <w:name w:val="TOC Heading"/>
    <w:basedOn w:val="Heading1"/>
    <w:next w:val="Normal"/>
    <w:uiPriority w:val="39"/>
    <w:unhideWhenUsed/>
    <w:qFormat/>
    <w:rsid w:val="009955A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955A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9955AD"/>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9955A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955A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955A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9955AD"/>
    <w:pPr>
      <w:spacing w:after="0"/>
      <w:ind w:left="658"/>
    </w:pPr>
    <w:rPr>
      <w:rFonts w:eastAsia="Times New Roman"/>
    </w:rPr>
  </w:style>
  <w:style w:type="paragraph" w:styleId="TOC5">
    <w:name w:val="toc 5"/>
    <w:basedOn w:val="Normal"/>
    <w:next w:val="Normal"/>
    <w:autoRedefine/>
    <w:uiPriority w:val="39"/>
    <w:semiHidden/>
    <w:unhideWhenUsed/>
    <w:qFormat/>
    <w:rsid w:val="009955AD"/>
    <w:pPr>
      <w:spacing w:after="0"/>
      <w:ind w:left="879"/>
    </w:pPr>
    <w:rPr>
      <w:rFonts w:eastAsia="Times New Roman"/>
    </w:rPr>
  </w:style>
  <w:style w:type="paragraph" w:styleId="TOC6">
    <w:name w:val="toc 6"/>
    <w:basedOn w:val="Normal"/>
    <w:next w:val="Normal"/>
    <w:autoRedefine/>
    <w:uiPriority w:val="39"/>
    <w:semiHidden/>
    <w:unhideWhenUsed/>
    <w:qFormat/>
    <w:rsid w:val="009955AD"/>
    <w:pPr>
      <w:spacing w:after="0"/>
      <w:ind w:left="1100"/>
    </w:pPr>
    <w:rPr>
      <w:rFonts w:eastAsia="Times New Roman"/>
    </w:rPr>
  </w:style>
  <w:style w:type="paragraph" w:styleId="TOC7">
    <w:name w:val="toc 7"/>
    <w:basedOn w:val="Normal"/>
    <w:next w:val="Normal"/>
    <w:autoRedefine/>
    <w:uiPriority w:val="39"/>
    <w:semiHidden/>
    <w:unhideWhenUsed/>
    <w:qFormat/>
    <w:rsid w:val="009955AD"/>
    <w:pPr>
      <w:spacing w:after="0"/>
      <w:ind w:left="1321"/>
    </w:pPr>
    <w:rPr>
      <w:rFonts w:eastAsia="Times New Roman"/>
    </w:rPr>
  </w:style>
  <w:style w:type="paragraph" w:styleId="Caption">
    <w:name w:val="caption"/>
    <w:basedOn w:val="Normal"/>
    <w:next w:val="Normal"/>
    <w:uiPriority w:val="35"/>
    <w:semiHidden/>
    <w:unhideWhenUsed/>
    <w:qFormat/>
    <w:rsid w:val="009955AD"/>
    <w:rPr>
      <w:rFonts w:eastAsia="Times New Roman"/>
      <w:b/>
      <w:bCs/>
      <w:sz w:val="20"/>
      <w:szCs w:val="20"/>
    </w:rPr>
  </w:style>
  <w:style w:type="paragraph" w:styleId="Title">
    <w:name w:val="Title"/>
    <w:basedOn w:val="Normal"/>
    <w:next w:val="Normal"/>
    <w:link w:val="TitleChar"/>
    <w:autoRedefine/>
    <w:uiPriority w:val="10"/>
    <w:qFormat/>
    <w:rsid w:val="009955A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955A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955AD"/>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9955AD"/>
    <w:rPr>
      <w:rFonts w:ascii="Cambria" w:eastAsia="2  Badr" w:hAnsi="Cambria" w:cs="Karim"/>
      <w:i/>
      <w:spacing w:val="15"/>
      <w:sz w:val="24"/>
      <w:szCs w:val="60"/>
    </w:rPr>
  </w:style>
  <w:style w:type="character" w:styleId="Emphasis">
    <w:name w:val="Emphasis"/>
    <w:uiPriority w:val="20"/>
    <w:qFormat/>
    <w:rsid w:val="009955AD"/>
    <w:rPr>
      <w:rFonts w:cs="2  Lotus"/>
      <w:i/>
      <w:iCs/>
      <w:color w:val="808080"/>
      <w:szCs w:val="32"/>
    </w:rPr>
  </w:style>
  <w:style w:type="character" w:customStyle="1" w:styleId="NoSpacingChar">
    <w:name w:val="No Spacing Char"/>
    <w:aliases w:val="متن عربي Char"/>
    <w:link w:val="NoSpacing"/>
    <w:uiPriority w:val="1"/>
    <w:rsid w:val="009955AD"/>
    <w:rPr>
      <w:rFonts w:eastAsia="2  Lotus" w:cs="2  Badr"/>
      <w:bCs/>
      <w:sz w:val="72"/>
      <w:szCs w:val="28"/>
    </w:rPr>
  </w:style>
  <w:style w:type="paragraph" w:styleId="ListParagraph">
    <w:name w:val="List Paragraph"/>
    <w:basedOn w:val="Normal"/>
    <w:link w:val="ListParagraphChar"/>
    <w:autoRedefine/>
    <w:uiPriority w:val="34"/>
    <w:qFormat/>
    <w:rsid w:val="009955AD"/>
    <w:pPr>
      <w:ind w:left="1134" w:firstLine="0"/>
    </w:pPr>
    <w:rPr>
      <w:rFonts w:ascii="Calibri" w:eastAsia="2  Lotus" w:hAnsi="Calibri" w:cs="2  Lotus"/>
      <w:sz w:val="22"/>
    </w:rPr>
  </w:style>
  <w:style w:type="character" w:customStyle="1" w:styleId="ListParagraphChar">
    <w:name w:val="List Paragraph Char"/>
    <w:link w:val="ListParagraph"/>
    <w:uiPriority w:val="34"/>
    <w:rsid w:val="009955AD"/>
    <w:rPr>
      <w:rFonts w:eastAsia="2  Lotus" w:cs="2  Lotus"/>
      <w:sz w:val="22"/>
      <w:szCs w:val="28"/>
    </w:rPr>
  </w:style>
  <w:style w:type="paragraph" w:styleId="Quote">
    <w:name w:val="Quote"/>
    <w:basedOn w:val="Normal"/>
    <w:next w:val="Normal"/>
    <w:link w:val="QuoteChar"/>
    <w:autoRedefine/>
    <w:uiPriority w:val="29"/>
    <w:qFormat/>
    <w:rsid w:val="009955AD"/>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9955AD"/>
    <w:rPr>
      <w:rFonts w:cs="B Lotus"/>
      <w:i/>
      <w:szCs w:val="30"/>
    </w:rPr>
  </w:style>
  <w:style w:type="paragraph" w:styleId="IntenseQuote">
    <w:name w:val="Intense Quote"/>
    <w:basedOn w:val="Normal"/>
    <w:next w:val="Normal"/>
    <w:link w:val="IntenseQuoteChar"/>
    <w:autoRedefine/>
    <w:uiPriority w:val="30"/>
    <w:qFormat/>
    <w:rsid w:val="009955AD"/>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9955AD"/>
    <w:rPr>
      <w:rFonts w:eastAsia="2  Lotus" w:cs="B Lotus"/>
      <w:b/>
      <w:bCs/>
      <w:i/>
      <w:szCs w:val="30"/>
    </w:rPr>
  </w:style>
  <w:style w:type="character" w:styleId="SubtleEmphasis">
    <w:name w:val="Subtle Emphasis"/>
    <w:uiPriority w:val="19"/>
    <w:qFormat/>
    <w:rsid w:val="009955AD"/>
    <w:rPr>
      <w:rFonts w:cs="2  Lotus"/>
      <w:i/>
      <w:iCs/>
      <w:color w:val="4A442A"/>
      <w:szCs w:val="32"/>
      <w:u w:val="none"/>
    </w:rPr>
  </w:style>
  <w:style w:type="character" w:styleId="IntenseEmphasis">
    <w:name w:val="Intense Emphasis"/>
    <w:uiPriority w:val="21"/>
    <w:qFormat/>
    <w:rsid w:val="009955A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8703D"/>
    <w:rPr>
      <w:color w:val="0000FF" w:themeColor="hyperlink"/>
      <w:u w:val="single"/>
    </w:rPr>
  </w:style>
  <w:style w:type="character" w:styleId="Strong">
    <w:name w:val="Strong"/>
    <w:basedOn w:val="DefaultParagraphFont"/>
    <w:uiPriority w:val="22"/>
    <w:qFormat/>
    <w:rsid w:val="009955AD"/>
    <w:rPr>
      <w:b/>
      <w:bCs/>
    </w:rPr>
  </w:style>
  <w:style w:type="paragraph" w:styleId="BodyTextIndent">
    <w:name w:val="Body Text Indent"/>
    <w:basedOn w:val="Normal"/>
    <w:link w:val="BodyTextIndentChar"/>
    <w:uiPriority w:val="99"/>
    <w:unhideWhenUsed/>
    <w:rsid w:val="009955AD"/>
    <w:pPr>
      <w:jc w:val="lowKashida"/>
    </w:pPr>
  </w:style>
  <w:style w:type="character" w:customStyle="1" w:styleId="BodyTextIndentChar">
    <w:name w:val="Body Text Indent Char"/>
    <w:basedOn w:val="DefaultParagraphFont"/>
    <w:link w:val="BodyTextIndent"/>
    <w:uiPriority w:val="99"/>
    <w:rsid w:val="009955AD"/>
    <w:rPr>
      <w:rFonts w:ascii="Traditional Arabic" w:eastAsia="2  Badr" w:hAnsi="Traditional Arabic" w:cs="Traditional Arabic"/>
      <w:sz w:val="28"/>
      <w:szCs w:val="28"/>
    </w:rPr>
  </w:style>
  <w:style w:type="paragraph" w:styleId="BodyText">
    <w:name w:val="Body Text"/>
    <w:basedOn w:val="Normal"/>
    <w:link w:val="BodyTextChar"/>
    <w:uiPriority w:val="99"/>
    <w:unhideWhenUsed/>
    <w:rsid w:val="00543020"/>
    <w:pPr>
      <w:ind w:firstLine="0"/>
      <w:jc w:val="lowKashida"/>
    </w:pPr>
  </w:style>
  <w:style w:type="character" w:customStyle="1" w:styleId="BodyTextChar">
    <w:name w:val="Body Text Char"/>
    <w:basedOn w:val="DefaultParagraphFont"/>
    <w:link w:val="BodyText"/>
    <w:uiPriority w:val="99"/>
    <w:rsid w:val="00543020"/>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1;&#1585;&#1608;&#1585;&#1583;&#1740;&#1606;%2098\&#1583;&#1585;&#1608;&#1587;%20&#1582;&#1575;&#1585;&#158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E21B2-4EAF-42F4-94D4-79B12D71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354</TotalTime>
  <Pages>8</Pages>
  <Words>2271</Words>
  <Characters>12945</Characters>
  <Application>Microsoft Office Word</Application>
  <DocSecurity>0</DocSecurity>
  <Lines>107</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31</cp:revision>
  <dcterms:created xsi:type="dcterms:W3CDTF">2019-04-15T18:18:00Z</dcterms:created>
  <dcterms:modified xsi:type="dcterms:W3CDTF">2019-04-17T09:53:00Z</dcterms:modified>
</cp:coreProperties>
</file>