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11" w:rsidRPr="00AB0819" w:rsidRDefault="00084511" w:rsidP="00AC7D0F">
      <w:pPr>
        <w:jc w:val="lowKashida"/>
        <w:rPr>
          <w:rtl/>
        </w:rPr>
      </w:pPr>
    </w:p>
    <w:p w:rsidR="00084511" w:rsidRPr="00AB0819" w:rsidRDefault="00084511" w:rsidP="00AC7D0F">
      <w:pPr>
        <w:jc w:val="lowKashida"/>
        <w:rPr>
          <w:rtl/>
        </w:rPr>
      </w:pPr>
    </w:p>
    <w:sdt>
      <w:sdtPr>
        <w:rPr>
          <w:rFonts w:eastAsia="2  Badr" w:cs="Traditional Arabic"/>
          <w:bCs w:val="0"/>
          <w:color w:val="auto"/>
          <w:sz w:val="28"/>
          <w:rtl/>
        </w:rPr>
        <w:id w:val="-1888256836"/>
        <w:docPartObj>
          <w:docPartGallery w:val="Table of Contents"/>
          <w:docPartUnique/>
        </w:docPartObj>
      </w:sdtPr>
      <w:sdtEndPr>
        <w:rPr>
          <w:b/>
          <w:noProof/>
        </w:rPr>
      </w:sdtEndPr>
      <w:sdtContent>
        <w:p w:rsidR="00084511" w:rsidRPr="00AB0819" w:rsidRDefault="00084511" w:rsidP="00084511">
          <w:pPr>
            <w:pStyle w:val="TOCHeading"/>
            <w:rPr>
              <w:rFonts w:cs="Traditional Arabic"/>
            </w:rPr>
          </w:pPr>
          <w:r w:rsidRPr="00AB0819">
            <w:rPr>
              <w:rFonts w:cs="Traditional Arabic" w:hint="cs"/>
              <w:rtl/>
            </w:rPr>
            <w:t>فهرست</w:t>
          </w:r>
        </w:p>
        <w:p w:rsidR="00084511" w:rsidRPr="00AB0819" w:rsidRDefault="00084511" w:rsidP="00084511">
          <w:pPr>
            <w:pStyle w:val="TOC1"/>
            <w:tabs>
              <w:tab w:val="right" w:leader="dot" w:pos="9350"/>
            </w:tabs>
            <w:rPr>
              <w:noProof/>
              <w:sz w:val="22"/>
              <w:szCs w:val="22"/>
              <w:lang w:bidi="ar-SA"/>
            </w:rPr>
          </w:pPr>
          <w:r w:rsidRPr="00AB0819">
            <w:fldChar w:fldCharType="begin"/>
          </w:r>
          <w:r w:rsidRPr="00AB0819">
            <w:instrText xml:space="preserve"> TOC \o "1-3" \h \z \u </w:instrText>
          </w:r>
          <w:r w:rsidRPr="00AB0819">
            <w:fldChar w:fldCharType="separate"/>
          </w:r>
          <w:hyperlink w:anchor="_Toc28434502" w:history="1">
            <w:r w:rsidRPr="00AB0819">
              <w:rPr>
                <w:rStyle w:val="Hyperlink"/>
                <w:noProof/>
                <w:rtl/>
              </w:rPr>
              <w:t>اشاره</w:t>
            </w:r>
            <w:r w:rsidRPr="00AB0819">
              <w:rPr>
                <w:noProof/>
                <w:webHidden/>
              </w:rPr>
              <w:tab/>
            </w:r>
            <w:r w:rsidRPr="00AB0819">
              <w:rPr>
                <w:noProof/>
                <w:webHidden/>
              </w:rPr>
              <w:fldChar w:fldCharType="begin"/>
            </w:r>
            <w:r w:rsidRPr="00AB0819">
              <w:rPr>
                <w:noProof/>
                <w:webHidden/>
              </w:rPr>
              <w:instrText xml:space="preserve"> PAGEREF _Toc28434502 \h </w:instrText>
            </w:r>
            <w:r w:rsidRPr="00AB0819">
              <w:rPr>
                <w:noProof/>
                <w:webHidden/>
              </w:rPr>
            </w:r>
            <w:r w:rsidRPr="00AB0819">
              <w:rPr>
                <w:noProof/>
                <w:webHidden/>
              </w:rPr>
              <w:fldChar w:fldCharType="separate"/>
            </w:r>
            <w:r w:rsidRPr="00AB0819">
              <w:rPr>
                <w:noProof/>
                <w:webHidden/>
              </w:rPr>
              <w:t>1</w:t>
            </w:r>
            <w:r w:rsidRPr="00AB0819">
              <w:rPr>
                <w:noProof/>
                <w:webHidden/>
              </w:rPr>
              <w:fldChar w:fldCharType="end"/>
            </w:r>
          </w:hyperlink>
        </w:p>
        <w:p w:rsidR="00084511" w:rsidRPr="00AB0819" w:rsidRDefault="005E4F20" w:rsidP="00084511">
          <w:pPr>
            <w:pStyle w:val="TOC1"/>
            <w:tabs>
              <w:tab w:val="right" w:leader="dot" w:pos="9350"/>
            </w:tabs>
            <w:rPr>
              <w:noProof/>
              <w:sz w:val="22"/>
              <w:szCs w:val="22"/>
              <w:lang w:bidi="ar-SA"/>
            </w:rPr>
          </w:pPr>
          <w:hyperlink w:anchor="_Toc28434503" w:history="1">
            <w:r w:rsidR="00084511" w:rsidRPr="00AB0819">
              <w:rPr>
                <w:rStyle w:val="Hyperlink"/>
                <w:noProof/>
                <w:rtl/>
              </w:rPr>
              <w:t>دل</w:t>
            </w:r>
            <w:r w:rsidR="00084511" w:rsidRPr="00AB0819">
              <w:rPr>
                <w:rStyle w:val="Hyperlink"/>
                <w:rFonts w:hint="cs"/>
                <w:noProof/>
                <w:rtl/>
              </w:rPr>
              <w:t>ی</w:t>
            </w:r>
            <w:r w:rsidR="00084511" w:rsidRPr="00AB0819">
              <w:rPr>
                <w:rStyle w:val="Hyperlink"/>
                <w:rFonts w:hint="eastAsia"/>
                <w:noProof/>
                <w:rtl/>
              </w:rPr>
              <w:t>ل</w:t>
            </w:r>
            <w:r w:rsidR="00084511" w:rsidRPr="00AB0819">
              <w:rPr>
                <w:rStyle w:val="Hyperlink"/>
                <w:noProof/>
                <w:rtl/>
              </w:rPr>
              <w:t xml:space="preserve"> اول قبح عقل</w:t>
            </w:r>
            <w:r w:rsidR="00084511" w:rsidRPr="00AB0819">
              <w:rPr>
                <w:rStyle w:val="Hyperlink"/>
                <w:rFonts w:hint="cs"/>
                <w:noProof/>
                <w:rtl/>
              </w:rPr>
              <w:t>ی</w:t>
            </w:r>
            <w:r w:rsidR="00084511" w:rsidRPr="00AB0819">
              <w:rPr>
                <w:rStyle w:val="Hyperlink"/>
                <w:noProof/>
                <w:rtl/>
              </w:rPr>
              <w:t xml:space="preserve"> تجر</w:t>
            </w:r>
            <w:r w:rsidR="00084511" w:rsidRPr="00AB0819">
              <w:rPr>
                <w:rStyle w:val="Hyperlink"/>
                <w:rFonts w:hint="cs"/>
                <w:noProof/>
                <w:rtl/>
              </w:rPr>
              <w:t>ی</w:t>
            </w:r>
            <w:r w:rsidR="00084511" w:rsidRPr="00AB0819">
              <w:rPr>
                <w:noProof/>
                <w:webHidden/>
              </w:rPr>
              <w:tab/>
            </w:r>
            <w:r w:rsidR="00084511" w:rsidRPr="00AB0819">
              <w:rPr>
                <w:noProof/>
                <w:webHidden/>
              </w:rPr>
              <w:fldChar w:fldCharType="begin"/>
            </w:r>
            <w:r w:rsidR="00084511" w:rsidRPr="00AB0819">
              <w:rPr>
                <w:noProof/>
                <w:webHidden/>
              </w:rPr>
              <w:instrText xml:space="preserve"> PAGEREF _Toc28434503 \h </w:instrText>
            </w:r>
            <w:r w:rsidR="00084511" w:rsidRPr="00AB0819">
              <w:rPr>
                <w:noProof/>
                <w:webHidden/>
              </w:rPr>
            </w:r>
            <w:r w:rsidR="00084511" w:rsidRPr="00AB0819">
              <w:rPr>
                <w:noProof/>
                <w:webHidden/>
              </w:rPr>
              <w:fldChar w:fldCharType="separate"/>
            </w:r>
            <w:r w:rsidR="00084511" w:rsidRPr="00AB0819">
              <w:rPr>
                <w:noProof/>
                <w:webHidden/>
              </w:rPr>
              <w:t>1</w:t>
            </w:r>
            <w:r w:rsidR="00084511" w:rsidRPr="00AB0819">
              <w:rPr>
                <w:noProof/>
                <w:webHidden/>
              </w:rPr>
              <w:fldChar w:fldCharType="end"/>
            </w:r>
          </w:hyperlink>
        </w:p>
        <w:p w:rsidR="00084511" w:rsidRPr="00AB0819" w:rsidRDefault="005E4F20" w:rsidP="00084511">
          <w:pPr>
            <w:pStyle w:val="TOC1"/>
            <w:tabs>
              <w:tab w:val="right" w:leader="dot" w:pos="9350"/>
            </w:tabs>
            <w:rPr>
              <w:noProof/>
              <w:sz w:val="22"/>
              <w:szCs w:val="22"/>
              <w:lang w:bidi="ar-SA"/>
            </w:rPr>
          </w:pPr>
          <w:hyperlink w:anchor="_Toc28434504" w:history="1">
            <w:r w:rsidR="00084511" w:rsidRPr="00AB0819">
              <w:rPr>
                <w:rStyle w:val="Hyperlink"/>
                <w:noProof/>
                <w:rtl/>
              </w:rPr>
              <w:t>دل</w:t>
            </w:r>
            <w:r w:rsidR="00084511" w:rsidRPr="00AB0819">
              <w:rPr>
                <w:rStyle w:val="Hyperlink"/>
                <w:rFonts w:hint="cs"/>
                <w:noProof/>
                <w:rtl/>
              </w:rPr>
              <w:t>ی</w:t>
            </w:r>
            <w:r w:rsidR="00084511" w:rsidRPr="00AB0819">
              <w:rPr>
                <w:rStyle w:val="Hyperlink"/>
                <w:rFonts w:hint="eastAsia"/>
                <w:noProof/>
                <w:rtl/>
              </w:rPr>
              <w:t>ل</w:t>
            </w:r>
            <w:r w:rsidR="00084511" w:rsidRPr="00AB0819">
              <w:rPr>
                <w:rStyle w:val="Hyperlink"/>
                <w:noProof/>
                <w:rtl/>
              </w:rPr>
              <w:t xml:space="preserve"> دوم قبح تجر</w:t>
            </w:r>
            <w:r w:rsidR="00084511" w:rsidRPr="00AB0819">
              <w:rPr>
                <w:rStyle w:val="Hyperlink"/>
                <w:rFonts w:hint="cs"/>
                <w:noProof/>
                <w:rtl/>
              </w:rPr>
              <w:t>ی</w:t>
            </w:r>
            <w:r w:rsidR="00084511" w:rsidRPr="00AB0819">
              <w:rPr>
                <w:noProof/>
                <w:webHidden/>
              </w:rPr>
              <w:tab/>
            </w:r>
            <w:r w:rsidR="00084511" w:rsidRPr="00AB0819">
              <w:rPr>
                <w:noProof/>
                <w:webHidden/>
              </w:rPr>
              <w:fldChar w:fldCharType="begin"/>
            </w:r>
            <w:r w:rsidR="00084511" w:rsidRPr="00AB0819">
              <w:rPr>
                <w:noProof/>
                <w:webHidden/>
              </w:rPr>
              <w:instrText xml:space="preserve"> PAGEREF _Toc28434504 \h </w:instrText>
            </w:r>
            <w:r w:rsidR="00084511" w:rsidRPr="00AB0819">
              <w:rPr>
                <w:noProof/>
                <w:webHidden/>
              </w:rPr>
            </w:r>
            <w:r w:rsidR="00084511" w:rsidRPr="00AB0819">
              <w:rPr>
                <w:noProof/>
                <w:webHidden/>
              </w:rPr>
              <w:fldChar w:fldCharType="separate"/>
            </w:r>
            <w:r w:rsidR="00084511" w:rsidRPr="00AB0819">
              <w:rPr>
                <w:noProof/>
                <w:webHidden/>
              </w:rPr>
              <w:t>2</w:t>
            </w:r>
            <w:r w:rsidR="00084511" w:rsidRPr="00AB0819">
              <w:rPr>
                <w:noProof/>
                <w:webHidden/>
              </w:rPr>
              <w:fldChar w:fldCharType="end"/>
            </w:r>
          </w:hyperlink>
        </w:p>
        <w:p w:rsidR="00084511" w:rsidRPr="00AB0819" w:rsidRDefault="005E4F20" w:rsidP="00084511">
          <w:pPr>
            <w:pStyle w:val="TOC2"/>
            <w:tabs>
              <w:tab w:val="right" w:leader="dot" w:pos="9350"/>
            </w:tabs>
            <w:rPr>
              <w:noProof/>
              <w:sz w:val="22"/>
              <w:szCs w:val="22"/>
              <w:lang w:bidi="ar-SA"/>
            </w:rPr>
          </w:pPr>
          <w:hyperlink w:anchor="_Toc28434505" w:history="1">
            <w:r w:rsidR="00084511" w:rsidRPr="00AB0819">
              <w:rPr>
                <w:rStyle w:val="Hyperlink"/>
                <w:noProof/>
                <w:rtl/>
              </w:rPr>
              <w:t>دل</w:t>
            </w:r>
            <w:r w:rsidR="00084511" w:rsidRPr="00AB0819">
              <w:rPr>
                <w:rStyle w:val="Hyperlink"/>
                <w:rFonts w:hint="cs"/>
                <w:noProof/>
                <w:rtl/>
              </w:rPr>
              <w:t>ی</w:t>
            </w:r>
            <w:r w:rsidR="00084511" w:rsidRPr="00AB0819">
              <w:rPr>
                <w:rStyle w:val="Hyperlink"/>
                <w:rFonts w:hint="eastAsia"/>
                <w:noProof/>
                <w:rtl/>
              </w:rPr>
              <w:t>ل</w:t>
            </w:r>
            <w:r w:rsidR="00084511" w:rsidRPr="00AB0819">
              <w:rPr>
                <w:rStyle w:val="Hyperlink"/>
                <w:noProof/>
                <w:rtl/>
              </w:rPr>
              <w:t xml:space="preserve"> اطاعت مولا از عقل:</w:t>
            </w:r>
            <w:r w:rsidR="00084511" w:rsidRPr="00AB0819">
              <w:rPr>
                <w:noProof/>
                <w:webHidden/>
              </w:rPr>
              <w:tab/>
            </w:r>
            <w:r w:rsidR="00084511" w:rsidRPr="00AB0819">
              <w:rPr>
                <w:noProof/>
                <w:webHidden/>
              </w:rPr>
              <w:fldChar w:fldCharType="begin"/>
            </w:r>
            <w:r w:rsidR="00084511" w:rsidRPr="00AB0819">
              <w:rPr>
                <w:noProof/>
                <w:webHidden/>
              </w:rPr>
              <w:instrText xml:space="preserve"> PAGEREF _Toc28434505 \h </w:instrText>
            </w:r>
            <w:r w:rsidR="00084511" w:rsidRPr="00AB0819">
              <w:rPr>
                <w:noProof/>
                <w:webHidden/>
              </w:rPr>
            </w:r>
            <w:r w:rsidR="00084511" w:rsidRPr="00AB0819">
              <w:rPr>
                <w:noProof/>
                <w:webHidden/>
              </w:rPr>
              <w:fldChar w:fldCharType="separate"/>
            </w:r>
            <w:r w:rsidR="00084511" w:rsidRPr="00AB0819">
              <w:rPr>
                <w:noProof/>
                <w:webHidden/>
              </w:rPr>
              <w:t>2</w:t>
            </w:r>
            <w:r w:rsidR="00084511" w:rsidRPr="00AB0819">
              <w:rPr>
                <w:noProof/>
                <w:webHidden/>
              </w:rPr>
              <w:fldChar w:fldCharType="end"/>
            </w:r>
          </w:hyperlink>
        </w:p>
        <w:p w:rsidR="00084511" w:rsidRPr="00AB0819" w:rsidRDefault="005E4F20" w:rsidP="00084511">
          <w:pPr>
            <w:pStyle w:val="TOC2"/>
            <w:tabs>
              <w:tab w:val="right" w:leader="dot" w:pos="9350"/>
            </w:tabs>
            <w:rPr>
              <w:noProof/>
              <w:sz w:val="22"/>
              <w:szCs w:val="22"/>
              <w:lang w:bidi="ar-SA"/>
            </w:rPr>
          </w:pPr>
          <w:hyperlink w:anchor="_Toc28434506" w:history="1">
            <w:r w:rsidR="00084511" w:rsidRPr="00AB0819">
              <w:rPr>
                <w:rStyle w:val="Hyperlink"/>
                <w:noProof/>
                <w:rtl/>
              </w:rPr>
              <w:t>نظر شه</w:t>
            </w:r>
            <w:r w:rsidR="00084511" w:rsidRPr="00AB0819">
              <w:rPr>
                <w:rStyle w:val="Hyperlink"/>
                <w:rFonts w:hint="cs"/>
                <w:noProof/>
                <w:rtl/>
              </w:rPr>
              <w:t>ی</w:t>
            </w:r>
            <w:r w:rsidR="00084511" w:rsidRPr="00AB0819">
              <w:rPr>
                <w:rStyle w:val="Hyperlink"/>
                <w:rFonts w:hint="eastAsia"/>
                <w:noProof/>
                <w:rtl/>
              </w:rPr>
              <w:t>د</w:t>
            </w:r>
            <w:r w:rsidR="00084511" w:rsidRPr="00AB0819">
              <w:rPr>
                <w:rStyle w:val="Hyperlink"/>
                <w:noProof/>
                <w:rtl/>
              </w:rPr>
              <w:t xml:space="preserve"> صدر</w:t>
            </w:r>
            <w:r w:rsidR="00084511" w:rsidRPr="00AB0819">
              <w:rPr>
                <w:noProof/>
                <w:webHidden/>
              </w:rPr>
              <w:tab/>
            </w:r>
            <w:r w:rsidR="00084511" w:rsidRPr="00AB0819">
              <w:rPr>
                <w:noProof/>
                <w:webHidden/>
              </w:rPr>
              <w:fldChar w:fldCharType="begin"/>
            </w:r>
            <w:r w:rsidR="00084511" w:rsidRPr="00AB0819">
              <w:rPr>
                <w:noProof/>
                <w:webHidden/>
              </w:rPr>
              <w:instrText xml:space="preserve"> PAGEREF _Toc28434506 \h </w:instrText>
            </w:r>
            <w:r w:rsidR="00084511" w:rsidRPr="00AB0819">
              <w:rPr>
                <w:noProof/>
                <w:webHidden/>
              </w:rPr>
            </w:r>
            <w:r w:rsidR="00084511" w:rsidRPr="00AB0819">
              <w:rPr>
                <w:noProof/>
                <w:webHidden/>
              </w:rPr>
              <w:fldChar w:fldCharType="separate"/>
            </w:r>
            <w:r w:rsidR="00084511" w:rsidRPr="00AB0819">
              <w:rPr>
                <w:noProof/>
                <w:webHidden/>
              </w:rPr>
              <w:t>4</w:t>
            </w:r>
            <w:r w:rsidR="00084511" w:rsidRPr="00AB0819">
              <w:rPr>
                <w:noProof/>
                <w:webHidden/>
              </w:rPr>
              <w:fldChar w:fldCharType="end"/>
            </w:r>
          </w:hyperlink>
        </w:p>
        <w:p w:rsidR="00084511" w:rsidRPr="00AB0819" w:rsidRDefault="00084511" w:rsidP="00084511">
          <w:r w:rsidRPr="00AB0819">
            <w:rPr>
              <w:b/>
              <w:bCs/>
              <w:noProof/>
            </w:rPr>
            <w:fldChar w:fldCharType="end"/>
          </w:r>
        </w:p>
      </w:sdtContent>
    </w:sdt>
    <w:p w:rsidR="00084511" w:rsidRPr="00AB0819" w:rsidRDefault="00084511" w:rsidP="00AC7D0F">
      <w:pPr>
        <w:jc w:val="lowKashida"/>
        <w:rPr>
          <w:rtl/>
        </w:rPr>
      </w:pPr>
    </w:p>
    <w:p w:rsidR="00084511" w:rsidRPr="00AB0819" w:rsidRDefault="00084511" w:rsidP="00AC7D0F">
      <w:pPr>
        <w:jc w:val="lowKashida"/>
        <w:rPr>
          <w:rtl/>
        </w:rPr>
      </w:pPr>
    </w:p>
    <w:p w:rsidR="00084511" w:rsidRPr="00AB0819" w:rsidRDefault="00084511" w:rsidP="00AC7D0F">
      <w:pPr>
        <w:jc w:val="lowKashida"/>
        <w:rPr>
          <w:rtl/>
        </w:rPr>
      </w:pPr>
    </w:p>
    <w:p w:rsidR="00084511" w:rsidRPr="00AB0819" w:rsidRDefault="00084511" w:rsidP="00AC7D0F">
      <w:pPr>
        <w:jc w:val="lowKashida"/>
        <w:rPr>
          <w:rtl/>
        </w:rPr>
      </w:pPr>
    </w:p>
    <w:p w:rsidR="00084511" w:rsidRPr="00AB0819" w:rsidRDefault="00084511" w:rsidP="00AC7D0F">
      <w:pPr>
        <w:jc w:val="lowKashida"/>
        <w:rPr>
          <w:rtl/>
        </w:rPr>
      </w:pPr>
    </w:p>
    <w:p w:rsidR="00084511" w:rsidRPr="00AB0819" w:rsidRDefault="00084511" w:rsidP="00AC7D0F">
      <w:pPr>
        <w:jc w:val="lowKashida"/>
        <w:rPr>
          <w:rtl/>
        </w:rPr>
      </w:pPr>
    </w:p>
    <w:p w:rsidR="00084511" w:rsidRPr="00AB0819" w:rsidRDefault="00084511" w:rsidP="00AC7D0F">
      <w:pPr>
        <w:jc w:val="lowKashida"/>
        <w:rPr>
          <w:rtl/>
        </w:rPr>
      </w:pPr>
    </w:p>
    <w:p w:rsidR="00AB0819" w:rsidRDefault="00AB0819">
      <w:pPr>
        <w:bidi w:val="0"/>
        <w:spacing w:after="0"/>
        <w:ind w:firstLine="0"/>
        <w:jc w:val="left"/>
        <w:rPr>
          <w:rtl/>
        </w:rPr>
      </w:pPr>
      <w:r>
        <w:rPr>
          <w:rtl/>
        </w:rPr>
        <w:br w:type="page"/>
      </w:r>
    </w:p>
    <w:p w:rsidR="00AB0819" w:rsidRPr="00C20C14" w:rsidRDefault="00AB0819" w:rsidP="00AB0819">
      <w:pPr>
        <w:jc w:val="center"/>
        <w:rPr>
          <w:rtl/>
        </w:rPr>
      </w:pPr>
      <w:bookmarkStart w:id="0" w:name="_Toc527549673"/>
      <w:bookmarkStart w:id="1" w:name="_Toc532902260"/>
      <w:r w:rsidRPr="00C20C14">
        <w:rPr>
          <w:rtl/>
        </w:rPr>
        <w:lastRenderedPageBreak/>
        <w:t>بسم‌الله الرحمن الرحیم</w:t>
      </w:r>
    </w:p>
    <w:p w:rsidR="00AB0819" w:rsidRPr="00C20C14" w:rsidRDefault="00AB0819" w:rsidP="00AB0819">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sidRPr="00325DE3">
        <w:rPr>
          <w:color w:val="auto"/>
          <w:rtl/>
        </w:rPr>
        <w:t>تجر</w:t>
      </w:r>
      <w:r>
        <w:rPr>
          <w:rFonts w:hint="cs"/>
          <w:color w:val="auto"/>
          <w:rtl/>
        </w:rPr>
        <w:t>ی عقلی</w:t>
      </w:r>
    </w:p>
    <w:p w:rsidR="00AB0819" w:rsidRPr="00C20C14" w:rsidRDefault="00AB0819" w:rsidP="00AB0819">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AC7D0F" w:rsidRPr="00AB0819" w:rsidRDefault="00AC7D0F" w:rsidP="00AC7D0F">
      <w:pPr>
        <w:jc w:val="lowKashida"/>
        <w:rPr>
          <w:rtl/>
        </w:rPr>
      </w:pPr>
      <w:r w:rsidRPr="00AB0819">
        <w:rPr>
          <w:rFonts w:hint="cs"/>
          <w:rtl/>
        </w:rPr>
        <w:t>مقام دوم بحث در قبح عقلی تجری بود. آیا عقل به طور مس</w:t>
      </w:r>
      <w:bookmarkStart w:id="11" w:name="_GoBack"/>
      <w:bookmarkEnd w:id="11"/>
      <w:r w:rsidRPr="00AB0819">
        <w:rPr>
          <w:rFonts w:hint="cs"/>
          <w:rtl/>
        </w:rPr>
        <w:t>تقل حکم به قبح تجری دارد یا نه. از تقریرات شهید صدر در اصول چند تقریر وجود دارد که مهم</w:t>
      </w:r>
      <w:r w:rsidRPr="00AB0819">
        <w:rPr>
          <w:rtl/>
        </w:rPr>
        <w:softHyphen/>
      </w:r>
      <w:r w:rsidRPr="00AB0819">
        <w:rPr>
          <w:rFonts w:hint="cs"/>
          <w:rtl/>
        </w:rPr>
        <w:t>ترینش چند تقریر است:</w:t>
      </w:r>
    </w:p>
    <w:p w:rsidR="00AC7D0F" w:rsidRPr="00AB0819" w:rsidRDefault="00AC7D0F" w:rsidP="00AC7D0F">
      <w:pPr>
        <w:numPr>
          <w:ilvl w:val="0"/>
          <w:numId w:val="5"/>
        </w:numPr>
        <w:jc w:val="lowKashida"/>
      </w:pPr>
      <w:r w:rsidRPr="00AB0819">
        <w:rPr>
          <w:rFonts w:hint="cs"/>
          <w:rtl/>
        </w:rPr>
        <w:t xml:space="preserve">یکی بحوث فی علم الاصول است که مرحوم شاهرودی </w:t>
      </w:r>
      <w:r w:rsidR="00395792">
        <w:rPr>
          <w:rFonts w:hint="cs"/>
          <w:rtl/>
        </w:rPr>
        <w:t>نوشته‌اند</w:t>
      </w:r>
    </w:p>
    <w:p w:rsidR="00AC7D0F" w:rsidRPr="00AB0819" w:rsidRDefault="00AC7D0F" w:rsidP="00AC7D0F">
      <w:pPr>
        <w:numPr>
          <w:ilvl w:val="0"/>
          <w:numId w:val="5"/>
        </w:numPr>
        <w:jc w:val="lowKashida"/>
      </w:pPr>
      <w:r w:rsidRPr="00AB0819">
        <w:rPr>
          <w:rFonts w:hint="cs"/>
          <w:rtl/>
        </w:rPr>
        <w:t xml:space="preserve">تقریر دیگر که کامل نیست به نام مباحث فی علم الاصول مربوط به حضرت سید کاظم حائری تازگی </w:t>
      </w:r>
      <w:r w:rsidR="00395792">
        <w:rPr>
          <w:rFonts w:hint="cs"/>
          <w:rtl/>
        </w:rPr>
        <w:t>ظاهراً</w:t>
      </w:r>
      <w:r w:rsidRPr="00AB0819">
        <w:rPr>
          <w:rFonts w:hint="cs"/>
          <w:rtl/>
        </w:rPr>
        <w:t xml:space="preserve"> قسمت الفاظ هم آمده است.</w:t>
      </w:r>
    </w:p>
    <w:p w:rsidR="00AC7D0F" w:rsidRPr="00AB0819" w:rsidRDefault="00AC7D0F" w:rsidP="00AC7D0F">
      <w:pPr>
        <w:numPr>
          <w:ilvl w:val="0"/>
          <w:numId w:val="5"/>
        </w:numPr>
        <w:jc w:val="lowKashida"/>
      </w:pPr>
      <w:r w:rsidRPr="00AB0819">
        <w:rPr>
          <w:rFonts w:hint="cs"/>
          <w:rtl/>
        </w:rPr>
        <w:t>تقریر عبد الساتر هم هست.</w:t>
      </w:r>
    </w:p>
    <w:p w:rsidR="00AC7D0F" w:rsidRPr="00AB0819" w:rsidRDefault="00395792" w:rsidP="00AC7D0F">
      <w:pPr>
        <w:jc w:val="lowKashida"/>
        <w:rPr>
          <w:rtl/>
        </w:rPr>
      </w:pPr>
      <w:r>
        <w:rPr>
          <w:rFonts w:hint="cs"/>
          <w:rtl/>
        </w:rPr>
        <w:t>مهم‌ترین</w:t>
      </w:r>
      <w:r w:rsidR="00AC7D0F" w:rsidRPr="00AB0819">
        <w:rPr>
          <w:rFonts w:hint="cs"/>
          <w:rtl/>
        </w:rPr>
        <w:t xml:space="preserve"> تقاریر تقریر بحوث آقای شاهرودی و مباحث الاصول سید کاظم حائری است. تقریر سید کاظم حائری ادق از تقریر اول است و همراه با حواشی دقیقی هم هست. آقای حائری شخصیت </w:t>
      </w:r>
      <w:r>
        <w:rPr>
          <w:rFonts w:hint="cs"/>
          <w:rtl/>
        </w:rPr>
        <w:t>ناشناخته‌ای</w:t>
      </w:r>
      <w:r w:rsidR="00AC7D0F" w:rsidRPr="00AB0819">
        <w:rPr>
          <w:rFonts w:hint="cs"/>
          <w:rtl/>
        </w:rPr>
        <w:t xml:space="preserve"> هم دارد بنده سال 55 و 56 فلسفتنا و اقتصادنا را پیش ایشان </w:t>
      </w:r>
      <w:r>
        <w:rPr>
          <w:rFonts w:hint="cs"/>
          <w:rtl/>
        </w:rPr>
        <w:t>خوانده‌ام</w:t>
      </w:r>
      <w:r w:rsidR="00AC7D0F" w:rsidRPr="00AB0819">
        <w:rPr>
          <w:rFonts w:hint="cs"/>
          <w:rtl/>
        </w:rPr>
        <w:t xml:space="preserve"> اما درس فقه و اصول ایشان </w:t>
      </w:r>
      <w:r>
        <w:rPr>
          <w:rFonts w:hint="cs"/>
          <w:rtl/>
        </w:rPr>
        <w:t>نرفته‌ام</w:t>
      </w:r>
      <w:r w:rsidR="00AC7D0F" w:rsidRPr="00AB0819">
        <w:rPr>
          <w:rFonts w:hint="cs"/>
          <w:rtl/>
        </w:rPr>
        <w:t xml:space="preserve"> ولی از کتب ایشان زیاد استفاده </w:t>
      </w:r>
      <w:r>
        <w:rPr>
          <w:rFonts w:hint="cs"/>
          <w:rtl/>
        </w:rPr>
        <w:t>کرده‌ام</w:t>
      </w:r>
      <w:r w:rsidR="00AC7D0F" w:rsidRPr="00AB0819">
        <w:rPr>
          <w:rFonts w:hint="cs"/>
          <w:rtl/>
        </w:rPr>
        <w:t xml:space="preserve">. آرای فقیهی اصولی ایشان بسیار دقیق است و از خیلی افراد جلوتر است. ایشان هم شخصیتی است که قبل از اینکه پیش مرحوم شهید صدر باشند شاگرد آقای </w:t>
      </w:r>
      <w:r>
        <w:rPr>
          <w:rFonts w:hint="cs"/>
          <w:rtl/>
        </w:rPr>
        <w:t>خویی</w:t>
      </w:r>
      <w:r w:rsidR="00AC7D0F" w:rsidRPr="00AB0819">
        <w:rPr>
          <w:rFonts w:hint="cs"/>
          <w:rtl/>
        </w:rPr>
        <w:t xml:space="preserve"> و دیگران بودند و سنشان چندان با آقای صدر فرقی ندارد ولی بعد از اینکه پیش شهید صدر رفتند دیدند ایشان چیزهایی دارد و شاگرد ایشان شد. لذا ایشان فقیه </w:t>
      </w:r>
      <w:r>
        <w:rPr>
          <w:rFonts w:hint="cs"/>
          <w:rtl/>
        </w:rPr>
        <w:t>پخته‌ای</w:t>
      </w:r>
      <w:r w:rsidR="00AC7D0F" w:rsidRPr="00AB0819">
        <w:rPr>
          <w:rFonts w:hint="cs"/>
          <w:rtl/>
        </w:rPr>
        <w:t xml:space="preserve"> است. کسالتی هم دارند </w:t>
      </w:r>
      <w:r>
        <w:rPr>
          <w:rFonts w:hint="cs"/>
          <w:rtl/>
        </w:rPr>
        <w:t>ان‌شاءالله</w:t>
      </w:r>
      <w:r w:rsidR="00AC7D0F" w:rsidRPr="00AB0819">
        <w:rPr>
          <w:rFonts w:hint="cs"/>
          <w:rtl/>
        </w:rPr>
        <w:t xml:space="preserve"> شفا پیدا کنند.</w:t>
      </w:r>
    </w:p>
    <w:p w:rsidR="00AC7D0F" w:rsidRPr="00AB0819" w:rsidRDefault="00395792" w:rsidP="00AC7D0F">
      <w:pPr>
        <w:jc w:val="lowKashida"/>
        <w:rPr>
          <w:rtl/>
        </w:rPr>
      </w:pPr>
      <w:r>
        <w:rPr>
          <w:rFonts w:hint="cs"/>
          <w:rtl/>
        </w:rPr>
        <w:t>حاشیه‌ای</w:t>
      </w:r>
      <w:r w:rsidR="00AC7D0F" w:rsidRPr="00AB0819">
        <w:rPr>
          <w:rFonts w:hint="cs"/>
          <w:rtl/>
        </w:rPr>
        <w:t xml:space="preserve"> بود برای اینکه عرض کنم آراء شهی</w:t>
      </w:r>
      <w:r>
        <w:rPr>
          <w:rFonts w:hint="cs"/>
          <w:rtl/>
        </w:rPr>
        <w:t xml:space="preserve">د صدر در برخی مباحث در تقریرات </w:t>
      </w:r>
      <w:r w:rsidR="00AC7D0F" w:rsidRPr="00AB0819">
        <w:rPr>
          <w:rFonts w:hint="cs"/>
          <w:rtl/>
        </w:rPr>
        <w:t xml:space="preserve">سید کاظم حائری ادق قابل توجه است به انضمام این که در تعلیقه هم </w:t>
      </w:r>
      <w:r>
        <w:rPr>
          <w:rFonts w:hint="cs"/>
          <w:rtl/>
        </w:rPr>
        <w:t>اظهارنظرهای</w:t>
      </w:r>
      <w:r w:rsidR="00AC7D0F" w:rsidRPr="00AB0819">
        <w:rPr>
          <w:rFonts w:hint="cs"/>
          <w:rtl/>
        </w:rPr>
        <w:t xml:space="preserve"> خود ایشان ارزشمند است. علت طرح این مسئله را خواهم گفت.</w:t>
      </w:r>
    </w:p>
    <w:p w:rsidR="00AC7D0F" w:rsidRPr="00AB0819" w:rsidRDefault="00AC7D0F" w:rsidP="00AC7D0F">
      <w:pPr>
        <w:pStyle w:val="Heading1"/>
        <w:rPr>
          <w:rtl/>
        </w:rPr>
      </w:pPr>
      <w:bookmarkStart w:id="12" w:name="_Toc28434503"/>
      <w:r w:rsidRPr="00AB0819">
        <w:rPr>
          <w:rFonts w:hint="cs"/>
          <w:rtl/>
        </w:rPr>
        <w:t>دلیل اول قبح عقلی تجری</w:t>
      </w:r>
      <w:bookmarkEnd w:id="12"/>
    </w:p>
    <w:p w:rsidR="00AC7D0F" w:rsidRPr="00AB0819" w:rsidRDefault="00AC7D0F" w:rsidP="00AC7D0F">
      <w:pPr>
        <w:jc w:val="lowKashida"/>
        <w:rPr>
          <w:rtl/>
        </w:rPr>
      </w:pPr>
      <w:r w:rsidRPr="00AB0819">
        <w:rPr>
          <w:rFonts w:hint="cs"/>
          <w:rtl/>
        </w:rPr>
        <w:t xml:space="preserve">گفتیم که چه </w:t>
      </w:r>
      <w:r w:rsidR="00395792">
        <w:rPr>
          <w:rFonts w:hint="cs"/>
          <w:rtl/>
        </w:rPr>
        <w:t>دلایلی</w:t>
      </w:r>
      <w:r w:rsidRPr="00AB0819">
        <w:rPr>
          <w:rFonts w:hint="cs"/>
          <w:rtl/>
        </w:rPr>
        <w:t xml:space="preserve"> وجود دارد بر اینکه تجری عقلا قبیح است؟ دلیل اول مطلبی بود که در کلمات بزرگان از زمان شیخ یا شاید قبل ایشان وجود داشته مبنی بر اینکه تجری هتک مولاست و لذا قبیح است. پاسخی هم که مثل حضرت امام و بزرگانی داشتند که صرف تجری هتک نیست. ما این بحث را </w:t>
      </w:r>
      <w:r w:rsidR="00395792">
        <w:rPr>
          <w:rFonts w:hint="cs"/>
          <w:rtl/>
        </w:rPr>
        <w:t>نیمه‌تمام</w:t>
      </w:r>
      <w:r w:rsidRPr="00AB0819">
        <w:rPr>
          <w:rFonts w:hint="cs"/>
          <w:rtl/>
        </w:rPr>
        <w:t xml:space="preserve"> باقی گذاشتیم که موضوع را ببینیم و بعدها داوری کنیم.</w:t>
      </w:r>
    </w:p>
    <w:p w:rsidR="00AC7D0F" w:rsidRPr="00AB0819" w:rsidRDefault="00AC7D0F" w:rsidP="00AC7D0F">
      <w:pPr>
        <w:pStyle w:val="Heading1"/>
        <w:rPr>
          <w:rtl/>
        </w:rPr>
      </w:pPr>
      <w:bookmarkStart w:id="13" w:name="_Toc28434504"/>
      <w:r w:rsidRPr="00AB0819">
        <w:rPr>
          <w:rFonts w:hint="cs"/>
          <w:rtl/>
        </w:rPr>
        <w:t>دلیل دوم قبح تجری</w:t>
      </w:r>
      <w:bookmarkEnd w:id="13"/>
    </w:p>
    <w:p w:rsidR="00AC7D0F" w:rsidRPr="00AB0819" w:rsidRDefault="00AC7D0F" w:rsidP="00AC7D0F">
      <w:pPr>
        <w:jc w:val="lowKashida"/>
        <w:rPr>
          <w:rtl/>
        </w:rPr>
      </w:pPr>
      <w:r w:rsidRPr="00AB0819">
        <w:rPr>
          <w:rFonts w:hint="cs"/>
          <w:rtl/>
        </w:rPr>
        <w:t xml:space="preserve"> دلیل دوم موضوعی بود که از کلام شهید صدر استفاده می</w:t>
      </w:r>
      <w:r w:rsidRPr="00AB0819">
        <w:rPr>
          <w:rtl/>
        </w:rPr>
        <w:softHyphen/>
      </w:r>
      <w:r w:rsidRPr="00AB0819">
        <w:rPr>
          <w:rFonts w:hint="cs"/>
          <w:rtl/>
        </w:rPr>
        <w:t>شود</w:t>
      </w:r>
      <w:r w:rsidR="007259F9">
        <w:rPr>
          <w:rtl/>
        </w:rPr>
        <w:t>؛ و</w:t>
      </w:r>
      <w:r w:rsidRPr="00AB0819">
        <w:rPr>
          <w:rFonts w:hint="cs"/>
          <w:rtl/>
        </w:rPr>
        <w:t xml:space="preserve"> آن اینکه مولای حقیقی متفاوت با موالی عرفی </w:t>
      </w:r>
      <w:r w:rsidR="00395792">
        <w:rPr>
          <w:rFonts w:hint="cs"/>
          <w:rtl/>
        </w:rPr>
        <w:t>غیرحقیقی‌اند</w:t>
      </w:r>
      <w:r w:rsidRPr="00AB0819">
        <w:rPr>
          <w:rFonts w:hint="cs"/>
          <w:rtl/>
        </w:rPr>
        <w:t>. در موالی عرفی و قراردادی آنچه لازم است رعایت آن واقع مسئله و اراده واقعی طرف است. مثل قوانین حقوقی که ذات مسئله و موضوع باید رعایت شود</w:t>
      </w:r>
      <w:r w:rsidR="007259F9">
        <w:rPr>
          <w:rtl/>
        </w:rPr>
        <w:t xml:space="preserve">؛ </w:t>
      </w:r>
      <w:r w:rsidRPr="00AB0819">
        <w:rPr>
          <w:rFonts w:hint="cs"/>
          <w:rtl/>
        </w:rPr>
        <w:t xml:space="preserve">اما در موالی حقیقی حقی فراتر از مصالح و مفاسد موجود در موضوعات و متعلقات </w:t>
      </w:r>
      <w:r w:rsidRPr="00AB0819">
        <w:rPr>
          <w:rFonts w:hint="cs"/>
          <w:rtl/>
        </w:rPr>
        <w:lastRenderedPageBreak/>
        <w:t xml:space="preserve">احکام وجود دارد و آن حق عبودیت یا حق احترامی که است مولا دارد. باید حرمت مولا صیانت بشود. این حق احترامی یا ادب عبودیت که عبد باید از خود نشان دهد فراتر از حدی است که در موالی </w:t>
      </w:r>
      <w:r w:rsidR="00395792">
        <w:rPr>
          <w:rtl/>
        </w:rPr>
        <w:t>قرارداد</w:t>
      </w:r>
      <w:r w:rsidR="00395792">
        <w:rPr>
          <w:rFonts w:hint="cs"/>
          <w:rtl/>
        </w:rPr>
        <w:t>ی</w:t>
      </w:r>
      <w:r w:rsidRPr="00AB0819">
        <w:rPr>
          <w:rFonts w:hint="cs"/>
          <w:rtl/>
        </w:rPr>
        <w:t xml:space="preserve"> و عرفی وجود دارد</w:t>
      </w:r>
      <w:r w:rsidR="007259F9">
        <w:rPr>
          <w:rtl/>
        </w:rPr>
        <w:t>؛ و</w:t>
      </w:r>
      <w:r w:rsidRPr="00AB0819">
        <w:rPr>
          <w:rFonts w:hint="cs"/>
          <w:rtl/>
        </w:rPr>
        <w:t xml:space="preserve"> این حق ثابت عقلی </w:t>
      </w:r>
      <w:r w:rsidR="00395792">
        <w:rPr>
          <w:rFonts w:hint="cs"/>
          <w:rtl/>
        </w:rPr>
        <w:t>به‌عنوان</w:t>
      </w:r>
      <w:r w:rsidRPr="00AB0819">
        <w:rPr>
          <w:rFonts w:hint="cs"/>
          <w:rtl/>
        </w:rPr>
        <w:t xml:space="preserve"> حق ربوبیت و مولویت حقیقیه یا از این طرف وظیفه و ادب عبودیت و حفظ احترام و ادب در برابر مولای حقیقی قانون عقلی است که در تجری شما این را زیر پا گذاشتی. ولو متجری عصیان </w:t>
      </w:r>
      <w:r w:rsidR="00395792">
        <w:rPr>
          <w:rFonts w:hint="cs"/>
          <w:rtl/>
        </w:rPr>
        <w:t>نکرده اما</w:t>
      </w:r>
      <w:r w:rsidRPr="00AB0819">
        <w:rPr>
          <w:rFonts w:hint="cs"/>
          <w:rtl/>
        </w:rPr>
        <w:t xml:space="preserve"> حق ربوبیت و ادب عبودیت و این حق احترامی را زیر پا گذاشته و این از لحاظ عقلی محکوم است. این فرمایش ش</w:t>
      </w:r>
      <w:r w:rsidR="00395792">
        <w:rPr>
          <w:rFonts w:hint="cs"/>
          <w:rtl/>
        </w:rPr>
        <w:t>هید صدر است و بر اساس حق‌الطاعه‌</w:t>
      </w:r>
      <w:r w:rsidRPr="00AB0819">
        <w:rPr>
          <w:rFonts w:hint="cs"/>
          <w:rtl/>
        </w:rPr>
        <w:t>ای است که ایشان قبول دارد</w:t>
      </w:r>
      <w:r w:rsidR="007259F9">
        <w:rPr>
          <w:rtl/>
        </w:rPr>
        <w:t xml:space="preserve">؛ </w:t>
      </w:r>
      <w:r w:rsidR="00395792">
        <w:rPr>
          <w:rFonts w:hint="cs"/>
          <w:rtl/>
        </w:rPr>
        <w:t>اما این ملازمه ندارد که حق‌</w:t>
      </w:r>
      <w:r w:rsidRPr="00AB0819">
        <w:rPr>
          <w:rFonts w:hint="cs"/>
          <w:rtl/>
        </w:rPr>
        <w:t xml:space="preserve">الطاعه مقابل برائت که </w:t>
      </w:r>
      <w:r w:rsidR="00395792">
        <w:rPr>
          <w:rFonts w:hint="cs"/>
          <w:rtl/>
        </w:rPr>
        <w:t>بعداً</w:t>
      </w:r>
      <w:r w:rsidRPr="00AB0819">
        <w:rPr>
          <w:rFonts w:hint="cs"/>
          <w:rtl/>
        </w:rPr>
        <w:t xml:space="preserve"> طرح خواهد شد را بپذیرد. حتی اگر آن را قبول نکند و می</w:t>
      </w:r>
      <w:r w:rsidRPr="00AB0819">
        <w:rPr>
          <w:rtl/>
        </w:rPr>
        <w:softHyphen/>
      </w:r>
      <w:r w:rsidRPr="00AB0819">
        <w:rPr>
          <w:rFonts w:hint="cs"/>
          <w:rtl/>
        </w:rPr>
        <w:t xml:space="preserve">داند آن عصیان است دست به عمل زدن نوعی هتک حرمت مولا است ولو </w:t>
      </w:r>
      <w:r w:rsidR="00395792">
        <w:rPr>
          <w:rFonts w:hint="cs"/>
          <w:rtl/>
        </w:rPr>
        <w:t>واقعاً</w:t>
      </w:r>
      <w:r w:rsidRPr="00AB0819">
        <w:rPr>
          <w:rFonts w:hint="cs"/>
          <w:rtl/>
        </w:rPr>
        <w:t xml:space="preserve"> شرب خمر نباشد. این فرمایش شهید صدر است و نیاز به توضیح و تفسیری دارد که در کلام خودشان هم هست.</w:t>
      </w:r>
    </w:p>
    <w:p w:rsidR="00AC7D0F" w:rsidRPr="00AB0819" w:rsidRDefault="00AC7D0F" w:rsidP="00AC7D0F">
      <w:pPr>
        <w:jc w:val="lowKashida"/>
        <w:rPr>
          <w:rtl/>
        </w:rPr>
      </w:pPr>
      <w:r w:rsidRPr="00AB0819">
        <w:rPr>
          <w:rFonts w:hint="cs"/>
          <w:rtl/>
        </w:rPr>
        <w:t>اما تفسیر در بحوث را به وقتی دیدم به نظرم آمد بهتر می</w:t>
      </w:r>
      <w:r w:rsidRPr="00AB0819">
        <w:rPr>
          <w:rtl/>
        </w:rPr>
        <w:softHyphen/>
      </w:r>
      <w:r w:rsidRPr="00AB0819">
        <w:rPr>
          <w:rFonts w:hint="cs"/>
          <w:rtl/>
        </w:rPr>
        <w:t>شود تقریر کرد اما تقریر مباحث الاصول وقتی مراجعه کردم همان تقریری که در ذهن من بود و در تقریر آقای حائری از شهید صدر هم هست. ما هم در توضیح دلیل دوم که حق احترامی باشد تقریر آقای حائری را نقل می</w:t>
      </w:r>
      <w:r w:rsidRPr="00AB0819">
        <w:rPr>
          <w:rtl/>
        </w:rPr>
        <w:softHyphen/>
      </w:r>
      <w:r w:rsidRPr="00AB0819">
        <w:rPr>
          <w:rFonts w:hint="cs"/>
          <w:rtl/>
        </w:rPr>
        <w:t>کنیم:</w:t>
      </w:r>
    </w:p>
    <w:p w:rsidR="00AC7D0F" w:rsidRPr="00AB0819" w:rsidRDefault="00AC7D0F" w:rsidP="00AC7D0F">
      <w:pPr>
        <w:pStyle w:val="Heading2"/>
        <w:rPr>
          <w:rFonts w:ascii="Traditional Arabic" w:hAnsi="Traditional Arabic" w:cs="Traditional Arabic"/>
          <w:rtl/>
        </w:rPr>
      </w:pPr>
      <w:bookmarkStart w:id="14" w:name="_Toc28434505"/>
      <w:r w:rsidRPr="00AB0819">
        <w:rPr>
          <w:rFonts w:ascii="Traditional Arabic" w:hAnsi="Traditional Arabic" w:cs="Traditional Arabic" w:hint="cs"/>
          <w:rtl/>
        </w:rPr>
        <w:t>دلیل اطاعت مولا از عقل:</w:t>
      </w:r>
      <w:bookmarkEnd w:id="14"/>
    </w:p>
    <w:p w:rsidR="00AC7D0F" w:rsidRPr="00AB0819" w:rsidRDefault="00395792" w:rsidP="00AC7D0F">
      <w:pPr>
        <w:jc w:val="lowKashida"/>
        <w:rPr>
          <w:rtl/>
        </w:rPr>
      </w:pPr>
      <w:r>
        <w:rPr>
          <w:rFonts w:hint="cs"/>
          <w:rtl/>
        </w:rPr>
        <w:t>سؤالی</w:t>
      </w:r>
      <w:r w:rsidR="00AC7D0F" w:rsidRPr="00AB0819">
        <w:rPr>
          <w:rFonts w:hint="cs"/>
          <w:rtl/>
        </w:rPr>
        <w:t xml:space="preserve"> که وجود دارد این است که عقل ما را مأمور به اطاعت مولا می</w:t>
      </w:r>
      <w:r w:rsidR="00AC7D0F" w:rsidRPr="00AB0819">
        <w:rPr>
          <w:rtl/>
        </w:rPr>
        <w:softHyphen/>
      </w:r>
      <w:r w:rsidR="00AC7D0F" w:rsidRPr="00AB0819">
        <w:rPr>
          <w:rFonts w:hint="cs"/>
          <w:rtl/>
        </w:rPr>
        <w:t>کند آن هم مولای حقیقی که حق وجود و حیات بر ما دارد</w:t>
      </w:r>
      <w:r w:rsidR="007259F9">
        <w:rPr>
          <w:rtl/>
        </w:rPr>
        <w:t xml:space="preserve">؛ </w:t>
      </w:r>
      <w:r w:rsidR="00AC7D0F" w:rsidRPr="00AB0819">
        <w:rPr>
          <w:rFonts w:hint="cs"/>
          <w:rtl/>
        </w:rPr>
        <w:t xml:space="preserve">اما </w:t>
      </w:r>
      <w:r>
        <w:rPr>
          <w:rFonts w:hint="cs"/>
          <w:rtl/>
        </w:rPr>
        <w:t>سؤالی</w:t>
      </w:r>
      <w:r w:rsidR="00AC7D0F" w:rsidRPr="00AB0819">
        <w:rPr>
          <w:rFonts w:hint="cs"/>
          <w:rtl/>
        </w:rPr>
        <w:t xml:space="preserve"> که وجود دارد این است که عقل به چه دلیلی می</w:t>
      </w:r>
      <w:r w:rsidR="00AC7D0F" w:rsidRPr="00AB0819">
        <w:rPr>
          <w:rtl/>
        </w:rPr>
        <w:softHyphen/>
      </w:r>
      <w:r w:rsidR="00AC7D0F" w:rsidRPr="00AB0819">
        <w:rPr>
          <w:rFonts w:hint="cs"/>
          <w:rtl/>
        </w:rPr>
        <w:t xml:space="preserve">گوید اطاعت کن؟ راز و سر و وجه و دلیل وجوب اطاعت مولای حقیقی چیست؟ در پاسخ به این چهار احتمال </w:t>
      </w:r>
      <w:r>
        <w:rPr>
          <w:rFonts w:hint="cs"/>
          <w:rtl/>
        </w:rPr>
        <w:t>حداقل</w:t>
      </w:r>
      <w:r w:rsidR="00AC7D0F" w:rsidRPr="00AB0819">
        <w:rPr>
          <w:rFonts w:hint="cs"/>
          <w:rtl/>
        </w:rPr>
        <w:t xml:space="preserve"> وجود دارد. در تقریر آقای هاشمی سه احتمال و در تقریر آقای حائری چهار احتمال آمده که </w:t>
      </w:r>
      <w:r>
        <w:rPr>
          <w:rFonts w:hint="cs"/>
          <w:rtl/>
        </w:rPr>
        <w:t>جامع‌تر</w:t>
      </w:r>
      <w:r w:rsidR="00AC7D0F" w:rsidRPr="00AB0819">
        <w:rPr>
          <w:rFonts w:hint="cs"/>
          <w:rtl/>
        </w:rPr>
        <w:t xml:space="preserve"> است. چرا باید مولا را</w:t>
      </w:r>
      <w:r w:rsidR="007259F9">
        <w:rPr>
          <w:rtl/>
        </w:rPr>
        <w:t xml:space="preserve"> </w:t>
      </w:r>
      <w:r w:rsidR="00AC7D0F" w:rsidRPr="00AB0819">
        <w:rPr>
          <w:rFonts w:hint="cs"/>
          <w:rtl/>
        </w:rPr>
        <w:t>اطاعت بکنیم چهار احتمال وجود دارد:</w:t>
      </w:r>
    </w:p>
    <w:p w:rsidR="00AC7D0F" w:rsidRPr="00AB0819" w:rsidRDefault="00AC7D0F" w:rsidP="00AC7D0F">
      <w:pPr>
        <w:numPr>
          <w:ilvl w:val="0"/>
          <w:numId w:val="3"/>
        </w:numPr>
        <w:jc w:val="lowKashida"/>
      </w:pPr>
      <w:r w:rsidRPr="00AB0819">
        <w:rPr>
          <w:rFonts w:hint="cs"/>
          <w:rtl/>
        </w:rPr>
        <w:t xml:space="preserve">وجه اطاعت مولا </w:t>
      </w:r>
      <w:r w:rsidR="00395792">
        <w:rPr>
          <w:rFonts w:hint="cs"/>
          <w:rtl/>
        </w:rPr>
        <w:t>و موضوع آن مصلحت و مفسده واقعیه‌</w:t>
      </w:r>
      <w:r w:rsidRPr="00AB0819">
        <w:rPr>
          <w:rFonts w:hint="cs"/>
          <w:rtl/>
        </w:rPr>
        <w:t>ای است که در ذات افعال و اعمال وجود دارد و خدا به آن فرمان داده است. من باید اطاعت خدا بکنم به خاطر آن مصالح و مفاسدی که در فرمان</w:t>
      </w:r>
      <w:r w:rsidRPr="00AB0819">
        <w:rPr>
          <w:rtl/>
        </w:rPr>
        <w:softHyphen/>
      </w:r>
      <w:r w:rsidRPr="00AB0819">
        <w:rPr>
          <w:rFonts w:hint="cs"/>
          <w:rtl/>
        </w:rPr>
        <w:t>های مولا آمده. موضوع مصالح و مفاسد واقعیه</w:t>
      </w:r>
      <w:r w:rsidRPr="00AB0819">
        <w:rPr>
          <w:rtl/>
        </w:rPr>
        <w:softHyphen/>
      </w:r>
      <w:r w:rsidRPr="00AB0819">
        <w:rPr>
          <w:rFonts w:hint="cs"/>
          <w:rtl/>
        </w:rPr>
        <w:t>ای است که در ذات افعال است. راز اینکه عقل هم می</w:t>
      </w:r>
      <w:r w:rsidRPr="00AB0819">
        <w:rPr>
          <w:rtl/>
        </w:rPr>
        <w:softHyphen/>
      </w:r>
      <w:r w:rsidRPr="00AB0819">
        <w:rPr>
          <w:rFonts w:hint="cs"/>
          <w:rtl/>
        </w:rPr>
        <w:t>گوید اطاعت مولا بکن چون خواسته</w:t>
      </w:r>
      <w:r w:rsidRPr="00AB0819">
        <w:rPr>
          <w:rtl/>
        </w:rPr>
        <w:softHyphen/>
      </w:r>
      <w:r w:rsidRPr="00AB0819">
        <w:rPr>
          <w:rFonts w:hint="cs"/>
          <w:rtl/>
        </w:rPr>
        <w:t>های واقعی را مولا دارد که باید مراعات شود. اگر این احتمال باشد تجری اشکالی ندارد</w:t>
      </w:r>
      <w:r w:rsidR="007259F9">
        <w:rPr>
          <w:rtl/>
        </w:rPr>
        <w:t xml:space="preserve">؛ </w:t>
      </w:r>
      <w:r w:rsidRPr="00AB0819">
        <w:rPr>
          <w:rFonts w:hint="cs"/>
          <w:rtl/>
        </w:rPr>
        <w:t>زیرا در تجری خیال می</w:t>
      </w:r>
      <w:r w:rsidRPr="00AB0819">
        <w:rPr>
          <w:rtl/>
        </w:rPr>
        <w:softHyphen/>
      </w:r>
      <w:r w:rsidRPr="00AB0819">
        <w:rPr>
          <w:rFonts w:hint="cs"/>
          <w:rtl/>
        </w:rPr>
        <w:t>کرده مفسده است. در تجری اینجا حکم عقل به وجوب اطاعت نیست چون تخلفی نکرده.</w:t>
      </w:r>
    </w:p>
    <w:p w:rsidR="00AC7D0F" w:rsidRPr="00AB0819" w:rsidRDefault="00AC7D0F" w:rsidP="00AC7D0F">
      <w:pPr>
        <w:numPr>
          <w:ilvl w:val="0"/>
          <w:numId w:val="3"/>
        </w:numPr>
        <w:jc w:val="lowKashida"/>
      </w:pPr>
      <w:r w:rsidRPr="00AB0819">
        <w:rPr>
          <w:rFonts w:hint="cs"/>
          <w:rtl/>
        </w:rPr>
        <w:t xml:space="preserve">عکس اول که تمام موضوع برای اطاعت مولا حفظ جایگاه مولاست. این انقیاد در برابر مولاست. نایستادن در برابر سخن مولاست. در برابر مولا گردنکشی نکند از خود، انقیاد و تسلیم نشان دهد. این احتمال اگر باشد آنکه </w:t>
      </w:r>
      <w:r w:rsidR="00395792">
        <w:rPr>
          <w:rFonts w:hint="cs"/>
          <w:rtl/>
        </w:rPr>
        <w:t>واقعاً</w:t>
      </w:r>
      <w:r w:rsidRPr="00AB0819">
        <w:rPr>
          <w:rFonts w:hint="cs"/>
          <w:rtl/>
        </w:rPr>
        <w:t xml:space="preserve"> حرام است گردنکشی است که امر مشترک بین تجری و عصیان است. اینکه اقدام کرد به این تجری </w:t>
      </w:r>
      <w:r w:rsidR="00395792">
        <w:rPr>
          <w:rFonts w:hint="cs"/>
          <w:rtl/>
        </w:rPr>
        <w:t>مثلاً</w:t>
      </w:r>
      <w:r w:rsidRPr="00AB0819">
        <w:rPr>
          <w:rFonts w:hint="cs"/>
          <w:rtl/>
        </w:rPr>
        <w:t xml:space="preserve"> آشامیدن این مایع، آنکه عقل می</w:t>
      </w:r>
      <w:r w:rsidRPr="00AB0819">
        <w:rPr>
          <w:rtl/>
        </w:rPr>
        <w:softHyphen/>
      </w:r>
      <w:r w:rsidRPr="00AB0819">
        <w:rPr>
          <w:rFonts w:hint="cs"/>
          <w:rtl/>
        </w:rPr>
        <w:t xml:space="preserve">گوید قبیح است آن گردنکشی است. حق ربوبیت و مولویت مولا </w:t>
      </w:r>
      <w:r w:rsidR="00395792">
        <w:rPr>
          <w:rFonts w:hint="cs"/>
          <w:rtl/>
        </w:rPr>
        <w:t xml:space="preserve">زیر پا </w:t>
      </w:r>
      <w:r w:rsidRPr="00AB0819">
        <w:rPr>
          <w:rFonts w:hint="cs"/>
          <w:rtl/>
        </w:rPr>
        <w:t xml:space="preserve">گذاشته شده است. فرقی </w:t>
      </w:r>
      <w:r w:rsidR="00395792">
        <w:rPr>
          <w:rFonts w:hint="cs"/>
          <w:rtl/>
        </w:rPr>
        <w:t>نمی‌کند</w:t>
      </w:r>
      <w:r w:rsidRPr="00AB0819">
        <w:rPr>
          <w:rFonts w:hint="cs"/>
          <w:rtl/>
        </w:rPr>
        <w:t xml:space="preserve"> عاصی باشد یا متجری </w:t>
      </w:r>
      <w:r w:rsidR="00395792">
        <w:rPr>
          <w:rFonts w:hint="cs"/>
          <w:rtl/>
        </w:rPr>
        <w:t>درهرصورت</w:t>
      </w:r>
      <w:r w:rsidRPr="00AB0819">
        <w:rPr>
          <w:rFonts w:hint="cs"/>
          <w:rtl/>
        </w:rPr>
        <w:t xml:space="preserve"> گردنکشی کرده. همه عالم می</w:t>
      </w:r>
      <w:r w:rsidRPr="00AB0819">
        <w:rPr>
          <w:rtl/>
        </w:rPr>
        <w:softHyphen/>
      </w:r>
      <w:r w:rsidRPr="00AB0819">
        <w:rPr>
          <w:rFonts w:hint="cs"/>
          <w:rtl/>
        </w:rPr>
        <w:t>گویند یقین داشت خمر است و خورد همه می</w:t>
      </w:r>
      <w:r w:rsidRPr="00AB0819">
        <w:rPr>
          <w:rtl/>
        </w:rPr>
        <w:softHyphen/>
      </w:r>
      <w:r w:rsidRPr="00AB0819">
        <w:rPr>
          <w:rFonts w:hint="cs"/>
          <w:rtl/>
        </w:rPr>
        <w:t>گویند طوری جلوی مولا گردنکشی کرد و آن حق احترام را زیر پا گذاشت. این احتمال دوم است که می</w:t>
      </w:r>
      <w:r w:rsidRPr="00AB0819">
        <w:rPr>
          <w:rtl/>
        </w:rPr>
        <w:softHyphen/>
      </w:r>
      <w:r w:rsidRPr="00AB0819">
        <w:rPr>
          <w:rFonts w:hint="cs"/>
          <w:rtl/>
        </w:rPr>
        <w:t xml:space="preserve">گوید موضوع و ملاک وجوب طاعت حفظ حرمت مولاست و ملاک قبح تخلف از فرمان مولا، عصیان به معنای واقعی نیست ترک </w:t>
      </w:r>
      <w:r w:rsidRPr="00AB0819">
        <w:rPr>
          <w:rFonts w:hint="cs"/>
          <w:rtl/>
        </w:rPr>
        <w:lastRenderedPageBreak/>
        <w:t>اقدام به مفسده</w:t>
      </w:r>
      <w:r w:rsidR="007259F9">
        <w:rPr>
          <w:rtl/>
        </w:rPr>
        <w:t xml:space="preserve"> </w:t>
      </w:r>
      <w:r w:rsidRPr="00AB0819">
        <w:rPr>
          <w:rFonts w:hint="cs"/>
          <w:rtl/>
        </w:rPr>
        <w:t xml:space="preserve">یا ترک مصلحت نیست بلکه گردنشی مقابل مولاست، خواه آن حرام باشد </w:t>
      </w:r>
      <w:r w:rsidR="00395792">
        <w:rPr>
          <w:rFonts w:hint="cs"/>
          <w:rtl/>
        </w:rPr>
        <w:t>واقعاً</w:t>
      </w:r>
      <w:r w:rsidRPr="00AB0819">
        <w:rPr>
          <w:rFonts w:hint="cs"/>
          <w:rtl/>
        </w:rPr>
        <w:t xml:space="preserve"> یا نباشد. این برخلاف احتمال اول است و تجری مشکل کار است یعنی شکاندن حرمت مولا و زیرپاگذاشتن حق ربوبیت و مولویت و ادب ربوبیت است. فرق </w:t>
      </w:r>
      <w:r w:rsidR="00395792">
        <w:rPr>
          <w:rFonts w:hint="cs"/>
          <w:rtl/>
        </w:rPr>
        <w:t>نمی‌کند</w:t>
      </w:r>
      <w:r w:rsidRPr="00AB0819">
        <w:rPr>
          <w:rFonts w:hint="cs"/>
          <w:rtl/>
        </w:rPr>
        <w:t xml:space="preserve"> چه </w:t>
      </w:r>
      <w:r w:rsidR="00395792">
        <w:rPr>
          <w:rFonts w:hint="cs"/>
          <w:rtl/>
        </w:rPr>
        <w:t>واقعاً</w:t>
      </w:r>
      <w:r w:rsidRPr="00AB0819">
        <w:rPr>
          <w:rFonts w:hint="cs"/>
          <w:rtl/>
        </w:rPr>
        <w:t xml:space="preserve"> خمر باشد چه نباشد. جلوی لاتقربوا المسکر ایستاد. </w:t>
      </w:r>
      <w:r w:rsidR="000E11A3">
        <w:rPr>
          <w:rtl/>
        </w:rPr>
        <w:t>بنا بر</w:t>
      </w:r>
      <w:r w:rsidRPr="00AB0819">
        <w:rPr>
          <w:rFonts w:hint="cs"/>
          <w:rtl/>
        </w:rPr>
        <w:t xml:space="preserve"> این احتمال تجری قبیح می</w:t>
      </w:r>
      <w:r w:rsidRPr="00AB0819">
        <w:rPr>
          <w:rtl/>
        </w:rPr>
        <w:softHyphen/>
      </w:r>
      <w:r w:rsidR="000E11A3">
        <w:rPr>
          <w:rFonts w:hint="cs"/>
          <w:rtl/>
        </w:rPr>
        <w:t>شود</w:t>
      </w:r>
      <w:r w:rsidRPr="00AB0819">
        <w:rPr>
          <w:rFonts w:hint="cs"/>
          <w:rtl/>
        </w:rPr>
        <w:t xml:space="preserve"> بر خلاف احتمال اول.</w:t>
      </w:r>
    </w:p>
    <w:p w:rsidR="00AC7D0F" w:rsidRPr="00AB0819" w:rsidRDefault="00AC7D0F" w:rsidP="00AC7D0F">
      <w:pPr>
        <w:numPr>
          <w:ilvl w:val="0"/>
          <w:numId w:val="3"/>
        </w:numPr>
        <w:jc w:val="lowKashida"/>
      </w:pPr>
      <w:r w:rsidRPr="00AB0819">
        <w:rPr>
          <w:rFonts w:hint="cs"/>
          <w:rtl/>
        </w:rPr>
        <w:t xml:space="preserve">ترکیب این دو مصلحت و مفسده واقعیه و تجری مولا قبیح است عقلا. ترکیب به نحو واو جمع. آنچه قبیح است هم اینکه مفسده داشته باشد هم جلوی مولا قد علم کرده باشد. جمع این دو قبیح عقلی است. اگر یکی باشد یا </w:t>
      </w:r>
      <w:r w:rsidR="000E11A3">
        <w:rPr>
          <w:rFonts w:hint="cs"/>
          <w:rtl/>
        </w:rPr>
        <w:t>هیچ‌کدام</w:t>
      </w:r>
      <w:r w:rsidRPr="00AB0819">
        <w:rPr>
          <w:rFonts w:hint="cs"/>
          <w:rtl/>
        </w:rPr>
        <w:t xml:space="preserve"> نباشد قبیح نیست. عصیان از روی نادانی و یا تجری که </w:t>
      </w:r>
      <w:r w:rsidR="00395792">
        <w:rPr>
          <w:rFonts w:hint="cs"/>
          <w:rtl/>
        </w:rPr>
        <w:t>واقعاً</w:t>
      </w:r>
      <w:r w:rsidRPr="00AB0819">
        <w:rPr>
          <w:rFonts w:hint="cs"/>
          <w:rtl/>
        </w:rPr>
        <w:t xml:space="preserve"> مفسده نداشته قبیح نیست. این احتمال سوم است و </w:t>
      </w:r>
      <w:r w:rsidR="000E11A3">
        <w:rPr>
          <w:rFonts w:hint="cs"/>
          <w:rtl/>
        </w:rPr>
        <w:t>نتیجه‌اش</w:t>
      </w:r>
      <w:r w:rsidRPr="00AB0819">
        <w:rPr>
          <w:rFonts w:hint="cs"/>
          <w:rtl/>
        </w:rPr>
        <w:t xml:space="preserve"> با احتمال اول یکی است.</w:t>
      </w:r>
    </w:p>
    <w:p w:rsidR="00AC7D0F" w:rsidRPr="00AB0819" w:rsidRDefault="00AC7D0F" w:rsidP="00AC7D0F">
      <w:pPr>
        <w:numPr>
          <w:ilvl w:val="0"/>
          <w:numId w:val="3"/>
        </w:numPr>
        <w:jc w:val="lowKashida"/>
      </w:pPr>
      <w:r w:rsidRPr="00AB0819">
        <w:rPr>
          <w:rFonts w:hint="cs"/>
          <w:rtl/>
        </w:rPr>
        <w:t xml:space="preserve">این احتمال فقط در مباحث است که این دو احتمال با او به هم عطف </w:t>
      </w:r>
      <w:r w:rsidR="000E11A3">
        <w:rPr>
          <w:rFonts w:hint="cs"/>
          <w:rtl/>
        </w:rPr>
        <w:t>شده‌اند</w:t>
      </w:r>
      <w:r w:rsidRPr="00AB0819">
        <w:rPr>
          <w:rFonts w:hint="cs"/>
          <w:rtl/>
        </w:rPr>
        <w:t xml:space="preserve"> و به نحو دو علت </w:t>
      </w:r>
      <w:r w:rsidR="000E11A3">
        <w:rPr>
          <w:rFonts w:hint="cs"/>
          <w:rtl/>
        </w:rPr>
        <w:t>مستقل‌اند</w:t>
      </w:r>
      <w:r w:rsidRPr="00AB0819">
        <w:rPr>
          <w:rFonts w:hint="cs"/>
          <w:rtl/>
        </w:rPr>
        <w:t>. عقل می</w:t>
      </w:r>
      <w:r w:rsidRPr="00AB0819">
        <w:rPr>
          <w:rtl/>
        </w:rPr>
        <w:softHyphen/>
      </w:r>
      <w:r w:rsidRPr="00AB0819">
        <w:rPr>
          <w:rFonts w:hint="cs"/>
          <w:rtl/>
        </w:rPr>
        <w:t xml:space="preserve">گوید دو چیز قبیح است یکی اینکه تخلف از مصلحت و مفسده مورد عنایت شارع کند و دوم اینکه قد برافرازد مقابل مولا و لو مصلحت و </w:t>
      </w:r>
      <w:r w:rsidR="000E11A3">
        <w:rPr>
          <w:rFonts w:hint="cs"/>
          <w:rtl/>
        </w:rPr>
        <w:t>مفسده‌ای</w:t>
      </w:r>
      <w:r w:rsidRPr="00AB0819">
        <w:rPr>
          <w:rFonts w:hint="cs"/>
          <w:rtl/>
        </w:rPr>
        <w:t xml:space="preserve"> </w:t>
      </w:r>
      <w:r w:rsidR="00395792">
        <w:rPr>
          <w:rFonts w:hint="cs"/>
          <w:rtl/>
        </w:rPr>
        <w:t>واقعاً</w:t>
      </w:r>
      <w:r w:rsidRPr="00AB0819">
        <w:rPr>
          <w:rFonts w:hint="cs"/>
          <w:rtl/>
        </w:rPr>
        <w:t xml:space="preserve"> نباشد. یکی از این دو قبیح است</w:t>
      </w:r>
      <w:r w:rsidR="007259F9">
        <w:rPr>
          <w:rtl/>
        </w:rPr>
        <w:t xml:space="preserve">؛ </w:t>
      </w:r>
      <w:r w:rsidRPr="00AB0819">
        <w:rPr>
          <w:rFonts w:hint="cs"/>
          <w:rtl/>
        </w:rPr>
        <w:t>اما قبح اولی وقتی تنجز پیدا می</w:t>
      </w:r>
      <w:r w:rsidRPr="00AB0819">
        <w:rPr>
          <w:rtl/>
        </w:rPr>
        <w:softHyphen/>
      </w:r>
      <w:r w:rsidRPr="00AB0819">
        <w:rPr>
          <w:rFonts w:hint="cs"/>
          <w:rtl/>
        </w:rPr>
        <w:t xml:space="preserve">کند که علم به آن پیدا کند اما </w:t>
      </w:r>
      <w:r w:rsidR="000E11A3">
        <w:rPr>
          <w:rFonts w:hint="cs"/>
          <w:rtl/>
        </w:rPr>
        <w:t>فی‌الواقع</w:t>
      </w:r>
      <w:r w:rsidRPr="00AB0819">
        <w:rPr>
          <w:rFonts w:hint="cs"/>
          <w:rtl/>
        </w:rPr>
        <w:t xml:space="preserve"> قبحش وجود دارد اما عقاب دنبالش نمی</w:t>
      </w:r>
      <w:r w:rsidRPr="00AB0819">
        <w:rPr>
          <w:rtl/>
        </w:rPr>
        <w:softHyphen/>
      </w:r>
      <w:r w:rsidRPr="00AB0819">
        <w:rPr>
          <w:rFonts w:hint="cs"/>
          <w:rtl/>
        </w:rPr>
        <w:t>آید تا وقتی که تنجز پیدا نکند</w:t>
      </w:r>
      <w:r w:rsidR="007259F9">
        <w:rPr>
          <w:rtl/>
        </w:rPr>
        <w:t xml:space="preserve">؛ </w:t>
      </w:r>
      <w:r w:rsidRPr="00AB0819">
        <w:rPr>
          <w:rFonts w:hint="cs"/>
          <w:rtl/>
        </w:rPr>
        <w:t>اما موضوع قبح عقلی احدالامرین است، یا کسی مرتکب مفسده بشود یا مصلحت مولا را تفویت بکند عقل می</w:t>
      </w:r>
      <w:r w:rsidRPr="00AB0819">
        <w:rPr>
          <w:rtl/>
        </w:rPr>
        <w:softHyphen/>
      </w:r>
      <w:r w:rsidRPr="00AB0819">
        <w:rPr>
          <w:rFonts w:hint="cs"/>
          <w:rtl/>
        </w:rPr>
        <w:t>گوید قبیح است ولو اینکه اگر نداند عقاب ندارد</w:t>
      </w:r>
      <w:r w:rsidR="007259F9">
        <w:rPr>
          <w:rtl/>
        </w:rPr>
        <w:t xml:space="preserve"> </w:t>
      </w:r>
      <w:r w:rsidRPr="00AB0819">
        <w:rPr>
          <w:rFonts w:hint="cs"/>
          <w:rtl/>
        </w:rPr>
        <w:t xml:space="preserve">و دوم اینکه مقابل مولا گردنکشی بکند و فرمان </w:t>
      </w:r>
      <w:r w:rsidR="000E11A3">
        <w:rPr>
          <w:rFonts w:hint="cs"/>
          <w:rtl/>
        </w:rPr>
        <w:t>او را</w:t>
      </w:r>
      <w:r w:rsidRPr="00AB0819">
        <w:rPr>
          <w:rFonts w:hint="cs"/>
          <w:rtl/>
        </w:rPr>
        <w:t xml:space="preserve"> زیر پا بگذارد ولو مصلحت و مفسده</w:t>
      </w:r>
      <w:r w:rsidRPr="00AB0819">
        <w:rPr>
          <w:rtl/>
        </w:rPr>
        <w:softHyphen/>
      </w:r>
      <w:r w:rsidRPr="00AB0819">
        <w:rPr>
          <w:rFonts w:hint="cs"/>
          <w:rtl/>
        </w:rPr>
        <w:t>ای اینجا نباشد این هم مستلزم قبح است.</w:t>
      </w:r>
    </w:p>
    <w:p w:rsidR="00AC7D0F" w:rsidRPr="00AB0819" w:rsidRDefault="000E11A3" w:rsidP="00AC7D0F">
      <w:pPr>
        <w:jc w:val="lowKashida"/>
        <w:rPr>
          <w:rtl/>
        </w:rPr>
      </w:pPr>
      <w:r>
        <w:rPr>
          <w:rFonts w:hint="cs"/>
          <w:rtl/>
        </w:rPr>
        <w:t>سؤال</w:t>
      </w:r>
      <w:r w:rsidR="00AC7D0F" w:rsidRPr="00AB0819">
        <w:rPr>
          <w:rFonts w:hint="cs"/>
          <w:rtl/>
        </w:rPr>
        <w:t>:</w:t>
      </w:r>
      <w:r w:rsidR="007259F9">
        <w:rPr>
          <w:rtl/>
        </w:rPr>
        <w:t xml:space="preserve"> آ</w:t>
      </w:r>
      <w:r w:rsidR="007259F9">
        <w:rPr>
          <w:rFonts w:hint="cs"/>
          <w:rtl/>
        </w:rPr>
        <w:t>ی</w:t>
      </w:r>
      <w:r w:rsidR="007259F9">
        <w:rPr>
          <w:rFonts w:hint="eastAsia"/>
          <w:rtl/>
        </w:rPr>
        <w:t>ا</w:t>
      </w:r>
      <w:r w:rsidR="00AC7D0F" w:rsidRPr="00AB0819">
        <w:rPr>
          <w:rFonts w:hint="cs"/>
          <w:rtl/>
        </w:rPr>
        <w:t xml:space="preserve"> در این صورت باید دو عقاب داشته باشد؟</w:t>
      </w:r>
    </w:p>
    <w:p w:rsidR="00AC7D0F" w:rsidRPr="00AB0819" w:rsidRDefault="00AC7D0F" w:rsidP="00AC7D0F">
      <w:pPr>
        <w:jc w:val="lowKashida"/>
        <w:rPr>
          <w:rtl/>
        </w:rPr>
      </w:pPr>
      <w:r w:rsidRPr="00AB0819">
        <w:rPr>
          <w:rFonts w:hint="cs"/>
          <w:rtl/>
        </w:rPr>
        <w:t>جواب: بله صحبت خواهیم کرد در کلام آن</w:t>
      </w:r>
      <w:r w:rsidRPr="00AB0819">
        <w:rPr>
          <w:rtl/>
        </w:rPr>
        <w:softHyphen/>
      </w:r>
      <w:r w:rsidRPr="00AB0819">
        <w:rPr>
          <w:rFonts w:hint="cs"/>
          <w:rtl/>
        </w:rPr>
        <w:t>ها هم آمده است. دو قبح اینجا وجود دارد.</w:t>
      </w:r>
    </w:p>
    <w:p w:rsidR="00AC7D0F" w:rsidRPr="00AB0819" w:rsidRDefault="00AC7D0F" w:rsidP="00AC7D0F">
      <w:pPr>
        <w:jc w:val="lowKashida"/>
        <w:rPr>
          <w:rtl/>
        </w:rPr>
      </w:pPr>
      <w:r w:rsidRPr="00AB0819">
        <w:rPr>
          <w:rFonts w:hint="cs"/>
          <w:rtl/>
        </w:rPr>
        <w:t xml:space="preserve">این چهار احتمال </w:t>
      </w:r>
      <w:r w:rsidR="000E11A3">
        <w:rPr>
          <w:rFonts w:hint="cs"/>
          <w:rtl/>
        </w:rPr>
        <w:t>اینجا</w:t>
      </w:r>
      <w:r w:rsidRPr="00AB0819">
        <w:rPr>
          <w:rFonts w:hint="cs"/>
          <w:rtl/>
        </w:rPr>
        <w:t xml:space="preserve"> وجود دارد. در کلام آقای حائری هم آمده وقتی بحوث را می</w:t>
      </w:r>
      <w:r w:rsidRPr="00AB0819">
        <w:rPr>
          <w:rtl/>
        </w:rPr>
        <w:softHyphen/>
      </w:r>
      <w:r w:rsidRPr="00AB0819">
        <w:rPr>
          <w:rFonts w:hint="cs"/>
          <w:rtl/>
        </w:rPr>
        <w:t xml:space="preserve">خواندم که سه احتمال گفته به ذهنم آمد چرا سه تا گفته </w:t>
      </w:r>
      <w:r w:rsidR="000E11A3">
        <w:rPr>
          <w:rFonts w:hint="cs"/>
          <w:rtl/>
        </w:rPr>
        <w:t>به‌سادگی</w:t>
      </w:r>
      <w:r w:rsidRPr="00AB0819">
        <w:rPr>
          <w:rFonts w:hint="cs"/>
          <w:rtl/>
        </w:rPr>
        <w:t xml:space="preserve"> روشن است که احتمال چهارم هم هست که در کلام مرحوم حائری هم هست.</w:t>
      </w:r>
    </w:p>
    <w:p w:rsidR="00AC7D0F" w:rsidRPr="00AB0819" w:rsidRDefault="00AC7D0F" w:rsidP="00AC7D0F">
      <w:pPr>
        <w:jc w:val="lowKashida"/>
        <w:rPr>
          <w:rtl/>
        </w:rPr>
      </w:pPr>
      <w:r w:rsidRPr="00AB0819">
        <w:rPr>
          <w:rFonts w:hint="cs"/>
          <w:rtl/>
        </w:rPr>
        <w:t>پس موضوع قبح عقلی:</w:t>
      </w:r>
    </w:p>
    <w:p w:rsidR="00AC7D0F" w:rsidRPr="00AB0819" w:rsidRDefault="00AC7D0F" w:rsidP="00AC7D0F">
      <w:pPr>
        <w:numPr>
          <w:ilvl w:val="0"/>
          <w:numId w:val="4"/>
        </w:numPr>
        <w:jc w:val="lowKashida"/>
      </w:pPr>
      <w:r w:rsidRPr="00AB0819">
        <w:rPr>
          <w:rFonts w:hint="cs"/>
          <w:rtl/>
        </w:rPr>
        <w:t>مصلحت و مفسده واقعیه صرف است.</w:t>
      </w:r>
    </w:p>
    <w:p w:rsidR="00AC7D0F" w:rsidRPr="00AB0819" w:rsidRDefault="00AC7D0F" w:rsidP="00AC7D0F">
      <w:pPr>
        <w:numPr>
          <w:ilvl w:val="0"/>
          <w:numId w:val="4"/>
        </w:numPr>
        <w:jc w:val="lowKashida"/>
      </w:pPr>
      <w:r w:rsidRPr="00AB0819">
        <w:rPr>
          <w:rFonts w:hint="cs"/>
          <w:rtl/>
        </w:rPr>
        <w:t xml:space="preserve">شکستن حق مولویت مولاست. ولو اینکه </w:t>
      </w:r>
      <w:r w:rsidR="000E11A3">
        <w:rPr>
          <w:rFonts w:hint="cs"/>
          <w:rtl/>
        </w:rPr>
        <w:t>درواقع</w:t>
      </w:r>
      <w:r w:rsidRPr="00AB0819">
        <w:rPr>
          <w:rFonts w:hint="cs"/>
          <w:rtl/>
        </w:rPr>
        <w:t xml:space="preserve"> اشتباه کرده و مولا در آن مورد امر و </w:t>
      </w:r>
      <w:r w:rsidR="000E11A3">
        <w:rPr>
          <w:rFonts w:hint="cs"/>
          <w:rtl/>
        </w:rPr>
        <w:t>نهی‌ای</w:t>
      </w:r>
      <w:r w:rsidRPr="00AB0819">
        <w:rPr>
          <w:rFonts w:hint="cs"/>
          <w:rtl/>
        </w:rPr>
        <w:t xml:space="preserve"> ندارد.</w:t>
      </w:r>
    </w:p>
    <w:p w:rsidR="00AC7D0F" w:rsidRPr="00AB0819" w:rsidRDefault="00AC7D0F" w:rsidP="00AC7D0F">
      <w:pPr>
        <w:numPr>
          <w:ilvl w:val="0"/>
          <w:numId w:val="4"/>
        </w:numPr>
        <w:jc w:val="lowKashida"/>
      </w:pPr>
      <w:r w:rsidRPr="00AB0819">
        <w:rPr>
          <w:rFonts w:hint="cs"/>
          <w:rtl/>
        </w:rPr>
        <w:t>هر دو این</w:t>
      </w:r>
      <w:r w:rsidRPr="00AB0819">
        <w:rPr>
          <w:rtl/>
        </w:rPr>
        <w:softHyphen/>
      </w:r>
      <w:r w:rsidRPr="00AB0819">
        <w:rPr>
          <w:rFonts w:hint="cs"/>
          <w:rtl/>
        </w:rPr>
        <w:t>ها به نحو ترکیبی و واو جمع</w:t>
      </w:r>
    </w:p>
    <w:p w:rsidR="00AC7D0F" w:rsidRPr="00AB0819" w:rsidRDefault="00AC7D0F" w:rsidP="00AC7D0F">
      <w:pPr>
        <w:numPr>
          <w:ilvl w:val="0"/>
          <w:numId w:val="4"/>
        </w:numPr>
        <w:jc w:val="lowKashida"/>
      </w:pPr>
      <w:r w:rsidRPr="00AB0819">
        <w:rPr>
          <w:rFonts w:hint="cs"/>
          <w:rtl/>
        </w:rPr>
        <w:t>این دو به نحو دو عامل مستقل به نحو اجتماع با او.</w:t>
      </w:r>
    </w:p>
    <w:p w:rsidR="00AC7D0F" w:rsidRPr="00AB0819" w:rsidRDefault="000E11A3" w:rsidP="00AC7D0F">
      <w:pPr>
        <w:jc w:val="lowKashida"/>
        <w:rPr>
          <w:rtl/>
        </w:rPr>
      </w:pPr>
      <w:r>
        <w:rPr>
          <w:rFonts w:hint="cs"/>
          <w:rtl/>
        </w:rPr>
        <w:t>بنا بر</w:t>
      </w:r>
      <w:r w:rsidR="00AC7D0F" w:rsidRPr="00AB0819">
        <w:rPr>
          <w:rFonts w:hint="cs"/>
          <w:rtl/>
        </w:rPr>
        <w:t xml:space="preserve"> احتمال اول و سوم تجری قبیح نیست. چون موضوعش یا اصلا</w:t>
      </w:r>
      <w:r>
        <w:rPr>
          <w:rFonts w:hint="cs"/>
          <w:rtl/>
        </w:rPr>
        <w:t>ً</w:t>
      </w:r>
      <w:r w:rsidR="00AC7D0F" w:rsidRPr="00AB0819">
        <w:rPr>
          <w:rFonts w:hint="cs"/>
          <w:rtl/>
        </w:rPr>
        <w:t xml:space="preserve"> نیست یا موضوع مرکبی بود که یک جزئش نیست</w:t>
      </w:r>
      <w:r w:rsidR="007259F9">
        <w:rPr>
          <w:rtl/>
        </w:rPr>
        <w:t xml:space="preserve">؛ </w:t>
      </w:r>
      <w:r w:rsidR="00AC7D0F" w:rsidRPr="00AB0819">
        <w:rPr>
          <w:rFonts w:hint="cs"/>
          <w:rtl/>
        </w:rPr>
        <w:t>اما بنا بر احتمال دوم تجری قبیح است مثل عصیان</w:t>
      </w:r>
      <w:r w:rsidR="007259F9">
        <w:rPr>
          <w:rtl/>
        </w:rPr>
        <w:t xml:space="preserve">؛ </w:t>
      </w:r>
      <w:r w:rsidR="00AC7D0F" w:rsidRPr="00AB0819">
        <w:rPr>
          <w:rFonts w:hint="cs"/>
          <w:rtl/>
        </w:rPr>
        <w:t xml:space="preserve">اما </w:t>
      </w:r>
      <w:r>
        <w:rPr>
          <w:rFonts w:hint="cs"/>
          <w:rtl/>
        </w:rPr>
        <w:t>بنا بر</w:t>
      </w:r>
      <w:r w:rsidR="00AC7D0F" w:rsidRPr="00AB0819">
        <w:rPr>
          <w:rFonts w:hint="cs"/>
          <w:rtl/>
        </w:rPr>
        <w:t xml:space="preserve"> احتمال چهارم هم تجری قبیح است. پس </w:t>
      </w:r>
      <w:r>
        <w:rPr>
          <w:rFonts w:hint="cs"/>
          <w:rtl/>
        </w:rPr>
        <w:t>بنا بر</w:t>
      </w:r>
      <w:r w:rsidR="00AC7D0F" w:rsidRPr="00AB0819">
        <w:rPr>
          <w:rFonts w:hint="cs"/>
          <w:rtl/>
        </w:rPr>
        <w:t xml:space="preserve"> احتمال اول و سوم تجری قبیح نیست اما </w:t>
      </w:r>
      <w:r>
        <w:rPr>
          <w:rFonts w:hint="cs"/>
          <w:rtl/>
        </w:rPr>
        <w:t>بنا بر</w:t>
      </w:r>
      <w:r w:rsidR="00AC7D0F" w:rsidRPr="00AB0819">
        <w:rPr>
          <w:rFonts w:hint="cs"/>
          <w:rtl/>
        </w:rPr>
        <w:t xml:space="preserve"> احتمال دوم و چهارم قبیح است. تفاوت نظر دوم و چهارم این است که در عصیان </w:t>
      </w:r>
      <w:r>
        <w:rPr>
          <w:rFonts w:hint="cs"/>
          <w:rtl/>
        </w:rPr>
        <w:t>بنا بر</w:t>
      </w:r>
      <w:r w:rsidR="00AC7D0F" w:rsidRPr="00AB0819">
        <w:rPr>
          <w:rFonts w:hint="cs"/>
          <w:rtl/>
        </w:rPr>
        <w:t xml:space="preserve"> نظر دوم </w:t>
      </w:r>
      <w:r w:rsidR="00AC7D0F" w:rsidRPr="00AB0819">
        <w:rPr>
          <w:rFonts w:hint="cs"/>
          <w:rtl/>
        </w:rPr>
        <w:lastRenderedPageBreak/>
        <w:t xml:space="preserve">یک قبح است اما </w:t>
      </w:r>
      <w:r>
        <w:rPr>
          <w:rFonts w:hint="cs"/>
          <w:rtl/>
        </w:rPr>
        <w:t>بنا بر</w:t>
      </w:r>
      <w:r w:rsidR="00AC7D0F" w:rsidRPr="00AB0819">
        <w:rPr>
          <w:rFonts w:hint="cs"/>
          <w:rtl/>
        </w:rPr>
        <w:t xml:space="preserve"> چهارم دو قبح است. چون </w:t>
      </w:r>
      <w:r>
        <w:rPr>
          <w:rFonts w:hint="cs"/>
          <w:rtl/>
        </w:rPr>
        <w:t>دو عامل</w:t>
      </w:r>
      <w:r w:rsidR="00AC7D0F" w:rsidRPr="00AB0819">
        <w:rPr>
          <w:rFonts w:hint="cs"/>
          <w:rtl/>
        </w:rPr>
        <w:t xml:space="preserve"> مستقل جمع شده است. این تحلیل جامعی است از وجه فرمان عقل به اطاعت یا وجه </w:t>
      </w:r>
      <w:r>
        <w:rPr>
          <w:rFonts w:hint="cs"/>
          <w:rtl/>
        </w:rPr>
        <w:t>تقبیح</w:t>
      </w:r>
      <w:r w:rsidR="00AC7D0F" w:rsidRPr="00AB0819">
        <w:rPr>
          <w:rFonts w:hint="cs"/>
          <w:rtl/>
        </w:rPr>
        <w:t xml:space="preserve"> عقل نسبت به اطاعت مولا. عقل کدام را تقبیح می</w:t>
      </w:r>
      <w:r w:rsidR="00AC7D0F" w:rsidRPr="00AB0819">
        <w:rPr>
          <w:rtl/>
        </w:rPr>
        <w:softHyphen/>
      </w:r>
      <w:r w:rsidR="00AC7D0F" w:rsidRPr="00AB0819">
        <w:rPr>
          <w:rFonts w:hint="cs"/>
          <w:rtl/>
        </w:rPr>
        <w:t>کند؟ افتادن در مفسده یا ایستادگی مقابل مولا؟</w:t>
      </w:r>
    </w:p>
    <w:p w:rsidR="00AC7D0F" w:rsidRPr="00AB0819" w:rsidRDefault="00AC7D0F" w:rsidP="00AC7D0F">
      <w:pPr>
        <w:pStyle w:val="Heading2"/>
        <w:rPr>
          <w:rFonts w:ascii="Traditional Arabic" w:hAnsi="Traditional Arabic" w:cs="Traditional Arabic"/>
          <w:rtl/>
        </w:rPr>
      </w:pPr>
      <w:bookmarkStart w:id="15" w:name="_Toc28434506"/>
      <w:r w:rsidRPr="00AB0819">
        <w:rPr>
          <w:rFonts w:ascii="Traditional Arabic" w:hAnsi="Traditional Arabic" w:cs="Traditional Arabic" w:hint="cs"/>
          <w:rtl/>
        </w:rPr>
        <w:t>نظر شهید صدر</w:t>
      </w:r>
      <w:bookmarkEnd w:id="15"/>
    </w:p>
    <w:p w:rsidR="00AC7D0F" w:rsidRPr="00AB0819" w:rsidRDefault="00AC7D0F" w:rsidP="00AC7D0F">
      <w:pPr>
        <w:jc w:val="lowKashida"/>
        <w:rPr>
          <w:rtl/>
        </w:rPr>
      </w:pPr>
      <w:r w:rsidRPr="00AB0819">
        <w:rPr>
          <w:rFonts w:hint="cs"/>
          <w:rtl/>
        </w:rPr>
        <w:t>شهید صدر می</w:t>
      </w:r>
      <w:r w:rsidRPr="00AB0819">
        <w:rPr>
          <w:rtl/>
        </w:rPr>
        <w:softHyphen/>
      </w:r>
      <w:r w:rsidRPr="00AB0819">
        <w:rPr>
          <w:rFonts w:hint="cs"/>
          <w:rtl/>
        </w:rPr>
        <w:t>گویند در موالی عرفی می</w:t>
      </w:r>
      <w:r w:rsidRPr="00AB0819">
        <w:rPr>
          <w:rtl/>
        </w:rPr>
        <w:softHyphen/>
      </w:r>
      <w:r w:rsidRPr="00AB0819">
        <w:rPr>
          <w:rFonts w:hint="cs"/>
          <w:rtl/>
        </w:rPr>
        <w:t>شود گفت احتمال اول صحیح است اما در موالی حقیقی و خداوند آنچه متعین است احتمال دوم است. گردنکشی ولو به نحو تجری قبیح است</w:t>
      </w:r>
      <w:r w:rsidR="007259F9">
        <w:rPr>
          <w:rtl/>
        </w:rPr>
        <w:t>؛ و</w:t>
      </w:r>
      <w:r w:rsidRPr="00AB0819">
        <w:rPr>
          <w:rFonts w:hint="cs"/>
          <w:rtl/>
        </w:rPr>
        <w:t xml:space="preserve"> </w:t>
      </w:r>
      <w:r w:rsidR="000E11A3">
        <w:rPr>
          <w:rFonts w:hint="cs"/>
          <w:rtl/>
        </w:rPr>
        <w:t>به‌این‌ترتیب</w:t>
      </w:r>
      <w:r w:rsidRPr="00AB0819">
        <w:rPr>
          <w:rFonts w:hint="cs"/>
          <w:rtl/>
        </w:rPr>
        <w:t xml:space="preserve"> باید بگوییم تجری مستقبح است. در موالی عرفی قانونی </w:t>
      </w:r>
      <w:r w:rsidR="00395792">
        <w:rPr>
          <w:rFonts w:hint="cs"/>
          <w:rtl/>
        </w:rPr>
        <w:t>مثلاً</w:t>
      </w:r>
      <w:r w:rsidRPr="00AB0819">
        <w:rPr>
          <w:rFonts w:hint="cs"/>
          <w:rtl/>
        </w:rPr>
        <w:t xml:space="preserve"> مجلس گذرانده اگر کسی فکر می</w:t>
      </w:r>
      <w:r w:rsidRPr="00AB0819">
        <w:rPr>
          <w:rtl/>
        </w:rPr>
        <w:softHyphen/>
      </w:r>
      <w:r w:rsidRPr="00AB0819">
        <w:rPr>
          <w:rFonts w:hint="cs"/>
          <w:rtl/>
        </w:rPr>
        <w:t xml:space="preserve">کرد خلاف یک قانونی است و اقدام کرد بعد مشخص شد خلاف نبوده عقل او را تقبیح </w:t>
      </w:r>
      <w:r w:rsidR="00395792">
        <w:rPr>
          <w:rFonts w:hint="cs"/>
          <w:rtl/>
        </w:rPr>
        <w:t>نمی‌کند</w:t>
      </w:r>
      <w:r w:rsidRPr="00AB0819">
        <w:rPr>
          <w:rFonts w:hint="cs"/>
          <w:rtl/>
        </w:rPr>
        <w:t xml:space="preserve"> اما در موالی حقیقی و مولای حقیقی ملاک احتمال دوم است و عقل او را تقبیح می</w:t>
      </w:r>
      <w:r w:rsidRPr="00AB0819">
        <w:rPr>
          <w:rtl/>
        </w:rPr>
        <w:softHyphen/>
      </w:r>
      <w:r w:rsidRPr="00AB0819">
        <w:rPr>
          <w:rFonts w:hint="cs"/>
          <w:rtl/>
        </w:rPr>
        <w:t>کند.</w:t>
      </w:r>
    </w:p>
    <w:p w:rsidR="00AC7D0F" w:rsidRPr="00AB0819" w:rsidRDefault="00AC7D0F" w:rsidP="000E11A3">
      <w:pPr>
        <w:jc w:val="lowKashida"/>
        <w:rPr>
          <w:rtl/>
        </w:rPr>
      </w:pPr>
      <w:r w:rsidRPr="00AB0819">
        <w:rPr>
          <w:rFonts w:hint="cs"/>
          <w:rtl/>
        </w:rPr>
        <w:t xml:space="preserve">دو احتمال سه و چهار خیلی خوب در آن کلمات بحث نشده است اما </w:t>
      </w:r>
      <w:r w:rsidR="000E11A3">
        <w:rPr>
          <w:rFonts w:hint="cs"/>
          <w:rtl/>
        </w:rPr>
        <w:t>فی‌الجمله</w:t>
      </w:r>
      <w:r w:rsidRPr="00AB0819">
        <w:rPr>
          <w:rFonts w:hint="cs"/>
          <w:rtl/>
        </w:rPr>
        <w:t xml:space="preserve"> می</w:t>
      </w:r>
      <w:r w:rsidRPr="00AB0819">
        <w:rPr>
          <w:rtl/>
        </w:rPr>
        <w:softHyphen/>
      </w:r>
      <w:r w:rsidRPr="00AB0819">
        <w:rPr>
          <w:rFonts w:hint="cs"/>
          <w:rtl/>
        </w:rPr>
        <w:t>شود گفت آن دو احتمال را قبول ندارند چون احتمال سوم که ترکیب است عقل ما به طور مستقل حکم می</w:t>
      </w:r>
      <w:r w:rsidRPr="00AB0819">
        <w:rPr>
          <w:rtl/>
        </w:rPr>
        <w:softHyphen/>
      </w:r>
      <w:r w:rsidRPr="00AB0819">
        <w:rPr>
          <w:rFonts w:hint="cs"/>
          <w:rtl/>
        </w:rPr>
        <w:t>کند که تنها عامل، همان ایستادگی مقابل مولاست و به خاطر حس وجدانی این احتمال م</w:t>
      </w:r>
      <w:r w:rsidR="000E11A3" w:rsidRPr="00AB0819">
        <w:rPr>
          <w:rFonts w:hint="cs"/>
          <w:rtl/>
        </w:rPr>
        <w:t>ن</w:t>
      </w:r>
      <w:r w:rsidRPr="00AB0819">
        <w:rPr>
          <w:rFonts w:hint="cs"/>
          <w:rtl/>
        </w:rPr>
        <w:t>تفی است.</w:t>
      </w:r>
    </w:p>
    <w:p w:rsidR="00AC7D0F" w:rsidRPr="00AB0819" w:rsidRDefault="00AC7D0F" w:rsidP="00AC7D0F">
      <w:pPr>
        <w:jc w:val="lowKashida"/>
        <w:rPr>
          <w:rtl/>
        </w:rPr>
      </w:pPr>
      <w:r w:rsidRPr="00AB0819">
        <w:rPr>
          <w:rFonts w:hint="cs"/>
          <w:rtl/>
        </w:rPr>
        <w:t>آیا هر معصیتی را دارای این هتک می</w:t>
      </w:r>
      <w:r w:rsidRPr="00AB0819">
        <w:rPr>
          <w:rtl/>
        </w:rPr>
        <w:softHyphen/>
      </w:r>
      <w:r w:rsidRPr="00AB0819">
        <w:rPr>
          <w:rFonts w:hint="cs"/>
          <w:rtl/>
        </w:rPr>
        <w:t>دانند؟</w:t>
      </w:r>
    </w:p>
    <w:p w:rsidR="00AC7D0F" w:rsidRPr="00AB0819" w:rsidRDefault="00AC7D0F" w:rsidP="00AC7D0F">
      <w:pPr>
        <w:jc w:val="lowKashida"/>
        <w:rPr>
          <w:rtl/>
        </w:rPr>
      </w:pPr>
      <w:r w:rsidRPr="00AB0819">
        <w:rPr>
          <w:rFonts w:hint="cs"/>
          <w:rtl/>
        </w:rPr>
        <w:t>هر معصیتی وقتی که بفهمد و حجت داشته باشد قبحش به خاطر گردنکشی است.</w:t>
      </w:r>
    </w:p>
    <w:p w:rsidR="00AC7D0F" w:rsidRPr="00AB0819" w:rsidRDefault="00AC7D0F" w:rsidP="00AC7D0F">
      <w:pPr>
        <w:jc w:val="lowKashida"/>
        <w:rPr>
          <w:rtl/>
        </w:rPr>
      </w:pPr>
      <w:r w:rsidRPr="00AB0819">
        <w:rPr>
          <w:rFonts w:hint="cs"/>
          <w:rtl/>
        </w:rPr>
        <w:t>آیا فرضی متصور می</w:t>
      </w:r>
      <w:r w:rsidRPr="00AB0819">
        <w:rPr>
          <w:rtl/>
        </w:rPr>
        <w:softHyphen/>
      </w:r>
      <w:r w:rsidRPr="00AB0819">
        <w:rPr>
          <w:rFonts w:hint="cs"/>
          <w:rtl/>
        </w:rPr>
        <w:t>دانند طرف کار قبیح انجام دهد ولی گردنکشی نباشد؟ یا معصیت را مساوی گردنکشی می</w:t>
      </w:r>
      <w:r w:rsidRPr="00AB0819">
        <w:rPr>
          <w:rtl/>
        </w:rPr>
        <w:softHyphen/>
      </w:r>
      <w:r w:rsidRPr="00AB0819">
        <w:rPr>
          <w:rFonts w:hint="cs"/>
          <w:rtl/>
        </w:rPr>
        <w:t>داند؟</w:t>
      </w:r>
    </w:p>
    <w:p w:rsidR="00AC7D0F" w:rsidRPr="00AB0819" w:rsidRDefault="00AC7D0F" w:rsidP="00AC7D0F">
      <w:pPr>
        <w:jc w:val="lowKashida"/>
        <w:rPr>
          <w:rtl/>
        </w:rPr>
      </w:pPr>
      <w:r w:rsidRPr="00AB0819">
        <w:rPr>
          <w:rFonts w:hint="cs"/>
          <w:rtl/>
        </w:rPr>
        <w:t>نه. معصیت را مساوی گردنکشی می</w:t>
      </w:r>
      <w:r w:rsidRPr="00AB0819">
        <w:rPr>
          <w:rtl/>
        </w:rPr>
        <w:softHyphen/>
      </w:r>
      <w:r w:rsidRPr="00AB0819">
        <w:rPr>
          <w:rFonts w:hint="cs"/>
          <w:rtl/>
        </w:rPr>
        <w:t>داند. همه کارها اگر حجت داشته باشد قبح عقلی دارد. والا قبحی ندارد. البته قبح عقلی نداشتن معنایش این نیست که مصلحت و مفسده نیست زیرا آن در عالم واقع هست و کسی نفی نمی</w:t>
      </w:r>
      <w:r w:rsidRPr="00AB0819">
        <w:rPr>
          <w:rtl/>
        </w:rPr>
        <w:softHyphen/>
      </w:r>
      <w:r w:rsidRPr="00AB0819">
        <w:rPr>
          <w:rFonts w:hint="cs"/>
          <w:rtl/>
        </w:rPr>
        <w:t>تواند بکند، تقبیح عقل مبتنی بر محور گردنکشی است و تک عامل هم همین است نه مصلحت و مفسده</w:t>
      </w:r>
      <w:r w:rsidR="007259F9">
        <w:rPr>
          <w:rtl/>
        </w:rPr>
        <w:t>؛ و</w:t>
      </w:r>
      <w:r w:rsidRPr="00AB0819">
        <w:rPr>
          <w:rFonts w:hint="cs"/>
          <w:rtl/>
        </w:rPr>
        <w:t xml:space="preserve"> سه احتمال دیگر کنار می</w:t>
      </w:r>
      <w:r w:rsidRPr="00AB0819">
        <w:rPr>
          <w:rtl/>
        </w:rPr>
        <w:softHyphen/>
      </w:r>
      <w:r w:rsidRPr="00AB0819">
        <w:rPr>
          <w:rFonts w:hint="cs"/>
          <w:rtl/>
        </w:rPr>
        <w:t>رود. تجری مثل معصیت محکوم قبح عقلی است. فرق تجری با عصیان این است که در عصیان مفسده واقعی را انجام داده اما در تجری نه. پس تنها عامل تقبیح عقل همین ایستادگی مقابل مولاست. پس رابطه عموم خصوص من وجه است. آنچه ملاک است این است و با مفسده عموم خصوص من وجه است.</w:t>
      </w:r>
    </w:p>
    <w:p w:rsidR="00AC7D0F" w:rsidRPr="00AB0819" w:rsidRDefault="000E11A3" w:rsidP="00AC7D0F">
      <w:pPr>
        <w:jc w:val="lowKashida"/>
        <w:rPr>
          <w:rtl/>
        </w:rPr>
      </w:pPr>
      <w:r>
        <w:rPr>
          <w:rFonts w:hint="cs"/>
          <w:rtl/>
        </w:rPr>
        <w:t>سؤال</w:t>
      </w:r>
      <w:r w:rsidR="00AC7D0F" w:rsidRPr="00AB0819">
        <w:rPr>
          <w:rFonts w:hint="cs"/>
          <w:rtl/>
        </w:rPr>
        <w:t>: چرا می</w:t>
      </w:r>
      <w:r w:rsidR="00AC7D0F" w:rsidRPr="00AB0819">
        <w:rPr>
          <w:rtl/>
        </w:rPr>
        <w:softHyphen/>
      </w:r>
      <w:r w:rsidR="00AC7D0F" w:rsidRPr="00AB0819">
        <w:rPr>
          <w:rFonts w:hint="cs"/>
          <w:rtl/>
        </w:rPr>
        <w:t>گویند حکم مستقل عقل است و شهید صدر می</w:t>
      </w:r>
      <w:r w:rsidR="00AC7D0F" w:rsidRPr="00AB0819">
        <w:rPr>
          <w:rtl/>
        </w:rPr>
        <w:softHyphen/>
      </w:r>
      <w:r w:rsidR="00AC7D0F" w:rsidRPr="00AB0819">
        <w:rPr>
          <w:rFonts w:hint="cs"/>
          <w:rtl/>
        </w:rPr>
        <w:t xml:space="preserve">گوید وجدانی و مستقل عقل است پس چرا بقیه این برداشت را </w:t>
      </w:r>
      <w:r>
        <w:rPr>
          <w:rFonts w:hint="cs"/>
          <w:rtl/>
        </w:rPr>
        <w:t>نداشته‌اند</w:t>
      </w:r>
      <w:r w:rsidR="00AC7D0F" w:rsidRPr="00AB0819">
        <w:rPr>
          <w:rFonts w:hint="cs"/>
          <w:rtl/>
        </w:rPr>
        <w:t xml:space="preserve"> و این را </w:t>
      </w:r>
      <w:r>
        <w:rPr>
          <w:rFonts w:hint="cs"/>
          <w:rtl/>
        </w:rPr>
        <w:t>نفهمیده‌اند</w:t>
      </w:r>
      <w:r w:rsidR="00AC7D0F" w:rsidRPr="00AB0819">
        <w:rPr>
          <w:rFonts w:hint="cs"/>
          <w:rtl/>
        </w:rPr>
        <w:t>؟</w:t>
      </w:r>
    </w:p>
    <w:p w:rsidR="00AC7D0F" w:rsidRPr="00AB0819" w:rsidRDefault="00AC7D0F" w:rsidP="00AC7D0F">
      <w:pPr>
        <w:jc w:val="lowKashida"/>
        <w:rPr>
          <w:rtl/>
        </w:rPr>
      </w:pPr>
      <w:r w:rsidRPr="00AB0819">
        <w:rPr>
          <w:rFonts w:hint="cs"/>
          <w:rtl/>
        </w:rPr>
        <w:t>شهید صدر می</w:t>
      </w:r>
      <w:r w:rsidRPr="00AB0819">
        <w:rPr>
          <w:rtl/>
        </w:rPr>
        <w:softHyphen/>
      </w:r>
      <w:r w:rsidRPr="00AB0819">
        <w:rPr>
          <w:rFonts w:hint="cs"/>
          <w:rtl/>
        </w:rPr>
        <w:t xml:space="preserve">گوید وجدانی بدیهی است اما اینکه بقیه </w:t>
      </w:r>
      <w:r w:rsidR="000E11A3">
        <w:rPr>
          <w:rFonts w:hint="cs"/>
          <w:rtl/>
        </w:rPr>
        <w:t>نگفته‌اند</w:t>
      </w:r>
      <w:r w:rsidRPr="00AB0819">
        <w:rPr>
          <w:rFonts w:hint="cs"/>
          <w:rtl/>
        </w:rPr>
        <w:t xml:space="preserve"> به خاطر این است که بقیه شبهه مقابل البدیهی </w:t>
      </w:r>
      <w:r w:rsidR="000E11A3">
        <w:rPr>
          <w:rFonts w:hint="cs"/>
          <w:rtl/>
        </w:rPr>
        <w:t>داشته‌اند</w:t>
      </w:r>
      <w:r w:rsidRPr="00AB0819">
        <w:rPr>
          <w:rFonts w:hint="cs"/>
          <w:rtl/>
        </w:rPr>
        <w:t xml:space="preserve">. در منطق این را </w:t>
      </w:r>
      <w:r w:rsidR="000E11A3">
        <w:rPr>
          <w:rFonts w:hint="cs"/>
          <w:rtl/>
        </w:rPr>
        <w:t>دیده‌اید</w:t>
      </w:r>
      <w:r w:rsidRPr="00AB0819">
        <w:rPr>
          <w:rFonts w:hint="cs"/>
          <w:rtl/>
        </w:rPr>
        <w:t xml:space="preserve">. شبهه هم این بوده که رابطه ما با خدا را مقایسه </w:t>
      </w:r>
      <w:r w:rsidR="000E11A3">
        <w:rPr>
          <w:rFonts w:hint="cs"/>
          <w:rtl/>
        </w:rPr>
        <w:t>می‌کرده‌اند</w:t>
      </w:r>
      <w:r w:rsidRPr="00AB0819">
        <w:rPr>
          <w:rFonts w:hint="cs"/>
          <w:rtl/>
        </w:rPr>
        <w:t xml:space="preserve"> با رابطه بنده</w:t>
      </w:r>
      <w:r w:rsidRPr="00AB0819">
        <w:rPr>
          <w:rtl/>
        </w:rPr>
        <w:softHyphen/>
      </w:r>
      <w:r w:rsidRPr="00AB0819">
        <w:rPr>
          <w:rFonts w:hint="cs"/>
          <w:rtl/>
        </w:rPr>
        <w:t xml:space="preserve">ها با موالی </w:t>
      </w:r>
      <w:r w:rsidR="000E11A3">
        <w:rPr>
          <w:rFonts w:hint="cs"/>
          <w:rtl/>
        </w:rPr>
        <w:t>عرفی‌شان</w:t>
      </w:r>
      <w:r w:rsidR="007259F9">
        <w:rPr>
          <w:rtl/>
        </w:rPr>
        <w:t>؛ و</w:t>
      </w:r>
      <w:r w:rsidRPr="00AB0819">
        <w:rPr>
          <w:rFonts w:hint="cs"/>
          <w:rtl/>
        </w:rPr>
        <w:t xml:space="preserve"> آن حکم را تسری به اینجا می</w:t>
      </w:r>
      <w:r w:rsidRPr="00AB0819">
        <w:rPr>
          <w:rtl/>
        </w:rPr>
        <w:softHyphen/>
      </w:r>
      <w:r w:rsidRPr="00AB0819">
        <w:rPr>
          <w:rFonts w:hint="cs"/>
          <w:rtl/>
        </w:rPr>
        <w:t>داده است.</w:t>
      </w:r>
    </w:p>
    <w:p w:rsidR="00AC7D0F" w:rsidRPr="00AB0819" w:rsidRDefault="00AC7D0F" w:rsidP="00AC7D0F">
      <w:pPr>
        <w:jc w:val="lowKashida"/>
      </w:pPr>
      <w:r w:rsidRPr="00AB0819">
        <w:rPr>
          <w:rFonts w:hint="cs"/>
          <w:rtl/>
        </w:rPr>
        <w:t>شبهه فی مقابل البدیهی است. مارکسیست</w:t>
      </w:r>
      <w:r w:rsidRPr="00AB0819">
        <w:rPr>
          <w:rtl/>
        </w:rPr>
        <w:softHyphen/>
      </w:r>
      <w:r w:rsidRPr="00AB0819">
        <w:rPr>
          <w:rFonts w:hint="cs"/>
          <w:rtl/>
        </w:rPr>
        <w:t>ها اجتماع نقیضین را جایز می</w:t>
      </w:r>
      <w:r w:rsidRPr="00AB0819">
        <w:rPr>
          <w:rtl/>
        </w:rPr>
        <w:softHyphen/>
      </w:r>
      <w:r w:rsidRPr="00AB0819">
        <w:rPr>
          <w:rFonts w:hint="cs"/>
          <w:rtl/>
        </w:rPr>
        <w:t xml:space="preserve">دانستند و این از اصول دیالکتیک است. فیلسوفان </w:t>
      </w:r>
      <w:r w:rsidR="000E11A3">
        <w:rPr>
          <w:rFonts w:hint="cs"/>
          <w:rtl/>
        </w:rPr>
        <w:t>ساده‌ای</w:t>
      </w:r>
      <w:r w:rsidRPr="00AB0819">
        <w:rPr>
          <w:rFonts w:hint="cs"/>
          <w:rtl/>
        </w:rPr>
        <w:t xml:space="preserve"> هم </w:t>
      </w:r>
      <w:r w:rsidR="000E11A3">
        <w:rPr>
          <w:rFonts w:hint="cs"/>
          <w:rtl/>
        </w:rPr>
        <w:t>نبوده‌اند</w:t>
      </w:r>
      <w:r w:rsidRPr="00AB0819">
        <w:rPr>
          <w:rFonts w:hint="cs"/>
          <w:rtl/>
        </w:rPr>
        <w:t xml:space="preserve"> علیرغم فاصله اعتقادی با ما امثال مارکس و انگلس </w:t>
      </w:r>
      <w:r w:rsidR="000E11A3">
        <w:rPr>
          <w:rFonts w:hint="cs"/>
          <w:rtl/>
        </w:rPr>
        <w:t>بوده‌اند</w:t>
      </w:r>
      <w:r w:rsidRPr="00AB0819">
        <w:rPr>
          <w:rFonts w:hint="cs"/>
          <w:rtl/>
        </w:rPr>
        <w:t xml:space="preserve"> و بزرگانی </w:t>
      </w:r>
      <w:r w:rsidR="000E11A3">
        <w:rPr>
          <w:rFonts w:hint="cs"/>
          <w:rtl/>
        </w:rPr>
        <w:t>بوده‌اند</w:t>
      </w:r>
      <w:r w:rsidRPr="00AB0819">
        <w:rPr>
          <w:rFonts w:hint="cs"/>
          <w:rtl/>
        </w:rPr>
        <w:t xml:space="preserve"> که این حرف را </w:t>
      </w:r>
      <w:r w:rsidR="000E11A3">
        <w:rPr>
          <w:rFonts w:hint="cs"/>
          <w:rtl/>
        </w:rPr>
        <w:t>می‌زده‌اند</w:t>
      </w:r>
      <w:r w:rsidRPr="00AB0819">
        <w:rPr>
          <w:rFonts w:hint="cs"/>
          <w:rtl/>
        </w:rPr>
        <w:t>. می</w:t>
      </w:r>
      <w:r w:rsidRPr="00AB0819">
        <w:rPr>
          <w:rtl/>
        </w:rPr>
        <w:softHyphen/>
      </w:r>
      <w:r w:rsidRPr="00AB0819">
        <w:rPr>
          <w:rFonts w:hint="cs"/>
          <w:rtl/>
        </w:rPr>
        <w:t>گوییم اگر کسی توجه کند می</w:t>
      </w:r>
      <w:r w:rsidRPr="00AB0819">
        <w:rPr>
          <w:rtl/>
        </w:rPr>
        <w:softHyphen/>
      </w:r>
      <w:r w:rsidRPr="00AB0819">
        <w:rPr>
          <w:rFonts w:hint="cs"/>
          <w:rtl/>
        </w:rPr>
        <w:t>داند اجتماع نقیضین محال است چرا این</w:t>
      </w:r>
      <w:r w:rsidRPr="00AB0819">
        <w:rPr>
          <w:rtl/>
        </w:rPr>
        <w:softHyphen/>
      </w:r>
      <w:r w:rsidRPr="00AB0819">
        <w:rPr>
          <w:rFonts w:hint="cs"/>
          <w:rtl/>
        </w:rPr>
        <w:t xml:space="preserve">ها گفتند چون شبهه فی مقابل البدیهی </w:t>
      </w:r>
      <w:r w:rsidR="000E11A3">
        <w:rPr>
          <w:rFonts w:hint="cs"/>
          <w:rtl/>
        </w:rPr>
        <w:t>داشته‌اند</w:t>
      </w:r>
      <w:r w:rsidRPr="00AB0819">
        <w:rPr>
          <w:rFonts w:hint="cs"/>
          <w:rtl/>
        </w:rPr>
        <w:t xml:space="preserve">. </w:t>
      </w:r>
      <w:r w:rsidR="00395792">
        <w:rPr>
          <w:rFonts w:hint="cs"/>
          <w:rtl/>
        </w:rPr>
        <w:t>ظاهراً</w:t>
      </w:r>
      <w:r w:rsidRPr="00AB0819">
        <w:rPr>
          <w:rFonts w:hint="cs"/>
          <w:rtl/>
        </w:rPr>
        <w:t xml:space="preserve"> </w:t>
      </w:r>
      <w:r w:rsidRPr="00AB0819">
        <w:rPr>
          <w:rFonts w:hint="cs"/>
          <w:rtl/>
        </w:rPr>
        <w:lastRenderedPageBreak/>
        <w:t>شهید صدر هم همین را می</w:t>
      </w:r>
      <w:r w:rsidRPr="00AB0819">
        <w:rPr>
          <w:rtl/>
        </w:rPr>
        <w:softHyphen/>
      </w:r>
      <w:r w:rsidRPr="00AB0819">
        <w:rPr>
          <w:rFonts w:hint="cs"/>
          <w:rtl/>
        </w:rPr>
        <w:t>گوید آن</w:t>
      </w:r>
      <w:r w:rsidRPr="00AB0819">
        <w:rPr>
          <w:rtl/>
        </w:rPr>
        <w:softHyphen/>
      </w:r>
      <w:r w:rsidRPr="00AB0819">
        <w:rPr>
          <w:rFonts w:hint="cs"/>
          <w:rtl/>
        </w:rPr>
        <w:t>ها در ذهنشان عبد و مولای عرفی بوده و به اینجا هم تسری می</w:t>
      </w:r>
      <w:r w:rsidRPr="00AB0819">
        <w:rPr>
          <w:rtl/>
        </w:rPr>
        <w:softHyphen/>
      </w:r>
      <w:r w:rsidRPr="00AB0819">
        <w:rPr>
          <w:rFonts w:hint="cs"/>
          <w:rtl/>
        </w:rPr>
        <w:t>دادند. لذا شبهه فی مقابله البدیهه برایشان پیش آمده است.</w:t>
      </w:r>
      <w:r w:rsidR="007259F9">
        <w:rPr>
          <w:rtl/>
        </w:rPr>
        <w:t xml:space="preserve"> شما</w:t>
      </w:r>
      <w:r w:rsidRPr="00AB0819">
        <w:rPr>
          <w:rFonts w:hint="cs"/>
          <w:rtl/>
        </w:rPr>
        <w:t xml:space="preserve"> کلامات آقای حائری و بحوث را ببینید.</w:t>
      </w:r>
    </w:p>
    <w:p w:rsidR="00AC7D0F" w:rsidRPr="00AB0819" w:rsidRDefault="00AC7D0F" w:rsidP="009D24A2">
      <w:pPr>
        <w:jc w:val="lowKashida"/>
      </w:pPr>
    </w:p>
    <w:p w:rsidR="00AC7D0F" w:rsidRPr="00AB0819" w:rsidRDefault="00AC7D0F" w:rsidP="00AC7D0F"/>
    <w:p w:rsidR="00AC7D0F" w:rsidRPr="00AB0819" w:rsidRDefault="00AC7D0F" w:rsidP="00AC7D0F"/>
    <w:p w:rsidR="00AC7D0F" w:rsidRPr="00AB0819" w:rsidRDefault="00AC7D0F" w:rsidP="00AC7D0F"/>
    <w:p w:rsidR="00AC7D0F" w:rsidRPr="00AB0819" w:rsidRDefault="00AC7D0F" w:rsidP="00AC7D0F"/>
    <w:p w:rsidR="00AC7D0F" w:rsidRPr="00AB0819" w:rsidRDefault="00AC7D0F" w:rsidP="00AC7D0F"/>
    <w:p w:rsidR="00AC7D0F" w:rsidRPr="00AB0819" w:rsidRDefault="00AC7D0F" w:rsidP="00AC7D0F"/>
    <w:p w:rsidR="00AC7D0F" w:rsidRPr="00AB0819" w:rsidRDefault="00AC7D0F" w:rsidP="00AC7D0F"/>
    <w:p w:rsidR="00AC7D0F" w:rsidRPr="00AB0819" w:rsidRDefault="00AC7D0F" w:rsidP="00AC7D0F"/>
    <w:p w:rsidR="008C4B52" w:rsidRPr="00AB0819" w:rsidRDefault="008C4B52" w:rsidP="00AC7D0F"/>
    <w:sectPr w:rsidR="008C4B52" w:rsidRPr="00AB081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20" w:rsidRDefault="005E4F20" w:rsidP="000D5800">
      <w:pPr>
        <w:spacing w:after="0"/>
      </w:pPr>
      <w:r>
        <w:separator/>
      </w:r>
    </w:p>
  </w:endnote>
  <w:endnote w:type="continuationSeparator" w:id="0">
    <w:p w:rsidR="005E4F20" w:rsidRDefault="005E4F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BD" w:rsidRDefault="0037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760B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BD" w:rsidRDefault="0037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20" w:rsidRDefault="005E4F20" w:rsidP="000D5800">
      <w:pPr>
        <w:spacing w:after="0"/>
      </w:pPr>
      <w:r>
        <w:separator/>
      </w:r>
    </w:p>
  </w:footnote>
  <w:footnote w:type="continuationSeparator" w:id="0">
    <w:p w:rsidR="005E4F20" w:rsidRDefault="005E4F2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BD" w:rsidRDefault="0037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760B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7BCD049" wp14:editId="018F529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7259F9">
      <w:rPr>
        <w:rFonts w:ascii="Adobe Arabic" w:hAnsi="Adobe Arabic" w:cs="Adobe Arabic"/>
        <w:b/>
        <w:bCs/>
        <w:sz w:val="24"/>
        <w:szCs w:val="24"/>
        <w:rtl/>
      </w:rPr>
      <w:t xml:space="preserve"> </w:t>
    </w:r>
    <w:r w:rsidR="003760B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3760BD">
      <w:rPr>
        <w:rFonts w:ascii="Adobe Arabic" w:hAnsi="Adobe Arabic" w:cs="Adobe Arabic" w:hint="cs"/>
        <w:b/>
        <w:bCs/>
        <w:sz w:val="24"/>
        <w:szCs w:val="24"/>
        <w:rtl/>
      </w:rPr>
      <w:t xml:space="preserve">                                           </w:t>
    </w:r>
    <w:r w:rsidR="007259F9">
      <w:rPr>
        <w:rFonts w:ascii="Adobe Arabic" w:hAnsi="Adobe Arabic" w:cs="Adobe Arabic"/>
        <w:b/>
        <w:bCs/>
        <w:sz w:val="24"/>
        <w:szCs w:val="24"/>
        <w:rtl/>
      </w:rPr>
      <w:t xml:space="preserve"> </w:t>
    </w:r>
    <w:r>
      <w:rPr>
        <w:rFonts w:ascii="Adobe Arabic" w:hAnsi="Adobe Arabic" w:cs="Adobe Arabic" w:hint="cs"/>
        <w:b/>
        <w:bCs/>
        <w:sz w:val="24"/>
        <w:szCs w:val="24"/>
        <w:rtl/>
      </w:rPr>
      <w:t>تاریخ جلسه:</w:t>
    </w:r>
    <w:r w:rsidR="00AC7D0F">
      <w:rPr>
        <w:rFonts w:ascii="Adobe Arabic" w:hAnsi="Adobe Arabic" w:cs="Adobe Arabic" w:hint="cs"/>
        <w:b/>
        <w:bCs/>
        <w:sz w:val="24"/>
        <w:szCs w:val="24"/>
        <w:rtl/>
      </w:rPr>
      <w:t>07</w:t>
    </w:r>
    <w:r w:rsidR="009D24A2">
      <w:rPr>
        <w:rFonts w:ascii="Adobe Arabic" w:hAnsi="Adobe Arabic" w:cs="Adobe Arabic" w:hint="cs"/>
        <w:b/>
        <w:bCs/>
        <w:sz w:val="24"/>
        <w:szCs w:val="24"/>
        <w:rtl/>
      </w:rPr>
      <w:t>/</w:t>
    </w:r>
    <w:r w:rsidR="00AC7D0F">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7259F9" w:rsidP="00AC7D0F">
    <w:pPr>
      <w:pStyle w:val="Header"/>
      <w:ind w:firstLine="0"/>
      <w:rPr>
        <w:rFonts w:eastAsiaTheme="minorHAnsi"/>
      </w:rPr>
    </w:pP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3760BD">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AC7D0F">
      <w:rPr>
        <w:rFonts w:ascii="Adobe Arabic" w:hAnsi="Adobe Arabic" w:cs="Adobe Arabic" w:hint="cs"/>
        <w:b/>
        <w:bCs/>
        <w:sz w:val="24"/>
        <w:szCs w:val="24"/>
        <w:rtl/>
      </w:rPr>
      <w:t>تجری عقلی</w:t>
    </w:r>
    <w:r>
      <w:rPr>
        <w:rFonts w:ascii="Adobe Arabic" w:hAnsi="Adobe Arabic" w:cs="Adobe Arabic"/>
        <w:b/>
        <w:bCs/>
        <w:sz w:val="24"/>
        <w:szCs w:val="24"/>
        <w:rtl/>
      </w:rPr>
      <w:t xml:space="preserve"> </w:t>
    </w:r>
    <w:r w:rsidR="003760BD">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AC7D0F">
      <w:rPr>
        <w:rFonts w:ascii="Adobe Arabic" w:hAnsi="Adobe Arabic" w:cs="Adobe Arabic" w:hint="cs"/>
        <w:b/>
        <w:bCs/>
        <w:sz w:val="24"/>
        <w:szCs w:val="24"/>
        <w:rtl/>
      </w:rPr>
      <w:t>362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308A1F3" wp14:editId="7D39A61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E9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BD" w:rsidRDefault="0037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366F"/>
    <w:rsid w:val="00007060"/>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E11A3"/>
    <w:rsid w:val="000F1897"/>
    <w:rsid w:val="000F6A9F"/>
    <w:rsid w:val="000F7E72"/>
    <w:rsid w:val="00101E2D"/>
    <w:rsid w:val="00102405"/>
    <w:rsid w:val="00102CEB"/>
    <w:rsid w:val="00114C37"/>
    <w:rsid w:val="00117955"/>
    <w:rsid w:val="00133E1D"/>
    <w:rsid w:val="00134E8C"/>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1E33"/>
    <w:rsid w:val="002E450B"/>
    <w:rsid w:val="002E73F9"/>
    <w:rsid w:val="002F05B9"/>
    <w:rsid w:val="00311429"/>
    <w:rsid w:val="0031684F"/>
    <w:rsid w:val="00323168"/>
    <w:rsid w:val="003308B2"/>
    <w:rsid w:val="00331826"/>
    <w:rsid w:val="00334CB9"/>
    <w:rsid w:val="00340BA3"/>
    <w:rsid w:val="00366400"/>
    <w:rsid w:val="003760BD"/>
    <w:rsid w:val="00395792"/>
    <w:rsid w:val="003963D7"/>
    <w:rsid w:val="00396F28"/>
    <w:rsid w:val="003A1A05"/>
    <w:rsid w:val="003A2654"/>
    <w:rsid w:val="003A5D9D"/>
    <w:rsid w:val="003C06BF"/>
    <w:rsid w:val="003C4F40"/>
    <w:rsid w:val="003C7899"/>
    <w:rsid w:val="003D2F0A"/>
    <w:rsid w:val="003D563F"/>
    <w:rsid w:val="003E1E58"/>
    <w:rsid w:val="003E2BAB"/>
    <w:rsid w:val="00405199"/>
    <w:rsid w:val="00406887"/>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1790F"/>
    <w:rsid w:val="00530FD7"/>
    <w:rsid w:val="00536E06"/>
    <w:rsid w:val="00545B0C"/>
    <w:rsid w:val="00551628"/>
    <w:rsid w:val="00560FD8"/>
    <w:rsid w:val="00572E2D"/>
    <w:rsid w:val="00580CFA"/>
    <w:rsid w:val="00592103"/>
    <w:rsid w:val="005941DD"/>
    <w:rsid w:val="005A545E"/>
    <w:rsid w:val="005A5862"/>
    <w:rsid w:val="005B05D4"/>
    <w:rsid w:val="005B0852"/>
    <w:rsid w:val="005B16EB"/>
    <w:rsid w:val="005C06AE"/>
    <w:rsid w:val="005E4F20"/>
    <w:rsid w:val="005F3E2E"/>
    <w:rsid w:val="00610C18"/>
    <w:rsid w:val="00612385"/>
    <w:rsid w:val="0061376C"/>
    <w:rsid w:val="00617C7C"/>
    <w:rsid w:val="00627180"/>
    <w:rsid w:val="00636EFA"/>
    <w:rsid w:val="0066229C"/>
    <w:rsid w:val="00663AAD"/>
    <w:rsid w:val="0069696C"/>
    <w:rsid w:val="00696C84"/>
    <w:rsid w:val="006A085A"/>
    <w:rsid w:val="006C125E"/>
    <w:rsid w:val="006D3A87"/>
    <w:rsid w:val="006E3628"/>
    <w:rsid w:val="006F01B4"/>
    <w:rsid w:val="006F6BFE"/>
    <w:rsid w:val="00703DD3"/>
    <w:rsid w:val="007160A3"/>
    <w:rsid w:val="007254AF"/>
    <w:rsid w:val="007259F9"/>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5597"/>
    <w:rsid w:val="00883733"/>
    <w:rsid w:val="008965D2"/>
    <w:rsid w:val="008A236D"/>
    <w:rsid w:val="008A3AE6"/>
    <w:rsid w:val="008A3B4B"/>
    <w:rsid w:val="008B2AFF"/>
    <w:rsid w:val="008B3C4A"/>
    <w:rsid w:val="008B565A"/>
    <w:rsid w:val="008C3414"/>
    <w:rsid w:val="008C4B52"/>
    <w:rsid w:val="008D030F"/>
    <w:rsid w:val="008D36D5"/>
    <w:rsid w:val="008E390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B46BC"/>
    <w:rsid w:val="009B61C3"/>
    <w:rsid w:val="009C7B4F"/>
    <w:rsid w:val="009D24A2"/>
    <w:rsid w:val="009E1F06"/>
    <w:rsid w:val="009F4EB3"/>
    <w:rsid w:val="009F5F6C"/>
    <w:rsid w:val="00A06D48"/>
    <w:rsid w:val="00A10836"/>
    <w:rsid w:val="00A21834"/>
    <w:rsid w:val="00A31C17"/>
    <w:rsid w:val="00A31FDE"/>
    <w:rsid w:val="00A35AC2"/>
    <w:rsid w:val="00A37C77"/>
    <w:rsid w:val="00A5418D"/>
    <w:rsid w:val="00A6441E"/>
    <w:rsid w:val="00A670B9"/>
    <w:rsid w:val="00A72088"/>
    <w:rsid w:val="00A725C2"/>
    <w:rsid w:val="00A769EE"/>
    <w:rsid w:val="00A810A5"/>
    <w:rsid w:val="00A83BDA"/>
    <w:rsid w:val="00A9616A"/>
    <w:rsid w:val="00A96F68"/>
    <w:rsid w:val="00AA2342"/>
    <w:rsid w:val="00AB0819"/>
    <w:rsid w:val="00AC7D0F"/>
    <w:rsid w:val="00AD0304"/>
    <w:rsid w:val="00AD27BE"/>
    <w:rsid w:val="00AF0F1A"/>
    <w:rsid w:val="00B002D6"/>
    <w:rsid w:val="00B01724"/>
    <w:rsid w:val="00B07D3E"/>
    <w:rsid w:val="00B1300D"/>
    <w:rsid w:val="00B15027"/>
    <w:rsid w:val="00B21CF4"/>
    <w:rsid w:val="00B24300"/>
    <w:rsid w:val="00B330C7"/>
    <w:rsid w:val="00B34736"/>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160AF"/>
    <w:rsid w:val="00C17970"/>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B00"/>
    <w:rsid w:val="00CB0E5D"/>
    <w:rsid w:val="00CB5DA3"/>
    <w:rsid w:val="00CC3976"/>
    <w:rsid w:val="00CC5DBD"/>
    <w:rsid w:val="00CC720E"/>
    <w:rsid w:val="00CD0F33"/>
    <w:rsid w:val="00CE09B7"/>
    <w:rsid w:val="00CE1DF5"/>
    <w:rsid w:val="00CE1E36"/>
    <w:rsid w:val="00CE31E6"/>
    <w:rsid w:val="00CE3B74"/>
    <w:rsid w:val="00CF42E2"/>
    <w:rsid w:val="00CF7916"/>
    <w:rsid w:val="00D158F3"/>
    <w:rsid w:val="00D15FDC"/>
    <w:rsid w:val="00D2470E"/>
    <w:rsid w:val="00D3665C"/>
    <w:rsid w:val="00D417CF"/>
    <w:rsid w:val="00D508CC"/>
    <w:rsid w:val="00D50F4B"/>
    <w:rsid w:val="00D60547"/>
    <w:rsid w:val="00D66444"/>
    <w:rsid w:val="00D75673"/>
    <w:rsid w:val="00D76353"/>
    <w:rsid w:val="00DA34F7"/>
    <w:rsid w:val="00DB21CF"/>
    <w:rsid w:val="00DB28BB"/>
    <w:rsid w:val="00DC603F"/>
    <w:rsid w:val="00DD3C0D"/>
    <w:rsid w:val="00DD4864"/>
    <w:rsid w:val="00DD71A2"/>
    <w:rsid w:val="00DE1DC4"/>
    <w:rsid w:val="00DE532A"/>
    <w:rsid w:val="00E0639C"/>
    <w:rsid w:val="00E067E6"/>
    <w:rsid w:val="00E12531"/>
    <w:rsid w:val="00E143B0"/>
    <w:rsid w:val="00E4012D"/>
    <w:rsid w:val="00E45ECB"/>
    <w:rsid w:val="00E55891"/>
    <w:rsid w:val="00E6283A"/>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62C"/>
    <w:rsid w:val="00F25714"/>
    <w:rsid w:val="00F30EEF"/>
    <w:rsid w:val="00F3446D"/>
    <w:rsid w:val="00F40284"/>
    <w:rsid w:val="00F53380"/>
    <w:rsid w:val="00F67976"/>
    <w:rsid w:val="00F70BE1"/>
    <w:rsid w:val="00F729E7"/>
    <w:rsid w:val="00F85929"/>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E67A-04BE-45FC-8BDE-8DB43909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462</TotalTime>
  <Pages>6</Pages>
  <Words>1487</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53</cp:revision>
  <dcterms:created xsi:type="dcterms:W3CDTF">2019-11-25T14:17:00Z</dcterms:created>
  <dcterms:modified xsi:type="dcterms:W3CDTF">2019-12-29T05:19:00Z</dcterms:modified>
</cp:coreProperties>
</file>