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eastAsia="2  Badr" w:cs="Traditional Arabic"/>
          <w:bCs w:val="0"/>
          <w:color w:val="auto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085BC9" w:rsidRPr="00B119C3" w:rsidRDefault="00085BC9" w:rsidP="00085BC9">
          <w:pPr>
            <w:pStyle w:val="TOCHeading"/>
            <w:rPr>
              <w:rFonts w:cs="Traditional Arabic"/>
            </w:rPr>
          </w:pPr>
          <w:r w:rsidRPr="00B119C3">
            <w:rPr>
              <w:rFonts w:cs="Traditional Arabic"/>
              <w:rtl/>
            </w:rPr>
            <w:t>فهرست</w:t>
          </w:r>
        </w:p>
        <w:p w:rsidR="00085BC9" w:rsidRPr="00B119C3" w:rsidRDefault="00085BC9" w:rsidP="00085BC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B119C3">
            <w:fldChar w:fldCharType="begin"/>
          </w:r>
          <w:r w:rsidRPr="00B119C3">
            <w:instrText xml:space="preserve"> TOC \o "1-3" \h \z \u </w:instrText>
          </w:r>
          <w:r w:rsidRPr="00B119C3">
            <w:fldChar w:fldCharType="separate"/>
          </w:r>
          <w:hyperlink w:anchor="_Toc43133208" w:history="1">
            <w:r w:rsidRPr="00B119C3">
              <w:rPr>
                <w:rStyle w:val="Hyperlink"/>
                <w:noProof/>
                <w:rtl/>
              </w:rPr>
              <w:t>مقدمه:</w:t>
            </w:r>
            <w:r w:rsidRPr="00B119C3">
              <w:rPr>
                <w:noProof/>
                <w:webHidden/>
              </w:rPr>
              <w:tab/>
            </w:r>
            <w:r w:rsidRPr="00B119C3">
              <w:rPr>
                <w:noProof/>
                <w:webHidden/>
              </w:rPr>
              <w:fldChar w:fldCharType="begin"/>
            </w:r>
            <w:r w:rsidRPr="00B119C3">
              <w:rPr>
                <w:noProof/>
                <w:webHidden/>
              </w:rPr>
              <w:instrText xml:space="preserve"> PAGEREF _Toc43133208 \h </w:instrText>
            </w:r>
            <w:r w:rsidRPr="00B119C3">
              <w:rPr>
                <w:noProof/>
                <w:webHidden/>
              </w:rPr>
            </w:r>
            <w:r w:rsidRPr="00B119C3">
              <w:rPr>
                <w:noProof/>
                <w:webHidden/>
              </w:rPr>
              <w:fldChar w:fldCharType="separate"/>
            </w:r>
            <w:r w:rsidRPr="00B119C3">
              <w:rPr>
                <w:noProof/>
                <w:webHidden/>
                <w:rtl/>
              </w:rPr>
              <w:t>2</w:t>
            </w:r>
            <w:r w:rsidRPr="00B119C3">
              <w:rPr>
                <w:noProof/>
                <w:webHidden/>
              </w:rPr>
              <w:fldChar w:fldCharType="end"/>
            </w:r>
          </w:hyperlink>
        </w:p>
        <w:p w:rsidR="00085BC9" w:rsidRPr="00B119C3" w:rsidRDefault="002C5694" w:rsidP="00085BC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133209" w:history="1">
            <w:r w:rsidR="00085BC9" w:rsidRPr="00B119C3">
              <w:rPr>
                <w:rStyle w:val="Hyperlink"/>
                <w:noProof/>
                <w:rtl/>
              </w:rPr>
              <w:t>نکته اول: عنوان مشیر</w:t>
            </w:r>
            <w:r w:rsidR="00085BC9" w:rsidRPr="00B119C3">
              <w:rPr>
                <w:noProof/>
                <w:webHidden/>
              </w:rPr>
              <w:tab/>
            </w:r>
            <w:r w:rsidR="00085BC9" w:rsidRPr="00B119C3">
              <w:rPr>
                <w:noProof/>
                <w:webHidden/>
              </w:rPr>
              <w:fldChar w:fldCharType="begin"/>
            </w:r>
            <w:r w:rsidR="00085BC9" w:rsidRPr="00B119C3">
              <w:rPr>
                <w:noProof/>
                <w:webHidden/>
              </w:rPr>
              <w:instrText xml:space="preserve"> PAGEREF _Toc43133209 \h </w:instrText>
            </w:r>
            <w:r w:rsidR="00085BC9" w:rsidRPr="00B119C3">
              <w:rPr>
                <w:noProof/>
                <w:webHidden/>
              </w:rPr>
            </w:r>
            <w:r w:rsidR="00085BC9" w:rsidRPr="00B119C3">
              <w:rPr>
                <w:noProof/>
                <w:webHidden/>
              </w:rPr>
              <w:fldChar w:fldCharType="separate"/>
            </w:r>
            <w:r w:rsidR="00085BC9" w:rsidRPr="00B119C3">
              <w:rPr>
                <w:noProof/>
                <w:webHidden/>
                <w:rtl/>
              </w:rPr>
              <w:t>2</w:t>
            </w:r>
            <w:r w:rsidR="00085BC9" w:rsidRPr="00B119C3">
              <w:rPr>
                <w:noProof/>
                <w:webHidden/>
              </w:rPr>
              <w:fldChar w:fldCharType="end"/>
            </w:r>
          </w:hyperlink>
        </w:p>
        <w:p w:rsidR="00085BC9" w:rsidRPr="00B119C3" w:rsidRDefault="002C5694" w:rsidP="00085BC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133210" w:history="1">
            <w:r w:rsidR="00085BC9" w:rsidRPr="00B119C3">
              <w:rPr>
                <w:rStyle w:val="Hyperlink"/>
                <w:noProof/>
                <w:rtl/>
              </w:rPr>
              <w:t>نکته دوم:</w:t>
            </w:r>
            <w:r w:rsidR="00B119C3" w:rsidRPr="00B119C3">
              <w:rPr>
                <w:rStyle w:val="Hyperlink"/>
                <w:noProof/>
                <w:rtl/>
              </w:rPr>
              <w:t xml:space="preserve"> همیشگی</w:t>
            </w:r>
            <w:r w:rsidR="00085BC9" w:rsidRPr="00B119C3">
              <w:rPr>
                <w:rStyle w:val="Hyperlink"/>
                <w:noProof/>
                <w:rtl/>
              </w:rPr>
              <w:t xml:space="preserve"> نبودن تعمیم در الغاء خصوصیت</w:t>
            </w:r>
            <w:r w:rsidR="00085BC9" w:rsidRPr="00B119C3">
              <w:rPr>
                <w:noProof/>
                <w:webHidden/>
              </w:rPr>
              <w:tab/>
            </w:r>
            <w:r w:rsidR="00085BC9" w:rsidRPr="00B119C3">
              <w:rPr>
                <w:noProof/>
                <w:webHidden/>
              </w:rPr>
              <w:fldChar w:fldCharType="begin"/>
            </w:r>
            <w:r w:rsidR="00085BC9" w:rsidRPr="00B119C3">
              <w:rPr>
                <w:noProof/>
                <w:webHidden/>
              </w:rPr>
              <w:instrText xml:space="preserve"> PAGEREF _Toc43133210 \h </w:instrText>
            </w:r>
            <w:r w:rsidR="00085BC9" w:rsidRPr="00B119C3">
              <w:rPr>
                <w:noProof/>
                <w:webHidden/>
              </w:rPr>
            </w:r>
            <w:r w:rsidR="00085BC9" w:rsidRPr="00B119C3">
              <w:rPr>
                <w:noProof/>
                <w:webHidden/>
              </w:rPr>
              <w:fldChar w:fldCharType="separate"/>
            </w:r>
            <w:r w:rsidR="00085BC9" w:rsidRPr="00B119C3">
              <w:rPr>
                <w:noProof/>
                <w:webHidden/>
                <w:rtl/>
              </w:rPr>
              <w:t>3</w:t>
            </w:r>
            <w:r w:rsidR="00085BC9" w:rsidRPr="00B119C3">
              <w:rPr>
                <w:noProof/>
                <w:webHidden/>
              </w:rPr>
              <w:fldChar w:fldCharType="end"/>
            </w:r>
          </w:hyperlink>
        </w:p>
        <w:p w:rsidR="00085BC9" w:rsidRPr="00B119C3" w:rsidRDefault="002C5694" w:rsidP="00085BC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133211" w:history="1">
            <w:r w:rsidR="00085BC9" w:rsidRPr="00B119C3">
              <w:rPr>
                <w:rStyle w:val="Hyperlink"/>
                <w:noProof/>
                <w:rtl/>
              </w:rPr>
              <w:t>نکته سوم: دو قسم الغاء خصوصیت</w:t>
            </w:r>
            <w:r w:rsidR="00085BC9" w:rsidRPr="00B119C3">
              <w:rPr>
                <w:noProof/>
                <w:webHidden/>
              </w:rPr>
              <w:tab/>
            </w:r>
            <w:r w:rsidR="00085BC9" w:rsidRPr="00B119C3">
              <w:rPr>
                <w:noProof/>
                <w:webHidden/>
              </w:rPr>
              <w:fldChar w:fldCharType="begin"/>
            </w:r>
            <w:r w:rsidR="00085BC9" w:rsidRPr="00B119C3">
              <w:rPr>
                <w:noProof/>
                <w:webHidden/>
              </w:rPr>
              <w:instrText xml:space="preserve"> PAGEREF _Toc43133211 \h </w:instrText>
            </w:r>
            <w:r w:rsidR="00085BC9" w:rsidRPr="00B119C3">
              <w:rPr>
                <w:noProof/>
                <w:webHidden/>
              </w:rPr>
            </w:r>
            <w:r w:rsidR="00085BC9" w:rsidRPr="00B119C3">
              <w:rPr>
                <w:noProof/>
                <w:webHidden/>
              </w:rPr>
              <w:fldChar w:fldCharType="separate"/>
            </w:r>
            <w:r w:rsidR="00085BC9" w:rsidRPr="00B119C3">
              <w:rPr>
                <w:noProof/>
                <w:webHidden/>
                <w:rtl/>
              </w:rPr>
              <w:t>4</w:t>
            </w:r>
            <w:r w:rsidR="00085BC9" w:rsidRPr="00B119C3">
              <w:rPr>
                <w:noProof/>
                <w:webHidden/>
              </w:rPr>
              <w:fldChar w:fldCharType="end"/>
            </w:r>
          </w:hyperlink>
        </w:p>
        <w:p w:rsidR="00085BC9" w:rsidRPr="00B119C3" w:rsidRDefault="002C5694" w:rsidP="00085BC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133212" w:history="1">
            <w:r w:rsidR="00085BC9" w:rsidRPr="00B119C3">
              <w:rPr>
                <w:rStyle w:val="Hyperlink"/>
                <w:noProof/>
                <w:rtl/>
              </w:rPr>
              <w:t>نکته چهارم: نقش عنوان خاص هنگام الغاء</w:t>
            </w:r>
            <w:r w:rsidR="00085BC9" w:rsidRPr="00B119C3">
              <w:rPr>
                <w:noProof/>
                <w:webHidden/>
              </w:rPr>
              <w:tab/>
            </w:r>
            <w:r w:rsidR="00085BC9" w:rsidRPr="00B119C3">
              <w:rPr>
                <w:noProof/>
                <w:webHidden/>
              </w:rPr>
              <w:fldChar w:fldCharType="begin"/>
            </w:r>
            <w:r w:rsidR="00085BC9" w:rsidRPr="00B119C3">
              <w:rPr>
                <w:noProof/>
                <w:webHidden/>
              </w:rPr>
              <w:instrText xml:space="preserve"> PAGEREF _Toc43133212 \h </w:instrText>
            </w:r>
            <w:r w:rsidR="00085BC9" w:rsidRPr="00B119C3">
              <w:rPr>
                <w:noProof/>
                <w:webHidden/>
              </w:rPr>
            </w:r>
            <w:r w:rsidR="00085BC9" w:rsidRPr="00B119C3">
              <w:rPr>
                <w:noProof/>
                <w:webHidden/>
              </w:rPr>
              <w:fldChar w:fldCharType="separate"/>
            </w:r>
            <w:r w:rsidR="00085BC9" w:rsidRPr="00B119C3">
              <w:rPr>
                <w:noProof/>
                <w:webHidden/>
                <w:rtl/>
              </w:rPr>
              <w:t>6</w:t>
            </w:r>
            <w:r w:rsidR="00085BC9" w:rsidRPr="00B119C3">
              <w:rPr>
                <w:noProof/>
                <w:webHidden/>
              </w:rPr>
              <w:fldChar w:fldCharType="end"/>
            </w:r>
          </w:hyperlink>
        </w:p>
        <w:p w:rsidR="00085BC9" w:rsidRPr="00B119C3" w:rsidRDefault="002C5694" w:rsidP="00085BC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133213" w:history="1">
            <w:r w:rsidR="00085BC9" w:rsidRPr="00B119C3">
              <w:rPr>
                <w:rStyle w:val="Hyperlink"/>
                <w:noProof/>
                <w:rtl/>
              </w:rPr>
              <w:t>نکته پنجم: دلالت منطوقی یا مفهومی؟</w:t>
            </w:r>
            <w:r w:rsidR="00085BC9" w:rsidRPr="00B119C3">
              <w:rPr>
                <w:noProof/>
                <w:webHidden/>
              </w:rPr>
              <w:tab/>
            </w:r>
            <w:r w:rsidR="00085BC9" w:rsidRPr="00B119C3">
              <w:rPr>
                <w:noProof/>
                <w:webHidden/>
              </w:rPr>
              <w:fldChar w:fldCharType="begin"/>
            </w:r>
            <w:r w:rsidR="00085BC9" w:rsidRPr="00B119C3">
              <w:rPr>
                <w:noProof/>
                <w:webHidden/>
              </w:rPr>
              <w:instrText xml:space="preserve"> PAGEREF _Toc43133213 \h </w:instrText>
            </w:r>
            <w:r w:rsidR="00085BC9" w:rsidRPr="00B119C3">
              <w:rPr>
                <w:noProof/>
                <w:webHidden/>
              </w:rPr>
            </w:r>
            <w:r w:rsidR="00085BC9" w:rsidRPr="00B119C3">
              <w:rPr>
                <w:noProof/>
                <w:webHidden/>
              </w:rPr>
              <w:fldChar w:fldCharType="separate"/>
            </w:r>
            <w:r w:rsidR="00085BC9" w:rsidRPr="00B119C3">
              <w:rPr>
                <w:noProof/>
                <w:webHidden/>
                <w:rtl/>
              </w:rPr>
              <w:t>7</w:t>
            </w:r>
            <w:r w:rsidR="00085BC9" w:rsidRPr="00B119C3">
              <w:rPr>
                <w:noProof/>
                <w:webHidden/>
              </w:rPr>
              <w:fldChar w:fldCharType="end"/>
            </w:r>
          </w:hyperlink>
        </w:p>
        <w:p w:rsidR="00085BC9" w:rsidRPr="00B119C3" w:rsidRDefault="002C5694" w:rsidP="00085BC9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133214" w:history="1">
            <w:r w:rsidR="00085BC9" w:rsidRPr="00B119C3">
              <w:rPr>
                <w:rStyle w:val="Hyperlink"/>
                <w:noProof/>
                <w:rtl/>
              </w:rPr>
              <w:t>نکته ششم: شم الفقاهه</w:t>
            </w:r>
            <w:r w:rsidR="00085BC9" w:rsidRPr="00B119C3">
              <w:rPr>
                <w:noProof/>
                <w:webHidden/>
              </w:rPr>
              <w:tab/>
            </w:r>
            <w:r w:rsidR="00085BC9" w:rsidRPr="00B119C3">
              <w:rPr>
                <w:noProof/>
                <w:webHidden/>
              </w:rPr>
              <w:fldChar w:fldCharType="begin"/>
            </w:r>
            <w:r w:rsidR="00085BC9" w:rsidRPr="00B119C3">
              <w:rPr>
                <w:noProof/>
                <w:webHidden/>
              </w:rPr>
              <w:instrText xml:space="preserve"> PAGEREF _Toc43133214 \h </w:instrText>
            </w:r>
            <w:r w:rsidR="00085BC9" w:rsidRPr="00B119C3">
              <w:rPr>
                <w:noProof/>
                <w:webHidden/>
              </w:rPr>
            </w:r>
            <w:r w:rsidR="00085BC9" w:rsidRPr="00B119C3">
              <w:rPr>
                <w:noProof/>
                <w:webHidden/>
              </w:rPr>
              <w:fldChar w:fldCharType="separate"/>
            </w:r>
            <w:r w:rsidR="00085BC9" w:rsidRPr="00B119C3">
              <w:rPr>
                <w:noProof/>
                <w:webHidden/>
                <w:rtl/>
              </w:rPr>
              <w:t>7</w:t>
            </w:r>
            <w:r w:rsidR="00085BC9" w:rsidRPr="00B119C3">
              <w:rPr>
                <w:noProof/>
                <w:webHidden/>
              </w:rPr>
              <w:fldChar w:fldCharType="end"/>
            </w:r>
          </w:hyperlink>
        </w:p>
        <w:p w:rsidR="00085BC9" w:rsidRPr="00B119C3" w:rsidRDefault="00085BC9" w:rsidP="00085BC9">
          <w:r w:rsidRPr="00B119C3">
            <w:rPr>
              <w:b/>
              <w:bCs/>
              <w:noProof/>
            </w:rPr>
            <w:fldChar w:fldCharType="end"/>
          </w:r>
        </w:p>
      </w:sdtContent>
    </w:sdt>
    <w:p w:rsidR="007F6FBC" w:rsidRPr="00B119C3" w:rsidRDefault="007F6FBC" w:rsidP="007052BB">
      <w:pPr>
        <w:spacing w:after="0"/>
        <w:ind w:firstLine="0"/>
        <w:rPr>
          <w:rtl/>
        </w:rPr>
      </w:pPr>
      <w:r w:rsidRPr="00B119C3">
        <w:rPr>
          <w:rtl/>
        </w:rPr>
        <w:br w:type="page"/>
      </w:r>
    </w:p>
    <w:p w:rsidR="00B119C3" w:rsidRPr="00B119C3" w:rsidRDefault="00B119C3" w:rsidP="00B119C3">
      <w:pPr>
        <w:jc w:val="center"/>
        <w:rPr>
          <w:rtl/>
        </w:rPr>
      </w:pPr>
      <w:bookmarkStart w:id="1" w:name="_Toc30425287"/>
      <w:bookmarkStart w:id="2" w:name="_Toc41924346"/>
      <w:r w:rsidRPr="00B119C3">
        <w:rPr>
          <w:rtl/>
        </w:rPr>
        <w:lastRenderedPageBreak/>
        <w:t>بسم الله الرحمن الرحیم</w:t>
      </w:r>
    </w:p>
    <w:p w:rsidR="00B119C3" w:rsidRPr="00B119C3" w:rsidRDefault="00B119C3" w:rsidP="00B119C3">
      <w:pPr>
        <w:pStyle w:val="Heading1"/>
        <w:jc w:val="both"/>
        <w:rPr>
          <w:rtl/>
        </w:rPr>
      </w:pPr>
      <w:bookmarkStart w:id="3" w:name="_Toc29129852"/>
      <w:r w:rsidRPr="00B119C3">
        <w:rPr>
          <w:rtl/>
        </w:rPr>
        <w:t>اصول/</w:t>
      </w:r>
      <w:bookmarkEnd w:id="3"/>
      <w:r w:rsidRPr="00B119C3">
        <w:rPr>
          <w:rtl/>
        </w:rPr>
        <w:t xml:space="preserve"> </w:t>
      </w:r>
      <w:r w:rsidRPr="00B119C3">
        <w:rPr>
          <w:color w:val="auto"/>
          <w:rtl/>
        </w:rPr>
        <w:t>تعدیه حکم/ مقدمات</w:t>
      </w:r>
    </w:p>
    <w:bookmarkEnd w:id="1"/>
    <w:p w:rsidR="00B119C3" w:rsidRPr="00B119C3" w:rsidRDefault="00B119C3" w:rsidP="00B119C3">
      <w:pPr>
        <w:pStyle w:val="Heading1"/>
        <w:jc w:val="both"/>
        <w:rPr>
          <w:rtl/>
        </w:rPr>
      </w:pPr>
      <w:r w:rsidRPr="00B119C3">
        <w:rPr>
          <w:rtl/>
        </w:rPr>
        <w:t>مقدمه</w:t>
      </w:r>
      <w:bookmarkEnd w:id="2"/>
    </w:p>
    <w:p w:rsidR="008D47C3" w:rsidRPr="00B119C3" w:rsidRDefault="008D47C3" w:rsidP="009314AE">
      <w:pPr>
        <w:rPr>
          <w:rtl/>
        </w:rPr>
      </w:pPr>
      <w:r w:rsidRPr="00B119C3">
        <w:rPr>
          <w:rtl/>
        </w:rPr>
        <w:t xml:space="preserve">در ذیل مباحث الغاء خصوصیت چند نکته را اشاره </w:t>
      </w:r>
      <w:r w:rsidR="007052BB" w:rsidRPr="00B119C3">
        <w:rPr>
          <w:rtl/>
        </w:rPr>
        <w:t>می‌کنیم</w:t>
      </w:r>
      <w:r w:rsidRPr="00B119C3">
        <w:rPr>
          <w:rtl/>
        </w:rPr>
        <w:t xml:space="preserve">. بعضی در کتاب آمده که </w:t>
      </w:r>
      <w:r w:rsidR="00B119C3" w:rsidRPr="00B119C3">
        <w:rPr>
          <w:rtl/>
        </w:rPr>
        <w:t>به صورت</w:t>
      </w:r>
      <w:r w:rsidRPr="00B119C3">
        <w:rPr>
          <w:rtl/>
        </w:rPr>
        <w:t xml:space="preserve"> فهرستی اشاره </w:t>
      </w:r>
      <w:r w:rsidR="007052BB" w:rsidRPr="00B119C3">
        <w:rPr>
          <w:rtl/>
        </w:rPr>
        <w:t>می‌کنیم</w:t>
      </w:r>
      <w:r w:rsidRPr="00B119C3">
        <w:rPr>
          <w:rtl/>
        </w:rPr>
        <w:t>.</w:t>
      </w:r>
    </w:p>
    <w:p w:rsidR="00D54D44" w:rsidRPr="00B119C3" w:rsidRDefault="00D54D44" w:rsidP="00D54D44">
      <w:pPr>
        <w:pStyle w:val="Heading1"/>
        <w:rPr>
          <w:rtl/>
        </w:rPr>
      </w:pPr>
      <w:bookmarkStart w:id="4" w:name="_Toc43133209"/>
      <w:r w:rsidRPr="00B119C3">
        <w:rPr>
          <w:rtl/>
        </w:rPr>
        <w:t>نکته اول: عنوان مشیر</w:t>
      </w:r>
      <w:bookmarkEnd w:id="4"/>
    </w:p>
    <w:p w:rsidR="00D54D44" w:rsidRPr="00B119C3" w:rsidRDefault="007052BB" w:rsidP="009314AE">
      <w:pPr>
        <w:rPr>
          <w:rtl/>
        </w:rPr>
      </w:pPr>
      <w:r w:rsidRPr="00B119C3">
        <w:rPr>
          <w:rtl/>
        </w:rPr>
        <w:t>نکته‌ای</w:t>
      </w:r>
      <w:r w:rsidR="008D47C3" w:rsidRPr="00B119C3">
        <w:rPr>
          <w:rtl/>
        </w:rPr>
        <w:t xml:space="preserve"> در تکمیل بعضی نکاتی که </w:t>
      </w:r>
      <w:r w:rsidRPr="00B119C3">
        <w:rPr>
          <w:rtl/>
        </w:rPr>
        <w:t>قبلاً</w:t>
      </w:r>
      <w:r w:rsidR="008D47C3" w:rsidRPr="00B119C3">
        <w:rPr>
          <w:rtl/>
        </w:rPr>
        <w:t xml:space="preserve"> بود این است که اصطلاحی در اصول وجود دارد </w:t>
      </w:r>
      <w:r w:rsidRPr="00B119C3">
        <w:rPr>
          <w:rtl/>
        </w:rPr>
        <w:t>به‌عنوان</w:t>
      </w:r>
      <w:r w:rsidR="008D47C3" w:rsidRPr="00B119C3">
        <w:rPr>
          <w:rtl/>
        </w:rPr>
        <w:t xml:space="preserve"> «عنوان مشیر» این کلمه دو معنا دارد.</w:t>
      </w:r>
    </w:p>
    <w:p w:rsidR="008D47C3" w:rsidRPr="00B119C3" w:rsidRDefault="008D47C3" w:rsidP="00D54D44">
      <w:pPr>
        <w:rPr>
          <w:rtl/>
        </w:rPr>
      </w:pPr>
      <w:r w:rsidRPr="00B119C3">
        <w:rPr>
          <w:rtl/>
        </w:rPr>
        <w:t>معنای اول این</w:t>
      </w:r>
      <w:r w:rsidR="00D54D44" w:rsidRPr="00B119C3">
        <w:rPr>
          <w:rtl/>
        </w:rPr>
        <w:t xml:space="preserve"> </w:t>
      </w:r>
      <w:r w:rsidRPr="00B119C3">
        <w:rPr>
          <w:rtl/>
        </w:rPr>
        <w:t>است که ا</w:t>
      </w:r>
      <w:r w:rsidR="00D54D44" w:rsidRPr="00B119C3">
        <w:rPr>
          <w:rtl/>
        </w:rPr>
        <w:t>ین عنوان هیچ نحو دخالتی در موضو</w:t>
      </w:r>
      <w:r w:rsidRPr="00B119C3">
        <w:rPr>
          <w:rtl/>
        </w:rPr>
        <w:t>ع ندارد و طبیعت عنو</w:t>
      </w:r>
      <w:r w:rsidR="00B119C3" w:rsidRPr="00B119C3">
        <w:rPr>
          <w:rtl/>
        </w:rPr>
        <w:t>ا</w:t>
      </w:r>
      <w:r w:rsidR="007052BB" w:rsidRPr="00B119C3">
        <w:rPr>
          <w:rtl/>
        </w:rPr>
        <w:t>ن‌</w:t>
      </w:r>
      <w:r w:rsidR="00B119C3" w:rsidRPr="00B119C3">
        <w:rPr>
          <w:rtl/>
        </w:rPr>
        <w:t xml:space="preserve"> </w:t>
      </w:r>
      <w:r w:rsidR="007052BB" w:rsidRPr="00B119C3">
        <w:rPr>
          <w:rtl/>
        </w:rPr>
        <w:t>هم</w:t>
      </w:r>
      <w:r w:rsidRPr="00B119C3">
        <w:rPr>
          <w:rtl/>
        </w:rPr>
        <w:t xml:space="preserve"> طبیعت </w:t>
      </w:r>
      <w:r w:rsidR="007052BB" w:rsidRPr="00B119C3">
        <w:rPr>
          <w:rtl/>
        </w:rPr>
        <w:t>توخالی</w:t>
      </w:r>
      <w:r w:rsidRPr="00B119C3">
        <w:rPr>
          <w:rtl/>
        </w:rPr>
        <w:t xml:space="preserve"> بدون اشاره به مضمون و محتوایی است. </w:t>
      </w:r>
      <w:r w:rsidR="007052BB" w:rsidRPr="00B119C3">
        <w:rPr>
          <w:rtl/>
        </w:rPr>
        <w:t>مثلاً</w:t>
      </w:r>
      <w:r w:rsidRPr="00B119C3">
        <w:rPr>
          <w:rtl/>
        </w:rPr>
        <w:t xml:space="preserve"> وقتی </w:t>
      </w:r>
      <w:r w:rsidR="007052BB" w:rsidRPr="00B119C3">
        <w:rPr>
          <w:rtl/>
        </w:rPr>
        <w:t>می‌گوییم</w:t>
      </w:r>
      <w:r w:rsidRPr="00B119C3">
        <w:rPr>
          <w:rtl/>
        </w:rPr>
        <w:t xml:space="preserve"> اکرم هولاء</w:t>
      </w:r>
      <w:r w:rsidR="00D54D44" w:rsidRPr="00B119C3">
        <w:rPr>
          <w:rtl/>
        </w:rPr>
        <w:t>،</w:t>
      </w:r>
      <w:r w:rsidR="00B119C3" w:rsidRPr="00B119C3">
        <w:rPr>
          <w:rtl/>
        </w:rPr>
        <w:t xml:space="preserve"> هذا</w:t>
      </w:r>
      <w:r w:rsidR="00D54D44" w:rsidRPr="00B119C3">
        <w:rPr>
          <w:rtl/>
        </w:rPr>
        <w:t xml:space="preserve">، یا چیز دیگری </w:t>
      </w:r>
      <w:r w:rsidRPr="00B119C3">
        <w:rPr>
          <w:rtl/>
        </w:rPr>
        <w:t>این عنوان مشیر است و هیچ محتوایی در آن نیست و عرض شود که معلوم نیست اکر</w:t>
      </w:r>
      <w:r w:rsidR="00D54D44" w:rsidRPr="00B119C3">
        <w:rPr>
          <w:rtl/>
        </w:rPr>
        <w:t>ا</w:t>
      </w:r>
      <w:r w:rsidRPr="00B119C3">
        <w:rPr>
          <w:rtl/>
        </w:rPr>
        <w:t>م هولاء به</w:t>
      </w:r>
      <w:r w:rsidR="00D54D44" w:rsidRPr="00B119C3">
        <w:rPr>
          <w:rtl/>
        </w:rPr>
        <w:t xml:space="preserve"> </w:t>
      </w:r>
      <w:r w:rsidRPr="00B119C3">
        <w:rPr>
          <w:rtl/>
        </w:rPr>
        <w:t>خاطر علم</w:t>
      </w:r>
      <w:r w:rsidR="00D54D44" w:rsidRPr="00B119C3">
        <w:rPr>
          <w:rtl/>
        </w:rPr>
        <w:t xml:space="preserve"> داشتن</w:t>
      </w:r>
      <w:r w:rsidRPr="00B119C3">
        <w:rPr>
          <w:rtl/>
        </w:rPr>
        <w:t xml:space="preserve"> یا انسان بودن یا تقوایشان است. عنوان </w:t>
      </w:r>
      <w:r w:rsidR="007052BB" w:rsidRPr="00B119C3">
        <w:rPr>
          <w:rtl/>
        </w:rPr>
        <w:t>توخالی</w:t>
      </w:r>
      <w:r w:rsidRPr="00B119C3">
        <w:rPr>
          <w:rtl/>
        </w:rPr>
        <w:t xml:space="preserve"> است. فقط طرف را معین </w:t>
      </w:r>
      <w:r w:rsidR="007052BB" w:rsidRPr="00B119C3">
        <w:rPr>
          <w:rtl/>
        </w:rPr>
        <w:t>می‌کند</w:t>
      </w:r>
      <w:r w:rsidR="00D54D44" w:rsidRPr="00B119C3">
        <w:rPr>
          <w:rtl/>
        </w:rPr>
        <w:t xml:space="preserve">، </w:t>
      </w:r>
      <w:r w:rsidRPr="00B119C3">
        <w:rPr>
          <w:rtl/>
        </w:rPr>
        <w:t>از چه جهت</w:t>
      </w:r>
      <w:r w:rsidR="00D54D44" w:rsidRPr="00B119C3">
        <w:rPr>
          <w:rtl/>
        </w:rPr>
        <w:t xml:space="preserve"> اکرام لازم است</w:t>
      </w:r>
      <w:r w:rsidRPr="00B119C3">
        <w:rPr>
          <w:rtl/>
        </w:rPr>
        <w:t xml:space="preserve"> را توضیح </w:t>
      </w:r>
      <w:r w:rsidR="007052BB" w:rsidRPr="00B119C3">
        <w:rPr>
          <w:rtl/>
        </w:rPr>
        <w:t>نمی‌دهد</w:t>
      </w:r>
      <w:r w:rsidRPr="00B119C3">
        <w:rPr>
          <w:rtl/>
        </w:rPr>
        <w:t>.</w:t>
      </w:r>
      <w:r w:rsidR="00D54D44" w:rsidRPr="00B119C3">
        <w:rPr>
          <w:rtl/>
        </w:rPr>
        <w:t xml:space="preserve"> گاهی عنوان چ</w:t>
      </w:r>
      <w:r w:rsidRPr="00B119C3">
        <w:rPr>
          <w:rtl/>
        </w:rPr>
        <w:t xml:space="preserve">یزی در آن </w:t>
      </w:r>
      <w:r w:rsidR="00D54D44" w:rsidRPr="00B119C3">
        <w:rPr>
          <w:rtl/>
        </w:rPr>
        <w:t xml:space="preserve">هست ولی دخالتی در حکم ندارد اکرم الجلساء، </w:t>
      </w:r>
      <w:r w:rsidRPr="00B119C3">
        <w:rPr>
          <w:rtl/>
        </w:rPr>
        <w:t>نشستن هیچ دخالتی در حکم ندارد.</w:t>
      </w:r>
    </w:p>
    <w:p w:rsidR="008D47C3" w:rsidRPr="00B119C3" w:rsidRDefault="008D47C3" w:rsidP="00B119C3">
      <w:pPr>
        <w:pStyle w:val="ListParagraph"/>
        <w:numPr>
          <w:ilvl w:val="0"/>
          <w:numId w:val="31"/>
        </w:numPr>
        <w:rPr>
          <w:rFonts w:ascii="Traditional Arabic" w:hAnsi="Traditional Arabic" w:cs="Traditional Arabic"/>
          <w:rtl/>
        </w:rPr>
      </w:pPr>
      <w:r w:rsidRPr="00B119C3">
        <w:rPr>
          <w:rFonts w:ascii="Traditional Arabic" w:hAnsi="Traditional Arabic" w:cs="Traditional Arabic"/>
          <w:rtl/>
        </w:rPr>
        <w:t xml:space="preserve">در قسم </w:t>
      </w:r>
      <w:r w:rsidR="00D54D44" w:rsidRPr="00B119C3">
        <w:rPr>
          <w:rFonts w:ascii="Traditional Arabic" w:hAnsi="Traditional Arabic" w:cs="Traditional Arabic"/>
          <w:rtl/>
        </w:rPr>
        <w:t>اول عنوان مشعر به علیت هم نیست.</w:t>
      </w:r>
      <w:r w:rsidRPr="00B119C3">
        <w:rPr>
          <w:rFonts w:ascii="Traditional Arabic" w:hAnsi="Traditional Arabic" w:cs="Traditional Arabic"/>
          <w:rtl/>
        </w:rPr>
        <w:t xml:space="preserve"> فقط ابزاری است برای اینکه آن را که </w:t>
      </w:r>
      <w:r w:rsidR="007052BB" w:rsidRPr="00B119C3">
        <w:rPr>
          <w:rFonts w:ascii="Traditional Arabic" w:hAnsi="Traditional Arabic" w:cs="Traditional Arabic"/>
          <w:rtl/>
        </w:rPr>
        <w:t>می‌خواهد</w:t>
      </w:r>
      <w:r w:rsidRPr="00B119C3">
        <w:rPr>
          <w:rFonts w:ascii="Traditional Arabic" w:hAnsi="Traditional Arabic" w:cs="Traditional Arabic"/>
          <w:rtl/>
        </w:rPr>
        <w:t xml:space="preserve"> مشخص کند. وصف مشعر به علیت است عنو</w:t>
      </w:r>
      <w:r w:rsidR="00B119C3" w:rsidRPr="00B119C3">
        <w:rPr>
          <w:rFonts w:ascii="Traditional Arabic" w:hAnsi="Traditional Arabic" w:cs="Traditional Arabic"/>
          <w:rtl/>
        </w:rPr>
        <w:t>ا</w:t>
      </w:r>
      <w:r w:rsidR="007052BB" w:rsidRPr="00B119C3">
        <w:rPr>
          <w:rFonts w:ascii="Traditional Arabic" w:hAnsi="Traditional Arabic" w:cs="Traditional Arabic"/>
          <w:rtl/>
        </w:rPr>
        <w:t>ن‌</w:t>
      </w:r>
      <w:r w:rsidR="00B119C3"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هم</w:t>
      </w:r>
      <w:r w:rsidRPr="00B119C3">
        <w:rPr>
          <w:rFonts w:ascii="Traditional Arabic" w:hAnsi="Traditional Arabic" w:cs="Traditional Arabic"/>
          <w:rtl/>
        </w:rPr>
        <w:t xml:space="preserve"> مشعر به علیت است.</w:t>
      </w:r>
      <w:r w:rsidR="00D54D44" w:rsidRPr="00B119C3">
        <w:rPr>
          <w:rFonts w:ascii="Traditional Arabic" w:hAnsi="Traditional Arabic" w:cs="Traditional Arabic"/>
          <w:rtl/>
        </w:rPr>
        <w:t xml:space="preserve"> وقتی </w:t>
      </w:r>
      <w:r w:rsidR="007052BB" w:rsidRPr="00B119C3">
        <w:rPr>
          <w:rFonts w:ascii="Traditional Arabic" w:hAnsi="Traditional Arabic" w:cs="Traditional Arabic"/>
          <w:rtl/>
        </w:rPr>
        <w:t>می‌گوید</w:t>
      </w:r>
      <w:r w:rsidRPr="00B119C3">
        <w:rPr>
          <w:rFonts w:ascii="Traditional Arabic" w:hAnsi="Traditional Arabic" w:cs="Traditional Arabic"/>
          <w:rtl/>
        </w:rPr>
        <w:t xml:space="preserve"> اکرم العالم اکرم المتقی اکرم الانسان قیود</w:t>
      </w:r>
      <w:r w:rsidR="00D54D44" w:rsidRPr="00B119C3">
        <w:rPr>
          <w:rFonts w:ascii="Traditional Arabic" w:hAnsi="Traditional Arabic" w:cs="Traditional Arabic"/>
          <w:rtl/>
        </w:rPr>
        <w:t>،</w:t>
      </w:r>
      <w:r w:rsidRPr="00B119C3">
        <w:rPr>
          <w:rFonts w:ascii="Traditional Arabic" w:hAnsi="Traditional Arabic" w:cs="Traditional Arabic"/>
          <w:rtl/>
        </w:rPr>
        <w:t xml:space="preserve"> فلسفه حکم را </w:t>
      </w:r>
      <w:r w:rsidR="007052BB" w:rsidRPr="00B119C3">
        <w:rPr>
          <w:rFonts w:ascii="Traditional Arabic" w:hAnsi="Traditional Arabic" w:cs="Traditional Arabic"/>
          <w:rtl/>
        </w:rPr>
        <w:t>می‌گویند</w:t>
      </w:r>
      <w:r w:rsidRPr="00B119C3">
        <w:rPr>
          <w:rFonts w:ascii="Traditional Arabic" w:hAnsi="Traditional Arabic" w:cs="Traditional Arabic"/>
          <w:rtl/>
        </w:rPr>
        <w:t xml:space="preserve">. </w:t>
      </w:r>
      <w:r w:rsidR="00D54D44" w:rsidRPr="00B119C3">
        <w:rPr>
          <w:rFonts w:ascii="Traditional Arabic" w:hAnsi="Traditional Arabic" w:cs="Traditional Arabic"/>
          <w:rtl/>
        </w:rPr>
        <w:t xml:space="preserve">اینجا </w:t>
      </w:r>
      <w:r w:rsidRPr="00B119C3">
        <w:rPr>
          <w:rFonts w:ascii="Traditional Arabic" w:hAnsi="Traditional Arabic" w:cs="Traditional Arabic"/>
          <w:rtl/>
        </w:rPr>
        <w:t>عنوان</w:t>
      </w:r>
      <w:r w:rsidR="00D54D44" w:rsidRPr="00B119C3">
        <w:rPr>
          <w:rFonts w:ascii="Traditional Arabic" w:hAnsi="Traditional Arabic" w:cs="Traditional Arabic"/>
          <w:rtl/>
        </w:rPr>
        <w:t xml:space="preserve"> امری را که دخالت در حکم دارد را بیان </w:t>
      </w:r>
      <w:r w:rsidR="007052BB" w:rsidRPr="00B119C3">
        <w:rPr>
          <w:rFonts w:ascii="Traditional Arabic" w:hAnsi="Traditional Arabic" w:cs="Traditional Arabic"/>
          <w:rtl/>
        </w:rPr>
        <w:t>می‌کند</w:t>
      </w:r>
      <w:r w:rsidR="00D54D44" w:rsidRPr="00B119C3">
        <w:rPr>
          <w:rFonts w:ascii="Traditional Arabic" w:hAnsi="Traditional Arabic" w:cs="Traditional Arabic"/>
          <w:rtl/>
        </w:rPr>
        <w:t>. گاهی عنوان</w:t>
      </w:r>
      <w:r w:rsidRPr="00B119C3">
        <w:rPr>
          <w:rFonts w:ascii="Traditional Arabic" w:hAnsi="Traditional Arabic" w:cs="Traditional Arabic"/>
          <w:rtl/>
        </w:rPr>
        <w:t xml:space="preserve"> دخالت در حکم ندارد فقط </w:t>
      </w:r>
      <w:r w:rsidR="007052BB" w:rsidRPr="00B119C3">
        <w:rPr>
          <w:rFonts w:ascii="Traditional Arabic" w:hAnsi="Traditional Arabic" w:cs="Traditional Arabic"/>
          <w:rtl/>
        </w:rPr>
        <w:t>وسیله‌ای</w:t>
      </w:r>
      <w:r w:rsidRPr="00B119C3">
        <w:rPr>
          <w:rFonts w:ascii="Traditional Arabic" w:hAnsi="Traditional Arabic" w:cs="Traditional Arabic"/>
          <w:rtl/>
        </w:rPr>
        <w:t xml:space="preserve"> است که متعلق حکم را معین کند</w:t>
      </w:r>
      <w:r w:rsidR="00D54D44"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درحالی‌که</w:t>
      </w:r>
      <w:r w:rsidR="00D54D44" w:rsidRPr="00B119C3">
        <w:rPr>
          <w:rFonts w:ascii="Traditional Arabic" w:hAnsi="Traditional Arabic" w:cs="Traditional Arabic"/>
          <w:rtl/>
        </w:rPr>
        <w:t xml:space="preserve"> در بسیاری از موارد عنوان مشعر </w:t>
      </w:r>
      <w:r w:rsidR="007052BB" w:rsidRPr="00B119C3">
        <w:rPr>
          <w:rFonts w:ascii="Traditional Arabic" w:hAnsi="Traditional Arabic" w:cs="Traditional Arabic"/>
          <w:rtl/>
        </w:rPr>
        <w:t>به‌نوعی</w:t>
      </w:r>
      <w:r w:rsidR="00D54D44" w:rsidRPr="00B119C3">
        <w:rPr>
          <w:rFonts w:ascii="Traditional Arabic" w:hAnsi="Traditional Arabic" w:cs="Traditional Arabic"/>
          <w:rtl/>
        </w:rPr>
        <w:t xml:space="preserve"> علیت است و</w:t>
      </w:r>
      <w:r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همین‌طور</w:t>
      </w:r>
      <w:r w:rsidRPr="00B119C3">
        <w:rPr>
          <w:rFonts w:ascii="Traditional Arabic" w:hAnsi="Traditional Arabic" w:cs="Traditional Arabic"/>
          <w:rtl/>
        </w:rPr>
        <w:t xml:space="preserve"> که محدوده موضوع را تحدید </w:t>
      </w:r>
      <w:r w:rsidR="007052BB" w:rsidRPr="00B119C3">
        <w:rPr>
          <w:rFonts w:ascii="Traditional Arabic" w:hAnsi="Traditional Arabic" w:cs="Traditional Arabic"/>
          <w:rtl/>
        </w:rPr>
        <w:t>می‌کند</w:t>
      </w:r>
      <w:r w:rsidR="00D54D44" w:rsidRPr="00B119C3">
        <w:rPr>
          <w:rFonts w:ascii="Traditional Arabic" w:hAnsi="Traditional Arabic" w:cs="Traditional Arabic"/>
          <w:rtl/>
        </w:rPr>
        <w:t>،</w:t>
      </w:r>
      <w:r w:rsidRPr="00B119C3">
        <w:rPr>
          <w:rFonts w:ascii="Traditional Arabic" w:hAnsi="Traditional Arabic" w:cs="Traditional Arabic"/>
          <w:rtl/>
        </w:rPr>
        <w:t xml:space="preserve"> مشعر به علیت هم هست اما گاهی </w:t>
      </w:r>
      <w:r w:rsidR="007052BB" w:rsidRPr="00B119C3">
        <w:rPr>
          <w:rFonts w:ascii="Traditional Arabic" w:hAnsi="Traditional Arabic" w:cs="Traditional Arabic"/>
          <w:rtl/>
        </w:rPr>
        <w:t>این‌طور</w:t>
      </w:r>
      <w:r w:rsidRPr="00B119C3">
        <w:rPr>
          <w:rFonts w:ascii="Traditional Arabic" w:hAnsi="Traditional Arabic" w:cs="Traditional Arabic"/>
          <w:rtl/>
        </w:rPr>
        <w:t xml:space="preserve"> نیست. اکرم هذا </w:t>
      </w:r>
      <w:r w:rsidR="007052BB" w:rsidRPr="00B119C3">
        <w:rPr>
          <w:rFonts w:ascii="Traditional Arabic" w:hAnsi="Traditional Arabic" w:cs="Traditional Arabic"/>
          <w:rtl/>
        </w:rPr>
        <w:t>اضرب</w:t>
      </w:r>
      <w:r w:rsidRPr="00B119C3">
        <w:rPr>
          <w:rFonts w:ascii="Traditional Arabic" w:hAnsi="Traditional Arabic" w:cs="Traditional Arabic"/>
          <w:rtl/>
        </w:rPr>
        <w:t xml:space="preserve"> هذا یا </w:t>
      </w:r>
      <w:r w:rsidR="007052BB" w:rsidRPr="00B119C3">
        <w:rPr>
          <w:rFonts w:ascii="Traditional Arabic" w:hAnsi="Traditional Arabic" w:cs="Traditional Arabic"/>
          <w:rtl/>
        </w:rPr>
        <w:t>عنوان‌هایی</w:t>
      </w:r>
      <w:r w:rsidRPr="00B119C3">
        <w:rPr>
          <w:rFonts w:ascii="Traditional Arabic" w:hAnsi="Traditional Arabic" w:cs="Traditional Arabic"/>
          <w:rtl/>
        </w:rPr>
        <w:t xml:space="preserve"> که اشاره هم نیست مثل جلساء</w:t>
      </w:r>
      <w:r w:rsidR="00D54D44" w:rsidRPr="00B119C3">
        <w:rPr>
          <w:rFonts w:ascii="Traditional Arabic" w:hAnsi="Traditional Arabic" w:cs="Traditional Arabic"/>
          <w:rtl/>
        </w:rPr>
        <w:t>، قائم و ... که</w:t>
      </w:r>
      <w:r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می‌دانیم</w:t>
      </w:r>
      <w:r w:rsidR="00D54D44" w:rsidRPr="00B119C3">
        <w:rPr>
          <w:rFonts w:ascii="Traditional Arabic" w:hAnsi="Traditional Arabic" w:cs="Traditional Arabic"/>
          <w:rtl/>
        </w:rPr>
        <w:t xml:space="preserve"> جلوس و قیام در حکم دخالت ندارد و حکم</w:t>
      </w:r>
      <w:r w:rsidRPr="00B119C3">
        <w:rPr>
          <w:rFonts w:ascii="Traditional Arabic" w:hAnsi="Traditional Arabic" w:cs="Traditional Arabic"/>
          <w:rtl/>
        </w:rPr>
        <w:t xml:space="preserve"> مربوط </w:t>
      </w:r>
      <w:r w:rsidR="007052BB" w:rsidRPr="00B119C3">
        <w:rPr>
          <w:rFonts w:ascii="Traditional Arabic" w:hAnsi="Traditional Arabic" w:cs="Traditional Arabic"/>
          <w:rtl/>
        </w:rPr>
        <w:t>به عنوانی</w:t>
      </w:r>
      <w:r w:rsidRPr="00B119C3">
        <w:rPr>
          <w:rFonts w:ascii="Traditional Arabic" w:hAnsi="Traditional Arabic" w:cs="Traditional Arabic"/>
          <w:rtl/>
        </w:rPr>
        <w:t xml:space="preserve"> است که در دلی</w:t>
      </w:r>
      <w:r w:rsidR="00D54D44" w:rsidRPr="00B119C3">
        <w:rPr>
          <w:rFonts w:ascii="Traditional Arabic" w:hAnsi="Traditional Arabic" w:cs="Traditional Arabic"/>
          <w:rtl/>
        </w:rPr>
        <w:t xml:space="preserve">ل ذکر نشده است. این یک معنا از عنوان مشیر است که عنوان </w:t>
      </w:r>
      <w:r w:rsidR="007052BB" w:rsidRPr="00B119C3">
        <w:rPr>
          <w:rFonts w:ascii="Traditional Arabic" w:hAnsi="Traditional Arabic" w:cs="Traditional Arabic"/>
          <w:rtl/>
        </w:rPr>
        <w:t>هیچ‌وجه</w:t>
      </w:r>
      <w:r w:rsidR="00D54D44" w:rsidRPr="00B119C3">
        <w:rPr>
          <w:rFonts w:ascii="Traditional Arabic" w:hAnsi="Traditional Arabic" w:cs="Traditional Arabic"/>
          <w:rtl/>
        </w:rPr>
        <w:t xml:space="preserve"> و دخلی در موضو</w:t>
      </w:r>
      <w:r w:rsidRPr="00B119C3">
        <w:rPr>
          <w:rFonts w:ascii="Traditional Arabic" w:hAnsi="Traditional Arabic" w:cs="Traditional Arabic"/>
          <w:rtl/>
        </w:rPr>
        <w:t xml:space="preserve">ع و فلسفه حکم ندارد فقط تحدید دایره خطاب </w:t>
      </w:r>
      <w:r w:rsidR="007052BB" w:rsidRPr="00B119C3">
        <w:rPr>
          <w:rFonts w:ascii="Traditional Arabic" w:hAnsi="Traditional Arabic" w:cs="Traditional Arabic"/>
          <w:rtl/>
        </w:rPr>
        <w:t>می‌کند</w:t>
      </w:r>
      <w:r w:rsidRPr="00B119C3">
        <w:rPr>
          <w:rFonts w:ascii="Traditional Arabic" w:hAnsi="Traditional Arabic" w:cs="Traditional Arabic"/>
          <w:rtl/>
        </w:rPr>
        <w:t xml:space="preserve">. منظور از </w:t>
      </w:r>
      <w:r w:rsidR="007052BB" w:rsidRPr="00B119C3">
        <w:rPr>
          <w:rFonts w:ascii="Traditional Arabic" w:hAnsi="Traditional Arabic" w:cs="Traditional Arabic"/>
          <w:rtl/>
        </w:rPr>
        <w:t>بحث‌های</w:t>
      </w:r>
      <w:r w:rsidRPr="00B119C3">
        <w:rPr>
          <w:rFonts w:ascii="Traditional Arabic" w:hAnsi="Traditional Arabic" w:cs="Traditional Arabic"/>
          <w:rtl/>
        </w:rPr>
        <w:t xml:space="preserve"> ما این</w:t>
      </w:r>
      <w:r w:rsidR="00D54D44" w:rsidRPr="00B119C3">
        <w:rPr>
          <w:rFonts w:ascii="Traditional Arabic" w:hAnsi="Traditional Arabic" w:cs="Traditional Arabic"/>
          <w:rtl/>
        </w:rPr>
        <w:t xml:space="preserve"> مفهوم از عنوان مشیر</w:t>
      </w:r>
      <w:r w:rsidRPr="00B119C3">
        <w:rPr>
          <w:rFonts w:ascii="Traditional Arabic" w:hAnsi="Traditional Arabic" w:cs="Traditional Arabic"/>
          <w:rtl/>
        </w:rPr>
        <w:t xml:space="preserve"> نیست.</w:t>
      </w:r>
    </w:p>
    <w:p w:rsidR="008D47C3" w:rsidRPr="00B119C3" w:rsidRDefault="00D54D44" w:rsidP="00D54D44">
      <w:pPr>
        <w:pStyle w:val="ListParagraph"/>
        <w:numPr>
          <w:ilvl w:val="0"/>
          <w:numId w:val="31"/>
        </w:numPr>
        <w:rPr>
          <w:rFonts w:ascii="Traditional Arabic" w:hAnsi="Traditional Arabic" w:cs="Traditional Arabic"/>
          <w:rtl/>
        </w:rPr>
      </w:pPr>
      <w:r w:rsidRPr="00B119C3">
        <w:rPr>
          <w:rFonts w:ascii="Traditional Arabic" w:hAnsi="Traditional Arabic" w:cs="Traditional Arabic"/>
          <w:rtl/>
        </w:rPr>
        <w:t>قسم</w:t>
      </w:r>
      <w:r w:rsidR="008D47C3" w:rsidRPr="00B119C3">
        <w:rPr>
          <w:rFonts w:ascii="Traditional Arabic" w:hAnsi="Traditional Arabic" w:cs="Traditional Arabic"/>
          <w:rtl/>
        </w:rPr>
        <w:t xml:space="preserve"> دوم عنوان مشیر که کمتر به کار </w:t>
      </w:r>
      <w:r w:rsidR="007052BB" w:rsidRPr="00B119C3">
        <w:rPr>
          <w:rFonts w:ascii="Traditional Arabic" w:hAnsi="Traditional Arabic" w:cs="Traditional Arabic"/>
          <w:rtl/>
        </w:rPr>
        <w:t>می‌رود</w:t>
      </w:r>
      <w:r w:rsidR="008D47C3" w:rsidRPr="00B119C3">
        <w:rPr>
          <w:rFonts w:ascii="Traditional Arabic" w:hAnsi="Traditional Arabic" w:cs="Traditional Arabic"/>
          <w:rtl/>
        </w:rPr>
        <w:t xml:space="preserve"> ولی ممکن است به کار ب</w:t>
      </w:r>
      <w:r w:rsidRPr="00B119C3">
        <w:rPr>
          <w:rFonts w:ascii="Traditional Arabic" w:hAnsi="Traditional Arabic" w:cs="Traditional Arabic"/>
          <w:rtl/>
        </w:rPr>
        <w:t>رود عنوان مشیری است که مثل هولاء</w:t>
      </w:r>
      <w:r w:rsidR="008D47C3" w:rsidRPr="00B119C3">
        <w:rPr>
          <w:rFonts w:ascii="Traditional Arabic" w:hAnsi="Traditional Arabic" w:cs="Traditional Arabic"/>
          <w:rtl/>
        </w:rPr>
        <w:t xml:space="preserve"> و جلساء نیست ولی به خاطر</w:t>
      </w:r>
      <w:r w:rsidRPr="00B119C3">
        <w:rPr>
          <w:rFonts w:ascii="Traditional Arabic" w:hAnsi="Traditional Arabic" w:cs="Traditional Arabic"/>
          <w:rtl/>
        </w:rPr>
        <w:t xml:space="preserve"> قرائن و شواهد </w:t>
      </w:r>
      <w:r w:rsidR="007052BB" w:rsidRPr="00B119C3">
        <w:rPr>
          <w:rFonts w:ascii="Traditional Arabic" w:hAnsi="Traditional Arabic" w:cs="Traditional Arabic"/>
          <w:rtl/>
        </w:rPr>
        <w:t>می‌گوییم</w:t>
      </w:r>
      <w:r w:rsidRPr="00B119C3">
        <w:rPr>
          <w:rFonts w:ascii="Traditional Arabic" w:hAnsi="Traditional Arabic" w:cs="Traditional Arabic"/>
          <w:rtl/>
        </w:rPr>
        <w:t xml:space="preserve"> خصوصی</w:t>
      </w:r>
      <w:r w:rsidR="008D47C3" w:rsidRPr="00B119C3">
        <w:rPr>
          <w:rFonts w:ascii="Traditional Arabic" w:hAnsi="Traditional Arabic" w:cs="Traditional Arabic"/>
          <w:rtl/>
        </w:rPr>
        <w:t xml:space="preserve">ت ندارد مثل الرجل، ثلاثه احجار، </w:t>
      </w:r>
      <w:r w:rsidR="007052BB" w:rsidRPr="00B119C3">
        <w:rPr>
          <w:rFonts w:ascii="Traditional Arabic" w:hAnsi="Traditional Arabic" w:cs="Traditional Arabic"/>
          <w:rtl/>
        </w:rPr>
        <w:t>می‌شود</w:t>
      </w:r>
      <w:r w:rsidR="008D47C3" w:rsidRPr="00B119C3">
        <w:rPr>
          <w:rFonts w:ascii="Traditional Arabic" w:hAnsi="Traditional Arabic" w:cs="Traditional Arabic"/>
          <w:rtl/>
        </w:rPr>
        <w:t xml:space="preserve"> گفت اینجا هم </w:t>
      </w:r>
      <w:r w:rsidRPr="00B119C3">
        <w:rPr>
          <w:rFonts w:ascii="Traditional Arabic" w:hAnsi="Traditional Arabic" w:cs="Traditional Arabic"/>
          <w:rtl/>
        </w:rPr>
        <w:t xml:space="preserve">با الغاء خصوصیت </w:t>
      </w:r>
      <w:r w:rsidR="008D47C3" w:rsidRPr="00B119C3">
        <w:rPr>
          <w:rFonts w:ascii="Traditional Arabic" w:hAnsi="Traditional Arabic" w:cs="Traditional Arabic"/>
          <w:rtl/>
        </w:rPr>
        <w:t>عنوان مشیر است</w:t>
      </w:r>
      <w:r w:rsidRPr="00B119C3">
        <w:rPr>
          <w:rFonts w:ascii="Traditional Arabic" w:hAnsi="Traditional Arabic" w:cs="Traditional Arabic"/>
          <w:rtl/>
        </w:rPr>
        <w:t>،</w:t>
      </w:r>
      <w:r w:rsidR="008D47C3" w:rsidRPr="00B119C3">
        <w:rPr>
          <w:rFonts w:ascii="Traditional Arabic" w:hAnsi="Traditional Arabic" w:cs="Traditional Arabic"/>
          <w:rtl/>
        </w:rPr>
        <w:t xml:space="preserve"> ولی خود عنوان مفهوم و منظوری دارد و توخالی نیست و </w:t>
      </w:r>
      <w:r w:rsidR="007052BB" w:rsidRPr="00B119C3">
        <w:rPr>
          <w:rFonts w:ascii="Traditional Arabic" w:hAnsi="Traditional Arabic" w:cs="Traditional Arabic"/>
          <w:rtl/>
        </w:rPr>
        <w:t>می‌تواند</w:t>
      </w:r>
      <w:r w:rsidR="008D47C3" w:rsidRPr="00B119C3">
        <w:rPr>
          <w:rFonts w:ascii="Traditional Arabic" w:hAnsi="Traditional Arabic" w:cs="Traditional Arabic"/>
          <w:rtl/>
        </w:rPr>
        <w:t xml:space="preserve"> مشعر به </w:t>
      </w:r>
      <w:r w:rsidRPr="00B119C3">
        <w:rPr>
          <w:rFonts w:ascii="Traditional Arabic" w:hAnsi="Traditional Arabic" w:cs="Traditional Arabic"/>
          <w:rtl/>
        </w:rPr>
        <w:t>وجه</w:t>
      </w:r>
      <w:r w:rsidR="00B119C3" w:rsidRPr="00B119C3">
        <w:rPr>
          <w:rFonts w:ascii="Traditional Arabic" w:hAnsi="Traditional Arabic" w:cs="Traditional Arabic"/>
          <w:rtl/>
        </w:rPr>
        <w:t xml:space="preserve"> </w:t>
      </w:r>
      <w:r w:rsidRPr="00B119C3">
        <w:rPr>
          <w:rFonts w:ascii="Traditional Arabic" w:hAnsi="Traditional Arabic" w:cs="Traditional Arabic"/>
          <w:rtl/>
        </w:rPr>
        <w:t xml:space="preserve">و نقطه مرکزی </w:t>
      </w:r>
      <w:r w:rsidR="008D47C3" w:rsidRPr="00B119C3">
        <w:rPr>
          <w:rFonts w:ascii="Traditional Arabic" w:hAnsi="Traditional Arabic" w:cs="Traditional Arabic"/>
          <w:rtl/>
        </w:rPr>
        <w:t xml:space="preserve">حکم باشد ولی ما با قرائن خارجی و وجوهی که </w:t>
      </w:r>
      <w:r w:rsidRPr="00B119C3">
        <w:rPr>
          <w:rFonts w:ascii="Traditional Arabic" w:hAnsi="Traditional Arabic" w:cs="Traditional Arabic"/>
          <w:rtl/>
        </w:rPr>
        <w:t>بحث</w:t>
      </w:r>
      <w:r w:rsidR="008D47C3" w:rsidRPr="00B119C3">
        <w:rPr>
          <w:rFonts w:ascii="Traditional Arabic" w:hAnsi="Traditional Arabic" w:cs="Traditional Arabic"/>
          <w:rtl/>
        </w:rPr>
        <w:t xml:space="preserve"> کردیم </w:t>
      </w:r>
      <w:r w:rsidR="007052BB" w:rsidRPr="00B119C3">
        <w:rPr>
          <w:rFonts w:ascii="Traditional Arabic" w:hAnsi="Traditional Arabic" w:cs="Traditional Arabic"/>
          <w:rtl/>
        </w:rPr>
        <w:t>می‌گوییم</w:t>
      </w:r>
      <w:r w:rsidR="008D47C3" w:rsidRPr="00B119C3">
        <w:rPr>
          <w:rFonts w:ascii="Traditional Arabic" w:hAnsi="Traditional Arabic" w:cs="Traditional Arabic"/>
          <w:rtl/>
        </w:rPr>
        <w:t xml:space="preserve"> </w:t>
      </w:r>
      <w:r w:rsidRPr="00B119C3">
        <w:rPr>
          <w:rFonts w:ascii="Traditional Arabic" w:hAnsi="Traditional Arabic" w:cs="Traditional Arabic"/>
          <w:rtl/>
        </w:rPr>
        <w:t xml:space="preserve">این </w:t>
      </w:r>
      <w:r w:rsidR="008D47C3" w:rsidRPr="00B119C3">
        <w:rPr>
          <w:rFonts w:ascii="Traditional Arabic" w:hAnsi="Traditional Arabic" w:cs="Traditional Arabic"/>
          <w:rtl/>
        </w:rPr>
        <w:t>عنوان</w:t>
      </w:r>
      <w:r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به‌عنوان‌مثال</w:t>
      </w:r>
      <w:r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ذکرشده</w:t>
      </w:r>
      <w:r w:rsidRPr="00B119C3">
        <w:rPr>
          <w:rFonts w:ascii="Traditional Arabic" w:hAnsi="Traditional Arabic" w:cs="Traditional Arabic"/>
          <w:rtl/>
        </w:rPr>
        <w:t xml:space="preserve"> و عنوان </w:t>
      </w:r>
      <w:r w:rsidR="007052BB" w:rsidRPr="00B119C3">
        <w:rPr>
          <w:rFonts w:ascii="Traditional Arabic" w:hAnsi="Traditional Arabic" w:cs="Traditional Arabic"/>
          <w:rtl/>
        </w:rPr>
        <w:t>مهم‌تر</w:t>
      </w:r>
      <w:r w:rsidRPr="00B119C3">
        <w:rPr>
          <w:rFonts w:ascii="Traditional Arabic" w:hAnsi="Traditional Arabic" w:cs="Traditional Arabic"/>
          <w:rtl/>
        </w:rPr>
        <w:t xml:space="preserve"> و</w:t>
      </w:r>
      <w:r w:rsidR="008D47C3" w:rsidRPr="00B119C3">
        <w:rPr>
          <w:rFonts w:ascii="Traditional Arabic" w:hAnsi="Traditional Arabic" w:cs="Traditional Arabic"/>
          <w:rtl/>
        </w:rPr>
        <w:t xml:space="preserve"> بال</w:t>
      </w:r>
      <w:r w:rsidRPr="00B119C3">
        <w:rPr>
          <w:rFonts w:ascii="Traditional Arabic" w:hAnsi="Traditional Arabic" w:cs="Traditional Arabic"/>
          <w:rtl/>
        </w:rPr>
        <w:t>ا</w:t>
      </w:r>
      <w:r w:rsidR="008D47C3" w:rsidRPr="00B119C3">
        <w:rPr>
          <w:rFonts w:ascii="Traditional Arabic" w:hAnsi="Traditional Arabic" w:cs="Traditional Arabic"/>
          <w:rtl/>
        </w:rPr>
        <w:t xml:space="preserve">تری وجود دارد </w:t>
      </w:r>
      <w:r w:rsidRPr="00B119C3">
        <w:rPr>
          <w:rFonts w:ascii="Traditional Arabic" w:hAnsi="Traditional Arabic" w:cs="Traditional Arabic"/>
          <w:rtl/>
        </w:rPr>
        <w:t>که</w:t>
      </w:r>
      <w:r w:rsidR="008D47C3" w:rsidRPr="00B119C3">
        <w:rPr>
          <w:rFonts w:ascii="Traditional Arabic" w:hAnsi="Traditional Arabic" w:cs="Traditional Arabic"/>
          <w:rtl/>
        </w:rPr>
        <w:t xml:space="preserve"> ملاک حکم است. اینجا هم ممکن است بگوییم عنوان مشیر است ولی عنوان مشیر اینجا غیر از معنای اول است.</w:t>
      </w:r>
    </w:p>
    <w:p w:rsidR="008D47C3" w:rsidRPr="00B119C3" w:rsidRDefault="008D47C3" w:rsidP="00D54D44">
      <w:pPr>
        <w:rPr>
          <w:rtl/>
        </w:rPr>
      </w:pPr>
      <w:r w:rsidRPr="00B119C3">
        <w:rPr>
          <w:rtl/>
        </w:rPr>
        <w:lastRenderedPageBreak/>
        <w:t>این نکته در ذهنتان باشد که عنوان مشیر دو مصداق یا دو معنا دارد. آنچه بیشتر ممکن است به کار رود معنای اول است که ربطی به بحث ما ندارد</w:t>
      </w:r>
      <w:r w:rsidR="00B119C3" w:rsidRPr="00B119C3">
        <w:rPr>
          <w:rtl/>
        </w:rPr>
        <w:t xml:space="preserve">؛ </w:t>
      </w:r>
      <w:r w:rsidR="00D54D44" w:rsidRPr="00B119C3">
        <w:rPr>
          <w:rtl/>
        </w:rPr>
        <w:t>اما</w:t>
      </w:r>
      <w:r w:rsidRPr="00B119C3">
        <w:rPr>
          <w:rtl/>
        </w:rPr>
        <w:t xml:space="preserve"> در </w:t>
      </w:r>
      <w:r w:rsidR="007052BB" w:rsidRPr="00B119C3">
        <w:rPr>
          <w:rtl/>
        </w:rPr>
        <w:t>موردبحث</w:t>
      </w:r>
      <w:r w:rsidRPr="00B119C3">
        <w:rPr>
          <w:rtl/>
        </w:rPr>
        <w:t xml:space="preserve"> ما هم ممکن است کسی بگوید رجل و ثلاثه احجار عنوان مشیر به مکلف و سه</w:t>
      </w:r>
      <w:r w:rsidR="00D54D44" w:rsidRPr="00B119C3">
        <w:rPr>
          <w:rtl/>
        </w:rPr>
        <w:t xml:space="preserve"> </w:t>
      </w:r>
      <w:r w:rsidRPr="00B119C3">
        <w:rPr>
          <w:rtl/>
        </w:rPr>
        <w:t xml:space="preserve">جانب است. پس عنوان مشیر دو کاربرد دارد. </w:t>
      </w:r>
      <w:r w:rsidR="007052BB" w:rsidRPr="00B119C3">
        <w:rPr>
          <w:rtl/>
        </w:rPr>
        <w:t>بنا بر</w:t>
      </w:r>
      <w:r w:rsidRPr="00B119C3">
        <w:rPr>
          <w:rtl/>
        </w:rPr>
        <w:t xml:space="preserve"> استعمال اول اینجا </w:t>
      </w:r>
      <w:r w:rsidR="00D54D44" w:rsidRPr="00B119C3">
        <w:rPr>
          <w:rtl/>
        </w:rPr>
        <w:t>مصداق</w:t>
      </w:r>
      <w:r w:rsidRPr="00B119C3">
        <w:rPr>
          <w:rtl/>
        </w:rPr>
        <w:t xml:space="preserve"> ندارد</w:t>
      </w:r>
      <w:r w:rsidR="00D54D44" w:rsidRPr="00B119C3">
        <w:rPr>
          <w:rtl/>
        </w:rPr>
        <w:t xml:space="preserve"> اما</w:t>
      </w:r>
      <w:r w:rsidRPr="00B119C3">
        <w:rPr>
          <w:rtl/>
        </w:rPr>
        <w:t xml:space="preserve"> </w:t>
      </w:r>
      <w:r w:rsidR="007052BB" w:rsidRPr="00B119C3">
        <w:rPr>
          <w:rtl/>
        </w:rPr>
        <w:t>بناتر</w:t>
      </w:r>
      <w:r w:rsidRPr="00B119C3">
        <w:rPr>
          <w:rtl/>
        </w:rPr>
        <w:t xml:space="preserve"> کاربرد دوم </w:t>
      </w:r>
      <w:r w:rsidR="007052BB" w:rsidRPr="00B119C3">
        <w:rPr>
          <w:rtl/>
        </w:rPr>
        <w:t>می‌شود</w:t>
      </w:r>
      <w:r w:rsidR="00D54D44" w:rsidRPr="00B119C3">
        <w:rPr>
          <w:rtl/>
        </w:rPr>
        <w:t xml:space="preserve"> گفت اینجا عنوان مشیر است</w:t>
      </w:r>
      <w:r w:rsidRPr="00B119C3">
        <w:rPr>
          <w:rtl/>
        </w:rPr>
        <w:t>.</w:t>
      </w:r>
      <w:r w:rsidR="00D54D44" w:rsidRPr="00B119C3">
        <w:rPr>
          <w:rtl/>
        </w:rPr>
        <w:t xml:space="preserve"> </w:t>
      </w:r>
      <w:r w:rsidRPr="00B119C3">
        <w:rPr>
          <w:rtl/>
        </w:rPr>
        <w:t>پس</w:t>
      </w:r>
      <w:r w:rsidR="00D54D44" w:rsidRPr="00B119C3">
        <w:rPr>
          <w:rtl/>
        </w:rPr>
        <w:t xml:space="preserve"> جاهایی که ما الغاء خصوصیت </w:t>
      </w:r>
      <w:r w:rsidR="007052BB" w:rsidRPr="00B119C3">
        <w:rPr>
          <w:rtl/>
        </w:rPr>
        <w:t>می‌کنیم</w:t>
      </w:r>
      <w:r w:rsidR="00D54D44" w:rsidRPr="00B119C3">
        <w:rPr>
          <w:rtl/>
        </w:rPr>
        <w:t xml:space="preserve"> به یک معنا ن</w:t>
      </w:r>
      <w:r w:rsidR="007052BB" w:rsidRPr="00B119C3">
        <w:rPr>
          <w:rtl/>
        </w:rPr>
        <w:t>می‌شود</w:t>
      </w:r>
      <w:r w:rsidR="00D54D44" w:rsidRPr="00B119C3">
        <w:rPr>
          <w:rtl/>
        </w:rPr>
        <w:t xml:space="preserve"> گفت </w:t>
      </w:r>
      <w:r w:rsidR="007052BB" w:rsidRPr="00B119C3">
        <w:rPr>
          <w:rtl/>
        </w:rPr>
        <w:t>این‌ها</w:t>
      </w:r>
      <w:r w:rsidR="00D54D44" w:rsidRPr="00B119C3">
        <w:rPr>
          <w:rtl/>
        </w:rPr>
        <w:t xml:space="preserve"> عنوان مشیرند که معنای اول است و</w:t>
      </w:r>
      <w:r w:rsidRPr="00B119C3">
        <w:rPr>
          <w:rtl/>
        </w:rPr>
        <w:t xml:space="preserve"> به یک معنا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 گفت </w:t>
      </w:r>
      <w:r w:rsidR="007052BB" w:rsidRPr="00B119C3">
        <w:rPr>
          <w:rtl/>
        </w:rPr>
        <w:t>این‌ها</w:t>
      </w:r>
      <w:r w:rsidRPr="00B119C3">
        <w:rPr>
          <w:rtl/>
        </w:rPr>
        <w:t xml:space="preserve"> عنوان مشیرند.</w:t>
      </w:r>
    </w:p>
    <w:p w:rsidR="008D47C3" w:rsidRPr="00B119C3" w:rsidRDefault="00D54D44" w:rsidP="00D54D44">
      <w:pPr>
        <w:pStyle w:val="Heading1"/>
        <w:rPr>
          <w:rtl/>
        </w:rPr>
      </w:pPr>
      <w:bookmarkStart w:id="5" w:name="_Toc43133210"/>
      <w:r w:rsidRPr="00B119C3">
        <w:rPr>
          <w:rtl/>
        </w:rPr>
        <w:t>نکته</w:t>
      </w:r>
      <w:r w:rsidR="008D47C3" w:rsidRPr="00B119C3">
        <w:rPr>
          <w:rtl/>
        </w:rPr>
        <w:t xml:space="preserve"> دوم:</w:t>
      </w:r>
      <w:r w:rsidR="00B119C3" w:rsidRPr="00B119C3">
        <w:rPr>
          <w:rtl/>
        </w:rPr>
        <w:t xml:space="preserve"> همیشگی</w:t>
      </w:r>
      <w:r w:rsidR="00C969A3" w:rsidRPr="00B119C3">
        <w:rPr>
          <w:rtl/>
        </w:rPr>
        <w:t xml:space="preserve"> نبودن تعمیم در الغاء خصوصیت</w:t>
      </w:r>
      <w:bookmarkEnd w:id="5"/>
    </w:p>
    <w:p w:rsidR="00C969A3" w:rsidRPr="00B119C3" w:rsidRDefault="008D47C3" w:rsidP="00C969A3">
      <w:pPr>
        <w:rPr>
          <w:rtl/>
        </w:rPr>
      </w:pPr>
      <w:r w:rsidRPr="00B119C3">
        <w:rPr>
          <w:rtl/>
        </w:rPr>
        <w:t xml:space="preserve">موارد الغاء خصوصیت همیشه تعمیم نیست گاهی الغاء خصوصیت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 ولی تعمیمیم ن</w:t>
      </w:r>
      <w:r w:rsidR="00C969A3" w:rsidRPr="00B119C3">
        <w:rPr>
          <w:rtl/>
        </w:rPr>
        <w:t xml:space="preserve">یست فقط موضوع چیز دیگری مشخص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. اگر قسم اول عنوان مشیر را الغاء خصوصیت بدانیم </w:t>
      </w:r>
      <w:r w:rsidR="007052BB" w:rsidRPr="00B119C3">
        <w:rPr>
          <w:rtl/>
        </w:rPr>
        <w:t>مثلاً</w:t>
      </w:r>
      <w:r w:rsidR="00C969A3" w:rsidRPr="00B119C3">
        <w:rPr>
          <w:rtl/>
        </w:rPr>
        <w:t xml:space="preserve"> در </w:t>
      </w:r>
      <w:r w:rsidRPr="00B119C3">
        <w:rPr>
          <w:rtl/>
        </w:rPr>
        <w:t>هولاء الجلساء</w:t>
      </w:r>
      <w:r w:rsidR="00C969A3" w:rsidRPr="00B119C3">
        <w:rPr>
          <w:rtl/>
        </w:rPr>
        <w:t>،</w:t>
      </w:r>
      <w:r w:rsidRPr="00B119C3">
        <w:rPr>
          <w:rtl/>
        </w:rPr>
        <w:t xml:space="preserve"> جلساء را دخیل </w:t>
      </w:r>
      <w:r w:rsidR="007052BB" w:rsidRPr="00B119C3">
        <w:rPr>
          <w:rtl/>
        </w:rPr>
        <w:t>در حکم</w:t>
      </w:r>
      <w:r w:rsidRPr="00B119C3">
        <w:rPr>
          <w:rtl/>
        </w:rPr>
        <w:t xml:space="preserve"> ندانیم. مقصود </w:t>
      </w:r>
      <w:r w:rsidR="00C969A3" w:rsidRPr="00B119C3">
        <w:rPr>
          <w:rtl/>
        </w:rPr>
        <w:t xml:space="preserve">از جلساء </w:t>
      </w:r>
      <w:r w:rsidRPr="00B119C3">
        <w:rPr>
          <w:rtl/>
        </w:rPr>
        <w:t xml:space="preserve">علمایی است که اینجا حضور دارند. جلساء را الغاء خصوصیت کردیم منظور علمایی </w:t>
      </w:r>
      <w:r w:rsidR="00C969A3" w:rsidRPr="00B119C3">
        <w:rPr>
          <w:rtl/>
        </w:rPr>
        <w:t>است که اینجا حضور</w:t>
      </w:r>
      <w:r w:rsidRPr="00B119C3">
        <w:rPr>
          <w:rtl/>
        </w:rPr>
        <w:t xml:space="preserve"> دارند. تعمیم </w:t>
      </w:r>
      <w:r w:rsidR="007052BB" w:rsidRPr="00B119C3">
        <w:rPr>
          <w:rtl/>
        </w:rPr>
        <w:t>نمی‌دهد</w:t>
      </w:r>
      <w:r w:rsidRPr="00B119C3">
        <w:rPr>
          <w:rtl/>
        </w:rPr>
        <w:t xml:space="preserve">. ولی عنوان را الغاء کرد. </w:t>
      </w:r>
      <w:r w:rsidR="00C969A3" w:rsidRPr="00B119C3">
        <w:rPr>
          <w:rtl/>
        </w:rPr>
        <w:t xml:space="preserve">لذا الغاء خصوصیت </w:t>
      </w:r>
      <w:r w:rsidR="00B119C3" w:rsidRPr="00B119C3">
        <w:rPr>
          <w:rtl/>
        </w:rPr>
        <w:t xml:space="preserve">غالباً </w:t>
      </w:r>
      <w:r w:rsidR="007052BB" w:rsidRPr="00B119C3">
        <w:rPr>
          <w:rtl/>
        </w:rPr>
        <w:t>هم</w:t>
      </w:r>
      <w:r w:rsidR="00C969A3" w:rsidRPr="00B119C3">
        <w:rPr>
          <w:rtl/>
        </w:rPr>
        <w:t xml:space="preserve">ین است که اینجا بحث شده است که تعمیم </w:t>
      </w:r>
      <w:r w:rsidR="007052BB" w:rsidRPr="00B119C3">
        <w:rPr>
          <w:rtl/>
        </w:rPr>
        <w:t>می‌دهد</w:t>
      </w:r>
      <w:r w:rsidR="00C969A3" w:rsidRPr="00B119C3">
        <w:rPr>
          <w:rtl/>
        </w:rPr>
        <w:t xml:space="preserve"> مثال یا مقدمه بوده و وقتی عنوان را برداریم موضوع چیز </w:t>
      </w:r>
      <w:r w:rsidR="007052BB" w:rsidRPr="00B119C3">
        <w:rPr>
          <w:rtl/>
        </w:rPr>
        <w:t>عام‌تری</w:t>
      </w:r>
      <w:r w:rsidR="00C969A3" w:rsidRPr="00B119C3">
        <w:rPr>
          <w:rtl/>
        </w:rPr>
        <w:t xml:space="preserve"> </w:t>
      </w:r>
      <w:r w:rsidR="007052BB" w:rsidRPr="00B119C3">
        <w:rPr>
          <w:rtl/>
        </w:rPr>
        <w:t>می‌شود</w:t>
      </w:r>
      <w:r w:rsidR="00C969A3" w:rsidRPr="00B119C3">
        <w:rPr>
          <w:rtl/>
        </w:rPr>
        <w:t>.</w:t>
      </w:r>
    </w:p>
    <w:p w:rsidR="008D47C3" w:rsidRPr="00B119C3" w:rsidRDefault="008D47C3" w:rsidP="00C969A3">
      <w:pPr>
        <w:rPr>
          <w:rtl/>
        </w:rPr>
      </w:pPr>
      <w:r w:rsidRPr="00B119C3">
        <w:rPr>
          <w:rtl/>
        </w:rPr>
        <w:t>گاهی هم الغاء خصوصیت</w:t>
      </w:r>
      <w:r w:rsidR="00C969A3" w:rsidRPr="00B119C3">
        <w:rPr>
          <w:rtl/>
        </w:rPr>
        <w:t xml:space="preserve"> از عنوان </w:t>
      </w:r>
      <w:r w:rsidR="007052BB" w:rsidRPr="00B119C3">
        <w:rPr>
          <w:rtl/>
        </w:rPr>
        <w:t>می‌شود</w:t>
      </w:r>
      <w:r w:rsidR="00C969A3" w:rsidRPr="00B119C3">
        <w:rPr>
          <w:rtl/>
        </w:rPr>
        <w:t xml:space="preserve"> و عنوان، با الغاء خصوصیت</w:t>
      </w:r>
      <w:r w:rsidRPr="00B119C3">
        <w:rPr>
          <w:rtl/>
        </w:rPr>
        <w:t xml:space="preserve"> عنوان دخیل در حکم نیست ولی عنوان اصلی که از دلیل بیرون </w:t>
      </w:r>
      <w:r w:rsidR="007052BB" w:rsidRPr="00B119C3">
        <w:rPr>
          <w:rtl/>
        </w:rPr>
        <w:t>می‌آوریم</w:t>
      </w:r>
      <w:r w:rsidRPr="00B119C3">
        <w:rPr>
          <w:rtl/>
        </w:rPr>
        <w:t xml:space="preserve"> مساوی </w:t>
      </w:r>
      <w:r w:rsidR="007052BB" w:rsidRPr="00B119C3">
        <w:rPr>
          <w:rtl/>
        </w:rPr>
        <w:t>ازنظر</w:t>
      </w:r>
      <w:r w:rsidRPr="00B119C3">
        <w:rPr>
          <w:rtl/>
        </w:rPr>
        <w:t xml:space="preserve"> مصداقی </w:t>
      </w:r>
      <w:r w:rsidR="00B119C3" w:rsidRPr="00B119C3">
        <w:rPr>
          <w:rtl/>
        </w:rPr>
        <w:t>با همین</w:t>
      </w:r>
      <w:r w:rsidRPr="00B119C3">
        <w:rPr>
          <w:rtl/>
        </w:rPr>
        <w:t xml:space="preserve"> عنوان در </w:t>
      </w:r>
      <w:r w:rsidR="00C969A3" w:rsidRPr="00B119C3">
        <w:rPr>
          <w:rtl/>
        </w:rPr>
        <w:t>دلیل</w:t>
      </w:r>
      <w:r w:rsidRPr="00B119C3">
        <w:rPr>
          <w:rtl/>
        </w:rPr>
        <w:t xml:space="preserve"> آمده است</w:t>
      </w:r>
      <w:r w:rsidR="00C969A3" w:rsidRPr="00B119C3">
        <w:rPr>
          <w:rtl/>
        </w:rPr>
        <w:t xml:space="preserve"> </w:t>
      </w:r>
      <w:r w:rsidR="007052BB" w:rsidRPr="00B119C3">
        <w:rPr>
          <w:rtl/>
        </w:rPr>
        <w:t>می‌باشد</w:t>
      </w:r>
      <w:r w:rsidR="00C969A3" w:rsidRPr="00B119C3">
        <w:rPr>
          <w:rtl/>
        </w:rPr>
        <w:t>. این قسم</w:t>
      </w:r>
      <w:r w:rsidRPr="00B119C3">
        <w:rPr>
          <w:rtl/>
        </w:rPr>
        <w:t xml:space="preserve"> با آن</w:t>
      </w:r>
      <w:r w:rsidR="00C969A3" w:rsidRPr="00B119C3">
        <w:rPr>
          <w:rtl/>
        </w:rPr>
        <w:t xml:space="preserve"> قسم فرقی ندارد. ثمره ه</w:t>
      </w:r>
      <w:r w:rsidRPr="00B119C3">
        <w:rPr>
          <w:rtl/>
        </w:rPr>
        <w:t xml:space="preserve">م دارد. </w:t>
      </w:r>
      <w:r w:rsidR="007052BB" w:rsidRPr="00B119C3">
        <w:rPr>
          <w:rtl/>
        </w:rPr>
        <w:t>مثلاً</w:t>
      </w:r>
      <w:r w:rsidR="00C969A3" w:rsidRPr="00B119C3">
        <w:rPr>
          <w:rtl/>
        </w:rPr>
        <w:t xml:space="preserve"> وقتی در فقه هنگام استفاده از </w:t>
      </w:r>
      <w:r w:rsidRPr="00B119C3">
        <w:rPr>
          <w:rtl/>
        </w:rPr>
        <w:t>استصحاب و اصل مثبت شدن ثمرات دقیق و ظریفی دارد.</w:t>
      </w:r>
    </w:p>
    <w:p w:rsidR="008D47C3" w:rsidRPr="00B119C3" w:rsidRDefault="008D47C3" w:rsidP="009314AE">
      <w:pPr>
        <w:rPr>
          <w:rtl/>
        </w:rPr>
      </w:pPr>
      <w:r w:rsidRPr="00B119C3">
        <w:rPr>
          <w:rtl/>
        </w:rPr>
        <w:t>الغاء خصوصیت بر دو قسم است:</w:t>
      </w:r>
    </w:p>
    <w:p w:rsidR="008D47C3" w:rsidRPr="00B119C3" w:rsidRDefault="008D47C3" w:rsidP="008D47C3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</w:rPr>
      </w:pPr>
      <w:r w:rsidRPr="00B119C3">
        <w:rPr>
          <w:rFonts w:ascii="Traditional Arabic" w:hAnsi="Traditional Arabic" w:cs="Traditional Arabic"/>
          <w:rtl/>
        </w:rPr>
        <w:t xml:space="preserve">موجب تعمیم حکم </w:t>
      </w:r>
      <w:r w:rsidR="007052BB" w:rsidRPr="00B119C3">
        <w:rPr>
          <w:rFonts w:ascii="Traditional Arabic" w:hAnsi="Traditional Arabic" w:cs="Traditional Arabic"/>
          <w:rtl/>
        </w:rPr>
        <w:t>می‌شود</w:t>
      </w:r>
      <w:r w:rsidR="00C969A3" w:rsidRPr="00B119C3">
        <w:rPr>
          <w:rFonts w:ascii="Traditional Arabic" w:hAnsi="Traditional Arabic" w:cs="Traditional Arabic"/>
          <w:rtl/>
        </w:rPr>
        <w:t xml:space="preserve"> از موضوع مصرح به موضوع </w:t>
      </w:r>
      <w:r w:rsidR="007052BB" w:rsidRPr="00B119C3">
        <w:rPr>
          <w:rFonts w:ascii="Traditional Arabic" w:hAnsi="Traditional Arabic" w:cs="Traditional Arabic"/>
          <w:rtl/>
        </w:rPr>
        <w:t>وسیع‌تر</w:t>
      </w:r>
      <w:r w:rsidR="00C969A3" w:rsidRPr="00B119C3">
        <w:rPr>
          <w:rFonts w:ascii="Traditional Arabic" w:hAnsi="Traditional Arabic" w:cs="Traditional Arabic"/>
          <w:rtl/>
        </w:rPr>
        <w:t xml:space="preserve">. همه </w:t>
      </w:r>
      <w:r w:rsidR="007052BB" w:rsidRPr="00B119C3">
        <w:rPr>
          <w:rFonts w:ascii="Traditional Arabic" w:hAnsi="Traditional Arabic" w:cs="Traditional Arabic"/>
          <w:rtl/>
        </w:rPr>
        <w:t>مثال‌هایی</w:t>
      </w:r>
      <w:r w:rsidR="00C969A3" w:rsidRPr="00B119C3">
        <w:rPr>
          <w:rFonts w:ascii="Traditional Arabic" w:hAnsi="Traditional Arabic" w:cs="Traditional Arabic"/>
          <w:rtl/>
        </w:rPr>
        <w:t xml:space="preserve"> که تا </w:t>
      </w:r>
      <w:r w:rsidR="007052BB" w:rsidRPr="00B119C3">
        <w:rPr>
          <w:rFonts w:ascii="Traditional Arabic" w:hAnsi="Traditional Arabic" w:cs="Traditional Arabic"/>
          <w:rtl/>
        </w:rPr>
        <w:t>الآن</w:t>
      </w:r>
      <w:r w:rsidR="00C969A3"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گفته‌ایم</w:t>
      </w:r>
      <w:r w:rsidR="00C969A3" w:rsidRPr="00B119C3">
        <w:rPr>
          <w:rFonts w:ascii="Traditional Arabic" w:hAnsi="Traditional Arabic" w:cs="Traditional Arabic"/>
          <w:rtl/>
        </w:rPr>
        <w:t xml:space="preserve"> از این مورد بود.</w:t>
      </w:r>
    </w:p>
    <w:p w:rsidR="008D47C3" w:rsidRPr="00B119C3" w:rsidRDefault="008D47C3" w:rsidP="008D47C3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</w:rPr>
      </w:pPr>
      <w:r w:rsidRPr="00B119C3">
        <w:rPr>
          <w:rFonts w:ascii="Traditional Arabic" w:hAnsi="Traditional Arabic" w:cs="Traditional Arabic"/>
          <w:rtl/>
        </w:rPr>
        <w:t>موجب تعمیم حکم ن</w:t>
      </w:r>
      <w:r w:rsidR="007052BB" w:rsidRPr="00B119C3">
        <w:rPr>
          <w:rFonts w:ascii="Traditional Arabic" w:hAnsi="Traditional Arabic" w:cs="Traditional Arabic"/>
          <w:rtl/>
        </w:rPr>
        <w:t>می‌شود</w:t>
      </w:r>
      <w:r w:rsidRPr="00B119C3">
        <w:rPr>
          <w:rFonts w:ascii="Traditional Arabic" w:hAnsi="Traditional Arabic" w:cs="Traditional Arabic"/>
          <w:rtl/>
        </w:rPr>
        <w:t xml:space="preserve">. آن موضوعی که در بطن آن عنوان بود و ما </w:t>
      </w:r>
      <w:r w:rsidR="007052BB" w:rsidRPr="00B119C3">
        <w:rPr>
          <w:rFonts w:ascii="Traditional Arabic" w:hAnsi="Traditional Arabic" w:cs="Traditional Arabic"/>
          <w:rtl/>
        </w:rPr>
        <w:t>می‌پذیریم</w:t>
      </w:r>
      <w:r w:rsidR="00C969A3" w:rsidRPr="00B119C3">
        <w:rPr>
          <w:rFonts w:ascii="Traditional Arabic" w:hAnsi="Traditional Arabic" w:cs="Traditional Arabic"/>
          <w:rtl/>
        </w:rPr>
        <w:t xml:space="preserve"> و موضوع مصرح،</w:t>
      </w:r>
      <w:r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ازنظر</w:t>
      </w:r>
      <w:r w:rsidRPr="00B119C3">
        <w:rPr>
          <w:rFonts w:ascii="Traditional Arabic" w:hAnsi="Traditional Arabic" w:cs="Traditional Arabic"/>
          <w:rtl/>
        </w:rPr>
        <w:t xml:space="preserve"> مصداقی </w:t>
      </w:r>
      <w:r w:rsidR="007052BB" w:rsidRPr="00B119C3">
        <w:rPr>
          <w:rFonts w:ascii="Traditional Arabic" w:hAnsi="Traditional Arabic" w:cs="Traditional Arabic"/>
          <w:rtl/>
        </w:rPr>
        <w:t>مساوی‌اند</w:t>
      </w:r>
      <w:r w:rsidRPr="00B119C3">
        <w:rPr>
          <w:rFonts w:ascii="Traditional Arabic" w:hAnsi="Traditional Arabic" w:cs="Traditional Arabic"/>
          <w:rtl/>
        </w:rPr>
        <w:t xml:space="preserve"> منتها با قرائن و شواهد عرفی موضوع حقیقی این نیست و آن است.</w:t>
      </w:r>
    </w:p>
    <w:p w:rsidR="008D47C3" w:rsidRPr="00B119C3" w:rsidRDefault="00C969A3" w:rsidP="00C969A3">
      <w:pPr>
        <w:rPr>
          <w:rtl/>
        </w:rPr>
      </w:pPr>
      <w:r w:rsidRPr="00B119C3">
        <w:rPr>
          <w:rtl/>
        </w:rPr>
        <w:t xml:space="preserve">اگر </w:t>
      </w:r>
      <w:r w:rsidR="007052BB" w:rsidRPr="00B119C3">
        <w:rPr>
          <w:rtl/>
        </w:rPr>
        <w:t>سؤال</w:t>
      </w:r>
      <w:r w:rsidRPr="00B119C3">
        <w:rPr>
          <w:rtl/>
        </w:rPr>
        <w:t xml:space="preserve"> کنید چه </w:t>
      </w:r>
      <w:r w:rsidR="007052BB" w:rsidRPr="00B119C3">
        <w:rPr>
          <w:rtl/>
        </w:rPr>
        <w:t>ثمره‌ای</w:t>
      </w:r>
      <w:r w:rsidRPr="00B119C3">
        <w:rPr>
          <w:rtl/>
        </w:rPr>
        <w:t xml:space="preserve"> دارد؟ </w:t>
      </w:r>
      <w:r w:rsidR="007052BB" w:rsidRPr="00B119C3">
        <w:rPr>
          <w:rtl/>
        </w:rPr>
        <w:t>ثمره‌اش</w:t>
      </w:r>
      <w:r w:rsidR="008D47C3" w:rsidRPr="00B119C3">
        <w:rPr>
          <w:rtl/>
        </w:rPr>
        <w:t xml:space="preserve"> در </w:t>
      </w:r>
      <w:r w:rsidR="007052BB" w:rsidRPr="00B119C3">
        <w:rPr>
          <w:rtl/>
        </w:rPr>
        <w:t>ریزه‌کاری‌های</w:t>
      </w:r>
      <w:r w:rsidR="008D47C3" w:rsidRPr="00B119C3">
        <w:rPr>
          <w:rtl/>
        </w:rPr>
        <w:t xml:space="preserve"> جریان اصول و اصل مثبت و امثال </w:t>
      </w:r>
      <w:r w:rsidR="007052BB" w:rsidRPr="00B119C3">
        <w:rPr>
          <w:rtl/>
        </w:rPr>
        <w:t>این‌هاست</w:t>
      </w:r>
      <w:r w:rsidR="00292299" w:rsidRPr="00B119C3">
        <w:rPr>
          <w:rtl/>
        </w:rPr>
        <w:t>.</w:t>
      </w:r>
    </w:p>
    <w:p w:rsidR="00292299" w:rsidRPr="00B119C3" w:rsidRDefault="007052BB" w:rsidP="00C969A3">
      <w:pPr>
        <w:rPr>
          <w:rtl/>
        </w:rPr>
      </w:pPr>
      <w:r w:rsidRPr="00B119C3">
        <w:rPr>
          <w:rtl/>
        </w:rPr>
        <w:t>سؤال</w:t>
      </w:r>
      <w:r w:rsidR="00C969A3" w:rsidRPr="00B119C3">
        <w:rPr>
          <w:rtl/>
        </w:rPr>
        <w:t>: ممکن است موضوع اصلی اضیق از موضوع مصرح باشد.</w:t>
      </w:r>
    </w:p>
    <w:p w:rsidR="00C969A3" w:rsidRPr="00B119C3" w:rsidRDefault="00292299" w:rsidP="00C969A3">
      <w:pPr>
        <w:rPr>
          <w:rtl/>
        </w:rPr>
      </w:pPr>
      <w:r w:rsidRPr="00B119C3">
        <w:rPr>
          <w:rtl/>
        </w:rPr>
        <w:t xml:space="preserve">جواب: </w:t>
      </w:r>
      <w:r w:rsidR="00C969A3" w:rsidRPr="00B119C3">
        <w:rPr>
          <w:rtl/>
        </w:rPr>
        <w:t xml:space="preserve">بله اضیق که باشد همان انصراف است. یکی از انواع انصراف است. منتها ما گفتیم آنجایی که تضییق </w:t>
      </w:r>
      <w:r w:rsidR="007052BB" w:rsidRPr="00B119C3">
        <w:rPr>
          <w:rtl/>
        </w:rPr>
        <w:t>می‌کند</w:t>
      </w:r>
      <w:r w:rsidR="00C969A3" w:rsidRPr="00B119C3">
        <w:rPr>
          <w:rtl/>
        </w:rPr>
        <w:t xml:space="preserve"> </w:t>
      </w:r>
      <w:r w:rsidR="007052BB" w:rsidRPr="00B119C3">
        <w:rPr>
          <w:rtl/>
        </w:rPr>
        <w:t>آن‌یکی</w:t>
      </w:r>
      <w:r w:rsidR="00C969A3" w:rsidRPr="00B119C3">
        <w:rPr>
          <w:rtl/>
        </w:rPr>
        <w:t xml:space="preserve"> از اقسام انصراف است.</w:t>
      </w:r>
    </w:p>
    <w:p w:rsidR="00C969A3" w:rsidRPr="00B119C3" w:rsidRDefault="007052BB" w:rsidP="00C969A3">
      <w:pPr>
        <w:rPr>
          <w:rtl/>
        </w:rPr>
      </w:pPr>
      <w:r w:rsidRPr="00B119C3">
        <w:rPr>
          <w:rtl/>
        </w:rPr>
        <w:t>سؤال</w:t>
      </w:r>
      <w:r w:rsidR="00C969A3" w:rsidRPr="00B119C3">
        <w:rPr>
          <w:rtl/>
        </w:rPr>
        <w:t>: انصراف هم از موجبات تعدیه حکم است</w:t>
      </w:r>
    </w:p>
    <w:p w:rsidR="00292299" w:rsidRPr="00B119C3" w:rsidRDefault="00C969A3" w:rsidP="00C969A3">
      <w:pPr>
        <w:rPr>
          <w:rtl/>
        </w:rPr>
      </w:pPr>
      <w:r w:rsidRPr="00B119C3">
        <w:rPr>
          <w:rtl/>
        </w:rPr>
        <w:t xml:space="preserve">جواب: انصراف موجب تضییق حکم است. عرض کردم اینجا مشکلی که وجود دارد این است که در عبارت آمده اسباب تعدیه الحکم تعمیمه او تضییقه ولی بحث همه روی تعمیم است و تضییق را بحث نکرده. آن داستانش فرق </w:t>
      </w:r>
      <w:r w:rsidR="007052BB" w:rsidRPr="00B119C3">
        <w:rPr>
          <w:rtl/>
        </w:rPr>
        <w:t>می‌کند</w:t>
      </w:r>
      <w:r w:rsidR="00292299" w:rsidRPr="00B119C3">
        <w:rPr>
          <w:rtl/>
        </w:rPr>
        <w:t xml:space="preserve">. منتها الغاء خصوصیت </w:t>
      </w:r>
      <w:r w:rsidRPr="00B119C3">
        <w:rPr>
          <w:rtl/>
        </w:rPr>
        <w:lastRenderedPageBreak/>
        <w:t xml:space="preserve">گاهی موجب تضییق </w:t>
      </w:r>
      <w:r w:rsidR="007052BB" w:rsidRPr="00B119C3">
        <w:rPr>
          <w:rtl/>
        </w:rPr>
        <w:t>می‌شود</w:t>
      </w:r>
      <w:r w:rsidR="00292299" w:rsidRPr="00B119C3">
        <w:rPr>
          <w:rtl/>
        </w:rPr>
        <w:t xml:space="preserve"> که </w:t>
      </w:r>
      <w:r w:rsidRPr="00B119C3">
        <w:rPr>
          <w:rtl/>
        </w:rPr>
        <w:t xml:space="preserve">در مسیر انصراف </w:t>
      </w:r>
      <w:r w:rsidR="007052BB" w:rsidRPr="00B119C3">
        <w:rPr>
          <w:rtl/>
        </w:rPr>
        <w:t>می‌افتد</w:t>
      </w:r>
      <w:r w:rsidRPr="00B119C3">
        <w:rPr>
          <w:rtl/>
        </w:rPr>
        <w:t>.</w:t>
      </w:r>
      <w:r w:rsidR="00292299" w:rsidRPr="00B119C3">
        <w:rPr>
          <w:rtl/>
        </w:rPr>
        <w:t xml:space="preserve"> انصراف هم </w:t>
      </w:r>
      <w:r w:rsidR="007052BB" w:rsidRPr="00B119C3">
        <w:rPr>
          <w:rtl/>
        </w:rPr>
        <w:t>بحث‌های</w:t>
      </w:r>
      <w:r w:rsidR="00292299" w:rsidRPr="00B119C3">
        <w:rPr>
          <w:rtl/>
        </w:rPr>
        <w:t>ی دارد که ما</w:t>
      </w:r>
      <w:r w:rsidRPr="00B119C3">
        <w:rPr>
          <w:rtl/>
        </w:rPr>
        <w:t xml:space="preserve"> کمی سریع عبور کردیم </w:t>
      </w:r>
      <w:r w:rsidR="007052BB" w:rsidRPr="00B119C3">
        <w:rPr>
          <w:rtl/>
        </w:rPr>
        <w:t>نمی‌دانم</w:t>
      </w:r>
      <w:r w:rsidRPr="00B119C3">
        <w:rPr>
          <w:rtl/>
        </w:rPr>
        <w:t xml:space="preserve"> به چه دلیل. شاید </w:t>
      </w:r>
      <w:r w:rsidR="007052BB" w:rsidRPr="00B119C3">
        <w:rPr>
          <w:rtl/>
        </w:rPr>
        <w:t>به‌اندازه</w:t>
      </w:r>
      <w:r w:rsidRPr="00B119C3">
        <w:rPr>
          <w:rtl/>
        </w:rPr>
        <w:t xml:space="preserve"> هر یک از </w:t>
      </w:r>
      <w:r w:rsidR="007052BB" w:rsidRPr="00B119C3">
        <w:rPr>
          <w:rtl/>
        </w:rPr>
        <w:t>این‌ها</w:t>
      </w:r>
      <w:r w:rsidRPr="00B119C3">
        <w:rPr>
          <w:rtl/>
        </w:rPr>
        <w:t xml:space="preserve"> جای بحث داشت. شاید دومرتبه به آن بپردازیم.</w:t>
      </w:r>
    </w:p>
    <w:p w:rsidR="00292299" w:rsidRPr="00B119C3" w:rsidRDefault="00292299" w:rsidP="00C969A3">
      <w:pPr>
        <w:rPr>
          <w:rtl/>
        </w:rPr>
      </w:pPr>
      <w:r w:rsidRPr="00B119C3">
        <w:rPr>
          <w:rtl/>
        </w:rPr>
        <w:t>بنابراین الغاء خصوصیت از موضوع و اینکه ب</w:t>
      </w:r>
      <w:r w:rsidR="00C969A3" w:rsidRPr="00B119C3">
        <w:rPr>
          <w:rtl/>
        </w:rPr>
        <w:t xml:space="preserve">گوییم این موضوعیت در حکم ندارد </w:t>
      </w:r>
      <w:r w:rsidRPr="00B119C3">
        <w:rPr>
          <w:rtl/>
        </w:rPr>
        <w:t xml:space="preserve">گاهی ما را </w:t>
      </w:r>
      <w:r w:rsidR="007052BB" w:rsidRPr="00B119C3">
        <w:rPr>
          <w:rtl/>
        </w:rPr>
        <w:t>به‌عنوان</w:t>
      </w:r>
      <w:r w:rsidRPr="00B119C3">
        <w:rPr>
          <w:rtl/>
        </w:rPr>
        <w:t xml:space="preserve"> اعم گاهی مساوی گاهی اضیق که </w:t>
      </w:r>
      <w:r w:rsidR="007052BB" w:rsidRPr="00B119C3">
        <w:rPr>
          <w:rtl/>
        </w:rPr>
        <w:t>تقریباً</w:t>
      </w:r>
      <w:r w:rsidRPr="00B119C3">
        <w:rPr>
          <w:rtl/>
        </w:rPr>
        <w:t xml:space="preserve"> باب انصراف </w:t>
      </w:r>
      <w:r w:rsidR="007052BB" w:rsidRPr="00B119C3">
        <w:rPr>
          <w:rtl/>
        </w:rPr>
        <w:t>می‌شود</w:t>
      </w:r>
      <w:r w:rsidR="00C969A3" w:rsidRPr="00B119C3">
        <w:rPr>
          <w:rtl/>
        </w:rPr>
        <w:t xml:space="preserve"> </w:t>
      </w:r>
      <w:r w:rsidR="007052BB" w:rsidRPr="00B119C3">
        <w:rPr>
          <w:rtl/>
        </w:rPr>
        <w:t>می‌رساند</w:t>
      </w:r>
      <w:r w:rsidRPr="00B119C3">
        <w:rPr>
          <w:rtl/>
        </w:rPr>
        <w:t xml:space="preserve">. آنچه اینجا </w:t>
      </w:r>
      <w:r w:rsidR="00C969A3" w:rsidRPr="00B119C3">
        <w:rPr>
          <w:rtl/>
        </w:rPr>
        <w:t xml:space="preserve">در کتاب </w:t>
      </w:r>
      <w:r w:rsidRPr="00B119C3">
        <w:rPr>
          <w:rtl/>
        </w:rPr>
        <w:t>ملاحظه بکنید همه</w:t>
      </w:r>
      <w:r w:rsidR="00B119C3" w:rsidRPr="00B119C3">
        <w:rPr>
          <w:rtl/>
        </w:rPr>
        <w:t xml:space="preserve"> الغاء‌ها</w:t>
      </w:r>
      <w:r w:rsidRPr="00B119C3">
        <w:rPr>
          <w:rtl/>
        </w:rPr>
        <w:t xml:space="preserve"> به نحو تعمیم بود.</w:t>
      </w:r>
    </w:p>
    <w:p w:rsidR="00292299" w:rsidRPr="00B119C3" w:rsidRDefault="00292299" w:rsidP="00C969A3">
      <w:pPr>
        <w:pStyle w:val="Heading1"/>
        <w:rPr>
          <w:rtl/>
        </w:rPr>
      </w:pPr>
      <w:bookmarkStart w:id="6" w:name="_Toc43133211"/>
      <w:r w:rsidRPr="00B119C3">
        <w:rPr>
          <w:rtl/>
        </w:rPr>
        <w:t>نکته سوم:</w:t>
      </w:r>
      <w:r w:rsidR="00C969A3" w:rsidRPr="00B119C3">
        <w:rPr>
          <w:rtl/>
        </w:rPr>
        <w:t xml:space="preserve"> دو قسم الغاء خصوصیت</w:t>
      </w:r>
      <w:bookmarkEnd w:id="6"/>
    </w:p>
    <w:p w:rsidR="00C969A3" w:rsidRPr="00B119C3" w:rsidRDefault="00C969A3" w:rsidP="00C969A3">
      <w:pPr>
        <w:rPr>
          <w:rtl/>
        </w:rPr>
      </w:pPr>
      <w:r w:rsidRPr="00B119C3">
        <w:rPr>
          <w:rtl/>
        </w:rPr>
        <w:t xml:space="preserve">این نکته را </w:t>
      </w:r>
      <w:r w:rsidR="00292299" w:rsidRPr="00B119C3">
        <w:rPr>
          <w:rtl/>
        </w:rPr>
        <w:t xml:space="preserve">طرح </w:t>
      </w:r>
      <w:r w:rsidR="007052BB" w:rsidRPr="00B119C3">
        <w:rPr>
          <w:rtl/>
        </w:rPr>
        <w:t>می‌کنیم</w:t>
      </w:r>
      <w:r w:rsidR="00292299" w:rsidRPr="00B119C3">
        <w:rPr>
          <w:rtl/>
        </w:rPr>
        <w:t xml:space="preserve"> ولی در تنقیح مناط بیشتر بحث خواهیم کرد. الغاء خصو</w:t>
      </w:r>
      <w:r w:rsidRPr="00B119C3">
        <w:rPr>
          <w:rtl/>
        </w:rPr>
        <w:t>ص</w:t>
      </w:r>
      <w:r w:rsidR="00292299" w:rsidRPr="00B119C3">
        <w:rPr>
          <w:rtl/>
        </w:rPr>
        <w:t xml:space="preserve">یت که </w:t>
      </w:r>
      <w:r w:rsidR="007052BB" w:rsidRPr="00B119C3">
        <w:rPr>
          <w:rtl/>
        </w:rPr>
        <w:t>می‌شود</w:t>
      </w:r>
      <w:r w:rsidR="00292299" w:rsidRPr="00B119C3">
        <w:rPr>
          <w:rtl/>
        </w:rPr>
        <w:t xml:space="preserve"> از نگاهی دیگری بر دو قسم است.</w:t>
      </w:r>
    </w:p>
    <w:p w:rsidR="00292299" w:rsidRPr="00B119C3" w:rsidRDefault="00C969A3" w:rsidP="00B119C3">
      <w:pPr>
        <w:pStyle w:val="ListParagraph"/>
        <w:numPr>
          <w:ilvl w:val="0"/>
          <w:numId w:val="32"/>
        </w:numPr>
        <w:rPr>
          <w:rFonts w:ascii="Traditional Arabic" w:hAnsi="Traditional Arabic" w:cs="Traditional Arabic"/>
          <w:rtl/>
        </w:rPr>
      </w:pPr>
      <w:r w:rsidRPr="00B119C3">
        <w:rPr>
          <w:rFonts w:ascii="Traditional Arabic" w:hAnsi="Traditional Arabic" w:cs="Traditional Arabic"/>
          <w:rtl/>
        </w:rPr>
        <w:t xml:space="preserve">گاهی الغاء خصوصیت </w:t>
      </w:r>
      <w:r w:rsidR="007052BB" w:rsidRPr="00B119C3">
        <w:rPr>
          <w:rFonts w:ascii="Traditional Arabic" w:hAnsi="Traditional Arabic" w:cs="Traditional Arabic"/>
          <w:rtl/>
        </w:rPr>
        <w:t>می‌شود</w:t>
      </w:r>
      <w:r w:rsidRPr="00B119C3">
        <w:rPr>
          <w:rFonts w:ascii="Traditional Arabic" w:hAnsi="Traditional Arabic" w:cs="Traditional Arabic"/>
          <w:rtl/>
        </w:rPr>
        <w:t xml:space="preserve"> و عنو</w:t>
      </w:r>
      <w:r w:rsidR="00292299" w:rsidRPr="00B119C3">
        <w:rPr>
          <w:rFonts w:ascii="Traditional Arabic" w:hAnsi="Traditional Arabic" w:cs="Traditional Arabic"/>
          <w:rtl/>
        </w:rPr>
        <w:t xml:space="preserve">ان ظاهر دلیل عنوان جامعی است که اینجا را </w:t>
      </w:r>
      <w:r w:rsidR="007052BB" w:rsidRPr="00B119C3">
        <w:rPr>
          <w:rFonts w:ascii="Traditional Arabic" w:hAnsi="Traditional Arabic" w:cs="Traditional Arabic"/>
          <w:rtl/>
        </w:rPr>
        <w:t>می‌گیرد</w:t>
      </w:r>
      <w:r w:rsidR="00292299" w:rsidRPr="00B119C3">
        <w:rPr>
          <w:rFonts w:ascii="Traditional Arabic" w:hAnsi="Traditional Arabic" w:cs="Traditional Arabic"/>
          <w:rtl/>
        </w:rPr>
        <w:t xml:space="preserve"> جای دیگر را هم </w:t>
      </w:r>
      <w:r w:rsidR="007052BB" w:rsidRPr="00B119C3">
        <w:rPr>
          <w:rFonts w:ascii="Traditional Arabic" w:hAnsi="Traditional Arabic" w:cs="Traditional Arabic"/>
          <w:rtl/>
        </w:rPr>
        <w:t>می‌گیرد</w:t>
      </w:r>
      <w:r w:rsidR="00292299" w:rsidRPr="00B119C3">
        <w:rPr>
          <w:rFonts w:ascii="Traditional Arabic" w:hAnsi="Traditional Arabic" w:cs="Traditional Arabic"/>
          <w:rtl/>
        </w:rPr>
        <w:t>.</w:t>
      </w:r>
      <w:r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مثلاً</w:t>
      </w:r>
      <w:r w:rsidRPr="00B119C3">
        <w:rPr>
          <w:rFonts w:ascii="Traditional Arabic" w:hAnsi="Traditional Arabic" w:cs="Traditional Arabic"/>
          <w:rtl/>
        </w:rPr>
        <w:t xml:space="preserve"> وقتی </w:t>
      </w:r>
      <w:r w:rsidR="007052BB" w:rsidRPr="00B119C3">
        <w:rPr>
          <w:rFonts w:ascii="Traditional Arabic" w:hAnsi="Traditional Arabic" w:cs="Traditional Arabic"/>
          <w:rtl/>
        </w:rPr>
        <w:t>می‌فرماید</w:t>
      </w:r>
      <w:r w:rsidRPr="00B119C3">
        <w:rPr>
          <w:rFonts w:ascii="Traditional Arabic" w:hAnsi="Traditional Arabic" w:cs="Traditional Arabic"/>
          <w:rtl/>
        </w:rPr>
        <w:t xml:space="preserve"> </w:t>
      </w:r>
      <w:r w:rsidR="00B119C3" w:rsidRPr="00B119C3">
        <w:rPr>
          <w:rFonts w:ascii="Traditional Arabic" w:hAnsi="Traditional Arabic" w:cs="Traditional Arabic"/>
          <w:b/>
          <w:bCs/>
          <w:color w:val="007200"/>
          <w:rtl/>
        </w:rPr>
        <w:t>﴿ما كُنَّا مُعَذِّبينَ حَتَّى نَبْعَثَ رَسُولاً﴾</w:t>
      </w:r>
      <w:r w:rsidR="00B119C3" w:rsidRPr="00B119C3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B119C3"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می‌گوییم</w:t>
      </w:r>
      <w:r w:rsidR="00292299" w:rsidRPr="00B119C3">
        <w:rPr>
          <w:rFonts w:ascii="Traditional Arabic" w:hAnsi="Traditional Arabic" w:cs="Traditional Arabic"/>
          <w:rtl/>
        </w:rPr>
        <w:t xml:space="preserve"> این</w:t>
      </w:r>
      <w:r w:rsidR="00B119C3" w:rsidRPr="00B119C3">
        <w:rPr>
          <w:rFonts w:ascii="Traditional Arabic" w:hAnsi="Traditional Arabic" w:cs="Traditional Arabic"/>
          <w:rtl/>
        </w:rPr>
        <w:t xml:space="preserve"> </w:t>
      </w:r>
      <w:r w:rsidRPr="00B119C3">
        <w:rPr>
          <w:rFonts w:ascii="Traditional Arabic" w:hAnsi="Traditional Arabic" w:cs="Traditional Arabic"/>
          <w:rtl/>
        </w:rPr>
        <w:t xml:space="preserve">بعث رسول </w:t>
      </w:r>
      <w:r w:rsidR="00292299" w:rsidRPr="00B119C3">
        <w:rPr>
          <w:rFonts w:ascii="Traditional Arabic" w:hAnsi="Traditional Arabic" w:cs="Traditional Arabic"/>
          <w:rtl/>
        </w:rPr>
        <w:t xml:space="preserve">کنایه است برای حتی تتم حجه. حتی یتم بیان. یصل الیکم بیان. بیان </w:t>
      </w:r>
      <w:r w:rsidR="007052BB" w:rsidRPr="00B119C3">
        <w:rPr>
          <w:rFonts w:ascii="Traditional Arabic" w:hAnsi="Traditional Arabic" w:cs="Traditional Arabic"/>
          <w:rtl/>
        </w:rPr>
        <w:t>می‌تواند</w:t>
      </w:r>
      <w:r w:rsidR="00292299" w:rsidRPr="00B119C3">
        <w:rPr>
          <w:rFonts w:ascii="Traditional Arabic" w:hAnsi="Traditional Arabic" w:cs="Traditional Arabic"/>
          <w:rtl/>
        </w:rPr>
        <w:t xml:space="preserve"> رسول یا امام یا فقیه یا آیه یا روایت</w:t>
      </w:r>
      <w:r w:rsidRPr="00B119C3">
        <w:rPr>
          <w:rFonts w:ascii="Traditional Arabic" w:hAnsi="Traditional Arabic" w:cs="Traditional Arabic"/>
          <w:rtl/>
        </w:rPr>
        <w:t xml:space="preserve"> باشد. بیان موضوع </w:t>
      </w:r>
      <w:r w:rsidR="007052BB" w:rsidRPr="00B119C3">
        <w:rPr>
          <w:rFonts w:ascii="Traditional Arabic" w:hAnsi="Traditional Arabic" w:cs="Traditional Arabic"/>
          <w:rtl/>
        </w:rPr>
        <w:t>می‌شود</w:t>
      </w:r>
      <w:r w:rsidRPr="00B119C3">
        <w:rPr>
          <w:rFonts w:ascii="Traditional Arabic" w:hAnsi="Traditional Arabic" w:cs="Traditional Arabic"/>
          <w:rtl/>
        </w:rPr>
        <w:t xml:space="preserve"> که جام</w:t>
      </w:r>
      <w:r w:rsidR="00292299" w:rsidRPr="00B119C3">
        <w:rPr>
          <w:rFonts w:ascii="Traditional Arabic" w:hAnsi="Traditional Arabic" w:cs="Traditional Arabic"/>
          <w:rtl/>
        </w:rPr>
        <w:t xml:space="preserve">عی است که همه مصادیق را </w:t>
      </w:r>
      <w:r w:rsidR="007052BB" w:rsidRPr="00B119C3">
        <w:rPr>
          <w:rFonts w:ascii="Traditional Arabic" w:hAnsi="Traditional Arabic" w:cs="Traditional Arabic"/>
          <w:rtl/>
        </w:rPr>
        <w:t>می‌گیرد</w:t>
      </w:r>
      <w:r w:rsidRPr="00B119C3">
        <w:rPr>
          <w:rFonts w:ascii="Traditional Arabic" w:hAnsi="Traditional Arabic" w:cs="Traditional Arabic"/>
          <w:rtl/>
        </w:rPr>
        <w:t xml:space="preserve">. هم شامل خود </w:t>
      </w:r>
      <w:r w:rsidR="007052BB" w:rsidRPr="00B119C3">
        <w:rPr>
          <w:rFonts w:ascii="Traditional Arabic" w:hAnsi="Traditional Arabic" w:cs="Traditional Arabic"/>
          <w:rtl/>
        </w:rPr>
        <w:t>مصادیقی</w:t>
      </w:r>
      <w:r w:rsidRPr="00B119C3">
        <w:rPr>
          <w:rFonts w:ascii="Traditional Arabic" w:hAnsi="Traditional Arabic" w:cs="Traditional Arabic"/>
          <w:rtl/>
        </w:rPr>
        <w:t xml:space="preserve"> که در خود متن آم</w:t>
      </w:r>
      <w:r w:rsidR="00292299" w:rsidRPr="00B119C3">
        <w:rPr>
          <w:rFonts w:ascii="Traditional Arabic" w:hAnsi="Traditional Arabic" w:cs="Traditional Arabic"/>
          <w:rtl/>
        </w:rPr>
        <w:t xml:space="preserve">ده هم </w:t>
      </w:r>
      <w:r w:rsidRPr="00B119C3">
        <w:rPr>
          <w:rFonts w:ascii="Traditional Arabic" w:hAnsi="Traditional Arabic" w:cs="Traditional Arabic"/>
          <w:rtl/>
        </w:rPr>
        <w:t>مصادیقی</w:t>
      </w:r>
      <w:r w:rsidR="00292299" w:rsidRPr="00B119C3">
        <w:rPr>
          <w:rFonts w:ascii="Traditional Arabic" w:hAnsi="Traditional Arabic" w:cs="Traditional Arabic"/>
          <w:rtl/>
        </w:rPr>
        <w:t xml:space="preserve"> که نیامده</w:t>
      </w:r>
      <w:r w:rsidRPr="00B119C3">
        <w:rPr>
          <w:rFonts w:ascii="Traditional Arabic" w:hAnsi="Traditional Arabic" w:cs="Traditional Arabic"/>
          <w:rtl/>
        </w:rPr>
        <w:t xml:space="preserve">. این یک نوع الغاء خصوصیت است که از یک مصداق یا مورد الغاء خصوصیت </w:t>
      </w:r>
      <w:r w:rsidR="007052BB" w:rsidRPr="00B119C3">
        <w:rPr>
          <w:rFonts w:ascii="Traditional Arabic" w:hAnsi="Traditional Arabic" w:cs="Traditional Arabic"/>
          <w:rtl/>
        </w:rPr>
        <w:t>می‌شود</w:t>
      </w:r>
      <w:r w:rsidRPr="00B119C3">
        <w:rPr>
          <w:rFonts w:ascii="Traditional Arabic" w:hAnsi="Traditional Arabic" w:cs="Traditional Arabic"/>
          <w:rtl/>
        </w:rPr>
        <w:t xml:space="preserve"> و</w:t>
      </w:r>
      <w:r w:rsidR="00292299"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می‌رسیم</w:t>
      </w:r>
      <w:r w:rsidR="00292299"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به‌عنوان</w:t>
      </w:r>
      <w:r w:rsidR="00292299" w:rsidRPr="00B119C3">
        <w:rPr>
          <w:rFonts w:ascii="Traditional Arabic" w:hAnsi="Traditional Arabic" w:cs="Traditional Arabic"/>
          <w:rtl/>
        </w:rPr>
        <w:t xml:space="preserve"> جامع که موضوع </w:t>
      </w:r>
      <w:r w:rsidR="007052BB" w:rsidRPr="00B119C3">
        <w:rPr>
          <w:rFonts w:ascii="Traditional Arabic" w:hAnsi="Traditional Arabic" w:cs="Traditional Arabic"/>
          <w:rtl/>
        </w:rPr>
        <w:t>می‌شود</w:t>
      </w:r>
      <w:r w:rsidR="00292299" w:rsidRPr="00B119C3">
        <w:rPr>
          <w:rFonts w:ascii="Traditional Arabic" w:hAnsi="Traditional Arabic" w:cs="Traditional Arabic"/>
          <w:rtl/>
        </w:rPr>
        <w:t xml:space="preserve"> </w:t>
      </w:r>
      <w:r w:rsidRPr="00B119C3">
        <w:rPr>
          <w:rFonts w:ascii="Traditional Arabic" w:hAnsi="Traditional Arabic" w:cs="Traditional Arabic"/>
          <w:rtl/>
        </w:rPr>
        <w:t>که</w:t>
      </w:r>
      <w:r w:rsidR="00292299" w:rsidRPr="00B119C3">
        <w:rPr>
          <w:rFonts w:ascii="Traditional Arabic" w:hAnsi="Traditional Arabic" w:cs="Traditional Arabic"/>
          <w:rtl/>
        </w:rPr>
        <w:t xml:space="preserve"> هم </w:t>
      </w:r>
      <w:r w:rsidRPr="00B119C3">
        <w:rPr>
          <w:rFonts w:ascii="Traditional Arabic" w:hAnsi="Traditional Arabic" w:cs="Traditional Arabic"/>
          <w:rtl/>
        </w:rPr>
        <w:t>شامل</w:t>
      </w:r>
      <w:r w:rsidR="00292299" w:rsidRPr="00B119C3">
        <w:rPr>
          <w:rFonts w:ascii="Traditional Arabic" w:hAnsi="Traditional Arabic" w:cs="Traditional Arabic"/>
          <w:rtl/>
        </w:rPr>
        <w:t xml:space="preserve"> موضوع مصرح است هم مصادیقی که در کلام نیامده.</w:t>
      </w:r>
    </w:p>
    <w:p w:rsidR="0059534F" w:rsidRPr="00B119C3" w:rsidRDefault="00292299" w:rsidP="0059534F">
      <w:pPr>
        <w:pStyle w:val="ListParagraph"/>
        <w:numPr>
          <w:ilvl w:val="0"/>
          <w:numId w:val="32"/>
        </w:numPr>
        <w:rPr>
          <w:rFonts w:ascii="Traditional Arabic" w:hAnsi="Traditional Arabic" w:cs="Traditional Arabic"/>
        </w:rPr>
      </w:pPr>
      <w:r w:rsidRPr="00B119C3">
        <w:rPr>
          <w:rFonts w:ascii="Traditional Arabic" w:hAnsi="Traditional Arabic" w:cs="Traditional Arabic"/>
          <w:rtl/>
        </w:rPr>
        <w:t xml:space="preserve">گاهی هم با الغاء خصوصیت به جامع </w:t>
      </w:r>
      <w:r w:rsidR="00C969A3" w:rsidRPr="00B119C3">
        <w:rPr>
          <w:rFonts w:ascii="Traditional Arabic" w:hAnsi="Traditional Arabic" w:cs="Traditional Arabic"/>
          <w:rtl/>
        </w:rPr>
        <w:t xml:space="preserve">عرفی </w:t>
      </w:r>
      <w:r w:rsidR="007052BB" w:rsidRPr="00B119C3">
        <w:rPr>
          <w:rFonts w:ascii="Traditional Arabic" w:hAnsi="Traditional Arabic" w:cs="Traditional Arabic"/>
          <w:rtl/>
        </w:rPr>
        <w:t>نمی‌رسیم</w:t>
      </w:r>
      <w:r w:rsidR="00C969A3" w:rsidRPr="00B119C3">
        <w:rPr>
          <w:rFonts w:ascii="Traditional Arabic" w:hAnsi="Traditional Arabic" w:cs="Traditional Arabic"/>
          <w:rtl/>
        </w:rPr>
        <w:t xml:space="preserve"> ف</w:t>
      </w:r>
      <w:r w:rsidRPr="00B119C3">
        <w:rPr>
          <w:rFonts w:ascii="Traditional Arabic" w:hAnsi="Traditional Arabic" w:cs="Traditional Arabic"/>
          <w:rtl/>
        </w:rPr>
        <w:t xml:space="preserve">قط </w:t>
      </w:r>
      <w:r w:rsidR="007052BB" w:rsidRPr="00B119C3">
        <w:rPr>
          <w:rFonts w:ascii="Traditional Arabic" w:hAnsi="Traditional Arabic" w:cs="Traditional Arabic"/>
          <w:rtl/>
        </w:rPr>
        <w:t>می‌گوییم</w:t>
      </w:r>
      <w:r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آن‌هم</w:t>
      </w:r>
      <w:r w:rsidRPr="00B119C3">
        <w:rPr>
          <w:rFonts w:ascii="Traditional Arabic" w:hAnsi="Traditional Arabic" w:cs="Traditional Arabic"/>
          <w:rtl/>
        </w:rPr>
        <w:t xml:space="preserve"> مثل </w:t>
      </w:r>
      <w:r w:rsidR="00C969A3" w:rsidRPr="00B119C3">
        <w:rPr>
          <w:rFonts w:ascii="Traditional Arabic" w:hAnsi="Traditional Arabic" w:cs="Traditional Arabic"/>
          <w:rtl/>
        </w:rPr>
        <w:t xml:space="preserve">این است. </w:t>
      </w:r>
      <w:r w:rsidR="007052BB" w:rsidRPr="00B119C3">
        <w:rPr>
          <w:rFonts w:ascii="Traditional Arabic" w:hAnsi="Traditional Arabic" w:cs="Traditional Arabic"/>
          <w:rtl/>
        </w:rPr>
        <w:t>مثلاً</w:t>
      </w:r>
      <w:r w:rsidR="00C969A3" w:rsidRPr="00B119C3">
        <w:rPr>
          <w:rFonts w:ascii="Traditional Arabic" w:hAnsi="Traditional Arabic" w:cs="Traditional Arabic"/>
          <w:rtl/>
        </w:rPr>
        <w:t xml:space="preserve"> در ثلاثه احجار جا</w:t>
      </w:r>
      <w:r w:rsidRPr="00B119C3">
        <w:rPr>
          <w:rFonts w:ascii="Traditional Arabic" w:hAnsi="Traditional Arabic" w:cs="Traditional Arabic"/>
          <w:rtl/>
        </w:rPr>
        <w:t xml:space="preserve">مع عرفی نداریم. جامع عقلی را </w:t>
      </w:r>
      <w:r w:rsidR="007052BB" w:rsidRPr="00B119C3">
        <w:rPr>
          <w:rFonts w:ascii="Traditional Arabic" w:hAnsi="Traditional Arabic" w:cs="Traditional Arabic"/>
          <w:rtl/>
        </w:rPr>
        <w:t>همه‌جا</w:t>
      </w:r>
      <w:r w:rsidRPr="00B119C3">
        <w:rPr>
          <w:rFonts w:ascii="Traditional Arabic" w:hAnsi="Traditional Arabic" w:cs="Traditional Arabic"/>
          <w:rtl/>
        </w:rPr>
        <w:t xml:space="preserve"> </w:t>
      </w:r>
      <w:r w:rsidR="007052BB" w:rsidRPr="00B119C3">
        <w:rPr>
          <w:rFonts w:ascii="Traditional Arabic" w:hAnsi="Traditional Arabic" w:cs="Traditional Arabic"/>
          <w:rtl/>
        </w:rPr>
        <w:t>می‌شود</w:t>
      </w:r>
      <w:r w:rsidRPr="00B119C3">
        <w:rPr>
          <w:rFonts w:ascii="Traditional Arabic" w:hAnsi="Traditional Arabic" w:cs="Traditional Arabic"/>
          <w:rtl/>
        </w:rPr>
        <w:t xml:space="preserve"> درست کرد ولی جامع عرفی بین سه سنگ از هم جدا یا سه </w:t>
      </w:r>
      <w:r w:rsidR="0059534F" w:rsidRPr="00B119C3">
        <w:rPr>
          <w:rFonts w:ascii="Traditional Arabic" w:hAnsi="Traditional Arabic" w:cs="Traditional Arabic"/>
          <w:rtl/>
        </w:rPr>
        <w:t xml:space="preserve">جانب </w:t>
      </w:r>
      <w:r w:rsidRPr="00B119C3">
        <w:rPr>
          <w:rFonts w:ascii="Traditional Arabic" w:hAnsi="Traditional Arabic" w:cs="Traditional Arabic"/>
          <w:rtl/>
        </w:rPr>
        <w:t>سنگ</w:t>
      </w:r>
      <w:r w:rsidR="0059534F" w:rsidRPr="00B119C3">
        <w:rPr>
          <w:rFonts w:ascii="Traditional Arabic" w:hAnsi="Traditional Arabic" w:cs="Traditional Arabic"/>
          <w:rtl/>
        </w:rPr>
        <w:t xml:space="preserve"> نداریم</w:t>
      </w:r>
      <w:r w:rsidRPr="00B119C3">
        <w:rPr>
          <w:rFonts w:ascii="Traditional Arabic" w:hAnsi="Traditional Arabic" w:cs="Traditional Arabic"/>
          <w:rtl/>
        </w:rPr>
        <w:t xml:space="preserve">. </w:t>
      </w:r>
      <w:r w:rsidR="0059534F" w:rsidRPr="00B119C3">
        <w:rPr>
          <w:rFonts w:ascii="Traditional Arabic" w:hAnsi="Traditional Arabic" w:cs="Traditional Arabic"/>
          <w:rtl/>
        </w:rPr>
        <w:t xml:space="preserve">اگر بیان ما را در این چند روز دقت کرده باشید همیشه در اینکه جامع را چه بگوییم گیر </w:t>
      </w:r>
      <w:r w:rsidR="007052BB" w:rsidRPr="00B119C3">
        <w:rPr>
          <w:rFonts w:ascii="Traditional Arabic" w:hAnsi="Traditional Arabic" w:cs="Traditional Arabic"/>
          <w:rtl/>
        </w:rPr>
        <w:t>می‌کردیم</w:t>
      </w:r>
      <w:r w:rsidR="0059534F" w:rsidRPr="00B119C3">
        <w:rPr>
          <w:rFonts w:ascii="Traditional Arabic" w:hAnsi="Traditional Arabic" w:cs="Traditional Arabic"/>
          <w:rtl/>
        </w:rPr>
        <w:t>. در</w:t>
      </w:r>
      <w:r w:rsidRPr="00B119C3">
        <w:rPr>
          <w:rFonts w:ascii="Traditional Arabic" w:hAnsi="Traditional Arabic" w:cs="Traditional Arabic"/>
          <w:rtl/>
        </w:rPr>
        <w:t xml:space="preserve"> اینجا </w:t>
      </w:r>
      <w:r w:rsidR="0059534F" w:rsidRPr="00B119C3">
        <w:rPr>
          <w:rFonts w:ascii="Traditional Arabic" w:hAnsi="Traditional Arabic" w:cs="Traditional Arabic"/>
          <w:rtl/>
        </w:rPr>
        <w:t xml:space="preserve">وصول بیان </w:t>
      </w:r>
      <w:r w:rsidR="007052BB" w:rsidRPr="00B119C3">
        <w:rPr>
          <w:rFonts w:ascii="Traditional Arabic" w:hAnsi="Traditional Arabic" w:cs="Traditional Arabic"/>
          <w:rtl/>
        </w:rPr>
        <w:t>یک‌شکلش</w:t>
      </w:r>
      <w:r w:rsidR="0059534F" w:rsidRPr="00B119C3">
        <w:rPr>
          <w:rFonts w:ascii="Traditional Arabic" w:hAnsi="Traditional Arabic" w:cs="Traditional Arabic"/>
          <w:rtl/>
        </w:rPr>
        <w:t xml:space="preserve"> بعث رسل است </w:t>
      </w:r>
      <w:r w:rsidR="007052BB" w:rsidRPr="00B119C3">
        <w:rPr>
          <w:rFonts w:ascii="Traditional Arabic" w:hAnsi="Traditional Arabic" w:cs="Traditional Arabic"/>
          <w:rtl/>
        </w:rPr>
        <w:t>یک‌شکلش</w:t>
      </w:r>
      <w:r w:rsidRPr="00B119C3">
        <w:rPr>
          <w:rFonts w:ascii="Traditional Arabic" w:hAnsi="Traditional Arabic" w:cs="Traditional Arabic"/>
          <w:rtl/>
        </w:rPr>
        <w:t xml:space="preserve"> نصب امام </w:t>
      </w:r>
      <w:r w:rsidR="0059534F" w:rsidRPr="00B119C3">
        <w:rPr>
          <w:rFonts w:ascii="Traditional Arabic" w:hAnsi="Traditional Arabic" w:cs="Traditional Arabic"/>
          <w:rtl/>
        </w:rPr>
        <w:t xml:space="preserve">است </w:t>
      </w:r>
      <w:r w:rsidRPr="00B119C3">
        <w:rPr>
          <w:rFonts w:ascii="Traditional Arabic" w:hAnsi="Traditional Arabic" w:cs="Traditional Arabic"/>
          <w:rtl/>
        </w:rPr>
        <w:t xml:space="preserve">یا نزول آیه یا </w:t>
      </w:r>
      <w:r w:rsidR="0059534F" w:rsidRPr="00B119C3">
        <w:rPr>
          <w:rFonts w:ascii="Traditional Arabic" w:hAnsi="Traditional Arabic" w:cs="Traditional Arabic"/>
          <w:rtl/>
        </w:rPr>
        <w:t>صدور</w:t>
      </w:r>
      <w:r w:rsidRPr="00B119C3">
        <w:rPr>
          <w:rFonts w:ascii="Traditional Arabic" w:hAnsi="Traditional Arabic" w:cs="Traditional Arabic"/>
          <w:rtl/>
        </w:rPr>
        <w:t xml:space="preserve"> روایت است. </w:t>
      </w:r>
      <w:r w:rsidR="0059534F" w:rsidRPr="00B119C3">
        <w:rPr>
          <w:rFonts w:ascii="Traditional Arabic" w:hAnsi="Traditional Arabic" w:cs="Traditional Arabic"/>
          <w:rtl/>
        </w:rPr>
        <w:t xml:space="preserve">جامع انتزاعی </w:t>
      </w:r>
      <w:r w:rsidR="007052BB" w:rsidRPr="00B119C3">
        <w:rPr>
          <w:rFonts w:ascii="Traditional Arabic" w:hAnsi="Traditional Arabic" w:cs="Traditional Arabic"/>
          <w:rtl/>
        </w:rPr>
        <w:t>می‌شود</w:t>
      </w:r>
      <w:r w:rsidR="0059534F" w:rsidRPr="00B119C3">
        <w:rPr>
          <w:rFonts w:ascii="Traditional Arabic" w:hAnsi="Traditional Arabic" w:cs="Traditional Arabic"/>
          <w:rtl/>
        </w:rPr>
        <w:t xml:space="preserve"> درست کرد </w:t>
      </w:r>
      <w:r w:rsidRPr="00B119C3">
        <w:rPr>
          <w:rFonts w:ascii="Traditional Arabic" w:hAnsi="Traditional Arabic" w:cs="Traditional Arabic"/>
          <w:rtl/>
        </w:rPr>
        <w:t>اما در ثلاثه احجار بین سه طرف یک سنگ یا سه</w:t>
      </w:r>
      <w:r w:rsidR="0059534F" w:rsidRPr="00B119C3">
        <w:rPr>
          <w:rFonts w:ascii="Traditional Arabic" w:hAnsi="Traditional Arabic" w:cs="Traditional Arabic"/>
          <w:rtl/>
        </w:rPr>
        <w:t xml:space="preserve"> سنگ مستقل جامع عرفی وجود ندارد. به همین خاطر است که حکم روی عنوانی که در دلیل است </w:t>
      </w:r>
      <w:r w:rsidR="007052BB" w:rsidRPr="00B119C3">
        <w:rPr>
          <w:rFonts w:ascii="Traditional Arabic" w:hAnsi="Traditional Arabic" w:cs="Traditional Arabic"/>
          <w:rtl/>
        </w:rPr>
        <w:t>می‌رود</w:t>
      </w:r>
      <w:r w:rsidR="0059534F" w:rsidRPr="00B119C3">
        <w:rPr>
          <w:rFonts w:ascii="Traditional Arabic" w:hAnsi="Traditional Arabic" w:cs="Traditional Arabic"/>
          <w:rtl/>
        </w:rPr>
        <w:t xml:space="preserve"> و عنوان در دلیل موضوعیتش حفظ </w:t>
      </w:r>
      <w:r w:rsidR="007052BB" w:rsidRPr="00B119C3">
        <w:rPr>
          <w:rFonts w:ascii="Traditional Arabic" w:hAnsi="Traditional Arabic" w:cs="Traditional Arabic"/>
          <w:rtl/>
        </w:rPr>
        <w:t>می‌شود</w:t>
      </w:r>
      <w:r w:rsidR="0059534F" w:rsidRPr="00B119C3">
        <w:rPr>
          <w:rFonts w:ascii="Traditional Arabic" w:hAnsi="Traditional Arabic" w:cs="Traditional Arabic"/>
          <w:rtl/>
        </w:rPr>
        <w:t xml:space="preserve"> یک عنوان دیگر هم در کنار این قرار </w:t>
      </w:r>
      <w:r w:rsidR="007052BB" w:rsidRPr="00B119C3">
        <w:rPr>
          <w:rFonts w:ascii="Traditional Arabic" w:hAnsi="Traditional Arabic" w:cs="Traditional Arabic"/>
          <w:rtl/>
        </w:rPr>
        <w:t>می‌گیرد</w:t>
      </w:r>
      <w:r w:rsidR="0059534F" w:rsidRPr="00B119C3">
        <w:rPr>
          <w:rFonts w:ascii="Traditional Arabic" w:hAnsi="Traditional Arabic" w:cs="Traditional Arabic"/>
          <w:rtl/>
        </w:rPr>
        <w:t xml:space="preserve">. نتیجه این </w:t>
      </w:r>
      <w:r w:rsidR="007052BB" w:rsidRPr="00B119C3">
        <w:rPr>
          <w:rFonts w:ascii="Traditional Arabic" w:hAnsi="Traditional Arabic" w:cs="Traditional Arabic"/>
          <w:rtl/>
        </w:rPr>
        <w:t>می‌شود</w:t>
      </w:r>
      <w:r w:rsidR="0059534F" w:rsidRPr="00B119C3">
        <w:rPr>
          <w:rFonts w:ascii="Traditional Arabic" w:hAnsi="Traditional Arabic" w:cs="Traditional Arabic"/>
          <w:rtl/>
        </w:rPr>
        <w:t xml:space="preserve"> که </w:t>
      </w:r>
      <w:r w:rsidRPr="00B119C3">
        <w:rPr>
          <w:rFonts w:ascii="Traditional Arabic" w:hAnsi="Traditional Arabic" w:cs="Traditional Arabic"/>
          <w:rtl/>
        </w:rPr>
        <w:t xml:space="preserve">دو حکم داریم </w:t>
      </w:r>
      <w:r w:rsidR="0059534F" w:rsidRPr="00B119C3">
        <w:rPr>
          <w:rFonts w:ascii="Traditional Arabic" w:hAnsi="Traditional Arabic" w:cs="Traditional Arabic"/>
          <w:rtl/>
        </w:rPr>
        <w:t>یکی یجزیک ثلاثه احجار دیگر اینکه یجزیک</w:t>
      </w:r>
      <w:r w:rsidRPr="00B119C3">
        <w:rPr>
          <w:rFonts w:ascii="Traditional Arabic" w:hAnsi="Traditional Arabic" w:cs="Traditional Arabic"/>
          <w:rtl/>
        </w:rPr>
        <w:t xml:space="preserve"> </w:t>
      </w:r>
      <w:r w:rsidR="0059534F" w:rsidRPr="00B119C3">
        <w:rPr>
          <w:rFonts w:ascii="Traditional Arabic" w:hAnsi="Traditional Arabic" w:cs="Traditional Arabic"/>
          <w:rtl/>
        </w:rPr>
        <w:t>ثلاثه</w:t>
      </w:r>
      <w:r w:rsidRPr="00B119C3">
        <w:rPr>
          <w:rFonts w:ascii="Traditional Arabic" w:hAnsi="Traditional Arabic" w:cs="Traditional Arabic"/>
          <w:rtl/>
        </w:rPr>
        <w:t xml:space="preserve"> اطراف من الحجر الواحد.</w:t>
      </w:r>
    </w:p>
    <w:p w:rsidR="00292299" w:rsidRPr="00B119C3" w:rsidRDefault="00292299" w:rsidP="0059534F">
      <w:pPr>
        <w:rPr>
          <w:rtl/>
        </w:rPr>
      </w:pPr>
      <w:r w:rsidRPr="00B119C3">
        <w:rPr>
          <w:rtl/>
        </w:rPr>
        <w:t xml:space="preserve">این هم دو قسم است. باز اینکه بگوییم موضوع از قسم اول است و آن موضوع </w:t>
      </w:r>
      <w:r w:rsidR="0059534F" w:rsidRPr="00B119C3">
        <w:rPr>
          <w:rtl/>
        </w:rPr>
        <w:t xml:space="preserve">در دلیل </w:t>
      </w:r>
      <w:r w:rsidRPr="00B119C3">
        <w:rPr>
          <w:rtl/>
        </w:rPr>
        <w:t xml:space="preserve">دیگر موضوعیت ندارد و جامع موضوعی است یا </w:t>
      </w:r>
      <w:r w:rsidR="0059534F" w:rsidRPr="00B119C3">
        <w:rPr>
          <w:rtl/>
        </w:rPr>
        <w:t xml:space="preserve">از قسم دوم است </w:t>
      </w:r>
      <w:r w:rsidR="007052BB" w:rsidRPr="00B119C3">
        <w:rPr>
          <w:rtl/>
        </w:rPr>
        <w:t>و اینکه</w:t>
      </w:r>
      <w:r w:rsidR="0059534F" w:rsidRPr="00B119C3">
        <w:rPr>
          <w:rtl/>
        </w:rPr>
        <w:t xml:space="preserve"> این موضوعیتش محفوظ است ولی چ</w:t>
      </w:r>
      <w:r w:rsidRPr="00B119C3">
        <w:rPr>
          <w:rtl/>
        </w:rPr>
        <w:t xml:space="preserve">یز دیگری هم به خاطر عدم فرق </w:t>
      </w:r>
      <w:r w:rsidR="0059534F" w:rsidRPr="00B119C3">
        <w:rPr>
          <w:rtl/>
        </w:rPr>
        <w:t xml:space="preserve">با موضوع مصرح </w:t>
      </w:r>
      <w:r w:rsidRPr="00B119C3">
        <w:rPr>
          <w:rtl/>
        </w:rPr>
        <w:t>موضوع است</w:t>
      </w:r>
      <w:r w:rsidR="0059534F" w:rsidRPr="00B119C3">
        <w:rPr>
          <w:rtl/>
        </w:rPr>
        <w:t>.</w:t>
      </w:r>
      <w:r w:rsidRPr="00B119C3">
        <w:rPr>
          <w:rtl/>
        </w:rPr>
        <w:t xml:space="preserve"> این هم در استصحاب و ا</w:t>
      </w:r>
      <w:r w:rsidR="0059534F" w:rsidRPr="00B119C3">
        <w:rPr>
          <w:rtl/>
        </w:rPr>
        <w:t xml:space="preserve">صل مثبت شدن و نشدن و </w:t>
      </w:r>
      <w:r w:rsidR="007052BB" w:rsidRPr="00B119C3">
        <w:rPr>
          <w:rtl/>
        </w:rPr>
        <w:t>ریزه‌کاری‌های</w:t>
      </w:r>
      <w:r w:rsidR="0059534F" w:rsidRPr="00B119C3">
        <w:rPr>
          <w:rtl/>
        </w:rPr>
        <w:t xml:space="preserve"> اصولی خیلی فرق </w:t>
      </w:r>
      <w:r w:rsidR="007052BB" w:rsidRPr="00B119C3">
        <w:rPr>
          <w:rtl/>
        </w:rPr>
        <w:t>می‌کند</w:t>
      </w:r>
      <w:r w:rsidR="0059534F" w:rsidRPr="00B119C3">
        <w:rPr>
          <w:rtl/>
        </w:rPr>
        <w:t>. در اولی موضوع مصرح در دلیل موضو</w:t>
      </w:r>
      <w:r w:rsidRPr="00B119C3">
        <w:rPr>
          <w:rtl/>
        </w:rPr>
        <w:t xml:space="preserve">عیتش الغاء کامل </w:t>
      </w:r>
      <w:r w:rsidR="007052BB" w:rsidRPr="00B119C3">
        <w:rPr>
          <w:rtl/>
        </w:rPr>
        <w:t>می‌شود</w:t>
      </w:r>
      <w:r w:rsidR="00B119C3" w:rsidRPr="00B119C3">
        <w:rPr>
          <w:rtl/>
        </w:rPr>
        <w:t xml:space="preserve">؛ </w:t>
      </w:r>
      <w:r w:rsidRPr="00B119C3">
        <w:rPr>
          <w:rtl/>
        </w:rPr>
        <w:t xml:space="preserve">اما در قسم دوم موضوعیت آنکه در خطاب </w:t>
      </w:r>
      <w:r w:rsidR="007052BB" w:rsidRPr="00B119C3">
        <w:rPr>
          <w:rtl/>
        </w:rPr>
        <w:t>واردشده</w:t>
      </w:r>
      <w:r w:rsidRPr="00B119C3">
        <w:rPr>
          <w:rtl/>
        </w:rPr>
        <w:t xml:space="preserve"> حفظ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 و الغاء خصوصیت معنایش</w:t>
      </w:r>
      <w:r w:rsidR="0059534F" w:rsidRPr="00B119C3">
        <w:rPr>
          <w:rtl/>
        </w:rPr>
        <w:t xml:space="preserve"> این است که یک موضوع دیگری به </w:t>
      </w:r>
      <w:r w:rsidR="00B119C3">
        <w:rPr>
          <w:rtl/>
        </w:rPr>
        <w:t>آن</w:t>
      </w:r>
      <w:r w:rsidRPr="00B119C3">
        <w:rPr>
          <w:rtl/>
        </w:rPr>
        <w:t xml:space="preserve"> ملحق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. این دو خیلی فرق </w:t>
      </w:r>
      <w:r w:rsidR="007052BB" w:rsidRPr="00B119C3">
        <w:rPr>
          <w:rtl/>
        </w:rPr>
        <w:t>می‌کند</w:t>
      </w:r>
      <w:r w:rsidRPr="00B119C3">
        <w:rPr>
          <w:rtl/>
        </w:rPr>
        <w:t xml:space="preserve"> اشاره در کتاب کرده ولی جای بحث بیشتری دارد</w:t>
      </w:r>
      <w:r w:rsidR="0059534F" w:rsidRPr="00B119C3">
        <w:rPr>
          <w:rtl/>
        </w:rPr>
        <w:t xml:space="preserve"> </w:t>
      </w:r>
      <w:r w:rsidR="007052BB" w:rsidRPr="00B119C3">
        <w:rPr>
          <w:rtl/>
        </w:rPr>
        <w:t>درواقع</w:t>
      </w:r>
      <w:r w:rsidR="0059534F" w:rsidRPr="00B119C3">
        <w:rPr>
          <w:rtl/>
        </w:rPr>
        <w:t xml:space="preserve"> باید بگوییم الغاء خصوصیت معنای عامی دارد که تقسیم به دو قسم </w:t>
      </w:r>
      <w:r w:rsidR="007052BB" w:rsidRPr="00B119C3">
        <w:rPr>
          <w:rtl/>
        </w:rPr>
        <w:t>می‌شود</w:t>
      </w:r>
      <w:r w:rsidR="0059534F" w:rsidRPr="00B119C3">
        <w:rPr>
          <w:rtl/>
        </w:rPr>
        <w:t>:</w:t>
      </w:r>
    </w:p>
    <w:p w:rsidR="0059534F" w:rsidRPr="00B119C3" w:rsidRDefault="0059534F" w:rsidP="0059534F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rtl/>
        </w:rPr>
      </w:pPr>
      <w:r w:rsidRPr="00B119C3">
        <w:rPr>
          <w:rFonts w:ascii="Traditional Arabic" w:hAnsi="Traditional Arabic" w:cs="Traditional Arabic"/>
          <w:rtl/>
        </w:rPr>
        <w:lastRenderedPageBreak/>
        <w:t xml:space="preserve">الغاء خصوصیت کامل عنوانی که در دلیل آمده و جایگزینی عنوان دیگری </w:t>
      </w:r>
      <w:r w:rsidR="007052BB" w:rsidRPr="00B119C3">
        <w:rPr>
          <w:rFonts w:ascii="Traditional Arabic" w:hAnsi="Traditional Arabic" w:cs="Traditional Arabic"/>
          <w:rtl/>
        </w:rPr>
        <w:t>به‌جای</w:t>
      </w:r>
      <w:r w:rsidRPr="00B119C3">
        <w:rPr>
          <w:rFonts w:ascii="Traditional Arabic" w:hAnsi="Traditional Arabic" w:cs="Traditional Arabic"/>
          <w:rtl/>
        </w:rPr>
        <w:t xml:space="preserve"> این</w:t>
      </w:r>
    </w:p>
    <w:p w:rsidR="0059534F" w:rsidRPr="00B119C3" w:rsidRDefault="00292299" w:rsidP="0059534F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</w:rPr>
      </w:pPr>
      <w:r w:rsidRPr="00B119C3">
        <w:rPr>
          <w:rFonts w:ascii="Traditional Arabic" w:hAnsi="Traditional Arabic" w:cs="Traditional Arabic"/>
          <w:rtl/>
        </w:rPr>
        <w:t xml:space="preserve"> این است که الحاق موضوع</w:t>
      </w:r>
      <w:r w:rsidR="0059534F" w:rsidRPr="00B119C3">
        <w:rPr>
          <w:rFonts w:ascii="Traditional Arabic" w:hAnsi="Traditional Arabic" w:cs="Traditional Arabic"/>
          <w:rtl/>
        </w:rPr>
        <w:t xml:space="preserve"> دیگر</w:t>
      </w:r>
      <w:r w:rsidRPr="00B119C3">
        <w:rPr>
          <w:rFonts w:ascii="Traditional Arabic" w:hAnsi="Traditional Arabic" w:cs="Traditional Arabic"/>
          <w:rtl/>
        </w:rPr>
        <w:t xml:space="preserve"> به موضوع است بدون اینکه این موضوع </w:t>
      </w:r>
      <w:r w:rsidR="0059534F" w:rsidRPr="00B119C3">
        <w:rPr>
          <w:rFonts w:ascii="Traditional Arabic" w:hAnsi="Traditional Arabic" w:cs="Traditional Arabic"/>
          <w:rtl/>
        </w:rPr>
        <w:t xml:space="preserve">مصرح را </w:t>
      </w:r>
      <w:r w:rsidR="007052BB" w:rsidRPr="00B119C3">
        <w:rPr>
          <w:rFonts w:ascii="Traditional Arabic" w:hAnsi="Traditional Arabic" w:cs="Traditional Arabic"/>
          <w:rtl/>
        </w:rPr>
        <w:t>کاملاً</w:t>
      </w:r>
      <w:r w:rsidR="0059534F" w:rsidRPr="00B119C3">
        <w:rPr>
          <w:rFonts w:ascii="Traditional Arabic" w:hAnsi="Traditional Arabic" w:cs="Traditional Arabic"/>
          <w:rtl/>
        </w:rPr>
        <w:t xml:space="preserve"> الغ</w:t>
      </w:r>
      <w:r w:rsidRPr="00B119C3">
        <w:rPr>
          <w:rFonts w:ascii="Traditional Arabic" w:hAnsi="Traditional Arabic" w:cs="Traditional Arabic"/>
          <w:rtl/>
        </w:rPr>
        <w:t>اء کنیم.</w:t>
      </w:r>
    </w:p>
    <w:p w:rsidR="00292299" w:rsidRPr="00B119C3" w:rsidRDefault="0059534F" w:rsidP="0059534F">
      <w:pPr>
        <w:rPr>
          <w:rtl/>
        </w:rPr>
      </w:pPr>
      <w:r w:rsidRPr="00B119C3">
        <w:rPr>
          <w:rtl/>
        </w:rPr>
        <w:t xml:space="preserve">این دو </w:t>
      </w:r>
      <w:r w:rsidR="007052BB" w:rsidRPr="00B119C3">
        <w:rPr>
          <w:rtl/>
        </w:rPr>
        <w:t>باهم</w:t>
      </w:r>
      <w:r w:rsidRPr="00B119C3">
        <w:rPr>
          <w:rtl/>
        </w:rPr>
        <w:t xml:space="preserve"> فرق دارند. </w:t>
      </w:r>
      <w:r w:rsidR="00292299" w:rsidRPr="00B119C3">
        <w:rPr>
          <w:rtl/>
        </w:rPr>
        <w:t xml:space="preserve">لذا الغاء خصوصیت دو معنا دارد یک معنای عام دارد که هر دو قسم را </w:t>
      </w:r>
      <w:r w:rsidR="007052BB" w:rsidRPr="00B119C3">
        <w:rPr>
          <w:rtl/>
        </w:rPr>
        <w:t>می‌گیرد</w:t>
      </w:r>
      <w:r w:rsidR="00292299" w:rsidRPr="00B119C3">
        <w:rPr>
          <w:rtl/>
        </w:rPr>
        <w:t xml:space="preserve"> یک معنای خاص دارد که فقط</w:t>
      </w:r>
      <w:r w:rsidRPr="00B119C3">
        <w:rPr>
          <w:rtl/>
        </w:rPr>
        <w:t xml:space="preserve"> قسم</w:t>
      </w:r>
      <w:r w:rsidR="00292299" w:rsidRPr="00B119C3">
        <w:rPr>
          <w:rtl/>
        </w:rPr>
        <w:t xml:space="preserve"> اولی را </w:t>
      </w:r>
      <w:r w:rsidR="007052BB" w:rsidRPr="00B119C3">
        <w:rPr>
          <w:rtl/>
        </w:rPr>
        <w:t>می‌گیرد</w:t>
      </w:r>
      <w:r w:rsidRPr="00B119C3">
        <w:rPr>
          <w:rtl/>
        </w:rPr>
        <w:t xml:space="preserve"> که کل موضوع را ساقط </w:t>
      </w:r>
      <w:r w:rsidR="007052BB" w:rsidRPr="00B119C3">
        <w:rPr>
          <w:rtl/>
        </w:rPr>
        <w:t>می‌کند</w:t>
      </w:r>
      <w:r w:rsidR="00292299" w:rsidRPr="00B119C3">
        <w:rPr>
          <w:rtl/>
        </w:rPr>
        <w:t xml:space="preserve">. فرق این دو </w:t>
      </w:r>
      <w:r w:rsidRPr="00B119C3">
        <w:rPr>
          <w:rtl/>
        </w:rPr>
        <w:t xml:space="preserve">این است که </w:t>
      </w:r>
      <w:r w:rsidR="00292299" w:rsidRPr="00B119C3">
        <w:rPr>
          <w:rtl/>
        </w:rPr>
        <w:t xml:space="preserve">اولی الغاء </w:t>
      </w:r>
      <w:r w:rsidRPr="00B119C3">
        <w:rPr>
          <w:rtl/>
        </w:rPr>
        <w:t xml:space="preserve">خصوصیت </w:t>
      </w:r>
      <w:r w:rsidR="00292299" w:rsidRPr="00B119C3">
        <w:rPr>
          <w:rtl/>
        </w:rPr>
        <w:t xml:space="preserve">کامل است و تعویض موضوع با دیگری است. </w:t>
      </w:r>
      <w:r w:rsidR="007052BB" w:rsidRPr="00B119C3">
        <w:rPr>
          <w:rtl/>
        </w:rPr>
        <w:t>کلاً</w:t>
      </w:r>
      <w:r w:rsidR="00292299" w:rsidRPr="00B119C3">
        <w:rPr>
          <w:rtl/>
        </w:rPr>
        <w:t xml:space="preserve"> موضوع را کنار </w:t>
      </w:r>
      <w:r w:rsidR="007052BB" w:rsidRPr="00B119C3">
        <w:rPr>
          <w:rtl/>
        </w:rPr>
        <w:t>می‌گذارد</w:t>
      </w:r>
      <w:r w:rsidRPr="00B119C3">
        <w:rPr>
          <w:rtl/>
        </w:rPr>
        <w:t xml:space="preserve"> و ترتیب اثر فقهی و اصولی روی این موضوع ن</w:t>
      </w:r>
      <w:r w:rsidR="007052BB" w:rsidRPr="00B119C3">
        <w:rPr>
          <w:rtl/>
        </w:rPr>
        <w:t>می‌شود</w:t>
      </w:r>
      <w:r w:rsidR="00B119C3" w:rsidRPr="00B119C3">
        <w:rPr>
          <w:rtl/>
        </w:rPr>
        <w:t xml:space="preserve">؛ </w:t>
      </w:r>
      <w:r w:rsidR="00292299" w:rsidRPr="00B119C3">
        <w:rPr>
          <w:rtl/>
        </w:rPr>
        <w:t xml:space="preserve">اما در قسم دوم موضوعیتش محفوظ </w:t>
      </w:r>
      <w:r w:rsidR="007052BB" w:rsidRPr="00B119C3">
        <w:rPr>
          <w:rtl/>
        </w:rPr>
        <w:t>می‌ماند</w:t>
      </w:r>
      <w:r w:rsidR="00292299" w:rsidRPr="00B119C3">
        <w:rPr>
          <w:rtl/>
        </w:rPr>
        <w:t xml:space="preserve"> و موضوع دیگر به آن ملحق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 علتش هم این است که عرف در مقام تحاور ن</w:t>
      </w:r>
      <w:r w:rsidR="007052BB" w:rsidRPr="00B119C3">
        <w:rPr>
          <w:rtl/>
        </w:rPr>
        <w:t>می‌تواند</w:t>
      </w:r>
      <w:r w:rsidRPr="00B119C3">
        <w:rPr>
          <w:rtl/>
        </w:rPr>
        <w:t xml:space="preserve"> جامعی بگیرد که شامل هر دو شود</w:t>
      </w:r>
      <w:r w:rsidR="00292299" w:rsidRPr="00B119C3">
        <w:rPr>
          <w:rtl/>
        </w:rPr>
        <w:t xml:space="preserve"> ولی آن استبعاد الفرق </w:t>
      </w:r>
      <w:r w:rsidR="007052BB" w:rsidRPr="00B119C3">
        <w:rPr>
          <w:rtl/>
        </w:rPr>
        <w:t>می‌گوید</w:t>
      </w:r>
      <w:r w:rsidR="00292299" w:rsidRPr="00B119C3">
        <w:rPr>
          <w:rtl/>
        </w:rPr>
        <w:t xml:space="preserve"> این هم به این ملحق </w:t>
      </w:r>
      <w:r w:rsidR="007052BB" w:rsidRPr="00B119C3">
        <w:rPr>
          <w:rtl/>
        </w:rPr>
        <w:t>می‌شود</w:t>
      </w:r>
      <w:r w:rsidR="00292299" w:rsidRPr="00B119C3">
        <w:rPr>
          <w:rtl/>
        </w:rPr>
        <w:t>.</w:t>
      </w:r>
    </w:p>
    <w:p w:rsidR="00A05445" w:rsidRPr="00B119C3" w:rsidRDefault="00292299" w:rsidP="00A05445">
      <w:pPr>
        <w:rPr>
          <w:rtl/>
        </w:rPr>
      </w:pPr>
      <w:r w:rsidRPr="00B119C3">
        <w:rPr>
          <w:rtl/>
        </w:rPr>
        <w:t>پس نکته کلیدی که داشتیم همان استبعاد الفرق بود</w:t>
      </w:r>
      <w:r w:rsidR="00A05445" w:rsidRPr="00B119C3">
        <w:rPr>
          <w:rtl/>
        </w:rPr>
        <w:t>. استبعاد الفرق عند العرف بین آن</w:t>
      </w:r>
      <w:r w:rsidRPr="00B119C3">
        <w:rPr>
          <w:rtl/>
        </w:rPr>
        <w:t xml:space="preserve"> و </w:t>
      </w:r>
      <w:r w:rsidR="007052BB" w:rsidRPr="00B119C3">
        <w:rPr>
          <w:rtl/>
        </w:rPr>
        <w:t>این‌که</w:t>
      </w:r>
      <w:r w:rsidRPr="00B119C3">
        <w:rPr>
          <w:rtl/>
        </w:rPr>
        <w:t xml:space="preserve"> در دلیل آمده گاهی در مق</w:t>
      </w:r>
      <w:r w:rsidR="00A05445" w:rsidRPr="00B119C3">
        <w:rPr>
          <w:rtl/>
        </w:rPr>
        <w:t xml:space="preserve">ام تحاور موضوع را کامل کنار </w:t>
      </w:r>
      <w:r w:rsidR="007052BB" w:rsidRPr="00B119C3">
        <w:rPr>
          <w:rtl/>
        </w:rPr>
        <w:t>می‌گذارد</w:t>
      </w:r>
      <w:r w:rsidRPr="00B119C3">
        <w:rPr>
          <w:rtl/>
        </w:rPr>
        <w:t xml:space="preserve"> و گاهی هم موضوع محفوظ است ولی چیز دیگری ملحق به آن </w:t>
      </w:r>
      <w:r w:rsidR="007052BB" w:rsidRPr="00B119C3">
        <w:rPr>
          <w:rtl/>
        </w:rPr>
        <w:t>می‌شود</w:t>
      </w:r>
      <w:r w:rsidR="00A05445" w:rsidRPr="00B119C3">
        <w:rPr>
          <w:rtl/>
        </w:rPr>
        <w:t>. این ثمرات مهمی دارد که باید به آن توجه داشت.</w:t>
      </w:r>
    </w:p>
    <w:p w:rsidR="00292299" w:rsidRPr="00B119C3" w:rsidRDefault="00A05445" w:rsidP="00A05445">
      <w:pPr>
        <w:rPr>
          <w:rtl/>
        </w:rPr>
      </w:pPr>
      <w:r w:rsidRPr="00B119C3">
        <w:rPr>
          <w:rtl/>
        </w:rPr>
        <w:t xml:space="preserve"> </w:t>
      </w:r>
      <w:r w:rsidR="007052BB" w:rsidRPr="00B119C3">
        <w:rPr>
          <w:rtl/>
        </w:rPr>
        <w:t>سؤال</w:t>
      </w:r>
      <w:r w:rsidRPr="00B119C3">
        <w:rPr>
          <w:rtl/>
        </w:rPr>
        <w:t>: گاهی تکثیر موضوع است گاهی تجمیع موضوع.</w:t>
      </w:r>
    </w:p>
    <w:p w:rsidR="00292299" w:rsidRPr="00B119C3" w:rsidRDefault="00292299" w:rsidP="007F6FBC">
      <w:pPr>
        <w:ind w:firstLine="360"/>
        <w:rPr>
          <w:rtl/>
        </w:rPr>
      </w:pPr>
      <w:r w:rsidRPr="00B119C3">
        <w:rPr>
          <w:rtl/>
        </w:rPr>
        <w:t>جواب</w:t>
      </w:r>
      <w:r w:rsidR="00A05445" w:rsidRPr="00B119C3">
        <w:rPr>
          <w:rtl/>
        </w:rPr>
        <w:t>: بله در قسم اول تجمیع است و در نوع دوم تکثیر و الحاق است.</w:t>
      </w:r>
      <w:r w:rsidRPr="00B119C3">
        <w:rPr>
          <w:rtl/>
        </w:rPr>
        <w:t xml:space="preserve"> در نوع اول الغاء </w:t>
      </w:r>
      <w:r w:rsidR="00A05445" w:rsidRPr="00B119C3">
        <w:rPr>
          <w:rtl/>
        </w:rPr>
        <w:t xml:space="preserve">خصوصیت موجب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 جامع موضوع شود با حفظ وحدت موضوع</w:t>
      </w:r>
      <w:r w:rsidR="00A05445" w:rsidRPr="00B119C3">
        <w:rPr>
          <w:rtl/>
        </w:rPr>
        <w:t>،</w:t>
      </w:r>
      <w:r w:rsidRPr="00B119C3">
        <w:rPr>
          <w:rtl/>
        </w:rPr>
        <w:t xml:space="preserve"> اما با قسم دوم </w:t>
      </w:r>
      <w:r w:rsidR="00A05445" w:rsidRPr="00B119C3">
        <w:rPr>
          <w:rtl/>
        </w:rPr>
        <w:t>الحاق</w:t>
      </w:r>
      <w:r w:rsidRPr="00B119C3">
        <w:rPr>
          <w:rtl/>
        </w:rPr>
        <w:t xml:space="preserve"> موضوع </w:t>
      </w:r>
      <w:r w:rsidR="00A05445" w:rsidRPr="00B119C3">
        <w:rPr>
          <w:rtl/>
        </w:rPr>
        <w:t>به</w:t>
      </w:r>
      <w:r w:rsidRPr="00B119C3">
        <w:rPr>
          <w:rtl/>
        </w:rPr>
        <w:t xml:space="preserve"> موضوع دیگر است. </w:t>
      </w:r>
      <w:r w:rsidR="00A05445" w:rsidRPr="00B119C3">
        <w:rPr>
          <w:rtl/>
        </w:rPr>
        <w:t xml:space="preserve">ولو اینکه در متن واقع بشود چیزی انتزاعی برایش درست کرد ولی عرفیت ندارد. این عنوان در قسم دوم باقی </w:t>
      </w:r>
      <w:r w:rsidR="007052BB" w:rsidRPr="00B119C3">
        <w:rPr>
          <w:rtl/>
        </w:rPr>
        <w:t>می‌ماند</w:t>
      </w:r>
      <w:r w:rsidR="00A05445" w:rsidRPr="00B119C3">
        <w:rPr>
          <w:rtl/>
        </w:rPr>
        <w:t>.</w:t>
      </w:r>
    </w:p>
    <w:p w:rsidR="00292299" w:rsidRPr="00B119C3" w:rsidRDefault="007052BB" w:rsidP="007F6FBC">
      <w:pPr>
        <w:ind w:firstLine="360"/>
        <w:rPr>
          <w:rtl/>
        </w:rPr>
      </w:pPr>
      <w:r w:rsidRPr="00B119C3">
        <w:rPr>
          <w:rtl/>
        </w:rPr>
        <w:t>سؤال</w:t>
      </w:r>
      <w:r w:rsidR="00292299" w:rsidRPr="00B119C3">
        <w:rPr>
          <w:rtl/>
        </w:rPr>
        <w:t>: مثال ثلاثه احجار اینکه ملاک سه سطح طاهر باشد عرفی نیست؟</w:t>
      </w:r>
    </w:p>
    <w:p w:rsidR="00292299" w:rsidRPr="00B119C3" w:rsidRDefault="00292299" w:rsidP="007F6FBC">
      <w:pPr>
        <w:ind w:firstLine="360"/>
        <w:rPr>
          <w:rtl/>
        </w:rPr>
      </w:pPr>
      <w:r w:rsidRPr="00B119C3">
        <w:rPr>
          <w:rtl/>
        </w:rPr>
        <w:t xml:space="preserve">جواب: </w:t>
      </w:r>
      <w:r w:rsidR="00A05445" w:rsidRPr="00B119C3">
        <w:rPr>
          <w:rtl/>
        </w:rPr>
        <w:t xml:space="preserve">بله این همان چیز انتزاعی است ولی شاید عرفیت نداشته باشد. شاید کسی </w:t>
      </w:r>
      <w:r w:rsidR="007052BB" w:rsidRPr="00B119C3">
        <w:rPr>
          <w:rtl/>
        </w:rPr>
        <w:t>در این</w:t>
      </w:r>
      <w:r w:rsidR="00A05445" w:rsidRPr="00B119C3">
        <w:rPr>
          <w:rtl/>
        </w:rPr>
        <w:t xml:space="preserve"> مثال بگوید عرفیت دارد ولی داریم جاهایی که </w:t>
      </w:r>
      <w:r w:rsidR="007052BB" w:rsidRPr="00B119C3">
        <w:rPr>
          <w:rtl/>
        </w:rPr>
        <w:t>آن‌طور</w:t>
      </w:r>
      <w:r w:rsidR="00A05445" w:rsidRPr="00B119C3">
        <w:rPr>
          <w:rtl/>
        </w:rPr>
        <w:t xml:space="preserve"> عرفیتی پیدا ن</w:t>
      </w:r>
      <w:r w:rsidR="007052BB" w:rsidRPr="00B119C3">
        <w:rPr>
          <w:rtl/>
        </w:rPr>
        <w:t>می‌کند</w:t>
      </w:r>
      <w:r w:rsidR="00A05445" w:rsidRPr="00B119C3">
        <w:rPr>
          <w:rtl/>
        </w:rPr>
        <w:t xml:space="preserve"> که ذهن عرفی آن را بفهمد</w:t>
      </w:r>
      <w:r w:rsidRPr="00B119C3">
        <w:rPr>
          <w:rtl/>
        </w:rPr>
        <w:t>.</w:t>
      </w:r>
    </w:p>
    <w:p w:rsidR="00292299" w:rsidRPr="00B119C3" w:rsidRDefault="00292299" w:rsidP="007F6FBC">
      <w:pPr>
        <w:ind w:firstLine="360"/>
        <w:rPr>
          <w:rtl/>
        </w:rPr>
      </w:pPr>
      <w:r w:rsidRPr="00B119C3">
        <w:rPr>
          <w:rtl/>
        </w:rPr>
        <w:t xml:space="preserve">بحث را به شکل دیگری عرض کنیم. در مواردی که علت </w:t>
      </w:r>
      <w:r w:rsidR="007052BB" w:rsidRPr="00B119C3">
        <w:rPr>
          <w:rtl/>
        </w:rPr>
        <w:t>می‌گوییم</w:t>
      </w:r>
      <w:r w:rsidRPr="00B119C3">
        <w:rPr>
          <w:rtl/>
        </w:rPr>
        <w:t xml:space="preserve"> تعمیم </w:t>
      </w:r>
      <w:r w:rsidR="007052BB" w:rsidRPr="00B119C3">
        <w:rPr>
          <w:rtl/>
        </w:rPr>
        <w:t>می‌دهد</w:t>
      </w:r>
      <w:r w:rsidRPr="00B119C3">
        <w:rPr>
          <w:rtl/>
        </w:rPr>
        <w:t xml:space="preserve">. لا تشرب الخمر لانه مسکر. آنجا هم از همین قبیل </w:t>
      </w:r>
      <w:r w:rsidR="007052BB" w:rsidRPr="00B119C3">
        <w:rPr>
          <w:rtl/>
        </w:rPr>
        <w:t>سؤالی</w:t>
      </w:r>
      <w:r w:rsidRPr="00B119C3">
        <w:rPr>
          <w:rtl/>
        </w:rPr>
        <w:t xml:space="preserve"> هست. آیا خمر را </w:t>
      </w:r>
      <w:r w:rsidR="007052BB" w:rsidRPr="00B119C3">
        <w:rPr>
          <w:rtl/>
        </w:rPr>
        <w:t>کلاً</w:t>
      </w:r>
      <w:r w:rsidRPr="00B119C3">
        <w:rPr>
          <w:rtl/>
        </w:rPr>
        <w:t xml:space="preserve"> از موضوعیت ساقط </w:t>
      </w:r>
      <w:r w:rsidR="007052BB" w:rsidRPr="00B119C3">
        <w:rPr>
          <w:rtl/>
        </w:rPr>
        <w:t>می‌کند</w:t>
      </w:r>
      <w:r w:rsidRPr="00B119C3">
        <w:rPr>
          <w:rtl/>
        </w:rPr>
        <w:t xml:space="preserve"> یا</w:t>
      </w:r>
      <w:r w:rsidR="00A05445" w:rsidRPr="00B119C3">
        <w:rPr>
          <w:rtl/>
        </w:rPr>
        <w:t xml:space="preserve"> خمر</w:t>
      </w:r>
      <w:r w:rsidRPr="00B119C3">
        <w:rPr>
          <w:rtl/>
        </w:rPr>
        <w:t xml:space="preserve"> همچنان موضوعیت دارد ولی موضوع دیگری هم </w:t>
      </w:r>
      <w:r w:rsidR="007052BB" w:rsidRPr="00B119C3">
        <w:rPr>
          <w:rtl/>
        </w:rPr>
        <w:t>می‌آورد</w:t>
      </w:r>
      <w:r w:rsidRPr="00B119C3">
        <w:rPr>
          <w:rtl/>
        </w:rPr>
        <w:t xml:space="preserve">؟ </w:t>
      </w:r>
      <w:r w:rsidR="007052BB" w:rsidRPr="00B119C3">
        <w:rPr>
          <w:rtl/>
        </w:rPr>
        <w:t>آن‌هم</w:t>
      </w:r>
      <w:r w:rsidRPr="00B119C3">
        <w:rPr>
          <w:rtl/>
        </w:rPr>
        <w:t xml:space="preserve"> </w:t>
      </w:r>
      <w:r w:rsidR="007052BB" w:rsidRPr="00B119C3">
        <w:rPr>
          <w:rtl/>
        </w:rPr>
        <w:t>مسئله‌ای</w:t>
      </w:r>
      <w:r w:rsidRPr="00B119C3">
        <w:rPr>
          <w:rtl/>
        </w:rPr>
        <w:t xml:space="preserve"> بود که</w:t>
      </w:r>
      <w:r w:rsidR="00A05445" w:rsidRPr="00B119C3">
        <w:rPr>
          <w:rtl/>
        </w:rPr>
        <w:t xml:space="preserve"> ثمراتی دارد و</w:t>
      </w:r>
      <w:r w:rsidRPr="00B119C3">
        <w:rPr>
          <w:rtl/>
        </w:rPr>
        <w:t xml:space="preserve"> در بحث تعلیل</w:t>
      </w:r>
      <w:r w:rsidR="00A05445" w:rsidRPr="00B119C3">
        <w:rPr>
          <w:rtl/>
        </w:rPr>
        <w:t xml:space="preserve"> باید عرض کرد و ما</w:t>
      </w:r>
      <w:r w:rsidRPr="00B119C3">
        <w:rPr>
          <w:rtl/>
        </w:rPr>
        <w:t xml:space="preserve"> عرض </w:t>
      </w:r>
      <w:r w:rsidR="00A05445" w:rsidRPr="00B119C3">
        <w:rPr>
          <w:rtl/>
        </w:rPr>
        <w:t xml:space="preserve">نکردیم. آیا تعلیل باعث </w:t>
      </w:r>
      <w:r w:rsidR="007052BB" w:rsidRPr="00B119C3">
        <w:rPr>
          <w:rtl/>
        </w:rPr>
        <w:t>می‌شود</w:t>
      </w:r>
      <w:r w:rsidR="00A05445" w:rsidRPr="00B119C3">
        <w:rPr>
          <w:rtl/>
        </w:rPr>
        <w:t xml:space="preserve"> عنوان معلل ساقط شود از موضوعیت یا ساقط ن</w:t>
      </w:r>
      <w:r w:rsidR="007052BB" w:rsidRPr="00B119C3">
        <w:rPr>
          <w:rtl/>
        </w:rPr>
        <w:t>می‌شود</w:t>
      </w:r>
      <w:r w:rsidR="00A05445" w:rsidRPr="00B119C3">
        <w:rPr>
          <w:rtl/>
        </w:rPr>
        <w:t>؟ این نکته دیگری است.</w:t>
      </w:r>
    </w:p>
    <w:p w:rsidR="00292299" w:rsidRPr="00B119C3" w:rsidRDefault="00A05445" w:rsidP="007F6FBC">
      <w:pPr>
        <w:ind w:firstLine="360"/>
        <w:rPr>
          <w:rtl/>
        </w:rPr>
      </w:pPr>
      <w:r w:rsidRPr="00B119C3">
        <w:rPr>
          <w:rtl/>
        </w:rPr>
        <w:t xml:space="preserve">در همین نکته سوم گفتیم که الغاء خصوصیت گاهی به شکلی است که عنوان مصرح را ساقط </w:t>
      </w:r>
      <w:r w:rsidR="007052BB" w:rsidRPr="00B119C3">
        <w:rPr>
          <w:rtl/>
        </w:rPr>
        <w:t>می‌کند</w:t>
      </w:r>
      <w:r w:rsidRPr="00B119C3">
        <w:rPr>
          <w:rtl/>
        </w:rPr>
        <w:t xml:space="preserve"> و عنوان غیر مصرح عرفی جای آن </w:t>
      </w:r>
      <w:r w:rsidR="007052BB" w:rsidRPr="00B119C3">
        <w:rPr>
          <w:rtl/>
        </w:rPr>
        <w:t>می‌نشیند</w:t>
      </w:r>
      <w:r w:rsidRPr="00B119C3">
        <w:rPr>
          <w:rtl/>
        </w:rPr>
        <w:t xml:space="preserve"> و گاهی هم نه و عن</w:t>
      </w:r>
      <w:r w:rsidR="00292299" w:rsidRPr="00B119C3">
        <w:rPr>
          <w:rtl/>
        </w:rPr>
        <w:t xml:space="preserve">وان مصرح </w:t>
      </w:r>
      <w:r w:rsidRPr="00B119C3">
        <w:rPr>
          <w:rtl/>
        </w:rPr>
        <w:t>سائغ</w:t>
      </w:r>
      <w:r w:rsidR="00292299" w:rsidRPr="00B119C3">
        <w:rPr>
          <w:rtl/>
        </w:rPr>
        <w:t xml:space="preserve"> الحاق موضوع به موضوع است نه عنوان جامع. نکته مکمل </w:t>
      </w:r>
      <w:r w:rsidR="00B119C3">
        <w:rPr>
          <w:rtl/>
        </w:rPr>
        <w:t>ا</w:t>
      </w:r>
      <w:r w:rsidR="00B119C3">
        <w:rPr>
          <w:rFonts w:hint="cs"/>
          <w:rtl/>
        </w:rPr>
        <w:t>ی</w:t>
      </w:r>
      <w:r w:rsidR="00B119C3">
        <w:rPr>
          <w:rFonts w:hint="eastAsia"/>
          <w:rtl/>
        </w:rPr>
        <w:t>ن</w:t>
      </w:r>
      <w:r w:rsidR="00292299" w:rsidRPr="00B119C3">
        <w:rPr>
          <w:rtl/>
        </w:rPr>
        <w:t xml:space="preserve"> است که در قسم اول هم که عنوان جامع عرفی وجود دارد و</w:t>
      </w:r>
      <w:r w:rsidRPr="00B119C3">
        <w:rPr>
          <w:rtl/>
        </w:rPr>
        <w:t xml:space="preserve"> </w:t>
      </w:r>
      <w:r w:rsidR="00292299" w:rsidRPr="00B119C3">
        <w:rPr>
          <w:rtl/>
        </w:rPr>
        <w:t xml:space="preserve">ذهن هم سمت عنوان جامع عرفی </w:t>
      </w:r>
      <w:r w:rsidR="007052BB" w:rsidRPr="00B119C3">
        <w:rPr>
          <w:rtl/>
        </w:rPr>
        <w:t>می‌رود</w:t>
      </w:r>
      <w:r w:rsidR="00292299" w:rsidRPr="00B119C3">
        <w:rPr>
          <w:rtl/>
        </w:rPr>
        <w:t xml:space="preserve"> </w:t>
      </w:r>
      <w:r w:rsidR="007052BB" w:rsidRPr="00B119C3">
        <w:rPr>
          <w:rtl/>
        </w:rPr>
        <w:t>کاملاً</w:t>
      </w:r>
      <w:r w:rsidRPr="00B119C3">
        <w:rPr>
          <w:rtl/>
        </w:rPr>
        <w:t xml:space="preserve"> این عنوان اولی ساقط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 یا ن</w:t>
      </w:r>
      <w:r w:rsidR="00292299" w:rsidRPr="00B119C3">
        <w:rPr>
          <w:rtl/>
        </w:rPr>
        <w:t xml:space="preserve">ه </w:t>
      </w:r>
      <w:r w:rsidRPr="00B119C3">
        <w:rPr>
          <w:rtl/>
        </w:rPr>
        <w:t xml:space="preserve">بلکه </w:t>
      </w:r>
      <w:r w:rsidR="00292299" w:rsidRPr="00B119C3">
        <w:rPr>
          <w:rtl/>
        </w:rPr>
        <w:t xml:space="preserve">ضم عنوان جامع </w:t>
      </w:r>
      <w:r w:rsidR="007052BB" w:rsidRPr="00B119C3">
        <w:rPr>
          <w:rtl/>
        </w:rPr>
        <w:t>به‌عنوان</w:t>
      </w:r>
      <w:r w:rsidR="00292299" w:rsidRPr="00B119C3">
        <w:rPr>
          <w:rtl/>
        </w:rPr>
        <w:t xml:space="preserve"> اولی است؟ </w:t>
      </w:r>
      <w:r w:rsidR="00BF4A4D" w:rsidRPr="00B119C3">
        <w:rPr>
          <w:rtl/>
        </w:rPr>
        <w:t xml:space="preserve">شبیه باب علیت هم همین </w:t>
      </w:r>
      <w:r w:rsidR="007052BB" w:rsidRPr="00B119C3">
        <w:rPr>
          <w:rtl/>
        </w:rPr>
        <w:t>سؤال</w:t>
      </w:r>
      <w:r w:rsidR="00BF4A4D" w:rsidRPr="00B119C3">
        <w:rPr>
          <w:rtl/>
        </w:rPr>
        <w:t xml:space="preserve"> است که </w:t>
      </w:r>
      <w:r w:rsidR="00292299" w:rsidRPr="00B119C3">
        <w:rPr>
          <w:rtl/>
        </w:rPr>
        <w:t xml:space="preserve">لا تشرب الخمر لانه مسکر ضم مسکر </w:t>
      </w:r>
      <w:r w:rsidR="007052BB" w:rsidRPr="00B119C3">
        <w:rPr>
          <w:rtl/>
        </w:rPr>
        <w:t>به‌عنوان</w:t>
      </w:r>
      <w:r w:rsidR="00BF4A4D" w:rsidRPr="00B119C3">
        <w:rPr>
          <w:rtl/>
        </w:rPr>
        <w:t xml:space="preserve"> </w:t>
      </w:r>
      <w:r w:rsidR="00292299" w:rsidRPr="00B119C3">
        <w:rPr>
          <w:rtl/>
        </w:rPr>
        <w:t>خمر است یا حذف خمر است و تمرکز</w:t>
      </w:r>
      <w:r w:rsidR="00BF4A4D" w:rsidRPr="00B119C3">
        <w:rPr>
          <w:rtl/>
        </w:rPr>
        <w:t xml:space="preserve"> بر</w:t>
      </w:r>
      <w:r w:rsidR="00292299" w:rsidRPr="00B119C3">
        <w:rPr>
          <w:rtl/>
        </w:rPr>
        <w:t xml:space="preserve"> عنوان واحد که همان مسکریت است. </w:t>
      </w:r>
      <w:r w:rsidR="00BF4A4D" w:rsidRPr="00B119C3">
        <w:rPr>
          <w:rtl/>
        </w:rPr>
        <w:t xml:space="preserve">این در باب علیت است اینجا هم در قسم اول این </w:t>
      </w:r>
      <w:r w:rsidR="007052BB" w:rsidRPr="00B119C3">
        <w:rPr>
          <w:rtl/>
        </w:rPr>
        <w:t>سؤال</w:t>
      </w:r>
      <w:r w:rsidR="00BF4A4D" w:rsidRPr="00B119C3">
        <w:rPr>
          <w:rtl/>
        </w:rPr>
        <w:t xml:space="preserve"> است. ممکن است در قسم اول هم بگوییم الحاق است ولی الحاق عنوان جامع </w:t>
      </w:r>
      <w:r w:rsidR="007052BB" w:rsidRPr="00B119C3">
        <w:rPr>
          <w:rtl/>
        </w:rPr>
        <w:t>به‌عنوان</w:t>
      </w:r>
      <w:r w:rsidR="00BF4A4D" w:rsidRPr="00B119C3">
        <w:rPr>
          <w:rtl/>
        </w:rPr>
        <w:t xml:space="preserve"> خاص است.</w:t>
      </w:r>
      <w:r w:rsidR="00292299" w:rsidRPr="00B119C3">
        <w:rPr>
          <w:rtl/>
        </w:rPr>
        <w:t xml:space="preserve"> </w:t>
      </w:r>
      <w:r w:rsidR="007052BB" w:rsidRPr="00B119C3">
        <w:rPr>
          <w:rtl/>
        </w:rPr>
        <w:t>آن‌هم</w:t>
      </w:r>
      <w:r w:rsidR="00292299" w:rsidRPr="00B119C3">
        <w:rPr>
          <w:rtl/>
        </w:rPr>
        <w:t xml:space="preserve"> ثمرات </w:t>
      </w:r>
      <w:r w:rsidR="00292299" w:rsidRPr="00B119C3">
        <w:rPr>
          <w:rtl/>
        </w:rPr>
        <w:lastRenderedPageBreak/>
        <w:t xml:space="preserve">دارد. موضوع واحد محدود </w:t>
      </w:r>
      <w:r w:rsidR="007052BB" w:rsidRPr="00B119C3">
        <w:rPr>
          <w:rtl/>
        </w:rPr>
        <w:t>می‌ماند</w:t>
      </w:r>
      <w:r w:rsidR="00292299" w:rsidRPr="00B119C3">
        <w:rPr>
          <w:rtl/>
        </w:rPr>
        <w:t xml:space="preserve"> با آثاری که برای خودش دارد </w:t>
      </w:r>
      <w:r w:rsidR="00BF4A4D" w:rsidRPr="00B119C3">
        <w:rPr>
          <w:rtl/>
        </w:rPr>
        <w:t xml:space="preserve">ضمن اینکه عنوان جامع هم </w:t>
      </w:r>
      <w:r w:rsidR="00292299" w:rsidRPr="00B119C3">
        <w:rPr>
          <w:rtl/>
        </w:rPr>
        <w:t>وجود دارد و ذکر عنوان خاص ممکن است تأکید</w:t>
      </w:r>
      <w:r w:rsidR="00BF4A4D" w:rsidRPr="00B119C3">
        <w:rPr>
          <w:rtl/>
        </w:rPr>
        <w:t>ی</w:t>
      </w:r>
      <w:r w:rsidR="00292299" w:rsidRPr="00B119C3">
        <w:rPr>
          <w:rtl/>
        </w:rPr>
        <w:t xml:space="preserve"> در آن باشد</w:t>
      </w:r>
      <w:r w:rsidR="00BF4A4D" w:rsidRPr="00B119C3">
        <w:rPr>
          <w:rtl/>
        </w:rPr>
        <w:t xml:space="preserve">. این </w:t>
      </w:r>
      <w:r w:rsidR="007052BB" w:rsidRPr="00B119C3">
        <w:rPr>
          <w:rtl/>
        </w:rPr>
        <w:t>هم‌داستان</w:t>
      </w:r>
      <w:r w:rsidR="00BF4A4D" w:rsidRPr="00B119C3">
        <w:rPr>
          <w:rtl/>
        </w:rPr>
        <w:t xml:space="preserve"> دیگری است که آقایان مطرح </w:t>
      </w:r>
      <w:r w:rsidR="007052BB" w:rsidRPr="00B119C3">
        <w:rPr>
          <w:rtl/>
        </w:rPr>
        <w:t>نکرده‌اند</w:t>
      </w:r>
      <w:r w:rsidR="00BF4A4D" w:rsidRPr="00B119C3">
        <w:rPr>
          <w:rtl/>
        </w:rPr>
        <w:t xml:space="preserve"> و پیچیدگی بالاتری هم دارد</w:t>
      </w:r>
      <w:r w:rsidR="00B119C3" w:rsidRPr="00B119C3">
        <w:rPr>
          <w:rtl/>
        </w:rPr>
        <w:t xml:space="preserve">؛ </w:t>
      </w:r>
      <w:r w:rsidR="00BF4A4D" w:rsidRPr="00B119C3">
        <w:rPr>
          <w:rtl/>
        </w:rPr>
        <w:t>یعنی در همان قسم اول ممکن است کسی بگوید عنوان اولی را حذف شده ندان.</w:t>
      </w:r>
    </w:p>
    <w:p w:rsidR="00292299" w:rsidRPr="00B119C3" w:rsidRDefault="00292299" w:rsidP="00B119C3">
      <w:pPr>
        <w:ind w:firstLine="360"/>
        <w:rPr>
          <w:rtl/>
        </w:rPr>
      </w:pPr>
      <w:r w:rsidRPr="00B119C3">
        <w:rPr>
          <w:rtl/>
        </w:rPr>
        <w:t>این از</w:t>
      </w:r>
      <w:r w:rsidR="00BF4A4D" w:rsidRPr="00B119C3">
        <w:rPr>
          <w:rtl/>
        </w:rPr>
        <w:t xml:space="preserve"> قبیل آنجایی است که </w:t>
      </w:r>
      <w:r w:rsidR="007052BB" w:rsidRPr="00B119C3">
        <w:rPr>
          <w:rtl/>
        </w:rPr>
        <w:t>می‌گوید</w:t>
      </w:r>
      <w:r w:rsidR="00BF4A4D" w:rsidRPr="00B119C3">
        <w:rPr>
          <w:rtl/>
        </w:rPr>
        <w:t xml:space="preserve"> اکر</w:t>
      </w:r>
      <w:r w:rsidRPr="00B119C3">
        <w:rPr>
          <w:rtl/>
        </w:rPr>
        <w:t xml:space="preserve">م العالم </w:t>
      </w:r>
      <w:r w:rsidR="00BF4A4D" w:rsidRPr="00B119C3">
        <w:rPr>
          <w:rtl/>
        </w:rPr>
        <w:t xml:space="preserve">و </w:t>
      </w:r>
      <w:r w:rsidRPr="00B119C3">
        <w:rPr>
          <w:rtl/>
        </w:rPr>
        <w:t xml:space="preserve">اکرم العالم العادل. </w:t>
      </w:r>
      <w:r w:rsidR="00BF4A4D" w:rsidRPr="00B119C3">
        <w:rPr>
          <w:rtl/>
        </w:rPr>
        <w:t xml:space="preserve">اینجا هم </w:t>
      </w:r>
      <w:r w:rsidRPr="00B119C3">
        <w:rPr>
          <w:rtl/>
        </w:rPr>
        <w:t xml:space="preserve">حکم را </w:t>
      </w:r>
      <w:r w:rsidR="007052BB" w:rsidRPr="00B119C3">
        <w:rPr>
          <w:rtl/>
        </w:rPr>
        <w:t>مثلاً</w:t>
      </w:r>
      <w:r w:rsidR="00BF4A4D" w:rsidRPr="00B119C3">
        <w:rPr>
          <w:rtl/>
        </w:rPr>
        <w:t xml:space="preserve"> </w:t>
      </w:r>
      <w:r w:rsidRPr="00B119C3">
        <w:rPr>
          <w:rtl/>
        </w:rPr>
        <w:t>روی صلاه غدا</w:t>
      </w:r>
      <w:r w:rsidR="00B119C3">
        <w:rPr>
          <w:rFonts w:hint="cs"/>
          <w:rtl/>
        </w:rPr>
        <w:t>ة</w:t>
      </w:r>
      <w:r w:rsidRPr="00B119C3">
        <w:rPr>
          <w:rtl/>
        </w:rPr>
        <w:t xml:space="preserve"> برده ولی عنوان جامع صلات هم داریم من ادرک رکعه ولی در آن من ادرک رکعه </w:t>
      </w:r>
      <w:r w:rsidR="00BF4A4D" w:rsidRPr="00B119C3">
        <w:rPr>
          <w:rtl/>
        </w:rPr>
        <w:t xml:space="preserve">صلات صبح </w:t>
      </w:r>
      <w:r w:rsidRPr="00B119C3">
        <w:rPr>
          <w:rtl/>
        </w:rPr>
        <w:t>تأکیدی وجود دارد.</w:t>
      </w:r>
      <w:r w:rsidR="00BF4A4D" w:rsidRPr="00B119C3">
        <w:rPr>
          <w:rtl/>
        </w:rPr>
        <w:t xml:space="preserve"> برای اینکه عنوان </w:t>
      </w:r>
      <w:r w:rsidR="007052BB" w:rsidRPr="00B119C3">
        <w:rPr>
          <w:rtl/>
        </w:rPr>
        <w:t>اصلاً</w:t>
      </w:r>
      <w:r w:rsidR="00BF4A4D" w:rsidRPr="00B119C3">
        <w:rPr>
          <w:rtl/>
        </w:rPr>
        <w:t xml:space="preserve"> ساقط ن</w:t>
      </w:r>
      <w:r w:rsidR="007052BB" w:rsidRPr="00B119C3">
        <w:rPr>
          <w:rtl/>
        </w:rPr>
        <w:t>می‌شود</w:t>
      </w:r>
      <w:r w:rsidR="00BF4A4D" w:rsidRPr="00B119C3">
        <w:rPr>
          <w:rtl/>
        </w:rPr>
        <w:t>.</w:t>
      </w:r>
      <w:r w:rsidRPr="00B119C3">
        <w:rPr>
          <w:rtl/>
        </w:rPr>
        <w:t xml:space="preserve"> این هم بحث دقیق دیگری است. درواقع دو حکم است.</w:t>
      </w:r>
      <w:r w:rsidR="00BF4A4D" w:rsidRPr="00B119C3">
        <w:rPr>
          <w:rtl/>
        </w:rPr>
        <w:t xml:space="preserve"> </w:t>
      </w:r>
      <w:r w:rsidR="007052BB" w:rsidRPr="00B119C3">
        <w:rPr>
          <w:rtl/>
        </w:rPr>
        <w:t>حکم‌هایی</w:t>
      </w:r>
      <w:r w:rsidR="00BF4A4D" w:rsidRPr="00B119C3">
        <w:rPr>
          <w:rtl/>
        </w:rPr>
        <w:t xml:space="preserve"> که روی جامع و فرد آمده </w:t>
      </w:r>
      <w:r w:rsidR="007052BB" w:rsidRPr="00B119C3">
        <w:rPr>
          <w:rtl/>
        </w:rPr>
        <w:t>می‌گفتیم</w:t>
      </w:r>
      <w:r w:rsidR="00BF4A4D" w:rsidRPr="00B119C3">
        <w:rPr>
          <w:rtl/>
        </w:rPr>
        <w:t xml:space="preserve"> </w:t>
      </w:r>
      <w:r w:rsidR="007052BB" w:rsidRPr="00B119C3">
        <w:rPr>
          <w:rtl/>
        </w:rPr>
        <w:t>تأکید</w:t>
      </w:r>
      <w:r w:rsidR="00BF4A4D" w:rsidRPr="00B119C3">
        <w:rPr>
          <w:rtl/>
        </w:rPr>
        <w:t xml:space="preserve"> </w:t>
      </w:r>
      <w:r w:rsidR="007052BB" w:rsidRPr="00B119C3">
        <w:rPr>
          <w:rtl/>
        </w:rPr>
        <w:t>می‌رساند</w:t>
      </w:r>
      <w:r w:rsidR="00BF4A4D" w:rsidRPr="00B119C3">
        <w:rPr>
          <w:rtl/>
        </w:rPr>
        <w:t>.</w:t>
      </w:r>
      <w:r w:rsidRPr="00B119C3">
        <w:rPr>
          <w:rtl/>
        </w:rPr>
        <w:t xml:space="preserve"> این هم </w:t>
      </w:r>
      <w:r w:rsidR="007052BB" w:rsidRPr="00B119C3">
        <w:rPr>
          <w:rtl/>
        </w:rPr>
        <w:t>قصه‌ای</w:t>
      </w:r>
      <w:r w:rsidRPr="00B119C3">
        <w:rPr>
          <w:rtl/>
        </w:rPr>
        <w:t xml:space="preserve"> است که </w:t>
      </w:r>
      <w:r w:rsidR="007052BB" w:rsidRPr="00B119C3">
        <w:rPr>
          <w:rtl/>
        </w:rPr>
        <w:t>ندیده‌ام</w:t>
      </w:r>
      <w:r w:rsidRPr="00B119C3">
        <w:rPr>
          <w:rtl/>
        </w:rPr>
        <w:t xml:space="preserve"> متعرض شوند</w:t>
      </w:r>
      <w:r w:rsidR="00B119C3" w:rsidRPr="00B119C3">
        <w:rPr>
          <w:rtl/>
        </w:rPr>
        <w:t xml:space="preserve">؛ </w:t>
      </w:r>
      <w:r w:rsidRPr="00B119C3">
        <w:rPr>
          <w:rtl/>
        </w:rPr>
        <w:t>بنابراین این نکته اخیر</w:t>
      </w:r>
      <w:r w:rsidR="00BF4A4D" w:rsidRPr="00B119C3">
        <w:rPr>
          <w:rtl/>
        </w:rPr>
        <w:t xml:space="preserve"> به خاطر اهمیتش</w:t>
      </w:r>
      <w:r w:rsidRPr="00B119C3">
        <w:rPr>
          <w:rtl/>
        </w:rPr>
        <w:t xml:space="preserve"> اگر نکته چهارم قرار بدهیم بد نیست.</w:t>
      </w:r>
    </w:p>
    <w:p w:rsidR="00292299" w:rsidRPr="00B119C3" w:rsidRDefault="00292299" w:rsidP="007F6FBC">
      <w:pPr>
        <w:ind w:firstLine="360"/>
        <w:rPr>
          <w:rtl/>
        </w:rPr>
      </w:pPr>
      <w:r w:rsidRPr="00B119C3">
        <w:rPr>
          <w:rtl/>
        </w:rPr>
        <w:t xml:space="preserve">نکته سوم این بود که الغاء خصوصیت گاهی به نحو تجمیع است و حکم را روی جامع </w:t>
      </w:r>
      <w:r w:rsidR="007052BB" w:rsidRPr="00B119C3">
        <w:rPr>
          <w:rtl/>
        </w:rPr>
        <w:t>می‌برد</w:t>
      </w:r>
      <w:r w:rsidRPr="00B119C3">
        <w:rPr>
          <w:rtl/>
        </w:rPr>
        <w:t xml:space="preserve"> گاهی نه</w:t>
      </w:r>
      <w:r w:rsidR="00BF4A4D" w:rsidRPr="00B119C3">
        <w:rPr>
          <w:rtl/>
        </w:rPr>
        <w:t>، بلکه</w:t>
      </w:r>
      <w:r w:rsidRPr="00B119C3">
        <w:rPr>
          <w:rtl/>
        </w:rPr>
        <w:t xml:space="preserve"> الغاء موضوع به موضوع دیگری است.</w:t>
      </w:r>
    </w:p>
    <w:p w:rsidR="00BF4A4D" w:rsidRPr="00B119C3" w:rsidRDefault="00BF4A4D" w:rsidP="007F6FBC">
      <w:pPr>
        <w:pStyle w:val="Heading1"/>
        <w:ind w:firstLine="360"/>
        <w:rPr>
          <w:rtl/>
        </w:rPr>
      </w:pPr>
      <w:bookmarkStart w:id="7" w:name="_Toc43133212"/>
      <w:r w:rsidRPr="00B119C3">
        <w:rPr>
          <w:rtl/>
        </w:rPr>
        <w:t>نکته چهارم: نقش عنوان خاص هنگام الغاء</w:t>
      </w:r>
      <w:bookmarkEnd w:id="7"/>
    </w:p>
    <w:p w:rsidR="00BF4A4D" w:rsidRPr="00B119C3" w:rsidRDefault="00292299" w:rsidP="007F6FBC">
      <w:pPr>
        <w:ind w:firstLine="360"/>
        <w:rPr>
          <w:rtl/>
        </w:rPr>
      </w:pPr>
      <w:r w:rsidRPr="00B119C3">
        <w:rPr>
          <w:rtl/>
        </w:rPr>
        <w:t xml:space="preserve">نکته چهارم اینکه </w:t>
      </w:r>
      <w:r w:rsidR="007052BB" w:rsidRPr="00B119C3">
        <w:rPr>
          <w:rtl/>
        </w:rPr>
        <w:t>همین‌که</w:t>
      </w:r>
      <w:r w:rsidRPr="00B119C3">
        <w:rPr>
          <w:rtl/>
        </w:rPr>
        <w:t xml:space="preserve"> روی عنوان جامعی </w:t>
      </w:r>
      <w:r w:rsidR="007052BB" w:rsidRPr="00B119C3">
        <w:rPr>
          <w:rtl/>
        </w:rPr>
        <w:t>می‌رود</w:t>
      </w:r>
      <w:r w:rsidR="00BF4A4D" w:rsidRPr="00B119C3">
        <w:rPr>
          <w:rtl/>
        </w:rPr>
        <w:t xml:space="preserve"> دو احتمال دارد:</w:t>
      </w:r>
    </w:p>
    <w:p w:rsidR="00BF4A4D" w:rsidRPr="00B119C3" w:rsidRDefault="00BF4A4D" w:rsidP="007F6FBC">
      <w:pPr>
        <w:pStyle w:val="ListParagraph"/>
        <w:numPr>
          <w:ilvl w:val="0"/>
          <w:numId w:val="34"/>
        </w:numPr>
        <w:ind w:firstLine="360"/>
        <w:rPr>
          <w:rFonts w:ascii="Traditional Arabic" w:hAnsi="Traditional Arabic" w:cs="Traditional Arabic"/>
          <w:rtl/>
        </w:rPr>
      </w:pPr>
      <w:r w:rsidRPr="00B119C3">
        <w:rPr>
          <w:rFonts w:ascii="Traditional Arabic" w:hAnsi="Traditional Arabic" w:cs="Traditional Arabic"/>
          <w:rtl/>
        </w:rPr>
        <w:t xml:space="preserve">ممکن است بگوییم عنوان خاص الغاء شد </w:t>
      </w:r>
      <w:r w:rsidR="007052BB" w:rsidRPr="00B119C3">
        <w:rPr>
          <w:rFonts w:ascii="Traditional Arabic" w:hAnsi="Traditional Arabic" w:cs="Traditional Arabic"/>
          <w:rtl/>
        </w:rPr>
        <w:t>به‌صورت</w:t>
      </w:r>
      <w:r w:rsidRPr="00B119C3">
        <w:rPr>
          <w:rFonts w:ascii="Traditional Arabic" w:hAnsi="Traditional Arabic" w:cs="Traditional Arabic"/>
          <w:rtl/>
        </w:rPr>
        <w:t xml:space="preserve"> کامل و کلی و دیگر هیچ ارزشی در بیان شارع ندارد.</w:t>
      </w:r>
    </w:p>
    <w:p w:rsidR="00BF4A4D" w:rsidRPr="00B119C3" w:rsidRDefault="00292299" w:rsidP="007F6FBC">
      <w:pPr>
        <w:pStyle w:val="ListParagraph"/>
        <w:numPr>
          <w:ilvl w:val="0"/>
          <w:numId w:val="34"/>
        </w:numPr>
        <w:ind w:firstLine="360"/>
        <w:rPr>
          <w:rFonts w:ascii="Traditional Arabic" w:hAnsi="Traditional Arabic" w:cs="Traditional Arabic"/>
        </w:rPr>
      </w:pPr>
      <w:r w:rsidRPr="00B119C3">
        <w:rPr>
          <w:rFonts w:ascii="Traditional Arabic" w:hAnsi="Traditional Arabic" w:cs="Traditional Arabic"/>
          <w:rtl/>
        </w:rPr>
        <w:t xml:space="preserve">ممکن هم هست بگوییم نه آن دو عنوان آنجا هم دو عنوان است یکی خاص یکی عام است در خاص </w:t>
      </w:r>
      <w:r w:rsidR="007052BB" w:rsidRPr="00B119C3">
        <w:rPr>
          <w:rFonts w:ascii="Traditional Arabic" w:hAnsi="Traditional Arabic" w:cs="Traditional Arabic"/>
          <w:rtl/>
        </w:rPr>
        <w:t>تأکید</w:t>
      </w:r>
      <w:r w:rsidRPr="00B119C3">
        <w:rPr>
          <w:rFonts w:ascii="Traditional Arabic" w:hAnsi="Traditional Arabic" w:cs="Traditional Arabic"/>
          <w:rtl/>
        </w:rPr>
        <w:t xml:space="preserve"> دارد.</w:t>
      </w:r>
    </w:p>
    <w:p w:rsidR="00292299" w:rsidRPr="00B119C3" w:rsidRDefault="00BF4A4D" w:rsidP="007052BB">
      <w:pPr>
        <w:ind w:firstLine="360"/>
        <w:rPr>
          <w:rtl/>
        </w:rPr>
      </w:pPr>
      <w:r w:rsidRPr="00B119C3">
        <w:rPr>
          <w:rtl/>
        </w:rPr>
        <w:t xml:space="preserve"> عین آنکه در بحث تعلیل هم مطرح است لا تشرب الخمر لانه مسکر آیا خمر را از موضوعیت ساقط </w:t>
      </w:r>
      <w:r w:rsidR="007052BB" w:rsidRPr="00B119C3">
        <w:rPr>
          <w:rtl/>
        </w:rPr>
        <w:t>می‌کند</w:t>
      </w:r>
      <w:r w:rsidRPr="00B119C3">
        <w:rPr>
          <w:rtl/>
        </w:rPr>
        <w:t xml:space="preserve"> و مسکر را جای آن </w:t>
      </w:r>
      <w:r w:rsidR="007052BB" w:rsidRPr="00B119C3">
        <w:rPr>
          <w:rtl/>
        </w:rPr>
        <w:t>می‌گذارد</w:t>
      </w:r>
      <w:r w:rsidRPr="00B119C3">
        <w:rPr>
          <w:rtl/>
        </w:rPr>
        <w:t xml:space="preserve"> یا اینکه لا تشر</w:t>
      </w:r>
      <w:r w:rsidR="004805FC" w:rsidRPr="00B119C3">
        <w:rPr>
          <w:rtl/>
        </w:rPr>
        <w:t xml:space="preserve">ب الخمر موضوعیتش را دارد لانه مسکر </w:t>
      </w:r>
      <w:r w:rsidR="007052BB" w:rsidRPr="00B119C3">
        <w:rPr>
          <w:rtl/>
        </w:rPr>
        <w:t>می‌گوید</w:t>
      </w:r>
      <w:r w:rsidR="004805FC" w:rsidRPr="00B119C3">
        <w:rPr>
          <w:rtl/>
        </w:rPr>
        <w:t xml:space="preserve"> عنوان </w:t>
      </w:r>
      <w:r w:rsidRPr="00B119C3">
        <w:rPr>
          <w:rtl/>
        </w:rPr>
        <w:t>جامعی هم داریم و</w:t>
      </w:r>
      <w:r w:rsidR="004805FC" w:rsidRPr="00B119C3">
        <w:rPr>
          <w:rtl/>
        </w:rPr>
        <w:t xml:space="preserve"> خمر </w:t>
      </w:r>
      <w:r w:rsidR="007052BB" w:rsidRPr="00B119C3">
        <w:rPr>
          <w:rtl/>
        </w:rPr>
        <w:t>به‌عنوان‌مثال</w:t>
      </w:r>
      <w:r w:rsidR="004805FC" w:rsidRPr="00B119C3">
        <w:rPr>
          <w:rtl/>
        </w:rPr>
        <w:t xml:space="preserve"> هم نیست</w:t>
      </w:r>
      <w:r w:rsidRPr="00B119C3">
        <w:rPr>
          <w:rtl/>
        </w:rPr>
        <w:t xml:space="preserve"> که فقط مثال باشد بلکه</w:t>
      </w:r>
      <w:r w:rsidR="004805FC" w:rsidRPr="00B119C3">
        <w:rPr>
          <w:rtl/>
        </w:rPr>
        <w:t xml:space="preserve"> موضوعیتش باقی </w:t>
      </w:r>
      <w:r w:rsidR="007052BB" w:rsidRPr="00B119C3">
        <w:rPr>
          <w:rtl/>
        </w:rPr>
        <w:t>می‌ماند</w:t>
      </w:r>
      <w:r w:rsidRPr="00B119C3">
        <w:rPr>
          <w:rtl/>
        </w:rPr>
        <w:t xml:space="preserve"> و </w:t>
      </w:r>
      <w:r w:rsidR="007052BB" w:rsidRPr="00B119C3">
        <w:rPr>
          <w:rtl/>
        </w:rPr>
        <w:t>به‌نوعی</w:t>
      </w:r>
      <w:r w:rsidRPr="00B119C3">
        <w:rPr>
          <w:rtl/>
        </w:rPr>
        <w:t xml:space="preserve"> تأکید دارد. این احتمال هم هست و تعیین یکی از این دو بحث جدید </w:t>
      </w:r>
      <w:r w:rsidR="007052BB" w:rsidRPr="00B119C3">
        <w:rPr>
          <w:rtl/>
        </w:rPr>
        <w:t>می‌خواهد</w:t>
      </w:r>
      <w:r w:rsidRPr="00B119C3">
        <w:rPr>
          <w:rtl/>
        </w:rPr>
        <w:t xml:space="preserve">. فکر </w:t>
      </w:r>
      <w:r w:rsidR="007052BB" w:rsidRPr="00B119C3">
        <w:rPr>
          <w:rtl/>
        </w:rPr>
        <w:t>می‌کنم</w:t>
      </w:r>
      <w:r w:rsidR="004805FC" w:rsidRPr="00B119C3">
        <w:rPr>
          <w:rtl/>
        </w:rPr>
        <w:t xml:space="preserve"> هر دو وجه هم مصداق دارد</w:t>
      </w:r>
      <w:r w:rsidR="00B119C3" w:rsidRPr="00B119C3">
        <w:rPr>
          <w:rtl/>
        </w:rPr>
        <w:t xml:space="preserve"> </w:t>
      </w:r>
      <w:r w:rsidR="004805FC" w:rsidRPr="00B119C3">
        <w:rPr>
          <w:rtl/>
        </w:rPr>
        <w:t xml:space="preserve">همیشه یک نحو نیست. شاید شواهدی پیدا </w:t>
      </w:r>
      <w:r w:rsidR="007052BB" w:rsidRPr="00B119C3">
        <w:rPr>
          <w:rtl/>
        </w:rPr>
        <w:t>کنیم</w:t>
      </w:r>
      <w:r w:rsidR="004805FC" w:rsidRPr="00B119C3">
        <w:rPr>
          <w:rtl/>
        </w:rPr>
        <w:t xml:space="preserve"> که گاهی در تعلیل عنوان معلل </w:t>
      </w:r>
      <w:r w:rsidR="007052BB" w:rsidRPr="00B119C3">
        <w:rPr>
          <w:rtl/>
        </w:rPr>
        <w:t>کلاً</w:t>
      </w:r>
      <w:r w:rsidR="004805FC" w:rsidRPr="00B119C3">
        <w:rPr>
          <w:rtl/>
        </w:rPr>
        <w:t xml:space="preserve"> رنگ </w:t>
      </w:r>
      <w:r w:rsidR="007052BB" w:rsidRPr="00B119C3">
        <w:rPr>
          <w:rtl/>
        </w:rPr>
        <w:t>می‌بازد</w:t>
      </w:r>
      <w:r w:rsidR="004805FC" w:rsidRPr="00B119C3">
        <w:rPr>
          <w:rtl/>
        </w:rPr>
        <w:t xml:space="preserve"> گاهی </w:t>
      </w:r>
      <w:r w:rsidRPr="00B119C3">
        <w:rPr>
          <w:rtl/>
        </w:rPr>
        <w:t xml:space="preserve">بر روی عنوان معلل </w:t>
      </w:r>
      <w:r w:rsidR="004805FC" w:rsidRPr="00B119C3">
        <w:rPr>
          <w:rtl/>
        </w:rPr>
        <w:t>تأکیدی وجود دارد و رنگ ن</w:t>
      </w:r>
      <w:r w:rsidR="007052BB" w:rsidRPr="00B119C3">
        <w:rPr>
          <w:rtl/>
        </w:rPr>
        <w:t>می‌بازد</w:t>
      </w:r>
      <w:r w:rsidR="004805FC" w:rsidRPr="00B119C3">
        <w:rPr>
          <w:rtl/>
        </w:rPr>
        <w:t>.</w:t>
      </w:r>
    </w:p>
    <w:p w:rsidR="004805FC" w:rsidRPr="00B119C3" w:rsidRDefault="007052BB" w:rsidP="007F6FBC">
      <w:pPr>
        <w:ind w:firstLine="360"/>
        <w:rPr>
          <w:rtl/>
        </w:rPr>
      </w:pPr>
      <w:r w:rsidRPr="00B119C3">
        <w:rPr>
          <w:rtl/>
        </w:rPr>
        <w:t>سؤال</w:t>
      </w:r>
      <w:r w:rsidR="004805FC" w:rsidRPr="00B119C3">
        <w:rPr>
          <w:rtl/>
        </w:rPr>
        <w:t xml:space="preserve">: اسکاریت به نظر </w:t>
      </w:r>
      <w:r w:rsidRPr="00B119C3">
        <w:rPr>
          <w:rtl/>
        </w:rPr>
        <w:t>می‌رسد</w:t>
      </w:r>
      <w:r w:rsidR="004805FC" w:rsidRPr="00B119C3">
        <w:rPr>
          <w:rtl/>
        </w:rPr>
        <w:t xml:space="preserve"> </w:t>
      </w:r>
      <w:r w:rsidRPr="00B119C3">
        <w:rPr>
          <w:rtl/>
        </w:rPr>
        <w:t>تکمیل‌کننده</w:t>
      </w:r>
      <w:r w:rsidR="004805FC" w:rsidRPr="00B119C3">
        <w:rPr>
          <w:rtl/>
        </w:rPr>
        <w:t xml:space="preserve"> خمر است. لاتشرب الخمر لانه مسکر این خمریت اصلش است و اسکار هم نباشد </w:t>
      </w:r>
      <w:r w:rsidRPr="00B119C3">
        <w:rPr>
          <w:rtl/>
        </w:rPr>
        <w:t>می‌گوید</w:t>
      </w:r>
      <w:r w:rsidR="004805FC" w:rsidRPr="00B119C3">
        <w:rPr>
          <w:rtl/>
        </w:rPr>
        <w:t xml:space="preserve"> خمر را نخور.</w:t>
      </w:r>
    </w:p>
    <w:p w:rsidR="004805FC" w:rsidRPr="00B119C3" w:rsidRDefault="004805FC" w:rsidP="007F6FBC">
      <w:pPr>
        <w:ind w:firstLine="360"/>
        <w:rPr>
          <w:rtl/>
        </w:rPr>
      </w:pPr>
      <w:r w:rsidRPr="00B119C3">
        <w:rPr>
          <w:rtl/>
        </w:rPr>
        <w:t xml:space="preserve">جواب: ثمره بحثی که </w:t>
      </w:r>
      <w:r w:rsidR="007052BB" w:rsidRPr="00B119C3">
        <w:rPr>
          <w:rtl/>
        </w:rPr>
        <w:t>می‌کنیم</w:t>
      </w:r>
      <w:r w:rsidRPr="00B119C3">
        <w:rPr>
          <w:rtl/>
        </w:rPr>
        <w:t xml:space="preserve"> اینجا ظاهر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. آنجا که </w:t>
      </w:r>
      <w:r w:rsidR="007052BB" w:rsidRPr="00B119C3">
        <w:rPr>
          <w:rtl/>
        </w:rPr>
        <w:t>می‌گوید</w:t>
      </w:r>
      <w:r w:rsidRPr="00B119C3">
        <w:rPr>
          <w:rtl/>
        </w:rPr>
        <w:t xml:space="preserve"> خمر نخور اگر مسکر هم نباشد نباید بخوری</w:t>
      </w:r>
      <w:r w:rsidR="00BF4A4D" w:rsidRPr="00B119C3">
        <w:rPr>
          <w:rtl/>
        </w:rPr>
        <w:t xml:space="preserve">؟ یکی از موارد فرق این هم </w:t>
      </w:r>
      <w:r w:rsidR="007052BB" w:rsidRPr="00B119C3">
        <w:rPr>
          <w:rtl/>
        </w:rPr>
        <w:t>می‌تواند</w:t>
      </w:r>
      <w:r w:rsidR="00BF4A4D" w:rsidRPr="00B119C3">
        <w:rPr>
          <w:rtl/>
        </w:rPr>
        <w:t xml:space="preserve"> باشد. بحث دقیقی است که جای خودش.</w:t>
      </w:r>
    </w:p>
    <w:p w:rsidR="004805FC" w:rsidRPr="00B119C3" w:rsidRDefault="004805FC" w:rsidP="007F6FBC">
      <w:pPr>
        <w:pStyle w:val="Heading1"/>
        <w:ind w:firstLine="360"/>
        <w:rPr>
          <w:rtl/>
        </w:rPr>
      </w:pPr>
      <w:bookmarkStart w:id="8" w:name="_Toc43133213"/>
      <w:r w:rsidRPr="00B119C3">
        <w:rPr>
          <w:rtl/>
        </w:rPr>
        <w:t>نکته پنجم:</w:t>
      </w:r>
      <w:r w:rsidR="007F6FBC" w:rsidRPr="00B119C3">
        <w:rPr>
          <w:rtl/>
        </w:rPr>
        <w:t xml:space="preserve"> دلالت منطوقی یا مفهومی؟</w:t>
      </w:r>
      <w:bookmarkEnd w:id="8"/>
    </w:p>
    <w:p w:rsidR="00BF4A4D" w:rsidRPr="00B119C3" w:rsidRDefault="007052BB" w:rsidP="007F6FBC">
      <w:pPr>
        <w:ind w:firstLine="360"/>
        <w:rPr>
          <w:rtl/>
        </w:rPr>
      </w:pPr>
      <w:r w:rsidRPr="00B119C3">
        <w:rPr>
          <w:rtl/>
        </w:rPr>
        <w:t>مطلب</w:t>
      </w:r>
      <w:r w:rsidR="004805FC" w:rsidRPr="00B119C3">
        <w:rPr>
          <w:rtl/>
        </w:rPr>
        <w:t xml:space="preserve"> ثالث در کتاب است. اهمیتی ندارد</w:t>
      </w:r>
      <w:r w:rsidR="00BF4A4D" w:rsidRPr="00B119C3">
        <w:rPr>
          <w:rtl/>
        </w:rPr>
        <w:t xml:space="preserve"> خودتان ببینید</w:t>
      </w:r>
      <w:r w:rsidR="00B119C3" w:rsidRPr="00B119C3">
        <w:rPr>
          <w:rtl/>
        </w:rPr>
        <w:t>؛ و</w:t>
      </w:r>
      <w:r w:rsidR="00BF4A4D" w:rsidRPr="00B119C3">
        <w:rPr>
          <w:rtl/>
        </w:rPr>
        <w:t xml:space="preserve"> آن این است </w:t>
      </w:r>
      <w:r w:rsidR="004805FC" w:rsidRPr="00B119C3">
        <w:rPr>
          <w:rtl/>
        </w:rPr>
        <w:t xml:space="preserve">که آیا مدلول الغاء خصوصیت که ما را </w:t>
      </w:r>
      <w:r w:rsidRPr="00B119C3">
        <w:rPr>
          <w:rtl/>
        </w:rPr>
        <w:t>به‌عنوان</w:t>
      </w:r>
      <w:r w:rsidR="00BF4A4D" w:rsidRPr="00B119C3">
        <w:rPr>
          <w:rtl/>
        </w:rPr>
        <w:t xml:space="preserve"> جامع یا</w:t>
      </w:r>
      <w:r w:rsidR="004805FC" w:rsidRPr="00B119C3">
        <w:rPr>
          <w:rtl/>
        </w:rPr>
        <w:t xml:space="preserve"> جدیدی </w:t>
      </w:r>
      <w:r w:rsidRPr="00B119C3">
        <w:rPr>
          <w:rtl/>
        </w:rPr>
        <w:t>می‌رساند</w:t>
      </w:r>
      <w:r w:rsidR="004805FC" w:rsidRPr="00B119C3">
        <w:rPr>
          <w:rtl/>
        </w:rPr>
        <w:t xml:space="preserve"> از قبیل دلالات منطوقی است یا مفهومی؟ در کتاب </w:t>
      </w:r>
      <w:r w:rsidRPr="00B119C3">
        <w:rPr>
          <w:rtl/>
        </w:rPr>
        <w:t>ذکرشده</w:t>
      </w:r>
      <w:r w:rsidR="004805FC" w:rsidRPr="00B119C3">
        <w:rPr>
          <w:rtl/>
        </w:rPr>
        <w:t xml:space="preserve"> که</w:t>
      </w:r>
    </w:p>
    <w:p w:rsidR="00BF4A4D" w:rsidRPr="00B119C3" w:rsidRDefault="004805FC" w:rsidP="00BF4A4D">
      <w:pPr>
        <w:pStyle w:val="ListParagraph"/>
        <w:numPr>
          <w:ilvl w:val="0"/>
          <w:numId w:val="35"/>
        </w:numPr>
        <w:rPr>
          <w:rFonts w:ascii="Traditional Arabic" w:hAnsi="Traditional Arabic" w:cs="Traditional Arabic"/>
          <w:rtl/>
        </w:rPr>
      </w:pPr>
      <w:r w:rsidRPr="00B119C3">
        <w:rPr>
          <w:rFonts w:ascii="Traditional Arabic" w:hAnsi="Traditional Arabic" w:cs="Traditional Arabic"/>
          <w:rtl/>
        </w:rPr>
        <w:lastRenderedPageBreak/>
        <w:t xml:space="preserve">اگر ما با دلیل عقلی الغاء خصوصیت را بفهمیم این حکم عقل و مدلول عقلی است و از مقسم مفهوم و منطوق خارج است زیرا این </w:t>
      </w:r>
      <w:r w:rsidR="00BF4A4D" w:rsidRPr="00B119C3">
        <w:rPr>
          <w:rFonts w:ascii="Traditional Arabic" w:hAnsi="Traditional Arabic" w:cs="Traditional Arabic"/>
          <w:rtl/>
        </w:rPr>
        <w:t xml:space="preserve">تقسیم در دلالات لفظیه است پس اگر الغاء خصوصیت را </w:t>
      </w:r>
      <w:r w:rsidRPr="00B119C3">
        <w:rPr>
          <w:rFonts w:ascii="Traditional Arabic" w:hAnsi="Traditional Arabic" w:cs="Traditional Arabic"/>
          <w:rtl/>
        </w:rPr>
        <w:t>از حکم عقل بفهمیم از مقسم بیرون است.</w:t>
      </w:r>
    </w:p>
    <w:p w:rsidR="00C45418" w:rsidRPr="00B119C3" w:rsidRDefault="004805FC" w:rsidP="00C45418">
      <w:pPr>
        <w:pStyle w:val="ListParagraph"/>
        <w:numPr>
          <w:ilvl w:val="0"/>
          <w:numId w:val="35"/>
        </w:numPr>
        <w:rPr>
          <w:rFonts w:ascii="Traditional Arabic" w:hAnsi="Traditional Arabic" w:cs="Traditional Arabic"/>
        </w:rPr>
      </w:pPr>
      <w:r w:rsidRPr="00B119C3">
        <w:rPr>
          <w:rFonts w:ascii="Traditional Arabic" w:hAnsi="Traditional Arabic" w:cs="Traditional Arabic"/>
          <w:rtl/>
        </w:rPr>
        <w:t xml:space="preserve">ولی آنجا که با ذوق خطاب بفهمیم دلالت لفظیه </w:t>
      </w:r>
      <w:r w:rsidR="007052BB" w:rsidRPr="00B119C3">
        <w:rPr>
          <w:rFonts w:ascii="Traditional Arabic" w:hAnsi="Traditional Arabic" w:cs="Traditional Arabic"/>
          <w:rtl/>
        </w:rPr>
        <w:t>می‌شود</w:t>
      </w:r>
      <w:r w:rsidRPr="00B119C3">
        <w:rPr>
          <w:rFonts w:ascii="Traditional Arabic" w:hAnsi="Traditional Arabic" w:cs="Traditional Arabic"/>
          <w:rtl/>
        </w:rPr>
        <w:t xml:space="preserve"> آیا منطوقی است یا مفهوم؟ ظاهرش این است که دلالت منطوقی است. الغاء خصوصیت جزء </w:t>
      </w:r>
      <w:r w:rsidR="00BF4A4D" w:rsidRPr="00B119C3">
        <w:rPr>
          <w:rFonts w:ascii="Traditional Arabic" w:hAnsi="Traditional Arabic" w:cs="Traditional Arabic"/>
          <w:rtl/>
        </w:rPr>
        <w:t>مفاهیم نیست. در مفاهیم کسی الغاء خصوصیت را ن</w:t>
      </w:r>
      <w:r w:rsidR="007052BB" w:rsidRPr="00B119C3">
        <w:rPr>
          <w:rFonts w:ascii="Traditional Arabic" w:hAnsi="Traditional Arabic" w:cs="Traditional Arabic"/>
          <w:rtl/>
        </w:rPr>
        <w:t>می‌آورد</w:t>
      </w:r>
      <w:r w:rsidR="00B119C3" w:rsidRPr="00B119C3">
        <w:rPr>
          <w:rFonts w:ascii="Traditional Arabic" w:hAnsi="Traditional Arabic" w:cs="Traditional Arabic"/>
          <w:rtl/>
        </w:rPr>
        <w:t xml:space="preserve">؛ </w:t>
      </w:r>
      <w:r w:rsidR="00BF4A4D" w:rsidRPr="00B119C3">
        <w:rPr>
          <w:rFonts w:ascii="Traditional Arabic" w:hAnsi="Traditional Arabic" w:cs="Traditional Arabic"/>
          <w:rtl/>
        </w:rPr>
        <w:t>ا</w:t>
      </w:r>
      <w:r w:rsidRPr="00B119C3">
        <w:rPr>
          <w:rFonts w:ascii="Traditional Arabic" w:hAnsi="Traditional Arabic" w:cs="Traditional Arabic"/>
          <w:rtl/>
        </w:rPr>
        <w:t xml:space="preserve">ما بعید </w:t>
      </w:r>
      <w:r w:rsidR="007052BB" w:rsidRPr="00B119C3">
        <w:rPr>
          <w:rFonts w:ascii="Traditional Arabic" w:hAnsi="Traditional Arabic" w:cs="Traditional Arabic"/>
          <w:rtl/>
        </w:rPr>
        <w:t>ندانسته‌اند</w:t>
      </w:r>
      <w:r w:rsidRPr="00B119C3">
        <w:rPr>
          <w:rFonts w:ascii="Traditional Arabic" w:hAnsi="Traditional Arabic" w:cs="Traditional Arabic"/>
          <w:rtl/>
        </w:rPr>
        <w:t xml:space="preserve"> که </w:t>
      </w:r>
      <w:r w:rsidR="007052BB" w:rsidRPr="00B119C3">
        <w:rPr>
          <w:rFonts w:ascii="Traditional Arabic" w:hAnsi="Traditional Arabic" w:cs="Traditional Arabic"/>
          <w:rtl/>
        </w:rPr>
        <w:t>به‌نوعی</w:t>
      </w:r>
      <w:r w:rsidRPr="00B119C3">
        <w:rPr>
          <w:rFonts w:ascii="Traditional Arabic" w:hAnsi="Traditional Arabic" w:cs="Traditional Arabic"/>
          <w:rtl/>
        </w:rPr>
        <w:t xml:space="preserve"> مفهوم </w:t>
      </w:r>
      <w:r w:rsidR="007052BB" w:rsidRPr="00B119C3">
        <w:rPr>
          <w:rFonts w:ascii="Traditional Arabic" w:hAnsi="Traditional Arabic" w:cs="Traditional Arabic"/>
          <w:rtl/>
        </w:rPr>
        <w:t>به‌حساب</w:t>
      </w:r>
      <w:r w:rsidR="00C45418" w:rsidRPr="00B119C3">
        <w:rPr>
          <w:rFonts w:ascii="Traditional Arabic" w:hAnsi="Traditional Arabic" w:cs="Traditional Arabic"/>
          <w:rtl/>
        </w:rPr>
        <w:t xml:space="preserve"> آورده شود</w:t>
      </w:r>
      <w:r w:rsidRPr="00B119C3">
        <w:rPr>
          <w:rFonts w:ascii="Traditional Arabic" w:hAnsi="Traditional Arabic" w:cs="Traditional Arabic"/>
          <w:rtl/>
        </w:rPr>
        <w:t>.</w:t>
      </w:r>
    </w:p>
    <w:p w:rsidR="00C45418" w:rsidRPr="00B119C3" w:rsidRDefault="004805FC" w:rsidP="00C45418">
      <w:pPr>
        <w:rPr>
          <w:rtl/>
        </w:rPr>
      </w:pPr>
      <w:r w:rsidRPr="00B119C3">
        <w:rPr>
          <w:rtl/>
        </w:rPr>
        <w:t xml:space="preserve"> به نظر ما همان منطوق بهتر است. </w:t>
      </w:r>
      <w:r w:rsidR="007052BB" w:rsidRPr="00B119C3">
        <w:rPr>
          <w:rtl/>
        </w:rPr>
        <w:t>بحث‌های</w:t>
      </w:r>
      <w:r w:rsidRPr="00B119C3">
        <w:rPr>
          <w:rtl/>
        </w:rPr>
        <w:t xml:space="preserve"> دقیقی است که جای خود. در مقدمه مفاهیم مرز مفهوم منطوق را بحث کردیم </w:t>
      </w:r>
      <w:r w:rsidR="00C45418" w:rsidRPr="00B119C3">
        <w:rPr>
          <w:rtl/>
        </w:rPr>
        <w:t xml:space="preserve">و به نظر </w:t>
      </w:r>
      <w:r w:rsidR="007052BB" w:rsidRPr="00B119C3">
        <w:rPr>
          <w:rtl/>
        </w:rPr>
        <w:t>می‌آید</w:t>
      </w:r>
      <w:r w:rsidR="00C45418" w:rsidRPr="00B119C3">
        <w:rPr>
          <w:rtl/>
        </w:rPr>
        <w:t xml:space="preserve"> </w:t>
      </w:r>
      <w:r w:rsidRPr="00B119C3">
        <w:rPr>
          <w:rtl/>
        </w:rPr>
        <w:t xml:space="preserve">گاهی این </w:t>
      </w:r>
      <w:r w:rsidR="007052BB" w:rsidRPr="00B119C3">
        <w:rPr>
          <w:rtl/>
        </w:rPr>
        <w:t>مرزها</w:t>
      </w:r>
      <w:r w:rsidRPr="00B119C3">
        <w:rPr>
          <w:rtl/>
        </w:rPr>
        <w:t xml:space="preserve"> به هم نزدیک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 ی</w:t>
      </w:r>
      <w:r w:rsidR="00C45418" w:rsidRPr="00B119C3">
        <w:rPr>
          <w:rtl/>
        </w:rPr>
        <w:t>کی این بحث است که مطرح ن</w:t>
      </w:r>
      <w:r w:rsidR="007052BB" w:rsidRPr="00B119C3">
        <w:rPr>
          <w:rtl/>
        </w:rPr>
        <w:t>می‌کنیم</w:t>
      </w:r>
      <w:r w:rsidR="00C45418" w:rsidRPr="00B119C3">
        <w:rPr>
          <w:rtl/>
        </w:rPr>
        <w:t>.</w:t>
      </w:r>
    </w:p>
    <w:p w:rsidR="00C45418" w:rsidRPr="00B119C3" w:rsidRDefault="007052BB" w:rsidP="00C45418">
      <w:pPr>
        <w:rPr>
          <w:rtl/>
        </w:rPr>
      </w:pPr>
      <w:r w:rsidRPr="00B119C3">
        <w:rPr>
          <w:rtl/>
        </w:rPr>
        <w:t>سؤال</w:t>
      </w:r>
      <w:r w:rsidR="004805FC" w:rsidRPr="00B119C3">
        <w:rPr>
          <w:rtl/>
        </w:rPr>
        <w:t xml:space="preserve">: اگر از این خطاب به علم برسیم بگوییم دلیل </w:t>
      </w:r>
      <w:r w:rsidRPr="00B119C3">
        <w:rPr>
          <w:rtl/>
        </w:rPr>
        <w:t>غیرلفظی</w:t>
      </w:r>
      <w:r w:rsidR="004805FC" w:rsidRPr="00B119C3">
        <w:rPr>
          <w:rtl/>
        </w:rPr>
        <w:t xml:space="preserve"> است و اگر به ظاهرش استناد بکنیم </w:t>
      </w:r>
      <w:r w:rsidRPr="00B119C3">
        <w:rPr>
          <w:rtl/>
        </w:rPr>
        <w:t>می‌گوییم</w:t>
      </w:r>
      <w:r w:rsidR="004805FC" w:rsidRPr="00B119C3">
        <w:rPr>
          <w:rtl/>
        </w:rPr>
        <w:t xml:space="preserve"> لفظی منطوقی است این مشکل ندارد؟ یک جمله است وابسته به درجه اطمینان ما که یکی را لفظی یکی را </w:t>
      </w:r>
      <w:r w:rsidRPr="00B119C3">
        <w:rPr>
          <w:rtl/>
        </w:rPr>
        <w:t>غیرلفظی</w:t>
      </w:r>
      <w:r w:rsidR="004805FC" w:rsidRPr="00B119C3">
        <w:rPr>
          <w:rtl/>
        </w:rPr>
        <w:t xml:space="preserve"> بگذاری. موکول به حال روانی مخاطب شود؟</w:t>
      </w:r>
    </w:p>
    <w:p w:rsidR="00C45418" w:rsidRPr="00B119C3" w:rsidRDefault="004805FC" w:rsidP="00C45418">
      <w:pPr>
        <w:rPr>
          <w:rtl/>
        </w:rPr>
      </w:pPr>
      <w:r w:rsidRPr="00B119C3">
        <w:rPr>
          <w:rtl/>
        </w:rPr>
        <w:t xml:space="preserve">جواب: این را خیلی جاها داریم اگر عواملی که موجب دلالت شده </w:t>
      </w:r>
      <w:r w:rsidR="007052BB" w:rsidRPr="00B119C3">
        <w:rPr>
          <w:rtl/>
        </w:rPr>
        <w:t>آن‌قدر</w:t>
      </w:r>
      <w:r w:rsidRPr="00B119C3">
        <w:rPr>
          <w:rtl/>
        </w:rPr>
        <w:t xml:space="preserve"> در سطح خودش را نشان دهد لفظی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 و اگر نباشد </w:t>
      </w:r>
      <w:r w:rsidR="007052BB" w:rsidRPr="00B119C3">
        <w:rPr>
          <w:rtl/>
        </w:rPr>
        <w:t>غیرلفظی</w:t>
      </w:r>
      <w:r w:rsidRPr="00B119C3">
        <w:rPr>
          <w:rtl/>
        </w:rPr>
        <w:t xml:space="preserve"> </w:t>
      </w:r>
      <w:r w:rsidR="007052BB" w:rsidRPr="00B119C3">
        <w:rPr>
          <w:rtl/>
        </w:rPr>
        <w:t>می‌شود</w:t>
      </w:r>
      <w:r w:rsidRPr="00B119C3">
        <w:rPr>
          <w:rtl/>
        </w:rPr>
        <w:t>.</w:t>
      </w:r>
    </w:p>
    <w:p w:rsidR="00C45418" w:rsidRPr="00B119C3" w:rsidRDefault="007052BB" w:rsidP="00C45418">
      <w:pPr>
        <w:rPr>
          <w:rtl/>
        </w:rPr>
      </w:pPr>
      <w:r w:rsidRPr="00B119C3">
        <w:rPr>
          <w:rtl/>
        </w:rPr>
        <w:t>سؤال</w:t>
      </w:r>
      <w:r w:rsidR="004805FC" w:rsidRPr="00B119C3">
        <w:rPr>
          <w:rtl/>
        </w:rPr>
        <w:t>: ن</w:t>
      </w:r>
      <w:r w:rsidRPr="00B119C3">
        <w:rPr>
          <w:rtl/>
        </w:rPr>
        <w:t>می‌شود</w:t>
      </w:r>
      <w:r w:rsidR="004805FC" w:rsidRPr="00B119C3">
        <w:rPr>
          <w:rtl/>
        </w:rPr>
        <w:t xml:space="preserve"> از قبیل نص و ظاهر بگوییم مفهومی است.</w:t>
      </w:r>
    </w:p>
    <w:p w:rsidR="00C45418" w:rsidRPr="00B119C3" w:rsidRDefault="004805FC" w:rsidP="00C45418">
      <w:pPr>
        <w:rPr>
          <w:rtl/>
        </w:rPr>
      </w:pPr>
      <w:r w:rsidRPr="00B119C3">
        <w:rPr>
          <w:rtl/>
        </w:rPr>
        <w:t xml:space="preserve">جواب: </w:t>
      </w:r>
      <w:r w:rsidR="00C45418" w:rsidRPr="00B119C3">
        <w:rPr>
          <w:rtl/>
        </w:rPr>
        <w:t xml:space="preserve">نه. </w:t>
      </w:r>
      <w:r w:rsidRPr="00B119C3">
        <w:rPr>
          <w:rtl/>
        </w:rPr>
        <w:t>نص و ظاهر در تحاور است ولی اتقانش اگر زیاد باشد نص است و اگر کم باشد ظاهر است</w:t>
      </w:r>
      <w:r w:rsidR="00B119C3" w:rsidRPr="00B119C3">
        <w:rPr>
          <w:rtl/>
        </w:rPr>
        <w:t xml:space="preserve">؛ </w:t>
      </w:r>
      <w:r w:rsidRPr="00B119C3">
        <w:rPr>
          <w:rtl/>
        </w:rPr>
        <w:t>اما اینجا</w:t>
      </w:r>
      <w:r w:rsidR="00C45418" w:rsidRPr="00B119C3">
        <w:rPr>
          <w:rtl/>
        </w:rPr>
        <w:t xml:space="preserve"> یک مرحله قبل است و</w:t>
      </w:r>
      <w:r w:rsidRPr="00B119C3">
        <w:rPr>
          <w:rtl/>
        </w:rPr>
        <w:t xml:space="preserve"> </w:t>
      </w:r>
      <w:r w:rsidR="007052BB" w:rsidRPr="00B119C3">
        <w:rPr>
          <w:rtl/>
        </w:rPr>
        <w:t>می‌خواهیم</w:t>
      </w:r>
      <w:r w:rsidR="00C45418" w:rsidRPr="00B119C3">
        <w:rPr>
          <w:rtl/>
        </w:rPr>
        <w:t xml:space="preserve"> ببینیم که قرائن و شواهد طوری است که این را به نحوی در مقام تخاطب و محاوره این را </w:t>
      </w:r>
      <w:r w:rsidR="007052BB" w:rsidRPr="00B119C3">
        <w:rPr>
          <w:rtl/>
        </w:rPr>
        <w:t>می‌آورد</w:t>
      </w:r>
      <w:r w:rsidR="00C45418" w:rsidRPr="00B119C3">
        <w:rPr>
          <w:rtl/>
        </w:rPr>
        <w:t xml:space="preserve"> یا اینکه ن</w:t>
      </w:r>
      <w:r w:rsidR="007052BB" w:rsidRPr="00B119C3">
        <w:rPr>
          <w:rtl/>
        </w:rPr>
        <w:t>می‌آورد</w:t>
      </w:r>
      <w:r w:rsidR="00C45418" w:rsidRPr="00B119C3">
        <w:rPr>
          <w:rtl/>
        </w:rPr>
        <w:t>. این نمونه دارد.</w:t>
      </w:r>
    </w:p>
    <w:p w:rsidR="004805FC" w:rsidRPr="00B119C3" w:rsidRDefault="00C45418" w:rsidP="00C45418">
      <w:pPr>
        <w:rPr>
          <w:rtl/>
        </w:rPr>
      </w:pPr>
      <w:r w:rsidRPr="00B119C3">
        <w:rPr>
          <w:rtl/>
        </w:rPr>
        <w:t>این هم نکته پنجم بود که مفهوم یا منطوق است و به نظر ما منطوق است.</w:t>
      </w:r>
      <w:r w:rsidR="004805FC" w:rsidRPr="00B119C3">
        <w:rPr>
          <w:rtl/>
        </w:rPr>
        <w:t xml:space="preserve"> این مطلب چهارم کتاب بود که نگاه کنید روایات و شواهدی هم آورده</w:t>
      </w:r>
      <w:r w:rsidRPr="00B119C3">
        <w:rPr>
          <w:rtl/>
        </w:rPr>
        <w:t xml:space="preserve"> که خود امام در آیه قرآن الغاء خصوصیت کرده و از این قبیل زیاد است.</w:t>
      </w:r>
    </w:p>
    <w:p w:rsidR="004805FC" w:rsidRPr="00B119C3" w:rsidRDefault="004805FC" w:rsidP="007F6FBC">
      <w:pPr>
        <w:pStyle w:val="Heading1"/>
        <w:rPr>
          <w:rtl/>
        </w:rPr>
      </w:pPr>
      <w:bookmarkStart w:id="9" w:name="_Toc43133214"/>
      <w:r w:rsidRPr="00B119C3">
        <w:rPr>
          <w:rtl/>
        </w:rPr>
        <w:t xml:space="preserve">نکته ششم: </w:t>
      </w:r>
      <w:r w:rsidR="007F6FBC" w:rsidRPr="00B119C3">
        <w:rPr>
          <w:rtl/>
        </w:rPr>
        <w:t>شم الفقاهه</w:t>
      </w:r>
      <w:bookmarkEnd w:id="9"/>
    </w:p>
    <w:p w:rsidR="004805FC" w:rsidRPr="00B119C3" w:rsidRDefault="00C45418" w:rsidP="007F6FBC">
      <w:pPr>
        <w:ind w:firstLine="360"/>
        <w:rPr>
          <w:rtl/>
        </w:rPr>
      </w:pPr>
      <w:r w:rsidRPr="00B119C3">
        <w:rPr>
          <w:rtl/>
        </w:rPr>
        <w:t xml:space="preserve">نکته پایانی اینکه </w:t>
      </w:r>
      <w:r w:rsidR="004805FC" w:rsidRPr="00B119C3">
        <w:rPr>
          <w:rtl/>
        </w:rPr>
        <w:t xml:space="preserve">چیزی به نام شم فقاهت داریم. شمی که برای فقیه </w:t>
      </w:r>
      <w:r w:rsidR="007052BB" w:rsidRPr="00B119C3">
        <w:rPr>
          <w:rtl/>
        </w:rPr>
        <w:t>براثر</w:t>
      </w:r>
      <w:r w:rsidR="004805FC" w:rsidRPr="00B119C3">
        <w:rPr>
          <w:rtl/>
        </w:rPr>
        <w:t xml:space="preserve"> ممارست</w:t>
      </w:r>
      <w:r w:rsidRPr="00B119C3">
        <w:rPr>
          <w:rtl/>
        </w:rPr>
        <w:t xml:space="preserve"> با</w:t>
      </w:r>
      <w:r w:rsidR="004805FC" w:rsidRPr="00B119C3">
        <w:rPr>
          <w:rtl/>
        </w:rPr>
        <w:t xml:space="preserve"> آیات و روایات </w:t>
      </w:r>
      <w:r w:rsidRPr="00B119C3">
        <w:rPr>
          <w:rtl/>
        </w:rPr>
        <w:t>و احکام حاصل</w:t>
      </w:r>
      <w:r w:rsidR="004805FC" w:rsidRPr="00B119C3">
        <w:rPr>
          <w:rtl/>
        </w:rPr>
        <w:t xml:space="preserve"> </w:t>
      </w:r>
      <w:r w:rsidR="007052BB" w:rsidRPr="00B119C3">
        <w:rPr>
          <w:rtl/>
        </w:rPr>
        <w:t>می‌شود</w:t>
      </w:r>
      <w:r w:rsidR="004805FC" w:rsidRPr="00B119C3">
        <w:rPr>
          <w:rtl/>
        </w:rPr>
        <w:t xml:space="preserve"> </w:t>
      </w:r>
      <w:r w:rsidRPr="00B119C3">
        <w:rPr>
          <w:rtl/>
        </w:rPr>
        <w:t xml:space="preserve">خود </w:t>
      </w:r>
      <w:r w:rsidR="004805FC" w:rsidRPr="00B119C3">
        <w:rPr>
          <w:rtl/>
        </w:rPr>
        <w:t xml:space="preserve">کمک </w:t>
      </w:r>
      <w:r w:rsidR="007052BB" w:rsidRPr="00B119C3">
        <w:rPr>
          <w:rtl/>
        </w:rPr>
        <w:t>می‌کند</w:t>
      </w:r>
      <w:r w:rsidR="004805FC" w:rsidRPr="00B119C3">
        <w:rPr>
          <w:rtl/>
        </w:rPr>
        <w:t xml:space="preserve"> که جاهایی </w:t>
      </w:r>
      <w:r w:rsidRPr="00B119C3">
        <w:rPr>
          <w:rtl/>
        </w:rPr>
        <w:t>استظهار بکند و جاهایی خود را</w:t>
      </w:r>
      <w:r w:rsidR="004805FC" w:rsidRPr="00B119C3">
        <w:rPr>
          <w:rtl/>
        </w:rPr>
        <w:t xml:space="preserve"> نشان دهد </w:t>
      </w:r>
      <w:r w:rsidR="007052BB" w:rsidRPr="00B119C3">
        <w:rPr>
          <w:rtl/>
        </w:rPr>
        <w:t>ازجمله</w:t>
      </w:r>
      <w:r w:rsidR="004805FC" w:rsidRPr="00B119C3">
        <w:rPr>
          <w:rtl/>
        </w:rPr>
        <w:t xml:space="preserve"> </w:t>
      </w:r>
      <w:r w:rsidRPr="00B119C3">
        <w:rPr>
          <w:rtl/>
        </w:rPr>
        <w:t xml:space="preserve">در </w:t>
      </w:r>
      <w:r w:rsidR="004805FC" w:rsidRPr="00B119C3">
        <w:rPr>
          <w:rtl/>
        </w:rPr>
        <w:t>الغاء خصوصیت.</w:t>
      </w:r>
      <w:r w:rsidRPr="00B119C3">
        <w:rPr>
          <w:rtl/>
        </w:rPr>
        <w:t xml:space="preserve"> شم فقاهت کمک </w:t>
      </w:r>
      <w:r w:rsidR="007052BB" w:rsidRPr="00B119C3">
        <w:rPr>
          <w:rtl/>
        </w:rPr>
        <w:t>می‌کند</w:t>
      </w:r>
      <w:r w:rsidRPr="00B119C3">
        <w:rPr>
          <w:rtl/>
        </w:rPr>
        <w:t xml:space="preserve"> که </w:t>
      </w:r>
      <w:r w:rsidR="007052BB" w:rsidRPr="00B119C3">
        <w:rPr>
          <w:rtl/>
        </w:rPr>
        <w:t>درجاهایی</w:t>
      </w:r>
      <w:r w:rsidRPr="00B119C3">
        <w:rPr>
          <w:rtl/>
        </w:rPr>
        <w:t xml:space="preserve"> الغاء خصوصیت انجام شود. این هم</w:t>
      </w:r>
      <w:r w:rsidR="004805FC" w:rsidRPr="00B119C3">
        <w:rPr>
          <w:rtl/>
        </w:rPr>
        <w:t xml:space="preserve"> </w:t>
      </w:r>
      <w:r w:rsidR="007052BB" w:rsidRPr="00B119C3">
        <w:rPr>
          <w:rtl/>
        </w:rPr>
        <w:t>نکته‌ای</w:t>
      </w:r>
      <w:r w:rsidR="004805FC" w:rsidRPr="00B119C3">
        <w:rPr>
          <w:rtl/>
        </w:rPr>
        <w:t xml:space="preserve"> است که </w:t>
      </w:r>
      <w:r w:rsidR="007052BB" w:rsidRPr="00B119C3">
        <w:rPr>
          <w:rtl/>
        </w:rPr>
        <w:t>مطرح‌شده</w:t>
      </w:r>
      <w:r w:rsidR="004805FC" w:rsidRPr="00B119C3">
        <w:rPr>
          <w:rtl/>
        </w:rPr>
        <w:t xml:space="preserve"> </w:t>
      </w:r>
      <w:r w:rsidRPr="00B119C3">
        <w:rPr>
          <w:rtl/>
        </w:rPr>
        <w:t>و روشن است که</w:t>
      </w:r>
      <w:r w:rsidR="004805FC" w:rsidRPr="00B119C3">
        <w:rPr>
          <w:rtl/>
        </w:rPr>
        <w:t xml:space="preserve"> شم فقاهت و </w:t>
      </w:r>
      <w:r w:rsidR="007052BB" w:rsidRPr="00B119C3">
        <w:rPr>
          <w:rtl/>
        </w:rPr>
        <w:t>این‌ها</w:t>
      </w:r>
      <w:r w:rsidRPr="00B119C3">
        <w:rPr>
          <w:rtl/>
        </w:rPr>
        <w:t xml:space="preserve"> که</w:t>
      </w:r>
      <w:r w:rsidR="004805FC" w:rsidRPr="00B119C3">
        <w:rPr>
          <w:rtl/>
        </w:rPr>
        <w:t xml:space="preserve"> گاهی باعث </w:t>
      </w:r>
      <w:r w:rsidR="007052BB" w:rsidRPr="00B119C3">
        <w:rPr>
          <w:rtl/>
        </w:rPr>
        <w:t>می‌شود</w:t>
      </w:r>
      <w:r w:rsidR="004805FC" w:rsidRPr="00B119C3">
        <w:rPr>
          <w:rtl/>
        </w:rPr>
        <w:t xml:space="preserve"> </w:t>
      </w:r>
      <w:r w:rsidRPr="00B119C3">
        <w:rPr>
          <w:rtl/>
        </w:rPr>
        <w:t>ال</w:t>
      </w:r>
      <w:r w:rsidR="004805FC" w:rsidRPr="00B119C3">
        <w:rPr>
          <w:rtl/>
        </w:rPr>
        <w:t>غا</w:t>
      </w:r>
      <w:r w:rsidRPr="00B119C3">
        <w:rPr>
          <w:rtl/>
        </w:rPr>
        <w:t>ء خصوصیت انجام شود چیزی جز استظ</w:t>
      </w:r>
      <w:r w:rsidR="004805FC" w:rsidRPr="00B119C3">
        <w:rPr>
          <w:rtl/>
        </w:rPr>
        <w:t xml:space="preserve">هارات عرفی </w:t>
      </w:r>
      <w:r w:rsidRPr="00B119C3">
        <w:rPr>
          <w:rtl/>
        </w:rPr>
        <w:t>نیست. فقیه عرف خاصی ندارد. این شم فقاهت همان استظهارات عرفی است</w:t>
      </w:r>
      <w:r w:rsidR="004805FC" w:rsidRPr="00B119C3">
        <w:rPr>
          <w:rtl/>
        </w:rPr>
        <w:t xml:space="preserve"> ولی استظهارات عرفی که دقیق و پنهان باشد و عرف </w:t>
      </w:r>
      <w:r w:rsidR="007052BB" w:rsidRPr="00B119C3">
        <w:rPr>
          <w:rtl/>
        </w:rPr>
        <w:t>دم‌دستی</w:t>
      </w:r>
      <w:r w:rsidR="004805FC" w:rsidRPr="00B119C3">
        <w:rPr>
          <w:rtl/>
        </w:rPr>
        <w:t xml:space="preserve"> ن</w:t>
      </w:r>
      <w:r w:rsidR="007052BB" w:rsidRPr="00B119C3">
        <w:rPr>
          <w:rtl/>
        </w:rPr>
        <w:t>می‌تواند</w:t>
      </w:r>
      <w:r w:rsidR="004805FC" w:rsidRPr="00B119C3">
        <w:rPr>
          <w:rtl/>
        </w:rPr>
        <w:t xml:space="preserve"> به آن برسد و باید دقت کند تا به آن برسد شم فقاهت </w:t>
      </w:r>
      <w:r w:rsidR="007052BB" w:rsidRPr="00B119C3">
        <w:rPr>
          <w:rtl/>
        </w:rPr>
        <w:t>می‌شود</w:t>
      </w:r>
      <w:r w:rsidR="004805FC" w:rsidRPr="00B119C3">
        <w:rPr>
          <w:rtl/>
        </w:rPr>
        <w:t xml:space="preserve">. </w:t>
      </w:r>
      <w:r w:rsidRPr="00B119C3">
        <w:rPr>
          <w:rtl/>
        </w:rPr>
        <w:t xml:space="preserve">شم فقاهت که تأثیراتی </w:t>
      </w:r>
      <w:r w:rsidR="007052BB" w:rsidRPr="00B119C3">
        <w:rPr>
          <w:rtl/>
        </w:rPr>
        <w:t>می‌گذارد</w:t>
      </w:r>
      <w:r w:rsidRPr="00B119C3">
        <w:rPr>
          <w:rtl/>
        </w:rPr>
        <w:t xml:space="preserve"> </w:t>
      </w:r>
      <w:r w:rsidR="007052BB" w:rsidRPr="00B119C3">
        <w:rPr>
          <w:rtl/>
        </w:rPr>
        <w:t>ازجمله</w:t>
      </w:r>
      <w:r w:rsidRPr="00B119C3">
        <w:rPr>
          <w:rtl/>
        </w:rPr>
        <w:t xml:space="preserve"> در الغاء خصوصیت کمک </w:t>
      </w:r>
      <w:r w:rsidR="007052BB" w:rsidRPr="00B119C3">
        <w:rPr>
          <w:rtl/>
        </w:rPr>
        <w:t>می‌کند</w:t>
      </w:r>
      <w:r w:rsidRPr="00B119C3">
        <w:rPr>
          <w:rtl/>
        </w:rPr>
        <w:t xml:space="preserve"> عرف خاص نیست زیرا عرف خاص ارزشی ندارد. بلکه</w:t>
      </w:r>
      <w:r w:rsidR="004805FC" w:rsidRPr="00B119C3">
        <w:rPr>
          <w:rtl/>
        </w:rPr>
        <w:t xml:space="preserve"> عرف عام است ولی عرف دقیق است </w:t>
      </w:r>
      <w:r w:rsidRPr="00B119C3">
        <w:rPr>
          <w:rtl/>
        </w:rPr>
        <w:t xml:space="preserve">که </w:t>
      </w:r>
      <w:r w:rsidR="004805FC" w:rsidRPr="00B119C3">
        <w:rPr>
          <w:rtl/>
        </w:rPr>
        <w:t xml:space="preserve">باید اطلاعاتی دستش باشد که بفهمد. </w:t>
      </w:r>
      <w:r w:rsidRPr="00B119C3">
        <w:rPr>
          <w:rtl/>
        </w:rPr>
        <w:t xml:space="preserve">چون </w:t>
      </w:r>
      <w:r w:rsidR="004805FC" w:rsidRPr="00B119C3">
        <w:rPr>
          <w:rtl/>
        </w:rPr>
        <w:t xml:space="preserve">عرف خیلی احکام را </w:t>
      </w:r>
      <w:r w:rsidR="00B119C3">
        <w:rPr>
          <w:rtl/>
        </w:rPr>
        <w:t>ابتدائاً</w:t>
      </w:r>
      <w:r w:rsidR="004805FC" w:rsidRPr="00B119C3">
        <w:rPr>
          <w:rtl/>
        </w:rPr>
        <w:t xml:space="preserve"> </w:t>
      </w:r>
      <w:r w:rsidR="007052BB" w:rsidRPr="00B119C3">
        <w:rPr>
          <w:rtl/>
        </w:rPr>
        <w:t>می‌فهمد</w:t>
      </w:r>
      <w:r w:rsidR="004805FC" w:rsidRPr="00B119C3">
        <w:rPr>
          <w:rtl/>
        </w:rPr>
        <w:t xml:space="preserve"> و گاهی</w:t>
      </w:r>
      <w:r w:rsidR="007F6FBC" w:rsidRPr="00B119C3">
        <w:rPr>
          <w:rtl/>
        </w:rPr>
        <w:t xml:space="preserve"> هم</w:t>
      </w:r>
      <w:r w:rsidR="004805FC" w:rsidRPr="00B119C3">
        <w:rPr>
          <w:rtl/>
        </w:rPr>
        <w:t xml:space="preserve"> باید مقدماتی را بفهمد که بگوید </w:t>
      </w:r>
      <w:r w:rsidR="007052BB" w:rsidRPr="00B119C3">
        <w:rPr>
          <w:rtl/>
        </w:rPr>
        <w:t>این‌طور</w:t>
      </w:r>
      <w:r w:rsidR="004805FC" w:rsidRPr="00B119C3">
        <w:rPr>
          <w:rtl/>
        </w:rPr>
        <w:t xml:space="preserve"> است. </w:t>
      </w:r>
      <w:r w:rsidR="007F6FBC" w:rsidRPr="00B119C3">
        <w:rPr>
          <w:rtl/>
        </w:rPr>
        <w:t xml:space="preserve">شناخت و احاطه بر مقدمات، الغاء </w:t>
      </w:r>
      <w:r w:rsidR="007F6FBC" w:rsidRPr="00B119C3">
        <w:rPr>
          <w:rtl/>
        </w:rPr>
        <w:lastRenderedPageBreak/>
        <w:t xml:space="preserve">خصوصیت را به او کمک </w:t>
      </w:r>
      <w:r w:rsidR="007052BB" w:rsidRPr="00B119C3">
        <w:rPr>
          <w:rtl/>
        </w:rPr>
        <w:t>می‌کند</w:t>
      </w:r>
      <w:r w:rsidR="007F6FBC" w:rsidRPr="00B119C3">
        <w:rPr>
          <w:rtl/>
        </w:rPr>
        <w:t xml:space="preserve">. </w:t>
      </w:r>
      <w:r w:rsidR="004805FC" w:rsidRPr="00B119C3">
        <w:rPr>
          <w:rtl/>
        </w:rPr>
        <w:t>این عرف خاص بما هو</w:t>
      </w:r>
      <w:r w:rsidR="007F6FBC" w:rsidRPr="00B119C3">
        <w:rPr>
          <w:rtl/>
        </w:rPr>
        <w:t>هو</w:t>
      </w:r>
      <w:r w:rsidR="004805FC" w:rsidRPr="00B119C3">
        <w:rPr>
          <w:rtl/>
        </w:rPr>
        <w:t xml:space="preserve"> اعتبار ندارد </w:t>
      </w:r>
      <w:r w:rsidR="007F6FBC" w:rsidRPr="00B119C3">
        <w:rPr>
          <w:rtl/>
        </w:rPr>
        <w:t xml:space="preserve">بلکه </w:t>
      </w:r>
      <w:r w:rsidR="004805FC" w:rsidRPr="00B119C3">
        <w:rPr>
          <w:rtl/>
        </w:rPr>
        <w:t xml:space="preserve">همان عرف عام است ولی عرف عام باید مقدماتی دستش باشد که </w:t>
      </w:r>
      <w:r w:rsidR="007052BB" w:rsidRPr="00B119C3">
        <w:rPr>
          <w:rtl/>
        </w:rPr>
        <w:t>می‌شود</w:t>
      </w:r>
      <w:r w:rsidR="004805FC" w:rsidRPr="00B119C3">
        <w:rPr>
          <w:rtl/>
        </w:rPr>
        <w:t xml:space="preserve"> شم فقاهت.</w:t>
      </w:r>
    </w:p>
    <w:p w:rsidR="004805FC" w:rsidRPr="00B119C3" w:rsidRDefault="007052BB" w:rsidP="007F6FBC">
      <w:pPr>
        <w:ind w:firstLine="360"/>
        <w:rPr>
          <w:rtl/>
        </w:rPr>
      </w:pPr>
      <w:r w:rsidRPr="00B119C3">
        <w:rPr>
          <w:rtl/>
        </w:rPr>
        <w:t>سؤال</w:t>
      </w:r>
      <w:r w:rsidR="007F6FBC" w:rsidRPr="00B119C3">
        <w:rPr>
          <w:rtl/>
        </w:rPr>
        <w:t xml:space="preserve">: این حاصل </w:t>
      </w:r>
      <w:r w:rsidRPr="00B119C3">
        <w:rPr>
          <w:rtl/>
        </w:rPr>
        <w:t>ممارست‌های</w:t>
      </w:r>
      <w:r w:rsidR="007F6FBC" w:rsidRPr="00B119C3">
        <w:rPr>
          <w:rtl/>
        </w:rPr>
        <w:t xml:space="preserve"> علماست...</w:t>
      </w:r>
    </w:p>
    <w:p w:rsidR="004805FC" w:rsidRPr="00B119C3" w:rsidRDefault="007F6FBC" w:rsidP="007F6FBC">
      <w:pPr>
        <w:ind w:firstLine="360"/>
        <w:rPr>
          <w:rtl/>
        </w:rPr>
      </w:pPr>
      <w:r w:rsidRPr="00B119C3">
        <w:rPr>
          <w:rtl/>
        </w:rPr>
        <w:t>جواب:</w:t>
      </w:r>
      <w:r w:rsidR="004805FC" w:rsidRPr="00B119C3">
        <w:rPr>
          <w:rtl/>
        </w:rPr>
        <w:t xml:space="preserve"> بله البته در مظان این است که کسی از </w:t>
      </w:r>
      <w:r w:rsidR="007052BB" w:rsidRPr="00B119C3">
        <w:rPr>
          <w:rtl/>
        </w:rPr>
        <w:t>دایره</w:t>
      </w:r>
      <w:r w:rsidR="004805FC" w:rsidRPr="00B119C3">
        <w:rPr>
          <w:rtl/>
        </w:rPr>
        <w:t xml:space="preserve"> فهم عرف بیرون رود. </w:t>
      </w:r>
      <w:r w:rsidR="007052BB" w:rsidRPr="00B119C3">
        <w:rPr>
          <w:rtl/>
        </w:rPr>
        <w:t>مثلاً</w:t>
      </w:r>
      <w:r w:rsidR="004805FC" w:rsidRPr="00B119C3">
        <w:rPr>
          <w:rtl/>
        </w:rPr>
        <w:t xml:space="preserve"> کسی که فلسفه خوانده </w:t>
      </w:r>
      <w:r w:rsidRPr="00B119C3">
        <w:rPr>
          <w:rtl/>
        </w:rPr>
        <w:t xml:space="preserve">در </w:t>
      </w:r>
      <w:r w:rsidR="004805FC" w:rsidRPr="00B119C3">
        <w:rPr>
          <w:rtl/>
        </w:rPr>
        <w:t xml:space="preserve">فقه بیاید در مظان بیرون رفتن از عرف است ولی همیشه </w:t>
      </w:r>
      <w:r w:rsidR="007052BB" w:rsidRPr="00B119C3">
        <w:rPr>
          <w:rtl/>
        </w:rPr>
        <w:t>این‌طور</w:t>
      </w:r>
      <w:r w:rsidR="004805FC" w:rsidRPr="00B119C3">
        <w:rPr>
          <w:rtl/>
        </w:rPr>
        <w:t xml:space="preserve"> نیست. گاهی</w:t>
      </w:r>
      <w:r w:rsidRPr="00B119C3">
        <w:rPr>
          <w:rtl/>
        </w:rPr>
        <w:t xml:space="preserve"> حتی دقت کسی که فلسفه خواندن</w:t>
      </w:r>
      <w:r w:rsidR="004805FC" w:rsidRPr="00B119C3">
        <w:rPr>
          <w:rtl/>
        </w:rPr>
        <w:t xml:space="preserve"> باعث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 به دقائقی توجه کند و با آن دقائق وقتی ذهن عرفی </w:t>
      </w:r>
      <w:r w:rsidR="007052BB" w:rsidRPr="00B119C3">
        <w:rPr>
          <w:rtl/>
        </w:rPr>
        <w:t>می‌بیند</w:t>
      </w:r>
      <w:r w:rsidRPr="00B119C3">
        <w:rPr>
          <w:rtl/>
        </w:rPr>
        <w:t xml:space="preserve"> </w:t>
      </w:r>
      <w:r w:rsidR="007052BB" w:rsidRPr="00B119C3">
        <w:rPr>
          <w:rtl/>
        </w:rPr>
        <w:t>می‌گوید</w:t>
      </w:r>
      <w:r w:rsidRPr="00B119C3">
        <w:rPr>
          <w:rtl/>
        </w:rPr>
        <w:t xml:space="preserve"> من این را </w:t>
      </w:r>
      <w:r w:rsidR="007052BB" w:rsidRPr="00B119C3">
        <w:rPr>
          <w:rtl/>
        </w:rPr>
        <w:t>می‌گویم</w:t>
      </w:r>
      <w:r w:rsidRPr="00B119C3">
        <w:rPr>
          <w:rtl/>
        </w:rPr>
        <w:t xml:space="preserve">. مرزش البته مرز دقیقی است. لذا </w:t>
      </w:r>
      <w:r w:rsidR="007052BB" w:rsidRPr="00B119C3">
        <w:rPr>
          <w:rtl/>
        </w:rPr>
        <w:t>آشنایی‌ها</w:t>
      </w:r>
      <w:r w:rsidRPr="00B119C3">
        <w:rPr>
          <w:rtl/>
        </w:rPr>
        <w:t xml:space="preserve"> با متون فقهی و کلمات فقها شمی به وجود </w:t>
      </w:r>
      <w:r w:rsidR="007052BB" w:rsidRPr="00B119C3">
        <w:rPr>
          <w:rtl/>
        </w:rPr>
        <w:t>می‌آورد</w:t>
      </w:r>
      <w:r w:rsidRPr="00B119C3">
        <w:rPr>
          <w:rtl/>
        </w:rPr>
        <w:t xml:space="preserve"> که گاهی مقدمه است برای اینکه ذوق عرفی بروز پیدا کند. گاهی هم برعکس رهزن است.</w:t>
      </w:r>
      <w:r w:rsidR="004805FC" w:rsidRPr="00B119C3">
        <w:rPr>
          <w:rtl/>
        </w:rPr>
        <w:t xml:space="preserve"> عین دانستن فلس</w:t>
      </w:r>
      <w:r w:rsidRPr="00B119C3">
        <w:rPr>
          <w:rtl/>
        </w:rPr>
        <w:t xml:space="preserve">فه در فقه و اصول است. بارها </w:t>
      </w:r>
      <w:r w:rsidR="007052BB" w:rsidRPr="00B119C3">
        <w:rPr>
          <w:rtl/>
        </w:rPr>
        <w:t>گفته‌ایم</w:t>
      </w:r>
      <w:r w:rsidR="004805FC" w:rsidRPr="00B119C3">
        <w:rPr>
          <w:rtl/>
        </w:rPr>
        <w:t xml:space="preserve"> </w:t>
      </w:r>
      <w:r w:rsidR="007052BB" w:rsidRPr="00B119C3">
        <w:rPr>
          <w:rtl/>
        </w:rPr>
        <w:t>اولاً</w:t>
      </w:r>
      <w:r w:rsidR="004805FC" w:rsidRPr="00B119C3">
        <w:rPr>
          <w:rtl/>
        </w:rPr>
        <w:t xml:space="preserve"> نگاه فلسفی در فقه و اصول </w:t>
      </w:r>
      <w:r w:rsidR="007052BB" w:rsidRPr="00B119C3">
        <w:rPr>
          <w:rtl/>
        </w:rPr>
        <w:t>این‌طور</w:t>
      </w:r>
      <w:r w:rsidR="004805FC" w:rsidRPr="00B119C3">
        <w:rPr>
          <w:rtl/>
        </w:rPr>
        <w:t xml:space="preserve"> نیست که اعتبار ندارد</w:t>
      </w:r>
      <w:r w:rsidR="00B119C3" w:rsidRPr="00B119C3">
        <w:rPr>
          <w:rtl/>
        </w:rPr>
        <w:t xml:space="preserve"> </w:t>
      </w:r>
      <w:r w:rsidRPr="00B119C3">
        <w:rPr>
          <w:rtl/>
        </w:rPr>
        <w:t xml:space="preserve">بلکه </w:t>
      </w:r>
      <w:r w:rsidR="004805FC" w:rsidRPr="00B119C3">
        <w:rPr>
          <w:rtl/>
        </w:rPr>
        <w:t>گاهی اعتبار دارد</w:t>
      </w:r>
      <w:r w:rsidR="00B119C3" w:rsidRPr="00B119C3">
        <w:rPr>
          <w:rtl/>
        </w:rPr>
        <w:t xml:space="preserve">؛ </w:t>
      </w:r>
      <w:r w:rsidRPr="00B119C3">
        <w:rPr>
          <w:rtl/>
        </w:rPr>
        <w:t>اما باید توجه کرد که گاهی ره زن است گاهی کمک</w:t>
      </w:r>
      <w:r w:rsidR="004805FC" w:rsidRPr="00B119C3">
        <w:rPr>
          <w:rtl/>
        </w:rPr>
        <w:t xml:space="preserve"> </w:t>
      </w:r>
      <w:r w:rsidR="007052BB" w:rsidRPr="00B119C3">
        <w:rPr>
          <w:rtl/>
        </w:rPr>
        <w:t>می‌کند</w:t>
      </w:r>
      <w:r w:rsidR="004805FC" w:rsidRPr="00B119C3">
        <w:rPr>
          <w:rtl/>
        </w:rPr>
        <w:t>. اینکه</w:t>
      </w:r>
      <w:r w:rsidRPr="00B119C3">
        <w:rPr>
          <w:rtl/>
        </w:rPr>
        <w:t xml:space="preserve"> در </w:t>
      </w:r>
      <w:r w:rsidR="007052BB" w:rsidRPr="00B119C3">
        <w:rPr>
          <w:rtl/>
        </w:rPr>
        <w:t>مسئله‌ای</w:t>
      </w:r>
      <w:r w:rsidR="004805FC" w:rsidRPr="00B119C3">
        <w:rPr>
          <w:rtl/>
        </w:rPr>
        <w:t xml:space="preserve"> تشقیق شقوق بکند</w:t>
      </w:r>
      <w:r w:rsidRPr="00B119C3">
        <w:rPr>
          <w:rtl/>
        </w:rPr>
        <w:t xml:space="preserve"> </w:t>
      </w:r>
      <w:r w:rsidR="00085BC9" w:rsidRPr="00B119C3">
        <w:rPr>
          <w:rtl/>
        </w:rPr>
        <w:t>فرق</w:t>
      </w:r>
      <w:r w:rsidRPr="00B119C3">
        <w:rPr>
          <w:rtl/>
        </w:rPr>
        <w:t xml:space="preserve"> موضوعات را دقیق به دست بیاورد </w:t>
      </w:r>
      <w:r w:rsidR="004805FC" w:rsidRPr="00B119C3">
        <w:rPr>
          <w:rtl/>
        </w:rPr>
        <w:t xml:space="preserve">ذهن عقلی یا شم فقهی </w:t>
      </w:r>
      <w:r w:rsidR="007052BB" w:rsidRPr="00B119C3">
        <w:rPr>
          <w:rtl/>
        </w:rPr>
        <w:t>می‌خواهد</w:t>
      </w:r>
      <w:r w:rsidR="004805FC" w:rsidRPr="00B119C3">
        <w:rPr>
          <w:rtl/>
        </w:rPr>
        <w:t xml:space="preserve">. </w:t>
      </w:r>
      <w:r w:rsidR="00085BC9" w:rsidRPr="00B119C3">
        <w:rPr>
          <w:rtl/>
        </w:rPr>
        <w:t>بعدازاینکه</w:t>
      </w:r>
      <w:r w:rsidRPr="00B119C3">
        <w:rPr>
          <w:rtl/>
        </w:rPr>
        <w:t xml:space="preserve"> به آن رسید و به عرف عام هم تفهیم کند که این چند جور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 تا بفهمد </w:t>
      </w:r>
      <w:r w:rsidR="007052BB" w:rsidRPr="00B119C3">
        <w:rPr>
          <w:rtl/>
        </w:rPr>
        <w:t>می‌گوید</w:t>
      </w:r>
      <w:r w:rsidRPr="00B119C3">
        <w:rPr>
          <w:rtl/>
        </w:rPr>
        <w:t xml:space="preserve"> بله من این را </w:t>
      </w:r>
      <w:r w:rsidR="007052BB" w:rsidRPr="00B119C3">
        <w:rPr>
          <w:rtl/>
        </w:rPr>
        <w:t>می‌گویم</w:t>
      </w:r>
      <w:r w:rsidRPr="00B119C3">
        <w:rPr>
          <w:rtl/>
        </w:rPr>
        <w:t xml:space="preserve"> آن را ن</w:t>
      </w:r>
      <w:r w:rsidR="007052BB" w:rsidRPr="00B119C3">
        <w:rPr>
          <w:rtl/>
        </w:rPr>
        <w:t>می‌گویم</w:t>
      </w:r>
      <w:r w:rsidRPr="00B119C3">
        <w:rPr>
          <w:rtl/>
        </w:rPr>
        <w:t xml:space="preserve">. بعضی جاها هم عرف </w:t>
      </w:r>
      <w:r w:rsidR="007052BB" w:rsidRPr="00B119C3">
        <w:rPr>
          <w:rtl/>
        </w:rPr>
        <w:t>می‌گوید</w:t>
      </w:r>
      <w:r w:rsidRPr="00B119C3">
        <w:rPr>
          <w:rtl/>
        </w:rPr>
        <w:t xml:space="preserve"> </w:t>
      </w:r>
      <w:r w:rsidR="00085BC9" w:rsidRPr="00B119C3">
        <w:rPr>
          <w:rtl/>
        </w:rPr>
        <w:t>همه‌اش</w:t>
      </w:r>
      <w:r w:rsidRPr="00B119C3">
        <w:rPr>
          <w:rtl/>
        </w:rPr>
        <w:t xml:space="preserve"> </w:t>
      </w:r>
      <w:r w:rsidR="00085BC9" w:rsidRPr="00B119C3">
        <w:rPr>
          <w:rtl/>
        </w:rPr>
        <w:t>یک‌جور</w:t>
      </w:r>
      <w:r w:rsidRPr="00B119C3">
        <w:rPr>
          <w:rtl/>
        </w:rPr>
        <w:t xml:space="preserve"> است و بیخود تفاوت قائل </w:t>
      </w:r>
      <w:r w:rsidR="00085BC9" w:rsidRPr="00B119C3">
        <w:rPr>
          <w:rtl/>
        </w:rPr>
        <w:t>شده‌ای</w:t>
      </w:r>
      <w:r w:rsidRPr="00B119C3">
        <w:rPr>
          <w:rtl/>
        </w:rPr>
        <w:t xml:space="preserve">. لذا </w:t>
      </w:r>
      <w:r w:rsidR="007E6423" w:rsidRPr="00B119C3">
        <w:rPr>
          <w:rtl/>
        </w:rPr>
        <w:t xml:space="preserve">بارها </w:t>
      </w:r>
      <w:r w:rsidR="007052BB" w:rsidRPr="00B119C3">
        <w:rPr>
          <w:rtl/>
        </w:rPr>
        <w:t>گفته‌ایم</w:t>
      </w:r>
      <w:r w:rsidR="007E6423" w:rsidRPr="00B119C3">
        <w:rPr>
          <w:rtl/>
        </w:rPr>
        <w:t xml:space="preserve"> اینکه به امام نسبت </w:t>
      </w:r>
      <w:r w:rsidR="00085BC9" w:rsidRPr="00B119C3">
        <w:rPr>
          <w:rtl/>
        </w:rPr>
        <w:t>می‌دهند</w:t>
      </w:r>
      <w:r w:rsidR="007E6423" w:rsidRPr="00B119C3">
        <w:rPr>
          <w:rtl/>
        </w:rPr>
        <w:t xml:space="preserve"> که نباید فلسفه را در فقه وارد کرد </w:t>
      </w:r>
      <w:r w:rsidR="007052BB" w:rsidRPr="00B119C3">
        <w:rPr>
          <w:rtl/>
        </w:rPr>
        <w:t>می‌گوییم</w:t>
      </w:r>
      <w:r w:rsidR="007E6423" w:rsidRPr="00B119C3">
        <w:rPr>
          <w:rtl/>
        </w:rPr>
        <w:t xml:space="preserve"> خیر </w:t>
      </w:r>
      <w:r w:rsidRPr="00B119C3">
        <w:rPr>
          <w:rtl/>
        </w:rPr>
        <w:t xml:space="preserve">همیشه </w:t>
      </w:r>
      <w:r w:rsidR="007052BB" w:rsidRPr="00B119C3">
        <w:rPr>
          <w:rtl/>
        </w:rPr>
        <w:t>این‌طور</w:t>
      </w:r>
      <w:r w:rsidRPr="00B119C3">
        <w:rPr>
          <w:rtl/>
        </w:rPr>
        <w:t xml:space="preserve"> نیست بلکه </w:t>
      </w:r>
      <w:r w:rsidR="007E6423" w:rsidRPr="00B119C3">
        <w:rPr>
          <w:rtl/>
        </w:rPr>
        <w:t>باید گاهی آورد</w:t>
      </w:r>
      <w:r w:rsidRPr="00B119C3">
        <w:rPr>
          <w:rtl/>
        </w:rPr>
        <w:t xml:space="preserve"> و همان کمک </w:t>
      </w:r>
      <w:r w:rsidR="007052BB" w:rsidRPr="00B119C3">
        <w:rPr>
          <w:rtl/>
        </w:rPr>
        <w:t>می‌کند</w:t>
      </w:r>
      <w:r w:rsidRPr="00B119C3">
        <w:rPr>
          <w:rtl/>
        </w:rPr>
        <w:t xml:space="preserve"> که ما عرف را برای فهم توانمند بکنیم. البته گاهی هم رهزن است.</w:t>
      </w:r>
    </w:p>
    <w:p w:rsidR="007E6423" w:rsidRPr="00B119C3" w:rsidRDefault="007F6FBC" w:rsidP="007F6FBC">
      <w:pPr>
        <w:ind w:firstLine="360"/>
        <w:rPr>
          <w:rtl/>
        </w:rPr>
      </w:pPr>
      <w:r w:rsidRPr="00B119C3">
        <w:rPr>
          <w:rtl/>
        </w:rPr>
        <w:t xml:space="preserve">شم فقهی هم </w:t>
      </w:r>
      <w:r w:rsidR="007052BB" w:rsidRPr="00B119C3">
        <w:rPr>
          <w:rtl/>
        </w:rPr>
        <w:t>همین‌طور</w:t>
      </w:r>
      <w:r w:rsidRPr="00B119C3">
        <w:rPr>
          <w:rtl/>
        </w:rPr>
        <w:t xml:space="preserve"> است. گاهی موجب الغاء خصوصیت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 و جایی موجب عدم الغاء خصوصیت </w:t>
      </w:r>
      <w:r w:rsidR="007052BB" w:rsidRPr="00B119C3">
        <w:rPr>
          <w:rtl/>
        </w:rPr>
        <w:t>می‌شود</w:t>
      </w:r>
      <w:r w:rsidRPr="00B119C3">
        <w:rPr>
          <w:rtl/>
        </w:rPr>
        <w:t xml:space="preserve">. ولی </w:t>
      </w:r>
      <w:r w:rsidR="007E6423" w:rsidRPr="00B119C3">
        <w:rPr>
          <w:rtl/>
        </w:rPr>
        <w:t>باید توجه داشته باشیم که شم فقهی دلیل</w:t>
      </w:r>
      <w:r w:rsidRPr="00B119C3">
        <w:rPr>
          <w:rtl/>
        </w:rPr>
        <w:t>ی</w:t>
      </w:r>
      <w:r w:rsidR="007E6423" w:rsidRPr="00B119C3">
        <w:rPr>
          <w:rtl/>
        </w:rPr>
        <w:t xml:space="preserve"> در عرض بقیه ادله نیست بلکه </w:t>
      </w:r>
      <w:r w:rsidR="00085BC9" w:rsidRPr="00B119C3">
        <w:rPr>
          <w:rtl/>
        </w:rPr>
        <w:t>دقت‌هایی</w:t>
      </w:r>
      <w:r w:rsidR="007E6423" w:rsidRPr="00B119C3">
        <w:rPr>
          <w:rtl/>
        </w:rPr>
        <w:t xml:space="preserve"> است که انجام </w:t>
      </w:r>
      <w:r w:rsidR="00085BC9" w:rsidRPr="00B119C3">
        <w:rPr>
          <w:rtl/>
        </w:rPr>
        <w:t>می‌پذیرد</w:t>
      </w:r>
      <w:r w:rsidR="007E6423" w:rsidRPr="00B119C3">
        <w:rPr>
          <w:rtl/>
        </w:rPr>
        <w:t xml:space="preserve"> و </w:t>
      </w:r>
      <w:r w:rsidR="00085BC9" w:rsidRPr="00B119C3">
        <w:rPr>
          <w:rtl/>
        </w:rPr>
        <w:t>زمینه</w:t>
      </w:r>
      <w:r w:rsidR="007E6423" w:rsidRPr="00B119C3">
        <w:rPr>
          <w:rtl/>
        </w:rPr>
        <w:t xml:space="preserve"> </w:t>
      </w:r>
      <w:r w:rsidR="007052BB" w:rsidRPr="00B119C3">
        <w:rPr>
          <w:rtl/>
        </w:rPr>
        <w:t>می‌شود</w:t>
      </w:r>
      <w:r w:rsidR="007E6423" w:rsidRPr="00B119C3">
        <w:rPr>
          <w:rtl/>
        </w:rPr>
        <w:t xml:space="preserve"> که عرف حرف خوب بزند. </w:t>
      </w:r>
      <w:r w:rsidRPr="00B119C3">
        <w:rPr>
          <w:rtl/>
        </w:rPr>
        <w:t>منتها</w:t>
      </w:r>
      <w:r w:rsidR="007E6423" w:rsidRPr="00B119C3">
        <w:rPr>
          <w:rtl/>
        </w:rPr>
        <w:t xml:space="preserve"> عرف </w:t>
      </w:r>
      <w:r w:rsidRPr="00B119C3">
        <w:rPr>
          <w:rtl/>
        </w:rPr>
        <w:t xml:space="preserve">عام ابتدا </w:t>
      </w:r>
      <w:r w:rsidR="00085BC9" w:rsidRPr="00B119C3">
        <w:rPr>
          <w:rtl/>
        </w:rPr>
        <w:t>نمی‌فهمید</w:t>
      </w:r>
      <w:r w:rsidR="007E6423" w:rsidRPr="00B119C3">
        <w:rPr>
          <w:rtl/>
        </w:rPr>
        <w:t xml:space="preserve"> </w:t>
      </w:r>
      <w:r w:rsidR="007052BB" w:rsidRPr="00B119C3">
        <w:rPr>
          <w:rtl/>
        </w:rPr>
        <w:t>الآن</w:t>
      </w:r>
      <w:r w:rsidRPr="00B119C3">
        <w:rPr>
          <w:rtl/>
        </w:rPr>
        <w:t xml:space="preserve"> </w:t>
      </w:r>
      <w:r w:rsidR="007052BB" w:rsidRPr="00B119C3">
        <w:rPr>
          <w:rtl/>
        </w:rPr>
        <w:t>می‌فهمد</w:t>
      </w:r>
      <w:r w:rsidRPr="00B119C3">
        <w:rPr>
          <w:rtl/>
        </w:rPr>
        <w:t xml:space="preserve"> و </w:t>
      </w:r>
      <w:r w:rsidR="007052BB" w:rsidRPr="00B119C3">
        <w:rPr>
          <w:rtl/>
        </w:rPr>
        <w:t>می‌گوید</w:t>
      </w:r>
      <w:r w:rsidRPr="00B119C3">
        <w:rPr>
          <w:rtl/>
        </w:rPr>
        <w:t xml:space="preserve"> من </w:t>
      </w:r>
      <w:r w:rsidR="007052BB" w:rsidRPr="00B119C3">
        <w:rPr>
          <w:rtl/>
        </w:rPr>
        <w:t>این‌طور</w:t>
      </w:r>
      <w:r w:rsidRPr="00B119C3">
        <w:rPr>
          <w:rtl/>
        </w:rPr>
        <w:t xml:space="preserve"> </w:t>
      </w:r>
      <w:r w:rsidR="007052BB" w:rsidRPr="00B119C3">
        <w:rPr>
          <w:rtl/>
        </w:rPr>
        <w:t>می‌گویم</w:t>
      </w:r>
      <w:r w:rsidRPr="00B119C3">
        <w:rPr>
          <w:rtl/>
        </w:rPr>
        <w:t>.</w:t>
      </w:r>
      <w:r w:rsidR="007E6423" w:rsidRPr="00B119C3">
        <w:rPr>
          <w:rtl/>
        </w:rPr>
        <w:t xml:space="preserve"> </w:t>
      </w:r>
      <w:r w:rsidRPr="00B119C3">
        <w:rPr>
          <w:rtl/>
        </w:rPr>
        <w:t xml:space="preserve">این چند نکته است که در ذیل آمده در ارتکاز متشرعه هم آمده که </w:t>
      </w:r>
      <w:r w:rsidR="00085BC9" w:rsidRPr="00B119C3">
        <w:rPr>
          <w:rtl/>
        </w:rPr>
        <w:t>همین‌طور</w:t>
      </w:r>
      <w:r w:rsidRPr="00B119C3">
        <w:rPr>
          <w:rtl/>
        </w:rPr>
        <w:t xml:space="preserve"> است</w:t>
      </w:r>
      <w:r w:rsidR="007E6423" w:rsidRPr="00B119C3">
        <w:rPr>
          <w:rtl/>
        </w:rPr>
        <w:t>ظاهرا در الغ</w:t>
      </w:r>
      <w:r w:rsidRPr="00B119C3">
        <w:rPr>
          <w:rtl/>
        </w:rPr>
        <w:t>ا</w:t>
      </w:r>
      <w:r w:rsidR="007E6423" w:rsidRPr="00B119C3">
        <w:rPr>
          <w:rtl/>
        </w:rPr>
        <w:t xml:space="preserve">ء خصوصیت </w:t>
      </w:r>
      <w:r w:rsidRPr="00B119C3">
        <w:rPr>
          <w:rtl/>
        </w:rPr>
        <w:t xml:space="preserve">دیگر بحثی نباشد. مطرح </w:t>
      </w:r>
      <w:r w:rsidR="007052BB" w:rsidRPr="00B119C3">
        <w:rPr>
          <w:rtl/>
        </w:rPr>
        <w:t>می‌کنیم</w:t>
      </w:r>
      <w:r w:rsidRPr="00B119C3">
        <w:rPr>
          <w:rtl/>
        </w:rPr>
        <w:t xml:space="preserve"> بعد وارد تنقیح مناط </w:t>
      </w:r>
      <w:r w:rsidR="00085BC9" w:rsidRPr="00B119C3">
        <w:rPr>
          <w:rtl/>
        </w:rPr>
        <w:t>می‌شویم</w:t>
      </w:r>
      <w:r w:rsidRPr="00B119C3">
        <w:rPr>
          <w:rtl/>
        </w:rPr>
        <w:t>.</w:t>
      </w:r>
    </w:p>
    <w:p w:rsidR="00292299" w:rsidRPr="00B119C3" w:rsidRDefault="00292299" w:rsidP="00292299">
      <w:pPr>
        <w:ind w:firstLine="0"/>
        <w:rPr>
          <w:rtl/>
        </w:rPr>
      </w:pPr>
    </w:p>
    <w:sectPr w:rsidR="00292299" w:rsidRPr="00B119C3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94" w:rsidRDefault="002C5694" w:rsidP="000D5800">
      <w:pPr>
        <w:spacing w:after="0"/>
      </w:pPr>
      <w:r>
        <w:separator/>
      </w:r>
    </w:p>
  </w:endnote>
  <w:endnote w:type="continuationSeparator" w:id="0">
    <w:p w:rsidR="002C5694" w:rsidRDefault="002C569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C3" w:rsidRDefault="00B11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66AD6" w:rsidRDefault="00766AD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E3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C3" w:rsidRDefault="00B11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94" w:rsidRDefault="002C5694" w:rsidP="000D5800">
      <w:pPr>
        <w:spacing w:after="0"/>
      </w:pPr>
      <w:r>
        <w:separator/>
      </w:r>
    </w:p>
  </w:footnote>
  <w:footnote w:type="continuationSeparator" w:id="0">
    <w:p w:rsidR="002C5694" w:rsidRDefault="002C5694" w:rsidP="000D5800">
      <w:pPr>
        <w:spacing w:after="0"/>
      </w:pPr>
      <w:r>
        <w:continuationSeparator/>
      </w:r>
    </w:p>
  </w:footnote>
  <w:footnote w:id="1">
    <w:p w:rsidR="00B119C3" w:rsidRDefault="00B119C3" w:rsidP="00B119C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اسراء، آیه 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C3" w:rsidRDefault="00B11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8" w:rsidRDefault="00766AD6" w:rsidP="00137758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16C9B70" wp14:editId="0E93D74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13775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137758">
      <w:rPr>
        <w:rFonts w:ascii="Adobe Arabic" w:hAnsi="Adobe Arabic" w:cs="Adobe Arabic" w:hint="cs"/>
        <w:b/>
        <w:bCs/>
        <w:sz w:val="24"/>
        <w:szCs w:val="24"/>
        <w:rtl/>
      </w:rPr>
      <w:t xml:space="preserve">تعدیه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حکم                                         </w:t>
    </w:r>
    <w:r w:rsidR="00137758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تاریخ جلسه: </w:t>
    </w:r>
    <w:r w:rsidR="007F6FBC">
      <w:rPr>
        <w:rFonts w:ascii="Adobe Arabic" w:hAnsi="Adobe Arabic" w:cs="Adobe Arabic" w:hint="cs"/>
        <w:b/>
        <w:bCs/>
        <w:sz w:val="24"/>
        <w:szCs w:val="24"/>
        <w:rtl/>
      </w:rPr>
      <w:t>26</w:t>
    </w:r>
    <w:r>
      <w:rPr>
        <w:rFonts w:ascii="Adobe Arabic" w:hAnsi="Adobe Arabic" w:cs="Adobe Arabic" w:hint="cs"/>
        <w:b/>
        <w:bCs/>
        <w:sz w:val="24"/>
        <w:szCs w:val="24"/>
        <w:rtl/>
      </w:rPr>
      <w:t>/03/99</w:t>
    </w:r>
    <w:r w:rsidR="00137758">
      <w:rPr>
        <w:rFonts w:ascii="Adobe Arabic" w:hAnsi="Adobe Arabic" w:cs="Adobe Arabic"/>
        <w:b/>
        <w:bCs/>
        <w:sz w:val="24"/>
        <w:szCs w:val="24"/>
        <w:rtl/>
      </w:rPr>
      <w:tab/>
    </w:r>
  </w:p>
  <w:p w:rsidR="00766AD6" w:rsidRPr="00000B94" w:rsidRDefault="00766AD6" w:rsidP="00137758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13775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4B2564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085BC9">
      <w:rPr>
        <w:rFonts w:ascii="Adobe Arabic" w:hAnsi="Adobe Arabic" w:cs="Adobe Arabic" w:hint="cs"/>
        <w:b/>
        <w:bCs/>
        <w:sz w:val="24"/>
        <w:szCs w:val="24"/>
        <w:rtl/>
      </w:rPr>
      <w:t>شش نکته در مورد الغاء خصوصیت</w:t>
    </w:r>
    <w:r w:rsidR="00085BC9">
      <w:rPr>
        <w:rFonts w:ascii="Adobe Arabic" w:hAnsi="Adobe Arabic" w:cs="Adobe Arabic"/>
        <w:b/>
        <w:bCs/>
        <w:sz w:val="24"/>
        <w:szCs w:val="24"/>
        <w:rtl/>
      </w:rPr>
      <w:tab/>
    </w:r>
    <w:r w:rsidR="00137758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EC36A1">
      <w:rPr>
        <w:rFonts w:ascii="Adobe Arabic" w:hAnsi="Adobe Arabic" w:cs="Adobe Arabic" w:hint="cs"/>
        <w:b/>
        <w:bCs/>
        <w:sz w:val="24"/>
        <w:szCs w:val="24"/>
        <w:rtl/>
      </w:rPr>
      <w:t>38</w:t>
    </w:r>
    <w:r w:rsidR="007F6FBC">
      <w:rPr>
        <w:rFonts w:ascii="Adobe Arabic" w:hAnsi="Adobe Arabic" w:cs="Adobe Arabic" w:hint="cs"/>
        <w:b/>
        <w:bCs/>
        <w:sz w:val="24"/>
        <w:szCs w:val="24"/>
        <w:rtl/>
      </w:rPr>
      <w:t>2</w:t>
    </w:r>
  </w:p>
  <w:p w:rsidR="00766AD6" w:rsidRPr="00873379" w:rsidRDefault="00766AD6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AA778EA" wp14:editId="05D6A63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D3301A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C3" w:rsidRDefault="00B11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6"/>
  </w:num>
  <w:num w:numId="5">
    <w:abstractNumId w:val="1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20"/>
  </w:num>
  <w:num w:numId="12">
    <w:abstractNumId w:val="15"/>
  </w:num>
  <w:num w:numId="13">
    <w:abstractNumId w:val="22"/>
  </w:num>
  <w:num w:numId="14">
    <w:abstractNumId w:val="32"/>
  </w:num>
  <w:num w:numId="15">
    <w:abstractNumId w:val="18"/>
  </w:num>
  <w:num w:numId="16">
    <w:abstractNumId w:val="9"/>
  </w:num>
  <w:num w:numId="17">
    <w:abstractNumId w:val="7"/>
  </w:num>
  <w:num w:numId="18">
    <w:abstractNumId w:val="33"/>
  </w:num>
  <w:num w:numId="19">
    <w:abstractNumId w:val="30"/>
  </w:num>
  <w:num w:numId="20">
    <w:abstractNumId w:val="5"/>
  </w:num>
  <w:num w:numId="21">
    <w:abstractNumId w:val="24"/>
  </w:num>
  <w:num w:numId="22">
    <w:abstractNumId w:val="27"/>
  </w:num>
  <w:num w:numId="23">
    <w:abstractNumId w:val="23"/>
  </w:num>
  <w:num w:numId="24">
    <w:abstractNumId w:val="34"/>
  </w:num>
  <w:num w:numId="25">
    <w:abstractNumId w:val="31"/>
  </w:num>
  <w:num w:numId="26">
    <w:abstractNumId w:val="29"/>
  </w:num>
  <w:num w:numId="27">
    <w:abstractNumId w:val="0"/>
  </w:num>
  <w:num w:numId="28">
    <w:abstractNumId w:val="21"/>
  </w:num>
  <w:num w:numId="29">
    <w:abstractNumId w:val="17"/>
  </w:num>
  <w:num w:numId="30">
    <w:abstractNumId w:val="28"/>
  </w:num>
  <w:num w:numId="31">
    <w:abstractNumId w:val="11"/>
  </w:num>
  <w:num w:numId="32">
    <w:abstractNumId w:val="14"/>
  </w:num>
  <w:num w:numId="33">
    <w:abstractNumId w:val="12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7060"/>
    <w:rsid w:val="0001090E"/>
    <w:rsid w:val="000125A7"/>
    <w:rsid w:val="000228A2"/>
    <w:rsid w:val="0002657F"/>
    <w:rsid w:val="000324F1"/>
    <w:rsid w:val="000330CD"/>
    <w:rsid w:val="000342C4"/>
    <w:rsid w:val="00041FE0"/>
    <w:rsid w:val="00042E34"/>
    <w:rsid w:val="00045B14"/>
    <w:rsid w:val="00052BA3"/>
    <w:rsid w:val="0006363E"/>
    <w:rsid w:val="00063C89"/>
    <w:rsid w:val="00065213"/>
    <w:rsid w:val="00080DFF"/>
    <w:rsid w:val="00084511"/>
    <w:rsid w:val="00085BC9"/>
    <w:rsid w:val="00085ED5"/>
    <w:rsid w:val="000A0B5B"/>
    <w:rsid w:val="000A1A51"/>
    <w:rsid w:val="000B0FDA"/>
    <w:rsid w:val="000D2D0D"/>
    <w:rsid w:val="000D33E1"/>
    <w:rsid w:val="000D5800"/>
    <w:rsid w:val="000D6581"/>
    <w:rsid w:val="000F1897"/>
    <w:rsid w:val="000F6A9F"/>
    <w:rsid w:val="000F7E72"/>
    <w:rsid w:val="00101E2D"/>
    <w:rsid w:val="00102405"/>
    <w:rsid w:val="00102CEB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4142F"/>
    <w:rsid w:val="00150D4B"/>
    <w:rsid w:val="00152670"/>
    <w:rsid w:val="001550AE"/>
    <w:rsid w:val="00163FDB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711E"/>
    <w:rsid w:val="00220B3F"/>
    <w:rsid w:val="00224C0A"/>
    <w:rsid w:val="00233777"/>
    <w:rsid w:val="00237480"/>
    <w:rsid w:val="002376A5"/>
    <w:rsid w:val="00237D69"/>
    <w:rsid w:val="002417C9"/>
    <w:rsid w:val="002529C5"/>
    <w:rsid w:val="00270294"/>
    <w:rsid w:val="00283229"/>
    <w:rsid w:val="00287445"/>
    <w:rsid w:val="002914BD"/>
    <w:rsid w:val="00292299"/>
    <w:rsid w:val="00297263"/>
    <w:rsid w:val="002A04B3"/>
    <w:rsid w:val="002A21AE"/>
    <w:rsid w:val="002A35E0"/>
    <w:rsid w:val="002B0BA7"/>
    <w:rsid w:val="002B7AD5"/>
    <w:rsid w:val="002C5694"/>
    <w:rsid w:val="002C56FD"/>
    <w:rsid w:val="002D49E4"/>
    <w:rsid w:val="002D5BDC"/>
    <w:rsid w:val="002D720F"/>
    <w:rsid w:val="002E1E33"/>
    <w:rsid w:val="002E450B"/>
    <w:rsid w:val="002E73F9"/>
    <w:rsid w:val="002F05B9"/>
    <w:rsid w:val="00306E3D"/>
    <w:rsid w:val="00311429"/>
    <w:rsid w:val="0031684F"/>
    <w:rsid w:val="00323168"/>
    <w:rsid w:val="003308B2"/>
    <w:rsid w:val="00331826"/>
    <w:rsid w:val="00334CB9"/>
    <w:rsid w:val="003367D5"/>
    <w:rsid w:val="00340BA3"/>
    <w:rsid w:val="00345941"/>
    <w:rsid w:val="00363811"/>
    <w:rsid w:val="00366400"/>
    <w:rsid w:val="003963D7"/>
    <w:rsid w:val="00396F28"/>
    <w:rsid w:val="003A1A05"/>
    <w:rsid w:val="003A2654"/>
    <w:rsid w:val="003A5D9D"/>
    <w:rsid w:val="003C06BF"/>
    <w:rsid w:val="003C4F40"/>
    <w:rsid w:val="003C7899"/>
    <w:rsid w:val="003D20DC"/>
    <w:rsid w:val="003D2F0A"/>
    <w:rsid w:val="003D563F"/>
    <w:rsid w:val="003D7608"/>
    <w:rsid w:val="003E1E58"/>
    <w:rsid w:val="003E2BAB"/>
    <w:rsid w:val="003E3FC3"/>
    <w:rsid w:val="00403174"/>
    <w:rsid w:val="00405199"/>
    <w:rsid w:val="00406887"/>
    <w:rsid w:val="00410699"/>
    <w:rsid w:val="00415360"/>
    <w:rsid w:val="004203BB"/>
    <w:rsid w:val="004215FA"/>
    <w:rsid w:val="0042744B"/>
    <w:rsid w:val="00443EB7"/>
    <w:rsid w:val="0044591E"/>
    <w:rsid w:val="004476F0"/>
    <w:rsid w:val="00455277"/>
    <w:rsid w:val="00455B91"/>
    <w:rsid w:val="00455F4E"/>
    <w:rsid w:val="004651D2"/>
    <w:rsid w:val="00465D26"/>
    <w:rsid w:val="004679F8"/>
    <w:rsid w:val="00475C3C"/>
    <w:rsid w:val="004805FC"/>
    <w:rsid w:val="00492C9D"/>
    <w:rsid w:val="00496E04"/>
    <w:rsid w:val="004A022D"/>
    <w:rsid w:val="004A77C5"/>
    <w:rsid w:val="004A790F"/>
    <w:rsid w:val="004B2564"/>
    <w:rsid w:val="004B337F"/>
    <w:rsid w:val="004C0ADD"/>
    <w:rsid w:val="004C4D9F"/>
    <w:rsid w:val="004E1D7D"/>
    <w:rsid w:val="004F3596"/>
    <w:rsid w:val="004F5456"/>
    <w:rsid w:val="00502AA8"/>
    <w:rsid w:val="0051790F"/>
    <w:rsid w:val="00530FD7"/>
    <w:rsid w:val="00533A35"/>
    <w:rsid w:val="00535D58"/>
    <w:rsid w:val="00536E06"/>
    <w:rsid w:val="00545B0C"/>
    <w:rsid w:val="00551628"/>
    <w:rsid w:val="00560FD8"/>
    <w:rsid w:val="00561D6A"/>
    <w:rsid w:val="00572E2D"/>
    <w:rsid w:val="00572FD7"/>
    <w:rsid w:val="0057307B"/>
    <w:rsid w:val="00580CFA"/>
    <w:rsid w:val="00584656"/>
    <w:rsid w:val="00592103"/>
    <w:rsid w:val="005941DD"/>
    <w:rsid w:val="0059534F"/>
    <w:rsid w:val="00597748"/>
    <w:rsid w:val="005A28FA"/>
    <w:rsid w:val="005A545E"/>
    <w:rsid w:val="005A5862"/>
    <w:rsid w:val="005B05D4"/>
    <w:rsid w:val="005B0852"/>
    <w:rsid w:val="005B16EB"/>
    <w:rsid w:val="005C06AE"/>
    <w:rsid w:val="005C720E"/>
    <w:rsid w:val="005E1399"/>
    <w:rsid w:val="005F02BF"/>
    <w:rsid w:val="005F0B28"/>
    <w:rsid w:val="005F17B0"/>
    <w:rsid w:val="005F3E2E"/>
    <w:rsid w:val="00610C18"/>
    <w:rsid w:val="00612385"/>
    <w:rsid w:val="0061376C"/>
    <w:rsid w:val="00617C7C"/>
    <w:rsid w:val="006248EF"/>
    <w:rsid w:val="00627180"/>
    <w:rsid w:val="00636EFA"/>
    <w:rsid w:val="0066229C"/>
    <w:rsid w:val="00663739"/>
    <w:rsid w:val="00663AAD"/>
    <w:rsid w:val="0069696C"/>
    <w:rsid w:val="00696C84"/>
    <w:rsid w:val="006A085A"/>
    <w:rsid w:val="006C125E"/>
    <w:rsid w:val="006D3A87"/>
    <w:rsid w:val="006E3628"/>
    <w:rsid w:val="006F01B4"/>
    <w:rsid w:val="006F6BFE"/>
    <w:rsid w:val="007007C8"/>
    <w:rsid w:val="00703DD3"/>
    <w:rsid w:val="007052BB"/>
    <w:rsid w:val="00715F5C"/>
    <w:rsid w:val="007160A3"/>
    <w:rsid w:val="0072457F"/>
    <w:rsid w:val="007254AF"/>
    <w:rsid w:val="00734D59"/>
    <w:rsid w:val="0073609B"/>
    <w:rsid w:val="007378A9"/>
    <w:rsid w:val="00737A6C"/>
    <w:rsid w:val="00741805"/>
    <w:rsid w:val="0074771A"/>
    <w:rsid w:val="0075033E"/>
    <w:rsid w:val="00752745"/>
    <w:rsid w:val="0075336C"/>
    <w:rsid w:val="00753A93"/>
    <w:rsid w:val="00762886"/>
    <w:rsid w:val="0076665E"/>
    <w:rsid w:val="00766AD6"/>
    <w:rsid w:val="00767675"/>
    <w:rsid w:val="00772185"/>
    <w:rsid w:val="007749BC"/>
    <w:rsid w:val="00780C88"/>
    <w:rsid w:val="00780E25"/>
    <w:rsid w:val="007810A0"/>
    <w:rsid w:val="007818F0"/>
    <w:rsid w:val="00783462"/>
    <w:rsid w:val="00787B13"/>
    <w:rsid w:val="00792FAC"/>
    <w:rsid w:val="007A208C"/>
    <w:rsid w:val="007A431B"/>
    <w:rsid w:val="007A4F18"/>
    <w:rsid w:val="007A5D2F"/>
    <w:rsid w:val="007B0062"/>
    <w:rsid w:val="007B6FEB"/>
    <w:rsid w:val="007C1EF7"/>
    <w:rsid w:val="007C710E"/>
    <w:rsid w:val="007D0B88"/>
    <w:rsid w:val="007D1549"/>
    <w:rsid w:val="007D2ED1"/>
    <w:rsid w:val="007E03E9"/>
    <w:rsid w:val="007E04EE"/>
    <w:rsid w:val="007E499E"/>
    <w:rsid w:val="007E636F"/>
    <w:rsid w:val="007E6423"/>
    <w:rsid w:val="007E7FA7"/>
    <w:rsid w:val="007F0721"/>
    <w:rsid w:val="007F293C"/>
    <w:rsid w:val="007F3221"/>
    <w:rsid w:val="007F4A90"/>
    <w:rsid w:val="007F6FBC"/>
    <w:rsid w:val="007F7E76"/>
    <w:rsid w:val="00802D15"/>
    <w:rsid w:val="00803501"/>
    <w:rsid w:val="0080799B"/>
    <w:rsid w:val="00807BE3"/>
    <w:rsid w:val="00811276"/>
    <w:rsid w:val="00811F02"/>
    <w:rsid w:val="00833847"/>
    <w:rsid w:val="008359B7"/>
    <w:rsid w:val="008407A4"/>
    <w:rsid w:val="00844860"/>
    <w:rsid w:val="00845CC4"/>
    <w:rsid w:val="0086243C"/>
    <w:rsid w:val="00862B2E"/>
    <w:rsid w:val="0086349B"/>
    <w:rsid w:val="008644F4"/>
    <w:rsid w:val="00864CA5"/>
    <w:rsid w:val="00871C42"/>
    <w:rsid w:val="00873379"/>
    <w:rsid w:val="008748B8"/>
    <w:rsid w:val="00875597"/>
    <w:rsid w:val="00883733"/>
    <w:rsid w:val="008965D2"/>
    <w:rsid w:val="008A236D"/>
    <w:rsid w:val="008A3AE6"/>
    <w:rsid w:val="008A3B4B"/>
    <w:rsid w:val="008B2AFF"/>
    <w:rsid w:val="008B3C4A"/>
    <w:rsid w:val="008B5651"/>
    <w:rsid w:val="008B565A"/>
    <w:rsid w:val="008C3414"/>
    <w:rsid w:val="008C4B52"/>
    <w:rsid w:val="008D030F"/>
    <w:rsid w:val="008D2FBE"/>
    <w:rsid w:val="008D3287"/>
    <w:rsid w:val="008D36D5"/>
    <w:rsid w:val="008D47C3"/>
    <w:rsid w:val="008E3903"/>
    <w:rsid w:val="008E4F7C"/>
    <w:rsid w:val="008E7053"/>
    <w:rsid w:val="008F083F"/>
    <w:rsid w:val="008F63E3"/>
    <w:rsid w:val="00900A8F"/>
    <w:rsid w:val="009065C2"/>
    <w:rsid w:val="00913C3B"/>
    <w:rsid w:val="00915509"/>
    <w:rsid w:val="00924401"/>
    <w:rsid w:val="00927388"/>
    <w:rsid w:val="009274FE"/>
    <w:rsid w:val="009314AE"/>
    <w:rsid w:val="00932EE3"/>
    <w:rsid w:val="009401AC"/>
    <w:rsid w:val="00940323"/>
    <w:rsid w:val="009475B7"/>
    <w:rsid w:val="0095758E"/>
    <w:rsid w:val="00957E3B"/>
    <w:rsid w:val="00960140"/>
    <w:rsid w:val="009613AC"/>
    <w:rsid w:val="00980643"/>
    <w:rsid w:val="009A2204"/>
    <w:rsid w:val="009A42EF"/>
    <w:rsid w:val="009A5E52"/>
    <w:rsid w:val="009A5F72"/>
    <w:rsid w:val="009B46BC"/>
    <w:rsid w:val="009B61C3"/>
    <w:rsid w:val="009C636B"/>
    <w:rsid w:val="009C7B4F"/>
    <w:rsid w:val="009D24A2"/>
    <w:rsid w:val="009D32A4"/>
    <w:rsid w:val="009E1F06"/>
    <w:rsid w:val="009E63CB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31C17"/>
    <w:rsid w:val="00A31FDE"/>
    <w:rsid w:val="00A35AC2"/>
    <w:rsid w:val="00A37C77"/>
    <w:rsid w:val="00A5418D"/>
    <w:rsid w:val="00A57907"/>
    <w:rsid w:val="00A6237F"/>
    <w:rsid w:val="00A6441E"/>
    <w:rsid w:val="00A670B9"/>
    <w:rsid w:val="00A72088"/>
    <w:rsid w:val="00A725C2"/>
    <w:rsid w:val="00A769EE"/>
    <w:rsid w:val="00A810A5"/>
    <w:rsid w:val="00A83BDA"/>
    <w:rsid w:val="00A91767"/>
    <w:rsid w:val="00A9616A"/>
    <w:rsid w:val="00A96F68"/>
    <w:rsid w:val="00AA2342"/>
    <w:rsid w:val="00AA51DB"/>
    <w:rsid w:val="00AA5BDD"/>
    <w:rsid w:val="00AB3F0F"/>
    <w:rsid w:val="00AC7D0F"/>
    <w:rsid w:val="00AD0304"/>
    <w:rsid w:val="00AD27BE"/>
    <w:rsid w:val="00AD40C4"/>
    <w:rsid w:val="00AF0F1A"/>
    <w:rsid w:val="00B002D6"/>
    <w:rsid w:val="00B01724"/>
    <w:rsid w:val="00B07D3E"/>
    <w:rsid w:val="00B119C3"/>
    <w:rsid w:val="00B1300D"/>
    <w:rsid w:val="00B15027"/>
    <w:rsid w:val="00B21CF4"/>
    <w:rsid w:val="00B24300"/>
    <w:rsid w:val="00B307B6"/>
    <w:rsid w:val="00B330C7"/>
    <w:rsid w:val="00B34736"/>
    <w:rsid w:val="00B43691"/>
    <w:rsid w:val="00B504A9"/>
    <w:rsid w:val="00B55D51"/>
    <w:rsid w:val="00B564B8"/>
    <w:rsid w:val="00B63F15"/>
    <w:rsid w:val="00B80B86"/>
    <w:rsid w:val="00B9119B"/>
    <w:rsid w:val="00B95FC1"/>
    <w:rsid w:val="00B96A3B"/>
    <w:rsid w:val="00BA51A8"/>
    <w:rsid w:val="00BB1C64"/>
    <w:rsid w:val="00BB5F7E"/>
    <w:rsid w:val="00BC26F6"/>
    <w:rsid w:val="00BC4833"/>
    <w:rsid w:val="00BC7094"/>
    <w:rsid w:val="00BD3122"/>
    <w:rsid w:val="00BD40DA"/>
    <w:rsid w:val="00BF3D67"/>
    <w:rsid w:val="00BF4A4D"/>
    <w:rsid w:val="00C160AF"/>
    <w:rsid w:val="00C17970"/>
    <w:rsid w:val="00C21058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5D3E"/>
    <w:rsid w:val="00C60D75"/>
    <w:rsid w:val="00C64CEA"/>
    <w:rsid w:val="00C661F9"/>
    <w:rsid w:val="00C73012"/>
    <w:rsid w:val="00C76295"/>
    <w:rsid w:val="00C763DD"/>
    <w:rsid w:val="00C803C2"/>
    <w:rsid w:val="00C805CE"/>
    <w:rsid w:val="00C84FC0"/>
    <w:rsid w:val="00C87608"/>
    <w:rsid w:val="00C9244A"/>
    <w:rsid w:val="00C969A3"/>
    <w:rsid w:val="00C9781A"/>
    <w:rsid w:val="00CA3B00"/>
    <w:rsid w:val="00CA7B4F"/>
    <w:rsid w:val="00CB0E5D"/>
    <w:rsid w:val="00CB5DA3"/>
    <w:rsid w:val="00CC0E9C"/>
    <w:rsid w:val="00CC1376"/>
    <w:rsid w:val="00CC3976"/>
    <w:rsid w:val="00CC5DBD"/>
    <w:rsid w:val="00CC720E"/>
    <w:rsid w:val="00CD0F33"/>
    <w:rsid w:val="00CD7D9D"/>
    <w:rsid w:val="00CE09B7"/>
    <w:rsid w:val="00CE1DF5"/>
    <w:rsid w:val="00CE1E36"/>
    <w:rsid w:val="00CE31E6"/>
    <w:rsid w:val="00CE3B74"/>
    <w:rsid w:val="00CF42E2"/>
    <w:rsid w:val="00CF6D24"/>
    <w:rsid w:val="00CF7916"/>
    <w:rsid w:val="00D06B3D"/>
    <w:rsid w:val="00D158F3"/>
    <w:rsid w:val="00D15FDC"/>
    <w:rsid w:val="00D2470E"/>
    <w:rsid w:val="00D3471F"/>
    <w:rsid w:val="00D3665C"/>
    <w:rsid w:val="00D417CF"/>
    <w:rsid w:val="00D508CC"/>
    <w:rsid w:val="00D50F4B"/>
    <w:rsid w:val="00D54D44"/>
    <w:rsid w:val="00D60547"/>
    <w:rsid w:val="00D63C1D"/>
    <w:rsid w:val="00D66444"/>
    <w:rsid w:val="00D67AA0"/>
    <w:rsid w:val="00D75673"/>
    <w:rsid w:val="00D76353"/>
    <w:rsid w:val="00D77252"/>
    <w:rsid w:val="00DA09E1"/>
    <w:rsid w:val="00DA34F7"/>
    <w:rsid w:val="00DB21CF"/>
    <w:rsid w:val="00DB28BB"/>
    <w:rsid w:val="00DC0541"/>
    <w:rsid w:val="00DC603F"/>
    <w:rsid w:val="00DD3C0D"/>
    <w:rsid w:val="00DD4864"/>
    <w:rsid w:val="00DD71A2"/>
    <w:rsid w:val="00DE1DC4"/>
    <w:rsid w:val="00DE2CB9"/>
    <w:rsid w:val="00DE43B4"/>
    <w:rsid w:val="00DE532A"/>
    <w:rsid w:val="00DF56E4"/>
    <w:rsid w:val="00E0639C"/>
    <w:rsid w:val="00E067E6"/>
    <w:rsid w:val="00E12531"/>
    <w:rsid w:val="00E143B0"/>
    <w:rsid w:val="00E14C06"/>
    <w:rsid w:val="00E3737E"/>
    <w:rsid w:val="00E4012D"/>
    <w:rsid w:val="00E45ECB"/>
    <w:rsid w:val="00E50F5E"/>
    <w:rsid w:val="00E55891"/>
    <w:rsid w:val="00E6283A"/>
    <w:rsid w:val="00E63178"/>
    <w:rsid w:val="00E732A3"/>
    <w:rsid w:val="00E83A85"/>
    <w:rsid w:val="00E9026B"/>
    <w:rsid w:val="00E904AF"/>
    <w:rsid w:val="00E90FC4"/>
    <w:rsid w:val="00EA01EC"/>
    <w:rsid w:val="00EA15B0"/>
    <w:rsid w:val="00EA5D97"/>
    <w:rsid w:val="00EB0BDB"/>
    <w:rsid w:val="00EB106C"/>
    <w:rsid w:val="00EB3D35"/>
    <w:rsid w:val="00EC36A1"/>
    <w:rsid w:val="00EC4393"/>
    <w:rsid w:val="00ED2236"/>
    <w:rsid w:val="00ED4BE3"/>
    <w:rsid w:val="00EE1C07"/>
    <w:rsid w:val="00EE2C91"/>
    <w:rsid w:val="00EE3979"/>
    <w:rsid w:val="00EE7A7F"/>
    <w:rsid w:val="00EF138C"/>
    <w:rsid w:val="00F01AFE"/>
    <w:rsid w:val="00F034CE"/>
    <w:rsid w:val="00F10A0F"/>
    <w:rsid w:val="00F155FB"/>
    <w:rsid w:val="00F1562C"/>
    <w:rsid w:val="00F17E33"/>
    <w:rsid w:val="00F25714"/>
    <w:rsid w:val="00F30EEF"/>
    <w:rsid w:val="00F3446D"/>
    <w:rsid w:val="00F40284"/>
    <w:rsid w:val="00F53380"/>
    <w:rsid w:val="00F57CB9"/>
    <w:rsid w:val="00F67976"/>
    <w:rsid w:val="00F70BE1"/>
    <w:rsid w:val="00F726D0"/>
    <w:rsid w:val="00F729E7"/>
    <w:rsid w:val="00F76398"/>
    <w:rsid w:val="00F85929"/>
    <w:rsid w:val="00FB0610"/>
    <w:rsid w:val="00FB3ED3"/>
    <w:rsid w:val="00FB4408"/>
    <w:rsid w:val="00FB522B"/>
    <w:rsid w:val="00FB7933"/>
    <w:rsid w:val="00FC0862"/>
    <w:rsid w:val="00FC70FB"/>
    <w:rsid w:val="00FD143D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72FDED10-D2EA-45CC-BD8E-A60E374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119C3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119C3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19C3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19C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119C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26FC-4B31-444A-B324-E26DAB77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1683</TotalTime>
  <Pages>8</Pages>
  <Words>2449</Words>
  <Characters>13964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A.Akbarian</cp:lastModifiedBy>
  <cp:revision>25</cp:revision>
  <dcterms:created xsi:type="dcterms:W3CDTF">2019-11-25T14:17:00Z</dcterms:created>
  <dcterms:modified xsi:type="dcterms:W3CDTF">2020-06-16T06:27:00Z</dcterms:modified>
</cp:coreProperties>
</file>