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7EC" w:rsidRPr="00F42ABC" w:rsidRDefault="003217EC" w:rsidP="00D11CA4">
      <w:pPr>
        <w:pStyle w:val="1"/>
      </w:pPr>
      <w:r w:rsidRPr="00F42ABC">
        <w:rPr>
          <w:rtl/>
        </w:rPr>
        <w:t>خطبه اول</w:t>
      </w:r>
    </w:p>
    <w:p w:rsidR="003217EC" w:rsidRPr="00D11CA4" w:rsidRDefault="003217EC" w:rsidP="00D11CA4">
      <w:pPr>
        <w:spacing w:line="276" w:lineRule="auto"/>
        <w:rPr>
          <w:rFonts w:ascii="IRBadr" w:hAnsi="IRBadr" w:cs="IRBadr"/>
          <w:b/>
          <w:bCs/>
          <w:color w:val="auto"/>
          <w:sz w:val="32"/>
          <w:szCs w:val="32"/>
        </w:rPr>
      </w:pPr>
      <w:r w:rsidRPr="00D11CA4">
        <w:rPr>
          <w:rFonts w:ascii="IRBadr" w:hAnsi="IRBadr" w:cs="IRBadr"/>
          <w:b/>
          <w:bCs/>
          <w:color w:val="auto"/>
          <w:sz w:val="32"/>
          <w:szCs w:val="32"/>
          <w:rtl/>
        </w:rPr>
        <w:t>بسم الله الرحمن الرحیم الحمدلله ربّ العالمین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أَبِی الْقَاسِمِ مُحَمَّدٍ و علی آله الاطیبین الاطهرین ولا سیّما بقیة الله فی الارضین.</w:t>
      </w:r>
    </w:p>
    <w:p w:rsidR="003217EC" w:rsidRPr="00F42ABC" w:rsidRDefault="003217EC" w:rsidP="00D11CA4">
      <w:pPr>
        <w:pStyle w:val="2"/>
      </w:pPr>
      <w:r w:rsidRPr="00F42ABC">
        <w:rPr>
          <w:rtl/>
        </w:rPr>
        <w:t>توصیه به تقوا</w:t>
      </w:r>
    </w:p>
    <w:p w:rsidR="00857929" w:rsidRPr="00D11CA4" w:rsidRDefault="003217EC" w:rsidP="00D11CA4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hAnsi="IRBadr" w:cs="IRBadr"/>
          <w:b/>
          <w:bCs/>
          <w:color w:val="auto"/>
          <w:sz w:val="32"/>
          <w:szCs w:val="32"/>
          <w:rtl/>
        </w:rPr>
      </w:pPr>
      <w:r w:rsidRPr="00D11CA4">
        <w:rPr>
          <w:rFonts w:ascii="IRBadr" w:hAnsi="IRBadr" w:cs="IRBadr"/>
          <w:b/>
          <w:bCs/>
          <w:color w:val="auto"/>
          <w:sz w:val="32"/>
          <w:szCs w:val="32"/>
          <w:rtl/>
        </w:rPr>
        <w:t xml:space="preserve">اعوذبالله من الشیطان الرجیم بسم‌الله الرحمن الرحیم </w:t>
      </w:r>
      <w:r w:rsidRPr="00D11CA4">
        <w:rPr>
          <w:rFonts w:ascii="IRBadr" w:hAnsi="IRBadr" w:cs="IRBadr"/>
          <w:bCs/>
          <w:color w:val="auto"/>
          <w:sz w:val="32"/>
          <w:szCs w:val="32"/>
          <w:rtl/>
        </w:rPr>
        <w:t>«یا أَیهَا الَّذِینَ آمَنُواْ اتَّقُواْ اللّهَ وَکونُواْ مَعَ الصَّادِقِینَ»</w:t>
      </w:r>
      <w:r w:rsidRPr="00D11CA4">
        <w:rPr>
          <w:rStyle w:val="a5"/>
          <w:rFonts w:ascii="IRBadr" w:hAnsi="IRBadr" w:cs="IRBadr"/>
          <w:bCs/>
          <w:color w:val="auto"/>
          <w:sz w:val="32"/>
          <w:szCs w:val="32"/>
          <w:rtl/>
        </w:rPr>
        <w:footnoteReference w:id="1"/>
      </w:r>
      <w:r w:rsidRPr="00D11CA4">
        <w:rPr>
          <w:rFonts w:ascii="IRBadr" w:hAnsi="IRBadr" w:cs="IRBadr"/>
          <w:bCs/>
          <w:color w:val="auto"/>
          <w:sz w:val="32"/>
          <w:szCs w:val="32"/>
          <w:rtl/>
        </w:rPr>
        <w:t xml:space="preserve"> </w:t>
      </w:r>
      <w:r w:rsidRPr="00D11CA4">
        <w:rPr>
          <w:rFonts w:ascii="IRBadr" w:hAnsi="IRBadr" w:cs="IRBadr"/>
          <w:b/>
          <w:bCs/>
          <w:color w:val="auto"/>
          <w:sz w:val="32"/>
          <w:szCs w:val="32"/>
          <w:rtl/>
        </w:rPr>
        <w:t xml:space="preserve">عِبَادَ اللَّهِ أُوصِیکمْ و نَفسِی بِتَقْوَی اللَّه </w:t>
      </w:r>
    </w:p>
    <w:p w:rsidR="003217EC" w:rsidRPr="00F42ABC" w:rsidRDefault="003217EC" w:rsidP="00D11CA4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F42AB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قال الله </w:t>
      </w:r>
      <w:r w:rsidR="00170931">
        <w:rPr>
          <w:rFonts w:ascii="IRBadr" w:eastAsiaTheme="minorHAnsi" w:hAnsi="IRBadr" w:cs="IRBadr"/>
          <w:sz w:val="32"/>
          <w:szCs w:val="32"/>
          <w:rtl/>
          <w:lang w:bidi="ar-SA"/>
        </w:rPr>
        <w:t>تبارک‌وتعالی</w:t>
      </w:r>
      <w:r w:rsidR="00857929" w:rsidRPr="00F42AB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فی مح</w:t>
      </w:r>
      <w:r w:rsidR="00170931">
        <w:rPr>
          <w:rFonts w:ascii="IRBadr" w:eastAsiaTheme="minorHAnsi" w:hAnsi="IRBadr" w:cs="IRBadr" w:hint="cs"/>
          <w:sz w:val="32"/>
          <w:szCs w:val="32"/>
          <w:rtl/>
          <w:lang w:bidi="ar-SA"/>
        </w:rPr>
        <w:t>ک</w:t>
      </w:r>
      <w:r w:rsidR="00857929" w:rsidRPr="00F42ABC">
        <w:rPr>
          <w:rFonts w:ascii="IRBadr" w:eastAsiaTheme="minorHAnsi" w:hAnsi="IRBadr" w:cs="IRBadr"/>
          <w:sz w:val="32"/>
          <w:szCs w:val="32"/>
          <w:rtl/>
          <w:lang w:bidi="ar-SA"/>
        </w:rPr>
        <w:t>م کتابه: «</w:t>
      </w:r>
      <w:r w:rsidR="00857929" w:rsidRPr="00F42ABC">
        <w:rPr>
          <w:rFonts w:ascii="IRBadr" w:hAnsi="IRBadr" w:cs="IRBadr"/>
          <w:color w:val="000000"/>
          <w:sz w:val="32"/>
          <w:szCs w:val="32"/>
          <w:rtl/>
        </w:rPr>
        <w:t>يا أَيُّهَا النَّبِيُّ إِنَّا أَرْسَلْناكَ شاهِداً وَ مُبَشِّراً وَ نَذيراً وَ داعِياً إِلَى اللَّهِ بِإِذْنِهِ وَ سِراجاً مُنيراً</w:t>
      </w:r>
      <w:r w:rsidR="00857929" w:rsidRPr="00F42ABC">
        <w:rPr>
          <w:rFonts w:ascii="IRBadr" w:eastAsiaTheme="minorHAnsi" w:hAnsi="IRBadr" w:cs="IRBadr"/>
          <w:sz w:val="32"/>
          <w:szCs w:val="32"/>
          <w:rtl/>
          <w:lang w:bidi="ar-SA"/>
        </w:rPr>
        <w:t>»</w:t>
      </w:r>
      <w:r w:rsidR="00857929" w:rsidRPr="00F42ABC">
        <w:rPr>
          <w:rStyle w:val="a5"/>
          <w:rFonts w:ascii="IRBadr" w:eastAsiaTheme="minorHAnsi" w:hAnsi="IRBadr" w:cs="IRBadr"/>
          <w:sz w:val="32"/>
          <w:szCs w:val="32"/>
          <w:rtl/>
          <w:lang w:bidi="ar-SA"/>
        </w:rPr>
        <w:footnoteReference w:id="2"/>
      </w:r>
      <w:r w:rsidRPr="00F42AB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</w:p>
    <w:p w:rsidR="003217EC" w:rsidRPr="00D11CA4" w:rsidRDefault="003217EC" w:rsidP="00D11CA4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همه شما برادران و خواهران </w:t>
      </w:r>
      <w:r w:rsidR="00170931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نمازگزار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خودم را</w:t>
      </w:r>
      <w:r w:rsidR="00857929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به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پارسایی</w:t>
      </w:r>
      <w:r w:rsidR="00857929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پرهیزکاری</w:t>
      </w:r>
      <w:r w:rsidR="00857929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صیانت </w:t>
      </w:r>
      <w:r w:rsidR="00170931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نفس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از هواهای نفسانی و گناهان و </w:t>
      </w:r>
      <w:r w:rsidR="00170931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آلودگی‌ها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کسب تقوا در همه احوال و شئون زندگی سفارش و دعوت </w:t>
      </w:r>
      <w:r w:rsidR="00170931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می‌کنم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از خداوند </w:t>
      </w:r>
      <w:r w:rsidR="00170931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می‌خواهیم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همه ما را از پیروان راستین اولیای الهی و پیامبر اعظم و متقیان و پارسایان مقرر بفرماید</w:t>
      </w:r>
      <w:r w:rsidR="00857929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</w:p>
    <w:p w:rsidR="00857929" w:rsidRPr="00F42ABC" w:rsidRDefault="00170931" w:rsidP="00D11CA4">
      <w:pPr>
        <w:pStyle w:val="2"/>
        <w:rPr>
          <w:rtl/>
        </w:rPr>
      </w:pPr>
      <w:r>
        <w:rPr>
          <w:rtl/>
        </w:rPr>
        <w:lastRenderedPageBreak/>
        <w:t>درس‌آموزی</w:t>
      </w:r>
      <w:r w:rsidR="00857929" w:rsidRPr="00F42ABC">
        <w:rPr>
          <w:rtl/>
        </w:rPr>
        <w:t xml:space="preserve"> از زندگانی و سیره پیامبر اکرم (ص)</w:t>
      </w:r>
    </w:p>
    <w:p w:rsidR="00874D18" w:rsidRPr="00D11CA4" w:rsidRDefault="003217EC" w:rsidP="00D11CA4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در هفته وحدت و در آستانه موالید مبارک و </w:t>
      </w:r>
      <w:r w:rsidR="00170931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به‌ویژه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میلاد پیامبر گرامی اسلام هستیم</w:t>
      </w:r>
      <w:r w:rsidR="00874D18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857929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ر این خطبه دقایقی را پیرامون زندگی ایشان و نکاتی درباره پیامبر اعظم </w:t>
      </w:r>
      <w:r w:rsidR="00874D18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(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ص</w:t>
      </w:r>
      <w:r w:rsidR="00874D18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)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اختصاص </w:t>
      </w:r>
      <w:r w:rsidR="00170931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می‌دهیم</w:t>
      </w:r>
      <w:r w:rsidR="00874D18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پیامبر بزرگوار ما </w:t>
      </w:r>
      <w:r w:rsidR="00170931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به‌عنوان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170931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چهره‌ای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سر</w:t>
      </w:r>
      <w:r w:rsidR="00874D18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غاز یک فصل جدید در </w:t>
      </w:r>
      <w:r w:rsidR="00874D18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زن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دگی بشر شد و ادیان الهی</w:t>
      </w:r>
      <w:r w:rsidR="00874D18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به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اوج کمال رساند از آغاز تولد از یک زندگی بسیار پاکیزه و ممتازی برخوردار بود</w:t>
      </w:r>
      <w:r w:rsidR="00874D18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</w:p>
    <w:p w:rsidR="00874D18" w:rsidRPr="00D11CA4" w:rsidRDefault="003217EC" w:rsidP="00D11CA4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در تاریخ ثبت و ضبط است و علائم و شواهد آن مانده است که پیامبر اسلام از ابتدای تولد یک چهره پاک</w:t>
      </w:r>
      <w:r w:rsidR="00874D18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نورانی و ممتاز داشت</w:t>
      </w:r>
      <w:r w:rsidR="00874D18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یکی از </w:t>
      </w:r>
      <w:r w:rsidR="00170931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مهم‌ترین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اموری که در شخصیت </w:t>
      </w:r>
      <w:r w:rsidR="00170931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انسان‌ها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170931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اثرگذار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است سابقه خانوادگی و سوابق ژنتیکی یک فرد است</w:t>
      </w:r>
      <w:r w:rsidR="00874D18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اینکه خانواده یک شخص </w:t>
      </w:r>
      <w:r w:rsidR="00170931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خانواده‌ای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اخلاقی</w:t>
      </w:r>
      <w:r w:rsidR="00874D18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پاک و سالم باشد امر مهمی است</w:t>
      </w:r>
      <w:r w:rsidR="00874D18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دودمان پاک در شخصیت </w:t>
      </w:r>
      <w:r w:rsidR="00170931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انسان‌ها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170931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اثرگذار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است</w:t>
      </w:r>
      <w:r w:rsidR="00874D18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گرچه در حد جبر نیست</w:t>
      </w:r>
      <w:r w:rsidR="00874D18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چون ممکن است کسی دودمان ناپاکی هم داشته باشد ولی خودش آدم خیلی </w:t>
      </w:r>
      <w:r w:rsidR="00857929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متازی شود</w:t>
      </w:r>
      <w:r w:rsidR="00874D18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874D18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اما </w:t>
      </w:r>
      <w:r w:rsidR="00170931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به‌صورت</w:t>
      </w:r>
      <w:r w:rsidR="00874D18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کلی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دودمان و سلاله انسان یکی از </w:t>
      </w:r>
      <w:r w:rsidR="00170931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مؤلفه‌های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170931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اثرگذار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</w:t>
      </w:r>
      <w:r w:rsidR="00170931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شکل‌دهی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شخصیت هر انسانی ایفا</w:t>
      </w:r>
      <w:r w:rsidR="00874D18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ی نقش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170931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می‌کند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</w:p>
    <w:p w:rsidR="00874D18" w:rsidRPr="00D11CA4" w:rsidRDefault="003217EC" w:rsidP="00D11CA4">
      <w:pPr>
        <w:pStyle w:val="a8"/>
        <w:bidi/>
        <w:jc w:val="both"/>
        <w:rPr>
          <w:rFonts w:ascii="IRBadr" w:hAnsi="IRBadr" w:cs="IRBadr"/>
          <w:sz w:val="32"/>
          <w:szCs w:val="32"/>
          <w:rtl/>
        </w:rPr>
      </w:pPr>
      <w:r w:rsidRPr="00D11CA4">
        <w:rPr>
          <w:rFonts w:ascii="IRBadr" w:eastAsiaTheme="minorHAnsi" w:hAnsi="IRBadr" w:cs="IRBadr"/>
          <w:sz w:val="32"/>
          <w:szCs w:val="32"/>
          <w:rtl/>
          <w:lang w:bidi="ar-SA"/>
        </w:rPr>
        <w:t>پیامبر خدا دارای دودمانی پاک و از شجره انبیاء الهی بود</w:t>
      </w:r>
      <w:r w:rsidR="00874D18" w:rsidRPr="00D11CA4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D11CA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 </w:t>
      </w:r>
      <w:r w:rsidR="00170931" w:rsidRPr="00D11CA4">
        <w:rPr>
          <w:rFonts w:ascii="IRBadr" w:eastAsiaTheme="minorHAnsi" w:hAnsi="IRBadr" w:cs="IRBadr"/>
          <w:sz w:val="32"/>
          <w:szCs w:val="32"/>
          <w:rtl/>
          <w:lang w:bidi="ar-SA"/>
        </w:rPr>
        <w:t>جای‌جای</w:t>
      </w:r>
      <w:r w:rsidRPr="00D11CA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170931" w:rsidRPr="00D11CA4">
        <w:rPr>
          <w:rFonts w:ascii="IRBadr" w:eastAsiaTheme="minorHAnsi" w:hAnsi="IRBadr" w:cs="IRBadr"/>
          <w:sz w:val="32"/>
          <w:szCs w:val="32"/>
          <w:rtl/>
          <w:lang w:bidi="ar-SA"/>
        </w:rPr>
        <w:t>نهج‌البلاغه</w:t>
      </w:r>
      <w:r w:rsidRPr="00D11CA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امیر </w:t>
      </w:r>
      <w:r w:rsidR="00170931" w:rsidRPr="00D11CA4">
        <w:rPr>
          <w:rFonts w:ascii="IRBadr" w:eastAsiaTheme="minorHAnsi" w:hAnsi="IRBadr" w:cs="IRBadr"/>
          <w:sz w:val="32"/>
          <w:szCs w:val="32"/>
          <w:rtl/>
          <w:lang w:bidi="ar-SA"/>
        </w:rPr>
        <w:t>مؤمنان</w:t>
      </w:r>
      <w:r w:rsidRPr="00D11CA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874D18" w:rsidRPr="00D11CA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(ع) </w:t>
      </w:r>
      <w:r w:rsidRPr="00D11CA4">
        <w:rPr>
          <w:rFonts w:ascii="IRBadr" w:eastAsiaTheme="minorHAnsi" w:hAnsi="IRBadr" w:cs="IRBadr"/>
          <w:sz w:val="32"/>
          <w:szCs w:val="32"/>
          <w:rtl/>
          <w:lang w:bidi="ar-SA"/>
        </w:rPr>
        <w:t>وقتی به ترسیم شخصیت رسول گرامی خدا حضرت محمد مصطفی</w:t>
      </w:r>
      <w:r w:rsidR="00874D18" w:rsidRPr="00D11CA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(ص)</w:t>
      </w:r>
      <w:r w:rsidRPr="00D11CA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170931" w:rsidRPr="00D11CA4">
        <w:rPr>
          <w:rFonts w:ascii="IRBadr" w:eastAsiaTheme="minorHAnsi" w:hAnsi="IRBadr" w:cs="IRBadr"/>
          <w:sz w:val="32"/>
          <w:szCs w:val="32"/>
          <w:rtl/>
          <w:lang w:bidi="ar-SA"/>
        </w:rPr>
        <w:t>می‌پردازد</w:t>
      </w:r>
      <w:r w:rsidRPr="00D11CA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یکی از اموری که امیر </w:t>
      </w:r>
      <w:r w:rsidR="00170931" w:rsidRPr="00D11CA4">
        <w:rPr>
          <w:rFonts w:ascii="IRBadr" w:eastAsiaTheme="minorHAnsi" w:hAnsi="IRBadr" w:cs="IRBadr"/>
          <w:sz w:val="32"/>
          <w:szCs w:val="32"/>
          <w:rtl/>
          <w:lang w:bidi="ar-SA"/>
        </w:rPr>
        <w:t>مؤمنان</w:t>
      </w:r>
      <w:r w:rsidRPr="00D11CA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بر روی آن انگشت </w:t>
      </w:r>
      <w:r w:rsidR="00170931" w:rsidRPr="00D11CA4">
        <w:rPr>
          <w:rFonts w:ascii="IRBadr" w:eastAsiaTheme="minorHAnsi" w:hAnsi="IRBadr" w:cs="IRBadr"/>
          <w:sz w:val="32"/>
          <w:szCs w:val="32"/>
          <w:rtl/>
          <w:lang w:bidi="ar-SA"/>
        </w:rPr>
        <w:t>می‌گذارد</w:t>
      </w:r>
      <w:r w:rsidRPr="00D11CA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این است که</w:t>
      </w:r>
      <w:r w:rsidR="00874D18" w:rsidRPr="00D11CA4">
        <w:rPr>
          <w:rFonts w:ascii="IRBadr" w:eastAsiaTheme="minorHAnsi" w:hAnsi="IRBadr" w:cs="IRBadr"/>
          <w:sz w:val="32"/>
          <w:szCs w:val="32"/>
          <w:rtl/>
          <w:lang w:bidi="ar-SA"/>
        </w:rPr>
        <w:t>: «</w:t>
      </w:r>
      <w:r w:rsidR="00874D18" w:rsidRPr="00D11CA4">
        <w:rPr>
          <w:rFonts w:ascii="IRBadr" w:hAnsi="IRBadr" w:cs="IRBadr"/>
          <w:sz w:val="32"/>
          <w:szCs w:val="32"/>
          <w:rtl/>
        </w:rPr>
        <w:t>عِتْرَتُهُ‏ خَيْرُ الْعِتَرِ وَ أُسْرَتُهُ خَيْرُ الْأُسَرِ وَ شَجَرَتُهُ خَيْرُ الشَّجَر</w:t>
      </w:r>
      <w:r w:rsidR="00874D18" w:rsidRPr="00D11CA4">
        <w:rPr>
          <w:rFonts w:ascii="IRBadr" w:eastAsiaTheme="minorHAnsi" w:hAnsi="IRBadr" w:cs="IRBadr"/>
          <w:sz w:val="32"/>
          <w:szCs w:val="32"/>
          <w:rtl/>
          <w:lang w:bidi="ar-SA"/>
        </w:rPr>
        <w:t>»</w:t>
      </w:r>
      <w:r w:rsidR="00874D18" w:rsidRPr="00D11CA4">
        <w:rPr>
          <w:rStyle w:val="a5"/>
          <w:rFonts w:ascii="IRBadr" w:eastAsiaTheme="minorHAnsi" w:hAnsi="IRBadr" w:cs="IRBadr"/>
          <w:sz w:val="32"/>
          <w:szCs w:val="32"/>
          <w:rtl/>
          <w:lang w:bidi="ar-SA"/>
        </w:rPr>
        <w:footnoteReference w:id="3"/>
      </w:r>
      <w:r w:rsidR="00874D18" w:rsidRPr="00D11CA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874D18" w:rsidRPr="00D11CA4">
        <w:rPr>
          <w:rFonts w:ascii="IRBadr" w:hAnsi="IRBadr" w:cs="IRBadr"/>
          <w:sz w:val="32"/>
          <w:szCs w:val="32"/>
          <w:rtl/>
        </w:rPr>
        <w:t xml:space="preserve">خاندان او از بهترین </w:t>
      </w:r>
      <w:r w:rsidR="00170931" w:rsidRPr="00D11CA4">
        <w:rPr>
          <w:rFonts w:ascii="IRBadr" w:hAnsi="IRBadr" w:cs="IRBadr"/>
          <w:sz w:val="32"/>
          <w:szCs w:val="32"/>
          <w:rtl/>
        </w:rPr>
        <w:t>خاندان‌ها</w:t>
      </w:r>
      <w:r w:rsidR="00874D18" w:rsidRPr="00D11CA4">
        <w:rPr>
          <w:rFonts w:ascii="IRBadr" w:hAnsi="IRBadr" w:cs="IRBadr"/>
          <w:sz w:val="32"/>
          <w:szCs w:val="32"/>
          <w:rtl/>
        </w:rPr>
        <w:t xml:space="preserve"> هستند و بستگانش از </w:t>
      </w:r>
      <w:r w:rsidR="00170931" w:rsidRPr="00D11CA4">
        <w:rPr>
          <w:rFonts w:ascii="IRBadr" w:hAnsi="IRBadr" w:cs="IRBadr"/>
          <w:sz w:val="32"/>
          <w:szCs w:val="32"/>
          <w:rtl/>
        </w:rPr>
        <w:t>خوب‌ترین</w:t>
      </w:r>
      <w:r w:rsidR="00874D18" w:rsidRPr="00D11CA4">
        <w:rPr>
          <w:rFonts w:ascii="IRBadr" w:hAnsi="IRBadr" w:cs="IRBadr"/>
          <w:sz w:val="32"/>
          <w:szCs w:val="32"/>
          <w:rtl/>
        </w:rPr>
        <w:t xml:space="preserve"> خویشاوندان و شجره او پر </w:t>
      </w:r>
      <w:r w:rsidR="00170931" w:rsidRPr="00D11CA4">
        <w:rPr>
          <w:rFonts w:ascii="IRBadr" w:hAnsi="IRBadr" w:cs="IRBadr" w:hint="cs"/>
          <w:sz w:val="32"/>
          <w:szCs w:val="32"/>
          <w:rtl/>
        </w:rPr>
        <w:t>ث</w:t>
      </w:r>
      <w:r w:rsidR="00170931" w:rsidRPr="00D11CA4">
        <w:rPr>
          <w:rFonts w:ascii="IRBadr" w:hAnsi="IRBadr" w:cs="IRBadr"/>
          <w:sz w:val="32"/>
          <w:szCs w:val="32"/>
          <w:rtl/>
        </w:rPr>
        <w:t>مره‌ترین</w:t>
      </w:r>
      <w:r w:rsidR="00874D18" w:rsidRPr="00D11CA4">
        <w:rPr>
          <w:rFonts w:ascii="IRBadr" w:hAnsi="IRBadr" w:cs="IRBadr"/>
          <w:sz w:val="32"/>
          <w:szCs w:val="32"/>
          <w:rtl/>
        </w:rPr>
        <w:t xml:space="preserve"> شجره‏هاست.</w:t>
      </w:r>
    </w:p>
    <w:p w:rsidR="003217EC" w:rsidRPr="00D11CA4" w:rsidRDefault="003217EC" w:rsidP="00D11CA4">
      <w:pPr>
        <w:pStyle w:val="a8"/>
        <w:bidi/>
        <w:jc w:val="both"/>
        <w:rPr>
          <w:rFonts w:ascii="IRBadr" w:eastAsia="Calibri" w:hAnsi="IRBadr" w:cs="IRBadr"/>
          <w:sz w:val="32"/>
          <w:szCs w:val="32"/>
          <w:rtl/>
        </w:rPr>
      </w:pPr>
      <w:r w:rsidRPr="00D11CA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دودمان او گذشته روشن و شفافی دارد و در زیارات هم مکرر آمده است که</w:t>
      </w:r>
      <w:r w:rsidR="00874D18" w:rsidRPr="00D11CA4">
        <w:rPr>
          <w:rFonts w:ascii="IRBadr" w:eastAsiaTheme="minorHAnsi" w:hAnsi="IRBadr" w:cs="IRBadr"/>
          <w:sz w:val="32"/>
          <w:szCs w:val="32"/>
          <w:rtl/>
          <w:lang w:bidi="ar-SA"/>
        </w:rPr>
        <w:t>: «</w:t>
      </w:r>
      <w:r w:rsidR="00874D18" w:rsidRPr="00D11CA4">
        <w:rPr>
          <w:rFonts w:ascii="IRBadr" w:hAnsi="IRBadr" w:cs="IRBadr"/>
          <w:sz w:val="32"/>
          <w:szCs w:val="32"/>
          <w:rtl/>
        </w:rPr>
        <w:t>أَشْهَدُ يَا رَسُولَ اللَّهِ أَنَّكَ كُنْتَ نُوراً فِي الْأَصْلَابِ الشَّامِخَةِ وَ الْأَرْحَامِ الْمُطَهَّرَةِ لَمْ تُنَجِّسْكَ‏ الْجَاهِلِيَّةُ بِأَنْجَاسِهَا وَ لَمْ تُلْبِسْكَ مِنْ مُدْلَهِمَّاتِ ثِيَابِهَا</w:t>
      </w:r>
      <w:r w:rsidR="00874D18" w:rsidRPr="00D11CA4">
        <w:rPr>
          <w:rFonts w:ascii="IRBadr" w:eastAsiaTheme="minorHAnsi" w:hAnsi="IRBadr" w:cs="IRBadr"/>
          <w:sz w:val="32"/>
          <w:szCs w:val="32"/>
          <w:rtl/>
          <w:lang w:bidi="ar-SA"/>
        </w:rPr>
        <w:t>»</w:t>
      </w:r>
      <w:r w:rsidR="00874D18" w:rsidRPr="00D11CA4">
        <w:rPr>
          <w:rStyle w:val="a5"/>
          <w:rFonts w:ascii="IRBadr" w:eastAsiaTheme="minorHAnsi" w:hAnsi="IRBadr" w:cs="IRBadr"/>
          <w:sz w:val="32"/>
          <w:szCs w:val="32"/>
          <w:rtl/>
          <w:lang w:bidi="ar-SA"/>
        </w:rPr>
        <w:footnoteReference w:id="4"/>
      </w:r>
      <w:r w:rsidRPr="00D11CA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شما از دودمان و </w:t>
      </w:r>
      <w:r w:rsidR="00170931" w:rsidRPr="00D11CA4">
        <w:rPr>
          <w:rFonts w:ascii="IRBadr" w:eastAsiaTheme="minorHAnsi" w:hAnsi="IRBadr" w:cs="IRBadr"/>
          <w:sz w:val="32"/>
          <w:szCs w:val="32"/>
          <w:rtl/>
          <w:lang w:bidi="ar-SA"/>
        </w:rPr>
        <w:t>رحم‌های</w:t>
      </w:r>
      <w:r w:rsidRPr="00D11CA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پاک و </w:t>
      </w:r>
      <w:r w:rsidR="00170931" w:rsidRPr="00D11CA4">
        <w:rPr>
          <w:rFonts w:ascii="IRBadr" w:eastAsiaTheme="minorHAnsi" w:hAnsi="IRBadr" w:cs="IRBadr"/>
          <w:sz w:val="32"/>
          <w:szCs w:val="32"/>
          <w:rtl/>
          <w:lang w:bidi="ar-SA"/>
        </w:rPr>
        <w:t>پشت‌ها</w:t>
      </w:r>
      <w:r w:rsidR="00170931" w:rsidRPr="00D11CA4">
        <w:rPr>
          <w:rFonts w:ascii="IRBadr" w:eastAsiaTheme="minorHAnsi" w:hAnsi="IRBadr" w:cs="IRBadr" w:hint="cs"/>
          <w:sz w:val="32"/>
          <w:szCs w:val="32"/>
          <w:rtl/>
          <w:lang w:bidi="ar-SA"/>
        </w:rPr>
        <w:t>ی</w:t>
      </w:r>
      <w:r w:rsidRPr="00D11CA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پاک و از یک درخت منزه از هر آسیب و آفتی </w:t>
      </w:r>
      <w:r w:rsidR="00170931" w:rsidRPr="00D11CA4">
        <w:rPr>
          <w:rFonts w:ascii="IRBadr" w:eastAsiaTheme="minorHAnsi" w:hAnsi="IRBadr" w:cs="IRBadr"/>
          <w:sz w:val="32"/>
          <w:szCs w:val="32"/>
          <w:rtl/>
          <w:lang w:bidi="ar-SA"/>
        </w:rPr>
        <w:t>برخاسته‌اید</w:t>
      </w:r>
      <w:r w:rsidR="00504857" w:rsidRPr="00D11CA4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D11CA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از ابراهیم </w:t>
      </w:r>
      <w:r w:rsidR="00170931" w:rsidRPr="00D11CA4">
        <w:rPr>
          <w:rFonts w:ascii="IRBadr" w:eastAsiaTheme="minorHAnsi" w:hAnsi="IRBadr" w:cs="IRBadr"/>
          <w:sz w:val="32"/>
          <w:szCs w:val="32"/>
          <w:rtl/>
          <w:lang w:bidi="ar-SA"/>
        </w:rPr>
        <w:t>خل</w:t>
      </w:r>
      <w:r w:rsidR="00170931" w:rsidRPr="00D11CA4">
        <w:rPr>
          <w:rFonts w:ascii="IRBadr" w:eastAsiaTheme="minorHAnsi" w:hAnsi="IRBadr" w:cs="IRBadr" w:hint="cs"/>
          <w:sz w:val="32"/>
          <w:szCs w:val="32"/>
          <w:rtl/>
          <w:lang w:bidi="ar-SA"/>
        </w:rPr>
        <w:t>یل‌الرحمن</w:t>
      </w:r>
      <w:r w:rsidRPr="00D11CA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شما این سلسله را بگیرید </w:t>
      </w:r>
      <w:r w:rsidR="00170931" w:rsidRPr="00D11CA4">
        <w:rPr>
          <w:rFonts w:ascii="IRBadr" w:eastAsiaTheme="minorHAnsi" w:hAnsi="IRBadr" w:cs="IRBadr"/>
          <w:sz w:val="32"/>
          <w:szCs w:val="32"/>
          <w:rtl/>
          <w:lang w:bidi="ar-SA"/>
        </w:rPr>
        <w:t>می‌بینید</w:t>
      </w:r>
      <w:r w:rsidRPr="00D11CA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ختم </w:t>
      </w:r>
      <w:r w:rsidR="00170931" w:rsidRPr="00D11CA4">
        <w:rPr>
          <w:rFonts w:ascii="IRBadr" w:eastAsiaTheme="minorHAnsi" w:hAnsi="IRBadr" w:cs="IRBadr"/>
          <w:sz w:val="32"/>
          <w:szCs w:val="32"/>
          <w:rtl/>
          <w:lang w:bidi="ar-SA"/>
        </w:rPr>
        <w:t>می‌شود</w:t>
      </w:r>
      <w:r w:rsidRPr="00D11CA4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به این چهره نورانی و پاک.</w:t>
      </w:r>
    </w:p>
    <w:p w:rsidR="00504857" w:rsidRPr="00F42ABC" w:rsidRDefault="00170931" w:rsidP="00D11CA4">
      <w:pPr>
        <w:pStyle w:val="3"/>
        <w:rPr>
          <w:rFonts w:ascii="IRBadr" w:eastAsiaTheme="minorHAnsi" w:hAnsi="IRBadr" w:cs="IRBadr"/>
          <w:b/>
          <w:bCs/>
          <w:color w:val="548DD4" w:themeColor="text2" w:themeTint="99"/>
          <w:sz w:val="36"/>
          <w:szCs w:val="36"/>
          <w:rtl/>
          <w:lang w:bidi="ar-SA"/>
        </w:rPr>
      </w:pPr>
      <w:r>
        <w:rPr>
          <w:rFonts w:ascii="IRBadr" w:eastAsiaTheme="minorHAnsi" w:hAnsi="IRBadr" w:cs="IRBadr"/>
          <w:b/>
          <w:bCs/>
          <w:color w:val="548DD4" w:themeColor="text2" w:themeTint="99"/>
          <w:sz w:val="36"/>
          <w:szCs w:val="36"/>
          <w:rtl/>
          <w:lang w:bidi="ar-SA"/>
        </w:rPr>
        <w:lastRenderedPageBreak/>
        <w:t>تأثیرگذاری</w:t>
      </w:r>
      <w:r w:rsidR="00504857" w:rsidRPr="00F42ABC">
        <w:rPr>
          <w:rFonts w:ascii="IRBadr" w:eastAsiaTheme="minorHAnsi" w:hAnsi="IRBadr" w:cs="IRBadr"/>
          <w:b/>
          <w:bCs/>
          <w:color w:val="548DD4" w:themeColor="text2" w:themeTint="99"/>
          <w:sz w:val="36"/>
          <w:szCs w:val="36"/>
          <w:rtl/>
          <w:lang w:bidi="ar-SA"/>
        </w:rPr>
        <w:t xml:space="preserve"> حالات هر شخص در </w:t>
      </w:r>
      <w:r>
        <w:rPr>
          <w:rFonts w:ascii="IRBadr" w:eastAsiaTheme="minorHAnsi" w:hAnsi="IRBadr" w:cs="IRBadr"/>
          <w:b/>
          <w:bCs/>
          <w:color w:val="548DD4" w:themeColor="text2" w:themeTint="99"/>
          <w:sz w:val="36"/>
          <w:szCs w:val="36"/>
          <w:rtl/>
          <w:lang w:bidi="ar-SA"/>
        </w:rPr>
        <w:t>نسل‌های</w:t>
      </w:r>
      <w:r w:rsidR="00504857" w:rsidRPr="00F42ABC">
        <w:rPr>
          <w:rFonts w:ascii="IRBadr" w:eastAsiaTheme="minorHAnsi" w:hAnsi="IRBadr" w:cs="IRBadr"/>
          <w:b/>
          <w:bCs/>
          <w:color w:val="548DD4" w:themeColor="text2" w:themeTint="99"/>
          <w:sz w:val="36"/>
          <w:szCs w:val="36"/>
          <w:rtl/>
          <w:lang w:bidi="ar-SA"/>
        </w:rPr>
        <w:t xml:space="preserve"> آینده</w:t>
      </w:r>
    </w:p>
    <w:p w:rsidR="003217EC" w:rsidRPr="00D11CA4" w:rsidRDefault="003217EC" w:rsidP="00D11CA4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170931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همین‌جا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یک درس اخلاقی مهم که باید بگیریم این است که پاکی زن و مرد و </w:t>
      </w:r>
      <w:r w:rsidR="00504857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حال امروز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ما و شما در دودمان آینده هم </w:t>
      </w:r>
      <w:r w:rsidR="00170931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اثرگذار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است</w:t>
      </w:r>
      <w:r w:rsidR="00504857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البته بیان شد که این </w:t>
      </w:r>
      <w:r w:rsidR="00170931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تأثیرگذاری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حد جبر نیست و گاه از دودمان ناپاک افراد خوب پیدا </w:t>
      </w:r>
      <w:r w:rsidR="00170931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می‌شوند</w:t>
      </w:r>
      <w:r w:rsidR="00504857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برعکس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</w:t>
      </w:r>
      <w:r w:rsidR="00170931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همان‌طور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پسر نوح داریم</w:t>
      </w:r>
      <w:r w:rsidR="00504857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معاویه بن یزید داریم که خیلی کار خوبی کرد که آن دودمان را منقرض کرد. لذا این قانون کلی نیست اما یکی از عوامل </w:t>
      </w:r>
      <w:r w:rsidR="00170931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اثرگذار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است. لذا خوبی و بدی خود و خانواده ما علاوه که ارزش یا ضد ارزشی تولید </w:t>
      </w:r>
      <w:r w:rsidR="00170931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می‌کند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بر </w:t>
      </w:r>
      <w:r w:rsidR="00170931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قرن‌های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504857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ینده هم اثر </w:t>
      </w:r>
      <w:r w:rsidR="00170931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می‌گذارد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</w:p>
    <w:p w:rsidR="003217EC" w:rsidRPr="00D11CA4" w:rsidRDefault="003217EC" w:rsidP="00D11CA4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فضای خوبی که کسی در خانواده</w:t>
      </w:r>
      <w:r w:rsidR="00504857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فامیل و خویشان خود تولید </w:t>
      </w:r>
      <w:r w:rsidR="00170931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می‌کند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دارای امواج ماندگار در </w:t>
      </w:r>
      <w:r w:rsidR="00170931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نسل‌های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دیگر هم </w:t>
      </w:r>
      <w:r w:rsidR="00170931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می‌شود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به </w:t>
      </w:r>
      <w:r w:rsidR="00170931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آن‌ها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هم منعکس </w:t>
      </w:r>
      <w:r w:rsidR="00170931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می‌شود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 همه ما حلقه</w:t>
      </w:r>
      <w:r w:rsidR="00504857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‌ی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واسطی بین گذشتگان و آیندگان هستیم. از گذشته اثر گرفته و بر آینده اثر </w:t>
      </w:r>
      <w:r w:rsidR="00170931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می‌گذارد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</w:t>
      </w:r>
      <w:r w:rsidR="00170931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آن‌وقت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پیامبر  بزرگوار ما</w:t>
      </w:r>
      <w:r w:rsidR="00504857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در </w:t>
      </w:r>
      <w:r w:rsidR="00170931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جای‌جای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170931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نهج‌البلاغه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اشاره شده است که این یک برگ زرینی بود که از یک درخت </w:t>
      </w:r>
      <w:r w:rsidR="00170931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ریشه‌دار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تاریخی و از یک دودمان بسیار پاک برخاست و رویید. البته این دودمان </w:t>
      </w:r>
      <w:r w:rsidR="00170931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کم‌وزیادی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دارد اما همه از بزرگان </w:t>
      </w:r>
      <w:r w:rsidR="00170931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بوده‌اند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</w:p>
    <w:p w:rsidR="00504857" w:rsidRPr="00F42ABC" w:rsidRDefault="00504857" w:rsidP="00D11CA4">
      <w:pPr>
        <w:pStyle w:val="3"/>
        <w:rPr>
          <w:rFonts w:ascii="IRBadr" w:eastAsiaTheme="minorHAnsi" w:hAnsi="IRBadr" w:cs="IRBadr"/>
          <w:b/>
          <w:bCs/>
          <w:color w:val="548DD4" w:themeColor="text2" w:themeTint="99"/>
          <w:sz w:val="36"/>
          <w:szCs w:val="36"/>
          <w:rtl/>
          <w:lang w:bidi="ar-SA"/>
        </w:rPr>
      </w:pPr>
      <w:r w:rsidRPr="00F42ABC">
        <w:rPr>
          <w:rFonts w:ascii="IRBadr" w:eastAsiaTheme="minorHAnsi" w:hAnsi="IRBadr" w:cs="IRBadr"/>
          <w:b/>
          <w:bCs/>
          <w:color w:val="548DD4" w:themeColor="text2" w:themeTint="99"/>
          <w:sz w:val="36"/>
          <w:szCs w:val="36"/>
          <w:rtl/>
          <w:lang w:bidi="ar-SA"/>
        </w:rPr>
        <w:t xml:space="preserve">دوره نورانی چهل سال اول زندگانی </w:t>
      </w:r>
      <w:r w:rsidR="00170931">
        <w:rPr>
          <w:rFonts w:ascii="IRBadr" w:eastAsiaTheme="minorHAnsi" w:hAnsi="IRBadr" w:cs="IRBadr"/>
          <w:b/>
          <w:bCs/>
          <w:color w:val="548DD4" w:themeColor="text2" w:themeTint="99"/>
          <w:sz w:val="36"/>
          <w:szCs w:val="36"/>
          <w:rtl/>
          <w:lang w:bidi="ar-SA"/>
        </w:rPr>
        <w:t>خاتم‌الانبیاء</w:t>
      </w:r>
      <w:r w:rsidRPr="00F42ABC">
        <w:rPr>
          <w:rFonts w:ascii="IRBadr" w:eastAsiaTheme="minorHAnsi" w:hAnsi="IRBadr" w:cs="IRBadr"/>
          <w:b/>
          <w:bCs/>
          <w:color w:val="548DD4" w:themeColor="text2" w:themeTint="99"/>
          <w:sz w:val="36"/>
          <w:szCs w:val="36"/>
          <w:rtl/>
          <w:lang w:bidi="ar-SA"/>
        </w:rPr>
        <w:t xml:space="preserve"> </w:t>
      </w:r>
    </w:p>
    <w:p w:rsidR="00633D5A" w:rsidRPr="00D11CA4" w:rsidRDefault="003217EC" w:rsidP="00D11CA4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نکته دوم </w:t>
      </w:r>
      <w:r w:rsidR="00504857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این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است</w:t>
      </w:r>
      <w:r w:rsidR="00504857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که </w:t>
      </w:r>
      <w:r w:rsidR="00504857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این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دوره </w:t>
      </w:r>
      <w:r w:rsidR="00170931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چهل‌ساله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پیامبر طوری است که </w:t>
      </w:r>
      <w:r w:rsidR="00170931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نمی‌توان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هیچ کجای آن خطایی را سراغ گرفت. پیامبر در معرض </w:t>
      </w:r>
      <w:r w:rsidR="00170931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سخت‌ترین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170931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دشمنی‌ها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قرار</w:t>
      </w:r>
      <w:r w:rsidR="00504857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گرفت</w:t>
      </w:r>
      <w:r w:rsidR="00504857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بعضی به ایشان تهمت جنون </w:t>
      </w:r>
      <w:r w:rsidR="00504857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زد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ند</w:t>
      </w:r>
      <w:r w:rsidR="00504857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بعضی از </w:t>
      </w:r>
      <w:r w:rsidR="00170931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غیرمسلمانان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مستشرقین هم</w:t>
      </w:r>
      <w:r w:rsidR="00504857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بر روی این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مانور دادند که </w:t>
      </w:r>
      <w:r w:rsidR="00170931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معاذ الله</w:t>
      </w:r>
      <w:r w:rsidR="00504857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ایشان به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جنون یا صرع مبتلا بوده است ولی همه این مربوط به آن زمانی </w:t>
      </w:r>
      <w:r w:rsidR="00633D5A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است 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که ایشان وارد جنگ و نزاع تمدنی شد.</w:t>
      </w:r>
      <w:r w:rsidR="00633D5A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این </w:t>
      </w:r>
      <w:r w:rsidR="00633D5A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زندگانی 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چهل سال </w:t>
      </w:r>
      <w:r w:rsidR="00633D5A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اول ایشان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پاکیزه</w:t>
      </w:r>
      <w:r w:rsidR="00633D5A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روشن و بسیار نورانی بوده است. بخصوص در </w:t>
      </w:r>
      <w:r w:rsidR="00633D5A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مورد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چهل سال از کودکی تا قبل بعثت ایشان صفا</w:t>
      </w:r>
      <w:r w:rsidR="00633D5A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ی نقل شده است که معاندین ایشان هم </w:t>
      </w:r>
      <w:r w:rsidR="00170931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نقطه‌ضعفی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</w:t>
      </w:r>
      <w:r w:rsidR="00633D5A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170931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نیافته‌اند</w:t>
      </w:r>
      <w:r w:rsidR="00633D5A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اگر هم حرفی داشتن</w:t>
      </w:r>
      <w:r w:rsidR="00633D5A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بعد این دوره زدند</w:t>
      </w:r>
      <w:r w:rsidR="00633D5A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</w:p>
    <w:p w:rsidR="00633D5A" w:rsidRPr="00F42ABC" w:rsidRDefault="00170931" w:rsidP="00D11CA4">
      <w:pPr>
        <w:pStyle w:val="4"/>
        <w:rPr>
          <w:rFonts w:ascii="IRBadr" w:eastAsiaTheme="minorHAnsi" w:hAnsi="IRBadr" w:cs="IRBadr"/>
          <w:b/>
          <w:bCs/>
          <w:i w:val="0"/>
          <w:iCs w:val="0"/>
          <w:color w:val="548DD4" w:themeColor="text2" w:themeTint="99"/>
          <w:sz w:val="34"/>
          <w:szCs w:val="34"/>
          <w:rtl/>
          <w:lang w:bidi="ar-SA"/>
        </w:rPr>
      </w:pPr>
      <w:r>
        <w:rPr>
          <w:rFonts w:ascii="IRBadr" w:eastAsiaTheme="minorHAnsi" w:hAnsi="IRBadr" w:cs="IRBadr"/>
          <w:b/>
          <w:bCs/>
          <w:i w:val="0"/>
          <w:iCs w:val="0"/>
          <w:color w:val="548DD4" w:themeColor="text2" w:themeTint="99"/>
          <w:sz w:val="34"/>
          <w:szCs w:val="34"/>
          <w:rtl/>
          <w:lang w:bidi="ar-SA"/>
        </w:rPr>
        <w:t>جرعه‌ای</w:t>
      </w:r>
      <w:r w:rsidR="00633D5A" w:rsidRPr="00F42ABC">
        <w:rPr>
          <w:rFonts w:ascii="IRBadr" w:eastAsiaTheme="minorHAnsi" w:hAnsi="IRBadr" w:cs="IRBadr"/>
          <w:b/>
          <w:bCs/>
          <w:i w:val="0"/>
          <w:iCs w:val="0"/>
          <w:color w:val="548DD4" w:themeColor="text2" w:themeTint="99"/>
          <w:sz w:val="34"/>
          <w:szCs w:val="34"/>
          <w:rtl/>
          <w:lang w:bidi="ar-SA"/>
        </w:rPr>
        <w:t xml:space="preserve"> از صفات مورد اتفاق در زمان </w:t>
      </w:r>
      <w:r>
        <w:rPr>
          <w:rFonts w:ascii="IRBadr" w:eastAsiaTheme="minorHAnsi" w:hAnsi="IRBadr" w:cs="IRBadr"/>
          <w:b/>
          <w:bCs/>
          <w:i w:val="0"/>
          <w:iCs w:val="0"/>
          <w:color w:val="548DD4" w:themeColor="text2" w:themeTint="99"/>
          <w:sz w:val="34"/>
          <w:szCs w:val="34"/>
          <w:rtl/>
          <w:lang w:bidi="ar-SA"/>
        </w:rPr>
        <w:t>چهل‌سالگی</w:t>
      </w:r>
      <w:r w:rsidR="00633D5A" w:rsidRPr="00F42ABC">
        <w:rPr>
          <w:rFonts w:ascii="IRBadr" w:eastAsiaTheme="minorHAnsi" w:hAnsi="IRBadr" w:cs="IRBadr"/>
          <w:b/>
          <w:bCs/>
          <w:i w:val="0"/>
          <w:iCs w:val="0"/>
          <w:color w:val="548DD4" w:themeColor="text2" w:themeTint="99"/>
          <w:sz w:val="34"/>
          <w:szCs w:val="34"/>
          <w:rtl/>
          <w:lang w:bidi="ar-SA"/>
        </w:rPr>
        <w:t xml:space="preserve"> ایشان</w:t>
      </w:r>
    </w:p>
    <w:p w:rsidR="00633D5A" w:rsidRPr="00D11CA4" w:rsidRDefault="003217EC" w:rsidP="00D11CA4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 در این دوره</w:t>
      </w:r>
      <w:r w:rsidR="00633D5A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بر چند نکته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170931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تأکید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شده است</w:t>
      </w:r>
      <w:r w:rsidR="00633D5A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:</w:t>
      </w:r>
    </w:p>
    <w:p w:rsidR="003217EC" w:rsidRPr="00F42ABC" w:rsidRDefault="003217EC" w:rsidP="00D11CA4">
      <w:pPr>
        <w:pStyle w:val="af1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IRBadr" w:eastAsiaTheme="minorHAnsi" w:hAnsi="IRBadr" w:cs="IRBadr"/>
          <w:color w:val="auto"/>
          <w:sz w:val="32"/>
          <w:szCs w:val="32"/>
          <w:lang w:bidi="ar-SA"/>
        </w:rPr>
      </w:pPr>
      <w:r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اینکه ایشان عفیف و </w:t>
      </w:r>
      <w:r w:rsidR="0017093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پاک‌دامن</w:t>
      </w:r>
      <w:r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بوده است. مشرکین مکه و معاندین بعدی هم در این زمینه چیزی </w:t>
      </w:r>
      <w:r w:rsidR="0017093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عل</w:t>
      </w:r>
      <w:r w:rsidR="00170931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یه</w:t>
      </w:r>
      <w:r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ایشان </w:t>
      </w:r>
      <w:r w:rsidR="0017093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نگفته‌اند</w:t>
      </w:r>
      <w:r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</w:p>
    <w:p w:rsidR="003217EC" w:rsidRPr="00F42ABC" w:rsidRDefault="003217EC" w:rsidP="00D11CA4">
      <w:pPr>
        <w:pStyle w:val="af1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lastRenderedPageBreak/>
        <w:t xml:space="preserve">در ویژگی امین بودن ایشان و </w:t>
      </w:r>
      <w:r w:rsidR="0017093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امانت‌داری</w:t>
      </w:r>
      <w:r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ایشان</w:t>
      </w:r>
    </w:p>
    <w:p w:rsidR="00633D5A" w:rsidRPr="00F42ABC" w:rsidRDefault="003217EC" w:rsidP="00D11CA4">
      <w:pPr>
        <w:pStyle w:val="af1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IRBadr" w:eastAsiaTheme="minorHAnsi" w:hAnsi="IRBadr" w:cs="IRBadr"/>
          <w:color w:val="auto"/>
          <w:sz w:val="32"/>
          <w:szCs w:val="32"/>
          <w:lang w:bidi="ar-SA"/>
        </w:rPr>
      </w:pPr>
      <w:r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در ویژگی </w:t>
      </w:r>
      <w:r w:rsidR="0017093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راست‌گویی</w:t>
      </w:r>
      <w:r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صداقت ایشان</w:t>
      </w:r>
    </w:p>
    <w:p w:rsidR="00633D5A" w:rsidRPr="00F42ABC" w:rsidRDefault="003217EC" w:rsidP="00D11CA4">
      <w:pPr>
        <w:pStyle w:val="af1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IRBadr" w:eastAsiaTheme="minorHAnsi" w:hAnsi="IRBadr" w:cs="IRBadr"/>
          <w:color w:val="auto"/>
          <w:sz w:val="32"/>
          <w:szCs w:val="32"/>
          <w:lang w:bidi="ar-SA"/>
        </w:rPr>
      </w:pPr>
      <w:r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همچنین در بینش و فهم بلند ایشان تردیدی نیست. </w:t>
      </w:r>
    </w:p>
    <w:p w:rsidR="003217EC" w:rsidRPr="00D11CA4" w:rsidRDefault="003217EC" w:rsidP="00D11CA4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معاندین همچون ابوجهل</w:t>
      </w:r>
      <w:r w:rsidR="00633D5A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ابولهب و سران قریش هم در این </w:t>
      </w:r>
      <w:r w:rsidR="00170931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ویژگی‌های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ایشان </w:t>
      </w:r>
      <w:r w:rsidR="00170931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خدشه‌ای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وارد </w:t>
      </w:r>
      <w:r w:rsidR="00170931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نکرده‌اند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در هیچ کجا ثبت و ضبط نشده </w:t>
      </w:r>
      <w:r w:rsidR="00633D5A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اس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ت. پیامبر خدا</w:t>
      </w:r>
      <w:r w:rsidR="00633D5A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(ص)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مورد اعتماد جامعه آن روز مکه بود تا جایی که قصه حلف الفضول</w:t>
      </w:r>
      <w:r w:rsidR="00633D5A" w:rsidRPr="00D11CA4">
        <w:rPr>
          <w:rStyle w:val="a5"/>
          <w:rFonts w:ascii="IRBadr" w:eastAsiaTheme="minorHAnsi" w:hAnsi="IRBadr" w:cs="IRBadr"/>
          <w:color w:val="auto"/>
          <w:sz w:val="32"/>
          <w:szCs w:val="32"/>
          <w:rtl/>
          <w:lang w:bidi="ar-SA"/>
        </w:rPr>
        <w:footnoteReference w:id="5"/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را </w:t>
      </w:r>
      <w:r w:rsidR="00170931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شنیده‌اید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ایشان </w:t>
      </w:r>
      <w:r w:rsidR="00170931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به‌عنوان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یک محور برای یک عهد و صلح جدید طرح شد و محوریت داشت.</w:t>
      </w:r>
    </w:p>
    <w:p w:rsidR="004E0C16" w:rsidRPr="00D11CA4" w:rsidRDefault="003217EC" w:rsidP="00D11CA4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وقتی هم پیامبر</w:t>
      </w:r>
      <w:r w:rsidR="00633D5A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(ص)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وارد این میدان جدید شد میدان</w:t>
      </w:r>
      <w:r w:rsidR="00633D5A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میدان خیلی خطرناک و حساسی بود</w:t>
      </w:r>
      <w:r w:rsidR="00633D5A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پیامبر</w:t>
      </w:r>
      <w:r w:rsidR="00633D5A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(ص) 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170931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مأموریت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دارد که آخرین حلقه از ادیان الهی را به بشر عرضه کند و خشت آخر را بر بنای توحید و کاخ رفیع انسانیت و معنویت بگذارد که کار خیلی بزرگی است. ایشان به این مهم زمانی دست زد که از همه طرف در محاصره بود</w:t>
      </w:r>
      <w:r w:rsidR="00633D5A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پیامبر </w:t>
      </w:r>
      <w:r w:rsidR="00633D5A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(ص) 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قهرمان شکستن این محاصره بود. </w:t>
      </w:r>
      <w:r w:rsidR="00170931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شنیده‌اید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برایتان یادآوری </w:t>
      </w:r>
      <w:r w:rsidR="00170931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می‌کنم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 ایشان در مکه</w:t>
      </w:r>
      <w:r w:rsidR="00633D5A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بودند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در</w:t>
      </w:r>
      <w:r w:rsidR="00633D5A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170931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منطقه‌ای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از جزیره العرب است</w:t>
      </w:r>
      <w:r w:rsidR="00633D5A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جزیره العرب در محاصره </w:t>
      </w:r>
      <w:r w:rsidR="00170931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قدرت‌های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بزرگ آن زمان است که عبارت بودند از ایران و روم و</w:t>
      </w:r>
      <w:r w:rsidR="00633D5A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در حاشیه دورتر آن مصر</w:t>
      </w:r>
      <w:r w:rsidR="00633D5A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چین</w:t>
      </w:r>
      <w:r w:rsidR="00633D5A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بود.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این‌ها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170931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امپراتوری‌هایی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بودند</w:t>
      </w:r>
      <w:r w:rsidR="00633D5A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البته با درجاتی که داشتند</w:t>
      </w:r>
      <w:r w:rsidR="00633D5A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عالم بر مدار </w:t>
      </w:r>
      <w:r w:rsidR="00170931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خواسته‌های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این </w:t>
      </w:r>
      <w:r w:rsidR="00170931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امپراتوری‌ها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بعضی </w:t>
      </w:r>
      <w:r w:rsidR="00170931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امپراتوری‌ها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ی </w:t>
      </w:r>
      <w:r w:rsidR="00170931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درجه‌دو</w:t>
      </w:r>
      <w:r w:rsidR="00633D5A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170931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می‌چرخید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در این جغرافیای عالم و نقشه سیاسی عالم، جزیره العرب چندان </w:t>
      </w:r>
      <w:r w:rsidR="00170931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به‌حساب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170931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نمی‌آمد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مکه هم با آن وضعش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همین‌طور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بود</w:t>
      </w:r>
      <w:r w:rsidR="00633D5A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این موقعیت یک فریادی نو </w:t>
      </w:r>
      <w:r w:rsidR="00170931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طنین‌افکن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شده است. خیلی هنر </w:t>
      </w:r>
      <w:r w:rsidR="00170931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می‌خواهد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کسی این پیام نو را در این جغرافیای سیاسی خاص بلند کند و همه عال</w:t>
      </w:r>
      <w:r w:rsidR="00633D5A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َ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م را تحت </w:t>
      </w:r>
      <w:r w:rsidR="00170931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تأثیر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خود قرار دهد. این مرد بزرگی </w:t>
      </w:r>
      <w:r w:rsidR="00170931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می‌خواهد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البته اراده الهی هم همراه آن</w:t>
      </w:r>
      <w:r w:rsidR="00633D5A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است</w:t>
      </w:r>
      <w:r w:rsidR="00633D5A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به سراغ مکه که </w:t>
      </w:r>
      <w:r w:rsidR="00170931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می‌روید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این شهر سابقه</w:t>
      </w:r>
      <w:r w:rsidR="00633D5A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‌ی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بلند و دراز توحیدی دارد. آنجا جایگاه </w:t>
      </w:r>
      <w:r w:rsidR="00170931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خلیل‌الرحمن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633D5A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(ع) 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پیشگام </w:t>
      </w:r>
      <w:r w:rsidR="00170931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ارزش‌های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توحیدی و الهی است. این در گذشته بوده است اما در آن روز مکه یعنی در قرن شش و هفت میلادی 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lastRenderedPageBreak/>
        <w:t>مکه توحیدی</w:t>
      </w:r>
      <w:r w:rsidR="004E0C16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لوث شده و جایگاه صدها بتی شده است که در خانه کعبه آویخته شده است و مردم پای </w:t>
      </w:r>
      <w:r w:rsidR="00170931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بت‌های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چوبین سجده </w:t>
      </w:r>
      <w:r w:rsidR="00170931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می‌کنند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با عقاید خرافی و با انواع </w:t>
      </w:r>
      <w:r w:rsidR="00170931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آلودگی‌ها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ی اجتماعی زندگی </w:t>
      </w:r>
      <w:r w:rsidR="00170931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می‌کنند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حالا این </w:t>
      </w:r>
      <w:r w:rsidR="004E0C16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ی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</w:t>
      </w:r>
      <w:r w:rsidR="004E0C16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ی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م عبدالله و این انسان </w:t>
      </w:r>
      <w:r w:rsidR="00170931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چهل‌ساله</w:t>
      </w:r>
      <w:r w:rsidR="004E0C16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‌ی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زندگی کرده در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اینجا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معه </w:t>
      </w:r>
      <w:r w:rsidR="00170931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می‌خواهد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تمام این حصارها را بشکند</w:t>
      </w:r>
      <w:r w:rsidR="004E0C16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170931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یک‌مرتبه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ندای توحید از طرف محمد مصطفی </w:t>
      </w:r>
      <w:r w:rsidR="004E0C16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(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ص</w:t>
      </w:r>
      <w:r w:rsidR="004E0C16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)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کنار کعبه </w:t>
      </w:r>
      <w:r w:rsidR="004E0C16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به صدا </w:t>
      </w:r>
      <w:r w:rsidR="00170931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درمی‌آید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را در نظر بگیرید و زمانی را که پیامبر</w:t>
      </w:r>
      <w:r w:rsidR="004E0C16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(ص)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حال تسلیم جان به </w:t>
      </w:r>
      <w:r w:rsidR="00170931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جان‌آفرین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است را ترسیم کنید</w:t>
      </w:r>
      <w:r w:rsidR="004E0C16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فاصله کمتر از ربع قرن پیامبر بدون هر امکاناتی در</w:t>
      </w:r>
      <w:r w:rsidR="004E0C16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محاصره خویش</w:t>
      </w:r>
      <w:r w:rsidR="004E0C16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ان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</w:t>
      </w:r>
      <w:r w:rsidR="004E0C16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اقوام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خودش</w:t>
      </w:r>
      <w:r w:rsidR="004E0C16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سران دیگر قریش و غیر قریش و کل جامعه مکه و </w:t>
      </w:r>
      <w:r w:rsidR="00170931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محصورشده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بین </w:t>
      </w:r>
      <w:r w:rsidR="00170931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امپراتوری‌ها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ی بزرگ آن زمان اما با راهبردهای قوی</w:t>
      </w:r>
      <w:r w:rsidR="004E0C16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با </w:t>
      </w:r>
      <w:r w:rsidR="00170931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اندیشه‌های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روشن</w:t>
      </w:r>
      <w:r w:rsidR="004E0C16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170931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بااخلاق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آسمانی الهی تمامی این </w:t>
      </w:r>
      <w:r w:rsidR="00170931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حلقه‌ها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را شکافت و کمتر از ربع قرن همه عالم این پیام را شنید</w:t>
      </w:r>
      <w:r w:rsidR="004E0C16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ند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یک تمدن جدیدی </w:t>
      </w:r>
      <w:r w:rsidR="00170931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پایه‌ریزی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شد. یک بخش این تمدن در معارف بلند قرآن بود که بسیاری از </w:t>
      </w:r>
      <w:r w:rsidR="00170931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آن‌ها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سابقه نداشت</w:t>
      </w:r>
      <w:r w:rsidR="004E0C16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170931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حرف‌های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جدید در توحید و معارف جدید در مورد انسان و </w:t>
      </w:r>
      <w:r w:rsidR="00170931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این‌همه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معارفی که در قرآن و سنت پیامبر </w:t>
      </w:r>
      <w:r w:rsidR="004E0C16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(ص) 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آمده است. از طرفی دیگر پیامبر</w:t>
      </w:r>
      <w:r w:rsidR="004E0C16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(ص) 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با معاشرت زیبا، اخلاق خوب، قاطعیت و شجاعت </w:t>
      </w:r>
      <w:r w:rsidR="00170931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بی‌نظیر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</w:t>
      </w:r>
      <w:r w:rsidR="00170931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سیاست‌گذاری‌ها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عمیق</w:t>
      </w:r>
      <w:r w:rsidR="004E0C16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به ترویج </w:t>
      </w:r>
      <w:r w:rsidR="00170931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آن‌ها</w:t>
      </w:r>
      <w:r w:rsidR="004E0C16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همت گماشت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</w:p>
    <w:p w:rsidR="004E0C16" w:rsidRPr="00F42ABC" w:rsidRDefault="00170931" w:rsidP="00D11CA4">
      <w:pPr>
        <w:pStyle w:val="3"/>
        <w:rPr>
          <w:rFonts w:ascii="IRBadr" w:eastAsiaTheme="minorHAnsi" w:hAnsi="IRBadr" w:cs="IRBadr"/>
          <w:b/>
          <w:bCs/>
          <w:color w:val="548DD4" w:themeColor="text2" w:themeTint="99"/>
          <w:sz w:val="36"/>
          <w:szCs w:val="36"/>
          <w:rtl/>
          <w:lang w:bidi="ar-SA"/>
        </w:rPr>
      </w:pPr>
      <w:r>
        <w:rPr>
          <w:rFonts w:ascii="IRBadr" w:eastAsiaTheme="minorHAnsi" w:hAnsi="IRBadr" w:cs="IRBadr"/>
          <w:b/>
          <w:bCs/>
          <w:color w:val="548DD4" w:themeColor="text2" w:themeTint="99"/>
          <w:sz w:val="36"/>
          <w:szCs w:val="36"/>
          <w:rtl/>
          <w:lang w:bidi="ar-SA"/>
        </w:rPr>
        <w:t>ازجمله</w:t>
      </w:r>
      <w:r w:rsidR="004E0C16" w:rsidRPr="00F42ABC">
        <w:rPr>
          <w:rFonts w:ascii="IRBadr" w:eastAsiaTheme="minorHAnsi" w:hAnsi="IRBadr" w:cs="IRBadr"/>
          <w:b/>
          <w:bCs/>
          <w:color w:val="548DD4" w:themeColor="text2" w:themeTint="99"/>
          <w:sz w:val="36"/>
          <w:szCs w:val="36"/>
          <w:rtl/>
          <w:lang w:bidi="ar-SA"/>
        </w:rPr>
        <w:t xml:space="preserve"> راهبردهای پیامبر اعظم (ص) در ترویج دین</w:t>
      </w:r>
    </w:p>
    <w:p w:rsidR="003217EC" w:rsidRPr="00D11CA4" w:rsidRDefault="003217EC" w:rsidP="00D11CA4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الآن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فرصت نیست</w:t>
      </w:r>
      <w:r w:rsidR="004E0C16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اینجا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ده بیست عدد</w:t>
      </w:r>
      <w:r w:rsidR="004E0C16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از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راهبردهایی که پیامبر </w:t>
      </w:r>
      <w:r w:rsidR="00170931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به‌عنوان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یک چهره بزرگ فکری</w:t>
      </w:r>
      <w:r w:rsidR="004E0C16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معنوی </w:t>
      </w:r>
      <w:r w:rsidR="004E0C16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و 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سیاسی اتخاذ کرد تا توانست این </w:t>
      </w:r>
      <w:r w:rsidR="00170931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حلقه‌ها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ی محاصره را بشکند و این پیام بزرگ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نجات‌بخش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زیبا</w:t>
      </w:r>
      <w:r w:rsidR="004E0C16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را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به همه عالم منعکس</w:t>
      </w:r>
      <w:r w:rsidR="004E0C16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کرد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</w:t>
      </w:r>
    </w:p>
    <w:p w:rsidR="004E0C16" w:rsidRPr="00F42ABC" w:rsidRDefault="004E0C16" w:rsidP="00D11CA4">
      <w:pPr>
        <w:pStyle w:val="af1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IRBadr" w:eastAsiaTheme="minorHAnsi" w:hAnsi="IRBadr" w:cs="IRBadr"/>
          <w:color w:val="auto"/>
          <w:sz w:val="32"/>
          <w:szCs w:val="32"/>
          <w:lang w:bidi="ar-SA"/>
        </w:rPr>
      </w:pPr>
      <w:r w:rsidRPr="00F42ABC">
        <w:rPr>
          <w:rFonts w:ascii="IRBadr" w:eastAsiaTheme="minorHAnsi" w:hAnsi="IRBadr" w:cs="IRBadr"/>
          <w:b/>
          <w:bCs/>
          <w:color w:val="auto"/>
          <w:sz w:val="32"/>
          <w:szCs w:val="32"/>
          <w:rtl/>
          <w:lang w:bidi="ar-SA"/>
        </w:rPr>
        <w:t>راهبرد مهاجرت</w:t>
      </w:r>
      <w:r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: </w:t>
      </w:r>
      <w:r w:rsidR="00EA135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ازجمله</w:t>
      </w:r>
      <w:r w:rsidR="003217EC"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این راهبردها</w:t>
      </w:r>
      <w:r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="003217EC"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تدابیر ایشان برای مهاجرت است. هجرت به حبشه یک فصل </w:t>
      </w:r>
      <w:r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مهم</w:t>
      </w:r>
      <w:r w:rsidR="003217EC"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تدبیری بود که در عین محاصره بودن در درون خانه خود</w:t>
      </w:r>
      <w:r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="003217EC"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جایگاه دوری را </w:t>
      </w:r>
      <w:r w:rsidR="00EA135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هدف‌گیری</w:t>
      </w:r>
      <w:r w:rsidR="003217EC"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کرده است که اگر </w:t>
      </w:r>
      <w:r w:rsidR="00EA135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</w:t>
      </w:r>
      <w:r w:rsidR="00EA1350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ین</w:t>
      </w:r>
      <w:r w:rsidR="00EA135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جا</w:t>
      </w:r>
      <w:r w:rsidR="00EA1350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یگاه</w:t>
      </w:r>
      <w:r w:rsidR="003217EC"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خاموش شد آنجا تجلی پیدا کند. </w:t>
      </w:r>
    </w:p>
    <w:p w:rsidR="003217EC" w:rsidRPr="00F42ABC" w:rsidRDefault="004E0C16" w:rsidP="00D11CA4">
      <w:pPr>
        <w:pStyle w:val="af1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IRBadr" w:eastAsiaTheme="minorHAnsi" w:hAnsi="IRBadr" w:cs="IRBadr"/>
          <w:color w:val="auto"/>
          <w:sz w:val="32"/>
          <w:szCs w:val="32"/>
          <w:lang w:bidi="ar-SA"/>
        </w:rPr>
      </w:pPr>
      <w:r w:rsidRPr="00F42ABC">
        <w:rPr>
          <w:rFonts w:ascii="IRBadr" w:eastAsiaTheme="minorHAnsi" w:hAnsi="IRBadr" w:cs="IRBadr"/>
          <w:b/>
          <w:bCs/>
          <w:color w:val="auto"/>
          <w:sz w:val="32"/>
          <w:szCs w:val="32"/>
          <w:rtl/>
          <w:lang w:bidi="ar-SA"/>
        </w:rPr>
        <w:t xml:space="preserve">راهبرد </w:t>
      </w:r>
      <w:r w:rsidR="003217EC" w:rsidRPr="00F42ABC">
        <w:rPr>
          <w:rFonts w:ascii="IRBadr" w:eastAsiaTheme="minorHAnsi" w:hAnsi="IRBadr" w:cs="IRBadr"/>
          <w:b/>
          <w:bCs/>
          <w:color w:val="auto"/>
          <w:sz w:val="32"/>
          <w:szCs w:val="32"/>
          <w:rtl/>
          <w:lang w:bidi="ar-SA"/>
        </w:rPr>
        <w:t>اعزام نمایندگان</w:t>
      </w:r>
      <w:r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:</w:t>
      </w:r>
      <w:r w:rsidR="003217EC"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مدت سه سال در شعب ابیطالب در </w:t>
      </w:r>
      <w:r w:rsidR="0017093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سخت‌ترین</w:t>
      </w:r>
      <w:r w:rsidR="003217EC"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محاصره قرار داشت. این </w:t>
      </w:r>
      <w:r w:rsidR="00EA135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تحریم‌ها</w:t>
      </w:r>
      <w:r w:rsidR="003217EC"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</w:t>
      </w:r>
      <w:r w:rsidR="00EA135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محاصره‌ها</w:t>
      </w:r>
      <w:r w:rsidR="003217EC"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ما امروزه </w:t>
      </w:r>
      <w:r w:rsidR="00EA135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می‌بینیم</w:t>
      </w:r>
      <w:r w:rsidR="003217EC"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EA135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اصلاً</w:t>
      </w:r>
      <w:r w:rsidR="003217EC"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قابل قیاس با آن نیست. یک جمع محدود و اندک با </w:t>
      </w:r>
      <w:r w:rsidR="00EA135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پیام‌های</w:t>
      </w:r>
      <w:r w:rsidR="003217EC"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گوناگون </w:t>
      </w:r>
      <w:r w:rsidR="00EA135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بااخلاق</w:t>
      </w:r>
      <w:r w:rsidR="003217EC"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فضایل آسمانی مدت سه سال در شعب ابیطالب در محاصره قرار گرفتند. نه </w:t>
      </w:r>
      <w:r w:rsidR="003217EC"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lastRenderedPageBreak/>
        <w:t>کوتاه آمد</w:t>
      </w:r>
      <w:r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="003217EC"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نه عقب نشست</w:t>
      </w:r>
      <w:r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="003217EC"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نه دستپاچه شد</w:t>
      </w:r>
      <w:r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="003217EC"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نه کار غیر حکیمانه انجام داد</w:t>
      </w:r>
      <w:r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="003217EC"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حین اینکه در این محاصره قرار دارد به فکر این است که در اقصا نقاط عالم نیرو تربیت کند</w:t>
      </w:r>
      <w:r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</w:p>
    <w:p w:rsidR="004E0C16" w:rsidRPr="00F42ABC" w:rsidRDefault="004E0C16" w:rsidP="00D11CA4">
      <w:pPr>
        <w:pStyle w:val="af1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IRBadr" w:eastAsiaTheme="minorHAnsi" w:hAnsi="IRBadr" w:cs="IRBadr"/>
          <w:b/>
          <w:bCs/>
          <w:color w:val="auto"/>
          <w:sz w:val="32"/>
          <w:szCs w:val="32"/>
          <w:lang w:bidi="ar-SA"/>
        </w:rPr>
      </w:pPr>
      <w:r w:rsidRPr="00F42ABC">
        <w:rPr>
          <w:rFonts w:ascii="IRBadr" w:eastAsiaTheme="minorHAnsi" w:hAnsi="IRBadr" w:cs="IRBadr"/>
          <w:b/>
          <w:bCs/>
          <w:color w:val="auto"/>
          <w:sz w:val="32"/>
          <w:szCs w:val="32"/>
          <w:rtl/>
          <w:lang w:bidi="ar-SA"/>
        </w:rPr>
        <w:t>ارسال</w:t>
      </w:r>
      <w:r w:rsidR="003217EC" w:rsidRPr="00F42ABC">
        <w:rPr>
          <w:rFonts w:ascii="IRBadr" w:eastAsiaTheme="minorHAnsi" w:hAnsi="IRBadr" w:cs="IRBadr"/>
          <w:b/>
          <w:bCs/>
          <w:color w:val="auto"/>
          <w:sz w:val="32"/>
          <w:szCs w:val="32"/>
          <w:rtl/>
          <w:lang w:bidi="ar-SA"/>
        </w:rPr>
        <w:t xml:space="preserve"> </w:t>
      </w:r>
      <w:r w:rsidR="00EA1350">
        <w:rPr>
          <w:rFonts w:ascii="IRBadr" w:eastAsiaTheme="minorHAnsi" w:hAnsi="IRBadr" w:cs="IRBadr"/>
          <w:b/>
          <w:bCs/>
          <w:color w:val="auto"/>
          <w:sz w:val="32"/>
          <w:szCs w:val="32"/>
          <w:rtl/>
          <w:lang w:bidi="ar-SA"/>
        </w:rPr>
        <w:t>نامه‌های</w:t>
      </w:r>
      <w:r w:rsidR="003217EC" w:rsidRPr="00F42ABC">
        <w:rPr>
          <w:rFonts w:ascii="IRBadr" w:eastAsiaTheme="minorHAnsi" w:hAnsi="IRBadr" w:cs="IRBadr"/>
          <w:b/>
          <w:bCs/>
          <w:color w:val="auto"/>
          <w:sz w:val="32"/>
          <w:szCs w:val="32"/>
          <w:rtl/>
          <w:lang w:bidi="ar-SA"/>
        </w:rPr>
        <w:t xml:space="preserve"> زیبا و جذاب</w:t>
      </w:r>
      <w:r w:rsidRPr="00F42ABC">
        <w:rPr>
          <w:rFonts w:ascii="IRBadr" w:eastAsiaTheme="minorHAnsi" w:hAnsi="IRBadr" w:cs="IRBadr"/>
          <w:b/>
          <w:bCs/>
          <w:color w:val="auto"/>
          <w:sz w:val="32"/>
          <w:szCs w:val="32"/>
          <w:rtl/>
          <w:lang w:bidi="ar-SA"/>
        </w:rPr>
        <w:t xml:space="preserve">: </w:t>
      </w:r>
      <w:r w:rsidR="00EA135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ازجمله</w:t>
      </w:r>
      <w:r w:rsidR="003217EC"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فواید این </w:t>
      </w:r>
      <w:r w:rsidR="00EA135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راهبردها</w:t>
      </w:r>
      <w:r w:rsidR="003217EC"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این بود که شهری مثل مدینه این پیام را شنید و پذیرای آن شد</w:t>
      </w:r>
      <w:r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="003217EC"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مدینه شهری</w:t>
      </w:r>
      <w:r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است که</w:t>
      </w:r>
      <w:r w:rsidR="003217EC"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شنوای پیام پیامبر </w:t>
      </w:r>
      <w:r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(ص) </w:t>
      </w:r>
      <w:r w:rsidR="003217EC"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و آماده استقبال از پیامبر </w:t>
      </w:r>
      <w:r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(ص) </w:t>
      </w:r>
      <w:r w:rsidR="003217EC"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و </w:t>
      </w:r>
      <w:r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</w:t>
      </w:r>
      <w:r w:rsidR="003217EC"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نچه در تاریخ آمده است</w:t>
      </w:r>
      <w:r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17093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می‌شود</w:t>
      </w:r>
      <w:r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="003217EC"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EA135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گوشه‌هایی</w:t>
      </w:r>
      <w:r w:rsidR="003217EC"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از استقبال مردم مدینه</w:t>
      </w:r>
      <w:r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تاریخ آمده</w:t>
      </w:r>
      <w:r w:rsidR="003217EC"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است که چقدر از پیامبر عاشقانه استقبال کردند. </w:t>
      </w:r>
    </w:p>
    <w:p w:rsidR="003217EC" w:rsidRPr="00F42ABC" w:rsidRDefault="004E0C16" w:rsidP="00D11CA4">
      <w:pPr>
        <w:pStyle w:val="af1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IRBadr" w:eastAsiaTheme="minorHAnsi" w:hAnsi="IRBadr" w:cs="IRBadr"/>
          <w:b/>
          <w:bCs/>
          <w:color w:val="auto"/>
          <w:sz w:val="32"/>
          <w:szCs w:val="32"/>
          <w:rtl/>
          <w:lang w:bidi="ar-SA"/>
        </w:rPr>
      </w:pPr>
      <w:r w:rsidRPr="00F42ABC">
        <w:rPr>
          <w:rFonts w:ascii="IRBadr" w:eastAsiaTheme="minorHAnsi" w:hAnsi="IRBadr" w:cs="IRBadr"/>
          <w:b/>
          <w:bCs/>
          <w:color w:val="auto"/>
          <w:sz w:val="32"/>
          <w:szCs w:val="32"/>
          <w:rtl/>
          <w:lang w:bidi="ar-SA"/>
        </w:rPr>
        <w:t xml:space="preserve">راهبرد جنگ و صلح: </w:t>
      </w:r>
      <w:r w:rsidR="003217EC"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بعد وارد جنگ و صلح </w:t>
      </w:r>
      <w:r w:rsidR="0017093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می‌شود</w:t>
      </w:r>
      <w:r w:rsidR="003217EC"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</w:t>
      </w:r>
      <w:r w:rsidR="00EA135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همه‌اش</w:t>
      </w:r>
      <w:r w:rsidR="003217EC"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با حکمت است</w:t>
      </w:r>
      <w:r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="003217EC"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هر جا که حکمت ایجاب </w:t>
      </w:r>
      <w:r w:rsidR="0017093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می‌کند</w:t>
      </w:r>
      <w:r w:rsidR="003217EC"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EA135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بر اساس</w:t>
      </w:r>
      <w:r w:rsidR="003217EC"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آن عمل </w:t>
      </w:r>
      <w:r w:rsidR="0017093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می‌کند</w:t>
      </w:r>
      <w:r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="003217EC"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گاهی صلح حکیمانه را قبول </w:t>
      </w:r>
      <w:r w:rsidR="0017093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می‌کند</w:t>
      </w:r>
      <w:r w:rsidR="003217EC"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گاهی </w:t>
      </w:r>
      <w:r w:rsidR="00BD6189"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با شجاعت و درایت کامل </w:t>
      </w:r>
      <w:r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بیش از 80</w:t>
      </w:r>
      <w:r w:rsidR="003217EC"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جنگ و سریه را در پیش </w:t>
      </w:r>
      <w:r w:rsidR="00EA135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می‌گیرد</w:t>
      </w:r>
      <w:r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</w:p>
    <w:p w:rsidR="003217EC" w:rsidRPr="00D11CA4" w:rsidRDefault="003217EC" w:rsidP="00D11CA4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این همان پیامبری است که در 17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ربیع‌الاول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متولد شد و نور او عالم را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تحت‌الشعاع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خود قرار داد</w:t>
      </w:r>
      <w:r w:rsidR="00BD6189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سلام و </w:t>
      </w:r>
      <w:r w:rsidR="00BD6189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درود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خدا بر این پیامبر بزرگوار اسلام و بر خاندان پاک او و این ایام بر همه مسلمانان عالم انشاالله مبارک باشد</w:t>
      </w:r>
      <w:r w:rsidR="00BD6189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</w:p>
    <w:p w:rsidR="003217EC" w:rsidRPr="00D11CA4" w:rsidRDefault="003217EC" w:rsidP="00D11CA4">
      <w:pPr>
        <w:spacing w:line="276" w:lineRule="auto"/>
        <w:rPr>
          <w:rFonts w:ascii="IRBadr" w:hAnsi="IRBadr" w:cs="IRBadr"/>
          <w:b/>
          <w:bCs/>
          <w:color w:val="auto"/>
          <w:sz w:val="32"/>
          <w:szCs w:val="32"/>
          <w:rtl/>
        </w:rPr>
      </w:pPr>
      <w:r w:rsidRPr="00D11CA4">
        <w:rPr>
          <w:rFonts w:ascii="IRBadr" w:hAnsi="IRBadr" w:cs="IRBadr"/>
          <w:b/>
          <w:bCs/>
          <w:color w:val="auto"/>
          <w:sz w:val="32"/>
          <w:szCs w:val="32"/>
          <w:rtl/>
        </w:rPr>
        <w:t>بِسْمِ اللَّهِ الرَّحْمَنِ الرَّحِيمِ إِنَّا أَعْطَينَاكَ الْكَوْثَرَ  فَصَلِّ لِرَبِّكَ وَانْحَرْ  إِنَّ شَانِئَكَ هُوَ الْأَبْتَرُ</w:t>
      </w:r>
      <w:r w:rsidRPr="00D11CA4">
        <w:rPr>
          <w:rStyle w:val="a5"/>
          <w:rFonts w:ascii="IRBadr" w:hAnsi="IRBadr" w:cs="IRBadr"/>
          <w:b/>
          <w:bCs/>
          <w:color w:val="auto"/>
          <w:sz w:val="32"/>
          <w:szCs w:val="32"/>
          <w:rtl/>
        </w:rPr>
        <w:footnoteReference w:id="6"/>
      </w:r>
    </w:p>
    <w:p w:rsidR="003217EC" w:rsidRPr="00D11CA4" w:rsidRDefault="003217EC" w:rsidP="00D11CA4">
      <w:pPr>
        <w:spacing w:line="276" w:lineRule="auto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</w:p>
    <w:p w:rsidR="003217EC" w:rsidRPr="00D11CA4" w:rsidRDefault="003217EC" w:rsidP="00D11CA4">
      <w:pPr>
        <w:spacing w:line="276" w:lineRule="auto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</w:p>
    <w:p w:rsidR="003217EC" w:rsidRPr="00D11CA4" w:rsidRDefault="003217EC" w:rsidP="00D11CA4">
      <w:pPr>
        <w:spacing w:line="276" w:lineRule="auto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</w:p>
    <w:p w:rsidR="003217EC" w:rsidRPr="00D11CA4" w:rsidRDefault="003217EC" w:rsidP="00D11CA4">
      <w:pPr>
        <w:spacing w:line="276" w:lineRule="auto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</w:p>
    <w:p w:rsidR="003217EC" w:rsidRPr="00D11CA4" w:rsidRDefault="003217EC" w:rsidP="00D11CA4">
      <w:pPr>
        <w:spacing w:line="276" w:lineRule="auto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</w:p>
    <w:p w:rsidR="003217EC" w:rsidRPr="00D11CA4" w:rsidRDefault="003217EC" w:rsidP="00D11CA4">
      <w:pPr>
        <w:spacing w:line="276" w:lineRule="auto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</w:p>
    <w:p w:rsidR="003217EC" w:rsidRPr="00D11CA4" w:rsidRDefault="003217EC" w:rsidP="00D11CA4">
      <w:pPr>
        <w:spacing w:line="276" w:lineRule="auto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</w:p>
    <w:p w:rsidR="00BD6189" w:rsidRPr="00D11CA4" w:rsidRDefault="00BD6189" w:rsidP="00D11CA4">
      <w:pPr>
        <w:bidi w:val="0"/>
        <w:spacing w:after="20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D11CA4">
        <w:rPr>
          <w:rFonts w:ascii="IRBadr" w:eastAsiaTheme="minorHAnsi" w:hAnsi="IRBadr" w:cs="IRBadr"/>
          <w:bCs/>
          <w:color w:val="auto"/>
          <w:sz w:val="32"/>
          <w:szCs w:val="32"/>
          <w:rtl/>
          <w:lang w:bidi="ar-SA"/>
        </w:rPr>
        <w:br w:type="page"/>
      </w:r>
    </w:p>
    <w:p w:rsidR="003217EC" w:rsidRPr="00F42ABC" w:rsidRDefault="003217EC" w:rsidP="00D11CA4">
      <w:pPr>
        <w:pStyle w:val="1"/>
        <w:rPr>
          <w:rtl/>
        </w:rPr>
      </w:pPr>
      <w:r w:rsidRPr="00F42ABC">
        <w:rPr>
          <w:rtl/>
        </w:rPr>
        <w:lastRenderedPageBreak/>
        <w:t>خطبه دوم</w:t>
      </w:r>
    </w:p>
    <w:p w:rsidR="003217EC" w:rsidRPr="00F42ABC" w:rsidRDefault="003217EC" w:rsidP="00D11CA4">
      <w:pPr>
        <w:pStyle w:val="a8"/>
        <w:bidi/>
        <w:spacing w:line="276" w:lineRule="auto"/>
        <w:jc w:val="both"/>
        <w:rPr>
          <w:rFonts w:ascii="IRBadr" w:hAnsi="IRBadr" w:cs="IRBadr"/>
          <w:b/>
          <w:bCs/>
          <w:sz w:val="32"/>
          <w:szCs w:val="32"/>
        </w:rPr>
      </w:pPr>
      <w:r w:rsidRPr="00F42ABC">
        <w:rPr>
          <w:rFonts w:ascii="IRBadr" w:hAnsi="IRBadr" w:cs="IRBadr"/>
          <w:bCs/>
          <w:sz w:val="32"/>
          <w:szCs w:val="32"/>
          <w:rtl/>
        </w:rPr>
        <w:t>اعوذ باللّه السمیع العلیم من الشیطان الرجیم</w:t>
      </w:r>
      <w:r w:rsidRPr="00F42ABC">
        <w:rPr>
          <w:rFonts w:ascii="IRBadr" w:hAnsi="IRBadr" w:cs="IRBadr"/>
          <w:b/>
          <w:bCs/>
          <w:sz w:val="32"/>
          <w:szCs w:val="32"/>
          <w:rtl/>
        </w:rPr>
        <w:t xml:space="preserve"> بسم‌الله الرحمن الرحیم </w:t>
      </w:r>
      <w:r w:rsidRPr="00F42ABC">
        <w:rPr>
          <w:rFonts w:ascii="IRBadr" w:hAnsi="IRBadr" w:cs="IRBadr"/>
          <w:bCs/>
          <w:sz w:val="32"/>
          <w:szCs w:val="32"/>
          <w:rtl/>
        </w:rPr>
        <w:t>الحمداللّه الذی هدانا لهذا و ما کنا لنهتدی لولا عن هدانا الله</w:t>
      </w:r>
      <w:r w:rsidRPr="00F42ABC">
        <w:rPr>
          <w:rFonts w:ascii="IRBadr" w:hAnsi="IRBadr" w:cs="IRBadr"/>
          <w:b/>
          <w:bCs/>
          <w:sz w:val="32"/>
          <w:szCs w:val="32"/>
          <w:rtl/>
        </w:rPr>
        <w:t xml:space="preserve"> ثم الصلاة و السلام علی سَیِّدِنَا وَ نَبِیِّنَا أَبِی الْقَاسِمِ المصطفی مُحَمَّدٍ وَ عَلی آله الأطیَّبینَ الأطهَرین لاسَیُّما مولانا علیّ بن ابیطالب و علی الصدیقة الطاهرة فاطمة الزهراء و علی الحسن و الحسین سیدی شباب اهل الجنة و علی أئمة المسلمین علی بن الحسین و محمد بن علی و جعفر بن محمد و موسی بن جعفر و علی بن موسی و محمد بن علی و علی بن محمد و الحسن بن علی و الخلف القائم المنتظر ساسة العباد و ارکان البلاد و ابواب الایمان و أمناء الرحمن و سلالة النبین و صفوة المرسلین و عترة خیرة رب العالمین صلوات الله علیهم اجمعین.</w:t>
      </w:r>
    </w:p>
    <w:p w:rsidR="003217EC" w:rsidRPr="00F42ABC" w:rsidRDefault="003217EC" w:rsidP="00D11CA4">
      <w:pPr>
        <w:pStyle w:val="2"/>
        <w:rPr>
          <w:rtl/>
        </w:rPr>
      </w:pPr>
      <w:r w:rsidRPr="00F42ABC">
        <w:rPr>
          <w:rtl/>
        </w:rPr>
        <w:t>توصیه به تقوا</w:t>
      </w:r>
    </w:p>
    <w:p w:rsidR="003217EC" w:rsidRPr="00D11CA4" w:rsidRDefault="003217EC" w:rsidP="00D11CA4">
      <w:pPr>
        <w:spacing w:line="276" w:lineRule="auto"/>
        <w:rPr>
          <w:rFonts w:ascii="IRBadr" w:hAnsi="IRBadr" w:cs="IRBadr"/>
          <w:b/>
          <w:bCs/>
          <w:color w:val="auto"/>
          <w:sz w:val="32"/>
          <w:szCs w:val="32"/>
          <w:rtl/>
        </w:rPr>
      </w:pPr>
      <w:r w:rsidRPr="00D11CA4">
        <w:rPr>
          <w:rFonts w:ascii="IRBadr" w:hAnsi="IRBadr" w:cs="IRBadr"/>
          <w:b/>
          <w:bCs/>
          <w:color w:val="auto"/>
          <w:sz w:val="32"/>
          <w:szCs w:val="32"/>
          <w:rtl/>
        </w:rPr>
        <w:t>اعوذبالله من الشیطان الرجیم بسم‌الله الرحمن الرحیم</w:t>
      </w:r>
      <w:r w:rsidRPr="00D11CA4">
        <w:rPr>
          <w:rFonts w:ascii="IRBadr" w:hAnsi="IRBadr" w:cs="IRBadr"/>
          <w:bCs/>
          <w:color w:val="auto"/>
          <w:sz w:val="32"/>
          <w:szCs w:val="32"/>
          <w:rtl/>
        </w:rPr>
        <w:t xml:space="preserve"> «یا أَیهَا الَّذِینَ آمَنُوا اتَّقُوا اللَّهَ حَقَّ تُقَاتِهِ وَلَا تَمُوتُنَّ إِلَّا وَأَنْتُمْ مُسْلِمُونَ»</w:t>
      </w:r>
      <w:r w:rsidRPr="00D11CA4">
        <w:rPr>
          <w:rStyle w:val="a5"/>
          <w:rFonts w:ascii="IRBadr" w:hAnsi="IRBadr" w:cs="IRBadr"/>
          <w:bCs/>
          <w:color w:val="auto"/>
          <w:sz w:val="32"/>
          <w:szCs w:val="32"/>
          <w:rtl/>
        </w:rPr>
        <w:footnoteReference w:id="7"/>
      </w:r>
      <w:r w:rsidRPr="00D11CA4">
        <w:rPr>
          <w:rFonts w:ascii="IRBadr" w:hAnsi="IRBadr" w:cs="IRBadr"/>
          <w:bCs/>
          <w:color w:val="auto"/>
          <w:sz w:val="32"/>
          <w:szCs w:val="32"/>
          <w:rtl/>
        </w:rPr>
        <w:t xml:space="preserve"> </w:t>
      </w:r>
      <w:r w:rsidRPr="00D11CA4">
        <w:rPr>
          <w:rFonts w:ascii="IRBadr" w:hAnsi="IRBadr" w:cs="IRBadr"/>
          <w:b/>
          <w:bCs/>
          <w:color w:val="auto"/>
          <w:sz w:val="32"/>
          <w:szCs w:val="32"/>
          <w:rtl/>
        </w:rPr>
        <w:t>عِبَادَ اللَّهِ أُوصِیکمْ و نَفسِی بِتَقْوَی اللَّه و ملازمة أمره و مجانبة نهیه</w:t>
      </w:r>
    </w:p>
    <w:p w:rsidR="003217EC" w:rsidRPr="00D11CA4" w:rsidRDefault="003217EC" w:rsidP="00D11CA4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همه شما و خودم را به تقوا توصیه </w:t>
      </w:r>
      <w:r w:rsidR="00170931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می‌کنم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 تقوا سروش هر جمعه ماست</w:t>
      </w:r>
      <w:r w:rsidR="00BD6189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پیام هر روز و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هرلحظه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خداوند</w:t>
      </w:r>
      <w:r w:rsidR="00BD6189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متعال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اولیای الهی است</w:t>
      </w:r>
      <w:r w:rsidR="00BD6189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تقوا آن ودیعه الهی است که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می‌تواند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ما را در همه مراحل زندگی و در هنگام احتضار</w:t>
      </w:r>
      <w:r w:rsidR="00BD6189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برزخ و قیامت همراهی </w:t>
      </w:r>
      <w:r w:rsidR="00170931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می‌کند</w:t>
      </w:r>
      <w:r w:rsidR="00BD6189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تلاش کنید از هواهای نفس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و خواسته‌های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شیطانی خود را رها کنید. رهایی از این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دام‌ها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همت و عزم و اراده </w:t>
      </w:r>
      <w:r w:rsidR="00170931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می‌خواهد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 اگر ما عزم و</w:t>
      </w:r>
      <w:r w:rsidR="00BD6189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اراده اتخاذ نکنیم این موج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شیطنت‌ها</w:t>
      </w:r>
      <w:r w:rsidR="00BD6189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، 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هواها و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هوس‌ها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ما را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می‌بلعد</w:t>
      </w:r>
      <w:r w:rsidR="00BD6189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ما ماهیان مرده </w:t>
      </w:r>
      <w:r w:rsidR="00BD6189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خواهیم بود.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اگر از تقوا برخوردار نباشیم. ماهی مرده تابع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موج‌های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دریاست و آخرش هم در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گوشه‌ای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لجنزاری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می‌افتد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باتقوا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موتور حیات ما روشن </w:t>
      </w:r>
      <w:r w:rsidR="00170931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می‌شود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تلاش کنیم </w:t>
      </w:r>
      <w:r w:rsidR="00BD6189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این موتور 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تقوا در زندگی فردی</w:t>
      </w:r>
      <w:r w:rsidR="00BD6189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lastRenderedPageBreak/>
        <w:t>خانوادگی</w:t>
      </w:r>
      <w:r w:rsidR="00BD6189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اجتماعی</w:t>
      </w:r>
      <w:r w:rsidR="00BD6189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اداری</w:t>
      </w:r>
      <w:r w:rsidR="00BD6189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شغلی</w:t>
      </w:r>
      <w:r w:rsidR="00BD6189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کاری و سیاسی در همه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شئونمان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روشن باشد</w:t>
      </w:r>
      <w:r w:rsidR="00BD6189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بدانیم که همه این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حرف‌ها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دیر یا زود تمام خواهد شد و </w:t>
      </w:r>
      <w:bookmarkStart w:id="0" w:name="_GoBack"/>
      <w:bookmarkEnd w:id="0"/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همه در پیشگاه خدا باید پاسخ گوی گذشته و پیشینه خود</w:t>
      </w:r>
      <w:r w:rsidR="00BD6189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باشیم</w:t>
      </w:r>
      <w:r w:rsidR="00BD6189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خدایا به ما توفیق تقوا و مبارزه با هواهای نفسانی کرامت و عنایت بفرما</w:t>
      </w:r>
      <w:r w:rsidR="00BD6189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</w:p>
    <w:p w:rsidR="00BD6189" w:rsidRPr="00F42ABC" w:rsidRDefault="00EA1350" w:rsidP="00D11CA4">
      <w:pPr>
        <w:pStyle w:val="2"/>
        <w:rPr>
          <w:rtl/>
        </w:rPr>
      </w:pPr>
      <w:r>
        <w:rPr>
          <w:rtl/>
        </w:rPr>
        <w:t>مناسبت‌ها</w:t>
      </w:r>
    </w:p>
    <w:p w:rsidR="00BD6189" w:rsidRPr="00D11CA4" w:rsidRDefault="00BD6189" w:rsidP="00D11CA4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به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مناسبت‌های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این ایام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به‌اختصار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اشاره </w:t>
      </w:r>
      <w:r w:rsidR="00170931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می‌کنم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:</w:t>
      </w:r>
    </w:p>
    <w:p w:rsidR="00BD6189" w:rsidRPr="00F42ABC" w:rsidRDefault="00BD6189" w:rsidP="00D11CA4">
      <w:pPr>
        <w:pStyle w:val="3"/>
        <w:numPr>
          <w:ilvl w:val="0"/>
          <w:numId w:val="10"/>
        </w:numPr>
        <w:rPr>
          <w:rFonts w:ascii="IRBadr" w:eastAsiaTheme="minorHAnsi" w:hAnsi="IRBadr" w:cs="IRBadr"/>
          <w:b/>
          <w:bCs/>
          <w:color w:val="548DD4" w:themeColor="text2" w:themeTint="99"/>
          <w:sz w:val="36"/>
          <w:szCs w:val="36"/>
          <w:rtl/>
          <w:lang w:bidi="ar-SA"/>
        </w:rPr>
      </w:pPr>
      <w:r w:rsidRPr="00F42ABC">
        <w:rPr>
          <w:rFonts w:ascii="IRBadr" w:eastAsiaTheme="minorHAnsi" w:hAnsi="IRBadr" w:cs="IRBadr"/>
          <w:b/>
          <w:bCs/>
          <w:color w:val="548DD4" w:themeColor="text2" w:themeTint="99"/>
          <w:sz w:val="36"/>
          <w:szCs w:val="36"/>
          <w:rtl/>
          <w:lang w:bidi="ar-SA"/>
        </w:rPr>
        <w:t>تبریک موالید پیامبر اکرم (ص) و امام صادق (ع)</w:t>
      </w:r>
    </w:p>
    <w:p w:rsidR="00BD6189" w:rsidRPr="00D11CA4" w:rsidRDefault="00BD6189" w:rsidP="00D11CA4">
      <w:pPr>
        <w:rPr>
          <w:rFonts w:ascii="IRBadr" w:hAnsi="IRBadr" w:cs="IRBadr"/>
          <w:color w:val="auto"/>
          <w:sz w:val="32"/>
          <w:szCs w:val="32"/>
          <w:rtl/>
          <w:lang w:bidi="ar-SA"/>
        </w:rPr>
      </w:pPr>
      <w:r w:rsidRPr="00D11CA4">
        <w:rPr>
          <w:rFonts w:ascii="IRBadr" w:hAnsi="IRBadr" w:cs="IRBadr"/>
          <w:color w:val="auto"/>
          <w:sz w:val="32"/>
          <w:szCs w:val="32"/>
          <w:rtl/>
          <w:lang w:bidi="ar-SA"/>
        </w:rPr>
        <w:t xml:space="preserve">موالید مبارک پیامبر گرامی و امام  صادق را تبریک و تهنیت عرض </w:t>
      </w:r>
      <w:r w:rsidR="00170931" w:rsidRPr="00D11CA4">
        <w:rPr>
          <w:rFonts w:ascii="IRBadr" w:hAnsi="IRBadr" w:cs="IRBadr"/>
          <w:color w:val="auto"/>
          <w:sz w:val="32"/>
          <w:szCs w:val="32"/>
          <w:rtl/>
          <w:lang w:bidi="ar-SA"/>
        </w:rPr>
        <w:t>می‌کنم</w:t>
      </w:r>
      <w:r w:rsidRPr="00D11CA4">
        <w:rPr>
          <w:rFonts w:ascii="IRBadr" w:hAnsi="IRBadr" w:cs="IRBadr"/>
          <w:color w:val="auto"/>
          <w:sz w:val="32"/>
          <w:szCs w:val="32"/>
          <w:rtl/>
          <w:lang w:bidi="ar-SA"/>
        </w:rPr>
        <w:t>.</w:t>
      </w:r>
    </w:p>
    <w:p w:rsidR="00BD6189" w:rsidRPr="00F42ABC" w:rsidRDefault="00BD6189" w:rsidP="00D11CA4">
      <w:pPr>
        <w:pStyle w:val="3"/>
        <w:numPr>
          <w:ilvl w:val="0"/>
          <w:numId w:val="10"/>
        </w:numPr>
        <w:rPr>
          <w:rFonts w:ascii="IRBadr" w:eastAsiaTheme="minorHAnsi" w:hAnsi="IRBadr" w:cs="IRBadr"/>
          <w:b/>
          <w:bCs/>
          <w:color w:val="548DD4" w:themeColor="text2" w:themeTint="99"/>
          <w:sz w:val="36"/>
          <w:szCs w:val="36"/>
          <w:rtl/>
          <w:lang w:bidi="ar-SA"/>
        </w:rPr>
      </w:pPr>
      <w:r w:rsidRPr="00F42ABC">
        <w:rPr>
          <w:rFonts w:ascii="IRBadr" w:eastAsiaTheme="minorHAnsi" w:hAnsi="IRBadr" w:cs="IRBadr"/>
          <w:b/>
          <w:bCs/>
          <w:color w:val="548DD4" w:themeColor="text2" w:themeTint="99"/>
          <w:sz w:val="36"/>
          <w:szCs w:val="36"/>
          <w:rtl/>
          <w:lang w:bidi="ar-SA"/>
        </w:rPr>
        <w:t>گرامیداشت هفته بسیج</w:t>
      </w:r>
    </w:p>
    <w:p w:rsidR="00BD6189" w:rsidRPr="00D11CA4" w:rsidRDefault="003217EC" w:rsidP="00D11CA4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هفته بسیج را گرامی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می‌داریم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به‌تازگی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ما از هفته بسیج گذشتیم. این هفته را هم به ملت شریف و بسیجیان عزیز باید تبریک گفت و هم</w:t>
      </w:r>
      <w:r w:rsidR="00BD6189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170931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تأکید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کنیم </w:t>
      </w:r>
      <w:r w:rsidR="00BD6189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باید 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که روح و فرهنگ بسیجی در همه کارهای ما تجلی کند. ما</w:t>
      </w:r>
      <w:r w:rsidR="00BD6189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با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روح فرهنگ بسیجی و انقلابی هم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می‌توانیم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دنیایمان را آباد کنیم</w:t>
      </w:r>
      <w:r w:rsidR="00BD6189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هم در </w:t>
      </w:r>
      <w:r w:rsidR="00BD6189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خرتمان پیشتاز باشیم</w:t>
      </w:r>
      <w:r w:rsidR="00BD6189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چرا که بسیجی بودن یعنی خدایی بودن</w:t>
      </w:r>
      <w:r w:rsidR="00BD6189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یعنی فداکاری و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اتکاء به خدا و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بن‌بست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نشناختن. </w:t>
      </w:r>
    </w:p>
    <w:p w:rsidR="003217EC" w:rsidRPr="00D11CA4" w:rsidRDefault="003217EC" w:rsidP="00D11CA4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بسیجی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بن‌بست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نمی‌شناسد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بسیجی همانی است که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بن‌بست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محاصره جنگ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هشت‌ساله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را با نگاه بلند و روح آسمانی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می‌شکند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این عنصر اساسی در فرهنگ بسیجی است. این فرهنگ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بن‌بست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نشناختن و شکافتن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بن‌بست‌ها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جنگ‌ها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پیروزی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می‌آفریند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، در علم و دانش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پیروزی‌های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بزرگ را در پی دارد</w:t>
      </w:r>
      <w:r w:rsidR="00BD6189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اقتصاد و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فن‌آوری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قله‌های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بلند را فتح </w:t>
      </w:r>
      <w:r w:rsidR="00170931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می‌کند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این </w:t>
      </w:r>
      <w:r w:rsidR="00BD6189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عتماد بر خویش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منشأ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غلبه بر مزاحمات و دشمن </w:t>
      </w:r>
      <w:r w:rsidR="00170931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می‌شود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این روحیه همچنان باید بماند. ما امروز هم مانند گذشته و بیش از آن نیاز به این روحیه داریم و همین روحیه بسیجی و فرهنگ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بن‌بست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شکن بسیجی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وقتی‌که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می‌رود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عراق و سوریه و نقاط دیگر عالم چه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بن‌بست‌ها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را </w:t>
      </w:r>
      <w:r w:rsidR="00BD6189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که ن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می‌شکند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چه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قله‌های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بزرگی که فتح آن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تصورناپذیر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بود </w:t>
      </w:r>
      <w:r w:rsidR="00BD6189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را که 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فتح </w:t>
      </w:r>
      <w:r w:rsidR="00BD6189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</w:t>
      </w:r>
      <w:r w:rsidR="00170931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می‌کند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هفته بسیج برای بازگشتن به این روحیه است و نباید به شکل تشریفاتی با این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مناسبت‌ها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برخورد کنیم. </w:t>
      </w:r>
      <w:r w:rsidR="00170931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همین‌جا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باید تشکر کنیم از همه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پایگاه‌های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بسیج</w:t>
      </w:r>
      <w:r w:rsidR="00BD6189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بسیج اصناف 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lastRenderedPageBreak/>
        <w:t>و طبقات و قشرهای گوناگونی که در بر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نامه‌های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بسیج تلاش </w:t>
      </w:r>
      <w:r w:rsidR="00170931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می‌کنند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از همه آن عزیزانمان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سپاسگزاریم</w:t>
      </w:r>
      <w:r w:rsidR="00BD6189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از بر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نامه‌های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ی هم که اجرا شده است</w:t>
      </w:r>
      <w:r w:rsidR="00BD6189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 از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همه بسیجیان و مردم شهر که همراهی کردند سپاس گذار هستیم.</w:t>
      </w:r>
    </w:p>
    <w:p w:rsidR="003217EC" w:rsidRPr="00F42ABC" w:rsidRDefault="00BD6189" w:rsidP="00D11CA4">
      <w:pPr>
        <w:pStyle w:val="3"/>
        <w:numPr>
          <w:ilvl w:val="0"/>
          <w:numId w:val="10"/>
        </w:numPr>
        <w:rPr>
          <w:rFonts w:ascii="IRBadr" w:eastAsiaTheme="minorHAnsi" w:hAnsi="IRBadr" w:cs="IRBadr"/>
          <w:b/>
          <w:bCs/>
          <w:color w:val="548DD4" w:themeColor="text2" w:themeTint="99"/>
          <w:sz w:val="36"/>
          <w:szCs w:val="36"/>
          <w:rtl/>
          <w:lang w:bidi="ar-SA"/>
        </w:rPr>
      </w:pPr>
      <w:r w:rsidRPr="00F42ABC">
        <w:rPr>
          <w:rFonts w:ascii="IRBadr" w:eastAsiaTheme="minorHAnsi" w:hAnsi="IRBadr" w:cs="IRBadr"/>
          <w:b/>
          <w:bCs/>
          <w:color w:val="548DD4" w:themeColor="text2" w:themeTint="99"/>
          <w:sz w:val="36"/>
          <w:szCs w:val="36"/>
          <w:rtl/>
          <w:lang w:bidi="ar-SA"/>
        </w:rPr>
        <w:t>بزرگداشت هفته وحدت</w:t>
      </w:r>
    </w:p>
    <w:p w:rsidR="00BD6189" w:rsidRPr="00D11CA4" w:rsidRDefault="003217EC" w:rsidP="00D11CA4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هفته وحدت را گرامی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می‌داریم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ما بیش از هر </w:t>
      </w:r>
      <w:r w:rsidR="00BD6189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زمان دیگری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نیازمند این هستیم که به وحدت اسلامی بازگردیم. در ایران و در جهان نیازمند این هستیم که همه مذاهب اسلامی این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شائبه‌های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تکفیر</w:t>
      </w:r>
      <w:r w:rsidR="00BD6189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پرخاشگری و تعصبات جاهلانه را کنار </w:t>
      </w:r>
      <w:r w:rsidR="00BD6189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بگذارند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</w:p>
    <w:p w:rsidR="006E0B04" w:rsidRPr="00D11CA4" w:rsidRDefault="003217EC" w:rsidP="00D11CA4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هر کسی عقائد ویژه خود را دارد اما یک ندای بزرگ اسلام است که ما باید به آن پایبند باشیم</w:t>
      </w:r>
      <w:r w:rsidR="00BD6189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این را امام صادق </w:t>
      </w:r>
      <w:r w:rsidR="00BD6189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(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</w:t>
      </w:r>
      <w:r w:rsidR="00BD6189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)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ترویج‌دهنده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بزرگ عقائد شیعه است توصیه کرده است و در سنت خود آن را نشان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داده‌اند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 در بازدیدی که از مناط</w:t>
      </w:r>
      <w:r w:rsidR="00BD6189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ق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زلزله‌زده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داشتم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طلبه‌ای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را دیدیم که در مناطق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زلزله‌زده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سنی نشین حضور پیدا کرده بود</w:t>
      </w:r>
      <w:r w:rsidR="00BD6189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وقتی خبرنگار از او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سؤال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170931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می‌کند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اینجا سنی هستند </w:t>
      </w:r>
      <w:r w:rsidR="00BD6189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و 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شما برای چه چیزی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آمده‌اید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؟ این طلبه خوش فهم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می‌گوید</w:t>
      </w:r>
      <w:r w:rsidR="00BD6189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: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ما جانمان را برای </w:t>
      </w:r>
      <w:r w:rsidR="00BD6189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برادران و خواهران 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سنی فدا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می‌کنیم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این را تشیع به ما یاد داده است.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همان‌جا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هم </w:t>
      </w:r>
      <w:r w:rsidR="00BD6189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از این طلبه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خوش‌فکر</w:t>
      </w:r>
      <w:r w:rsidR="00BD6189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وحدت خواه 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تقدیر شد</w:t>
      </w:r>
      <w:r w:rsidR="00BD6189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</w:p>
    <w:p w:rsidR="00F70216" w:rsidRPr="00D11CA4" w:rsidRDefault="003217EC" w:rsidP="00D11CA4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بعضی از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جوان‌های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خوش‌فکر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انقلابی نسبت به برادران اهل سنت ملاطفت دارند و تفقد </w:t>
      </w:r>
      <w:r w:rsidR="00170931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می‌کنند</w:t>
      </w:r>
      <w:r w:rsidR="006E0B04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مسئولینی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به </w:t>
      </w:r>
      <w:r w:rsidR="00170931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آن‌ها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توجه </w:t>
      </w:r>
      <w:r w:rsidR="00170931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می‌کنند</w:t>
      </w:r>
      <w:r w:rsidR="006E0B04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این‌ها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بسیار کارهای خوبی است</w:t>
      </w:r>
      <w:r w:rsidR="006E0B04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امروز همه دنیا جمع شده است که بگوید انقلا</w:t>
      </w:r>
      <w:r w:rsidR="006E0B04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اسلامی در برابر مذاهب اسلامی قرار دارد</w:t>
      </w:r>
      <w:r w:rsidR="006E0B04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،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درحالی‌که</w:t>
      </w:r>
      <w:r w:rsidR="006E0B04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مطلقاً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این‌طور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نیست</w:t>
      </w:r>
      <w:r w:rsidR="006E0B04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انقلاب اسلامی از آن</w:t>
      </w:r>
      <w:r w:rsidR="006E0B04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ِ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همه مذاهب اسلامی است</w:t>
      </w:r>
      <w:r w:rsidR="006E0B04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ما </w:t>
      </w:r>
      <w:r w:rsidR="006E0B04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به غدیر، عاشورا و مهدویت و دیگر عقاید شیعه 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افتخار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می‌کنیم</w:t>
      </w:r>
      <w:r w:rsidR="006E0B04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این‌ها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افتخارات ماست و برای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این‌ها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جان </w:t>
      </w:r>
      <w:r w:rsidR="00170931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می‌دهیم</w:t>
      </w:r>
      <w:r w:rsidR="006E0B04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ولی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این‌ها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به ما آموختند که شمشیر تفرقه را تیز نکنید</w:t>
      </w:r>
      <w:r w:rsidR="006E0B04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جریان‌هایی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به سمت تفرقه قدم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برمی‌دارند</w:t>
      </w:r>
      <w:r w:rsidR="006E0B04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ـ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به هر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بهانه‌ای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باشند </w:t>
      </w:r>
      <w:r w:rsidR="006E0B04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ـ 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بیراهه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می‌روند</w:t>
      </w:r>
      <w:r w:rsidR="006E0B04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170931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همان‌طور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</w:t>
      </w:r>
      <w:r w:rsidR="006E0B04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تکفیری‌ها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راه اشتباهی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می‌روند</w:t>
      </w:r>
      <w:r w:rsidR="006E0B04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هر دوی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این‌ها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مثل دو لبه</w:t>
      </w:r>
      <w:r w:rsidR="006E0B04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‌ی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قیچی </w:t>
      </w:r>
      <w:r w:rsidR="006E0B04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هستند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در دست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صهیونیست‌ها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مستکبران عالم </w:t>
      </w:r>
      <w:r w:rsidR="006E0B04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قرار دارند. </w:t>
      </w:r>
      <w:r w:rsidR="00170931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آن‌ها</w:t>
      </w:r>
      <w:r w:rsidR="006E0B04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هستند 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که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این‌ها</w:t>
      </w:r>
      <w:r w:rsidR="00F70216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را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می‌چرخانند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این دو لبه را به حرکت در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می‌آورند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تا شیعه و سنی و اقوام گوناگون به جان هم بیفتند</w:t>
      </w:r>
      <w:r w:rsidR="00F70216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تشیع انگلیسی با تسنن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آمریکایی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هر دو باید بدانند که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پشت‌صحنه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F70216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اینان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</w:t>
      </w:r>
      <w:r w:rsidR="00F70216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این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دو لبه را برای تماس به هم نزدیک </w:t>
      </w:r>
      <w:r w:rsidR="00170931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می‌کند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به‌قصد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دیگری است و ذات این عمل هم اشتباه است. در همین نجف و عراق</w:t>
      </w:r>
      <w:r w:rsidR="00F70216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بزرگان ما در</w:t>
      </w:r>
      <w:r w:rsidR="00F70216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زمان‌هایی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از دولت عثمانی در 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lastRenderedPageBreak/>
        <w:t>برابر انگلیس حمایت کردند</w:t>
      </w:r>
      <w:r w:rsidR="00F70216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درحالی‌که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دلت عثمانی به تشیع در مواقعی ضربه هم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می‌زد</w:t>
      </w:r>
      <w:r w:rsidR="00F70216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ولی وقتی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مسئله‌ای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بین کفر و</w:t>
      </w:r>
      <w:r w:rsidR="00F70216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اسلام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می‌شد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می‌گفتند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ما مسلمانیم</w:t>
      </w:r>
      <w:r w:rsidR="00F70216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این ف</w:t>
      </w:r>
      <w:r w:rsidR="00F70216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ر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هنگ اسلامی باید بماند</w:t>
      </w:r>
      <w:r w:rsidR="00F70216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همه افتخارات تشیع را هم باید تبلیغ کنیم و ترویج کنیم</w:t>
      </w:r>
      <w:r w:rsidR="00F70216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 البته 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نه به قیمت جنگ و نزاع. امروز نسخه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شفابخش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عالم شنیدن پیام هفته وحدتی است که امام</w:t>
      </w:r>
      <w:r w:rsidR="00F70216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راحل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آن را بنیان نهاد</w:t>
      </w:r>
      <w:r w:rsidR="00F70216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</w:p>
    <w:p w:rsidR="003217EC" w:rsidRPr="00D11CA4" w:rsidRDefault="003217EC" w:rsidP="00D11CA4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گفتمان مکتب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اهل‌بیت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انقلاب اسلامی گفتمان وحدت و</w:t>
      </w:r>
      <w:r w:rsidR="00F70216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انقلاب اسلامی است. این هم به نفع شیعه و هم به نفع اهل سنت و هم به نفع جهان اسلام </w:t>
      </w:r>
      <w:r w:rsidR="00F70216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است 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و البته به ضرر دشمنانی</w:t>
      </w:r>
      <w:r w:rsidR="00F70216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است که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خوشی و سعادت دنیای اسلام را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نمی‌خواهند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</w:p>
    <w:p w:rsidR="00F70216" w:rsidRPr="00F42ABC" w:rsidRDefault="00F70216" w:rsidP="00D11CA4">
      <w:pPr>
        <w:pStyle w:val="3"/>
        <w:numPr>
          <w:ilvl w:val="0"/>
          <w:numId w:val="10"/>
        </w:numPr>
        <w:rPr>
          <w:rFonts w:ascii="IRBadr" w:eastAsiaTheme="minorHAnsi" w:hAnsi="IRBadr" w:cs="IRBadr"/>
          <w:b/>
          <w:bCs/>
          <w:color w:val="548DD4" w:themeColor="text2" w:themeTint="99"/>
          <w:sz w:val="36"/>
          <w:szCs w:val="36"/>
          <w:rtl/>
          <w:lang w:bidi="ar-SA"/>
        </w:rPr>
      </w:pPr>
      <w:r w:rsidRPr="00F42ABC">
        <w:rPr>
          <w:rFonts w:ascii="IRBadr" w:eastAsiaTheme="minorHAnsi" w:hAnsi="IRBadr" w:cs="IRBadr"/>
          <w:b/>
          <w:bCs/>
          <w:color w:val="548DD4" w:themeColor="text2" w:themeTint="99"/>
          <w:sz w:val="36"/>
          <w:szCs w:val="36"/>
          <w:rtl/>
          <w:lang w:bidi="ar-SA"/>
        </w:rPr>
        <w:t>پیروزی جریان مقاومت بر جریان تکفیری وابسته به استکبار</w:t>
      </w:r>
    </w:p>
    <w:p w:rsidR="00F70216" w:rsidRPr="00D11CA4" w:rsidRDefault="003217EC" w:rsidP="00D11CA4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شکست خلافت داعش </w:t>
      </w:r>
      <w:r w:rsidR="00F70216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را در این روزها شاهد بودیم.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مشخص است که داعش </w:t>
      </w:r>
      <w:r w:rsidR="00170931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به‌عنوان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یک فکر و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جریان‌های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تروریستی همچنان باقی است و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هرجایی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هم سرکوب شود تلاش </w:t>
      </w:r>
      <w:r w:rsidR="00170931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می‌کنند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F70216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از جای دیگر 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سر</w:t>
      </w:r>
      <w:r w:rsidR="00F70216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نحسش را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بلند کنند</w:t>
      </w:r>
      <w:r w:rsidR="00F70216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طبعاً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افغانستان</w:t>
      </w:r>
      <w:r w:rsidR="00F70216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پاکستان و نقاط دیگر عالم اسلام سعی </w:t>
      </w:r>
      <w:r w:rsidR="00170931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می‌کنند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فکرشان را ترویج دهند.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تلاششان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حتماً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ادامه خواهد داشت اما اتفاقی که افتاد خلافت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خود خوانده</w:t>
      </w:r>
      <w:r w:rsidR="00F70216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و دروغین داعش در سرزمین عراق و شام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فروریخت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پدیده مبارکی است</w:t>
      </w:r>
      <w:r w:rsidR="00F70216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</w:p>
    <w:p w:rsidR="00F70216" w:rsidRPr="00D11CA4" w:rsidRDefault="003217EC" w:rsidP="00D11CA4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اگر بخواهیم کمی به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ریشه‌ها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بپردازیم همه یادمان است که از زمان بوش و قبل از آن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طراحی‌هایی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آمریکایی‌ها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انگلیسی‌ها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انجام داده بودند </w:t>
      </w:r>
      <w:r w:rsidR="00F70216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و 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دنبال این بودند که</w:t>
      </w:r>
      <w:r w:rsidR="00F70216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:</w:t>
      </w:r>
    </w:p>
    <w:p w:rsidR="00F70216" w:rsidRPr="00F42ABC" w:rsidRDefault="003217EC" w:rsidP="00D11CA4">
      <w:pPr>
        <w:pStyle w:val="af1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IRBadr" w:eastAsiaTheme="minorHAnsi" w:hAnsi="IRBadr" w:cs="IRBadr"/>
          <w:color w:val="auto"/>
          <w:sz w:val="32"/>
          <w:szCs w:val="32"/>
          <w:lang w:bidi="ar-SA"/>
        </w:rPr>
      </w:pPr>
      <w:r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دهکده جهانی</w:t>
      </w:r>
      <w:r w:rsidR="00F70216"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خاورمیانه حذف شود</w:t>
      </w:r>
      <w:r w:rsidR="00F70216"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؛</w:t>
      </w:r>
    </w:p>
    <w:p w:rsidR="00F70216" w:rsidRPr="00F42ABC" w:rsidRDefault="003217EC" w:rsidP="00D11CA4">
      <w:pPr>
        <w:pStyle w:val="af1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IRBadr" w:eastAsiaTheme="minorHAnsi" w:hAnsi="IRBadr" w:cs="IRBadr"/>
          <w:color w:val="auto"/>
          <w:sz w:val="32"/>
          <w:szCs w:val="32"/>
          <w:lang w:bidi="ar-SA"/>
        </w:rPr>
      </w:pPr>
      <w:r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جنگ </w:t>
      </w:r>
      <w:r w:rsidR="00EA135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تمدن‌ها</w:t>
      </w:r>
      <w:r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برپا شود</w:t>
      </w:r>
      <w:r w:rsidR="00F70216"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؛</w:t>
      </w:r>
    </w:p>
    <w:p w:rsidR="00F70216" w:rsidRPr="00F42ABC" w:rsidRDefault="003217EC" w:rsidP="00D11CA4">
      <w:pPr>
        <w:pStyle w:val="af1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IRBadr" w:eastAsiaTheme="minorHAnsi" w:hAnsi="IRBadr" w:cs="IRBadr"/>
          <w:color w:val="auto"/>
          <w:sz w:val="32"/>
          <w:szCs w:val="32"/>
          <w:lang w:bidi="ar-SA"/>
        </w:rPr>
      </w:pPr>
      <w:r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انقلاب اسلامی مهار شود</w:t>
      </w:r>
      <w:r w:rsidR="00F70216"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؛</w:t>
      </w:r>
    </w:p>
    <w:p w:rsidR="00F70216" w:rsidRPr="00F42ABC" w:rsidRDefault="003217EC" w:rsidP="00D11CA4">
      <w:pPr>
        <w:pStyle w:val="af1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IRBadr" w:eastAsiaTheme="minorHAnsi" w:hAnsi="IRBadr" w:cs="IRBadr"/>
          <w:color w:val="auto"/>
          <w:sz w:val="32"/>
          <w:szCs w:val="32"/>
          <w:lang w:bidi="ar-SA"/>
        </w:rPr>
      </w:pPr>
      <w:r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ایران در محاصره مطلق قرار بگیرد</w:t>
      </w:r>
      <w:r w:rsidR="00F70216"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؛</w:t>
      </w:r>
    </w:p>
    <w:p w:rsidR="00F70216" w:rsidRPr="00F42ABC" w:rsidRDefault="003217EC" w:rsidP="00D11CA4">
      <w:pPr>
        <w:pStyle w:val="af1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IRBadr" w:eastAsiaTheme="minorHAnsi" w:hAnsi="IRBadr" w:cs="IRBadr"/>
          <w:color w:val="auto"/>
          <w:sz w:val="32"/>
          <w:szCs w:val="32"/>
          <w:lang w:bidi="ar-SA"/>
        </w:rPr>
      </w:pPr>
      <w:r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فکر </w:t>
      </w:r>
      <w:r w:rsidR="00F70216"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و ایده انقلاب اسلام </w:t>
      </w:r>
      <w:r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در عالم اسلام خشکانده شود</w:t>
      </w:r>
      <w:r w:rsidR="00F70216"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</w:p>
    <w:p w:rsidR="00F70216" w:rsidRPr="00F42ABC" w:rsidRDefault="00F70216" w:rsidP="00D11CA4">
      <w:pPr>
        <w:pStyle w:val="af1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IRBadr" w:eastAsiaTheme="minorHAnsi" w:hAnsi="IRBadr" w:cs="IRBadr"/>
          <w:color w:val="auto"/>
          <w:sz w:val="32"/>
          <w:szCs w:val="32"/>
          <w:lang w:bidi="ar-SA"/>
        </w:rPr>
      </w:pPr>
      <w:r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و....</w:t>
      </w:r>
    </w:p>
    <w:p w:rsidR="00663B3F" w:rsidRPr="00D11CA4" w:rsidRDefault="003217EC" w:rsidP="00D11CA4">
      <w:pPr>
        <w:autoSpaceDE w:val="0"/>
        <w:autoSpaceDN w:val="0"/>
        <w:adjustRightInd w:val="0"/>
        <w:spacing w:after="0" w:line="276" w:lineRule="auto"/>
        <w:ind w:left="360"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راهی هم که </w:t>
      </w:r>
      <w:r w:rsidR="00170931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آن‌ها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تصویب کردند</w:t>
      </w:r>
      <w:r w:rsidR="00663B3F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:</w:t>
      </w:r>
    </w:p>
    <w:p w:rsidR="00663B3F" w:rsidRPr="00F42ABC" w:rsidRDefault="003217EC" w:rsidP="00D11CA4">
      <w:pPr>
        <w:pStyle w:val="af1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IRBadr" w:eastAsiaTheme="minorHAnsi" w:hAnsi="IRBadr" w:cs="IRBadr"/>
          <w:color w:val="auto"/>
          <w:sz w:val="32"/>
          <w:szCs w:val="32"/>
          <w:lang w:bidi="ar-SA"/>
        </w:rPr>
      </w:pPr>
      <w:r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lastRenderedPageBreak/>
        <w:t xml:space="preserve"> تجزیه</w:t>
      </w:r>
      <w:r w:rsidR="00663B3F"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</w:t>
      </w:r>
      <w:r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تضعیف کشورهای مختلف</w:t>
      </w:r>
      <w:r w:rsidR="00663B3F"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اسلامی؛</w:t>
      </w:r>
    </w:p>
    <w:p w:rsidR="00663B3F" w:rsidRPr="00F42ABC" w:rsidRDefault="003217EC" w:rsidP="00D11CA4">
      <w:pPr>
        <w:pStyle w:val="af1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IRBadr" w:eastAsiaTheme="minorHAnsi" w:hAnsi="IRBadr" w:cs="IRBadr"/>
          <w:color w:val="auto"/>
          <w:sz w:val="32"/>
          <w:szCs w:val="32"/>
          <w:lang w:bidi="ar-SA"/>
        </w:rPr>
      </w:pPr>
      <w:r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مهار مقاومت و </w:t>
      </w:r>
      <w:r w:rsidR="00EA135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حزب‌الله</w:t>
      </w:r>
      <w:r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لبنان</w:t>
      </w:r>
      <w:r w:rsidR="00663B3F"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؛</w:t>
      </w:r>
    </w:p>
    <w:p w:rsidR="00663B3F" w:rsidRPr="00F42ABC" w:rsidRDefault="003217EC" w:rsidP="00D11CA4">
      <w:pPr>
        <w:pStyle w:val="af1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IRBadr" w:eastAsiaTheme="minorHAnsi" w:hAnsi="IRBadr" w:cs="IRBadr"/>
          <w:color w:val="auto"/>
          <w:sz w:val="32"/>
          <w:szCs w:val="32"/>
          <w:lang w:bidi="ar-SA"/>
        </w:rPr>
      </w:pPr>
      <w:r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EA135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تأمین</w:t>
      </w:r>
      <w:r w:rsidR="00663B3F"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امنیت اسرائیل</w:t>
      </w:r>
      <w:r w:rsidR="00663B3F"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؛</w:t>
      </w:r>
    </w:p>
    <w:p w:rsidR="00663B3F" w:rsidRPr="00F42ABC" w:rsidRDefault="003217EC" w:rsidP="00D11CA4">
      <w:pPr>
        <w:pStyle w:val="af1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IRBadr" w:eastAsiaTheme="minorHAnsi" w:hAnsi="IRBadr" w:cs="IRBadr"/>
          <w:color w:val="auto"/>
          <w:sz w:val="32"/>
          <w:szCs w:val="32"/>
          <w:lang w:bidi="ar-SA"/>
        </w:rPr>
      </w:pPr>
      <w:r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EA135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جنگ‌افروزی</w:t>
      </w:r>
      <w:r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</w:t>
      </w:r>
      <w:r w:rsidR="00EA135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اختلاف‌افکنی</w:t>
      </w:r>
      <w:r w:rsidR="00663B3F"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؛</w:t>
      </w:r>
    </w:p>
    <w:p w:rsidR="00663B3F" w:rsidRPr="00F42ABC" w:rsidRDefault="003217EC" w:rsidP="00D11CA4">
      <w:pPr>
        <w:pStyle w:val="af1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IRBadr" w:eastAsiaTheme="minorHAnsi" w:hAnsi="IRBadr" w:cs="IRBadr"/>
          <w:color w:val="auto"/>
          <w:sz w:val="32"/>
          <w:szCs w:val="32"/>
          <w:lang w:bidi="ar-SA"/>
        </w:rPr>
      </w:pPr>
      <w:r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محاصره ایران و انقلاب اسلامی</w:t>
      </w:r>
      <w:r w:rsidR="00663B3F"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؛</w:t>
      </w:r>
    </w:p>
    <w:p w:rsidR="00663B3F" w:rsidRPr="00F42ABC" w:rsidRDefault="00663B3F" w:rsidP="00D11CA4">
      <w:pPr>
        <w:pStyle w:val="af1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IRBadr" w:eastAsiaTheme="minorHAnsi" w:hAnsi="IRBadr" w:cs="IRBadr"/>
          <w:color w:val="auto"/>
          <w:sz w:val="32"/>
          <w:szCs w:val="32"/>
          <w:lang w:bidi="ar-SA"/>
        </w:rPr>
      </w:pPr>
      <w:r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تقویت</w:t>
      </w:r>
      <w:r w:rsidR="003217EC"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این حاکمان دور از همه مبادی حکومت خوب و دوشیدن </w:t>
      </w:r>
      <w:r w:rsidR="0017093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آن‌ها</w:t>
      </w:r>
      <w:r w:rsidR="003217EC"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</w:p>
    <w:p w:rsidR="003217EC" w:rsidRPr="00D11CA4" w:rsidRDefault="003217EC" w:rsidP="00D11CA4">
      <w:pPr>
        <w:autoSpaceDE w:val="0"/>
        <w:autoSpaceDN w:val="0"/>
        <w:adjustRightInd w:val="0"/>
        <w:spacing w:after="0" w:line="276" w:lineRule="auto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این‌ها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زنجیره</w:t>
      </w:r>
      <w:r w:rsidR="00663B3F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‌ی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اقداماتی بود که دنبال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می‌شد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امروز هم ترامپ دارد </w:t>
      </w:r>
      <w:r w:rsidR="00170931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آن‌ها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را دنبال </w:t>
      </w:r>
      <w:r w:rsidR="00170931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می‌کند</w:t>
      </w:r>
      <w:r w:rsidR="00663B3F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</w:p>
    <w:p w:rsidR="00663B3F" w:rsidRPr="00D11CA4" w:rsidRDefault="003217EC" w:rsidP="00D11CA4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جالب این است که همین آقا وقتی </w:t>
      </w:r>
      <w:r w:rsidR="00663B3F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در 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انتخابات بود برای اینکه بر رقیب پیروز شود در نقد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سیاست‌های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گذشته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دموکرات‌ها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جمهوری خواهان کلی حرف زد و بخشی از حقایق را گفت. خود او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الآن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همان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چاله‌ای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افتاده است که </w:t>
      </w:r>
      <w:r w:rsidR="00170931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آن‌ها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کنده‌اند</w:t>
      </w:r>
      <w:r w:rsidR="00663B3F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همان راهی را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می‌رود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دیروز خود منتقد آن بود و با ابزار پرخاشگری و دیوانه نمایی </w:t>
      </w:r>
      <w:r w:rsidR="00170931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می‌خواهد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همان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سیاست‌های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طراحی‌شده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سابق را دنبال کند</w:t>
      </w:r>
      <w:r w:rsidR="00663B3F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البته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این‌ها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روشن است اما برای</w:t>
      </w:r>
      <w:r w:rsidR="00663B3F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غلبه بر رقیب مجبور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می‌شد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بخشی از حقایق درون خودش را تصویر کند. پیشینیان او طعم تلخ شکست را چشیدند</w:t>
      </w:r>
      <w:r w:rsidR="00663B3F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او هم دارد همان راه را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می‌رود</w:t>
      </w:r>
      <w:r w:rsidR="00663B3F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170931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همان‌طور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در</w:t>
      </w:r>
      <w:r w:rsidR="00663B3F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منطقه این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جوان شاهزاده مغرور همان راهی را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می‌رود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پدران و پیشینیان او انجام دادند. شما میلیاردها دلار با محوریت عربستان </w:t>
      </w:r>
      <w:r w:rsidR="00663B3F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در توبره صدام ریخ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تید تا او را </w:t>
      </w:r>
      <w:r w:rsidR="00663B3F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در مقابل انقلاب اسلامی 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چاق کنید. حالا چه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بهره‌ای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بردید؟ صدام به درک رفت و شما در شکست ایران ضربه خوردید</w:t>
      </w:r>
      <w:r w:rsidR="00663B3F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همان‌جایی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شما علیه ایران </w:t>
      </w:r>
      <w:r w:rsidR="00663B3F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تحریک کردید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 امروز به فضل الهی حشد الشعبی و دولت مقتدر عراق و مرجعیت عراق آنجا حضور دارند. آینده ترامپ</w:t>
      </w:r>
      <w:r w:rsidR="00663B3F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صهیونیسم</w:t>
      </w:r>
      <w:r w:rsidR="00663B3F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وابستگان به غرب و این شاهزاده مغرور</w:t>
      </w:r>
      <w:r w:rsidR="00663B3F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هم چنان خواهد شد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</w:t>
      </w:r>
      <w:r w:rsidR="00663B3F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در 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آینده هم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می‌بینیم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شما تصورتان این بود که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پایتخت‌ها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تسخیر شما </w:t>
      </w:r>
      <w:r w:rsidR="00663B3F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باشن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</w:t>
      </w:r>
      <w:r w:rsidR="00663B3F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ولی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امروز این شاهزاده نادان که</w:t>
      </w:r>
      <w:r w:rsidR="00663B3F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می‌بیند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صنعا</w:t>
      </w:r>
      <w:r w:rsidR="00663B3F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بیروت</w:t>
      </w:r>
      <w:r w:rsidR="00663B3F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، 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بغدا</w:t>
      </w:r>
      <w:r w:rsidR="00663B3F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دمشق در دست مقاومت است</w:t>
      </w:r>
      <w:r w:rsidR="00663B3F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سوگواری برپا کرده است.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</w:p>
    <w:p w:rsidR="00663B3F" w:rsidRPr="00F42ABC" w:rsidRDefault="003217EC" w:rsidP="00D11CA4">
      <w:pPr>
        <w:pStyle w:val="af1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سپاه قدس ما رفته </w:t>
      </w:r>
      <w:r w:rsidR="00663B3F"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است </w:t>
      </w:r>
      <w:r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و در </w:t>
      </w:r>
      <w:r w:rsidR="00663B3F"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</w:t>
      </w:r>
      <w:r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نجا مشاوره داده است</w:t>
      </w:r>
      <w:r w:rsidR="00663B3F"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ایران هم طبق قوانین </w:t>
      </w:r>
      <w:r w:rsidR="00EA135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بین‌الملل</w:t>
      </w:r>
      <w:r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</w:t>
      </w:r>
      <w:r w:rsidR="00EA135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این‌ها</w:t>
      </w:r>
      <w:r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سهیم بوده است</w:t>
      </w:r>
      <w:r w:rsidR="00663B3F"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ما </w:t>
      </w:r>
      <w:r w:rsidR="00EA135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مستشاری‌مان</w:t>
      </w:r>
      <w:r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</w:t>
      </w:r>
      <w:r w:rsidR="00663B3F"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</w:t>
      </w:r>
      <w:r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جا فعال بوده است</w:t>
      </w:r>
      <w:r w:rsidR="00663B3F"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</w:t>
      </w:r>
      <w:r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با هماهنگی </w:t>
      </w:r>
      <w:r w:rsidR="00EA135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دولت‌های</w:t>
      </w:r>
      <w:r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قانونی در </w:t>
      </w:r>
      <w:r w:rsidR="00663B3F"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آنجا</w:t>
      </w:r>
      <w:r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حضور داشتیم</w:t>
      </w:r>
      <w:r w:rsidR="00663B3F"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</w:p>
    <w:p w:rsidR="003217EC" w:rsidRPr="00F42ABC" w:rsidRDefault="003217EC" w:rsidP="00D11CA4">
      <w:pPr>
        <w:pStyle w:val="af1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حضور ایران در این مناطق هم برای ما </w:t>
      </w:r>
      <w:r w:rsidR="00663B3F"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و هم برای  </w:t>
      </w:r>
      <w:r w:rsidR="0017093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آن‌ها</w:t>
      </w:r>
      <w:r w:rsidR="00663B3F"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خوب بوده</w:t>
      </w:r>
      <w:r w:rsidR="00663B3F"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است</w:t>
      </w:r>
      <w:r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گاه تبلیغ </w:t>
      </w:r>
      <w:r w:rsidR="0017093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می‌کنند</w:t>
      </w:r>
      <w:r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</w:t>
      </w:r>
      <w:r w:rsidR="00EA135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ایرانی‌ها</w:t>
      </w:r>
      <w:r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آمدند برای خودشان اینجا اقدام کردند</w:t>
      </w:r>
      <w:r w:rsidR="00F642F2"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ما </w:t>
      </w:r>
      <w:r w:rsidR="00EA135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می‌گوییم</w:t>
      </w:r>
      <w:r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بله هم به نفع ما بوده است و هم به نفع </w:t>
      </w:r>
      <w:r w:rsidR="0017093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آن‌ها</w:t>
      </w:r>
      <w:r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بوده </w:t>
      </w:r>
      <w:r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lastRenderedPageBreak/>
        <w:t>است</w:t>
      </w:r>
      <w:r w:rsidR="00F642F2"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منافع مشترک داشتیم که بغداد در دام داعش و </w:t>
      </w:r>
      <w:r w:rsidR="00EA135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صهیونیست‌ها</w:t>
      </w:r>
      <w:r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سقوط نکند</w:t>
      </w:r>
      <w:r w:rsidR="00F642F2"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ما منافع مشترک داشتیم که کردستان عراق از عراق جدا نشود</w:t>
      </w:r>
      <w:r w:rsidR="00F642F2"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ما منافع مشترک داشتیم که دمشق ساقط نشود</w:t>
      </w:r>
      <w:r w:rsidR="00F642F2"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حضور ما قانونی است</w:t>
      </w:r>
      <w:r w:rsidR="00F642F2"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</w:t>
      </w:r>
      <w:r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ما منافع مشترک داشتیم. امروز </w:t>
      </w:r>
      <w:r w:rsidR="00EA135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می‌بینیم</w:t>
      </w:r>
      <w:r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بغدادی که در آستانه سقوط در عرض دو ساعت بود </w:t>
      </w:r>
      <w:r w:rsidR="00EA135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الآن</w:t>
      </w:r>
      <w:r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پایگاه مردم</w:t>
      </w:r>
      <w:r w:rsidR="00F642F2"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</w:t>
      </w:r>
      <w:r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ملت عراق</w:t>
      </w:r>
      <w:r w:rsidR="00F642F2"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حشد الشعبی و مرجعیت عراق است</w:t>
      </w:r>
      <w:r w:rsidR="00F642F2"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قانون در </w:t>
      </w:r>
      <w:r w:rsidR="00F642F2"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</w:t>
      </w:r>
      <w:r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حاکم است. در دمشق هم </w:t>
      </w:r>
      <w:r w:rsidR="00EA135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همین‌طور</w:t>
      </w:r>
      <w:r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امیدواریم که در صنعا و یمن هم از دولت قانونی و جریان مقاومت شکست جانانه بخورند </w:t>
      </w:r>
      <w:r w:rsidR="00EA135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ان‌شاءالله</w:t>
      </w:r>
    </w:p>
    <w:p w:rsidR="003217EC" w:rsidRPr="00D11CA4" w:rsidRDefault="003217EC" w:rsidP="00D11CA4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این سلسله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حرکت‌ها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طبعاً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جای سپاس و تشکر دارد</w:t>
      </w:r>
      <w:r w:rsidR="00F642F2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از همه </w:t>
      </w:r>
      <w:r w:rsidR="00170931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آن‌ها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سهمی در آن داشتند </w:t>
      </w:r>
      <w:r w:rsidR="00F642F2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نیز قدردانی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می‌کنیم</w:t>
      </w:r>
      <w:r w:rsidR="00F642F2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البته 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باید بدانیم که خطر تمام نشده است</w:t>
      </w:r>
      <w:r w:rsidR="00F642F2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دشمن‌های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ما باز هم بدانند راهی که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می‌روند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به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بن‌بست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خواهد بود و به فضل الهی همه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راه‌ها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به روی انقلاب اسلامی و امت اسلام</w:t>
      </w:r>
      <w:r w:rsidR="00F642F2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ی 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و تمدن اسلامی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بازخواهد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بود  و </w:t>
      </w:r>
      <w:r w:rsidR="00F642F2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آنان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 شکست خواهند خورد</w:t>
      </w:r>
      <w:r w:rsidR="00F642F2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</w:p>
    <w:p w:rsidR="00F642F2" w:rsidRPr="00F42ABC" w:rsidRDefault="00F642F2" w:rsidP="00D11CA4">
      <w:pPr>
        <w:pStyle w:val="3"/>
        <w:numPr>
          <w:ilvl w:val="0"/>
          <w:numId w:val="10"/>
        </w:numPr>
        <w:rPr>
          <w:rFonts w:ascii="IRBadr" w:eastAsiaTheme="minorHAnsi" w:hAnsi="IRBadr" w:cs="IRBadr"/>
          <w:b/>
          <w:bCs/>
          <w:color w:val="548DD4" w:themeColor="text2" w:themeTint="99"/>
          <w:sz w:val="36"/>
          <w:szCs w:val="36"/>
          <w:rtl/>
          <w:lang w:bidi="ar-SA"/>
        </w:rPr>
      </w:pPr>
      <w:r w:rsidRPr="00F42ABC">
        <w:rPr>
          <w:rFonts w:ascii="IRBadr" w:eastAsiaTheme="minorHAnsi" w:hAnsi="IRBadr" w:cs="IRBadr"/>
          <w:b/>
          <w:bCs/>
          <w:color w:val="548DD4" w:themeColor="text2" w:themeTint="99"/>
          <w:sz w:val="36"/>
          <w:szCs w:val="36"/>
          <w:rtl/>
          <w:lang w:bidi="ar-SA"/>
        </w:rPr>
        <w:t xml:space="preserve">گرامیداشت شهادت </w:t>
      </w:r>
      <w:r w:rsidR="00EA1350">
        <w:rPr>
          <w:rFonts w:ascii="IRBadr" w:eastAsiaTheme="minorHAnsi" w:hAnsi="IRBadr" w:cs="IRBadr"/>
          <w:b/>
          <w:bCs/>
          <w:color w:val="548DD4" w:themeColor="text2" w:themeTint="99"/>
          <w:sz w:val="36"/>
          <w:szCs w:val="36"/>
          <w:rtl/>
          <w:lang w:bidi="ar-SA"/>
        </w:rPr>
        <w:t>آیت‌الله</w:t>
      </w:r>
      <w:r w:rsidRPr="00F42ABC">
        <w:rPr>
          <w:rFonts w:ascii="IRBadr" w:eastAsiaTheme="minorHAnsi" w:hAnsi="IRBadr" w:cs="IRBadr"/>
          <w:b/>
          <w:bCs/>
          <w:color w:val="548DD4" w:themeColor="text2" w:themeTint="99"/>
          <w:sz w:val="36"/>
          <w:szCs w:val="36"/>
          <w:rtl/>
          <w:lang w:bidi="ar-SA"/>
        </w:rPr>
        <w:t xml:space="preserve"> مدرس و روز مجلس</w:t>
      </w:r>
    </w:p>
    <w:p w:rsidR="00F642F2" w:rsidRPr="00D11CA4" w:rsidRDefault="003217EC" w:rsidP="00D11CA4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سالروز شهادت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آیت‌الله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سید حسن مدرس </w:t>
      </w:r>
      <w:r w:rsidR="00F642F2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و روز مجلس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را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گرامی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می‌داریم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="00F642F2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مجلس در جمهوری اسلامی جایگ</w:t>
      </w:r>
      <w:r w:rsidR="00F642F2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ه و نقش مهمی دارد و امیدواریم که مجلس به وظایف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قانون‌گذاری</w:t>
      </w:r>
      <w:r w:rsidR="00F642F2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سیاست‌گذاری</w:t>
      </w:r>
      <w:r w:rsidR="00F642F2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نظارت خود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به‌درستی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اقدام کند</w:t>
      </w:r>
      <w:r w:rsidR="00F642F2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مجلس در تراز انقلاب اسلامی</w:t>
      </w:r>
      <w:r w:rsidR="00F642F2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مجلسی است که سیره و سنت مدرس در </w:t>
      </w:r>
      <w:r w:rsidR="00F642F2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جا زنده باشد. </w:t>
      </w:r>
    </w:p>
    <w:p w:rsidR="003217EC" w:rsidRPr="00D11CA4" w:rsidRDefault="003217EC" w:rsidP="00D11CA4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روح مقاومت</w:t>
      </w:r>
      <w:r w:rsidR="00F642F2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ملت‌خواهی</w:t>
      </w:r>
      <w:r w:rsidR="00F642F2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و در خدمت ملت بودن</w:t>
      </w:r>
      <w:r w:rsidR="00F642F2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شجاعت و استقلال چیزهایی است که شهید مدرس به مجلس ما آموخت و ام</w:t>
      </w:r>
      <w:r w:rsidR="00F642F2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ی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دواریم که مجلس در این مسیر به وظایف خطیر خود عمل کند</w:t>
      </w:r>
      <w:r w:rsidR="00F642F2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ما در شرایط حساسی هستیم</w:t>
      </w:r>
      <w:r w:rsidR="00F642F2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کشور ما مشکلات فراوانی دارد مسائل اقتصادی</w:t>
      </w:r>
      <w:r w:rsidR="00F642F2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سیاسی</w:t>
      </w:r>
      <w:r w:rsidR="00F642F2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نظامی</w:t>
      </w:r>
      <w:r w:rsidR="00F642F2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</w:t>
      </w:r>
      <w:r w:rsidR="00F642F2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ر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خوردهایی که ما با دشمن داریم </w:t>
      </w:r>
      <w:r w:rsidR="00F642F2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و باید 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در همه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این‌ها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</w:t>
      </w:r>
      <w:r w:rsidR="00F642F2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 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شجاعت</w:t>
      </w:r>
      <w:r w:rsidR="00F642F2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حکمت</w:t>
      </w:r>
      <w:r w:rsidR="00F642F2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قاطعیت و با دقت راه مدرس را طی کنیم و مبادا که مجلس ما و مسئولان ما از این راه نورانی و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استقلال‌خواهی</w:t>
      </w:r>
      <w:r w:rsidR="00F642F2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شجاعت</w:t>
      </w:r>
      <w:r w:rsidR="00F642F2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ایثار در راه خدا و فداکاری برای ملت فاصله بگیرند</w:t>
      </w:r>
      <w:r w:rsidR="00F642F2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این خطری است که پیرامون ما است و همه ما باید هوشیار باشیم.</w:t>
      </w:r>
    </w:p>
    <w:p w:rsidR="00F642F2" w:rsidRPr="00F42ABC" w:rsidRDefault="00F642F2" w:rsidP="00D11CA4">
      <w:pPr>
        <w:pStyle w:val="3"/>
        <w:numPr>
          <w:ilvl w:val="0"/>
          <w:numId w:val="10"/>
        </w:numPr>
        <w:rPr>
          <w:rFonts w:ascii="IRBadr" w:eastAsiaTheme="minorHAnsi" w:hAnsi="IRBadr" w:cs="IRBadr"/>
          <w:b/>
          <w:bCs/>
          <w:color w:val="548DD4" w:themeColor="text2" w:themeTint="99"/>
          <w:sz w:val="36"/>
          <w:szCs w:val="36"/>
          <w:rtl/>
          <w:lang w:bidi="ar-SA"/>
        </w:rPr>
      </w:pPr>
      <w:r w:rsidRPr="00F42ABC">
        <w:rPr>
          <w:rFonts w:ascii="IRBadr" w:eastAsiaTheme="minorHAnsi" w:hAnsi="IRBadr" w:cs="IRBadr"/>
          <w:b/>
          <w:bCs/>
          <w:color w:val="548DD4" w:themeColor="text2" w:themeTint="99"/>
          <w:sz w:val="36"/>
          <w:szCs w:val="36"/>
          <w:rtl/>
          <w:lang w:bidi="ar-SA"/>
        </w:rPr>
        <w:lastRenderedPageBreak/>
        <w:t>تبریک هفته پژوهش و هفته وحدت حوزه و دانشگاه</w:t>
      </w:r>
    </w:p>
    <w:p w:rsidR="00F642F2" w:rsidRPr="00D11CA4" w:rsidRDefault="003217EC" w:rsidP="00D11CA4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پیشاپیش هفته پژوهش و هفته حوزه و دانشگاه و وحدت حوزه و دانشگاه را گرامی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می‌دارم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فقط به این نکته بسنده </w:t>
      </w:r>
      <w:r w:rsidR="00170931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می‌کنم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سهم پژوهش هنوز در نظام کلی کشور ما ضعف دارد</w:t>
      </w:r>
      <w:r w:rsidR="00F642F2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منطقه ما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همین‌طور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است</w:t>
      </w:r>
      <w:r w:rsidR="00F642F2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استان یزد و شهر میبد انتظاری خیلی فراتر</w:t>
      </w:r>
      <w:r w:rsidR="00F642F2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از وضع موجود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وجود دارد که روح پژوهش و فرهنگ آن رواج پیدا کند و پژوهش</w:t>
      </w:r>
      <w:r w:rsidR="00F642F2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باید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فرهنگ</w:t>
      </w:r>
      <w:r w:rsidR="00F642F2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صنعت</w:t>
      </w:r>
      <w:r w:rsidR="00F642F2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کارخانه و همه شئون ما حضور داشته باشد</w:t>
      </w:r>
      <w:r w:rsidR="00F642F2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متأسفانه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هنوز چنین نیست و با آن فاصله داریم. حوزه،</w:t>
      </w:r>
      <w:r w:rsidR="00F642F2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دانشگاه</w:t>
      </w:r>
      <w:r w:rsidR="00F642F2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آموزش‌وپرورش</w:t>
      </w:r>
      <w:r w:rsidR="00F642F2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صنعت ما باید محوریت</w:t>
      </w:r>
      <w:r w:rsidR="00F642F2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پژوهش را تجلی ببخشند و امیدواریم در این زمینه جدیت بیشتری صورت پذیرد</w:t>
      </w:r>
      <w:r w:rsidR="00F642F2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</w:p>
    <w:p w:rsidR="003217EC" w:rsidRPr="00D11CA4" w:rsidRDefault="00F642F2" w:rsidP="00D11CA4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گرامیداشت روز جهانی معلولین</w:t>
      </w:r>
      <w:r w:rsidR="003217EC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</w:p>
    <w:p w:rsidR="00EC3C9A" w:rsidRPr="00D11CA4" w:rsidRDefault="003217EC" w:rsidP="00D11CA4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روز جهانی معلولان </w:t>
      </w:r>
      <w:r w:rsidR="00F642F2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سه 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دسامبر و دوازده آذر است که گرامی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می‌داریم</w:t>
      </w:r>
      <w:r w:rsidR="00F642F2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ما چند هزار معلول در همین شهرستان داریم</w:t>
      </w:r>
      <w:r w:rsidR="00F642F2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دوستان بهزیستی تلاش </w:t>
      </w:r>
      <w:r w:rsidR="00170931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می‌کنند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بیش از سه هزار پرونده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درزمینهٔ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حوزه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توان‌بخشی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وجود دارد و</w:t>
      </w:r>
      <w:r w:rsidR="00F642F2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بیش از ده موسسه مردمی کمک </w:t>
      </w:r>
      <w:r w:rsidR="00170931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می‌کنند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جای تقدیر و تشکر دارد. خدمت خود معلولان عزیزمان و جانبازان شریفمان هم این روز را تبریک عرض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می‌کنیم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</w:p>
    <w:p w:rsidR="00EC3C9A" w:rsidRPr="00D11CA4" w:rsidRDefault="003217EC" w:rsidP="00D11CA4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باید در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اینجا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170931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تأکید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کنیم که</w:t>
      </w:r>
      <w:r w:rsidR="00EC3C9A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:</w:t>
      </w:r>
    </w:p>
    <w:p w:rsidR="00EC3C9A" w:rsidRPr="00F42ABC" w:rsidRDefault="003217EC" w:rsidP="00D11CA4">
      <w:pPr>
        <w:pStyle w:val="af1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IRBadr" w:eastAsiaTheme="minorHAnsi" w:hAnsi="IRBadr" w:cs="IRBadr"/>
          <w:color w:val="auto"/>
          <w:sz w:val="32"/>
          <w:szCs w:val="32"/>
          <w:lang w:bidi="ar-SA"/>
        </w:rPr>
      </w:pPr>
      <w:r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EA135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حمایت‌های</w:t>
      </w:r>
      <w:r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دولت ارزشمند بوده است که جای سپاس و تقدیر دارد</w:t>
      </w:r>
      <w:r w:rsidR="00F642F2"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البته باید بیش از این باشد که نیاز به حمایت زیاد در حوزه بهزیستی و کمیته امداد احساس </w:t>
      </w:r>
      <w:r w:rsidR="0017093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می‌شود</w:t>
      </w:r>
      <w:r w:rsidR="00F642F2"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دولت و مجلس </w:t>
      </w:r>
      <w:r w:rsidR="00EA135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به‌ویژه</w:t>
      </w:r>
      <w:r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بودجه سال آینده باید دقت کنند. نقش مردم بسیار ممتاز است</w:t>
      </w:r>
      <w:r w:rsidR="00EC3C9A"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؛</w:t>
      </w:r>
    </w:p>
    <w:p w:rsidR="003217EC" w:rsidRPr="00F42ABC" w:rsidRDefault="003217EC" w:rsidP="00D11CA4">
      <w:pPr>
        <w:pStyle w:val="af1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IRBadr" w:eastAsiaTheme="minorHAnsi" w:hAnsi="IRBadr" w:cs="IRBadr"/>
          <w:color w:val="auto"/>
          <w:sz w:val="32"/>
          <w:szCs w:val="32"/>
          <w:lang w:bidi="ar-SA"/>
        </w:rPr>
      </w:pPr>
      <w:r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همه ما باید </w:t>
      </w:r>
      <w:r w:rsidR="00EC3C9A"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اول در خانه همایمان </w:t>
      </w:r>
      <w:r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پذیرای معلولان</w:t>
      </w:r>
      <w:r w:rsidR="00EC3C9A"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</w:t>
      </w:r>
      <w:r w:rsidR="00EA1350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بزرگ‌سالان</w:t>
      </w:r>
      <w:r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باشیم اگر لازم شد جای دیگر</w:t>
      </w:r>
      <w:r w:rsidR="00EC3C9A"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؛</w:t>
      </w:r>
    </w:p>
    <w:p w:rsidR="003217EC" w:rsidRPr="00F42ABC" w:rsidRDefault="003217EC" w:rsidP="00D11CA4">
      <w:pPr>
        <w:pStyle w:val="af1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IRBadr" w:eastAsiaTheme="minorHAnsi" w:hAnsi="IRBadr" w:cs="IRBadr"/>
          <w:color w:val="auto"/>
          <w:sz w:val="32"/>
          <w:szCs w:val="32"/>
          <w:lang w:bidi="ar-SA"/>
        </w:rPr>
      </w:pPr>
      <w:r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جانبازان در این میان جایگاه رفیع و متمایزی دارند</w:t>
      </w:r>
      <w:r w:rsidR="00EC3C9A"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؛</w:t>
      </w:r>
    </w:p>
    <w:p w:rsidR="00EC3C9A" w:rsidRPr="00F42ABC" w:rsidRDefault="00EC3C9A" w:rsidP="00D11CA4">
      <w:pPr>
        <w:pStyle w:val="af1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IRBadr" w:eastAsiaTheme="minorHAnsi" w:hAnsi="IRBadr" w:cs="IRBadr"/>
          <w:color w:val="auto"/>
          <w:sz w:val="32"/>
          <w:szCs w:val="32"/>
          <w:lang w:bidi="ar-SA"/>
        </w:rPr>
      </w:pPr>
      <w:r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نکته چهارم این است که معلول قبل از هر چیزی شخصیت و کرامت و اخلاق </w:t>
      </w:r>
      <w:r w:rsidR="0017093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می‌خواهد</w:t>
      </w:r>
      <w:r w:rsidRPr="00F42ABC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باید به آن توجه کرد؛</w:t>
      </w:r>
    </w:p>
    <w:p w:rsidR="003217EC" w:rsidRPr="00D11CA4" w:rsidRDefault="00EC3C9A" w:rsidP="00D11CA4">
      <w:pPr>
        <w:autoSpaceDE w:val="0"/>
        <w:autoSpaceDN w:val="0"/>
        <w:adjustRightInd w:val="0"/>
        <w:spacing w:after="0" w:line="276" w:lineRule="auto"/>
        <w:ind w:left="360"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5.</w:t>
      </w:r>
      <w:r w:rsidR="003217EC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مناسب‌سازی</w:t>
      </w:r>
      <w:r w:rsidR="003217EC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فضاهای عمومی و اداری برای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رفت‌وآمد</w:t>
      </w:r>
      <w:r w:rsidR="003217EC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معلولین</w:t>
      </w:r>
    </w:p>
    <w:p w:rsidR="00EC3C9A" w:rsidRPr="00F42ABC" w:rsidRDefault="00F42ABC" w:rsidP="00D11CA4">
      <w:pPr>
        <w:pStyle w:val="3"/>
        <w:rPr>
          <w:rFonts w:ascii="IRBadr" w:eastAsiaTheme="minorHAnsi" w:hAnsi="IRBadr" w:cs="IRBadr"/>
          <w:b/>
          <w:bCs/>
          <w:color w:val="548DD4" w:themeColor="text2" w:themeTint="99"/>
          <w:sz w:val="36"/>
          <w:szCs w:val="36"/>
          <w:rtl/>
          <w:lang w:bidi="ar-SA"/>
        </w:rPr>
      </w:pPr>
      <w:r w:rsidRPr="00F42ABC">
        <w:rPr>
          <w:rFonts w:ascii="IRBadr" w:eastAsiaTheme="minorHAnsi" w:hAnsi="IRBadr" w:cs="IRBadr"/>
          <w:b/>
          <w:bCs/>
          <w:color w:val="548DD4" w:themeColor="text2" w:themeTint="99"/>
          <w:sz w:val="36"/>
          <w:szCs w:val="36"/>
          <w:rtl/>
          <w:lang w:bidi="ar-SA"/>
        </w:rPr>
        <w:lastRenderedPageBreak/>
        <w:t xml:space="preserve">7. </w:t>
      </w:r>
      <w:r w:rsidR="00EC3C9A" w:rsidRPr="00F42ABC">
        <w:rPr>
          <w:rFonts w:ascii="IRBadr" w:eastAsiaTheme="minorHAnsi" w:hAnsi="IRBadr" w:cs="IRBadr"/>
          <w:b/>
          <w:bCs/>
          <w:color w:val="548DD4" w:themeColor="text2" w:themeTint="99"/>
          <w:sz w:val="36"/>
          <w:szCs w:val="36"/>
          <w:rtl/>
          <w:lang w:bidi="ar-SA"/>
        </w:rPr>
        <w:t>ضرورت توجه بیشتر به مناطق زلزله‌زده غرب کشور</w:t>
      </w:r>
    </w:p>
    <w:p w:rsidR="003217EC" w:rsidRPr="00D11CA4" w:rsidRDefault="003217EC" w:rsidP="00D11CA4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در ماجرای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زلزله‌زدگان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باید از همکاری مردم تشکر کنیم</w:t>
      </w:r>
      <w:r w:rsidR="00EC3C9A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اقداماتی که نیروهای مسئول</w:t>
      </w:r>
      <w:r w:rsidR="00EC3C9A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، 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نظامی و انتظامی انجام دادند جای تقدیر دارد</w:t>
      </w:r>
      <w:r w:rsidR="00EC3C9A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اما سرعت بیشتری لازم دارد که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ان‌شاءالله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اقدام شود و ما</w:t>
      </w:r>
      <w:r w:rsidR="00EC3C9A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باید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برخی از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کاستی‌ها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عقب‌ماندگی‌ها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را در رسیدگی به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زلزله‌زدگان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جبران کنیم</w:t>
      </w:r>
      <w:r w:rsidR="00EC3C9A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</w:p>
    <w:p w:rsidR="00EC3C9A" w:rsidRPr="00F42ABC" w:rsidRDefault="00F42ABC" w:rsidP="00D11CA4">
      <w:pPr>
        <w:pStyle w:val="3"/>
        <w:rPr>
          <w:rFonts w:ascii="IRBadr" w:eastAsiaTheme="minorHAnsi" w:hAnsi="IRBadr" w:cs="IRBadr"/>
          <w:b/>
          <w:bCs/>
          <w:color w:val="548DD4" w:themeColor="text2" w:themeTint="99"/>
          <w:sz w:val="36"/>
          <w:szCs w:val="36"/>
          <w:rtl/>
          <w:lang w:bidi="ar-SA"/>
        </w:rPr>
      </w:pPr>
      <w:r w:rsidRPr="00F42ABC">
        <w:rPr>
          <w:rFonts w:ascii="IRBadr" w:eastAsiaTheme="minorHAnsi" w:hAnsi="IRBadr" w:cs="IRBadr"/>
          <w:b/>
          <w:bCs/>
          <w:color w:val="548DD4" w:themeColor="text2" w:themeTint="99"/>
          <w:sz w:val="36"/>
          <w:szCs w:val="36"/>
          <w:rtl/>
          <w:lang w:bidi="ar-SA"/>
        </w:rPr>
        <w:t xml:space="preserve">8. </w:t>
      </w:r>
      <w:r w:rsidR="00EC3C9A" w:rsidRPr="00F42ABC">
        <w:rPr>
          <w:rFonts w:ascii="IRBadr" w:eastAsiaTheme="minorHAnsi" w:hAnsi="IRBadr" w:cs="IRBadr"/>
          <w:b/>
          <w:bCs/>
          <w:color w:val="548DD4" w:themeColor="text2" w:themeTint="99"/>
          <w:sz w:val="36"/>
          <w:szCs w:val="36"/>
          <w:rtl/>
          <w:lang w:bidi="ar-SA"/>
        </w:rPr>
        <w:t>بیان نکاتی چند در مورد مسائل شهری میبد</w:t>
      </w:r>
    </w:p>
    <w:p w:rsidR="00F42ABC" w:rsidRPr="00D11CA4" w:rsidRDefault="003217EC" w:rsidP="00D11CA4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در پایان هم چند نکته را </w:t>
      </w:r>
      <w:r w:rsidR="00170931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تأکید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170931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می‌کنم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ان‌شاءالله</w:t>
      </w:r>
      <w:r w:rsidR="00EC3C9A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مسئولان عنایت خاصی داشته باشند</w:t>
      </w:r>
      <w:r w:rsidR="00EC3C9A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:</w:t>
      </w:r>
    </w:p>
    <w:p w:rsidR="00EC3C9A" w:rsidRPr="00F42ABC" w:rsidRDefault="003217EC" w:rsidP="00D11CA4">
      <w:pPr>
        <w:pStyle w:val="4"/>
        <w:numPr>
          <w:ilvl w:val="0"/>
          <w:numId w:val="12"/>
        </w:numPr>
        <w:rPr>
          <w:rStyle w:val="40"/>
          <w:rFonts w:ascii="IRBadr" w:hAnsi="IRBadr" w:cs="IRBadr"/>
          <w:b/>
          <w:bCs/>
          <w:color w:val="548DD4" w:themeColor="text2" w:themeTint="99"/>
          <w:sz w:val="34"/>
          <w:szCs w:val="34"/>
          <w:rtl/>
        </w:rPr>
      </w:pPr>
      <w:r w:rsidRPr="00F42ABC">
        <w:rPr>
          <w:rStyle w:val="40"/>
          <w:rFonts w:ascii="IRBadr" w:hAnsi="IRBadr" w:cs="IRBadr"/>
          <w:b/>
          <w:bCs/>
          <w:color w:val="548DD4" w:themeColor="text2" w:themeTint="99"/>
          <w:sz w:val="34"/>
          <w:szCs w:val="34"/>
          <w:rtl/>
        </w:rPr>
        <w:t xml:space="preserve"> </w:t>
      </w:r>
      <w:r w:rsidR="00EC3C9A" w:rsidRPr="00F42ABC">
        <w:rPr>
          <w:rStyle w:val="40"/>
          <w:rFonts w:ascii="IRBadr" w:hAnsi="IRBadr" w:cs="IRBadr"/>
          <w:b/>
          <w:bCs/>
          <w:color w:val="548DD4" w:themeColor="text2" w:themeTint="99"/>
          <w:sz w:val="34"/>
          <w:szCs w:val="34"/>
          <w:rtl/>
        </w:rPr>
        <w:t xml:space="preserve">نیاز به رسیدگی بیشتر به </w:t>
      </w:r>
      <w:r w:rsidRPr="00F42ABC">
        <w:rPr>
          <w:rStyle w:val="40"/>
          <w:rFonts w:ascii="IRBadr" w:hAnsi="IRBadr" w:cs="IRBadr"/>
          <w:b/>
          <w:bCs/>
          <w:color w:val="548DD4" w:themeColor="text2" w:themeTint="99"/>
          <w:sz w:val="34"/>
          <w:szCs w:val="34"/>
          <w:rtl/>
        </w:rPr>
        <w:t xml:space="preserve">روشنایی شهر </w:t>
      </w:r>
    </w:p>
    <w:p w:rsidR="003217EC" w:rsidRPr="00D11CA4" w:rsidRDefault="003217EC" w:rsidP="00D11CA4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در ابتدا تشکر </w:t>
      </w:r>
      <w:r w:rsidR="00170931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می‌کنم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از </w:t>
      </w:r>
      <w:r w:rsidR="00D11CA4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دستگاه‌های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استانی و شهرستان</w:t>
      </w:r>
      <w:r w:rsidR="00EC3C9A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ی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مسئولینی که در افزایش روشنایی </w:t>
      </w:r>
      <w:r w:rsidR="00D11CA4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کوچه‌ها</w:t>
      </w:r>
      <w:r w:rsidR="00EC3C9A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D11CA4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خیابان‌ها</w:t>
      </w:r>
      <w:r w:rsidR="00EC3C9A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D11CA4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ورودی‌ها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</w:t>
      </w:r>
      <w:r w:rsidR="00D11CA4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خروجی‌های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شهر همت کردند</w:t>
      </w:r>
      <w:r w:rsidR="00EC3C9A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اقدامات </w:t>
      </w:r>
      <w:r w:rsidR="00D11CA4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انجام‌شده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جای تقدیر دارد</w:t>
      </w:r>
      <w:r w:rsidR="00EC3C9A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ولی همچنان بنده معتقد هستم که ما با بعضی از مناطق دیگر فاصله </w:t>
      </w:r>
      <w:r w:rsidR="00EC3C9A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دار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یم و </w:t>
      </w:r>
      <w:r w:rsidR="00D11CA4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ضعف‌هایی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هنوز وجود دارد که هم </w:t>
      </w:r>
      <w:r w:rsidR="00D11CA4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دستگاه‌های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شورا </w:t>
      </w:r>
      <w:r w:rsidR="00D11CA4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و شهرداری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مجموعه مرتبط با رو</w:t>
      </w:r>
      <w:r w:rsidR="00EC3C9A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ش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نایی همت بیشتری به خرج بدهند. هفت هشت پروژه</w:t>
      </w:r>
      <w:r w:rsidR="00EC3C9A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‌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ی مهم شهری </w:t>
      </w:r>
      <w:r w:rsidR="00EC3C9A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وجود دارد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همین‌طور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همه </w:t>
      </w:r>
      <w:r w:rsidR="00D11CA4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کوچه‌ها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</w:t>
      </w:r>
      <w:r w:rsidR="00D11CA4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خیابان‌ها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به نحو مناسب روشنایی </w:t>
      </w:r>
      <w:r w:rsidR="00170931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آن‌ها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EC3C9A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با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ید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تأمین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شود.</w:t>
      </w:r>
    </w:p>
    <w:p w:rsidR="00EC3C9A" w:rsidRPr="00F42ABC" w:rsidRDefault="00EC3C9A" w:rsidP="00D11CA4">
      <w:pPr>
        <w:pStyle w:val="4"/>
        <w:numPr>
          <w:ilvl w:val="0"/>
          <w:numId w:val="12"/>
        </w:numPr>
        <w:rPr>
          <w:rFonts w:ascii="IRBadr" w:eastAsiaTheme="minorHAnsi" w:hAnsi="IRBadr" w:cs="IRBadr"/>
          <w:b/>
          <w:bCs/>
          <w:i w:val="0"/>
          <w:iCs w:val="0"/>
          <w:color w:val="548DD4" w:themeColor="text2" w:themeTint="99"/>
          <w:sz w:val="34"/>
          <w:szCs w:val="34"/>
          <w:rtl/>
          <w:lang w:bidi="ar-SA"/>
        </w:rPr>
      </w:pPr>
      <w:r w:rsidRPr="00F42ABC">
        <w:rPr>
          <w:rFonts w:ascii="IRBadr" w:eastAsiaTheme="minorHAnsi" w:hAnsi="IRBadr" w:cs="IRBadr"/>
          <w:b/>
          <w:bCs/>
          <w:i w:val="0"/>
          <w:iCs w:val="0"/>
          <w:color w:val="548DD4" w:themeColor="text2" w:themeTint="99"/>
          <w:sz w:val="34"/>
          <w:szCs w:val="34"/>
          <w:rtl/>
          <w:lang w:bidi="ar-SA"/>
        </w:rPr>
        <w:t>نیاز به حل مشکلات بافت فرسوده شهر</w:t>
      </w:r>
    </w:p>
    <w:p w:rsidR="00EC3C9A" w:rsidRPr="00D11CA4" w:rsidRDefault="00EC3C9A" w:rsidP="00D11CA4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نکته دوم در مورد </w:t>
      </w:r>
      <w:r w:rsidR="003217EC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مسائل بافت فرسوده شهر است که اقدامات خوبی انجام شده است و نماینده محترم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="003217EC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فرماندار محترم و مسئولین انجام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داده‌اند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="003217EC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اما مردم ما در </w:t>
      </w:r>
      <w:r w:rsidR="00D11CA4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بافت‌های</w:t>
      </w:r>
      <w:r w:rsidR="003217EC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فرسوده و طرح جامع شهری و تغییر </w:t>
      </w:r>
      <w:r w:rsidR="00D11CA4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کاربری‌ها</w:t>
      </w:r>
      <w:r w:rsidR="003217EC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هنوز هم مشکلاتی دارند که امروز هم دوستان اشاره کردند. </w:t>
      </w:r>
      <w:r w:rsidR="00D11CA4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درهرحال</w:t>
      </w:r>
      <w:r w:rsidR="003217EC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مراجعات </w:t>
      </w:r>
      <w:r w:rsidR="00D11CA4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درزمینهٔ</w:t>
      </w:r>
      <w:r w:rsidR="003217EC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D11CA4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بافت‌های</w:t>
      </w:r>
      <w:r w:rsidR="003217EC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فرسوده 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ز</w:t>
      </w:r>
      <w:r w:rsidR="003217EC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ی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</w:t>
      </w:r>
      <w:r w:rsidR="003217EC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 است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</w:t>
      </w:r>
      <w:r w:rsidR="003217EC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باید عنایت بیشتری شود . ما میراث فرهنگی 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و گردشگری </w:t>
      </w:r>
      <w:r w:rsidR="003217EC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را مهم </w:t>
      </w:r>
      <w:r w:rsidR="00D11CA4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می‌شماریم</w:t>
      </w:r>
      <w:r w:rsidR="003217EC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محافظت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می‌کنیم</w:t>
      </w:r>
      <w:r w:rsidR="003217EC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توصیه هم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می‌کنیم</w:t>
      </w:r>
      <w:r w:rsidR="003217EC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 اما رعایت حال مردم مهم است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</w:p>
    <w:p w:rsidR="00EC3C9A" w:rsidRPr="00F42ABC" w:rsidRDefault="00EC3C9A" w:rsidP="00D11CA4">
      <w:pPr>
        <w:pStyle w:val="4"/>
        <w:numPr>
          <w:ilvl w:val="0"/>
          <w:numId w:val="12"/>
        </w:numPr>
        <w:rPr>
          <w:rFonts w:ascii="IRBadr" w:eastAsiaTheme="minorHAnsi" w:hAnsi="IRBadr" w:cs="IRBadr"/>
          <w:b/>
          <w:bCs/>
          <w:i w:val="0"/>
          <w:iCs w:val="0"/>
          <w:color w:val="548DD4" w:themeColor="text2" w:themeTint="99"/>
          <w:sz w:val="34"/>
          <w:szCs w:val="34"/>
          <w:rtl/>
          <w:lang w:bidi="ar-SA"/>
        </w:rPr>
      </w:pPr>
      <w:r w:rsidRPr="00F42ABC">
        <w:rPr>
          <w:rFonts w:ascii="IRBadr" w:eastAsiaTheme="minorHAnsi" w:hAnsi="IRBadr" w:cs="IRBadr"/>
          <w:b/>
          <w:bCs/>
          <w:i w:val="0"/>
          <w:iCs w:val="0"/>
          <w:color w:val="548DD4" w:themeColor="text2" w:themeTint="99"/>
          <w:sz w:val="34"/>
          <w:szCs w:val="34"/>
          <w:rtl/>
          <w:lang w:bidi="ar-SA"/>
        </w:rPr>
        <w:t>لزوم ارتقاء چیدمان شهری</w:t>
      </w:r>
    </w:p>
    <w:p w:rsidR="003217EC" w:rsidRPr="00D11CA4" w:rsidRDefault="00EC3C9A" w:rsidP="00D11CA4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نکته سوم در مورد چیدمان</w:t>
      </w:r>
      <w:r w:rsidR="003217EC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شهری است که همچنان باید همه همکاری کنیم تا وضع چیدمان شهری و ظاهر مناسب شهری ارتقا پیدا کند و مسائل فرهنگی شهر که از همه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این‌ها</w:t>
      </w:r>
      <w:r w:rsidR="003217EC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D11CA4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مهم‌تر</w:t>
      </w:r>
      <w:r w:rsidR="003217EC"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است و همه ما در قبال آن مسئولیم.</w:t>
      </w:r>
    </w:p>
    <w:p w:rsidR="003217EC" w:rsidRPr="00D11CA4" w:rsidRDefault="00EC3C9A" w:rsidP="00D11CA4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D11CA4">
        <w:rPr>
          <w:rFonts w:ascii="IRBadr" w:hAnsi="IRBadr" w:cs="IRBadr"/>
          <w:color w:val="auto"/>
          <w:sz w:val="32"/>
          <w:szCs w:val="32"/>
          <w:rtl/>
        </w:rPr>
        <w:lastRenderedPageBreak/>
        <w:t>نسئلک اللهم و ندعوک باسمک العظیم الاعظم الاعز الاجلّ الاکرم یا الله و... یاارحم الرحمین، اللهم ارزقنا توفیق الطاعة و بعد المعصیة و صدق النیّة و عرفان الحرمة، اللهم انصر الاسلام و اهله و اخذل الکفر و اهله،</w:t>
      </w:r>
    </w:p>
    <w:p w:rsidR="003217EC" w:rsidRPr="00F42ABC" w:rsidRDefault="003217EC" w:rsidP="00D11CA4">
      <w:pPr>
        <w:pStyle w:val="a8"/>
        <w:bidi/>
        <w:jc w:val="both"/>
        <w:rPr>
          <w:rFonts w:ascii="IRBadr" w:hAnsi="IRBadr" w:cs="IRBadr"/>
          <w:color w:val="000000"/>
          <w:sz w:val="32"/>
          <w:szCs w:val="32"/>
          <w:rtl/>
        </w:rPr>
      </w:pPr>
      <w:r w:rsidRPr="00F42ABC">
        <w:rPr>
          <w:rFonts w:ascii="IRBadr" w:eastAsiaTheme="minorHAnsi" w:hAnsi="IRBadr" w:cs="IRBadr"/>
          <w:sz w:val="32"/>
          <w:szCs w:val="32"/>
          <w:rtl/>
          <w:lang w:bidi="ar-SA"/>
        </w:rPr>
        <w:t>برای استجابت دعوات</w:t>
      </w:r>
      <w:r w:rsidR="00EC3C9A" w:rsidRPr="00F42ABC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F42AB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شفای مریضان</w:t>
      </w:r>
      <w:r w:rsidR="00EC3C9A" w:rsidRPr="00F42ABC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F42AB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معلولان</w:t>
      </w:r>
      <w:r w:rsidR="00EC3C9A" w:rsidRPr="00F42ABC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F42AB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جانبازان</w:t>
      </w:r>
      <w:r w:rsidR="00EC3C9A" w:rsidRPr="00F42ABC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F42AB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مریضان مدنظر و بارش باران رحمت پنج مرتبه آیه شریفه</w:t>
      </w:r>
      <w:r w:rsidR="00F42ABC" w:rsidRPr="00F42AB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F42AB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را تلاوت </w:t>
      </w:r>
      <w:r w:rsidR="00EA1350">
        <w:rPr>
          <w:rFonts w:ascii="IRBadr" w:eastAsiaTheme="minorHAnsi" w:hAnsi="IRBadr" w:cs="IRBadr"/>
          <w:sz w:val="32"/>
          <w:szCs w:val="32"/>
          <w:rtl/>
          <w:lang w:bidi="ar-SA"/>
        </w:rPr>
        <w:t>می‌کنیم</w:t>
      </w:r>
      <w:r w:rsidRPr="00F42ABC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اعوذ بالله من الشیطان الرجیم</w:t>
      </w:r>
      <w:r w:rsidR="00F42ABC" w:rsidRPr="00F42ABC">
        <w:rPr>
          <w:rFonts w:ascii="IRBadr" w:eastAsiaTheme="minorHAnsi" w:hAnsi="IRBadr" w:cs="IRBadr"/>
          <w:sz w:val="32"/>
          <w:szCs w:val="32"/>
          <w:rtl/>
          <w:lang w:bidi="ar-SA"/>
        </w:rPr>
        <w:t>«</w:t>
      </w:r>
      <w:r w:rsidR="00F42ABC" w:rsidRPr="00F42ABC">
        <w:rPr>
          <w:rFonts w:ascii="IRBadr" w:hAnsi="IRBadr" w:cs="IRBadr"/>
          <w:color w:val="000000"/>
          <w:sz w:val="32"/>
          <w:szCs w:val="32"/>
          <w:rtl/>
        </w:rPr>
        <w:t xml:space="preserve"> أَمَّنْ يُجيبُ الْمُضْطَرَّ إِذا دَعاهُ وَ يَكْشِفُ السُّوءَ</w:t>
      </w:r>
      <w:r w:rsidR="00F42ABC" w:rsidRPr="00F42ABC">
        <w:rPr>
          <w:rFonts w:ascii="IRBadr" w:eastAsiaTheme="minorHAnsi" w:hAnsi="IRBadr" w:cs="IRBadr"/>
          <w:sz w:val="32"/>
          <w:szCs w:val="32"/>
          <w:rtl/>
          <w:lang w:bidi="ar-SA"/>
        </w:rPr>
        <w:t>»</w:t>
      </w:r>
      <w:r w:rsidR="00F42ABC" w:rsidRPr="00F42ABC">
        <w:rPr>
          <w:rStyle w:val="a5"/>
          <w:rFonts w:ascii="IRBadr" w:eastAsiaTheme="minorHAnsi" w:hAnsi="IRBadr" w:cs="IRBadr"/>
          <w:sz w:val="32"/>
          <w:szCs w:val="32"/>
          <w:rtl/>
          <w:lang w:bidi="ar-SA"/>
        </w:rPr>
        <w:footnoteReference w:id="8"/>
      </w:r>
    </w:p>
    <w:p w:rsidR="003217EC" w:rsidRPr="00D11CA4" w:rsidRDefault="003217EC" w:rsidP="00D11CA4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D11CA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خدایا دل‌های ما را به انوار ایمان روشن بفرما، اعمال ما را قبول بفرما، توبه، انابه و عبادات ما را مورد لطف و کرمت خود قرار بده، گناهان ما را ببخش، آسیب‌ها را از جامعه ما دور بدار، نسل جوان ما را به اوج عزت، ایمان و افتخار برسان، همه مخاطرات را از کشور و امت اسلام دور بدار، شر دشمنان اسلام به‌ویژه اسرائیل غاصب را از سر همه مرتفع بفرما، شر </w:t>
      </w:r>
      <w:r w:rsidR="00EA1350" w:rsidRPr="00D11CA4">
        <w:rPr>
          <w:rFonts w:ascii="IRBadr" w:eastAsiaTheme="minorHAnsi" w:hAnsi="IRBadr" w:cs="IRBadr"/>
          <w:color w:val="auto"/>
          <w:sz w:val="32"/>
          <w:szCs w:val="32"/>
          <w:rtl/>
        </w:rPr>
        <w:t>تکفیری‌ها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</w:rPr>
        <w:t>، داعشی ها و تروریست‌ها را به خودشان بازبگردان، ما را از همه خطرات مصون بدار، باران رحمت و برکاتت را بر ما نازل بفرما، مشکلات اقتصادی کشور را مرتفع بفرما، مسئولان ما را به انجام وظایف، خدمات صادقانه و الهی‌شان آشنا و موفق بدار</w:t>
      </w:r>
      <w:r w:rsidRPr="00D11CA4">
        <w:rPr>
          <w:rFonts w:ascii="IRBadr" w:hAnsi="IRBadr" w:cs="IRBadr"/>
          <w:b/>
          <w:bCs/>
          <w:color w:val="auto"/>
          <w:sz w:val="32"/>
          <w:szCs w:val="32"/>
          <w:rtl/>
        </w:rPr>
        <w:t>،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مریضان ما، مریضان مدنظر و جانبازان را شفا کرامت بفرما، مسلمانان مظلوم بحرین، یمن، عراق، سوریه، میانمار و دیگر مسلمانان مظلوم در اقصا نقاط جهان را نجات کرامت بفرما، اموات و درگذشتگان ما، درگذشتگان از این جمع و تازه درگذشتگان را غریق بهار رحمتت بفرما، 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به ما توفیق سوگواری و عرض ادب خالصانه محضر سالار شهیدان و همه شهدا عنایت بفرما، ما را با نواقص خودمان آشنا بفرما، </w:t>
      </w:r>
      <w:r w:rsidRPr="00D11CA4">
        <w:rPr>
          <w:rFonts w:ascii="IRBadr" w:eastAsiaTheme="minorHAnsi" w:hAnsi="IRBadr" w:cs="IRBadr"/>
          <w:color w:val="auto"/>
          <w:sz w:val="32"/>
          <w:szCs w:val="32"/>
          <w:rtl/>
        </w:rPr>
        <w:t>ارواح تابناک شهیدان، شهیدان اسلام و انقلاب اسلامی، شهیدان دفاع مقدس، شهیدان مدافع حرم و مقاومت و بین‌الملل اسلامی شهدای این جمع و امام شهدا را با شهدای کربلا محشور بفرما.</w:t>
      </w:r>
    </w:p>
    <w:p w:rsidR="003217EC" w:rsidRPr="00D11CA4" w:rsidRDefault="003217EC" w:rsidP="00D11CA4">
      <w:pPr>
        <w:spacing w:line="276" w:lineRule="auto"/>
        <w:rPr>
          <w:rFonts w:ascii="IRBadr" w:hAnsi="IRBadr" w:cs="IRBadr"/>
          <w:b/>
          <w:bCs/>
          <w:color w:val="auto"/>
          <w:sz w:val="32"/>
          <w:szCs w:val="32"/>
          <w:rtl/>
        </w:rPr>
      </w:pPr>
      <w:r w:rsidRPr="00D11CA4">
        <w:rPr>
          <w:rFonts w:ascii="IRBadr" w:hAnsi="IRBadr" w:cs="IRBadr"/>
          <w:b/>
          <w:bCs/>
          <w:color w:val="auto"/>
          <w:sz w:val="32"/>
          <w:szCs w:val="32"/>
          <w:rtl/>
        </w:rPr>
        <w:t>بسْمِ اللَّهِ الرَّحْمَنِ الرَّحِيمِ قُلْ هُوَ اللَّهُ أَحَدٌ اللَّهُ الصَّمَدُ لَمْ يلِدْ وَلَمْ يولَدْ وَلَمْ يكُنْ لَهُ كُفُوًا أَحَدٌ</w:t>
      </w:r>
      <w:r w:rsidRPr="00D11CA4">
        <w:rPr>
          <w:rStyle w:val="a5"/>
          <w:rFonts w:ascii="IRBadr" w:hAnsi="IRBadr" w:cs="IRBadr"/>
          <w:b/>
          <w:bCs/>
          <w:color w:val="auto"/>
          <w:sz w:val="32"/>
          <w:szCs w:val="32"/>
          <w:rtl/>
        </w:rPr>
        <w:footnoteReference w:id="9"/>
      </w:r>
    </w:p>
    <w:p w:rsidR="003217EC" w:rsidRPr="00D11CA4" w:rsidRDefault="003217EC" w:rsidP="00D11CA4">
      <w:pPr>
        <w:spacing w:line="276" w:lineRule="auto"/>
        <w:rPr>
          <w:rFonts w:ascii="IRBadr" w:hAnsi="IRBadr" w:cs="IRBadr"/>
          <w:b/>
          <w:bCs/>
          <w:color w:val="auto"/>
          <w:sz w:val="32"/>
          <w:szCs w:val="32"/>
          <w:rtl/>
        </w:rPr>
      </w:pPr>
    </w:p>
    <w:p w:rsidR="001B59CF" w:rsidRPr="00D11CA4" w:rsidRDefault="001B59CF" w:rsidP="00D11CA4">
      <w:pPr>
        <w:spacing w:line="276" w:lineRule="auto"/>
        <w:ind w:firstLine="0"/>
        <w:rPr>
          <w:rFonts w:ascii="IRBadr" w:hAnsi="IRBadr" w:cs="IRBadr"/>
          <w:color w:val="auto"/>
          <w:sz w:val="32"/>
          <w:szCs w:val="32"/>
        </w:rPr>
      </w:pPr>
    </w:p>
    <w:sectPr w:rsidR="001B59CF" w:rsidRPr="00D11CA4" w:rsidSect="00663B3F">
      <w:headerReference w:type="default" r:id="rId8"/>
      <w:footerReference w:type="even" r:id="rId9"/>
      <w:footerReference w:type="default" r:id="rId10"/>
      <w:pgSz w:w="12240" w:h="15840"/>
      <w:pgMar w:top="2552" w:right="1440" w:bottom="1440" w:left="1440" w:header="720" w:footer="591" w:gutter="0"/>
      <w:pgBorders w:offsetFrom="page">
        <w:top w:val="single" w:sz="4" w:space="24" w:color="31849B" w:themeColor="accent5" w:themeShade="BF"/>
        <w:left w:val="single" w:sz="4" w:space="24" w:color="31849B" w:themeColor="accent5" w:themeShade="BF"/>
        <w:bottom w:val="single" w:sz="4" w:space="24" w:color="31849B" w:themeColor="accent5" w:themeShade="BF"/>
        <w:right w:val="single" w:sz="4" w:space="24" w:color="31849B" w:themeColor="accent5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476" w:rsidRDefault="00C50476" w:rsidP="001C0227">
      <w:pPr>
        <w:spacing w:after="0"/>
      </w:pPr>
      <w:r>
        <w:separator/>
      </w:r>
    </w:p>
  </w:endnote>
  <w:endnote w:type="continuationSeparator" w:id="0">
    <w:p w:rsidR="00C50476" w:rsidRDefault="00C50476" w:rsidP="001C02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altName w:val="Segoe UI"/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Yeka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350" w:rsidRDefault="00EA1350" w:rsidP="00663B3F">
    <w:pPr>
      <w:pStyle w:val="a6"/>
      <w:ind w:left="-70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39441637"/>
      <w:docPartObj>
        <w:docPartGallery w:val="Page Numbers (Bottom of Page)"/>
        <w:docPartUnique/>
      </w:docPartObj>
    </w:sdtPr>
    <w:sdtContent>
      <w:p w:rsidR="00EA1350" w:rsidRDefault="00EA1350">
        <w:pPr>
          <w:pStyle w:val="a6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395018" w:rsidRPr="00395018">
          <w:rPr>
            <w:noProof/>
            <w:rtl/>
            <w:lang w:val="fa-IR"/>
          </w:rPr>
          <w:t>12</w:t>
        </w:r>
        <w:r>
          <w:fldChar w:fldCharType="end"/>
        </w:r>
      </w:p>
    </w:sdtContent>
  </w:sdt>
  <w:p w:rsidR="00EA1350" w:rsidRDefault="00EA1350" w:rsidP="00663B3F">
    <w:pPr>
      <w:pStyle w:val="a6"/>
      <w:ind w:left="-988" w:right="-709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476" w:rsidRDefault="00C50476" w:rsidP="001C0227">
      <w:pPr>
        <w:spacing w:after="0"/>
      </w:pPr>
      <w:r>
        <w:separator/>
      </w:r>
    </w:p>
  </w:footnote>
  <w:footnote w:type="continuationSeparator" w:id="0">
    <w:p w:rsidR="00C50476" w:rsidRDefault="00C50476" w:rsidP="001C0227">
      <w:pPr>
        <w:spacing w:after="0"/>
      </w:pPr>
      <w:r>
        <w:continuationSeparator/>
      </w:r>
    </w:p>
  </w:footnote>
  <w:footnote w:id="1">
    <w:p w:rsidR="00EA1350" w:rsidRPr="00D11CA4" w:rsidRDefault="00395018" w:rsidP="003217EC">
      <w:pPr>
        <w:pStyle w:val="a3"/>
        <w:bidi w:val="0"/>
        <w:jc w:val="right"/>
        <w:rPr>
          <w:rFonts w:ascii="IRBadr" w:hAnsi="IRBadr" w:cs="IRBadr"/>
          <w:color w:val="auto"/>
          <w:sz w:val="24"/>
          <w:szCs w:val="24"/>
          <w:rtl/>
        </w:rPr>
      </w:pPr>
      <w:r>
        <w:rPr>
          <w:rFonts w:ascii="IRBadr" w:hAnsi="IRBadr" w:cs="IRBadr" w:hint="cs"/>
          <w:color w:val="auto"/>
          <w:sz w:val="24"/>
          <w:szCs w:val="24"/>
          <w:rtl/>
        </w:rPr>
        <w:t>ـ</w:t>
      </w:r>
      <w:r w:rsidR="00EA1350" w:rsidRPr="00D11CA4">
        <w:rPr>
          <w:rFonts w:ascii="IRBadr" w:hAnsi="IRBadr" w:cs="IRBadr"/>
          <w:color w:val="auto"/>
          <w:sz w:val="24"/>
          <w:szCs w:val="24"/>
          <w:rtl/>
        </w:rPr>
        <w:t xml:space="preserve"> توبه، 119</w:t>
      </w:r>
      <w:r w:rsidR="00EA1350" w:rsidRPr="00D11CA4">
        <w:rPr>
          <w:rStyle w:val="a5"/>
          <w:rFonts w:ascii="IRBadr" w:eastAsiaTheme="majorEastAsia" w:hAnsi="IRBadr" w:cs="IRBadr"/>
          <w:color w:val="auto"/>
          <w:sz w:val="24"/>
          <w:szCs w:val="24"/>
        </w:rPr>
        <w:footnoteRef/>
      </w:r>
    </w:p>
  </w:footnote>
  <w:footnote w:id="2">
    <w:p w:rsidR="00EA1350" w:rsidRPr="00D11CA4" w:rsidRDefault="00EA1350" w:rsidP="00857929">
      <w:pPr>
        <w:pStyle w:val="a8"/>
        <w:bidi/>
        <w:rPr>
          <w:rFonts w:ascii="IRBadr" w:hAnsi="IRBadr" w:cs="IRBadr"/>
          <w:lang w:bidi="ar-SA"/>
        </w:rPr>
      </w:pPr>
      <w:r w:rsidRPr="00D11CA4">
        <w:rPr>
          <w:rStyle w:val="a5"/>
          <w:rFonts w:ascii="IRBadr" w:hAnsi="IRBadr" w:cs="IRBadr"/>
        </w:rPr>
        <w:footnoteRef/>
      </w:r>
      <w:r w:rsidRPr="00D11CA4">
        <w:rPr>
          <w:rFonts w:ascii="IRBadr" w:hAnsi="IRBadr" w:cs="IRBadr"/>
          <w:rtl/>
        </w:rPr>
        <w:t xml:space="preserve"> ـ سوره احزاب، آیات 45 و 46: </w:t>
      </w:r>
      <w:r w:rsidRPr="00D11CA4">
        <w:rPr>
          <w:rFonts w:ascii="IRBadr" w:hAnsi="IRBadr" w:cs="IRBadr"/>
          <w:rtl/>
          <w:lang w:bidi="ar-SA"/>
        </w:rPr>
        <w:t>اى پيامبر اسلام ما تو را شاهد بر امت، و نويدبخش و زنهارده آنان قرار داديم و قرارت داديم كه دعوت كننده به اذن خدا، و چراغى نوربخش باشى.</w:t>
      </w:r>
    </w:p>
  </w:footnote>
  <w:footnote w:id="3">
    <w:p w:rsidR="00EA1350" w:rsidRPr="00D11CA4" w:rsidRDefault="00EA1350" w:rsidP="00874D18">
      <w:pPr>
        <w:pStyle w:val="a3"/>
        <w:rPr>
          <w:rFonts w:ascii="IRBadr" w:hAnsi="IRBadr" w:cs="IRBadr"/>
          <w:color w:val="auto"/>
          <w:sz w:val="24"/>
          <w:szCs w:val="24"/>
        </w:rPr>
      </w:pPr>
      <w:r w:rsidRPr="00D11CA4">
        <w:rPr>
          <w:rStyle w:val="a5"/>
          <w:rFonts w:ascii="IRBadr" w:hAnsi="IRBadr" w:cs="IRBadr"/>
          <w:color w:val="auto"/>
          <w:sz w:val="24"/>
          <w:szCs w:val="24"/>
        </w:rPr>
        <w:footnoteRef/>
      </w:r>
      <w:r w:rsidRPr="00D11CA4">
        <w:rPr>
          <w:rFonts w:ascii="IRBadr" w:hAnsi="IRBadr" w:cs="IRBadr"/>
          <w:color w:val="auto"/>
          <w:sz w:val="24"/>
          <w:szCs w:val="24"/>
          <w:rtl/>
        </w:rPr>
        <w:t xml:space="preserve"> ـ س</w:t>
      </w:r>
      <w:r w:rsidR="00395018">
        <w:rPr>
          <w:rFonts w:ascii="IRBadr" w:hAnsi="IRBadr" w:cs="IRBadr" w:hint="cs"/>
          <w:color w:val="auto"/>
          <w:sz w:val="24"/>
          <w:szCs w:val="24"/>
          <w:rtl/>
        </w:rPr>
        <w:t>ی</w:t>
      </w:r>
      <w:r w:rsidRPr="00D11CA4">
        <w:rPr>
          <w:rFonts w:ascii="IRBadr" w:hAnsi="IRBadr" w:cs="IRBadr"/>
          <w:color w:val="auto"/>
          <w:sz w:val="24"/>
          <w:szCs w:val="24"/>
          <w:rtl/>
        </w:rPr>
        <w:t>د رضی، نهج البلاغه (صبحی صالح)، خطبه 94، ص 139</w:t>
      </w:r>
    </w:p>
  </w:footnote>
  <w:footnote w:id="4">
    <w:p w:rsidR="00EA1350" w:rsidRPr="00D11CA4" w:rsidRDefault="00EA1350" w:rsidP="00874D18">
      <w:pPr>
        <w:pStyle w:val="a3"/>
        <w:rPr>
          <w:rFonts w:ascii="IRBadr" w:hAnsi="IRBadr" w:cs="IRBadr"/>
          <w:color w:val="auto"/>
          <w:sz w:val="24"/>
          <w:szCs w:val="24"/>
        </w:rPr>
      </w:pPr>
      <w:r w:rsidRPr="00D11CA4">
        <w:rPr>
          <w:rStyle w:val="a5"/>
          <w:rFonts w:ascii="IRBadr" w:hAnsi="IRBadr" w:cs="IRBadr"/>
          <w:color w:val="auto"/>
          <w:sz w:val="24"/>
          <w:szCs w:val="24"/>
        </w:rPr>
        <w:footnoteRef/>
      </w:r>
      <w:r w:rsidRPr="00D11CA4">
        <w:rPr>
          <w:rFonts w:ascii="IRBadr" w:hAnsi="IRBadr" w:cs="IRBadr"/>
          <w:color w:val="auto"/>
          <w:sz w:val="24"/>
          <w:szCs w:val="24"/>
          <w:rtl/>
        </w:rPr>
        <w:t xml:space="preserve"> ـ ابن طاووس، إقبال الأعمال، ج‏2، ص: 608: شهادت می دهم كه تو نورى بودى در صلبهاى شامخ و رحمهاى پاكيزه جاهيت با ناپاكيهايش آلوده ات نكردو به تو نپوشاند از جامه هاى تيره و تارش.</w:t>
      </w:r>
    </w:p>
  </w:footnote>
  <w:footnote w:id="5">
    <w:p w:rsidR="00EA1350" w:rsidRPr="00D11CA4" w:rsidRDefault="00EA1350" w:rsidP="00633D5A">
      <w:pPr>
        <w:pStyle w:val="a3"/>
        <w:rPr>
          <w:rFonts w:ascii="IRBadr" w:hAnsi="IRBadr" w:cs="IRBadr"/>
          <w:color w:val="auto"/>
          <w:sz w:val="24"/>
          <w:szCs w:val="24"/>
        </w:rPr>
      </w:pPr>
      <w:r w:rsidRPr="00D11CA4">
        <w:rPr>
          <w:rStyle w:val="a5"/>
          <w:rFonts w:ascii="IRBadr" w:hAnsi="IRBadr" w:cs="IRBadr"/>
          <w:color w:val="auto"/>
          <w:sz w:val="24"/>
          <w:szCs w:val="24"/>
        </w:rPr>
        <w:footnoteRef/>
      </w:r>
      <w:r w:rsidRPr="00D11CA4">
        <w:rPr>
          <w:rFonts w:ascii="IRBadr" w:hAnsi="IRBadr" w:cs="IRBadr"/>
          <w:color w:val="auto"/>
          <w:sz w:val="24"/>
          <w:szCs w:val="24"/>
          <w:rtl/>
        </w:rPr>
        <w:t xml:space="preserve"> ـ </w:t>
      </w:r>
      <w:r w:rsidRPr="00D11CA4">
        <w:rPr>
          <w:rFonts w:ascii="IRBadr" w:hAnsi="IRBadr" w:cs="IRBadr"/>
          <w:b/>
          <w:bCs/>
          <w:color w:val="auto"/>
          <w:sz w:val="24"/>
          <w:szCs w:val="24"/>
          <w:rtl/>
        </w:rPr>
        <w:t>حِلْفُ الْفُضول</w:t>
      </w:r>
      <w:r w:rsidRPr="00D11CA4">
        <w:rPr>
          <w:rFonts w:ascii="IRBadr" w:hAnsi="IRBadr" w:cs="IRBadr"/>
          <w:color w:val="auto"/>
          <w:sz w:val="24"/>
          <w:szCs w:val="24"/>
          <w:rtl/>
        </w:rPr>
        <w:t xml:space="preserve">، نام پیمانی است که میان برخی طوایف </w:t>
      </w:r>
      <w:hyperlink r:id="rId1" w:tooltip="قریش" w:history="1">
        <w:r w:rsidRPr="00D11CA4">
          <w:rPr>
            <w:rStyle w:val="af2"/>
            <w:rFonts w:ascii="IRBadr" w:hAnsi="IRBadr" w:cs="IRBadr"/>
            <w:color w:val="auto"/>
            <w:sz w:val="24"/>
            <w:szCs w:val="24"/>
            <w:u w:val="none"/>
            <w:rtl/>
          </w:rPr>
          <w:t>قریش</w:t>
        </w:r>
      </w:hyperlink>
      <w:r w:rsidRPr="00D11CA4">
        <w:rPr>
          <w:rFonts w:ascii="IRBadr" w:hAnsi="IRBadr" w:cs="IRBadr"/>
          <w:color w:val="auto"/>
          <w:sz w:val="24"/>
          <w:szCs w:val="24"/>
        </w:rPr>
        <w:t xml:space="preserve"> </w:t>
      </w:r>
      <w:r w:rsidRPr="00D11CA4">
        <w:rPr>
          <w:rFonts w:ascii="IRBadr" w:hAnsi="IRBadr" w:cs="IRBadr"/>
          <w:color w:val="auto"/>
          <w:sz w:val="24"/>
          <w:szCs w:val="24"/>
          <w:rtl/>
        </w:rPr>
        <w:t xml:space="preserve">در </w:t>
      </w:r>
      <w:hyperlink r:id="rId2" w:tooltip="جاهلیت" w:history="1">
        <w:r w:rsidRPr="00D11CA4">
          <w:rPr>
            <w:rStyle w:val="af2"/>
            <w:rFonts w:ascii="IRBadr" w:hAnsi="IRBadr" w:cs="IRBadr"/>
            <w:color w:val="auto"/>
            <w:sz w:val="24"/>
            <w:szCs w:val="24"/>
            <w:u w:val="none"/>
            <w:rtl/>
          </w:rPr>
          <w:t>جاهلیت</w:t>
        </w:r>
      </w:hyperlink>
      <w:r w:rsidRPr="00D11CA4">
        <w:rPr>
          <w:rFonts w:ascii="IRBadr" w:hAnsi="IRBadr" w:cs="IRBadr"/>
          <w:color w:val="auto"/>
          <w:sz w:val="24"/>
          <w:szCs w:val="24"/>
        </w:rPr>
        <w:t xml:space="preserve"> </w:t>
      </w:r>
      <w:r w:rsidRPr="00D11CA4">
        <w:rPr>
          <w:rFonts w:ascii="IRBadr" w:hAnsi="IRBadr" w:cs="IRBadr"/>
          <w:color w:val="auto"/>
          <w:sz w:val="24"/>
          <w:szCs w:val="24"/>
          <w:rtl/>
        </w:rPr>
        <w:t xml:space="preserve">پیش از </w:t>
      </w:r>
      <w:hyperlink r:id="rId3" w:tooltip="اسلام" w:history="1">
        <w:r w:rsidRPr="00D11CA4">
          <w:rPr>
            <w:rStyle w:val="af2"/>
            <w:rFonts w:ascii="IRBadr" w:hAnsi="IRBadr" w:cs="IRBadr"/>
            <w:color w:val="auto"/>
            <w:sz w:val="24"/>
            <w:szCs w:val="24"/>
            <w:u w:val="none"/>
            <w:rtl/>
          </w:rPr>
          <w:t>اسلام</w:t>
        </w:r>
      </w:hyperlink>
      <w:r w:rsidRPr="00D11CA4">
        <w:rPr>
          <w:rFonts w:ascii="IRBadr" w:hAnsi="IRBadr" w:cs="IRBadr"/>
          <w:color w:val="auto"/>
          <w:sz w:val="24"/>
          <w:szCs w:val="24"/>
          <w:rtl/>
        </w:rPr>
        <w:t xml:space="preserve">، برای حمایت از ستمدیدگان در </w:t>
      </w:r>
      <w:hyperlink r:id="rId4" w:tooltip="مکه" w:history="1">
        <w:r w:rsidRPr="00D11CA4">
          <w:rPr>
            <w:rStyle w:val="af2"/>
            <w:rFonts w:ascii="IRBadr" w:hAnsi="IRBadr" w:cs="IRBadr"/>
            <w:color w:val="auto"/>
            <w:sz w:val="24"/>
            <w:szCs w:val="24"/>
            <w:u w:val="none"/>
            <w:rtl/>
          </w:rPr>
          <w:t>مکه</w:t>
        </w:r>
      </w:hyperlink>
      <w:r w:rsidRPr="00D11CA4">
        <w:rPr>
          <w:rFonts w:ascii="IRBadr" w:hAnsi="IRBadr" w:cs="IRBadr"/>
          <w:color w:val="auto"/>
          <w:sz w:val="24"/>
          <w:szCs w:val="24"/>
        </w:rPr>
        <w:t xml:space="preserve"> </w:t>
      </w:r>
      <w:r w:rsidRPr="00D11CA4">
        <w:rPr>
          <w:rFonts w:ascii="IRBadr" w:hAnsi="IRBadr" w:cs="IRBadr"/>
          <w:color w:val="auto"/>
          <w:sz w:val="24"/>
          <w:szCs w:val="24"/>
          <w:rtl/>
        </w:rPr>
        <w:t>منعقد شد</w:t>
      </w:r>
      <w:r w:rsidRPr="00D11CA4">
        <w:rPr>
          <w:rFonts w:ascii="IRBadr" w:hAnsi="IRBadr" w:cs="IRBadr"/>
          <w:color w:val="auto"/>
          <w:sz w:val="24"/>
          <w:szCs w:val="24"/>
        </w:rPr>
        <w:t xml:space="preserve">. </w:t>
      </w:r>
      <w:hyperlink r:id="rId5" w:tooltip="بنی هاشم" w:history="1">
        <w:r w:rsidRPr="00D11CA4">
          <w:rPr>
            <w:rStyle w:val="af2"/>
            <w:rFonts w:ascii="IRBadr" w:hAnsi="IRBadr" w:cs="IRBadr"/>
            <w:color w:val="auto"/>
            <w:sz w:val="24"/>
            <w:szCs w:val="24"/>
            <w:u w:val="none"/>
            <w:rtl/>
          </w:rPr>
          <w:t>بنی هاشم</w:t>
        </w:r>
      </w:hyperlink>
      <w:r w:rsidRPr="00D11CA4">
        <w:rPr>
          <w:rFonts w:ascii="IRBadr" w:hAnsi="IRBadr" w:cs="IRBadr"/>
          <w:color w:val="auto"/>
          <w:sz w:val="24"/>
          <w:szCs w:val="24"/>
        </w:rPr>
        <w:t xml:space="preserve"> </w:t>
      </w:r>
      <w:r w:rsidRPr="00D11CA4">
        <w:rPr>
          <w:rFonts w:ascii="IRBadr" w:hAnsi="IRBadr" w:cs="IRBadr"/>
          <w:color w:val="auto"/>
          <w:sz w:val="24"/>
          <w:szCs w:val="24"/>
          <w:rtl/>
        </w:rPr>
        <w:t xml:space="preserve">و </w:t>
      </w:r>
      <w:hyperlink r:id="rId6" w:tooltip="بنی مطلب (صفحه وجود ندارد)" w:history="1">
        <w:r w:rsidRPr="00D11CA4">
          <w:rPr>
            <w:rStyle w:val="af2"/>
            <w:rFonts w:ascii="IRBadr" w:hAnsi="IRBadr" w:cs="IRBadr"/>
            <w:color w:val="auto"/>
            <w:sz w:val="24"/>
            <w:szCs w:val="24"/>
            <w:u w:val="none"/>
            <w:rtl/>
          </w:rPr>
          <w:t>بنی مطّلب</w:t>
        </w:r>
      </w:hyperlink>
      <w:r w:rsidRPr="00D11CA4">
        <w:rPr>
          <w:rFonts w:ascii="IRBadr" w:hAnsi="IRBadr" w:cs="IRBadr"/>
          <w:color w:val="auto"/>
          <w:sz w:val="24"/>
          <w:szCs w:val="24"/>
          <w:rtl/>
        </w:rPr>
        <w:t xml:space="preserve">، فرزندان </w:t>
      </w:r>
      <w:hyperlink r:id="rId7" w:tooltip="عبدمناف (صفحه وجود ندارد)" w:history="1">
        <w:r w:rsidRPr="00D11CA4">
          <w:rPr>
            <w:rStyle w:val="af2"/>
            <w:rFonts w:ascii="IRBadr" w:hAnsi="IRBadr" w:cs="IRBadr"/>
            <w:color w:val="auto"/>
            <w:sz w:val="24"/>
            <w:szCs w:val="24"/>
            <w:u w:val="none"/>
            <w:rtl/>
          </w:rPr>
          <w:t>عبدمَناف</w:t>
        </w:r>
      </w:hyperlink>
      <w:r w:rsidRPr="00D11CA4">
        <w:rPr>
          <w:rFonts w:ascii="IRBadr" w:hAnsi="IRBadr" w:cs="IRBadr"/>
          <w:color w:val="auto"/>
          <w:sz w:val="24"/>
          <w:szCs w:val="24"/>
          <w:rtl/>
        </w:rPr>
        <w:t>، بنی زُهرة بن کلاب، بنی تَیم بن مُرَّه، و بنی اسد بن عبدالعُزّی بن قُصَی طوایف شرکت کننده در این پیمان بودند. پس از اسلام نیز از این پیمان به نیکی یاد شده است</w:t>
      </w:r>
      <w:r w:rsidRPr="00D11CA4">
        <w:rPr>
          <w:rFonts w:ascii="IRBadr" w:hAnsi="IRBadr" w:cs="IRBadr"/>
          <w:color w:val="auto"/>
          <w:sz w:val="24"/>
          <w:szCs w:val="24"/>
        </w:rPr>
        <w:t>.</w:t>
      </w:r>
      <w:r w:rsidRPr="00D11CA4">
        <w:rPr>
          <w:rFonts w:ascii="IRBadr" w:hAnsi="IRBadr" w:cs="IRBadr"/>
          <w:color w:val="auto"/>
          <w:sz w:val="24"/>
          <w:szCs w:val="24"/>
          <w:rtl/>
        </w:rPr>
        <w:t xml:space="preserve"> برای اطلاعات بیشتر رجوع کنید به: </w:t>
      </w:r>
      <w:r w:rsidRPr="00D11CA4">
        <w:rPr>
          <w:rStyle w:val="reference-text"/>
          <w:rFonts w:ascii="IRBadr" w:hAnsi="IRBadr" w:cs="IRBadr"/>
          <w:color w:val="auto"/>
          <w:sz w:val="24"/>
          <w:szCs w:val="24"/>
          <w:rtl/>
        </w:rPr>
        <w:t>ابن ابی الحدید، شرح نهج البلاغة، ج۱۴، ص۱۳۰ و ج۱۵، ص۲۰۳؛ ابن هشام، سیرة النبویه، ج۱، ص۱۴۱ـ۱۴۲؛ ابن سعد، طبقات، ج۱، ص۱۲۹؛ ابن حبیب، کتاب المُنَمَّق فی اخبار قریش، ص۵۳؛ بلاذری، انساب الاشراف، ج۲، ص۲۴، ۲۶ـ۲۷</w:t>
      </w:r>
    </w:p>
  </w:footnote>
  <w:footnote w:id="6">
    <w:p w:rsidR="00EA1350" w:rsidRPr="00D11CA4" w:rsidRDefault="00EA1350" w:rsidP="003217EC">
      <w:pPr>
        <w:pStyle w:val="a3"/>
        <w:rPr>
          <w:rFonts w:ascii="IRBadr" w:hAnsi="IRBadr" w:cs="IRBadr"/>
          <w:color w:val="auto"/>
          <w:sz w:val="24"/>
          <w:szCs w:val="24"/>
          <w:rtl/>
        </w:rPr>
      </w:pPr>
      <w:r w:rsidRPr="00D11CA4">
        <w:rPr>
          <w:rStyle w:val="a5"/>
          <w:rFonts w:ascii="IRBadr" w:eastAsiaTheme="majorEastAsia" w:hAnsi="IRBadr" w:cs="IRBadr"/>
          <w:color w:val="auto"/>
          <w:sz w:val="24"/>
          <w:szCs w:val="24"/>
        </w:rPr>
        <w:footnoteRef/>
      </w:r>
      <w:r w:rsidRPr="00D11CA4">
        <w:rPr>
          <w:rFonts w:ascii="IRBadr" w:hAnsi="IRBadr" w:cs="IRBadr"/>
          <w:color w:val="auto"/>
          <w:sz w:val="24"/>
          <w:szCs w:val="24"/>
          <w:rtl/>
        </w:rPr>
        <w:t>. سوره کوثر</w:t>
      </w:r>
    </w:p>
  </w:footnote>
  <w:footnote w:id="7">
    <w:p w:rsidR="00EA1350" w:rsidRPr="00D11CA4" w:rsidRDefault="00EA1350" w:rsidP="00D11CA4">
      <w:pPr>
        <w:pStyle w:val="a3"/>
        <w:bidi w:val="0"/>
        <w:jc w:val="right"/>
        <w:rPr>
          <w:rFonts w:ascii="IRBadr" w:hAnsi="IRBadr" w:cs="IRBadr"/>
          <w:color w:val="auto"/>
          <w:sz w:val="24"/>
          <w:szCs w:val="24"/>
        </w:rPr>
      </w:pPr>
      <w:r w:rsidRPr="00D11CA4">
        <w:rPr>
          <w:rFonts w:ascii="IRBadr" w:hAnsi="IRBadr" w:cs="IRBadr"/>
          <w:color w:val="auto"/>
          <w:sz w:val="24"/>
          <w:szCs w:val="24"/>
          <w:rtl/>
        </w:rPr>
        <w:t>آل عمران، 102</w:t>
      </w:r>
      <w:r w:rsidRPr="00D11CA4">
        <w:rPr>
          <w:rFonts w:ascii="IRBadr" w:hAnsi="IRBadr" w:cs="IRBadr"/>
          <w:color w:val="auto"/>
          <w:sz w:val="24"/>
          <w:szCs w:val="24"/>
        </w:rPr>
        <w:t>.</w:t>
      </w:r>
      <w:r w:rsidRPr="00D11CA4">
        <w:rPr>
          <w:rStyle w:val="a5"/>
          <w:rFonts w:ascii="IRBadr" w:eastAsiaTheme="majorEastAsia" w:hAnsi="IRBadr" w:cs="IRBadr"/>
          <w:color w:val="auto"/>
          <w:sz w:val="24"/>
          <w:szCs w:val="24"/>
        </w:rPr>
        <w:footnoteRef/>
      </w:r>
    </w:p>
  </w:footnote>
  <w:footnote w:id="8">
    <w:p w:rsidR="00EA1350" w:rsidRPr="00D11CA4" w:rsidRDefault="00EA1350">
      <w:pPr>
        <w:pStyle w:val="a3"/>
        <w:rPr>
          <w:rFonts w:ascii="IRBadr" w:hAnsi="IRBadr" w:cs="IRBadr"/>
          <w:color w:val="auto"/>
          <w:sz w:val="24"/>
          <w:szCs w:val="24"/>
        </w:rPr>
      </w:pPr>
      <w:r w:rsidRPr="00D11CA4">
        <w:rPr>
          <w:rStyle w:val="a5"/>
          <w:rFonts w:ascii="IRBadr" w:hAnsi="IRBadr" w:cs="IRBadr"/>
          <w:color w:val="auto"/>
          <w:sz w:val="24"/>
          <w:szCs w:val="24"/>
        </w:rPr>
        <w:footnoteRef/>
      </w:r>
      <w:r w:rsidRPr="00D11CA4">
        <w:rPr>
          <w:rFonts w:ascii="IRBadr" w:hAnsi="IRBadr" w:cs="IRBadr"/>
          <w:color w:val="auto"/>
          <w:sz w:val="24"/>
          <w:szCs w:val="24"/>
          <w:rtl/>
        </w:rPr>
        <w:t xml:space="preserve"> ـ سوره نمل، آیه 62:</w:t>
      </w:r>
      <w:r w:rsidRPr="00D11CA4">
        <w:rPr>
          <w:rStyle w:val="10"/>
          <w:color w:val="auto"/>
          <w:sz w:val="24"/>
          <w:szCs w:val="24"/>
          <w:rtl/>
        </w:rPr>
        <w:t xml:space="preserve"> </w:t>
      </w:r>
      <w:r w:rsidRPr="00D11CA4">
        <w:rPr>
          <w:rStyle w:val="answerlabel"/>
          <w:rFonts w:ascii="IRBadr" w:eastAsia="2  Lotus" w:hAnsi="IRBadr" w:cs="IRBadr"/>
          <w:color w:val="auto"/>
          <w:sz w:val="24"/>
          <w:szCs w:val="24"/>
          <w:rtl/>
        </w:rPr>
        <w:t>یا کسى که دعاى مضطر را اجابت مى‏کند و گرفتارى را برطرف مى‏سازد</w:t>
      </w:r>
    </w:p>
  </w:footnote>
  <w:footnote w:id="9">
    <w:p w:rsidR="00EA1350" w:rsidRPr="00D11CA4" w:rsidRDefault="00EA1350" w:rsidP="003217EC">
      <w:pPr>
        <w:pStyle w:val="a3"/>
        <w:rPr>
          <w:rFonts w:ascii="IRBadr" w:hAnsi="IRBadr" w:cs="IRBadr"/>
          <w:color w:val="auto"/>
          <w:sz w:val="24"/>
          <w:szCs w:val="24"/>
          <w:rtl/>
        </w:rPr>
      </w:pPr>
      <w:r w:rsidRPr="00D11CA4">
        <w:rPr>
          <w:rStyle w:val="a5"/>
          <w:rFonts w:ascii="IRBadr" w:eastAsiaTheme="majorEastAsia" w:hAnsi="IRBadr" w:cs="IRBadr"/>
          <w:color w:val="auto"/>
          <w:sz w:val="24"/>
          <w:szCs w:val="24"/>
        </w:rPr>
        <w:footnoteRef/>
      </w:r>
      <w:r w:rsidRPr="00D11CA4">
        <w:rPr>
          <w:rFonts w:ascii="IRBadr" w:hAnsi="IRBadr" w:cs="IRBadr"/>
          <w:color w:val="auto"/>
          <w:sz w:val="24"/>
          <w:szCs w:val="24"/>
          <w:rtl/>
        </w:rPr>
        <w:t>. سوره اخلاص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350" w:rsidRDefault="00EA1350" w:rsidP="00663B3F">
    <w:pPr>
      <w:tabs>
        <w:tab w:val="left" w:pos="1256"/>
        <w:tab w:val="left" w:pos="5696"/>
        <w:tab w:val="right" w:pos="9071"/>
      </w:tabs>
      <w:rPr>
        <w:rFonts w:ascii="IranNastaliq" w:hAnsi="IranNastaliq" w:cs="2  Yekan"/>
        <w:sz w:val="40"/>
        <w:szCs w:val="40"/>
        <w:rtl/>
      </w:rPr>
    </w:pPr>
    <w:bookmarkStart w:id="1" w:name="OLE_LINK1"/>
    <w:bookmarkStart w:id="2" w:name="OLE_LINK2"/>
    <w:r w:rsidRPr="00D66B7F">
      <w:rPr>
        <w:rFonts w:cs="2  Yekan"/>
        <w:noProof/>
        <w:lang w:bidi="ar-SA"/>
      </w:rPr>
      <w:drawing>
        <wp:anchor distT="0" distB="0" distL="114300" distR="114300" simplePos="0" relativeHeight="251660288" behindDoc="1" locked="0" layoutInCell="1" allowOverlap="1" wp14:anchorId="405C6CAF" wp14:editId="34C25974">
          <wp:simplePos x="0" y="0"/>
          <wp:positionH relativeFrom="column">
            <wp:posOffset>5470980</wp:posOffset>
          </wp:positionH>
          <wp:positionV relativeFrom="paragraph">
            <wp:posOffset>0</wp:posOffset>
          </wp:positionV>
          <wp:extent cx="700405" cy="712470"/>
          <wp:effectExtent l="0" t="0" r="4445" b="0"/>
          <wp:wrapNone/>
          <wp:docPr id="14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"/>
    <w:bookmarkEnd w:id="2"/>
    <w:r w:rsidRPr="00D66B7F">
      <w:rPr>
        <w:rFonts w:cs="2  Yekan"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1EEE95DA" wp14:editId="41F79673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Pr="00D66B7F">
      <w:rPr>
        <w:rFonts w:ascii="IranNastaliq" w:hAnsi="IranNastaliq" w:cs="2  Yekan"/>
        <w:sz w:val="40"/>
        <w:szCs w:val="40"/>
        <w:rtl/>
      </w:rPr>
      <w:t xml:space="preserve"> </w:t>
    </w:r>
  </w:p>
  <w:p w:rsidR="00EA1350" w:rsidRPr="00717846" w:rsidRDefault="00EA1350" w:rsidP="00663B3F">
    <w:pPr>
      <w:tabs>
        <w:tab w:val="left" w:pos="1256"/>
        <w:tab w:val="left" w:pos="5696"/>
        <w:tab w:val="right" w:pos="9071"/>
      </w:tabs>
      <w:ind w:left="-705"/>
      <w:jc w:val="center"/>
      <w:rPr>
        <w:rFonts w:ascii="IRBadr" w:hAnsi="IRBadr" w:cs="IRBadr"/>
        <w:b/>
        <w:bCs/>
        <w:sz w:val="32"/>
        <w:szCs w:val="32"/>
        <w:rtl/>
      </w:rPr>
    </w:pPr>
    <w:r w:rsidRPr="00717846">
      <w:rPr>
        <w:rFonts w:ascii="IRBadr" w:hAnsi="IRBadr" w:cs="IRBadr"/>
        <w:b/>
        <w:bCs/>
        <w:sz w:val="32"/>
        <w:szCs w:val="32"/>
        <w:rtl/>
      </w:rPr>
      <w:t>خطبه‌های نمازجمعه</w:t>
    </w:r>
    <w:r>
      <w:rPr>
        <w:rFonts w:ascii="IRBadr" w:hAnsi="IRBadr" w:cs="IRBadr" w:hint="cs"/>
        <w:b/>
        <w:bCs/>
        <w:sz w:val="32"/>
        <w:szCs w:val="32"/>
        <w:rtl/>
      </w:rPr>
      <w:t xml:space="preserve"> میبد</w:t>
    </w:r>
    <w:r w:rsidRPr="00717846">
      <w:rPr>
        <w:rFonts w:ascii="IRBadr" w:hAnsi="IRBadr" w:cs="IRBadr"/>
        <w:b/>
        <w:bCs/>
        <w:sz w:val="32"/>
        <w:szCs w:val="32"/>
        <w:rtl/>
      </w:rPr>
      <w:t xml:space="preserve"> آیت الله اعرافی                        </w:t>
    </w:r>
    <w:r>
      <w:rPr>
        <w:rFonts w:ascii="IRBadr" w:hAnsi="IRBadr" w:cs="IRBadr" w:hint="cs"/>
        <w:b/>
        <w:bCs/>
        <w:sz w:val="32"/>
        <w:szCs w:val="32"/>
        <w:rtl/>
      </w:rPr>
      <w:t xml:space="preserve">    </w:t>
    </w:r>
    <w:r>
      <w:rPr>
        <w:rFonts w:ascii="IRBadr" w:hAnsi="IRBadr" w:cs="IRBadr"/>
        <w:b/>
        <w:bCs/>
        <w:sz w:val="32"/>
        <w:szCs w:val="32"/>
        <w:rtl/>
      </w:rPr>
      <w:t xml:space="preserve">               </w:t>
    </w:r>
    <w:r>
      <w:rPr>
        <w:rFonts w:ascii="IRBadr" w:hAnsi="IRBadr" w:cs="IRBadr" w:hint="cs"/>
        <w:b/>
        <w:bCs/>
        <w:sz w:val="32"/>
        <w:szCs w:val="32"/>
        <w:rtl/>
      </w:rPr>
      <w:t>10</w:t>
    </w:r>
    <w:r>
      <w:rPr>
        <w:rFonts w:ascii="IRBadr" w:hAnsi="IRBadr" w:cs="IRBadr"/>
        <w:b/>
        <w:bCs/>
        <w:sz w:val="32"/>
        <w:szCs w:val="32"/>
        <w:rtl/>
      </w:rPr>
      <w:t>/0</w:t>
    </w:r>
    <w:r>
      <w:rPr>
        <w:rFonts w:ascii="IRBadr" w:hAnsi="IRBadr" w:cs="IRBadr" w:hint="cs"/>
        <w:b/>
        <w:bCs/>
        <w:sz w:val="32"/>
        <w:szCs w:val="32"/>
        <w:rtl/>
      </w:rPr>
      <w:t>9</w:t>
    </w:r>
    <w:r w:rsidRPr="00717846">
      <w:rPr>
        <w:rFonts w:ascii="IRBadr" w:hAnsi="IRBadr" w:cs="IRBadr"/>
        <w:b/>
        <w:bCs/>
        <w:sz w:val="32"/>
        <w:szCs w:val="32"/>
        <w:rtl/>
      </w:rPr>
      <w:t>/96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5A26"/>
    <w:multiLevelType w:val="hybridMultilevel"/>
    <w:tmpl w:val="B2ACE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146B7"/>
    <w:multiLevelType w:val="hybridMultilevel"/>
    <w:tmpl w:val="02C0CD30"/>
    <w:lvl w:ilvl="0" w:tplc="983CA8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007718F"/>
    <w:multiLevelType w:val="hybridMultilevel"/>
    <w:tmpl w:val="339AF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21051"/>
    <w:multiLevelType w:val="hybridMultilevel"/>
    <w:tmpl w:val="1DBC1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4079E"/>
    <w:multiLevelType w:val="hybridMultilevel"/>
    <w:tmpl w:val="FC3E90DC"/>
    <w:lvl w:ilvl="0" w:tplc="6408FC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75D2D26"/>
    <w:multiLevelType w:val="hybridMultilevel"/>
    <w:tmpl w:val="40820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306EF3"/>
    <w:multiLevelType w:val="hybridMultilevel"/>
    <w:tmpl w:val="24EA9294"/>
    <w:lvl w:ilvl="0" w:tplc="00A62C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AC57120"/>
    <w:multiLevelType w:val="hybridMultilevel"/>
    <w:tmpl w:val="ABFA25EA"/>
    <w:lvl w:ilvl="0" w:tplc="30440290">
      <w:start w:val="1"/>
      <w:numFmt w:val="decimal"/>
      <w:lvlText w:val="%1."/>
      <w:lvlJc w:val="left"/>
      <w:pPr>
        <w:ind w:left="644" w:hanging="360"/>
      </w:pPr>
      <w:rPr>
        <w:rFonts w:eastAsiaTheme="majorEastAsia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C810386"/>
    <w:multiLevelType w:val="hybridMultilevel"/>
    <w:tmpl w:val="3FEA5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42044E"/>
    <w:multiLevelType w:val="hybridMultilevel"/>
    <w:tmpl w:val="72AEDCA0"/>
    <w:lvl w:ilvl="0" w:tplc="2E4435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A042F20"/>
    <w:multiLevelType w:val="hybridMultilevel"/>
    <w:tmpl w:val="A7447350"/>
    <w:lvl w:ilvl="0" w:tplc="3CECA5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BEB29FB"/>
    <w:multiLevelType w:val="hybridMultilevel"/>
    <w:tmpl w:val="D9CAD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11"/>
  </w:num>
  <w:num w:numId="8">
    <w:abstractNumId w:val="0"/>
  </w:num>
  <w:num w:numId="9">
    <w:abstractNumId w:val="1"/>
  </w:num>
  <w:num w:numId="10">
    <w:abstractNumId w:val="4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227"/>
    <w:rsid w:val="0010236D"/>
    <w:rsid w:val="00170931"/>
    <w:rsid w:val="001B59CF"/>
    <w:rsid w:val="001C0227"/>
    <w:rsid w:val="003217EC"/>
    <w:rsid w:val="00395018"/>
    <w:rsid w:val="004E0C16"/>
    <w:rsid w:val="00504857"/>
    <w:rsid w:val="00633D5A"/>
    <w:rsid w:val="00663B3F"/>
    <w:rsid w:val="006E0B04"/>
    <w:rsid w:val="00857929"/>
    <w:rsid w:val="00874D18"/>
    <w:rsid w:val="00BD6189"/>
    <w:rsid w:val="00C50476"/>
    <w:rsid w:val="00D11CA4"/>
    <w:rsid w:val="00EA1350"/>
    <w:rsid w:val="00EC3C9A"/>
    <w:rsid w:val="00F42ABC"/>
    <w:rsid w:val="00F642F2"/>
    <w:rsid w:val="00F7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متن اصلي,متن"/>
    <w:qFormat/>
    <w:rsid w:val="001C0227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  <w:lang w:bidi="fa-IR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F42ABC"/>
    <w:pPr>
      <w:keepNext/>
      <w:keepLines/>
      <w:spacing w:before="400" w:after="0" w:line="276" w:lineRule="auto"/>
      <w:ind w:firstLine="0"/>
      <w:outlineLvl w:val="0"/>
    </w:pPr>
    <w:rPr>
      <w:rFonts w:ascii="IRBadr" w:eastAsia="2  Lotus" w:hAnsi="IRBadr" w:cs="IRBadr"/>
      <w:bCs/>
      <w:color w:val="365F91" w:themeColor="accent1" w:themeShade="BF"/>
      <w:sz w:val="44"/>
      <w:szCs w:val="44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F42ABC"/>
    <w:pPr>
      <w:keepNext/>
      <w:keepLines/>
      <w:spacing w:before="340" w:after="0" w:line="276" w:lineRule="auto"/>
      <w:outlineLvl w:val="1"/>
    </w:pPr>
    <w:rPr>
      <w:rFonts w:ascii="IRBadr" w:eastAsiaTheme="minorHAnsi" w:hAnsi="IRBadr" w:cs="IRBadr"/>
      <w:bCs/>
      <w:color w:val="365F91" w:themeColor="accent1" w:themeShade="BF"/>
      <w:sz w:val="40"/>
      <w:szCs w:val="40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3217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217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217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basedOn w:val="a0"/>
    <w:link w:val="1"/>
    <w:uiPriority w:val="9"/>
    <w:rsid w:val="00F42ABC"/>
    <w:rPr>
      <w:rFonts w:ascii="IRBadr" w:eastAsia="2  Lotus" w:hAnsi="IRBadr" w:cs="IRBadr"/>
      <w:bCs/>
      <w:color w:val="365F91" w:themeColor="accent1" w:themeShade="BF"/>
      <w:sz w:val="44"/>
      <w:szCs w:val="44"/>
      <w:lang w:bidi="fa-IR"/>
    </w:rPr>
  </w:style>
  <w:style w:type="character" w:customStyle="1" w:styleId="20">
    <w:name w:val="عنوان 2 نویسه"/>
    <w:aliases w:val="سرفصل2 نویسه,سرفصل 2 نویسه"/>
    <w:basedOn w:val="a0"/>
    <w:link w:val="2"/>
    <w:uiPriority w:val="9"/>
    <w:rsid w:val="00F42ABC"/>
    <w:rPr>
      <w:rFonts w:ascii="IRBadr" w:hAnsi="IRBadr" w:cs="IRBadr"/>
      <w:bCs/>
      <w:color w:val="365F91" w:themeColor="accent1" w:themeShade="BF"/>
      <w:sz w:val="40"/>
      <w:szCs w:val="40"/>
    </w:rPr>
  </w:style>
  <w:style w:type="character" w:customStyle="1" w:styleId="30">
    <w:name w:val="عنوان 3 نویسه"/>
    <w:basedOn w:val="a0"/>
    <w:link w:val="3"/>
    <w:uiPriority w:val="9"/>
    <w:rsid w:val="003217E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fa-IR"/>
    </w:rPr>
  </w:style>
  <w:style w:type="character" w:customStyle="1" w:styleId="40">
    <w:name w:val="عنوان 4 نویسه"/>
    <w:basedOn w:val="a0"/>
    <w:link w:val="4"/>
    <w:uiPriority w:val="9"/>
    <w:rsid w:val="003217EC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  <w:lang w:bidi="fa-IR"/>
    </w:rPr>
  </w:style>
  <w:style w:type="character" w:customStyle="1" w:styleId="50">
    <w:name w:val="سرصفحه 5 نویسه"/>
    <w:basedOn w:val="a0"/>
    <w:link w:val="5"/>
    <w:uiPriority w:val="9"/>
    <w:rsid w:val="003217EC"/>
    <w:rPr>
      <w:rFonts w:asciiTheme="majorHAnsi" w:eastAsiaTheme="majorEastAsia" w:hAnsiTheme="majorHAnsi" w:cstheme="majorBidi"/>
      <w:color w:val="365F91" w:themeColor="accent1" w:themeShade="BF"/>
      <w:sz w:val="28"/>
      <w:szCs w:val="28"/>
      <w:lang w:bidi="fa-IR"/>
    </w:rPr>
  </w:style>
  <w:style w:type="paragraph" w:styleId="a3">
    <w:name w:val="footnote text"/>
    <w:basedOn w:val="a"/>
    <w:link w:val="a4"/>
    <w:uiPriority w:val="99"/>
    <w:semiHidden/>
    <w:unhideWhenUsed/>
    <w:rsid w:val="001C0227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a4">
    <w:name w:val="متن پاورقی نویسه"/>
    <w:basedOn w:val="a0"/>
    <w:link w:val="a3"/>
    <w:uiPriority w:val="99"/>
    <w:semiHidden/>
    <w:rsid w:val="001C0227"/>
    <w:rPr>
      <w:rFonts w:ascii="Calibri" w:eastAsia="Times New Roman" w:hAnsi="Calibri" w:cs="2  Badr"/>
      <w:color w:val="000000" w:themeColor="text1"/>
      <w:sz w:val="20"/>
      <w:szCs w:val="20"/>
      <w:lang w:bidi="fa-IR"/>
    </w:rPr>
  </w:style>
  <w:style w:type="character" w:styleId="a5">
    <w:name w:val="footnote reference"/>
    <w:basedOn w:val="a0"/>
    <w:uiPriority w:val="99"/>
    <w:semiHidden/>
    <w:unhideWhenUsed/>
    <w:rsid w:val="001C0227"/>
    <w:rPr>
      <w:vertAlign w:val="superscript"/>
    </w:rPr>
  </w:style>
  <w:style w:type="paragraph" w:styleId="a6">
    <w:name w:val="footer"/>
    <w:basedOn w:val="a"/>
    <w:link w:val="a7"/>
    <w:uiPriority w:val="99"/>
    <w:unhideWhenUsed/>
    <w:rsid w:val="003217EC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a7">
    <w:name w:val="پانویس نویسه"/>
    <w:basedOn w:val="a0"/>
    <w:link w:val="a6"/>
    <w:uiPriority w:val="99"/>
    <w:rsid w:val="003217EC"/>
    <w:rPr>
      <w:rFonts w:ascii="Calibri" w:eastAsia="Times New Roman" w:hAnsi="Calibri" w:cs="2  Badr"/>
      <w:color w:val="000000" w:themeColor="text1"/>
      <w:sz w:val="28"/>
      <w:szCs w:val="28"/>
      <w:lang w:bidi="fa-IR"/>
    </w:rPr>
  </w:style>
  <w:style w:type="paragraph" w:styleId="a8">
    <w:name w:val="Normal (Web)"/>
    <w:basedOn w:val="a"/>
    <w:uiPriority w:val="99"/>
    <w:unhideWhenUsed/>
    <w:rsid w:val="003217EC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9">
    <w:name w:val="متن نظر نویسه"/>
    <w:basedOn w:val="a0"/>
    <w:link w:val="aa"/>
    <w:uiPriority w:val="99"/>
    <w:semiHidden/>
    <w:rsid w:val="003217EC"/>
    <w:rPr>
      <w:rFonts w:ascii="2  Badr" w:eastAsia="Calibri" w:hAnsi="2  Badr" w:cs="2  Badr"/>
      <w:color w:val="000000" w:themeColor="text1"/>
      <w:sz w:val="20"/>
      <w:szCs w:val="20"/>
      <w:lang w:bidi="fa-IR"/>
    </w:rPr>
  </w:style>
  <w:style w:type="paragraph" w:styleId="aa">
    <w:name w:val="annotation text"/>
    <w:basedOn w:val="a"/>
    <w:link w:val="a9"/>
    <w:uiPriority w:val="99"/>
    <w:semiHidden/>
    <w:unhideWhenUsed/>
    <w:rsid w:val="003217EC"/>
    <w:rPr>
      <w:sz w:val="20"/>
      <w:szCs w:val="20"/>
    </w:rPr>
  </w:style>
  <w:style w:type="character" w:customStyle="1" w:styleId="ab">
    <w:name w:val="موضوع توضیح نویسه"/>
    <w:basedOn w:val="a9"/>
    <w:link w:val="ac"/>
    <w:uiPriority w:val="99"/>
    <w:semiHidden/>
    <w:rsid w:val="003217EC"/>
    <w:rPr>
      <w:rFonts w:ascii="2  Badr" w:eastAsia="Calibri" w:hAnsi="2  Badr" w:cs="2  Badr"/>
      <w:b/>
      <w:bCs/>
      <w:color w:val="000000" w:themeColor="text1"/>
      <w:sz w:val="20"/>
      <w:szCs w:val="20"/>
      <w:lang w:bidi="fa-IR"/>
    </w:rPr>
  </w:style>
  <w:style w:type="paragraph" w:styleId="ac">
    <w:name w:val="annotation subject"/>
    <w:basedOn w:val="aa"/>
    <w:next w:val="aa"/>
    <w:link w:val="ab"/>
    <w:uiPriority w:val="99"/>
    <w:semiHidden/>
    <w:unhideWhenUsed/>
    <w:rsid w:val="003217EC"/>
    <w:rPr>
      <w:b/>
      <w:bCs/>
    </w:rPr>
  </w:style>
  <w:style w:type="character" w:customStyle="1" w:styleId="ad">
    <w:name w:val="متن بادکنک نویسه"/>
    <w:basedOn w:val="a0"/>
    <w:link w:val="ae"/>
    <w:uiPriority w:val="99"/>
    <w:semiHidden/>
    <w:rsid w:val="003217EC"/>
    <w:rPr>
      <w:rFonts w:ascii="Tahoma" w:eastAsia="Calibri" w:hAnsi="Tahoma" w:cs="Tahoma"/>
      <w:color w:val="000000" w:themeColor="text1"/>
      <w:sz w:val="18"/>
      <w:szCs w:val="18"/>
      <w:lang w:bidi="fa-IR"/>
    </w:rPr>
  </w:style>
  <w:style w:type="paragraph" w:styleId="ae">
    <w:name w:val="Balloon Text"/>
    <w:basedOn w:val="a"/>
    <w:link w:val="ad"/>
    <w:uiPriority w:val="99"/>
    <w:semiHidden/>
    <w:unhideWhenUsed/>
    <w:rsid w:val="003217EC"/>
    <w:pPr>
      <w:spacing w:after="0"/>
    </w:pPr>
    <w:rPr>
      <w:rFonts w:ascii="Tahoma" w:hAnsi="Tahoma" w:cs="Tahoma"/>
      <w:sz w:val="18"/>
      <w:szCs w:val="18"/>
    </w:rPr>
  </w:style>
  <w:style w:type="character" w:customStyle="1" w:styleId="reference-text">
    <w:name w:val="reference-text"/>
    <w:basedOn w:val="a0"/>
    <w:rsid w:val="003217EC"/>
  </w:style>
  <w:style w:type="character" w:customStyle="1" w:styleId="artext">
    <w:name w:val="artext"/>
    <w:basedOn w:val="a0"/>
    <w:rsid w:val="003217EC"/>
  </w:style>
  <w:style w:type="paragraph" w:styleId="af">
    <w:name w:val="header"/>
    <w:basedOn w:val="a"/>
    <w:link w:val="af0"/>
    <w:uiPriority w:val="99"/>
    <w:unhideWhenUsed/>
    <w:rsid w:val="003217EC"/>
    <w:pPr>
      <w:tabs>
        <w:tab w:val="center" w:pos="4680"/>
        <w:tab w:val="right" w:pos="9360"/>
      </w:tabs>
      <w:spacing w:after="0"/>
    </w:pPr>
  </w:style>
  <w:style w:type="character" w:customStyle="1" w:styleId="af0">
    <w:name w:val="سرصفحه نویسه"/>
    <w:basedOn w:val="a0"/>
    <w:link w:val="af"/>
    <w:uiPriority w:val="99"/>
    <w:rsid w:val="003217EC"/>
    <w:rPr>
      <w:rFonts w:ascii="2  Badr" w:eastAsia="Calibri" w:hAnsi="2  Badr" w:cs="2  Badr"/>
      <w:color w:val="000000" w:themeColor="text1"/>
      <w:sz w:val="28"/>
      <w:szCs w:val="28"/>
      <w:lang w:bidi="fa-IR"/>
    </w:rPr>
  </w:style>
  <w:style w:type="paragraph" w:styleId="af1">
    <w:name w:val="List Paragraph"/>
    <w:basedOn w:val="a"/>
    <w:uiPriority w:val="34"/>
    <w:qFormat/>
    <w:rsid w:val="00633D5A"/>
    <w:pPr>
      <w:ind w:left="720"/>
    </w:pPr>
  </w:style>
  <w:style w:type="character" w:styleId="af2">
    <w:name w:val="Hyperlink"/>
    <w:basedOn w:val="a0"/>
    <w:uiPriority w:val="99"/>
    <w:semiHidden/>
    <w:unhideWhenUsed/>
    <w:rsid w:val="00633D5A"/>
    <w:rPr>
      <w:color w:val="0000FF"/>
      <w:u w:val="single"/>
    </w:rPr>
  </w:style>
  <w:style w:type="character" w:customStyle="1" w:styleId="answerlabel">
    <w:name w:val="answerlabel"/>
    <w:basedOn w:val="a0"/>
    <w:rsid w:val="00F42A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متن اصلي,متن"/>
    <w:qFormat/>
    <w:rsid w:val="001C0227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  <w:lang w:bidi="fa-IR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F42ABC"/>
    <w:pPr>
      <w:keepNext/>
      <w:keepLines/>
      <w:spacing w:before="400" w:after="0" w:line="276" w:lineRule="auto"/>
      <w:ind w:firstLine="0"/>
      <w:outlineLvl w:val="0"/>
    </w:pPr>
    <w:rPr>
      <w:rFonts w:ascii="IRBadr" w:eastAsia="2  Lotus" w:hAnsi="IRBadr" w:cs="IRBadr"/>
      <w:bCs/>
      <w:color w:val="365F91" w:themeColor="accent1" w:themeShade="BF"/>
      <w:sz w:val="44"/>
      <w:szCs w:val="44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F42ABC"/>
    <w:pPr>
      <w:keepNext/>
      <w:keepLines/>
      <w:spacing w:before="340" w:after="0" w:line="276" w:lineRule="auto"/>
      <w:outlineLvl w:val="1"/>
    </w:pPr>
    <w:rPr>
      <w:rFonts w:ascii="IRBadr" w:eastAsiaTheme="minorHAnsi" w:hAnsi="IRBadr" w:cs="IRBadr"/>
      <w:bCs/>
      <w:color w:val="365F91" w:themeColor="accent1" w:themeShade="BF"/>
      <w:sz w:val="40"/>
      <w:szCs w:val="40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3217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217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217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basedOn w:val="a0"/>
    <w:link w:val="1"/>
    <w:uiPriority w:val="9"/>
    <w:rsid w:val="00F42ABC"/>
    <w:rPr>
      <w:rFonts w:ascii="IRBadr" w:eastAsia="2  Lotus" w:hAnsi="IRBadr" w:cs="IRBadr"/>
      <w:bCs/>
      <w:color w:val="365F91" w:themeColor="accent1" w:themeShade="BF"/>
      <w:sz w:val="44"/>
      <w:szCs w:val="44"/>
      <w:lang w:bidi="fa-IR"/>
    </w:rPr>
  </w:style>
  <w:style w:type="character" w:customStyle="1" w:styleId="20">
    <w:name w:val="عنوان 2 نویسه"/>
    <w:aliases w:val="سرفصل2 نویسه,سرفصل 2 نویسه"/>
    <w:basedOn w:val="a0"/>
    <w:link w:val="2"/>
    <w:uiPriority w:val="9"/>
    <w:rsid w:val="00F42ABC"/>
    <w:rPr>
      <w:rFonts w:ascii="IRBadr" w:hAnsi="IRBadr" w:cs="IRBadr"/>
      <w:bCs/>
      <w:color w:val="365F91" w:themeColor="accent1" w:themeShade="BF"/>
      <w:sz w:val="40"/>
      <w:szCs w:val="40"/>
    </w:rPr>
  </w:style>
  <w:style w:type="character" w:customStyle="1" w:styleId="30">
    <w:name w:val="عنوان 3 نویسه"/>
    <w:basedOn w:val="a0"/>
    <w:link w:val="3"/>
    <w:uiPriority w:val="9"/>
    <w:rsid w:val="003217E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fa-IR"/>
    </w:rPr>
  </w:style>
  <w:style w:type="character" w:customStyle="1" w:styleId="40">
    <w:name w:val="عنوان 4 نویسه"/>
    <w:basedOn w:val="a0"/>
    <w:link w:val="4"/>
    <w:uiPriority w:val="9"/>
    <w:rsid w:val="003217EC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  <w:lang w:bidi="fa-IR"/>
    </w:rPr>
  </w:style>
  <w:style w:type="character" w:customStyle="1" w:styleId="50">
    <w:name w:val="سرصفحه 5 نویسه"/>
    <w:basedOn w:val="a0"/>
    <w:link w:val="5"/>
    <w:uiPriority w:val="9"/>
    <w:rsid w:val="003217EC"/>
    <w:rPr>
      <w:rFonts w:asciiTheme="majorHAnsi" w:eastAsiaTheme="majorEastAsia" w:hAnsiTheme="majorHAnsi" w:cstheme="majorBidi"/>
      <w:color w:val="365F91" w:themeColor="accent1" w:themeShade="BF"/>
      <w:sz w:val="28"/>
      <w:szCs w:val="28"/>
      <w:lang w:bidi="fa-IR"/>
    </w:rPr>
  </w:style>
  <w:style w:type="paragraph" w:styleId="a3">
    <w:name w:val="footnote text"/>
    <w:basedOn w:val="a"/>
    <w:link w:val="a4"/>
    <w:uiPriority w:val="99"/>
    <w:semiHidden/>
    <w:unhideWhenUsed/>
    <w:rsid w:val="001C0227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a4">
    <w:name w:val="متن پاورقی نویسه"/>
    <w:basedOn w:val="a0"/>
    <w:link w:val="a3"/>
    <w:uiPriority w:val="99"/>
    <w:semiHidden/>
    <w:rsid w:val="001C0227"/>
    <w:rPr>
      <w:rFonts w:ascii="Calibri" w:eastAsia="Times New Roman" w:hAnsi="Calibri" w:cs="2  Badr"/>
      <w:color w:val="000000" w:themeColor="text1"/>
      <w:sz w:val="20"/>
      <w:szCs w:val="20"/>
      <w:lang w:bidi="fa-IR"/>
    </w:rPr>
  </w:style>
  <w:style w:type="character" w:styleId="a5">
    <w:name w:val="footnote reference"/>
    <w:basedOn w:val="a0"/>
    <w:uiPriority w:val="99"/>
    <w:semiHidden/>
    <w:unhideWhenUsed/>
    <w:rsid w:val="001C0227"/>
    <w:rPr>
      <w:vertAlign w:val="superscript"/>
    </w:rPr>
  </w:style>
  <w:style w:type="paragraph" w:styleId="a6">
    <w:name w:val="footer"/>
    <w:basedOn w:val="a"/>
    <w:link w:val="a7"/>
    <w:uiPriority w:val="99"/>
    <w:unhideWhenUsed/>
    <w:rsid w:val="003217EC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a7">
    <w:name w:val="پانویس نویسه"/>
    <w:basedOn w:val="a0"/>
    <w:link w:val="a6"/>
    <w:uiPriority w:val="99"/>
    <w:rsid w:val="003217EC"/>
    <w:rPr>
      <w:rFonts w:ascii="Calibri" w:eastAsia="Times New Roman" w:hAnsi="Calibri" w:cs="2  Badr"/>
      <w:color w:val="000000" w:themeColor="text1"/>
      <w:sz w:val="28"/>
      <w:szCs w:val="28"/>
      <w:lang w:bidi="fa-IR"/>
    </w:rPr>
  </w:style>
  <w:style w:type="paragraph" w:styleId="a8">
    <w:name w:val="Normal (Web)"/>
    <w:basedOn w:val="a"/>
    <w:uiPriority w:val="99"/>
    <w:unhideWhenUsed/>
    <w:rsid w:val="003217EC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9">
    <w:name w:val="متن نظر نویسه"/>
    <w:basedOn w:val="a0"/>
    <w:link w:val="aa"/>
    <w:uiPriority w:val="99"/>
    <w:semiHidden/>
    <w:rsid w:val="003217EC"/>
    <w:rPr>
      <w:rFonts w:ascii="2  Badr" w:eastAsia="Calibri" w:hAnsi="2  Badr" w:cs="2  Badr"/>
      <w:color w:val="000000" w:themeColor="text1"/>
      <w:sz w:val="20"/>
      <w:szCs w:val="20"/>
      <w:lang w:bidi="fa-IR"/>
    </w:rPr>
  </w:style>
  <w:style w:type="paragraph" w:styleId="aa">
    <w:name w:val="annotation text"/>
    <w:basedOn w:val="a"/>
    <w:link w:val="a9"/>
    <w:uiPriority w:val="99"/>
    <w:semiHidden/>
    <w:unhideWhenUsed/>
    <w:rsid w:val="003217EC"/>
    <w:rPr>
      <w:sz w:val="20"/>
      <w:szCs w:val="20"/>
    </w:rPr>
  </w:style>
  <w:style w:type="character" w:customStyle="1" w:styleId="ab">
    <w:name w:val="موضوع توضیح نویسه"/>
    <w:basedOn w:val="a9"/>
    <w:link w:val="ac"/>
    <w:uiPriority w:val="99"/>
    <w:semiHidden/>
    <w:rsid w:val="003217EC"/>
    <w:rPr>
      <w:rFonts w:ascii="2  Badr" w:eastAsia="Calibri" w:hAnsi="2  Badr" w:cs="2  Badr"/>
      <w:b/>
      <w:bCs/>
      <w:color w:val="000000" w:themeColor="text1"/>
      <w:sz w:val="20"/>
      <w:szCs w:val="20"/>
      <w:lang w:bidi="fa-IR"/>
    </w:rPr>
  </w:style>
  <w:style w:type="paragraph" w:styleId="ac">
    <w:name w:val="annotation subject"/>
    <w:basedOn w:val="aa"/>
    <w:next w:val="aa"/>
    <w:link w:val="ab"/>
    <w:uiPriority w:val="99"/>
    <w:semiHidden/>
    <w:unhideWhenUsed/>
    <w:rsid w:val="003217EC"/>
    <w:rPr>
      <w:b/>
      <w:bCs/>
    </w:rPr>
  </w:style>
  <w:style w:type="character" w:customStyle="1" w:styleId="ad">
    <w:name w:val="متن بادکنک نویسه"/>
    <w:basedOn w:val="a0"/>
    <w:link w:val="ae"/>
    <w:uiPriority w:val="99"/>
    <w:semiHidden/>
    <w:rsid w:val="003217EC"/>
    <w:rPr>
      <w:rFonts w:ascii="Tahoma" w:eastAsia="Calibri" w:hAnsi="Tahoma" w:cs="Tahoma"/>
      <w:color w:val="000000" w:themeColor="text1"/>
      <w:sz w:val="18"/>
      <w:szCs w:val="18"/>
      <w:lang w:bidi="fa-IR"/>
    </w:rPr>
  </w:style>
  <w:style w:type="paragraph" w:styleId="ae">
    <w:name w:val="Balloon Text"/>
    <w:basedOn w:val="a"/>
    <w:link w:val="ad"/>
    <w:uiPriority w:val="99"/>
    <w:semiHidden/>
    <w:unhideWhenUsed/>
    <w:rsid w:val="003217EC"/>
    <w:pPr>
      <w:spacing w:after="0"/>
    </w:pPr>
    <w:rPr>
      <w:rFonts w:ascii="Tahoma" w:hAnsi="Tahoma" w:cs="Tahoma"/>
      <w:sz w:val="18"/>
      <w:szCs w:val="18"/>
    </w:rPr>
  </w:style>
  <w:style w:type="character" w:customStyle="1" w:styleId="reference-text">
    <w:name w:val="reference-text"/>
    <w:basedOn w:val="a0"/>
    <w:rsid w:val="003217EC"/>
  </w:style>
  <w:style w:type="character" w:customStyle="1" w:styleId="artext">
    <w:name w:val="artext"/>
    <w:basedOn w:val="a0"/>
    <w:rsid w:val="003217EC"/>
  </w:style>
  <w:style w:type="paragraph" w:styleId="af">
    <w:name w:val="header"/>
    <w:basedOn w:val="a"/>
    <w:link w:val="af0"/>
    <w:uiPriority w:val="99"/>
    <w:unhideWhenUsed/>
    <w:rsid w:val="003217EC"/>
    <w:pPr>
      <w:tabs>
        <w:tab w:val="center" w:pos="4680"/>
        <w:tab w:val="right" w:pos="9360"/>
      </w:tabs>
      <w:spacing w:after="0"/>
    </w:pPr>
  </w:style>
  <w:style w:type="character" w:customStyle="1" w:styleId="af0">
    <w:name w:val="سرصفحه نویسه"/>
    <w:basedOn w:val="a0"/>
    <w:link w:val="af"/>
    <w:uiPriority w:val="99"/>
    <w:rsid w:val="003217EC"/>
    <w:rPr>
      <w:rFonts w:ascii="2  Badr" w:eastAsia="Calibri" w:hAnsi="2  Badr" w:cs="2  Badr"/>
      <w:color w:val="000000" w:themeColor="text1"/>
      <w:sz w:val="28"/>
      <w:szCs w:val="28"/>
      <w:lang w:bidi="fa-IR"/>
    </w:rPr>
  </w:style>
  <w:style w:type="paragraph" w:styleId="af1">
    <w:name w:val="List Paragraph"/>
    <w:basedOn w:val="a"/>
    <w:uiPriority w:val="34"/>
    <w:qFormat/>
    <w:rsid w:val="00633D5A"/>
    <w:pPr>
      <w:ind w:left="720"/>
    </w:pPr>
  </w:style>
  <w:style w:type="character" w:styleId="af2">
    <w:name w:val="Hyperlink"/>
    <w:basedOn w:val="a0"/>
    <w:uiPriority w:val="99"/>
    <w:semiHidden/>
    <w:unhideWhenUsed/>
    <w:rsid w:val="00633D5A"/>
    <w:rPr>
      <w:color w:val="0000FF"/>
      <w:u w:val="single"/>
    </w:rPr>
  </w:style>
  <w:style w:type="character" w:customStyle="1" w:styleId="answerlabel">
    <w:name w:val="answerlabel"/>
    <w:basedOn w:val="a0"/>
    <w:rsid w:val="00F42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fa.wikishia.net/view/%D8%A7%D8%B3%D9%84%D8%A7%D9%85" TargetMode="External"/><Relationship Id="rId7" Type="http://schemas.openxmlformats.org/officeDocument/2006/relationships/hyperlink" Target="http://fa.wikishia.net/index.php?title=%D8%B9%D8%A8%D8%AF%D9%85%D9%86%D8%A7%D9%81&amp;action=edit&amp;redlink=1" TargetMode="External"/><Relationship Id="rId2" Type="http://schemas.openxmlformats.org/officeDocument/2006/relationships/hyperlink" Target="http://fa.wikishia.net/view/%D8%AC%D8%A7%D9%87%D9%84%DB%8C%D8%AA" TargetMode="External"/><Relationship Id="rId1" Type="http://schemas.openxmlformats.org/officeDocument/2006/relationships/hyperlink" Target="http://fa.wikishia.net/view/%D9%82%D8%B1%DB%8C%D8%B4" TargetMode="External"/><Relationship Id="rId6" Type="http://schemas.openxmlformats.org/officeDocument/2006/relationships/hyperlink" Target="http://fa.wikishia.net/index.php?title=%D8%A8%D9%86%DB%8C_%D9%85%D8%B7%D9%84%D8%A8&amp;action=edit&amp;redlink=1" TargetMode="External"/><Relationship Id="rId5" Type="http://schemas.openxmlformats.org/officeDocument/2006/relationships/hyperlink" Target="http://fa.wikishia.net/view/%D8%A8%D9%86%DB%8C_%D9%87%D8%A7%D8%B4%D9%85" TargetMode="External"/><Relationship Id="rId4" Type="http://schemas.openxmlformats.org/officeDocument/2006/relationships/hyperlink" Target="http://fa.wikishia.net/view/%D9%85%DA%A9%D9%8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15</Pages>
  <Words>3542</Words>
  <Characters>20196</Characters>
  <Application>Microsoft Office Word</Application>
  <DocSecurity>0</DocSecurity>
  <Lines>168</Lines>
  <Paragraphs>47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safarzadeh</dc:creator>
  <cp:lastModifiedBy>safarzadeh</cp:lastModifiedBy>
  <cp:revision>6</cp:revision>
  <cp:lastPrinted>2017-12-02T19:16:00Z</cp:lastPrinted>
  <dcterms:created xsi:type="dcterms:W3CDTF">2017-12-02T16:56:00Z</dcterms:created>
  <dcterms:modified xsi:type="dcterms:W3CDTF">2017-12-02T19:17:00Z</dcterms:modified>
</cp:coreProperties>
</file>