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7D4B" w14:textId="77777777" w:rsidR="00564803" w:rsidRPr="00FD799A" w:rsidRDefault="00564803" w:rsidP="00FD799A">
      <w:pPr>
        <w:pStyle w:val="1"/>
        <w:rPr>
          <w:rtl/>
        </w:rPr>
      </w:pPr>
      <w:r w:rsidRPr="00FD799A">
        <w:rPr>
          <w:rtl/>
        </w:rPr>
        <w:t>خطبه اول</w:t>
      </w:r>
    </w:p>
    <w:p w14:paraId="685E609D" w14:textId="77777777" w:rsidR="00564803" w:rsidRPr="00FD799A" w:rsidRDefault="00564803" w:rsidP="00FD799A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07AD53FC" w14:textId="77777777" w:rsidR="00564803" w:rsidRPr="00FD799A" w:rsidRDefault="00564803" w:rsidP="00FD799A">
      <w:pPr>
        <w:pStyle w:val="2"/>
      </w:pPr>
      <w:r w:rsidRPr="00FD799A">
        <w:rPr>
          <w:rtl/>
        </w:rPr>
        <w:t>توصیه به تقوا</w:t>
      </w:r>
    </w:p>
    <w:p w14:paraId="1F7BA212" w14:textId="77777777" w:rsidR="00564803" w:rsidRPr="00FD799A" w:rsidRDefault="00564803" w:rsidP="00FD799A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FD799A">
        <w:rPr>
          <w:rFonts w:ascii="IRBadr" w:hAnsi="IRBadr" w:cs="IRBadr"/>
          <w:bCs/>
          <w:sz w:val="32"/>
          <w:szCs w:val="32"/>
          <w:rtl/>
        </w:rPr>
        <w:t>«</w:t>
      </w: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D799A">
        <w:rPr>
          <w:rStyle w:val="a5"/>
          <w:rFonts w:ascii="IRBadr" w:hAnsi="IRBadr" w:cs="IRBadr"/>
          <w:sz w:val="32"/>
          <w:szCs w:val="32"/>
          <w:rtl/>
        </w:rPr>
        <w:footnoteReference w:id="1"/>
      </w:r>
      <w:r w:rsidRPr="00FD799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FD799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FD799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14:paraId="650556DE" w14:textId="42BDBF86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همه شما نمازگزاران گرامی، برادران و خواهران نمازگزار،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روزه‌دار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خودم را در این ماه شریف و این روز عزیز و ایام و لیالی قدر 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بهره‌گیری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بیشتر از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فرصت‌های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ماه مبارک رمضان و کسب تقوا در همه شئون زندگی توصیه و سفارش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. امیدواریم خداوند ما را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آماده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نیل 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فضیلت‌ها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فیوضات عظیم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شب‌های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قدر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شب‌ها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روزهای در پیش رو بفرماید. </w:t>
      </w:r>
    </w:p>
    <w:p w14:paraId="18E263AF" w14:textId="49FB68DF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بحثی که در خطبه قبل عرض شد پیرامون انبیاء و پیامبران در قرآن و روایات بود. عرض شد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پیامبران و سلسله انبیاء در طول تاریخ یک حقیقت بسیار مهم تاریخی و اعتقادی است که بخش بزرگی از آیات قرآن را به خود اختصاص داده است. اعتقاد به انبیاء گذشته و سلسله رسولان و پیامبران و نبوت عامه یک رکن</w:t>
      </w:r>
      <w:r w:rsidR="00560788" w:rsidRPr="00FD799A">
        <w:rPr>
          <w:rFonts w:ascii="IRBadr" w:hAnsi="IRBadr" w:cs="IRBadr"/>
          <w:sz w:val="32"/>
          <w:szCs w:val="32"/>
          <w:rtl/>
          <w:lang w:bidi="ar-SA"/>
        </w:rPr>
        <w:t xml:space="preserve"> اساسی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اعتقادات مسلمین است و به همین خاطر وقتی به سراغ آیات برویم یک بخش حدود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یک‌چهارم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یا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یک‌پنجم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از آیات الهی در رابطه با انبیاء پیشین و پیامبران گذشته </w:t>
      </w:r>
      <w:r w:rsidR="00560788" w:rsidRPr="00FD799A">
        <w:rPr>
          <w:rFonts w:ascii="IRBadr" w:hAnsi="IRBadr" w:cs="IRBadr"/>
          <w:sz w:val="32"/>
          <w:szCs w:val="32"/>
          <w:rtl/>
          <w:lang w:bidi="ar-SA"/>
        </w:rPr>
        <w:t>وارد شده است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چندین جلد 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از مجلدات بحارالانوار شامل مباحثی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در مورد انبیاء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گذشته است و انبوهی و شاید هزاران حدیث و روایت در باب انبیاء پیشین و پیامبران گذشته وارد شده است. 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با توجه به اینکه قرآن به آن اندازه به تاریخ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توجه کرده است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ما هم عرض کردیم در این خطبه یک مروری 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مهم‌ترین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مسائل پیرامون انبیاء گذشته خواهیم داشت. </w:t>
      </w:r>
    </w:p>
    <w:p w14:paraId="4016ECAB" w14:textId="77777777" w:rsidR="00F24F1A" w:rsidRPr="00FD799A" w:rsidRDefault="00F24F1A" w:rsidP="00FD799A">
      <w:pPr>
        <w:pStyle w:val="2"/>
        <w:rPr>
          <w:rtl/>
          <w:lang w:bidi="ar-SA"/>
        </w:rPr>
      </w:pPr>
      <w:r w:rsidRPr="00FD799A">
        <w:rPr>
          <w:rtl/>
          <w:lang w:bidi="ar-SA"/>
        </w:rPr>
        <w:t>یادآوری نکات پیشین</w:t>
      </w:r>
    </w:p>
    <w:p w14:paraId="4A822986" w14:textId="6B2BC883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نکا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>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ی که در هفته قبل عرض شد آن بود که شمار انبیاء و رسولان مورد یک بحث کوتاهی قرار گرفت و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عام‌ترین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مفهوم از پیامبر،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رسول و نبی 124 هزار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نفر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عددی است که در روایات وارد شده است. اعداد دیگری است که توضیح مختصری هفته قبل عرض شد. بنابراین عدد پیامبران د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ر قرون متمادی در سطوح متعدد یک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عدد بالا و مهمی است که اشاره شد.</w:t>
      </w:r>
    </w:p>
    <w:p w14:paraId="7E7FC581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عرض کردیم که نام 27 تا 30 پیامبر از مجموعه این انبیاء در قرآن کریم آمده است. اختلاف هم به خاطر یکی دو نفر همانند حضرت عزیر و ذوالقرنین و انبیاء دیگر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بود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06C8DF2D" w14:textId="71F7575F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عرض کردیم قصه پیامبری و وجود پیامبران و مبشران رحمت خدا یک قصه اصیل تاریخی است و زمین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هیچ‌گاه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از حجت خالی نبوده است. مفهوم آن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موردبحث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زیادی قرار گرفته است اما روایات معتبر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هیچ‌گاه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کره ارض و زمین از حجت الهی و منادیان حق خالی نبوده است. </w:t>
      </w:r>
    </w:p>
    <w:p w14:paraId="632677D2" w14:textId="34E77953" w:rsidR="00564803" w:rsidRPr="00FD799A" w:rsidRDefault="00F24F1A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بیان شد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انبیاء دارای درجات و مراتب متعدد هستند. ضمن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 سلسله انبیاء همه دارای یک پیام و خط واحد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هستند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بشارت‌دهنده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به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>رحمت خدا و بیم دهنده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به عذاب خدا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بوده‌اند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اما طبقات این بزرگواران متعدد است. یعنی این 300 و ان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دی از پیامبران بزرگ تا 40 هزار،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80 هزار تا 124 هزار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نفر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>هر کدام را که بگوییم در یک رتبه نیستند بلکه دارای درجات هستند</w:t>
      </w:r>
      <w:r w:rsidRPr="00FD799A">
        <w:rPr>
          <w:rFonts w:ascii="IRBadr" w:hAnsi="IRBadr" w:cs="IRBadr"/>
          <w:sz w:val="32"/>
          <w:szCs w:val="32"/>
          <w:rtl/>
        </w:rPr>
        <w:t>: «وَ لَقَدْ فَضَّلْنا بَعْضَ النَّبِيِّينَ عَلى‏ بَعْضٍ»</w:t>
      </w:r>
      <w:r w:rsidRPr="00FD799A">
        <w:rPr>
          <w:rStyle w:val="a5"/>
          <w:rFonts w:ascii="IRBadr" w:hAnsi="IRBadr" w:cs="IRBadr"/>
          <w:sz w:val="32"/>
          <w:szCs w:val="32"/>
          <w:rtl/>
        </w:rPr>
        <w:footnoteReference w:id="4"/>
      </w:r>
    </w:p>
    <w:p w14:paraId="55CF8F26" w14:textId="3F6752B0" w:rsidR="00E711BF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یا </w:t>
      </w:r>
      <w:r w:rsidR="00F24F1A" w:rsidRPr="00FD799A">
        <w:rPr>
          <w:rFonts w:ascii="IRBadr" w:hAnsi="IRBadr" w:cs="IRBadr"/>
          <w:sz w:val="32"/>
          <w:szCs w:val="32"/>
          <w:rtl/>
        </w:rPr>
        <w:t>«تِلْكَ الرُّسُلُ فَضَّلْنا بَعْضَهُمْ عَلى‏ بَعْضٍ مِنْهُمْ مَنْ كَلَّمَ اللَّهُ وَ رَفَعَ بَعْضَهُمْ دَرَجاتٍ»</w:t>
      </w:r>
      <w:r w:rsidR="00F24F1A" w:rsidRPr="00FD799A">
        <w:rPr>
          <w:rStyle w:val="a5"/>
          <w:rFonts w:ascii="IRBadr" w:hAnsi="IRBadr" w:cs="IRBadr"/>
          <w:sz w:val="32"/>
          <w:szCs w:val="32"/>
          <w:rtl/>
        </w:rPr>
        <w:footnoteReference w:id="5"/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پیامبران در یک سطح و طبقه نیستند.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سلسله‌مراتب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انبیاء واقعیتی است که آیات قرآن به آن اشاره کرده است و این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برمی‌گردد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درجات علم و دانش و نوع اتصال به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عالم غیب و وحی اینان با هم متفاوت است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دامنه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شعاع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نبوت و رسالتشان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lastRenderedPageBreak/>
        <w:t>متفاوت بوده است و آن طوری که از روایات معتبر به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دست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آن پنج پیامبر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اولوالعزم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هستن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>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در قله همه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 خاتم حضرت محمد مصطفی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(ص) قرار گرفته است</w:t>
      </w:r>
      <w:r w:rsidR="00F24F1A" w:rsidRPr="00FD799A">
        <w:rPr>
          <w:rFonts w:ascii="IRBadr" w:hAnsi="IRBadr" w:cs="IRBadr"/>
          <w:sz w:val="32"/>
          <w:szCs w:val="32"/>
          <w:rtl/>
          <w:lang w:bidi="ar-SA"/>
        </w:rPr>
        <w:t>.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بنابراین با اینکه همه نور واحد و پیام  مشترک برای نجات بشریت هستند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هیچ‌گاه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زمین از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خالی نبوده است اما مراتب و درجات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با هم متفاوت است.</w:t>
      </w:r>
    </w:p>
    <w:p w14:paraId="16B3992C" w14:textId="173D1E90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پیامبر خاتم در قله است و اول مخلوق در سلسله مخلوقات عالم است و همه انبیاء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سایه‌سار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 وجود شریف قرار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می‌گیرند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؛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گرچه پیامبر اسلام به لحاظ زمانی در پایان این سلسله قرار دارد اما به لحاظ رتبه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منزلت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جایگاه در عالم خلقت در رتبه بالا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و اول است و همه شاگردان مکتب او هستند.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به‌عبارت‌دیگر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کتاب‌ها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صحیفه‌ها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الواح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پیام‌ها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وحی‌های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پیشین و تعالیم و دستورات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گذشتگان همه بخشی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از آن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کتاب و رسالت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جامع پیامبر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(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ص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)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شمارمی آیند و این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سلسله‌مراتب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درجات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مقوله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دیگری در قرآن گریم پیرامون پیامبران است.</w:t>
      </w:r>
    </w:p>
    <w:p w14:paraId="0307E3D6" w14:textId="03BE87BE" w:rsidR="00564803" w:rsidRPr="00FD799A" w:rsidRDefault="00B5728C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>
        <w:rPr>
          <w:rFonts w:ascii="IRBadr" w:hAnsi="IRBadr" w:cs="IRBadr"/>
          <w:sz w:val="32"/>
          <w:szCs w:val="32"/>
          <w:rtl/>
          <w:lang w:bidi="ar-SA"/>
        </w:rPr>
        <w:t>همین‌طور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عرض کردیم که چند سوره در قرآن به نام انبیاء است و </w:t>
      </w:r>
      <w:r>
        <w:rPr>
          <w:rFonts w:ascii="IRBadr" w:hAnsi="IRBadr" w:cs="IRBadr"/>
          <w:sz w:val="32"/>
          <w:szCs w:val="32"/>
          <w:rtl/>
          <w:lang w:bidi="ar-SA"/>
        </w:rPr>
        <w:t>سوره‌هایی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با </w:t>
      </w:r>
      <w:r>
        <w:rPr>
          <w:rFonts w:ascii="IRBadr" w:hAnsi="IRBadr" w:cs="IRBadr"/>
          <w:sz w:val="32"/>
          <w:szCs w:val="32"/>
          <w:rtl/>
          <w:lang w:bidi="ar-SA"/>
        </w:rPr>
        <w:t>شکل‌های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دیگر بر نام انبیاء تطبیق داده شده است و مطالبی از این قبیل که عرض شد.</w:t>
      </w:r>
    </w:p>
    <w:p w14:paraId="60BC3AB8" w14:textId="000CCF9E" w:rsidR="00564803" w:rsidRPr="00FD799A" w:rsidRDefault="002B0DFD" w:rsidP="00FD799A">
      <w:pPr>
        <w:pStyle w:val="2"/>
        <w:rPr>
          <w:rtl/>
          <w:lang w:bidi="ar-SA"/>
        </w:rPr>
      </w:pPr>
      <w:r w:rsidRPr="00FD799A">
        <w:rPr>
          <w:rtl/>
          <w:lang w:bidi="ar-SA"/>
        </w:rPr>
        <w:t xml:space="preserve">7. </w:t>
      </w:r>
      <w:r w:rsidR="00564803" w:rsidRPr="00FD799A">
        <w:rPr>
          <w:rtl/>
          <w:lang w:bidi="ar-SA"/>
        </w:rPr>
        <w:t xml:space="preserve">مصدق انبیاء سابق و </w:t>
      </w:r>
      <w:r w:rsidR="00B5728C">
        <w:rPr>
          <w:rtl/>
          <w:lang w:bidi="ar-SA"/>
        </w:rPr>
        <w:t>بشارت‌دهنده</w:t>
      </w:r>
      <w:r w:rsidR="00564803" w:rsidRPr="00FD799A">
        <w:rPr>
          <w:rtl/>
          <w:lang w:bidi="ar-SA"/>
        </w:rPr>
        <w:t xml:space="preserve"> انبیاء </w:t>
      </w:r>
      <w:r w:rsidR="00B5728C">
        <w:rPr>
          <w:rtl/>
          <w:lang w:bidi="ar-SA"/>
        </w:rPr>
        <w:t>آینده</w:t>
      </w:r>
    </w:p>
    <w:p w14:paraId="3025849B" w14:textId="04DDDD83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نکته هفتم در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این بحث آن است که این خط واحد که جزء اعتقادات ما به شمار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یعنی کمال اعتقادات ما به این است که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به رسالت پیامبر خاتم معتقد هستیم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هم‌زمان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نیز باید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همه انبیاء پیشین اعتقاد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داشته باشیم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یا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به‌تفصیل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آن مقداری که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به‌صراحت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آیات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روایات آمده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است ـ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به‌ویژه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پیامبری همانند حضرت موسی که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نام وی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بیشترین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تکرار را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قرآن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به خود اختصاص داده است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بعد حضرت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ابراهیم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تا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حضرت عیسی که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نام‌های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اینان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بیشتر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قرآن برده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شد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ه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است. 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گفتیم که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حضرت موسی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ابراهیم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نوح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لوط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یوسف و عیسی پرکاربردترین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نام‌های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انبیاء در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قرآن است ـ یا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به‌صورت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اجمال که به مجموع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پیام‌آوران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اعتقاد پیدا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می‌کنیم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2A5CFE09" w14:textId="6A7285BF" w:rsidR="00E711BF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وقتی به این سلسله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می‌نگریم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نکته‌ای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قرآن به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آن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اشاره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 است که همه پیا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بران در هر مقطعی که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آمده‌اند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: </w:t>
      </w:r>
    </w:p>
    <w:p w14:paraId="4C8A5CEF" w14:textId="44C23F6D" w:rsidR="00E711BF" w:rsidRPr="00FD799A" w:rsidRDefault="00B5728C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>
        <w:rPr>
          <w:rFonts w:ascii="IRBadr" w:hAnsi="IRBadr" w:cs="IRBadr"/>
          <w:sz w:val="32"/>
          <w:szCs w:val="32"/>
          <w:rtl/>
          <w:lang w:bidi="ar-SA"/>
        </w:rPr>
        <w:t>اولاً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hAnsi="IRBadr" w:cs="IRBadr"/>
          <w:sz w:val="32"/>
          <w:szCs w:val="32"/>
          <w:rtl/>
          <w:lang w:bidi="ar-SA"/>
        </w:rPr>
        <w:t>تصدیق‌کننده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خط پیشین و انبیاء گذشته بودند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>
        <w:rPr>
          <w:rFonts w:ascii="IRBadr" w:hAnsi="IRBadr" w:cs="IRBadr"/>
          <w:sz w:val="32"/>
          <w:szCs w:val="32"/>
          <w:rtl/>
          <w:lang w:bidi="ar-SA"/>
        </w:rPr>
        <w:t>به‌صراحت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یا با اشاره از آنان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نام </w:t>
      </w:r>
      <w:r>
        <w:rPr>
          <w:rFonts w:ascii="IRBadr" w:hAnsi="IRBadr" w:cs="IRBadr"/>
          <w:sz w:val="32"/>
          <w:szCs w:val="32"/>
          <w:rtl/>
          <w:lang w:bidi="ar-SA"/>
        </w:rPr>
        <w:t>می‌بردند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و خود را امتداد آن خط نورانی </w:t>
      </w:r>
      <w:r>
        <w:rPr>
          <w:rFonts w:ascii="IRBadr" w:hAnsi="IRBadr" w:cs="IRBadr"/>
          <w:sz w:val="32"/>
          <w:szCs w:val="32"/>
          <w:rtl/>
          <w:lang w:bidi="ar-SA"/>
        </w:rPr>
        <w:t>می‌دانستند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اعتقاد آنان تصریح </w:t>
      </w:r>
      <w:r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؛</w:t>
      </w:r>
    </w:p>
    <w:p w14:paraId="731C2978" w14:textId="62E07586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ثانیاً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پیامبران به امتداد این خط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آینده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تاریخ بشارت و مژده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می‌دادند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مردم را به ایمان به این خط دعوت و سفارش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.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یعنی در این خط 124 هزار هر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نقطه‌ای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را انتخاب کنی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د آن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 خود را امتداد خط پیشین و مبشر دهنده به امتداد آن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آینده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می‌دانسته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است.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به‌عبارت‌دیگر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مصدق قبل و مبشر لاحق بودند.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ازاین‌رو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است که بشارت به پ</w:t>
      </w:r>
      <w:r w:rsidR="00E711BF" w:rsidRPr="00FD799A">
        <w:rPr>
          <w:rFonts w:ascii="IRBadr" w:hAnsi="IRBadr" w:cs="IRBadr"/>
          <w:sz w:val="32"/>
          <w:szCs w:val="32"/>
          <w:rtl/>
          <w:lang w:bidi="ar-SA"/>
        </w:rPr>
        <w:t>یامبر اسلام حضرت محمد مصطفی (ص)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دلیل اینکه به لحاظ زمانی در پایان خط رسالت و نبوت قرار گرفته است جزء رسالت همه رسولان بوده است.</w:t>
      </w:r>
    </w:p>
    <w:p w14:paraId="1A6FC8F9" w14:textId="009FE99C" w:rsidR="00E711BF" w:rsidRPr="00FD799A" w:rsidRDefault="002B0DFD" w:rsidP="00FD799A">
      <w:pPr>
        <w:pStyle w:val="2"/>
        <w:rPr>
          <w:rtl/>
          <w:lang w:bidi="ar-SA"/>
        </w:rPr>
      </w:pPr>
      <w:r w:rsidRPr="00FD799A">
        <w:rPr>
          <w:rtl/>
          <w:lang w:bidi="ar-SA"/>
        </w:rPr>
        <w:t xml:space="preserve">8. </w:t>
      </w:r>
      <w:r w:rsidR="00B5728C">
        <w:rPr>
          <w:rtl/>
          <w:lang w:bidi="ar-SA"/>
        </w:rPr>
        <w:t>ویژگی‌های</w:t>
      </w:r>
      <w:r w:rsidR="00E711BF" w:rsidRPr="00FD799A">
        <w:rPr>
          <w:rtl/>
          <w:lang w:bidi="ar-SA"/>
        </w:rPr>
        <w:t xml:space="preserve"> انبیاء الهی در منطق قرآن</w:t>
      </w:r>
    </w:p>
    <w:p w14:paraId="4D7DACFB" w14:textId="4ACA95ED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نکته هشتم این است که این پیامبران در منطق قرآن دارای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ویژگی‌های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ی هستند. این هم یک بحث مفصلی است که به بخشی از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اشاره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. قرآن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 سلسله نورانی، این هادیان خلق و این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انسان‌های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فرزانه و برجسته و دستگیر بشریت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ویژگی‌های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ی دارند:</w:t>
      </w:r>
    </w:p>
    <w:p w14:paraId="6961FFAF" w14:textId="5C994684" w:rsidR="00E711BF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الف) </w:t>
      </w:r>
      <w:r w:rsidR="00E711BF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برخوردار از علم لدنی</w:t>
      </w:r>
    </w:p>
    <w:p w14:paraId="6F9AC8FE" w14:textId="52BCC8FE" w:rsidR="00877EF1" w:rsidRPr="00FD799A" w:rsidRDefault="00E711BF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انبیاء الهی برخوردار از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دانش، علم و معرفتی نه از قبیل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دانش‌ها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مادی بلکه از قبیل دانشی که با اتصال به عالم قدس به دست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بودند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به‌اصطلاح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علم لدنی و غیر اکتسابی در مقابل علمی که در مدرسه و کلاس و در یک فرایند تعلیم و تعلم به دست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را صاحب بودند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. دانش عموم بشر در فرایند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دانش‌آموز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متعارف به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دست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اما انبیاء علمی دیگر دارند که اساس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الهام و وحی است با درجاتی که در این وحی است. چون این وحی گاهی من وراء حجاب است و گاهی مستقیم است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گاهی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به‌واسطه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ملائکه عادی و متعارف است و گاهی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به‌واسطه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ملائکه بزرگ مثل جبرئیل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اح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یاناً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روح است اگر بگوییم که روح ف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وق جبرئیل است و گاهی هم آن قدر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پ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یامبری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اوج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مثل رسول خدا که وحی را مستقیم از خداوند دریافت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. بنابراین دانش پیامبران از نوع علم و نبوغ نیست. بعضی از این مستشرقان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گفته‌اند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که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علم انبیاء نوعی نبوغ بوده است. </w:t>
      </w:r>
    </w:p>
    <w:p w14:paraId="201DB21C" w14:textId="60150A19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هرگز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!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ما علم و دانش لدنی و وحی را از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مقوله‌ا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کاملاً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متفاوت از دانش متعارف حتی نبوغ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می‌دانیم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. پیامبران ابو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علی سینا و 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وابغ بزرگ بشر نیستند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بلکه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برای برخورداری از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دانش انبیاء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یک مجرا،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راه و کانال مستقیمی به عالم قدس گشوده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. البته ما معتقدیم که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همه علم بشر از عالم فوق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افاضات خدا است.</w:t>
      </w:r>
    </w:p>
    <w:p w14:paraId="2E469D23" w14:textId="7F647DE1" w:rsidR="00877EF1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ب) </w:t>
      </w:r>
      <w:r w:rsidR="00877EF1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عصمت انبیاء</w:t>
      </w:r>
    </w:p>
    <w:p w14:paraId="66070DB2" w14:textId="7BD4982D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انبیاء دارای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عص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مت هستند و حداقل قطعی آن این است که در دریافت پیام از خداوند و در ابلاغ آن به بشر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کاملاً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مصون از خطا هستند. دست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غیبی اینان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را صیانت از گناه و خطا در دریافت و ابلاغ قرار داده است. البت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غیر از این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مورد،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شیعه معتقد به عصمتی فراتر از این هستیم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اما لااقل در این حدود که در دریافت و ابلاغ و گناه عمد در شرایط تکلیف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مصون است این سه بخش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مورد اتفاق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همه فرق همه مسلمانان است. دریافت وحی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ابلاغ وحی و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اجتناب از گناه عمد در زندگی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این تقریبا سه رکن اصلی ع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ص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مت و مورد اتفاق همه فرق هستند. ما معتقد به عصمت در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دایره‌های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بیشتری هستیم که طرح آن مجال دیگری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می‌طلبد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37A55888" w14:textId="4D3E1E64" w:rsidR="00877EF1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ج) </w:t>
      </w:r>
      <w:r w:rsidR="00877EF1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معجزه</w:t>
      </w:r>
    </w:p>
    <w:p w14:paraId="5D421E57" w14:textId="665029F1" w:rsidR="00877EF1" w:rsidRPr="00FD799A" w:rsidRDefault="00B5728C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>
        <w:rPr>
          <w:rFonts w:ascii="IRBadr" w:hAnsi="IRBadr" w:cs="IRBadr"/>
          <w:sz w:val="32"/>
          <w:szCs w:val="32"/>
          <w:rtl/>
          <w:lang w:bidi="ar-SA"/>
        </w:rPr>
        <w:t>انبیاء دارای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معجزه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بودند.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>کلمه معجزه زیاد در قرآن نیامده است بلکه در آن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، کلمه </w:t>
      </w:r>
      <w:r>
        <w:rPr>
          <w:rFonts w:ascii="IRBadr" w:hAnsi="IRBadr" w:cs="IRBadr"/>
          <w:sz w:val="32"/>
          <w:szCs w:val="32"/>
          <w:rtl/>
          <w:lang w:bidi="ar-SA"/>
        </w:rPr>
        <w:t>آیه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آمده است. </w:t>
      </w:r>
    </w:p>
    <w:p w14:paraId="4C92CDA4" w14:textId="5AE73872" w:rsidR="00877EF1" w:rsidRPr="00FD799A" w:rsidRDefault="00877EF1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معانی </w:t>
      </w:r>
      <w:r w:rsidR="00B5728C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آیه</w:t>
      </w:r>
      <w:r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در قرآن</w:t>
      </w:r>
    </w:p>
    <w:p w14:paraId="36E7E4D8" w14:textId="46586BFD" w:rsidR="00877EF1" w:rsidRPr="00FD799A" w:rsidRDefault="00B5728C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>
        <w:rPr>
          <w:rFonts w:ascii="IRBadr" w:hAnsi="IRBadr" w:cs="IRBadr"/>
          <w:sz w:val="32"/>
          <w:szCs w:val="32"/>
          <w:rtl/>
          <w:lang w:bidi="ar-SA"/>
        </w:rPr>
        <w:t>آیه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قرآن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حداقل سه معنا دارد: </w:t>
      </w:r>
    </w:p>
    <w:p w14:paraId="79430B41" w14:textId="77777777" w:rsidR="00877EF1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861B9">
        <w:rPr>
          <w:rFonts w:ascii="IRBadr" w:hAnsi="IRBadr" w:cs="IRBadr"/>
          <w:b/>
          <w:bCs/>
          <w:sz w:val="32"/>
          <w:szCs w:val="32"/>
          <w:rtl/>
          <w:lang w:bidi="ar-SA"/>
        </w:rPr>
        <w:t>یک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: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همه عالم تکوین و خلقت آیات خدا هست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؛</w:t>
      </w:r>
    </w:p>
    <w:p w14:paraId="1C13C62F" w14:textId="5A459075" w:rsidR="00877EF1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bookmarkStart w:id="0" w:name="_GoBack"/>
      <w:r w:rsidRPr="008861B9">
        <w:rPr>
          <w:rFonts w:ascii="IRBadr" w:hAnsi="IRBadr" w:cs="IRBadr"/>
          <w:b/>
          <w:bCs/>
          <w:sz w:val="32"/>
          <w:szCs w:val="32"/>
          <w:rtl/>
          <w:lang w:bidi="ar-SA"/>
        </w:rPr>
        <w:t>دو</w:t>
      </w:r>
      <w:bookmarkEnd w:id="0"/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: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آیه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معنای وحی و کلم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ات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نازله از خدا که آیات تشریع است. یعنی خود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و ابعاد و ابعاض آن؛</w:t>
      </w:r>
    </w:p>
    <w:p w14:paraId="3DA6BF6F" w14:textId="03C42241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861B9">
        <w:rPr>
          <w:rFonts w:ascii="IRBadr" w:hAnsi="IRBadr" w:cs="IRBadr"/>
          <w:b/>
          <w:bCs/>
          <w:sz w:val="32"/>
          <w:szCs w:val="32"/>
          <w:rtl/>
          <w:lang w:bidi="ar-SA"/>
        </w:rPr>
        <w:t>سوم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: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آیه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معنای خاصی دارد یعنی آن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اقدام و عملی که پیامب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ری برای اثبات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پ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یامبری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خود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فرا عادی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فرا مادی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ارائه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آنچه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موسی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عیسی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پیامبر ما و دیگر پیامبران داشتند آیات الهی است یعنی معجزات که فراتر از حاکمیت قوانین فیزیک و شیمی و علوم دیگر است. البته در دایره معجزه اختلافات زیادی است قدر متیقن آن یعنی اقدام و عملی که از شمول قوانین عالم طبیعت خارج است و نشان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بر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این عالم قوانینی فراتر از قوانین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طبیعت و این جهان مادی سیطره دارد و آن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وس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یله‌ای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برای پذ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یرش دیگران.</w:t>
      </w:r>
    </w:p>
    <w:p w14:paraId="410ACE4E" w14:textId="0E93D43D" w:rsidR="00877EF1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د) </w:t>
      </w:r>
      <w:r w:rsidR="00877EF1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پیامبران </w:t>
      </w:r>
      <w:r w:rsidR="00B5728C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انسان‌های</w:t>
      </w:r>
      <w:r w:rsidR="00877EF1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فرزانه</w:t>
      </w:r>
    </w:p>
    <w:p w14:paraId="56995D07" w14:textId="3BB5ADDB" w:rsidR="00564803" w:rsidRPr="00FD799A" w:rsidRDefault="00564803" w:rsidP="00B5728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شخصیت پیامبران از نگاه قرآن شخصیت انسانی است.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عل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رغم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دارای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علم لدنی، عصمت ربوبی  و دارای معجزه هستند در عین حال بشر و انسان هستند و با اختیا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ر خود به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قله‌ها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بلند علم و معر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فت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طهارت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نائل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شده‌اند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و همه انبیاء از این قبیل بودند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«</w:t>
      </w:r>
      <w:r w:rsidR="00877EF1" w:rsidRPr="00FD799A">
        <w:rPr>
          <w:rFonts w:ascii="IRBadr" w:hAnsi="IRBadr" w:cs="IRBadr"/>
          <w:sz w:val="32"/>
          <w:szCs w:val="32"/>
          <w:rtl/>
        </w:rPr>
        <w:t>وَ ما أَرْسَلْنا قَبْلَكَ مِنَ الْمُرْسَلينَ إِلاَّ إِنَّهُمْ لَيَأْكُلُونَ الطَّعامَ وَ يَمْشُونَ فِي الْأَسْواقِ وَ جَعَلْنا بَعْضَكُمْ لِبَعْضٍ فِتْنَةً أَ تَصْبِرُونَ وَ كانَ رَبُّكَ بَصيراً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»</w:t>
      </w:r>
      <w:r w:rsidR="00877EF1" w:rsidRPr="00FD799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6"/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پیامبرا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>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راهنمایان شما در میانتان بودند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خوردند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آشام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دند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در میان کوچه و بازار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با مردم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همراه بودند و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از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جنس ملائکه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فرا انسان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نبودند.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خدا و رب نیستن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کاملاً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واسطه هستند. آنان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از جنس بشر اما یک بشر فرزانه و وصل به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 عالم غیب و دارای مقامات و مدارج والا هستند.</w:t>
      </w:r>
    </w:p>
    <w:p w14:paraId="5492B573" w14:textId="64DCF4DC" w:rsidR="00877EF1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ه) </w:t>
      </w:r>
      <w:r w:rsidR="00877EF1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مکلف در مدار شریعت</w:t>
      </w:r>
    </w:p>
    <w:p w14:paraId="1B47E9CD" w14:textId="14DF3AD0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>از همه انبیاء میثاق گرفته شده است و مسئول هستند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. آنان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انسان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فرا تکل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ف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قانون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نیستند </w:t>
      </w:r>
      <w:r w:rsidR="00877EF1" w:rsidRPr="00FD799A">
        <w:rPr>
          <w:rFonts w:ascii="IRBadr" w:hAnsi="IRBadr" w:cs="IRBadr"/>
          <w:sz w:val="32"/>
          <w:szCs w:val="32"/>
          <w:rtl/>
          <w:lang w:bidi="ar-SA"/>
        </w:rPr>
        <w:t xml:space="preserve">بلکه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همه انبیاء 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 xml:space="preserve">در مدار قانون شریعت عمل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</w:t>
      </w:r>
      <w:r w:rsidR="00B5728C">
        <w:rPr>
          <w:rFonts w:ascii="IRBadr" w:hAnsi="IRBadr" w:cs="IRBadr" w:hint="cs"/>
          <w:sz w:val="32"/>
          <w:szCs w:val="32"/>
          <w:rtl/>
          <w:lang w:bidi="ar-SA"/>
        </w:rPr>
        <w:t>ی‌</w:t>
      </w:r>
      <w:r w:rsidR="00B5728C">
        <w:rPr>
          <w:rFonts w:ascii="IRBadr" w:hAnsi="IRBadr" w:cs="IRBadr" w:hint="eastAsia"/>
          <w:sz w:val="32"/>
          <w:szCs w:val="32"/>
          <w:rtl/>
          <w:lang w:bidi="ar-SA"/>
        </w:rPr>
        <w:t>کنند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>: «</w:t>
      </w:r>
      <w:r w:rsidR="00930DAE" w:rsidRPr="00FD799A">
        <w:rPr>
          <w:rFonts w:ascii="IRBadr" w:hAnsi="IRBadr" w:cs="IRBadr"/>
          <w:sz w:val="32"/>
          <w:szCs w:val="32"/>
          <w:rtl/>
        </w:rPr>
        <w:t>فَلَنَسْئَلَنَّ الَّذينَ أُرْسِلَ إِلَيْهِمْ وَ لَنَسْئَلَنَّ الْمُرْسَلين‏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>»</w:t>
      </w:r>
      <w:r w:rsidR="00930DAE" w:rsidRPr="00FD799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7"/>
      </w:r>
      <w:r w:rsidR="00930DAE" w:rsidRPr="00FD799A">
        <w:rPr>
          <w:rFonts w:ascii="IRBadr" w:hAnsi="IRBadr" w:cs="IRBadr"/>
          <w:sz w:val="32"/>
          <w:szCs w:val="32"/>
          <w:rtl/>
        </w:rPr>
        <w:t xml:space="preserve"> و «وَ إِذْ أَخَذْنا مِنَ النَّبِيِّينَ ميثاقَهُمْ وَ مِنْكَ وَ مِنْ نُوحٍ وَ إِبْراهيمَ وَ مُوسى‏ وَ عيسَى ابْنِ مَرْيَمَ وَ أَخَذْنا مِنْهُمْ ميثاقاً غَليظاً»</w:t>
      </w:r>
      <w:r w:rsidR="00930DAE" w:rsidRPr="00FD799A">
        <w:rPr>
          <w:rStyle w:val="a5"/>
          <w:rFonts w:ascii="IRBadr" w:hAnsi="IRBadr" w:cs="IRBadr"/>
          <w:sz w:val="32"/>
          <w:szCs w:val="32"/>
          <w:rtl/>
        </w:rPr>
        <w:footnoteReference w:id="8"/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از همه انبیاء میثاق گرفتیم، همه آنان به تکالیف بزرگی مکلف هستند و دارای تکلیف و در مدار تکلیف عمل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30E11BF7" w14:textId="2ABB8EBB" w:rsidR="00930DAE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و) </w:t>
      </w:r>
      <w:r w:rsidR="00930DAE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برخوردار از لسان قوم</w:t>
      </w:r>
    </w:p>
    <w:p w14:paraId="46FA98F0" w14:textId="3B95818C" w:rsidR="00930DAE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از منطقی برخوردار بودند که بتوانند با جامعه رابطه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برقرار کنند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 سخن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ابلاغ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خدا را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به‌درستی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تبلیغ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کنند.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930DAE" w:rsidRPr="00FD799A">
        <w:rPr>
          <w:rFonts w:ascii="IRBadr" w:hAnsi="IRBadr" w:cs="IRBadr"/>
          <w:sz w:val="32"/>
          <w:szCs w:val="32"/>
          <w:rtl/>
        </w:rPr>
        <w:t>وَ ما أَرْسَلْنا مِنْ رَسُولٍ إِلاَّ بِلِسانِ قَوْمِهِ لِيُبَيِّنَ لَهُمْ</w:t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>»</w:t>
      </w:r>
      <w:r w:rsidR="00930DAE" w:rsidRPr="00FD799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9"/>
      </w:r>
      <w:r w:rsidR="00930DAE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30DAE" w:rsidRPr="00FD799A">
        <w:rPr>
          <w:rFonts w:ascii="IRBadr" w:hAnsi="IRBadr" w:cs="IRBadr"/>
          <w:sz w:val="32"/>
          <w:szCs w:val="32"/>
          <w:rtl/>
        </w:rPr>
        <w:t xml:space="preserve">ما پیامبری نفرستادیم مگر با زبان قوم خود تا  آیات ما را برای </w:t>
      </w:r>
      <w:r w:rsidR="00B5728C">
        <w:rPr>
          <w:rFonts w:ascii="IRBadr" w:hAnsi="IRBadr" w:cs="IRBadr"/>
          <w:sz w:val="32"/>
          <w:szCs w:val="32"/>
          <w:rtl/>
        </w:rPr>
        <w:t>آن‌ها</w:t>
      </w:r>
      <w:r w:rsidR="00930DAE" w:rsidRPr="00FD799A">
        <w:rPr>
          <w:rFonts w:ascii="IRBadr" w:hAnsi="IRBadr" w:cs="IRBadr"/>
          <w:sz w:val="32"/>
          <w:szCs w:val="32"/>
          <w:rtl/>
        </w:rPr>
        <w:t xml:space="preserve"> تبیین کند.</w:t>
      </w:r>
    </w:p>
    <w:p w14:paraId="16CA1099" w14:textId="785F6296" w:rsidR="00930DAE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ز) </w:t>
      </w:r>
      <w:r w:rsidR="00564803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صبر و توکل در راه خدا</w:t>
      </w:r>
    </w:p>
    <w:p w14:paraId="60EB7627" w14:textId="69DF4236" w:rsidR="008002A8" w:rsidRPr="00FD799A" w:rsidRDefault="00930DAE" w:rsidP="003D67F2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که در قرآن کریم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م</w:t>
      </w:r>
      <w:r w:rsidR="003D67F2">
        <w:rPr>
          <w:rFonts w:ascii="IRBadr" w:hAnsi="IRBadr" w:cs="IRBadr" w:hint="cs"/>
          <w:sz w:val="32"/>
          <w:szCs w:val="32"/>
          <w:rtl/>
          <w:lang w:bidi="ar-SA"/>
        </w:rPr>
        <w:t>ی‌</w:t>
      </w:r>
      <w:r w:rsidR="003D67F2">
        <w:rPr>
          <w:rFonts w:ascii="IRBadr" w:hAnsi="IRBadr" w:cs="IRBadr" w:hint="eastAsia"/>
          <w:sz w:val="32"/>
          <w:szCs w:val="32"/>
          <w:rtl/>
          <w:lang w:bidi="ar-SA"/>
        </w:rPr>
        <w:t>فرما</w:t>
      </w:r>
      <w:r w:rsidR="003D67F2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3D67F2">
        <w:rPr>
          <w:rFonts w:ascii="IRBadr" w:hAnsi="IRBadr" w:cs="IRBadr" w:hint="eastAsia"/>
          <w:sz w:val="32"/>
          <w:szCs w:val="32"/>
          <w:rtl/>
          <w:lang w:bidi="ar-SA"/>
        </w:rPr>
        <w:t>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: «</w:t>
      </w:r>
      <w:r w:rsidRPr="00FD799A">
        <w:rPr>
          <w:rFonts w:ascii="IRBadr" w:hAnsi="IRBadr" w:cs="IRBadr"/>
          <w:sz w:val="32"/>
          <w:szCs w:val="32"/>
          <w:rtl/>
        </w:rPr>
        <w:t>فَاصْبِرْ كَما صَبَرَ أُولُوا الْعَزْمِ مِنَ الرُّسُلِ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>»</w:t>
      </w:r>
      <w:r w:rsidRPr="00FD799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10"/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همانند پیامبران اولوالعزم صبر پیشه نما.</w:t>
      </w:r>
    </w:p>
    <w:p w14:paraId="44209554" w14:textId="6369E018" w:rsidR="008002A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این هم بخشی از این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ویژگی‌های</w:t>
      </w:r>
      <w:r w:rsidR="008002A8" w:rsidRPr="00FD799A">
        <w:rPr>
          <w:rFonts w:ascii="IRBadr" w:hAnsi="IRBadr" w:cs="IRBadr"/>
          <w:sz w:val="32"/>
          <w:szCs w:val="32"/>
          <w:rtl/>
          <w:lang w:bidi="ar-SA"/>
        </w:rPr>
        <w:t>ی بود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8002A8" w:rsidRPr="00FD799A">
        <w:rPr>
          <w:rFonts w:ascii="IRBadr" w:hAnsi="IRBadr" w:cs="IRBadr"/>
          <w:sz w:val="32"/>
          <w:szCs w:val="32"/>
          <w:rtl/>
          <w:lang w:bidi="ar-SA"/>
        </w:rPr>
        <w:t xml:space="preserve">مابقی را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باید در فرصت دیگری عرض کنیم. </w:t>
      </w:r>
    </w:p>
    <w:p w14:paraId="310D8538" w14:textId="54444FD2" w:rsidR="00564803" w:rsidRPr="00FD799A" w:rsidRDefault="008002A8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یادآوری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عرض ما در این 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>دو خطبه پیرامون این بود که قرآن ما را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به انبیاء گره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می‌زند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و داستان آنان را برای ما بیان کرده است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هم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5728C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انبیاء جزء اعتقادات و اصول دین ما 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هستند و هم در این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داستان‌ها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درس‌های</w:t>
      </w:r>
      <w:r w:rsidR="00564803" w:rsidRPr="00FD799A">
        <w:rPr>
          <w:rFonts w:ascii="IRBadr" w:hAnsi="IRBadr" w:cs="IRBadr"/>
          <w:sz w:val="32"/>
          <w:szCs w:val="32"/>
          <w:rtl/>
          <w:lang w:bidi="ar-SA"/>
        </w:rPr>
        <w:t xml:space="preserve"> بزرگی برای امروز و همه روزهای بشر وجود دارد.</w:t>
      </w:r>
    </w:p>
    <w:p w14:paraId="6EBC76AE" w14:textId="506BABD8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خدایا ما را از پیروان راستین پیامبران الهی و پیامبر خاتم قرار بده و ما را مشمول عنایات و الطاف خودت در 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>ا</w:t>
      </w:r>
      <w:r w:rsidR="003D67F2">
        <w:rPr>
          <w:rFonts w:ascii="IRBadr" w:hAnsi="IRBadr" w:cs="IRBadr" w:hint="cs"/>
          <w:sz w:val="32"/>
          <w:szCs w:val="32"/>
          <w:rtl/>
          <w:lang w:bidi="ar-SA"/>
        </w:rPr>
        <w:t>ین</w:t>
      </w:r>
      <w:r w:rsidR="003D67F2">
        <w:rPr>
          <w:rFonts w:ascii="IRBadr" w:hAnsi="IRBadr" w:cs="IRBadr"/>
          <w:sz w:val="32"/>
          <w:szCs w:val="32"/>
          <w:rtl/>
          <w:lang w:bidi="ar-SA"/>
        </w:rPr>
        <w:t xml:space="preserve"> ماه</w:t>
      </w:r>
      <w:r w:rsidRPr="00FD799A">
        <w:rPr>
          <w:rFonts w:ascii="IRBadr" w:hAnsi="IRBadr" w:cs="IRBadr"/>
          <w:sz w:val="32"/>
          <w:szCs w:val="32"/>
          <w:rtl/>
          <w:lang w:bidi="ar-SA"/>
        </w:rPr>
        <w:t xml:space="preserve"> شریف مقرر بفرما.</w:t>
      </w:r>
    </w:p>
    <w:p w14:paraId="4F21DA09" w14:textId="77777777" w:rsidR="00564803" w:rsidRPr="00FD799A" w:rsidRDefault="00564803" w:rsidP="00FD799A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FD799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14:paraId="60B6699A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50FE2D15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42146D4C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24B1E151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571D98B2" w14:textId="77777777" w:rsidR="00564803" w:rsidRPr="00FD799A" w:rsidRDefault="00564803" w:rsidP="00FD799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2577CE51" w14:textId="77777777" w:rsidR="008002A8" w:rsidRPr="00FD799A" w:rsidRDefault="008002A8" w:rsidP="00FD799A">
      <w:pPr>
        <w:bidi w:val="0"/>
        <w:spacing w:line="276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br w:type="page"/>
      </w:r>
    </w:p>
    <w:p w14:paraId="0032B140" w14:textId="77777777" w:rsidR="00564803" w:rsidRPr="00FD799A" w:rsidRDefault="00564803" w:rsidP="00FD799A">
      <w:pPr>
        <w:pStyle w:val="1"/>
        <w:rPr>
          <w:rtl/>
        </w:rPr>
      </w:pPr>
      <w:r w:rsidRPr="00FD799A">
        <w:rPr>
          <w:rtl/>
        </w:rPr>
        <w:lastRenderedPageBreak/>
        <w:t xml:space="preserve">خطبه دوم </w:t>
      </w:r>
    </w:p>
    <w:p w14:paraId="33C6A417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6691D6E7" w14:textId="77777777" w:rsidR="00564803" w:rsidRPr="00FD799A" w:rsidRDefault="00564803" w:rsidP="00FD799A">
      <w:pPr>
        <w:pStyle w:val="2"/>
        <w:rPr>
          <w:rtl/>
        </w:rPr>
      </w:pPr>
      <w:r w:rsidRPr="00FD799A">
        <w:rPr>
          <w:rtl/>
        </w:rPr>
        <w:t>توصیه به تقوا</w:t>
      </w:r>
    </w:p>
    <w:p w14:paraId="03EE4E43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FD799A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FD799A">
        <w:rPr>
          <w:rStyle w:val="a5"/>
          <w:rFonts w:ascii="IRBadr" w:eastAsiaTheme="majorEastAsia" w:hAnsi="IRBadr" w:cs="IRBadr"/>
          <w:sz w:val="32"/>
          <w:szCs w:val="32"/>
          <w:rtl/>
        </w:rPr>
        <w:footnoteReference w:id="12"/>
      </w:r>
      <w:r w:rsidRPr="00FD799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FD799A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FD799A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3"/>
      </w: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FD799A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FD799A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4"/>
      </w:r>
    </w:p>
    <w:p w14:paraId="683D1ADB" w14:textId="19A03C9F" w:rsidR="008002A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همه شما و خودم را در این روزها و ایام شریف و در این ماه مبارک و عزیز به تقوای خدا که تمام هویت و پیام ماه مبارک رمضان است سفارش و دعوت </w:t>
      </w:r>
      <w:r w:rsidR="003D67F2">
        <w:rPr>
          <w:rFonts w:ascii="IRBadr" w:hAnsi="IRBadr" w:cs="IRBadr"/>
          <w:sz w:val="32"/>
          <w:szCs w:val="32"/>
          <w:rtl/>
        </w:rPr>
        <w:t>می‌کنم</w:t>
      </w:r>
      <w:r w:rsidRPr="00FD799A">
        <w:rPr>
          <w:rFonts w:ascii="IRBadr" w:hAnsi="IRBadr" w:cs="IRBadr"/>
          <w:sz w:val="32"/>
          <w:szCs w:val="32"/>
          <w:rtl/>
        </w:rPr>
        <w:t xml:space="preserve">. برادران گرامی خواهران ارجمند ما بیش از نیمی از ماه بندگی و تقوا </w:t>
      </w:r>
      <w:r w:rsidR="008002A8" w:rsidRPr="00FD799A">
        <w:rPr>
          <w:rFonts w:ascii="IRBadr" w:hAnsi="IRBadr" w:cs="IRBadr"/>
          <w:sz w:val="32"/>
          <w:szCs w:val="32"/>
          <w:rtl/>
        </w:rPr>
        <w:t>را پشت سر گذاشت</w:t>
      </w:r>
      <w:r w:rsidRPr="00FD799A">
        <w:rPr>
          <w:rFonts w:ascii="IRBadr" w:hAnsi="IRBadr" w:cs="IRBadr"/>
          <w:sz w:val="32"/>
          <w:szCs w:val="32"/>
          <w:rtl/>
        </w:rPr>
        <w:t xml:space="preserve">یم. بارها عرض </w:t>
      </w:r>
      <w:r w:rsidR="00753157">
        <w:rPr>
          <w:rFonts w:ascii="IRBadr" w:hAnsi="IRBadr" w:cs="IRBadr"/>
          <w:sz w:val="32"/>
          <w:szCs w:val="32"/>
          <w:rtl/>
        </w:rPr>
        <w:t>کرده‌ایم</w:t>
      </w:r>
      <w:r w:rsidRPr="00FD799A">
        <w:rPr>
          <w:rFonts w:ascii="IRBadr" w:hAnsi="IRBadr" w:cs="IRBadr"/>
          <w:sz w:val="32"/>
          <w:szCs w:val="32"/>
          <w:rtl/>
        </w:rPr>
        <w:t xml:space="preserve"> وقتی به </w:t>
      </w:r>
      <w:r w:rsidR="00B5728C">
        <w:rPr>
          <w:rFonts w:ascii="IRBadr" w:hAnsi="IRBadr" w:cs="IRBadr"/>
          <w:sz w:val="32"/>
          <w:szCs w:val="32"/>
          <w:rtl/>
        </w:rPr>
        <w:t>فرصت‌های</w:t>
      </w:r>
      <w:r w:rsidRPr="00FD799A">
        <w:rPr>
          <w:rFonts w:ascii="IRBadr" w:hAnsi="IRBadr" w:cs="IRBadr"/>
          <w:sz w:val="32"/>
          <w:szCs w:val="32"/>
          <w:rtl/>
        </w:rPr>
        <w:t xml:space="preserve"> پرفروغ عبادت و نیایش و دعا و مناجات و استغفار مانند ماه مبارک </w:t>
      </w:r>
      <w:r w:rsidR="00753157">
        <w:rPr>
          <w:rFonts w:ascii="IRBadr" w:hAnsi="IRBadr" w:cs="IRBadr"/>
          <w:sz w:val="32"/>
          <w:szCs w:val="32"/>
          <w:rtl/>
        </w:rPr>
        <w:t>می‌رسیم</w:t>
      </w:r>
      <w:r w:rsidRPr="00FD799A">
        <w:rPr>
          <w:rFonts w:ascii="IRBadr" w:hAnsi="IRBadr" w:cs="IRBadr"/>
          <w:sz w:val="32"/>
          <w:szCs w:val="32"/>
          <w:rtl/>
        </w:rPr>
        <w:t xml:space="preserve"> دو نگاه </w:t>
      </w:r>
      <w:r w:rsidR="008002A8" w:rsidRPr="00FD799A">
        <w:rPr>
          <w:rFonts w:ascii="IRBadr" w:hAnsi="IRBadr" w:cs="IRBadr"/>
          <w:sz w:val="32"/>
          <w:szCs w:val="32"/>
          <w:rtl/>
        </w:rPr>
        <w:t>باید</w:t>
      </w:r>
      <w:r w:rsidRPr="00FD799A">
        <w:rPr>
          <w:rFonts w:ascii="IRBadr" w:hAnsi="IRBadr" w:cs="IRBadr"/>
          <w:sz w:val="32"/>
          <w:szCs w:val="32"/>
          <w:rtl/>
        </w:rPr>
        <w:t xml:space="preserve"> داشته باشیم:</w:t>
      </w:r>
    </w:p>
    <w:p w14:paraId="0B3C3E72" w14:textId="2079C3E8" w:rsidR="004C38F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lastRenderedPageBreak/>
        <w:t xml:space="preserve"> یک</w:t>
      </w:r>
      <w:r w:rsidR="008002A8" w:rsidRPr="00FD799A">
        <w:rPr>
          <w:rFonts w:ascii="IRBadr" w:hAnsi="IRBadr" w:cs="IRBadr"/>
          <w:sz w:val="32"/>
          <w:szCs w:val="32"/>
          <w:rtl/>
        </w:rPr>
        <w:t>: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این‌که</w:t>
      </w:r>
      <w:r w:rsidR="008002A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شاید دیگر این</w:t>
      </w:r>
      <w:r w:rsidR="008002A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فرصت برای ما تکرار نشود. این شاید و احتمال برای همه ما وجود دارد و باید هر عمل عبادی و هر فرصت مناسب عبادی را چنین فرض بگیریم که</w:t>
      </w:r>
      <w:r w:rsidR="008002A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آخرین فرصت است. این همان چیزی است که در</w:t>
      </w:r>
      <w:r w:rsidR="00753157">
        <w:rPr>
          <w:rFonts w:ascii="IRBadr" w:hAnsi="IRBadr" w:cs="IRBadr" w:hint="cs"/>
          <w:sz w:val="32"/>
          <w:szCs w:val="32"/>
          <w:rtl/>
        </w:rPr>
        <w:t xml:space="preserve">  </w:t>
      </w:r>
      <w:r w:rsidRPr="00FD799A">
        <w:rPr>
          <w:rFonts w:ascii="IRBadr" w:hAnsi="IRBadr" w:cs="IRBadr"/>
          <w:sz w:val="32"/>
          <w:szCs w:val="32"/>
          <w:rtl/>
        </w:rPr>
        <w:t xml:space="preserve">روایت </w:t>
      </w:r>
      <w:r w:rsidR="00753157">
        <w:rPr>
          <w:rFonts w:ascii="IRBadr" w:hAnsi="IRBadr" w:cs="IRBadr"/>
          <w:sz w:val="32"/>
          <w:szCs w:val="32"/>
          <w:rtl/>
        </w:rPr>
        <w:t>آمده</w:t>
      </w:r>
      <w:r w:rsidR="008002A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است که </w:t>
      </w:r>
      <w:r w:rsidR="008002A8" w:rsidRPr="00FD799A">
        <w:rPr>
          <w:rFonts w:ascii="IRBadr" w:hAnsi="IRBadr" w:cs="IRBadr"/>
          <w:sz w:val="32"/>
          <w:szCs w:val="32"/>
          <w:rtl/>
        </w:rPr>
        <w:t>«</w:t>
      </w:r>
      <w:r w:rsidR="004C38F8" w:rsidRPr="00FD799A">
        <w:rPr>
          <w:rFonts w:ascii="IRBadr" w:hAnsi="IRBadr" w:cs="IRBadr"/>
          <w:sz w:val="32"/>
          <w:szCs w:val="32"/>
          <w:rtl/>
        </w:rPr>
        <w:t>إِذَا صَلَّيْتَ فَصَلِ‏ صَلَاةَ مُوَدِّعٍ‏</w:t>
      </w:r>
      <w:r w:rsidR="008002A8" w:rsidRPr="00FD799A">
        <w:rPr>
          <w:rFonts w:ascii="IRBadr" w:hAnsi="IRBadr" w:cs="IRBadr"/>
          <w:sz w:val="32"/>
          <w:szCs w:val="32"/>
          <w:rtl/>
        </w:rPr>
        <w:t>»</w:t>
      </w:r>
      <w:r w:rsidR="008002A8" w:rsidRPr="00FD799A">
        <w:rPr>
          <w:rStyle w:val="a5"/>
          <w:rFonts w:ascii="IRBadr" w:hAnsi="IRBadr" w:cs="IRBadr"/>
          <w:sz w:val="32"/>
          <w:szCs w:val="32"/>
          <w:rtl/>
        </w:rPr>
        <w:footnoteReference w:id="15"/>
      </w:r>
      <w:r w:rsidRPr="00FD799A">
        <w:rPr>
          <w:rFonts w:ascii="IRBadr" w:hAnsi="IRBadr" w:cs="IRBadr"/>
          <w:sz w:val="32"/>
          <w:szCs w:val="32"/>
          <w:rtl/>
        </w:rPr>
        <w:t xml:space="preserve"> عرض شده است که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مقصود نماز نیست هر عملی که انجام </w:t>
      </w:r>
      <w:r w:rsidR="00753157">
        <w:rPr>
          <w:rFonts w:ascii="IRBadr" w:hAnsi="IRBadr" w:cs="IRBadr"/>
          <w:sz w:val="32"/>
          <w:szCs w:val="32"/>
          <w:rtl/>
        </w:rPr>
        <w:t>می‌دهی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به‌گونه‌ای</w:t>
      </w:r>
      <w:r w:rsidRPr="00FD799A">
        <w:rPr>
          <w:rFonts w:ascii="IRBadr" w:hAnsi="IRBadr" w:cs="IRBadr"/>
          <w:sz w:val="32"/>
          <w:szCs w:val="32"/>
          <w:rtl/>
        </w:rPr>
        <w:t xml:space="preserve"> انجام بده که در پایان خط عمر داری. این نگاه پایان خط بودن و نقطه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پایان زندگی بودن به عمل انسان یک روح و صفای دیگر </w:t>
      </w:r>
      <w:r w:rsidR="00753157">
        <w:rPr>
          <w:rFonts w:ascii="IRBadr" w:hAnsi="IRBadr" w:cs="IRBadr"/>
          <w:sz w:val="32"/>
          <w:szCs w:val="32"/>
          <w:rtl/>
        </w:rPr>
        <w:t>می‌بخشد</w:t>
      </w:r>
      <w:r w:rsidRPr="00FD799A">
        <w:rPr>
          <w:rFonts w:ascii="IRBadr" w:hAnsi="IRBadr" w:cs="IRBadr"/>
          <w:sz w:val="32"/>
          <w:szCs w:val="32"/>
          <w:rtl/>
        </w:rPr>
        <w:t xml:space="preserve">. این شاید و احتمال </w:t>
      </w:r>
      <w:r w:rsidR="00753157">
        <w:rPr>
          <w:rFonts w:ascii="IRBadr" w:hAnsi="IRBadr" w:cs="IRBadr"/>
          <w:sz w:val="32"/>
          <w:szCs w:val="32"/>
          <w:rtl/>
        </w:rPr>
        <w:t>زندگی‌بخش</w:t>
      </w:r>
      <w:r w:rsidRPr="00FD799A">
        <w:rPr>
          <w:rFonts w:ascii="IRBadr" w:hAnsi="IRBadr" w:cs="IRBadr"/>
          <w:sz w:val="32"/>
          <w:szCs w:val="32"/>
          <w:rtl/>
        </w:rPr>
        <w:t xml:space="preserve"> و </w:t>
      </w:r>
      <w:r w:rsidR="00753157">
        <w:rPr>
          <w:rFonts w:ascii="IRBadr" w:hAnsi="IRBadr" w:cs="IRBadr"/>
          <w:sz w:val="32"/>
          <w:szCs w:val="32"/>
          <w:rtl/>
        </w:rPr>
        <w:t>الهام‌بخش</w:t>
      </w:r>
      <w:r w:rsidRPr="00FD799A">
        <w:rPr>
          <w:rFonts w:ascii="IRBadr" w:hAnsi="IRBadr" w:cs="IRBadr"/>
          <w:sz w:val="32"/>
          <w:szCs w:val="32"/>
          <w:rtl/>
        </w:rPr>
        <w:t xml:space="preserve"> است. </w:t>
      </w:r>
      <w:r w:rsidR="00B5728C">
        <w:rPr>
          <w:rFonts w:ascii="IRBadr" w:hAnsi="IRBadr" w:cs="IRBadr"/>
          <w:sz w:val="32"/>
          <w:szCs w:val="32"/>
          <w:rtl/>
        </w:rPr>
        <w:t>این‌که</w:t>
      </w:r>
      <w:r w:rsidRPr="00FD799A">
        <w:rPr>
          <w:rFonts w:ascii="IRBadr" w:hAnsi="IRBadr" w:cs="IRBadr"/>
          <w:sz w:val="32"/>
          <w:szCs w:val="32"/>
          <w:rtl/>
        </w:rPr>
        <w:t xml:space="preserve"> شاید دیگر رمضانی و قدری و فرصت مناسبی مثل ماه مبارک رمضان به دستم نیاید. این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شاید باید همیشه راهنمای ما باشد.</w:t>
      </w:r>
    </w:p>
    <w:p w14:paraId="21344AB2" w14:textId="6377D7ED" w:rsidR="00564803" w:rsidRPr="00FD799A" w:rsidRDefault="004C38F8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دو: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نکته دوم این است که اگر هم ماه رمضان و </w:t>
      </w:r>
      <w:r w:rsidR="00B5728C">
        <w:rPr>
          <w:rFonts w:ascii="IRBadr" w:hAnsi="IRBadr" w:cs="IRBadr"/>
          <w:sz w:val="32"/>
          <w:szCs w:val="32"/>
          <w:rtl/>
        </w:rPr>
        <w:t>فرصت‌های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دیگر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باشد </w:t>
      </w:r>
      <w:r w:rsidR="00B5728C">
        <w:rPr>
          <w:rFonts w:ascii="IRBadr" w:hAnsi="IRBadr" w:cs="IRBadr"/>
          <w:sz w:val="32"/>
          <w:szCs w:val="32"/>
          <w:rtl/>
        </w:rPr>
        <w:t>آن‌ها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جای خود دارد این فرصت دیگر تکرار ن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این یک نگاه </w:t>
      </w:r>
      <w:r w:rsidR="00753157">
        <w:rPr>
          <w:rFonts w:ascii="IRBadr" w:hAnsi="IRBadr" w:cs="IRBadr"/>
          <w:sz w:val="32"/>
          <w:szCs w:val="32"/>
          <w:rtl/>
        </w:rPr>
        <w:t>عمیق‌تری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است. فرض بگیریم که ما مطمئنیم یک سال دیگر هم زنده خواهیم بود اما وقتی برویم عالم برزخ و عالم ماورای طبیعت خواهیم دید که رمضان سال 98</w:t>
      </w:r>
      <w:r w:rsidRPr="00FD799A">
        <w:rPr>
          <w:rFonts w:ascii="IRBadr" w:hAnsi="IRBadr" w:cs="IRBadr"/>
          <w:sz w:val="32"/>
          <w:szCs w:val="32"/>
          <w:rtl/>
        </w:rPr>
        <w:t xml:space="preserve"> شمسی و 1440 قمری </w:t>
      </w:r>
      <w:r w:rsidR="00564803" w:rsidRPr="00FD799A">
        <w:rPr>
          <w:rFonts w:ascii="IRBadr" w:hAnsi="IRBadr" w:cs="IRBadr"/>
          <w:sz w:val="32"/>
          <w:szCs w:val="32"/>
          <w:rtl/>
        </w:rPr>
        <w:t>فقط جای خود را داشته است. این ماه رمضان دیگر تکرار ن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بنابراین فرصت باقیمانده از ماه مبارک رمضان </w:t>
      </w:r>
      <w:r w:rsidR="00B5728C">
        <w:rPr>
          <w:rFonts w:ascii="IRBadr" w:hAnsi="IRBadr" w:cs="IRBadr"/>
          <w:sz w:val="32"/>
          <w:szCs w:val="32"/>
          <w:rtl/>
        </w:rPr>
        <w:t>شب‌های</w:t>
      </w:r>
      <w:r w:rsidRPr="00FD799A">
        <w:rPr>
          <w:rFonts w:ascii="IRBadr" w:hAnsi="IRBadr" w:cs="IRBadr"/>
          <w:sz w:val="32"/>
          <w:szCs w:val="32"/>
          <w:rtl/>
        </w:rPr>
        <w:t xml:space="preserve"> قدر و </w:t>
      </w:r>
      <w:r w:rsidR="00753157">
        <w:rPr>
          <w:rFonts w:ascii="IRBadr" w:hAnsi="IRBadr" w:cs="IRBadr"/>
          <w:sz w:val="32"/>
          <w:szCs w:val="32"/>
          <w:rtl/>
        </w:rPr>
        <w:t>قله‌های</w:t>
      </w:r>
      <w:r w:rsidRPr="00FD799A">
        <w:rPr>
          <w:rFonts w:ascii="IRBadr" w:hAnsi="IRBadr" w:cs="IRBadr"/>
          <w:sz w:val="32"/>
          <w:szCs w:val="32"/>
          <w:rtl/>
        </w:rPr>
        <w:t xml:space="preserve"> قدر </w:t>
      </w:r>
      <w:r w:rsidR="00B5728C">
        <w:rPr>
          <w:rFonts w:ascii="IRBadr" w:hAnsi="IRBadr" w:cs="IRBadr"/>
          <w:sz w:val="32"/>
          <w:szCs w:val="32"/>
          <w:rtl/>
        </w:rPr>
        <w:t>مهم‌ترین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فرصت‌ها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هستند.</w:t>
      </w:r>
    </w:p>
    <w:p w14:paraId="6E2259BD" w14:textId="77777777" w:rsidR="004238DF" w:rsidRPr="00FD799A" w:rsidRDefault="004238DF" w:rsidP="00FD799A">
      <w:pPr>
        <w:pStyle w:val="2"/>
        <w:rPr>
          <w:rtl/>
        </w:rPr>
      </w:pPr>
      <w:r w:rsidRPr="00FD799A">
        <w:rPr>
          <w:rtl/>
        </w:rPr>
        <w:t>مناسبت‌ها</w:t>
      </w:r>
    </w:p>
    <w:p w14:paraId="36D9A803" w14:textId="29E8FD3F" w:rsidR="004238DF" w:rsidRPr="00FD799A" w:rsidRDefault="004238DF" w:rsidP="00FD799A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D799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موضوعات و مناسبت‌هایی را فهرست‌وار عرض </w:t>
      </w:r>
      <w:r w:rsidR="003D67F2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FD799A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570F5AC6" w14:textId="35F998CD" w:rsidR="004238DF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4C38F8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مختصات شب قدر</w:t>
      </w:r>
    </w:p>
    <w:p w14:paraId="031A360D" w14:textId="203734F3" w:rsidR="004C38F8" w:rsidRPr="00FD799A" w:rsidRDefault="004C38F8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برادران و خواهران!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اگر به ما </w:t>
      </w:r>
      <w:r w:rsidR="00753157">
        <w:rPr>
          <w:rFonts w:ascii="IRBadr" w:hAnsi="IRBadr" w:cs="IRBadr"/>
          <w:sz w:val="32"/>
          <w:szCs w:val="32"/>
          <w:rtl/>
        </w:rPr>
        <w:t>می‌گفتند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ک</w:t>
      </w:r>
      <w:r w:rsidR="00564803" w:rsidRPr="00FD799A">
        <w:rPr>
          <w:rFonts w:ascii="IRBadr" w:hAnsi="IRBadr" w:cs="IRBadr"/>
          <w:sz w:val="32"/>
          <w:szCs w:val="32"/>
          <w:rtl/>
        </w:rPr>
        <w:t>ه در پیش روی شما یک فرصت مادی بسیار مهم است چطور با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همه همت</w:t>
      </w:r>
      <w:r w:rsidRPr="00FD799A">
        <w:rPr>
          <w:rFonts w:ascii="IRBadr" w:hAnsi="IRBadr" w:cs="IRBadr"/>
          <w:sz w:val="32"/>
          <w:szCs w:val="32"/>
          <w:rtl/>
        </w:rPr>
        <w:t xml:space="preserve"> برای استفاده از آن فرصت مال </w:t>
      </w:r>
      <w:r w:rsidR="00753157">
        <w:rPr>
          <w:rFonts w:ascii="IRBadr" w:hAnsi="IRBadr" w:cs="IRBadr"/>
          <w:sz w:val="32"/>
          <w:szCs w:val="32"/>
          <w:rtl/>
        </w:rPr>
        <w:t>و مقام</w:t>
      </w:r>
      <w:r w:rsidRPr="00FD799A">
        <w:rPr>
          <w:rFonts w:ascii="IRBadr" w:hAnsi="IRBadr" w:cs="IRBadr"/>
          <w:sz w:val="32"/>
          <w:szCs w:val="32"/>
          <w:rtl/>
        </w:rPr>
        <w:t xml:space="preserve"> و </w:t>
      </w:r>
      <w:r w:rsidR="00753157">
        <w:rPr>
          <w:rFonts w:ascii="IRBadr" w:hAnsi="IRBadr" w:cs="IRBadr"/>
          <w:sz w:val="32"/>
          <w:szCs w:val="32"/>
          <w:rtl/>
        </w:rPr>
        <w:t>هر</w:t>
      </w:r>
      <w:r w:rsidRPr="00FD799A">
        <w:rPr>
          <w:rFonts w:ascii="IRBadr" w:hAnsi="IRBadr" w:cs="IRBadr"/>
          <w:sz w:val="32"/>
          <w:szCs w:val="32"/>
          <w:rtl/>
        </w:rPr>
        <w:t xml:space="preserve"> چیز دیگری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که باشد استفاده </w:t>
      </w:r>
      <w:r w:rsidR="00B5728C">
        <w:rPr>
          <w:rFonts w:ascii="IRBadr" w:hAnsi="IRBadr" w:cs="IRBadr"/>
          <w:sz w:val="32"/>
          <w:szCs w:val="32"/>
          <w:rtl/>
        </w:rPr>
        <w:t>می‌کنیم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</w:t>
      </w:r>
      <w:r w:rsidR="00753157">
        <w:rPr>
          <w:rFonts w:ascii="IRBadr" w:hAnsi="IRBadr" w:cs="IRBadr"/>
          <w:sz w:val="32"/>
          <w:szCs w:val="32"/>
          <w:rtl/>
        </w:rPr>
        <w:t>برادران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 خواهران یک فرصت </w:t>
      </w:r>
      <w:r w:rsidR="00753157">
        <w:rPr>
          <w:rFonts w:ascii="IRBadr" w:hAnsi="IRBadr" w:cs="IRBadr"/>
          <w:sz w:val="32"/>
          <w:szCs w:val="32"/>
          <w:rtl/>
        </w:rPr>
        <w:t>ب</w:t>
      </w:r>
      <w:r w:rsidR="00753157">
        <w:rPr>
          <w:rFonts w:ascii="IRBadr" w:hAnsi="IRBadr" w:cs="IRBadr" w:hint="cs"/>
          <w:sz w:val="32"/>
          <w:szCs w:val="32"/>
          <w:rtl/>
        </w:rPr>
        <w:t>ی‌</w:t>
      </w:r>
      <w:r w:rsidR="00753157">
        <w:rPr>
          <w:rFonts w:ascii="IRBadr" w:hAnsi="IRBadr" w:cs="IRBadr" w:hint="eastAsia"/>
          <w:sz w:val="32"/>
          <w:szCs w:val="32"/>
          <w:rtl/>
        </w:rPr>
        <w:t>بد</w:t>
      </w:r>
      <w:r w:rsidR="00753157">
        <w:rPr>
          <w:rFonts w:ascii="IRBadr" w:hAnsi="IRBadr" w:cs="IRBadr" w:hint="cs"/>
          <w:sz w:val="32"/>
          <w:szCs w:val="32"/>
          <w:rtl/>
        </w:rPr>
        <w:t>ی</w:t>
      </w:r>
      <w:r w:rsidR="00753157">
        <w:rPr>
          <w:rFonts w:ascii="IRBadr" w:hAnsi="IRBadr" w:cs="IRBadr" w:hint="eastAsia"/>
          <w:sz w:val="32"/>
          <w:szCs w:val="32"/>
          <w:rtl/>
        </w:rPr>
        <w:t>ل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 </w:t>
      </w:r>
      <w:r w:rsidR="00753157">
        <w:rPr>
          <w:rFonts w:ascii="IRBadr" w:hAnsi="IRBadr" w:cs="IRBadr"/>
          <w:sz w:val="32"/>
          <w:szCs w:val="32"/>
          <w:rtl/>
        </w:rPr>
        <w:t>ب</w:t>
      </w:r>
      <w:r w:rsidR="00753157">
        <w:rPr>
          <w:rFonts w:ascii="IRBadr" w:hAnsi="IRBadr" w:cs="IRBadr" w:hint="cs"/>
          <w:sz w:val="32"/>
          <w:szCs w:val="32"/>
          <w:rtl/>
        </w:rPr>
        <w:t>ی‌</w:t>
      </w:r>
      <w:r w:rsidR="00753157">
        <w:rPr>
          <w:rFonts w:ascii="IRBadr" w:hAnsi="IRBadr" w:cs="IRBadr" w:hint="eastAsia"/>
          <w:sz w:val="32"/>
          <w:szCs w:val="32"/>
          <w:rtl/>
        </w:rPr>
        <w:t>نظ</w:t>
      </w:r>
      <w:r w:rsidR="00753157">
        <w:rPr>
          <w:rFonts w:ascii="IRBadr" w:hAnsi="IRBadr" w:cs="IRBadr" w:hint="cs"/>
          <w:sz w:val="32"/>
          <w:szCs w:val="32"/>
          <w:rtl/>
        </w:rPr>
        <w:t>ی</w:t>
      </w:r>
      <w:r w:rsidR="00753157">
        <w:rPr>
          <w:rFonts w:ascii="IRBadr" w:hAnsi="IRBadr" w:cs="IRBadr" w:hint="eastAsia"/>
          <w:sz w:val="32"/>
          <w:szCs w:val="32"/>
          <w:rtl/>
        </w:rPr>
        <w:t>ر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پیش رو و چند قدمی ما است که از امشب آغاز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که فرصت لیله القدر است.</w:t>
      </w:r>
    </w:p>
    <w:p w14:paraId="1F983537" w14:textId="0067CD16" w:rsidR="004C38F8" w:rsidRPr="00FD799A" w:rsidRDefault="00FD799A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lastRenderedPageBreak/>
        <w:t xml:space="preserve">1-1. </w:t>
      </w:r>
      <w:r w:rsidR="004C38F8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شب قدر ظرف نزول قرآن </w:t>
      </w:r>
    </w:p>
    <w:p w14:paraId="2D3E4411" w14:textId="65D875B8" w:rsidR="004C38F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لیله القدر آن قدر ظرف شفاف و زلالی دارد که در آن </w:t>
      </w:r>
      <w:r w:rsidR="00753157">
        <w:rPr>
          <w:rFonts w:ascii="IRBadr" w:hAnsi="IRBadr" w:cs="IRBadr"/>
          <w:sz w:val="32"/>
          <w:szCs w:val="32"/>
          <w:rtl/>
        </w:rPr>
        <w:t>عالی‌ترین</w:t>
      </w:r>
      <w:r w:rsidRPr="00FD799A">
        <w:rPr>
          <w:rFonts w:ascii="IRBadr" w:hAnsi="IRBadr" w:cs="IRBadr"/>
          <w:sz w:val="32"/>
          <w:szCs w:val="32"/>
          <w:rtl/>
        </w:rPr>
        <w:t xml:space="preserve"> پیام خدا و قرآن نازل شده است. همین یکی کافی است </w:t>
      </w:r>
      <w:r w:rsidR="00753157">
        <w:rPr>
          <w:rFonts w:ascii="IRBadr" w:hAnsi="IRBadr" w:cs="IRBadr"/>
          <w:sz w:val="32"/>
          <w:szCs w:val="32"/>
          <w:rtl/>
        </w:rPr>
        <w:t>آن‌قدر</w:t>
      </w:r>
      <w:r w:rsidRPr="00FD799A">
        <w:rPr>
          <w:rFonts w:ascii="IRBadr" w:hAnsi="IRBadr" w:cs="IRBadr"/>
          <w:sz w:val="32"/>
          <w:szCs w:val="32"/>
          <w:rtl/>
        </w:rPr>
        <w:t xml:space="preserve"> باید </w:t>
      </w:r>
      <w:r w:rsidR="00753157">
        <w:rPr>
          <w:rFonts w:ascii="IRBadr" w:hAnsi="IRBadr" w:cs="IRBadr"/>
          <w:sz w:val="32"/>
          <w:szCs w:val="32"/>
          <w:rtl/>
        </w:rPr>
        <w:t>آینه</w:t>
      </w:r>
      <w:r w:rsidRPr="00FD799A">
        <w:rPr>
          <w:rFonts w:ascii="IRBadr" w:hAnsi="IRBadr" w:cs="IRBadr"/>
          <w:sz w:val="32"/>
          <w:szCs w:val="32"/>
          <w:rtl/>
        </w:rPr>
        <w:t xml:space="preserve"> یک زمان زلال و شفاف باشد که 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به اتفاق همه مسلمانان و </w:t>
      </w:r>
      <w:r w:rsidR="00B5728C">
        <w:rPr>
          <w:rFonts w:ascii="IRBadr" w:hAnsi="IRBadr" w:cs="IRBadr"/>
          <w:sz w:val="32"/>
          <w:szCs w:val="32"/>
          <w:rtl/>
        </w:rPr>
        <w:t>به‌صراحت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قرآن </w:t>
      </w:r>
      <w:r w:rsidR="00753157">
        <w:rPr>
          <w:rFonts w:ascii="IRBadr" w:hAnsi="IRBadr" w:cs="IRBadr"/>
          <w:sz w:val="32"/>
          <w:szCs w:val="32"/>
          <w:rtl/>
        </w:rPr>
        <w:t>عالی‌ترین</w:t>
      </w:r>
      <w:r w:rsidRPr="00FD799A">
        <w:rPr>
          <w:rFonts w:ascii="IRBadr" w:hAnsi="IRBadr" w:cs="IRBadr"/>
          <w:sz w:val="32"/>
          <w:szCs w:val="32"/>
          <w:rtl/>
        </w:rPr>
        <w:t xml:space="preserve"> کتاب خدا در آن نازل شود. ظرف نزول قرآن س</w:t>
      </w:r>
      <w:r w:rsidR="004C38F8" w:rsidRPr="00FD799A">
        <w:rPr>
          <w:rFonts w:ascii="IRBadr" w:hAnsi="IRBadr" w:cs="IRBadr"/>
          <w:sz w:val="32"/>
          <w:szCs w:val="32"/>
          <w:rtl/>
        </w:rPr>
        <w:t>ر</w:t>
      </w:r>
      <w:r w:rsidRPr="00FD799A">
        <w:rPr>
          <w:rFonts w:ascii="IRBadr" w:hAnsi="IRBadr" w:cs="IRBadr"/>
          <w:sz w:val="32"/>
          <w:szCs w:val="32"/>
          <w:rtl/>
        </w:rPr>
        <w:t>اسر نور و برکت است.</w:t>
      </w:r>
    </w:p>
    <w:p w14:paraId="48C61CC9" w14:textId="10D247C1" w:rsidR="004C38F8" w:rsidRPr="00FD799A" w:rsidRDefault="00FD799A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 xml:space="preserve">2-1. </w:t>
      </w:r>
      <w:r w:rsidR="004C38F8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نزول همیشگی ملائک در شب قدر</w:t>
      </w:r>
    </w:p>
    <w:p w14:paraId="734B3856" w14:textId="363DBFA7" w:rsidR="004C38F8" w:rsidRPr="00FD799A" w:rsidRDefault="004C38F8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ملائکه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برای </w:t>
      </w:r>
      <w:r w:rsidR="00753157">
        <w:rPr>
          <w:rFonts w:ascii="IRBadr" w:hAnsi="IRBadr" w:cs="IRBadr"/>
          <w:sz w:val="32"/>
          <w:szCs w:val="32"/>
          <w:rtl/>
        </w:rPr>
        <w:t>هم</w:t>
      </w:r>
      <w:r w:rsidR="00753157">
        <w:rPr>
          <w:rFonts w:ascii="IRBadr" w:hAnsi="IRBadr" w:cs="IRBadr" w:hint="cs"/>
          <w:sz w:val="32"/>
          <w:szCs w:val="32"/>
          <w:rtl/>
        </w:rPr>
        <w:t>ی</w:t>
      </w:r>
      <w:r w:rsidR="00753157">
        <w:rPr>
          <w:rFonts w:ascii="IRBadr" w:hAnsi="IRBadr" w:cs="IRBadr" w:hint="eastAsia"/>
          <w:sz w:val="32"/>
          <w:szCs w:val="32"/>
          <w:rtl/>
        </w:rPr>
        <w:t>شه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در شب قدر </w:t>
      </w:r>
      <w:r w:rsidR="00B5728C">
        <w:rPr>
          <w:rFonts w:ascii="IRBadr" w:hAnsi="IRBadr" w:cs="IRBadr"/>
          <w:sz w:val="32"/>
          <w:szCs w:val="32"/>
          <w:rtl/>
        </w:rPr>
        <w:t>به‌صورت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ویژه‌ای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نازل </w:t>
      </w:r>
      <w:r w:rsidR="00753157">
        <w:rPr>
          <w:rFonts w:ascii="IRBadr" w:hAnsi="IRBadr" w:cs="IRBadr"/>
          <w:sz w:val="32"/>
          <w:szCs w:val="32"/>
          <w:rtl/>
        </w:rPr>
        <w:t>می‌شوند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</w:t>
      </w:r>
      <w:r w:rsidR="00753157">
        <w:rPr>
          <w:rFonts w:ascii="IRBadr" w:hAnsi="IRBadr" w:cs="IRBadr"/>
          <w:sz w:val="32"/>
          <w:szCs w:val="32"/>
          <w:rtl/>
        </w:rPr>
        <w:t>البته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کارگزاران خداوند در این عالم ملائکه هستند با نزول و تصرف آنا</w:t>
      </w:r>
      <w:r w:rsidRPr="00FD799A">
        <w:rPr>
          <w:rFonts w:ascii="IRBadr" w:hAnsi="IRBadr" w:cs="IRBadr"/>
          <w:sz w:val="32"/>
          <w:szCs w:val="32"/>
          <w:rtl/>
        </w:rPr>
        <w:t>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این عالم روی پای خود ایستاده است. ملائک کارگزاران و </w:t>
      </w:r>
      <w:r w:rsidR="00753157">
        <w:rPr>
          <w:rFonts w:ascii="IRBadr" w:hAnsi="IRBadr" w:cs="IRBadr"/>
          <w:sz w:val="32"/>
          <w:szCs w:val="32"/>
          <w:rtl/>
        </w:rPr>
        <w:t>میخ‌های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پایه عالم هستند اما در شب قدر جور دیگری نازل </w:t>
      </w:r>
      <w:r w:rsidR="00753157">
        <w:rPr>
          <w:rFonts w:ascii="IRBadr" w:hAnsi="IRBadr" w:cs="IRBadr"/>
          <w:sz w:val="32"/>
          <w:szCs w:val="32"/>
          <w:rtl/>
        </w:rPr>
        <w:t>می‌شوند</w:t>
      </w:r>
      <w:r w:rsidRPr="00FD799A">
        <w:rPr>
          <w:rFonts w:ascii="IRBadr" w:hAnsi="IRBadr" w:cs="IRBadr"/>
          <w:sz w:val="32"/>
          <w:szCs w:val="32"/>
          <w:rtl/>
        </w:rPr>
        <w:t>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نزول خاص ملائکه در شب قدر و روح که فوق ملائکه طبق برخی از </w:t>
      </w:r>
      <w:r w:rsidR="00753157">
        <w:rPr>
          <w:rFonts w:ascii="IRBadr" w:hAnsi="IRBadr" w:cs="IRBadr"/>
          <w:sz w:val="32"/>
          <w:szCs w:val="32"/>
          <w:rtl/>
        </w:rPr>
        <w:t>نقل‌ها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در شب قدر اتفاق </w:t>
      </w:r>
      <w:r w:rsidR="00753157">
        <w:rPr>
          <w:rFonts w:ascii="IRBadr" w:hAnsi="IRBadr" w:cs="IRBadr"/>
          <w:sz w:val="32"/>
          <w:szCs w:val="32"/>
          <w:rtl/>
        </w:rPr>
        <w:t>می‌افتد</w:t>
      </w:r>
      <w:r w:rsidR="00564803" w:rsidRPr="00FD799A">
        <w:rPr>
          <w:rFonts w:ascii="IRBadr" w:hAnsi="IRBadr" w:cs="IRBadr"/>
          <w:sz w:val="32"/>
          <w:szCs w:val="32"/>
          <w:rtl/>
        </w:rPr>
        <w:t>.</w:t>
      </w:r>
    </w:p>
    <w:p w14:paraId="27BD3BF9" w14:textId="6E176D95" w:rsidR="004C38F8" w:rsidRPr="00FD799A" w:rsidRDefault="00FD799A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 xml:space="preserve">3-1. </w:t>
      </w:r>
      <w:r w:rsidR="004C38F8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تعیین سرنوشت</w:t>
      </w:r>
    </w:p>
    <w:p w14:paraId="21B27555" w14:textId="52633199" w:rsidR="004C38F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شب قدر شب تعیین سرنوشت است با همان </w:t>
      </w:r>
      <w:r w:rsidR="00753157">
        <w:rPr>
          <w:rFonts w:ascii="IRBadr" w:hAnsi="IRBadr" w:cs="IRBadr"/>
          <w:sz w:val="32"/>
          <w:szCs w:val="32"/>
          <w:rtl/>
        </w:rPr>
        <w:t>تفصیل‌ها</w:t>
      </w:r>
      <w:r w:rsidRPr="00FD799A">
        <w:rPr>
          <w:rFonts w:ascii="IRBadr" w:hAnsi="IRBadr" w:cs="IRBadr"/>
          <w:sz w:val="32"/>
          <w:szCs w:val="32"/>
          <w:rtl/>
        </w:rPr>
        <w:t xml:space="preserve"> و جزئیاتی که دارد و این بر عظمت آن </w:t>
      </w:r>
      <w:r w:rsidR="00753157">
        <w:rPr>
          <w:rFonts w:ascii="IRBadr" w:hAnsi="IRBadr" w:cs="IRBadr"/>
          <w:sz w:val="32"/>
          <w:szCs w:val="32"/>
          <w:rtl/>
        </w:rPr>
        <w:t>می‌افزاید</w:t>
      </w:r>
      <w:r w:rsidR="004C38F8" w:rsidRPr="00FD799A">
        <w:rPr>
          <w:rFonts w:ascii="IRBadr" w:hAnsi="IRBadr" w:cs="IRBadr"/>
          <w:sz w:val="32"/>
          <w:szCs w:val="32"/>
          <w:rtl/>
        </w:rPr>
        <w:t>.</w:t>
      </w:r>
    </w:p>
    <w:p w14:paraId="564C085B" w14:textId="4321A8F9" w:rsidR="004C38F8" w:rsidRPr="00FD799A" w:rsidRDefault="00FD799A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 xml:space="preserve">4-1. </w:t>
      </w:r>
      <w:r w:rsidR="004C38F8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احاطه </w:t>
      </w:r>
      <w:r w:rsidR="00753157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پرفروغ‌تر</w:t>
      </w:r>
      <w:r w:rsidR="004C38F8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حضرت حجت (ع) در این شب</w:t>
      </w:r>
    </w:p>
    <w:p w14:paraId="3DE97A07" w14:textId="1B640C37" w:rsidR="004C38F8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شب قدر شب امام عصر </w:t>
      </w:r>
      <w:r w:rsidR="004C38F8" w:rsidRPr="00FD799A">
        <w:rPr>
          <w:rFonts w:ascii="IRBadr" w:hAnsi="IRBadr" w:cs="IRBadr"/>
          <w:sz w:val="32"/>
          <w:szCs w:val="32"/>
          <w:rtl/>
        </w:rPr>
        <w:t>حضرت حجت ابن الحسن (</w:t>
      </w:r>
      <w:r w:rsidR="00753157">
        <w:rPr>
          <w:rFonts w:ascii="IRBadr" w:hAnsi="IRBadr" w:cs="IRBadr"/>
          <w:sz w:val="32"/>
          <w:szCs w:val="32"/>
          <w:rtl/>
        </w:rPr>
        <w:t>صلوات‌الله‌علیه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) </w:t>
      </w:r>
      <w:r w:rsidRPr="00FD799A">
        <w:rPr>
          <w:rFonts w:ascii="IRBadr" w:hAnsi="IRBadr" w:cs="IRBadr"/>
          <w:sz w:val="32"/>
          <w:szCs w:val="32"/>
          <w:rtl/>
        </w:rPr>
        <w:t>است. این ارتباط با امام عصر و توجه خاص اما</w:t>
      </w:r>
      <w:r w:rsidR="004C38F8" w:rsidRPr="00FD799A">
        <w:rPr>
          <w:rFonts w:ascii="IRBadr" w:hAnsi="IRBadr" w:cs="IRBadr"/>
          <w:sz w:val="32"/>
          <w:szCs w:val="32"/>
          <w:rtl/>
        </w:rPr>
        <w:t>م</w:t>
      </w:r>
      <w:r w:rsidRPr="00FD799A">
        <w:rPr>
          <w:rFonts w:ascii="IRBadr" w:hAnsi="IRBadr" w:cs="IRBadr"/>
          <w:sz w:val="32"/>
          <w:szCs w:val="32"/>
          <w:rtl/>
        </w:rPr>
        <w:t xml:space="preserve"> عصر و قلب عالم امکان به عالم طبیعت و </w:t>
      </w:r>
      <w:r w:rsidR="00753157">
        <w:rPr>
          <w:rFonts w:ascii="IRBadr" w:hAnsi="IRBadr" w:cs="IRBadr"/>
          <w:sz w:val="32"/>
          <w:szCs w:val="32"/>
          <w:rtl/>
        </w:rPr>
        <w:t>انسان‌ها</w:t>
      </w:r>
      <w:r w:rsidRPr="00FD799A">
        <w:rPr>
          <w:rFonts w:ascii="IRBadr" w:hAnsi="IRBadr" w:cs="IRBadr"/>
          <w:sz w:val="32"/>
          <w:szCs w:val="32"/>
          <w:rtl/>
        </w:rPr>
        <w:t xml:space="preserve"> یک فرصت دیگر و ظرفیت بالاتری است که در شب قدر وجود دارد. همیشه امام عصر </w:t>
      </w:r>
      <w:r w:rsidR="004C38F8" w:rsidRPr="00FD799A">
        <w:rPr>
          <w:rFonts w:ascii="IRBadr" w:hAnsi="IRBadr" w:cs="IRBadr"/>
          <w:sz w:val="32"/>
          <w:szCs w:val="32"/>
          <w:rtl/>
        </w:rPr>
        <w:t>با</w:t>
      </w:r>
      <w:r w:rsidRPr="00FD799A">
        <w:rPr>
          <w:rFonts w:ascii="IRBadr" w:hAnsi="IRBadr" w:cs="IRBadr"/>
          <w:sz w:val="32"/>
          <w:szCs w:val="32"/>
          <w:rtl/>
        </w:rPr>
        <w:t xml:space="preserve"> قلب وسیع و مبارکشان بر ما احاطه و اشراف دارند.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اما در شب قدر این احاطه </w:t>
      </w:r>
      <w:r w:rsidR="00753157">
        <w:rPr>
          <w:rFonts w:ascii="IRBadr" w:hAnsi="IRBadr" w:cs="IRBadr"/>
          <w:sz w:val="32"/>
          <w:szCs w:val="32"/>
          <w:rtl/>
        </w:rPr>
        <w:t>قوی‌تر</w:t>
      </w:r>
      <w:r w:rsidRPr="00FD799A">
        <w:rPr>
          <w:rFonts w:ascii="IRBadr" w:hAnsi="IRBadr" w:cs="IRBadr"/>
          <w:sz w:val="32"/>
          <w:szCs w:val="32"/>
          <w:rtl/>
        </w:rPr>
        <w:t xml:space="preserve"> است. این اتصال </w:t>
      </w:r>
      <w:r w:rsidR="00753157">
        <w:rPr>
          <w:rFonts w:ascii="IRBadr" w:hAnsi="IRBadr" w:cs="IRBadr"/>
          <w:sz w:val="32"/>
          <w:szCs w:val="32"/>
          <w:rtl/>
        </w:rPr>
        <w:t>پرفروغ‌تر</w:t>
      </w:r>
      <w:r w:rsidRPr="00FD799A">
        <w:rPr>
          <w:rFonts w:ascii="IRBadr" w:hAnsi="IRBadr" w:cs="IRBadr"/>
          <w:sz w:val="32"/>
          <w:szCs w:val="32"/>
          <w:rtl/>
        </w:rPr>
        <w:t xml:space="preserve"> است و </w:t>
      </w:r>
      <w:r w:rsidR="00753157">
        <w:rPr>
          <w:rFonts w:ascii="IRBadr" w:hAnsi="IRBadr" w:cs="IRBadr"/>
          <w:sz w:val="32"/>
          <w:szCs w:val="32"/>
          <w:rtl/>
        </w:rPr>
        <w:t>سرنوشت‌ها</w:t>
      </w:r>
      <w:r w:rsidRPr="00FD799A">
        <w:rPr>
          <w:rFonts w:ascii="IRBadr" w:hAnsi="IRBadr" w:cs="IRBadr"/>
          <w:sz w:val="32"/>
          <w:szCs w:val="32"/>
          <w:rtl/>
        </w:rPr>
        <w:t xml:space="preserve"> به 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دست مبارک ایشان سپرده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4C38F8" w:rsidRPr="00FD799A">
        <w:rPr>
          <w:rFonts w:ascii="IRBadr" w:hAnsi="IRBadr" w:cs="IRBadr"/>
          <w:sz w:val="32"/>
          <w:szCs w:val="32"/>
          <w:rtl/>
        </w:rPr>
        <w:t>.</w:t>
      </w:r>
    </w:p>
    <w:p w14:paraId="40FB38C2" w14:textId="5129F461" w:rsidR="004C38F8" w:rsidRPr="00A62710" w:rsidRDefault="00A62710" w:rsidP="00A62710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lastRenderedPageBreak/>
        <w:t xml:space="preserve">5-1. </w:t>
      </w:r>
      <w:r w:rsidR="004C38F8" w:rsidRPr="00A62710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ارزش مضاعف اعمال</w:t>
      </w:r>
    </w:p>
    <w:p w14:paraId="00BD38A2" w14:textId="60638F51" w:rsidR="00374582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ارزش مضاعف اعمال در شب قدر است. </w:t>
      </w:r>
      <w:r w:rsidR="004C38F8" w:rsidRPr="00FD799A">
        <w:rPr>
          <w:rFonts w:ascii="IRBadr" w:hAnsi="IRBadr" w:cs="IRBadr"/>
          <w:sz w:val="32"/>
          <w:szCs w:val="32"/>
          <w:rtl/>
        </w:rPr>
        <w:t>«لَيْلَةُ الْقَدْرِ خَيْرٌ مِنْ أَلْفِ شَهْرِ»</w:t>
      </w:r>
      <w:r w:rsidR="004C38F8" w:rsidRPr="00FD799A">
        <w:rPr>
          <w:rStyle w:val="a5"/>
          <w:rFonts w:ascii="IRBadr" w:hAnsi="IRBadr" w:cs="IRBadr"/>
          <w:sz w:val="32"/>
          <w:szCs w:val="32"/>
          <w:rtl/>
        </w:rPr>
        <w:footnoteReference w:id="16"/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امام</w:t>
      </w:r>
      <w:r w:rsidR="0048491B" w:rsidRPr="00FD799A">
        <w:rPr>
          <w:rFonts w:ascii="IRBadr" w:hAnsi="IRBadr" w:cs="IRBadr"/>
          <w:sz w:val="32"/>
          <w:szCs w:val="32"/>
          <w:rtl/>
        </w:rPr>
        <w:t xml:space="preserve"> باقر (ع)</w:t>
      </w:r>
      <w:r w:rsidR="004C38F8" w:rsidRPr="00FD799A">
        <w:rPr>
          <w:rFonts w:ascii="IRBadr" w:hAnsi="IRBadr" w:cs="IRBadr"/>
          <w:sz w:val="32"/>
          <w:szCs w:val="32"/>
          <w:rtl/>
        </w:rPr>
        <w:t xml:space="preserve"> در روایتی </w:t>
      </w:r>
      <w:r w:rsidRPr="00FD799A">
        <w:rPr>
          <w:rFonts w:ascii="IRBadr" w:hAnsi="IRBadr" w:cs="IRBadr"/>
          <w:sz w:val="32"/>
          <w:szCs w:val="32"/>
          <w:rtl/>
        </w:rPr>
        <w:t>فرمودند</w:t>
      </w:r>
      <w:r w:rsidR="004C38F8" w:rsidRPr="00FD799A">
        <w:rPr>
          <w:rFonts w:ascii="IRBadr" w:hAnsi="IRBadr" w:cs="IRBadr"/>
          <w:sz w:val="32"/>
          <w:szCs w:val="32"/>
          <w:rtl/>
        </w:rPr>
        <w:t>: «</w:t>
      </w:r>
      <w:r w:rsidR="0048491B" w:rsidRPr="00FD799A">
        <w:rPr>
          <w:rFonts w:ascii="IRBadr" w:hAnsi="IRBadr" w:cs="IRBadr"/>
          <w:sz w:val="32"/>
          <w:szCs w:val="32"/>
          <w:rtl/>
        </w:rPr>
        <w:t>فرمود: عمل شايسته در آن از نماز و زكات و اقسام خيرات بهتر است از عمل در هزار ماه كه داراى شب قدر نباشد</w:t>
      </w:r>
      <w:r w:rsidR="004C38F8" w:rsidRPr="00FD799A">
        <w:rPr>
          <w:rFonts w:ascii="IRBadr" w:hAnsi="IRBadr" w:cs="IRBadr"/>
          <w:sz w:val="32"/>
          <w:szCs w:val="32"/>
          <w:rtl/>
        </w:rPr>
        <w:t>»</w:t>
      </w:r>
      <w:r w:rsidR="004C38F8" w:rsidRPr="00FD799A">
        <w:rPr>
          <w:rStyle w:val="a5"/>
          <w:rFonts w:ascii="IRBadr" w:hAnsi="IRBadr" w:cs="IRBadr"/>
          <w:sz w:val="32"/>
          <w:szCs w:val="32"/>
          <w:rtl/>
        </w:rPr>
        <w:footnoteReference w:id="17"/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ارزش مضاعف اعمال اقتضا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می‌کند</w:t>
      </w:r>
      <w:r w:rsidRPr="00FD799A">
        <w:rPr>
          <w:rFonts w:ascii="IRBadr" w:hAnsi="IRBadr" w:cs="IRBadr"/>
          <w:sz w:val="32"/>
          <w:szCs w:val="32"/>
          <w:rtl/>
        </w:rPr>
        <w:t xml:space="preserve"> که </w:t>
      </w:r>
      <w:r w:rsidR="00753157">
        <w:rPr>
          <w:rFonts w:ascii="IRBadr" w:hAnsi="IRBadr" w:cs="IRBadr"/>
          <w:sz w:val="32"/>
          <w:szCs w:val="32"/>
          <w:rtl/>
        </w:rPr>
        <w:t>لحظه‌ای</w:t>
      </w:r>
      <w:r w:rsidRPr="00FD799A">
        <w:rPr>
          <w:rFonts w:ascii="IRBadr" w:hAnsi="IRBadr" w:cs="IRBadr"/>
          <w:sz w:val="32"/>
          <w:szCs w:val="32"/>
          <w:rtl/>
        </w:rPr>
        <w:t xml:space="preserve"> از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شب قدر را بدون توجه به خدا،</w:t>
      </w:r>
      <w:r w:rsidRPr="00FD799A">
        <w:rPr>
          <w:rFonts w:ascii="IRBadr" w:hAnsi="IRBadr" w:cs="IRBadr"/>
          <w:sz w:val="32"/>
          <w:szCs w:val="32"/>
          <w:rtl/>
        </w:rPr>
        <w:t xml:space="preserve"> دعا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Pr="00FD799A">
        <w:rPr>
          <w:rFonts w:ascii="IRBadr" w:hAnsi="IRBadr" w:cs="IRBadr"/>
          <w:sz w:val="32"/>
          <w:szCs w:val="32"/>
          <w:rtl/>
        </w:rPr>
        <w:t>نیایش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Pr="00FD799A">
        <w:rPr>
          <w:rFonts w:ascii="IRBadr" w:hAnsi="IRBadr" w:cs="IRBadr"/>
          <w:sz w:val="32"/>
          <w:szCs w:val="32"/>
          <w:rtl/>
        </w:rPr>
        <w:t>قر</w:t>
      </w:r>
      <w:r w:rsidR="00374582" w:rsidRPr="00FD799A">
        <w:rPr>
          <w:rFonts w:ascii="IRBadr" w:hAnsi="IRBadr" w:cs="IRBadr"/>
          <w:sz w:val="32"/>
          <w:szCs w:val="32"/>
          <w:rtl/>
        </w:rPr>
        <w:t>آ</w:t>
      </w:r>
      <w:r w:rsidRPr="00FD799A">
        <w:rPr>
          <w:rFonts w:ascii="IRBadr" w:hAnsi="IRBadr" w:cs="IRBadr"/>
          <w:sz w:val="32"/>
          <w:szCs w:val="32"/>
          <w:rtl/>
        </w:rPr>
        <w:t>ن</w:t>
      </w:r>
      <w:r w:rsidR="00374582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توجه به دیگران و سپری کردن به خودسازی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و مسائل معنوی نپردازیم. از تمام دقایق و </w:t>
      </w:r>
      <w:r w:rsidR="00753157">
        <w:rPr>
          <w:rFonts w:ascii="IRBadr" w:hAnsi="IRBadr" w:cs="IRBadr"/>
          <w:sz w:val="32"/>
          <w:szCs w:val="32"/>
          <w:rtl/>
        </w:rPr>
        <w:t>ثانیه‌های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آن بهره ببریم.</w:t>
      </w:r>
    </w:p>
    <w:p w14:paraId="76323D45" w14:textId="45AC4636" w:rsidR="00374582" w:rsidRPr="00FD799A" w:rsidRDefault="00A62710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>6</w:t>
      </w:r>
      <w:r w:rsidR="00FD799A"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 xml:space="preserve">-1. </w:t>
      </w:r>
      <w:r w:rsidR="00374582"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میثاق با قرآن</w:t>
      </w:r>
    </w:p>
    <w:p w14:paraId="00657689" w14:textId="77777777" w:rsidR="00374582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از دقائق شب قدر میثاق با قرآن است. این شب با همه این فضیلت پیش روی ما است</w:t>
      </w:r>
      <w:r w:rsidR="00374582" w:rsidRPr="00FD799A">
        <w:rPr>
          <w:rFonts w:ascii="IRBadr" w:hAnsi="IRBadr" w:cs="IRBadr"/>
          <w:sz w:val="32"/>
          <w:szCs w:val="32"/>
          <w:rtl/>
        </w:rPr>
        <w:t>.</w:t>
      </w:r>
    </w:p>
    <w:p w14:paraId="4F81052A" w14:textId="0AB61883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خدایا به ما توفیق بده در هر </w:t>
      </w:r>
      <w:r w:rsidR="00374582" w:rsidRPr="00FD799A">
        <w:rPr>
          <w:rFonts w:ascii="IRBadr" w:hAnsi="IRBadr" w:cs="IRBadr"/>
          <w:sz w:val="32"/>
          <w:szCs w:val="32"/>
          <w:rtl/>
        </w:rPr>
        <w:t>ج</w:t>
      </w:r>
      <w:r w:rsidRPr="00FD799A">
        <w:rPr>
          <w:rFonts w:ascii="IRBadr" w:hAnsi="IRBadr" w:cs="IRBadr"/>
          <w:sz w:val="32"/>
          <w:szCs w:val="32"/>
          <w:rtl/>
        </w:rPr>
        <w:t>ا که هستیم شب قدر را صحنه مسابقه به خیرات و د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عا و نیایش </w:t>
      </w:r>
      <w:r w:rsidR="00753157">
        <w:rPr>
          <w:rFonts w:ascii="IRBadr" w:hAnsi="IRBadr" w:cs="IRBadr"/>
          <w:sz w:val="32"/>
          <w:szCs w:val="32"/>
          <w:rtl/>
        </w:rPr>
        <w:t>و مناجات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و قرآن قرار </w:t>
      </w:r>
      <w:r w:rsidRPr="00FD799A">
        <w:rPr>
          <w:rFonts w:ascii="IRBadr" w:hAnsi="IRBadr" w:cs="IRBadr"/>
          <w:sz w:val="32"/>
          <w:szCs w:val="32"/>
          <w:rtl/>
        </w:rPr>
        <w:t>دهیم.</w:t>
      </w:r>
    </w:p>
    <w:p w14:paraId="23AFFA39" w14:textId="2CE0DDC7" w:rsidR="00374582" w:rsidRPr="00FD799A" w:rsidRDefault="002B0DFD" w:rsidP="00753157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374582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تسلیت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به مناسبت</w:t>
      </w:r>
      <w:r w:rsidR="00374582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شهادت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امیرالمؤمنین</w:t>
      </w:r>
      <w:r w:rsidR="00374582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(ع)</w:t>
      </w:r>
    </w:p>
    <w:p w14:paraId="311F1607" w14:textId="4AB1BB53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موضوع دوم شهادت </w:t>
      </w:r>
      <w:r w:rsidR="00753157">
        <w:rPr>
          <w:rFonts w:ascii="IRBadr" w:hAnsi="IRBadr" w:cs="IRBadr"/>
          <w:sz w:val="32"/>
          <w:szCs w:val="32"/>
          <w:rtl/>
        </w:rPr>
        <w:t>امیرالمؤمنین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374582" w:rsidRPr="00FD799A">
        <w:rPr>
          <w:rFonts w:ascii="IRBadr" w:hAnsi="IRBadr" w:cs="IRBadr"/>
          <w:sz w:val="32"/>
          <w:szCs w:val="32"/>
          <w:rtl/>
        </w:rPr>
        <w:t>(</w:t>
      </w:r>
      <w:r w:rsidRPr="00FD799A">
        <w:rPr>
          <w:rFonts w:ascii="IRBadr" w:hAnsi="IRBadr" w:cs="IRBadr"/>
          <w:sz w:val="32"/>
          <w:szCs w:val="32"/>
          <w:rtl/>
        </w:rPr>
        <w:t>ع</w:t>
      </w:r>
      <w:r w:rsidR="00374582" w:rsidRPr="00FD799A">
        <w:rPr>
          <w:rFonts w:ascii="IRBadr" w:hAnsi="IRBadr" w:cs="IRBadr"/>
          <w:sz w:val="32"/>
          <w:szCs w:val="32"/>
          <w:rtl/>
        </w:rPr>
        <w:t>)</w:t>
      </w:r>
      <w:r w:rsidRPr="00FD799A">
        <w:rPr>
          <w:rFonts w:ascii="IRBadr" w:hAnsi="IRBadr" w:cs="IRBadr"/>
          <w:sz w:val="32"/>
          <w:szCs w:val="32"/>
          <w:rtl/>
        </w:rPr>
        <w:t xml:space="preserve"> است که تسلیت و تعزیت عرض </w:t>
      </w:r>
      <w:r w:rsidR="003D67F2">
        <w:rPr>
          <w:rFonts w:ascii="IRBadr" w:hAnsi="IRBadr" w:cs="IRBadr"/>
          <w:sz w:val="32"/>
          <w:szCs w:val="32"/>
          <w:rtl/>
        </w:rPr>
        <w:t>می‌کنم</w:t>
      </w:r>
      <w:r w:rsidRPr="00FD799A">
        <w:rPr>
          <w:rFonts w:ascii="IRBadr" w:hAnsi="IRBadr" w:cs="IRBadr"/>
          <w:sz w:val="32"/>
          <w:szCs w:val="32"/>
          <w:rtl/>
        </w:rPr>
        <w:t xml:space="preserve">. با تقویم قمری امسال 1400 سال از شهادت </w:t>
      </w:r>
      <w:r w:rsidR="00753157">
        <w:rPr>
          <w:rFonts w:ascii="IRBadr" w:hAnsi="IRBadr" w:cs="IRBadr"/>
          <w:sz w:val="32"/>
          <w:szCs w:val="32"/>
          <w:rtl/>
        </w:rPr>
        <w:t>امیرالمؤمنین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(ع)</w:t>
      </w:r>
      <w:r w:rsidRPr="00FD799A">
        <w:rPr>
          <w:rFonts w:ascii="IRBadr" w:hAnsi="IRBadr" w:cs="IRBadr"/>
          <w:sz w:val="32"/>
          <w:szCs w:val="32"/>
          <w:rtl/>
        </w:rPr>
        <w:t xml:space="preserve"> می گذرد. چهره نورانی و بزرگی که بالاترین انسان پس از رسول خدا بود و </w:t>
      </w:r>
      <w:r w:rsidR="00753157">
        <w:rPr>
          <w:rFonts w:ascii="IRBadr" w:hAnsi="IRBadr" w:cs="IRBadr"/>
          <w:sz w:val="32"/>
          <w:szCs w:val="32"/>
          <w:rtl/>
        </w:rPr>
        <w:t>مظلوم‌ترین</w:t>
      </w:r>
      <w:r w:rsidRPr="00FD799A">
        <w:rPr>
          <w:rFonts w:ascii="IRBadr" w:hAnsi="IRBadr" w:cs="IRBadr"/>
          <w:sz w:val="32"/>
          <w:szCs w:val="32"/>
          <w:rtl/>
        </w:rPr>
        <w:t xml:space="preserve"> انسان در عالم بود. به مظلومیت علی و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مولا </w:t>
      </w:r>
      <w:r w:rsidR="00753157">
        <w:rPr>
          <w:rFonts w:ascii="IRBadr" w:hAnsi="IRBadr" w:cs="IRBadr"/>
          <w:sz w:val="32"/>
          <w:szCs w:val="32"/>
          <w:rtl/>
        </w:rPr>
        <w:t>امیرالمؤمنین</w:t>
      </w:r>
      <w:r w:rsidRPr="00FD799A">
        <w:rPr>
          <w:rFonts w:ascii="IRBadr" w:hAnsi="IRBadr" w:cs="IRBadr"/>
          <w:sz w:val="32"/>
          <w:szCs w:val="32"/>
          <w:rtl/>
        </w:rPr>
        <w:t xml:space="preserve"> انسانی در عالم سراغ نداریم. با آن سابقه و عظمت </w:t>
      </w:r>
      <w:r w:rsidR="00753157">
        <w:rPr>
          <w:rFonts w:ascii="IRBadr" w:hAnsi="IRBadr" w:cs="IRBadr"/>
          <w:sz w:val="32"/>
          <w:szCs w:val="32"/>
          <w:rtl/>
        </w:rPr>
        <w:t>و شکوه</w:t>
      </w:r>
      <w:r w:rsidRPr="00FD799A">
        <w:rPr>
          <w:rFonts w:ascii="IRBadr" w:hAnsi="IRBadr" w:cs="IRBadr"/>
          <w:sz w:val="32"/>
          <w:szCs w:val="32"/>
          <w:rtl/>
        </w:rPr>
        <w:t xml:space="preserve"> و آن همه علم و معرفت و مقامات آن چنان مورد </w:t>
      </w:r>
      <w:r w:rsidR="00753157">
        <w:rPr>
          <w:rFonts w:ascii="IRBadr" w:hAnsi="IRBadr" w:cs="IRBadr"/>
          <w:sz w:val="32"/>
          <w:szCs w:val="32"/>
          <w:rtl/>
        </w:rPr>
        <w:t>بی‌توجهی</w:t>
      </w:r>
      <w:r w:rsidRPr="00FD799A">
        <w:rPr>
          <w:rFonts w:ascii="IRBadr" w:hAnsi="IRBadr" w:cs="IRBadr"/>
          <w:sz w:val="32"/>
          <w:szCs w:val="32"/>
          <w:rtl/>
        </w:rPr>
        <w:t xml:space="preserve"> قرار بگیرد تا جایی که به خانه او حمله کنند. این مظلومیت بزرگ است </w:t>
      </w:r>
      <w:r w:rsidR="00753157">
        <w:rPr>
          <w:rFonts w:ascii="IRBadr" w:hAnsi="IRBadr" w:cs="IRBadr"/>
          <w:sz w:val="32"/>
          <w:szCs w:val="32"/>
          <w:rtl/>
        </w:rPr>
        <w:t>لحظه‌ای</w:t>
      </w:r>
      <w:r w:rsidRPr="00FD799A">
        <w:rPr>
          <w:rFonts w:ascii="IRBadr" w:hAnsi="IRBadr" w:cs="IRBadr"/>
          <w:sz w:val="32"/>
          <w:szCs w:val="32"/>
          <w:rtl/>
        </w:rPr>
        <w:t xml:space="preserve"> که در مسجد کوفه بلند شد که </w:t>
      </w:r>
      <w:r w:rsidR="00374582" w:rsidRPr="00FD799A">
        <w:rPr>
          <w:rFonts w:ascii="IRBadr" w:hAnsi="IRBadr" w:cs="IRBadr"/>
          <w:sz w:val="32"/>
          <w:szCs w:val="32"/>
          <w:rtl/>
        </w:rPr>
        <w:t>«تَهَدَّمَتْ‏ وَ اللَّهِ أَرْكَانُ‏ الْهُدَى‏»</w:t>
      </w:r>
      <w:r w:rsidR="00374582" w:rsidRPr="00FD799A">
        <w:rPr>
          <w:rStyle w:val="a5"/>
          <w:rFonts w:ascii="IRBadr" w:hAnsi="IRBadr" w:cs="IRBadr"/>
          <w:sz w:val="32"/>
          <w:szCs w:val="32"/>
          <w:rtl/>
        </w:rPr>
        <w:footnoteReference w:id="18"/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لحظه‌ای</w:t>
      </w:r>
      <w:r w:rsidRPr="00FD799A">
        <w:rPr>
          <w:rFonts w:ascii="IRBadr" w:hAnsi="IRBadr" w:cs="IRBadr"/>
          <w:sz w:val="32"/>
          <w:szCs w:val="32"/>
          <w:rtl/>
        </w:rPr>
        <w:t xml:space="preserve"> که شمشیر فرق نورانی امیر </w:t>
      </w:r>
      <w:r w:rsidR="00753157">
        <w:rPr>
          <w:rFonts w:ascii="IRBadr" w:hAnsi="IRBadr" w:cs="IRBadr"/>
          <w:sz w:val="32"/>
          <w:szCs w:val="32"/>
          <w:rtl/>
        </w:rPr>
        <w:t>مؤمنان</w:t>
      </w:r>
      <w:r w:rsidRPr="00FD799A">
        <w:rPr>
          <w:rFonts w:ascii="IRBadr" w:hAnsi="IRBadr" w:cs="IRBadr"/>
          <w:sz w:val="32"/>
          <w:szCs w:val="32"/>
          <w:rtl/>
        </w:rPr>
        <w:t xml:space="preserve"> را شکافت ل</w:t>
      </w:r>
      <w:r w:rsidR="00374582" w:rsidRPr="00FD799A">
        <w:rPr>
          <w:rFonts w:ascii="IRBadr" w:hAnsi="IRBadr" w:cs="IRBadr"/>
          <w:sz w:val="32"/>
          <w:szCs w:val="32"/>
          <w:rtl/>
        </w:rPr>
        <w:t>ح</w:t>
      </w:r>
      <w:r w:rsidRPr="00FD799A">
        <w:rPr>
          <w:rFonts w:ascii="IRBadr" w:hAnsi="IRBadr" w:cs="IRBadr"/>
          <w:sz w:val="32"/>
          <w:szCs w:val="32"/>
          <w:rtl/>
        </w:rPr>
        <w:t>ظه بسیار تلخی برای بشریت است</w:t>
      </w:r>
      <w:r w:rsidR="00374582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بشریتی که نتوانست علی را بفهمد و درک </w:t>
      </w:r>
      <w:r w:rsidRPr="00FD799A">
        <w:rPr>
          <w:rFonts w:ascii="IRBadr" w:hAnsi="IRBadr" w:cs="IRBadr"/>
          <w:sz w:val="32"/>
          <w:szCs w:val="32"/>
          <w:rtl/>
        </w:rPr>
        <w:lastRenderedPageBreak/>
        <w:t xml:space="preserve">کند. امروز هم ما نیازمند هستیم که </w:t>
      </w:r>
      <w:r w:rsidR="00753157">
        <w:rPr>
          <w:rFonts w:ascii="IRBadr" w:hAnsi="IRBadr" w:cs="IRBadr"/>
          <w:sz w:val="32"/>
          <w:szCs w:val="32"/>
          <w:rtl/>
        </w:rPr>
        <w:t>نهج‌البلاغه</w:t>
      </w:r>
      <w:r w:rsidRPr="00FD799A">
        <w:rPr>
          <w:rFonts w:ascii="IRBadr" w:hAnsi="IRBadr" w:cs="IRBadr"/>
          <w:sz w:val="32"/>
          <w:szCs w:val="32"/>
          <w:rtl/>
        </w:rPr>
        <w:t xml:space="preserve"> و پیام و سخن آن امام همام در زندگی ما رواج 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پیدا کنید یکی </w:t>
      </w:r>
      <w:r w:rsidRPr="00FD799A">
        <w:rPr>
          <w:rFonts w:ascii="IRBadr" w:hAnsi="IRBadr" w:cs="IRBadr"/>
          <w:sz w:val="32"/>
          <w:szCs w:val="32"/>
          <w:rtl/>
        </w:rPr>
        <w:t xml:space="preserve">از </w:t>
      </w:r>
      <w:r w:rsidR="00B5728C">
        <w:rPr>
          <w:rFonts w:ascii="IRBadr" w:hAnsi="IRBadr" w:cs="IRBadr"/>
          <w:sz w:val="32"/>
          <w:szCs w:val="32"/>
          <w:rtl/>
        </w:rPr>
        <w:t>مهم‌ترین</w:t>
      </w:r>
      <w:r w:rsidRPr="00FD799A">
        <w:rPr>
          <w:rFonts w:ascii="IRBadr" w:hAnsi="IRBadr" w:cs="IRBadr"/>
          <w:sz w:val="32"/>
          <w:szCs w:val="32"/>
          <w:rtl/>
        </w:rPr>
        <w:t xml:space="preserve"> مواریث علی </w:t>
      </w:r>
      <w:r w:rsidR="00753157">
        <w:rPr>
          <w:rFonts w:ascii="IRBadr" w:hAnsi="IRBadr" w:cs="IRBadr"/>
          <w:sz w:val="32"/>
          <w:szCs w:val="32"/>
          <w:rtl/>
        </w:rPr>
        <w:t>نهج‌البلاغه</w:t>
      </w:r>
      <w:r w:rsidRPr="00FD799A">
        <w:rPr>
          <w:rFonts w:ascii="IRBadr" w:hAnsi="IRBadr" w:cs="IRBadr"/>
          <w:sz w:val="32"/>
          <w:szCs w:val="32"/>
          <w:rtl/>
        </w:rPr>
        <w:t xml:space="preserve"> است. برادران و خواهران </w:t>
      </w:r>
      <w:r w:rsidR="00753157">
        <w:rPr>
          <w:rFonts w:ascii="IRBadr" w:hAnsi="IRBadr" w:cs="IRBadr"/>
          <w:sz w:val="32"/>
          <w:szCs w:val="32"/>
          <w:rtl/>
        </w:rPr>
        <w:t>نهج‌البلاغه</w:t>
      </w:r>
      <w:r w:rsidRPr="00FD799A">
        <w:rPr>
          <w:rFonts w:ascii="IRBadr" w:hAnsi="IRBadr" w:cs="IRBadr"/>
          <w:sz w:val="32"/>
          <w:szCs w:val="32"/>
          <w:rtl/>
        </w:rPr>
        <w:t xml:space="preserve"> را در خانه </w:t>
      </w:r>
      <w:r w:rsidR="00B5728C">
        <w:rPr>
          <w:rFonts w:ascii="IRBadr" w:hAnsi="IRBadr" w:cs="IRBadr"/>
          <w:sz w:val="32"/>
          <w:szCs w:val="32"/>
          <w:rtl/>
        </w:rPr>
        <w:t>به‌عنوان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یک کتاب </w:t>
      </w:r>
      <w:r w:rsidR="00753157">
        <w:rPr>
          <w:rFonts w:ascii="IRBadr" w:hAnsi="IRBadr" w:cs="IRBadr"/>
          <w:sz w:val="32"/>
          <w:szCs w:val="32"/>
          <w:rtl/>
        </w:rPr>
        <w:t>انسان‌ساز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و زندگی</w:t>
      </w:r>
      <w:r w:rsidRPr="00FD799A">
        <w:rPr>
          <w:rFonts w:ascii="IRBadr" w:hAnsi="IRBadr" w:cs="IRBadr"/>
          <w:sz w:val="32"/>
          <w:szCs w:val="32"/>
          <w:rtl/>
        </w:rPr>
        <w:t xml:space="preserve"> ساز در همه شئون زندگی 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مطرح کرده </w:t>
      </w:r>
      <w:r w:rsidR="00753157">
        <w:rPr>
          <w:rFonts w:ascii="IRBadr" w:hAnsi="IRBadr" w:cs="IRBadr"/>
          <w:sz w:val="32"/>
          <w:szCs w:val="32"/>
          <w:rtl/>
        </w:rPr>
        <w:t>موردتوجه</w:t>
      </w:r>
      <w:r w:rsidRPr="00FD799A">
        <w:rPr>
          <w:rFonts w:ascii="IRBadr" w:hAnsi="IRBadr" w:cs="IRBadr"/>
          <w:sz w:val="32"/>
          <w:szCs w:val="32"/>
          <w:rtl/>
        </w:rPr>
        <w:t xml:space="preserve"> قرار دهیم.</w:t>
      </w:r>
    </w:p>
    <w:p w14:paraId="109CE2A9" w14:textId="07F31A6D" w:rsidR="00374582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3.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نمونه‌هایی</w:t>
      </w:r>
      <w:r w:rsidR="00374582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از شهدای مظلوم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بین‌الملل</w:t>
      </w:r>
    </w:p>
    <w:p w14:paraId="6DB0383F" w14:textId="6B9C3C09" w:rsidR="00374582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ما در میان شهدای مدافع حرم، شهدای مقاومت 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و </w:t>
      </w:r>
      <w:r w:rsidRPr="00FD799A">
        <w:rPr>
          <w:rFonts w:ascii="IRBadr" w:hAnsi="IRBadr" w:cs="IRBadr"/>
          <w:sz w:val="32"/>
          <w:szCs w:val="32"/>
          <w:rtl/>
        </w:rPr>
        <w:t>شهدای مقاومت شهدایی هم داریم که خیلی مظلومانه به</w:t>
      </w:r>
      <w:r w:rsidR="0037458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شهادت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رسیده‌اند</w:t>
      </w:r>
      <w:r w:rsidRPr="00FD799A">
        <w:rPr>
          <w:rFonts w:ascii="IRBadr" w:hAnsi="IRBadr" w:cs="IRBadr"/>
          <w:sz w:val="32"/>
          <w:szCs w:val="32"/>
          <w:rtl/>
        </w:rPr>
        <w:t xml:space="preserve"> و کمتر به </w:t>
      </w:r>
      <w:r w:rsidR="00B5728C">
        <w:rPr>
          <w:rFonts w:ascii="IRBadr" w:hAnsi="IRBadr" w:cs="IRBadr"/>
          <w:sz w:val="32"/>
          <w:szCs w:val="32"/>
          <w:rtl/>
        </w:rPr>
        <w:t>آن‌ها</w:t>
      </w:r>
      <w:r w:rsidRPr="00FD799A">
        <w:rPr>
          <w:rFonts w:ascii="IRBadr" w:hAnsi="IRBadr" w:cs="IRBadr"/>
          <w:sz w:val="32"/>
          <w:szCs w:val="32"/>
          <w:rtl/>
        </w:rPr>
        <w:t xml:space="preserve"> توجه شد</w:t>
      </w:r>
      <w:r w:rsidR="00374582" w:rsidRPr="00FD799A">
        <w:rPr>
          <w:rFonts w:ascii="IRBadr" w:hAnsi="IRBadr" w:cs="IRBadr"/>
          <w:sz w:val="32"/>
          <w:szCs w:val="32"/>
          <w:rtl/>
        </w:rPr>
        <w:t>ه است.</w:t>
      </w:r>
      <w:r w:rsidRPr="00FD799A">
        <w:rPr>
          <w:rFonts w:ascii="IRBadr" w:hAnsi="IRBadr" w:cs="IRBadr"/>
          <w:sz w:val="32"/>
          <w:szCs w:val="32"/>
          <w:rtl/>
        </w:rPr>
        <w:t xml:space="preserve"> من از میان این سلسله نورانی شهدای </w:t>
      </w:r>
      <w:r w:rsidR="00753157">
        <w:rPr>
          <w:rFonts w:ascii="IRBadr" w:hAnsi="IRBadr" w:cs="IRBadr"/>
          <w:sz w:val="32"/>
          <w:szCs w:val="32"/>
          <w:rtl/>
        </w:rPr>
        <w:t>بین‌الملل</w:t>
      </w:r>
      <w:r w:rsidRPr="00FD799A">
        <w:rPr>
          <w:rFonts w:ascii="IRBadr" w:hAnsi="IRBadr" w:cs="IRBadr"/>
          <w:sz w:val="32"/>
          <w:szCs w:val="32"/>
          <w:rtl/>
        </w:rPr>
        <w:t xml:space="preserve"> اسلام به دو نمونه مهم اشاره خواهم کرد:</w:t>
      </w:r>
    </w:p>
    <w:p w14:paraId="1C6AB456" w14:textId="3F163980" w:rsidR="00374582" w:rsidRPr="00FD799A" w:rsidRDefault="00374582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الف) شهید </w:t>
      </w:r>
      <w:r w:rsidR="00753157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حجت‌الاسلام‌والمسلمین</w:t>
      </w:r>
      <w:r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شیخ محمد عبدالغنی عطیه</w:t>
      </w:r>
    </w:p>
    <w:p w14:paraId="44950D00" w14:textId="7C6E9C00" w:rsidR="00564803" w:rsidRPr="00FD799A" w:rsidRDefault="0037458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مرحوم </w:t>
      </w:r>
      <w:r w:rsidR="00753157">
        <w:rPr>
          <w:rFonts w:ascii="IRBadr" w:hAnsi="IRBadr" w:cs="IRBadr"/>
          <w:sz w:val="32"/>
          <w:szCs w:val="32"/>
          <w:rtl/>
        </w:rPr>
        <w:t>حجت‌الاسلام‌والمسلمین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شیخ محمد عبدالغنی عطیه از علمای بسیار مهم و بزرگ عربستان بود که همراه با آن 37 نفر در زندان گردن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زده شد</w:t>
      </w:r>
      <w:r w:rsidRPr="00FD799A">
        <w:rPr>
          <w:rFonts w:ascii="IRBadr" w:hAnsi="IRBadr" w:cs="IRBadr"/>
          <w:sz w:val="32"/>
          <w:szCs w:val="32"/>
          <w:rtl/>
        </w:rPr>
        <w:t xml:space="preserve"> و به شهادت رسید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ایشان را من </w:t>
      </w:r>
      <w:r w:rsidR="00753157">
        <w:rPr>
          <w:rFonts w:ascii="IRBadr" w:hAnsi="IRBadr" w:cs="IRBadr"/>
          <w:sz w:val="32"/>
          <w:szCs w:val="32"/>
          <w:rtl/>
        </w:rPr>
        <w:t>می‌شناختم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سال‌هایی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در قم بود</w:t>
      </w:r>
      <w:r w:rsidRPr="00FD799A">
        <w:rPr>
          <w:rFonts w:ascii="IRBadr" w:hAnsi="IRBadr" w:cs="IRBadr"/>
          <w:sz w:val="32"/>
          <w:szCs w:val="32"/>
          <w:rtl/>
        </w:rPr>
        <w:t>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یک چهره فاضل، </w:t>
      </w:r>
      <w:r w:rsidR="00753157">
        <w:rPr>
          <w:rFonts w:ascii="IRBadr" w:hAnsi="IRBadr" w:cs="IRBadr"/>
          <w:sz w:val="32"/>
          <w:szCs w:val="32"/>
          <w:rtl/>
        </w:rPr>
        <w:t>درس‌خوانده</w:t>
      </w:r>
      <w:r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بسیار هم متعادل و اهل تقریب بین مذاهب اسلامی </w:t>
      </w:r>
      <w:r w:rsidRPr="00FD799A">
        <w:rPr>
          <w:rFonts w:ascii="IRBadr" w:hAnsi="IRBadr" w:cs="IRBadr"/>
          <w:sz w:val="32"/>
          <w:szCs w:val="32"/>
          <w:rtl/>
        </w:rPr>
        <w:t>بود</w:t>
      </w:r>
      <w:r w:rsidR="00564803" w:rsidRPr="00FD799A">
        <w:rPr>
          <w:rFonts w:ascii="IRBadr" w:hAnsi="IRBadr" w:cs="IRBadr"/>
          <w:sz w:val="32"/>
          <w:szCs w:val="32"/>
          <w:rtl/>
        </w:rPr>
        <w:t>. خیلی عجیب است بسیار انسان عاقل</w:t>
      </w:r>
      <w:r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سنجیده، باسواد و شجاع و </w:t>
      </w:r>
      <w:r w:rsidR="00753157">
        <w:rPr>
          <w:rFonts w:ascii="IRBadr" w:hAnsi="IRBadr" w:cs="IRBadr"/>
          <w:sz w:val="32"/>
          <w:szCs w:val="32"/>
          <w:rtl/>
        </w:rPr>
        <w:t>پای‌کار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 اهل تقریب مذاهب اسلامی </w:t>
      </w:r>
      <w:r w:rsidRPr="00FD799A">
        <w:rPr>
          <w:rFonts w:ascii="IRBadr" w:hAnsi="IRBadr" w:cs="IRBadr"/>
          <w:sz w:val="32"/>
          <w:szCs w:val="32"/>
          <w:rtl/>
        </w:rPr>
        <w:t xml:space="preserve">که </w:t>
      </w:r>
      <w:r w:rsidR="00564803" w:rsidRPr="00FD799A">
        <w:rPr>
          <w:rFonts w:ascii="IRBadr" w:hAnsi="IRBadr" w:cs="IRBadr"/>
          <w:sz w:val="32"/>
          <w:szCs w:val="32"/>
          <w:rtl/>
        </w:rPr>
        <w:t>هم زمان تحصیلات حوزوی</w:t>
      </w:r>
      <w:r w:rsidRPr="00FD799A">
        <w:rPr>
          <w:rFonts w:ascii="IRBadr" w:hAnsi="IRBadr" w:cs="IRBadr"/>
          <w:sz w:val="32"/>
          <w:szCs w:val="32"/>
          <w:rtl/>
        </w:rPr>
        <w:t xml:space="preserve"> و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تحصیلات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دانشگاهی داشت</w:t>
      </w:r>
      <w:r w:rsidRPr="00FD799A">
        <w:rPr>
          <w:rFonts w:ascii="IRBadr" w:hAnsi="IRBadr" w:cs="IRBadr"/>
          <w:sz w:val="32"/>
          <w:szCs w:val="32"/>
          <w:rtl/>
        </w:rPr>
        <w:t xml:space="preserve"> و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در </w:t>
      </w:r>
      <w:r w:rsidRPr="00FD799A">
        <w:rPr>
          <w:rFonts w:ascii="IRBadr" w:hAnsi="IRBadr" w:cs="IRBadr"/>
          <w:sz w:val="32"/>
          <w:szCs w:val="32"/>
          <w:rtl/>
        </w:rPr>
        <w:t xml:space="preserve">دانشگاه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جده تدریس </w:t>
      </w:r>
      <w:r w:rsidR="00753157">
        <w:rPr>
          <w:rFonts w:ascii="IRBadr" w:hAnsi="IRBadr" w:cs="IRBadr"/>
          <w:sz w:val="32"/>
          <w:szCs w:val="32"/>
          <w:rtl/>
        </w:rPr>
        <w:t>می‌کرد</w:t>
      </w:r>
      <w:r w:rsidRPr="00FD799A">
        <w:rPr>
          <w:rFonts w:ascii="IRBadr" w:hAnsi="IRBadr" w:cs="IRBadr"/>
          <w:sz w:val="32"/>
          <w:szCs w:val="32"/>
          <w:rtl/>
        </w:rPr>
        <w:t>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یک چهره بسیار حکیم</w:t>
      </w:r>
      <w:r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فرزانه</w:t>
      </w:r>
      <w:r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شجاع </w:t>
      </w:r>
      <w:r w:rsidRPr="00FD799A">
        <w:rPr>
          <w:rFonts w:ascii="IRBadr" w:hAnsi="IRBadr" w:cs="IRBadr"/>
          <w:sz w:val="32"/>
          <w:szCs w:val="32"/>
          <w:rtl/>
        </w:rPr>
        <w:t xml:space="preserve">و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بسیار </w:t>
      </w:r>
      <w:r w:rsidR="00753157">
        <w:rPr>
          <w:rFonts w:ascii="IRBadr" w:hAnsi="IRBadr" w:cs="IRBadr"/>
          <w:sz w:val="32"/>
          <w:szCs w:val="32"/>
          <w:rtl/>
        </w:rPr>
        <w:t>دوست‌داشتنی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که من بارها </w:t>
      </w:r>
      <w:r w:rsidR="00753157">
        <w:rPr>
          <w:rFonts w:ascii="IRBadr" w:hAnsi="IRBadr" w:cs="IRBadr"/>
          <w:sz w:val="32"/>
          <w:szCs w:val="32"/>
          <w:rtl/>
        </w:rPr>
        <w:t>با ایشان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ملاقات و به ایشان ارادت </w:t>
      </w:r>
      <w:r w:rsidRPr="00FD799A">
        <w:rPr>
          <w:rFonts w:ascii="IRBadr" w:hAnsi="IRBadr" w:cs="IRBadr"/>
          <w:sz w:val="32"/>
          <w:szCs w:val="32"/>
          <w:rtl/>
        </w:rPr>
        <w:t xml:space="preserve">داشتم.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ایشان هفت هشت سال در زندان و بعد با </w:t>
      </w:r>
      <w:r w:rsidR="00753157">
        <w:rPr>
          <w:rFonts w:ascii="IRBadr" w:hAnsi="IRBadr" w:cs="IRBadr"/>
          <w:sz w:val="32"/>
          <w:szCs w:val="32"/>
          <w:rtl/>
        </w:rPr>
        <w:t>بهانه‌های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واهی همراه آن 3</w:t>
      </w:r>
      <w:r w:rsidRPr="00FD799A">
        <w:rPr>
          <w:rFonts w:ascii="IRBadr" w:hAnsi="IRBadr" w:cs="IRBadr"/>
          <w:sz w:val="32"/>
          <w:szCs w:val="32"/>
          <w:rtl/>
        </w:rPr>
        <w:t xml:space="preserve">7 نفر با وضع فجیع به شهادت رسید. تقدیم </w:t>
      </w:r>
      <w:r w:rsidR="00B5728C">
        <w:rPr>
          <w:rFonts w:ascii="IRBadr" w:hAnsi="IRBadr" w:cs="IRBadr"/>
          <w:sz w:val="32"/>
          <w:szCs w:val="32"/>
          <w:rtl/>
        </w:rPr>
        <w:t>می‌کنیم</w:t>
      </w:r>
      <w:r w:rsidRPr="00FD799A">
        <w:rPr>
          <w:rFonts w:ascii="IRBadr" w:hAnsi="IRBadr" w:cs="IRBadr"/>
          <w:sz w:val="32"/>
          <w:szCs w:val="32"/>
          <w:rtl/>
        </w:rPr>
        <w:t xml:space="preserve"> به روح </w:t>
      </w:r>
      <w:r w:rsidR="00564803" w:rsidRPr="00FD799A">
        <w:rPr>
          <w:rFonts w:ascii="IRBadr" w:hAnsi="IRBadr" w:cs="IRBadr"/>
          <w:sz w:val="32"/>
          <w:szCs w:val="32"/>
          <w:rtl/>
        </w:rPr>
        <w:t>شهدای همراه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ایشان و همه شهدای انقلاب اسلامی صلواتی بر محمد و آل محمد</w:t>
      </w:r>
    </w:p>
    <w:p w14:paraId="252096F6" w14:textId="77777777" w:rsidR="00374582" w:rsidRPr="00FD799A" w:rsidRDefault="00374582" w:rsidP="00FD799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FD799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ب) علامه قیام الدین قاضی</w:t>
      </w:r>
    </w:p>
    <w:p w14:paraId="6E4C2CA9" w14:textId="7C5B6189" w:rsidR="00564803" w:rsidRPr="00FD799A" w:rsidRDefault="00564803" w:rsidP="00753157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نمونه دوم در تاجیکستان است</w:t>
      </w:r>
      <w:r w:rsidR="00374582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عالم بسیار فرزانه علامه قیام الدین قاضی از علمایی بود که ایشان هم چند سالی در ایران بود</w:t>
      </w:r>
      <w:r w:rsidR="00374582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از محبان </w:t>
      </w:r>
      <w:r w:rsidR="00753157">
        <w:rPr>
          <w:rFonts w:ascii="IRBadr" w:hAnsi="IRBadr" w:cs="IRBadr"/>
          <w:sz w:val="32"/>
          <w:szCs w:val="32"/>
          <w:rtl/>
        </w:rPr>
        <w:t>اهل‌بیت</w:t>
      </w:r>
      <w:r w:rsidRPr="00FD799A">
        <w:rPr>
          <w:rFonts w:ascii="IRBadr" w:hAnsi="IRBadr" w:cs="IRBadr"/>
          <w:sz w:val="32"/>
          <w:szCs w:val="32"/>
          <w:rtl/>
        </w:rPr>
        <w:t xml:space="preserve"> بود</w:t>
      </w:r>
      <w:r w:rsidR="00374582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از </w:t>
      </w:r>
      <w:r w:rsidR="00B5728C">
        <w:rPr>
          <w:rFonts w:ascii="IRBadr" w:hAnsi="IRBadr" w:cs="IRBadr"/>
          <w:sz w:val="32"/>
          <w:szCs w:val="32"/>
          <w:rtl/>
        </w:rPr>
        <w:t>انسان‌های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باسواد</w:t>
      </w:r>
      <w:r w:rsidR="00374582" w:rsidRPr="00FD799A">
        <w:rPr>
          <w:rFonts w:ascii="IRBadr" w:hAnsi="IRBadr" w:cs="IRBadr"/>
          <w:sz w:val="32"/>
          <w:szCs w:val="32"/>
          <w:rtl/>
        </w:rPr>
        <w:t>، با فضل،</w:t>
      </w:r>
      <w:r w:rsidRPr="00FD799A">
        <w:rPr>
          <w:rFonts w:ascii="IRBadr" w:hAnsi="IRBadr" w:cs="IRBadr"/>
          <w:sz w:val="32"/>
          <w:szCs w:val="32"/>
          <w:rtl/>
        </w:rPr>
        <w:t xml:space="preserve"> آگاه و از دوره </w:t>
      </w:r>
      <w:r w:rsidR="00753157">
        <w:rPr>
          <w:rFonts w:ascii="IRBadr" w:hAnsi="IRBadr" w:cs="IRBadr"/>
          <w:sz w:val="32"/>
          <w:szCs w:val="32"/>
          <w:rtl/>
        </w:rPr>
        <w:t>کمونیست‌ها</w:t>
      </w:r>
      <w:r w:rsidRPr="00FD799A">
        <w:rPr>
          <w:rFonts w:ascii="IRBadr" w:hAnsi="IRBadr" w:cs="IRBadr"/>
          <w:sz w:val="32"/>
          <w:szCs w:val="32"/>
          <w:rtl/>
        </w:rPr>
        <w:t xml:space="preserve"> و حاکمیت </w:t>
      </w:r>
      <w:r w:rsidR="00753157">
        <w:rPr>
          <w:rFonts w:ascii="IRBadr" w:hAnsi="IRBadr" w:cs="IRBadr"/>
          <w:sz w:val="32"/>
          <w:szCs w:val="32"/>
          <w:rtl/>
        </w:rPr>
        <w:t>کمونیسم</w:t>
      </w:r>
      <w:r w:rsidRPr="00FD799A">
        <w:rPr>
          <w:rFonts w:ascii="IRBadr" w:hAnsi="IRBadr" w:cs="IRBadr"/>
          <w:sz w:val="32"/>
          <w:szCs w:val="32"/>
          <w:rtl/>
        </w:rPr>
        <w:t xml:space="preserve"> بر </w:t>
      </w:r>
      <w:r w:rsidRPr="00FD799A">
        <w:rPr>
          <w:rFonts w:ascii="IRBadr" w:hAnsi="IRBadr" w:cs="IRBadr"/>
          <w:sz w:val="32"/>
          <w:szCs w:val="32"/>
          <w:rtl/>
        </w:rPr>
        <w:lastRenderedPageBreak/>
        <w:t xml:space="preserve">شوروی سابق خود و پدرش همراه </w:t>
      </w:r>
      <w:r w:rsidR="00753157">
        <w:rPr>
          <w:rFonts w:ascii="IRBadr" w:hAnsi="IRBadr" w:cs="IRBadr"/>
          <w:sz w:val="32"/>
          <w:szCs w:val="32"/>
          <w:rtl/>
        </w:rPr>
        <w:t>با عالمان</w:t>
      </w:r>
      <w:r w:rsidR="00DA1635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زیادی از اهل سنت و محبان </w:t>
      </w:r>
      <w:r w:rsidR="00753157">
        <w:rPr>
          <w:rFonts w:ascii="IRBadr" w:hAnsi="IRBadr" w:cs="IRBadr"/>
          <w:sz w:val="32"/>
          <w:szCs w:val="32"/>
          <w:rtl/>
        </w:rPr>
        <w:t>اهل‌بیت</w:t>
      </w:r>
      <w:r w:rsidRPr="00FD799A">
        <w:rPr>
          <w:rFonts w:ascii="IRBadr" w:hAnsi="IRBadr" w:cs="IRBadr"/>
          <w:sz w:val="32"/>
          <w:szCs w:val="32"/>
          <w:rtl/>
        </w:rPr>
        <w:t xml:space="preserve"> در مقابل کمونیسم و </w:t>
      </w:r>
      <w:r w:rsidR="00753157">
        <w:rPr>
          <w:rFonts w:ascii="IRBadr" w:hAnsi="IRBadr" w:cs="IRBadr"/>
          <w:sz w:val="32"/>
          <w:szCs w:val="32"/>
          <w:rtl/>
        </w:rPr>
        <w:t>دولت‌ها</w:t>
      </w:r>
      <w:r w:rsidRPr="00FD799A">
        <w:rPr>
          <w:rFonts w:ascii="IRBadr" w:hAnsi="IRBadr" w:cs="IRBadr"/>
          <w:sz w:val="32"/>
          <w:szCs w:val="32"/>
          <w:rtl/>
        </w:rPr>
        <w:t xml:space="preserve"> و </w:t>
      </w:r>
      <w:r w:rsidR="00753157">
        <w:rPr>
          <w:rFonts w:ascii="IRBadr" w:hAnsi="IRBadr" w:cs="IRBadr"/>
          <w:sz w:val="32"/>
          <w:szCs w:val="32"/>
          <w:rtl/>
        </w:rPr>
        <w:t>جریان‌های</w:t>
      </w:r>
      <w:r w:rsidRPr="00FD799A">
        <w:rPr>
          <w:rFonts w:ascii="IRBadr" w:hAnsi="IRBadr" w:cs="IRBadr"/>
          <w:sz w:val="32"/>
          <w:szCs w:val="32"/>
          <w:rtl/>
        </w:rPr>
        <w:t xml:space="preserve"> فاسد ایستاد و ایشان هم چند شب قبل با یک درگیری ساختگی در زندان به شهادت رسید. </w:t>
      </w:r>
      <w:r w:rsidR="00753157">
        <w:rPr>
          <w:rFonts w:ascii="IRBadr" w:hAnsi="IRBadr" w:cs="IRBadr"/>
          <w:sz w:val="32"/>
          <w:szCs w:val="32"/>
          <w:rtl/>
        </w:rPr>
        <w:t>قضیه‌اش</w:t>
      </w:r>
      <w:r w:rsidRPr="00FD799A">
        <w:rPr>
          <w:rFonts w:ascii="IRBadr" w:hAnsi="IRBadr" w:cs="IRBadr"/>
          <w:sz w:val="32"/>
          <w:szCs w:val="32"/>
          <w:rtl/>
        </w:rPr>
        <w:t xml:space="preserve"> هم این بود که در یک درگیری ساختگی در زندان بعضی از این داعشی</w:t>
      </w:r>
      <w:r w:rsidR="00753157">
        <w:rPr>
          <w:rFonts w:ascii="IRBadr" w:hAnsi="IRBadr" w:cs="IRBadr" w:hint="cs"/>
          <w:sz w:val="32"/>
          <w:szCs w:val="32"/>
          <w:rtl/>
        </w:rPr>
        <w:t>‌</w:t>
      </w:r>
      <w:r w:rsidRPr="00FD799A">
        <w:rPr>
          <w:rFonts w:ascii="IRBadr" w:hAnsi="IRBadr" w:cs="IRBadr"/>
          <w:sz w:val="32"/>
          <w:szCs w:val="32"/>
          <w:rtl/>
        </w:rPr>
        <w:t>ها به جان ایشان افتادند و</w:t>
      </w:r>
      <w:r w:rsidR="00DA1635" w:rsidRPr="00FD799A">
        <w:rPr>
          <w:rFonts w:ascii="IRBadr" w:hAnsi="IRBadr" w:cs="IRBadr"/>
          <w:sz w:val="32"/>
          <w:szCs w:val="32"/>
          <w:rtl/>
        </w:rPr>
        <w:t xml:space="preserve"> ایشان را به همراه جمع دیگری از مسلمانان و محبان </w:t>
      </w:r>
      <w:r w:rsidR="00753157">
        <w:rPr>
          <w:rFonts w:ascii="IRBadr" w:hAnsi="IRBadr" w:cs="IRBadr"/>
          <w:sz w:val="32"/>
          <w:szCs w:val="32"/>
          <w:rtl/>
        </w:rPr>
        <w:t>اهل‌بیت</w:t>
      </w:r>
      <w:r w:rsidRPr="00FD799A">
        <w:rPr>
          <w:rFonts w:ascii="IRBadr" w:hAnsi="IRBadr" w:cs="IRBadr"/>
          <w:sz w:val="32"/>
          <w:szCs w:val="32"/>
          <w:rtl/>
        </w:rPr>
        <w:t xml:space="preserve"> به وض</w:t>
      </w:r>
      <w:r w:rsidR="00DA1635" w:rsidRPr="00FD799A">
        <w:rPr>
          <w:rFonts w:ascii="IRBadr" w:hAnsi="IRBadr" w:cs="IRBadr"/>
          <w:sz w:val="32"/>
          <w:szCs w:val="32"/>
          <w:rtl/>
        </w:rPr>
        <w:t>ع بسیار فجیعی به شهادت رساندند</w:t>
      </w:r>
      <w:r w:rsidRPr="00FD799A">
        <w:rPr>
          <w:rFonts w:ascii="IRBadr" w:hAnsi="IRBadr" w:cs="IRBadr"/>
          <w:sz w:val="32"/>
          <w:szCs w:val="32"/>
          <w:rtl/>
        </w:rPr>
        <w:t xml:space="preserve">. </w:t>
      </w:r>
      <w:r w:rsidR="00753157">
        <w:rPr>
          <w:rFonts w:ascii="IRBadr" w:hAnsi="IRBadr" w:cs="IRBadr"/>
          <w:sz w:val="32"/>
          <w:szCs w:val="32"/>
          <w:rtl/>
        </w:rPr>
        <w:t>طبعاً</w:t>
      </w:r>
      <w:r w:rsidRPr="00FD799A">
        <w:rPr>
          <w:rFonts w:ascii="IRBadr" w:hAnsi="IRBadr" w:cs="IRBadr"/>
          <w:sz w:val="32"/>
          <w:szCs w:val="32"/>
          <w:rtl/>
        </w:rPr>
        <w:t xml:space="preserve"> دولت تاجیکستان در این زمینه مسئول است و برای ایشان و همه شهدای آن منطقه طلب علو درجات داریم و صلواتی به روح مطهر آنان تقدیم </w:t>
      </w:r>
      <w:r w:rsidR="00B5728C">
        <w:rPr>
          <w:rFonts w:ascii="IRBadr" w:hAnsi="IRBadr" w:cs="IRBadr"/>
          <w:sz w:val="32"/>
          <w:szCs w:val="32"/>
          <w:rtl/>
        </w:rPr>
        <w:t>می‌کنیم</w:t>
      </w:r>
      <w:r w:rsidRPr="00FD799A">
        <w:rPr>
          <w:rFonts w:ascii="IRBadr" w:hAnsi="IRBadr" w:cs="IRBadr"/>
          <w:sz w:val="32"/>
          <w:szCs w:val="32"/>
          <w:rtl/>
        </w:rPr>
        <w:t>.</w:t>
      </w:r>
    </w:p>
    <w:p w14:paraId="2954DB2A" w14:textId="4FF9A41A" w:rsidR="005564E2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4. </w:t>
      </w:r>
      <w:r w:rsidR="005564E2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تبیین اهداف شوم معامله بزرگ قرن</w:t>
      </w:r>
    </w:p>
    <w:p w14:paraId="3E9166A1" w14:textId="68A12365" w:rsidR="005564E2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موضوع چهارم هم معامله بزرگ قرن است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که ترامپ و دار و دسته هتاک او دنبال </w:t>
      </w:r>
      <w:r w:rsidR="00B5728C">
        <w:rPr>
          <w:rFonts w:ascii="IRBadr" w:hAnsi="IRBadr" w:cs="IRBadr"/>
          <w:sz w:val="32"/>
          <w:szCs w:val="32"/>
          <w:rtl/>
        </w:rPr>
        <w:t>می‌کنند</w:t>
      </w:r>
      <w:r w:rsidR="005564E2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این‌ها</w:t>
      </w:r>
      <w:r w:rsidRPr="00FD799A">
        <w:rPr>
          <w:rFonts w:ascii="IRBadr" w:hAnsi="IRBadr" w:cs="IRBadr"/>
          <w:sz w:val="32"/>
          <w:szCs w:val="32"/>
          <w:rtl/>
        </w:rPr>
        <w:t xml:space="preserve"> دنبال </w:t>
      </w:r>
      <w:r w:rsidR="00753157">
        <w:rPr>
          <w:rFonts w:ascii="IRBadr" w:hAnsi="IRBadr" w:cs="IRBadr"/>
          <w:sz w:val="32"/>
          <w:szCs w:val="32"/>
          <w:rtl/>
        </w:rPr>
        <w:t>نقشه‌ای</w:t>
      </w:r>
      <w:r w:rsidRPr="00FD799A">
        <w:rPr>
          <w:rFonts w:ascii="IRBadr" w:hAnsi="IRBadr" w:cs="IRBadr"/>
          <w:sz w:val="32"/>
          <w:szCs w:val="32"/>
          <w:rtl/>
        </w:rPr>
        <w:t xml:space="preserve"> هستند که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در آن</w:t>
      </w:r>
      <w:r w:rsidR="0048491B" w:rsidRPr="00FD799A">
        <w:rPr>
          <w:rFonts w:ascii="IRBadr" w:hAnsi="IRBadr" w:cs="IRBadr"/>
          <w:sz w:val="32"/>
          <w:szCs w:val="32"/>
          <w:rtl/>
        </w:rPr>
        <w:t>:</w:t>
      </w:r>
    </w:p>
    <w:p w14:paraId="2EA8FA78" w14:textId="74E9E372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1.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اسرائیل امن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 امت اسلام مرعوب قدرت اسرائیل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6BE63D19" w14:textId="361E5A70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2.</w:t>
      </w:r>
      <w:r w:rsidR="00753157">
        <w:rPr>
          <w:rFonts w:ascii="IRBadr" w:hAnsi="IRBadr" w:cs="IRBadr"/>
          <w:sz w:val="32"/>
          <w:szCs w:val="32"/>
          <w:rtl/>
        </w:rPr>
        <w:t xml:space="preserve"> منابع امت اسلامی به غارت می‌رود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366186EB" w14:textId="713D70D6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3.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سبک زندگی و سیطره سیاسی امریکا بر عالم اسلام حاکمیت پیدا </w:t>
      </w:r>
      <w:r w:rsidR="00B5728C">
        <w:rPr>
          <w:rFonts w:ascii="IRBadr" w:hAnsi="IRBadr" w:cs="IRBadr"/>
          <w:sz w:val="32"/>
          <w:szCs w:val="32"/>
          <w:rtl/>
        </w:rPr>
        <w:t>می‌کند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این روح معامله قرن است. </w:t>
      </w:r>
    </w:p>
    <w:p w14:paraId="24B4A1F6" w14:textId="654C06D4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4.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در این معامله قرن </w:t>
      </w:r>
      <w:r w:rsidR="00753157">
        <w:rPr>
          <w:rFonts w:ascii="IRBadr" w:hAnsi="IRBadr" w:cs="IRBadr"/>
          <w:sz w:val="32"/>
          <w:szCs w:val="32"/>
          <w:rtl/>
        </w:rPr>
        <w:t>بیت‌المقدس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به </w:t>
      </w:r>
      <w:r w:rsidRPr="00FD799A">
        <w:rPr>
          <w:rFonts w:ascii="IRBadr" w:hAnsi="IRBadr" w:cs="IRBadr"/>
          <w:sz w:val="32"/>
          <w:szCs w:val="32"/>
          <w:rtl/>
        </w:rPr>
        <w:t>ا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سرائیل تعلق </w:t>
      </w:r>
      <w:r w:rsidRPr="00FD799A">
        <w:rPr>
          <w:rFonts w:ascii="IRBadr" w:hAnsi="IRBadr" w:cs="IRBadr"/>
          <w:sz w:val="32"/>
          <w:szCs w:val="32"/>
          <w:rtl/>
        </w:rPr>
        <w:t xml:space="preserve">پیدا </w:t>
      </w:r>
      <w:r w:rsidR="00B5728C">
        <w:rPr>
          <w:rFonts w:ascii="IRBadr" w:hAnsi="IRBadr" w:cs="IRBadr"/>
          <w:sz w:val="32"/>
          <w:szCs w:val="32"/>
          <w:rtl/>
        </w:rPr>
        <w:t>می‌کند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5E094010" w14:textId="3C14880E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5.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سفارتخانه </w:t>
      </w:r>
      <w:r w:rsidR="00753157">
        <w:rPr>
          <w:rFonts w:ascii="IRBadr" w:hAnsi="IRBadr" w:cs="IRBadr"/>
          <w:sz w:val="32"/>
          <w:szCs w:val="32"/>
          <w:rtl/>
        </w:rPr>
        <w:t>دولت‌ها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به آنجا منتقل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677DB787" w14:textId="05F845FB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6.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پایتخت اسرائیل به آنجا منتقل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1A8834F0" w14:textId="3F03C790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7.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صحرای جولان به </w:t>
      </w:r>
      <w:r w:rsidR="00753157">
        <w:rPr>
          <w:rFonts w:ascii="IRBadr" w:hAnsi="IRBadr" w:cs="IRBadr"/>
          <w:sz w:val="32"/>
          <w:szCs w:val="32"/>
          <w:rtl/>
        </w:rPr>
        <w:t>سرزمین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اسرائیل ملحق 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16EAA6C4" w14:textId="51B0A8FC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8.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دولت‌های</w:t>
      </w:r>
      <w:r w:rsidRPr="00FD799A">
        <w:rPr>
          <w:rFonts w:ascii="IRBadr" w:hAnsi="IRBadr" w:cs="IRBadr"/>
          <w:sz w:val="32"/>
          <w:szCs w:val="32"/>
          <w:rtl/>
        </w:rPr>
        <w:t xml:space="preserve"> مزدور با اسرائیل صلح </w:t>
      </w:r>
      <w:r w:rsidR="00B5728C">
        <w:rPr>
          <w:rFonts w:ascii="IRBadr" w:hAnsi="IRBadr" w:cs="IRBadr"/>
          <w:sz w:val="32"/>
          <w:szCs w:val="32"/>
          <w:rtl/>
        </w:rPr>
        <w:t>می‌کنند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4B6E5BE9" w14:textId="147038DE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lastRenderedPageBreak/>
        <w:t>9.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جریان‌های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مقاومت در غزه و کرا</w:t>
      </w:r>
      <w:r w:rsidRPr="00FD799A">
        <w:rPr>
          <w:rFonts w:ascii="IRBadr" w:hAnsi="IRBadr" w:cs="IRBadr"/>
          <w:sz w:val="32"/>
          <w:szCs w:val="32"/>
          <w:rtl/>
        </w:rPr>
        <w:t xml:space="preserve">نه باختری محکوم و مطرود </w:t>
      </w:r>
      <w:r w:rsidR="00753157">
        <w:rPr>
          <w:rFonts w:ascii="IRBadr" w:hAnsi="IRBadr" w:cs="IRBadr"/>
          <w:sz w:val="32"/>
          <w:szCs w:val="32"/>
          <w:rtl/>
        </w:rPr>
        <w:t>می‌شوند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2B270B1C" w14:textId="723338C3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10.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دنیای اسلام دست سازش به دشمن </w:t>
      </w:r>
      <w:r w:rsidR="00753157">
        <w:rPr>
          <w:rFonts w:ascii="IRBadr" w:hAnsi="IRBadr" w:cs="IRBadr"/>
          <w:sz w:val="32"/>
          <w:szCs w:val="32"/>
          <w:rtl/>
        </w:rPr>
        <w:t>خون‌خوارش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می‌دهد</w:t>
      </w:r>
      <w:r w:rsidR="00564803" w:rsidRPr="00FD799A">
        <w:rPr>
          <w:rFonts w:ascii="IRBadr" w:hAnsi="IRBadr" w:cs="IRBadr"/>
          <w:sz w:val="32"/>
          <w:szCs w:val="32"/>
          <w:rtl/>
        </w:rPr>
        <w:t>. این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است معامله قرن که در پی آن هستند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44137BDA" w14:textId="77777777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11.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برای این معامله قرن باید جبهه مقاومت از میان برداشته شود</w:t>
      </w:r>
      <w:r w:rsidRPr="00FD799A">
        <w:rPr>
          <w:rFonts w:ascii="IRBadr" w:hAnsi="IRBadr" w:cs="IRBadr"/>
          <w:sz w:val="32"/>
          <w:szCs w:val="32"/>
          <w:rtl/>
        </w:rPr>
        <w:t>؛</w:t>
      </w:r>
    </w:p>
    <w:p w14:paraId="3B2A1507" w14:textId="0E350290" w:rsidR="005564E2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12.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برای این </w:t>
      </w:r>
      <w:r w:rsidR="00753157">
        <w:rPr>
          <w:rFonts w:ascii="IRBadr" w:hAnsi="IRBadr" w:cs="IRBadr"/>
          <w:sz w:val="32"/>
          <w:szCs w:val="32"/>
          <w:rtl/>
        </w:rPr>
        <w:t>معامله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قرن شکوه و اقتدار ایران باید </w:t>
      </w:r>
      <w:r w:rsidR="00753157">
        <w:rPr>
          <w:rFonts w:ascii="IRBadr" w:hAnsi="IRBadr" w:cs="IRBadr"/>
          <w:sz w:val="32"/>
          <w:szCs w:val="32"/>
          <w:rtl/>
        </w:rPr>
        <w:t>شکسته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شود</w:t>
      </w:r>
      <w:r w:rsidRPr="00FD799A">
        <w:rPr>
          <w:rFonts w:ascii="IRBadr" w:hAnsi="IRBadr" w:cs="IRBadr"/>
          <w:sz w:val="32"/>
          <w:szCs w:val="32"/>
          <w:rtl/>
        </w:rPr>
        <w:t>.</w:t>
      </w:r>
    </w:p>
    <w:p w14:paraId="0223CB3A" w14:textId="3531F2D4" w:rsidR="005564E2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این‌ها</w:t>
      </w:r>
      <w:r w:rsidRPr="00FD799A">
        <w:rPr>
          <w:rFonts w:ascii="IRBadr" w:hAnsi="IRBadr" w:cs="IRBadr"/>
          <w:sz w:val="32"/>
          <w:szCs w:val="32"/>
          <w:rtl/>
        </w:rPr>
        <w:t xml:space="preserve"> اجزائی از یک نقشه اهریمنی و استکباری است. ملت ایران</w:t>
      </w:r>
      <w:r w:rsidR="005564E2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جوانان عزیز</w:t>
      </w:r>
      <w:r w:rsidR="005564E2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امت اسلام 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و </w:t>
      </w:r>
      <w:r w:rsidRPr="00FD799A">
        <w:rPr>
          <w:rFonts w:ascii="IRBadr" w:hAnsi="IRBadr" w:cs="IRBadr"/>
          <w:sz w:val="32"/>
          <w:szCs w:val="32"/>
          <w:rtl/>
        </w:rPr>
        <w:t xml:space="preserve">همه مردمی که </w:t>
      </w:r>
      <w:r w:rsidR="00753157">
        <w:rPr>
          <w:rFonts w:ascii="IRBadr" w:hAnsi="IRBadr" w:cs="IRBadr"/>
          <w:sz w:val="32"/>
          <w:szCs w:val="32"/>
          <w:rtl/>
        </w:rPr>
        <w:t>قلب‌های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شما به عشق رسول خدا 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(ص) </w:t>
      </w:r>
      <w:r w:rsidRPr="00FD799A">
        <w:rPr>
          <w:rFonts w:ascii="IRBadr" w:hAnsi="IRBadr" w:cs="IRBadr"/>
          <w:sz w:val="32"/>
          <w:szCs w:val="32"/>
          <w:rtl/>
        </w:rPr>
        <w:t>و ائمه خدا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 (ع) </w:t>
      </w:r>
      <w:r w:rsidRPr="00FD799A">
        <w:rPr>
          <w:rFonts w:ascii="IRBadr" w:hAnsi="IRBadr" w:cs="IRBadr"/>
          <w:sz w:val="32"/>
          <w:szCs w:val="32"/>
          <w:rtl/>
        </w:rPr>
        <w:t xml:space="preserve">و اصحاب پیامبر خدا </w:t>
      </w:r>
      <w:r w:rsidR="00753157">
        <w:rPr>
          <w:rFonts w:ascii="IRBadr" w:hAnsi="IRBadr" w:cs="IRBadr"/>
          <w:sz w:val="32"/>
          <w:szCs w:val="32"/>
          <w:rtl/>
        </w:rPr>
        <w:t>می‌تپد</w:t>
      </w:r>
      <w:r w:rsidRPr="00FD799A">
        <w:rPr>
          <w:rFonts w:ascii="IRBadr" w:hAnsi="IRBadr" w:cs="IRBadr"/>
          <w:sz w:val="32"/>
          <w:szCs w:val="32"/>
          <w:rtl/>
        </w:rPr>
        <w:t xml:space="preserve"> این معامله بزرگ و زشت قرن است که همه شیاطین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عالم پشت سر آن قرار </w:t>
      </w:r>
      <w:r w:rsidR="00753157">
        <w:rPr>
          <w:rFonts w:ascii="IRBadr" w:hAnsi="IRBadr" w:cs="IRBadr"/>
          <w:sz w:val="32"/>
          <w:szCs w:val="32"/>
          <w:rtl/>
        </w:rPr>
        <w:t>گرفته‌اند</w:t>
      </w:r>
      <w:r w:rsidR="005564E2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تحریم ایران جزئی از آن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معامله زشت قرن است. مع الاسف </w:t>
      </w:r>
      <w:r w:rsidR="00753157">
        <w:rPr>
          <w:rFonts w:ascii="IRBadr" w:hAnsi="IRBadr" w:cs="IRBadr"/>
          <w:sz w:val="32"/>
          <w:szCs w:val="32"/>
          <w:rtl/>
        </w:rPr>
        <w:t>دولت‌های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حقیر و پستی با آن همراه </w:t>
      </w:r>
      <w:r w:rsidR="00753157">
        <w:rPr>
          <w:rFonts w:ascii="IRBadr" w:hAnsi="IRBadr" w:cs="IRBadr"/>
          <w:sz w:val="32"/>
          <w:szCs w:val="32"/>
          <w:rtl/>
        </w:rPr>
        <w:t>شده‌اند</w:t>
      </w:r>
      <w:r w:rsidR="005564E2" w:rsidRPr="00FD799A">
        <w:rPr>
          <w:rFonts w:ascii="IRBadr" w:hAnsi="IRBadr" w:cs="IRBadr"/>
          <w:sz w:val="32"/>
          <w:szCs w:val="32"/>
          <w:rtl/>
        </w:rPr>
        <w:t xml:space="preserve">. </w:t>
      </w:r>
    </w:p>
    <w:p w14:paraId="7B5A52AA" w14:textId="13EC55AD" w:rsidR="00564803" w:rsidRPr="00FD799A" w:rsidRDefault="005564E2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اما روز قدس هفته </w:t>
      </w:r>
      <w:r w:rsidR="00B5728C">
        <w:rPr>
          <w:rFonts w:ascii="IRBadr" w:hAnsi="IRBadr" w:cs="IRBadr"/>
          <w:sz w:val="32"/>
          <w:szCs w:val="32"/>
          <w:rtl/>
        </w:rPr>
        <w:t>آینده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با </w:t>
      </w:r>
      <w:r w:rsidR="00564803" w:rsidRPr="00FD799A">
        <w:rPr>
          <w:rFonts w:ascii="IRBadr" w:hAnsi="IRBadr" w:cs="IRBadr"/>
          <w:sz w:val="32"/>
          <w:szCs w:val="32"/>
          <w:rtl/>
        </w:rPr>
        <w:t>حضور باشکوه شما زنان</w:t>
      </w:r>
      <w:r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مردان</w:t>
      </w:r>
      <w:r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دانش </w:t>
      </w:r>
      <w:r w:rsidR="00753157">
        <w:rPr>
          <w:rFonts w:ascii="IRBadr" w:hAnsi="IRBadr" w:cs="IRBadr"/>
          <w:sz w:val="32"/>
          <w:szCs w:val="32"/>
          <w:rtl/>
        </w:rPr>
        <w:t>آموزان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 دانشجویان</w:t>
      </w:r>
      <w:r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اقشار و طبقات گوناگون مردم </w:t>
      </w:r>
      <w:r w:rsidR="00753157">
        <w:rPr>
          <w:rFonts w:ascii="IRBadr" w:hAnsi="IRBadr" w:cs="IRBadr"/>
          <w:sz w:val="32"/>
          <w:szCs w:val="32"/>
          <w:rtl/>
        </w:rPr>
        <w:t>میعادگاه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بزرگ الهی است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وقت بیعت با </w:t>
      </w:r>
      <w:r w:rsidR="00753157">
        <w:rPr>
          <w:rFonts w:ascii="IRBadr" w:hAnsi="IRBadr" w:cs="IRBadr"/>
          <w:sz w:val="32"/>
          <w:szCs w:val="32"/>
          <w:rtl/>
        </w:rPr>
        <w:t>آرمان‌های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بزرگ رسول خدا است.هفته </w:t>
      </w:r>
      <w:r w:rsidR="00B5728C">
        <w:rPr>
          <w:rFonts w:ascii="IRBadr" w:hAnsi="IRBadr" w:cs="IRBadr"/>
          <w:sz w:val="32"/>
          <w:szCs w:val="32"/>
          <w:rtl/>
        </w:rPr>
        <w:t>آینده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روز بسیار بزرگی است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روز امتحان عظیم شما ملت از همه </w:t>
      </w:r>
      <w:r w:rsidR="00753157">
        <w:rPr>
          <w:rFonts w:ascii="IRBadr" w:hAnsi="IRBadr" w:cs="IRBadr"/>
          <w:sz w:val="32"/>
          <w:szCs w:val="32"/>
          <w:rtl/>
        </w:rPr>
        <w:t>گروه‌ها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و طبقات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و اقشار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است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به فضل خ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دا در هفته </w:t>
      </w:r>
      <w:r w:rsidR="00B5728C">
        <w:rPr>
          <w:rFonts w:ascii="IRBadr" w:hAnsi="IRBadr" w:cs="IRBadr"/>
          <w:sz w:val="32"/>
          <w:szCs w:val="32"/>
          <w:rtl/>
        </w:rPr>
        <w:t>آینده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ملت غیور و بزرگ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ایران و جبهه مقاومت و مسلمانان عالم در برابر معامله قرن خواهند ایستاد و تمام </w:t>
      </w:r>
      <w:r w:rsidR="00753157">
        <w:rPr>
          <w:rFonts w:ascii="IRBadr" w:hAnsi="IRBadr" w:cs="IRBadr"/>
          <w:sz w:val="32"/>
          <w:szCs w:val="32"/>
          <w:rtl/>
        </w:rPr>
        <w:t>آرزوهای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ترامپ و اسرائیل و مزدوران کوچک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او را به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>فضل خدا نقش بر آب خواهند کرد.(تکبیر)</w:t>
      </w:r>
    </w:p>
    <w:p w14:paraId="53224CF3" w14:textId="1EF89F01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ممکن است  که خودم هفته </w:t>
      </w:r>
      <w:r w:rsidR="00B5728C">
        <w:rPr>
          <w:rFonts w:ascii="IRBadr" w:hAnsi="IRBadr" w:cs="IRBadr"/>
          <w:sz w:val="32"/>
          <w:szCs w:val="32"/>
          <w:rtl/>
        </w:rPr>
        <w:t>آینده</w:t>
      </w:r>
      <w:r w:rsidRPr="00FD799A">
        <w:rPr>
          <w:rFonts w:ascii="IRBadr" w:hAnsi="IRBadr" w:cs="IRBadr"/>
          <w:sz w:val="32"/>
          <w:szCs w:val="32"/>
          <w:rtl/>
        </w:rPr>
        <w:t xml:space="preserve"> خدمتتان </w:t>
      </w:r>
      <w:r w:rsidR="006E0C4F" w:rsidRPr="00FD799A">
        <w:rPr>
          <w:rFonts w:ascii="IRBadr" w:hAnsi="IRBadr" w:cs="IRBadr"/>
          <w:sz w:val="32"/>
          <w:szCs w:val="32"/>
          <w:rtl/>
        </w:rPr>
        <w:t>ن</w:t>
      </w:r>
      <w:r w:rsidRPr="00FD799A">
        <w:rPr>
          <w:rFonts w:ascii="IRBadr" w:hAnsi="IRBadr" w:cs="IRBadr"/>
          <w:sz w:val="32"/>
          <w:szCs w:val="32"/>
          <w:rtl/>
        </w:rPr>
        <w:t xml:space="preserve">باشم اما انتظار </w:t>
      </w:r>
      <w:r w:rsidR="00753157">
        <w:rPr>
          <w:rFonts w:ascii="IRBadr" w:hAnsi="IRBadr" w:cs="IRBadr"/>
          <w:sz w:val="32"/>
          <w:szCs w:val="32"/>
          <w:rtl/>
        </w:rPr>
        <w:t>می‌رود</w:t>
      </w:r>
      <w:r w:rsidRPr="00FD799A">
        <w:rPr>
          <w:rFonts w:ascii="IRBadr" w:hAnsi="IRBadr" w:cs="IRBadr"/>
          <w:sz w:val="32"/>
          <w:szCs w:val="32"/>
          <w:rtl/>
        </w:rPr>
        <w:t xml:space="preserve"> که مدارس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دانشجویان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Pr="00FD799A">
        <w:rPr>
          <w:rFonts w:ascii="IRBadr" w:hAnsi="IRBadr" w:cs="IRBadr"/>
          <w:sz w:val="32"/>
          <w:szCs w:val="32"/>
          <w:rtl/>
        </w:rPr>
        <w:t>روحانیون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مساجد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="00753157">
        <w:rPr>
          <w:rFonts w:ascii="IRBadr" w:hAnsi="IRBadr" w:cs="IRBadr"/>
          <w:sz w:val="32"/>
          <w:szCs w:val="32"/>
          <w:rtl/>
        </w:rPr>
        <w:t>کارخانه‌ها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صنایع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طبقات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بازاریان و همه قشرها </w:t>
      </w:r>
      <w:r w:rsidR="00753157">
        <w:rPr>
          <w:rFonts w:ascii="IRBadr" w:hAnsi="IRBadr" w:cs="IRBadr"/>
          <w:sz w:val="32"/>
          <w:szCs w:val="32"/>
          <w:rtl/>
        </w:rPr>
        <w:t>باشکوه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همیشگی خود </w:t>
      </w:r>
      <w:r w:rsidRPr="00FD799A">
        <w:rPr>
          <w:rFonts w:ascii="IRBadr" w:hAnsi="IRBadr" w:cs="IRBadr"/>
          <w:sz w:val="32"/>
          <w:szCs w:val="32"/>
          <w:rtl/>
        </w:rPr>
        <w:t>در برابر دشمن حضور پیدا کنند.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ما در </w:t>
      </w:r>
      <w:r w:rsidR="00753157">
        <w:rPr>
          <w:rFonts w:ascii="IRBadr" w:hAnsi="IRBadr" w:cs="IRBadr"/>
          <w:sz w:val="32"/>
          <w:szCs w:val="32"/>
          <w:rtl/>
        </w:rPr>
        <w:t>لحظه‌های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حساس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تاریخ قرار داریم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و </w:t>
      </w:r>
      <w:r w:rsidRPr="00FD799A">
        <w:rPr>
          <w:rFonts w:ascii="IRBadr" w:hAnsi="IRBadr" w:cs="IRBadr"/>
          <w:sz w:val="32"/>
          <w:szCs w:val="32"/>
          <w:rtl/>
        </w:rPr>
        <w:t xml:space="preserve">باید دیو تحریم با حضور </w:t>
      </w:r>
      <w:r w:rsidR="00753157">
        <w:rPr>
          <w:rFonts w:ascii="IRBadr" w:hAnsi="IRBadr" w:cs="IRBadr"/>
          <w:sz w:val="32"/>
          <w:szCs w:val="32"/>
          <w:rtl/>
        </w:rPr>
        <w:t>شجاعانه</w:t>
      </w:r>
      <w:r w:rsidRPr="00FD799A">
        <w:rPr>
          <w:rFonts w:ascii="IRBadr" w:hAnsi="IRBadr" w:cs="IRBadr"/>
          <w:sz w:val="32"/>
          <w:szCs w:val="32"/>
          <w:rtl/>
        </w:rPr>
        <w:t xml:space="preserve"> شما شکسته شود. </w:t>
      </w:r>
      <w:r w:rsidR="006E0C4F" w:rsidRPr="00FD799A">
        <w:rPr>
          <w:rFonts w:ascii="IRBadr" w:hAnsi="IRBadr" w:cs="IRBadr"/>
          <w:sz w:val="32"/>
          <w:szCs w:val="32"/>
          <w:rtl/>
        </w:rPr>
        <w:t>باید</w:t>
      </w:r>
      <w:r w:rsidRPr="00FD799A">
        <w:rPr>
          <w:rFonts w:ascii="IRBadr" w:hAnsi="IRBadr" w:cs="IRBadr"/>
          <w:sz w:val="32"/>
          <w:szCs w:val="32"/>
          <w:rtl/>
        </w:rPr>
        <w:t xml:space="preserve"> عظمت و اقتدار ملت ایران به جهانیان نشان داده شود و روز قدس روز موعد ما و شما در صحنه بزرگ راهپیمایی است.</w:t>
      </w:r>
    </w:p>
    <w:p w14:paraId="0AA2DAB4" w14:textId="37196112" w:rsidR="006E0C4F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>5. لزوم همت والای همگان در مقابله با تهاجم فرهنگی</w:t>
      </w:r>
    </w:p>
    <w:p w14:paraId="590AAE51" w14:textId="17214361" w:rsidR="006E0C4F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>برادران  و خواهران</w:t>
      </w:r>
      <w:r w:rsidR="006E0C4F" w:rsidRPr="00FD799A">
        <w:rPr>
          <w:rFonts w:ascii="IRBadr" w:hAnsi="IRBadr" w:cs="IRBadr"/>
          <w:sz w:val="32"/>
          <w:szCs w:val="32"/>
          <w:rtl/>
        </w:rPr>
        <w:t>! ما و شما شهر و استانی هستیم</w:t>
      </w:r>
      <w:r w:rsidRPr="00FD799A">
        <w:rPr>
          <w:rFonts w:ascii="IRBadr" w:hAnsi="IRBadr" w:cs="IRBadr"/>
          <w:sz w:val="32"/>
          <w:szCs w:val="32"/>
          <w:rtl/>
        </w:rPr>
        <w:t xml:space="preserve"> که سابقه تمدنی و فرهنگی بسیار جذابی داشتیم</w:t>
      </w:r>
      <w:r w:rsidR="006E0C4F" w:rsidRPr="00FD799A">
        <w:rPr>
          <w:rFonts w:ascii="IRBadr" w:hAnsi="IRBadr" w:cs="IRBadr"/>
          <w:sz w:val="32"/>
          <w:szCs w:val="32"/>
          <w:rtl/>
        </w:rPr>
        <w:t>. ما جایی هستیم</w:t>
      </w:r>
      <w:r w:rsidRPr="00FD799A">
        <w:rPr>
          <w:rFonts w:ascii="IRBadr" w:hAnsi="IRBadr" w:cs="IRBadr"/>
          <w:sz w:val="32"/>
          <w:szCs w:val="32"/>
          <w:rtl/>
        </w:rPr>
        <w:t xml:space="preserve"> که روزگاری اگر کسی </w:t>
      </w:r>
      <w:r w:rsidR="00753157">
        <w:rPr>
          <w:rFonts w:ascii="IRBadr" w:hAnsi="IRBadr" w:cs="IRBadr"/>
          <w:sz w:val="32"/>
          <w:szCs w:val="32"/>
          <w:rtl/>
        </w:rPr>
        <w:t>می‌خواست</w:t>
      </w:r>
      <w:r w:rsidRPr="00FD799A">
        <w:rPr>
          <w:rFonts w:ascii="IRBadr" w:hAnsi="IRBadr" w:cs="IRBadr"/>
          <w:sz w:val="32"/>
          <w:szCs w:val="32"/>
          <w:rtl/>
        </w:rPr>
        <w:t xml:space="preserve"> یک پرونده دزدی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طلاق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اختلاف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فساد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و</w:t>
      </w:r>
      <w:r w:rsidRPr="00FD799A">
        <w:rPr>
          <w:rFonts w:ascii="IRBadr" w:hAnsi="IRBadr" w:cs="IRBadr"/>
          <w:sz w:val="32"/>
          <w:szCs w:val="32"/>
          <w:rtl/>
        </w:rPr>
        <w:t xml:space="preserve"> اعتیاد را بیاورد </w:t>
      </w:r>
      <w:r w:rsidR="00753157">
        <w:rPr>
          <w:rFonts w:ascii="IRBadr" w:hAnsi="IRBadr" w:cs="IRBadr"/>
          <w:sz w:val="32"/>
          <w:szCs w:val="32"/>
          <w:rtl/>
        </w:rPr>
        <w:t>به‌سختی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می‌توانست</w:t>
      </w:r>
      <w:r w:rsidRPr="00FD799A">
        <w:rPr>
          <w:rFonts w:ascii="IRBadr" w:hAnsi="IRBadr" w:cs="IRBadr"/>
          <w:sz w:val="32"/>
          <w:szCs w:val="32"/>
          <w:rtl/>
        </w:rPr>
        <w:t xml:space="preserve"> پیدا کند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یزد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، میبد، </w:t>
      </w:r>
      <w:r w:rsidRPr="00FD799A">
        <w:rPr>
          <w:rFonts w:ascii="IRBadr" w:hAnsi="IRBadr" w:cs="IRBadr"/>
          <w:sz w:val="32"/>
          <w:szCs w:val="32"/>
          <w:rtl/>
        </w:rPr>
        <w:t>شهرهای مهم یزد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همه روستاها و مناطق </w:t>
      </w:r>
      <w:r w:rsidR="00753157">
        <w:rPr>
          <w:rFonts w:ascii="IRBadr" w:hAnsi="IRBadr" w:cs="IRBadr"/>
          <w:sz w:val="32"/>
          <w:szCs w:val="32"/>
          <w:rtl/>
        </w:rPr>
        <w:t>این‌طور</w:t>
      </w:r>
      <w:r w:rsidRPr="00FD799A">
        <w:rPr>
          <w:rFonts w:ascii="IRBadr" w:hAnsi="IRBadr" w:cs="IRBadr"/>
          <w:sz w:val="32"/>
          <w:szCs w:val="32"/>
          <w:rtl/>
        </w:rPr>
        <w:t xml:space="preserve"> بودند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یزد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اردکان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Pr="00FD799A">
        <w:rPr>
          <w:rFonts w:ascii="IRBadr" w:hAnsi="IRBadr" w:cs="IRBadr"/>
          <w:sz w:val="32"/>
          <w:szCs w:val="32"/>
          <w:rtl/>
        </w:rPr>
        <w:t>میبد و شهرهای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مختلف و روستاها </w:t>
      </w:r>
      <w:r w:rsidR="00753157">
        <w:rPr>
          <w:rFonts w:ascii="IRBadr" w:hAnsi="IRBadr" w:cs="IRBadr"/>
          <w:sz w:val="32"/>
          <w:szCs w:val="32"/>
          <w:rtl/>
        </w:rPr>
        <w:t>ضرب‌المثل</w:t>
      </w:r>
      <w:r w:rsidRPr="00FD799A">
        <w:rPr>
          <w:rFonts w:ascii="IRBadr" w:hAnsi="IRBadr" w:cs="IRBadr"/>
          <w:sz w:val="32"/>
          <w:szCs w:val="32"/>
          <w:rtl/>
        </w:rPr>
        <w:t xml:space="preserve"> و نمونه طهارت و پاکی و فرهنگ دوستی و </w:t>
      </w:r>
      <w:r w:rsidR="00753157">
        <w:rPr>
          <w:rFonts w:ascii="IRBadr" w:hAnsi="IRBadr" w:cs="IRBadr"/>
          <w:sz w:val="32"/>
          <w:szCs w:val="32"/>
          <w:rtl/>
        </w:rPr>
        <w:t>صمیمیت</w:t>
      </w:r>
      <w:r w:rsidRPr="00FD799A">
        <w:rPr>
          <w:rFonts w:ascii="IRBadr" w:hAnsi="IRBadr" w:cs="IRBadr"/>
          <w:sz w:val="32"/>
          <w:szCs w:val="32"/>
          <w:rtl/>
        </w:rPr>
        <w:t xml:space="preserve"> و معنویت قرآن و </w:t>
      </w:r>
      <w:r w:rsidR="00753157">
        <w:rPr>
          <w:rFonts w:ascii="IRBadr" w:hAnsi="IRBadr" w:cs="IRBadr"/>
          <w:sz w:val="32"/>
          <w:szCs w:val="32"/>
          <w:rtl/>
        </w:rPr>
        <w:t>خانواده‌های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سالم بود</w:t>
      </w:r>
      <w:r w:rsidR="006E0C4F" w:rsidRPr="00FD799A">
        <w:rPr>
          <w:rFonts w:ascii="IRBadr" w:hAnsi="IRBadr" w:cs="IRBadr"/>
          <w:sz w:val="32"/>
          <w:szCs w:val="32"/>
          <w:rtl/>
        </w:rPr>
        <w:t>ند.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برای</w:t>
      </w:r>
      <w:r w:rsidRPr="00FD799A">
        <w:rPr>
          <w:rFonts w:ascii="IRBadr" w:hAnsi="IRBadr" w:cs="IRBadr"/>
          <w:sz w:val="32"/>
          <w:szCs w:val="32"/>
          <w:rtl/>
        </w:rPr>
        <w:t xml:space="preserve"> ما زشت است کم </w:t>
      </w:r>
      <w:r w:rsidR="00B5728C">
        <w:rPr>
          <w:rFonts w:ascii="IRBadr" w:hAnsi="IRBadr" w:cs="IRBadr"/>
          <w:sz w:val="32"/>
          <w:szCs w:val="32"/>
          <w:rtl/>
        </w:rPr>
        <w:t>این‌ها</w:t>
      </w:r>
      <w:r w:rsidRPr="00FD799A">
        <w:rPr>
          <w:rFonts w:ascii="IRBadr" w:hAnsi="IRBadr" w:cs="IRBadr"/>
          <w:sz w:val="32"/>
          <w:szCs w:val="32"/>
          <w:rtl/>
        </w:rPr>
        <w:t xml:space="preserve"> هم برای ما جانکاه است</w:t>
      </w:r>
      <w:r w:rsidR="006E0C4F" w:rsidRPr="00FD799A">
        <w:rPr>
          <w:rFonts w:ascii="IRBadr" w:hAnsi="IRBadr" w:cs="IRBadr"/>
          <w:sz w:val="32"/>
          <w:szCs w:val="32"/>
          <w:rtl/>
        </w:rPr>
        <w:t>. برادران عزیز،</w:t>
      </w:r>
      <w:r w:rsidRPr="00FD799A">
        <w:rPr>
          <w:rFonts w:ascii="IRBadr" w:hAnsi="IRBadr" w:cs="IRBadr"/>
          <w:sz w:val="32"/>
          <w:szCs w:val="32"/>
          <w:rtl/>
        </w:rPr>
        <w:t xml:space="preserve"> خواهران گرامی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خانواده‌های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بزرگ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و </w:t>
      </w:r>
      <w:r w:rsidRPr="00FD799A">
        <w:rPr>
          <w:rFonts w:ascii="IRBadr" w:hAnsi="IRBadr" w:cs="IRBadr"/>
          <w:sz w:val="32"/>
          <w:szCs w:val="32"/>
          <w:rtl/>
        </w:rPr>
        <w:t>فرزندان عزیز ما</w:t>
      </w:r>
      <w:r w:rsidR="006E0C4F" w:rsidRPr="00FD799A">
        <w:rPr>
          <w:rFonts w:ascii="IRBadr" w:hAnsi="IRBadr" w:cs="IRBadr"/>
          <w:sz w:val="32"/>
          <w:szCs w:val="32"/>
          <w:rtl/>
        </w:rPr>
        <w:t>!</w:t>
      </w:r>
      <w:r w:rsidRPr="00FD799A">
        <w:rPr>
          <w:rFonts w:ascii="IRBadr" w:hAnsi="IRBadr" w:cs="IRBadr"/>
          <w:sz w:val="32"/>
          <w:szCs w:val="32"/>
          <w:rtl/>
        </w:rPr>
        <w:t xml:space="preserve"> فرهنگ قویم و تاریخی ما در همه ابعاد در معرض تهاجم است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فقط ما </w:t>
      </w:r>
      <w:r w:rsidR="00753157">
        <w:rPr>
          <w:rFonts w:ascii="IRBadr" w:hAnsi="IRBadr" w:cs="IRBadr"/>
          <w:sz w:val="32"/>
          <w:szCs w:val="32"/>
          <w:rtl/>
        </w:rPr>
        <w:t>و شما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می‌توانیم</w:t>
      </w:r>
      <w:r w:rsidRPr="00FD799A">
        <w:rPr>
          <w:rFonts w:ascii="IRBadr" w:hAnsi="IRBadr" w:cs="IRBadr"/>
          <w:sz w:val="32"/>
          <w:szCs w:val="32"/>
          <w:rtl/>
        </w:rPr>
        <w:t xml:space="preserve"> آن را حفظ کنیم. طلاق رو به افزایش است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اعتیاد رو به افزایش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است، </w:t>
      </w:r>
      <w:r w:rsidRPr="00FD799A">
        <w:rPr>
          <w:rFonts w:ascii="IRBadr" w:hAnsi="IRBadr" w:cs="IRBadr"/>
          <w:sz w:val="32"/>
          <w:szCs w:val="32"/>
          <w:rtl/>
        </w:rPr>
        <w:t>سن ازدواج بالا رفته است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جمعیت و </w:t>
      </w:r>
      <w:r w:rsidR="00753157">
        <w:rPr>
          <w:rFonts w:ascii="IRBadr" w:hAnsi="IRBadr" w:cs="IRBadr"/>
          <w:sz w:val="32"/>
          <w:szCs w:val="32"/>
          <w:rtl/>
        </w:rPr>
        <w:t>تولیدمثل</w:t>
      </w:r>
      <w:r w:rsidRPr="00FD799A">
        <w:rPr>
          <w:rFonts w:ascii="IRBadr" w:hAnsi="IRBadr" w:cs="IRBadr"/>
          <w:sz w:val="32"/>
          <w:szCs w:val="32"/>
          <w:rtl/>
        </w:rPr>
        <w:t xml:space="preserve"> جمعیت کم، </w:t>
      </w:r>
      <w:r w:rsidR="00753157">
        <w:rPr>
          <w:rFonts w:ascii="IRBadr" w:hAnsi="IRBadr" w:cs="IRBadr"/>
          <w:sz w:val="32"/>
          <w:szCs w:val="32"/>
          <w:rtl/>
        </w:rPr>
        <w:t>بی‌توجهی</w:t>
      </w:r>
      <w:r w:rsidRPr="00FD799A">
        <w:rPr>
          <w:rFonts w:ascii="IRBadr" w:hAnsi="IRBadr" w:cs="IRBadr"/>
          <w:sz w:val="32"/>
          <w:szCs w:val="32"/>
          <w:rtl/>
        </w:rPr>
        <w:t xml:space="preserve"> به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ارزش‌های</w:t>
      </w:r>
      <w:r w:rsidRPr="00FD799A">
        <w:rPr>
          <w:rFonts w:ascii="IRBadr" w:hAnsi="IRBadr" w:cs="IRBadr"/>
          <w:sz w:val="32"/>
          <w:szCs w:val="32"/>
          <w:rtl/>
        </w:rPr>
        <w:t xml:space="preserve"> حجاب و موازین ارزشی رو به افزایش است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B5728C">
        <w:rPr>
          <w:rFonts w:ascii="IRBadr" w:hAnsi="IRBadr" w:cs="IRBadr"/>
          <w:sz w:val="32"/>
          <w:szCs w:val="32"/>
          <w:rtl/>
        </w:rPr>
        <w:t>این‌ها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ننگ برا</w:t>
      </w:r>
      <w:r w:rsidR="006E0C4F" w:rsidRPr="00FD799A">
        <w:rPr>
          <w:rFonts w:ascii="IRBadr" w:hAnsi="IRBadr" w:cs="IRBadr"/>
          <w:sz w:val="32"/>
          <w:szCs w:val="32"/>
          <w:rtl/>
        </w:rPr>
        <w:t>ی ما هست.</w:t>
      </w:r>
    </w:p>
    <w:p w14:paraId="1B7709C6" w14:textId="26858DF8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معالجه این </w:t>
      </w:r>
      <w:r w:rsidR="00753157">
        <w:rPr>
          <w:rFonts w:ascii="IRBadr" w:hAnsi="IRBadr" w:cs="IRBadr"/>
          <w:sz w:val="32"/>
          <w:szCs w:val="32"/>
          <w:rtl/>
        </w:rPr>
        <w:t>آسیب‌ها</w:t>
      </w:r>
      <w:r w:rsidRPr="00FD799A">
        <w:rPr>
          <w:rFonts w:ascii="IRBadr" w:hAnsi="IRBadr" w:cs="IRBadr"/>
          <w:sz w:val="32"/>
          <w:szCs w:val="32"/>
          <w:rtl/>
        </w:rPr>
        <w:t xml:space="preserve"> در این فضای بازی که امروز وجود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دارد و </w:t>
      </w:r>
      <w:r w:rsidR="00753157">
        <w:rPr>
          <w:rFonts w:ascii="IRBadr" w:hAnsi="IRBadr" w:cs="IRBadr"/>
          <w:sz w:val="32"/>
          <w:szCs w:val="32"/>
          <w:rtl/>
        </w:rPr>
        <w:t>آتش</w:t>
      </w:r>
      <w:r w:rsidR="00753157">
        <w:rPr>
          <w:rFonts w:ascii="IRBadr" w:hAnsi="IRBadr" w:cs="IRBadr" w:hint="cs"/>
          <w:sz w:val="32"/>
          <w:szCs w:val="32"/>
          <w:rtl/>
        </w:rPr>
        <w:t>ی</w:t>
      </w:r>
      <w:r w:rsidRPr="00FD799A">
        <w:rPr>
          <w:rFonts w:ascii="IRBadr" w:hAnsi="IRBadr" w:cs="IRBadr"/>
          <w:sz w:val="32"/>
          <w:szCs w:val="32"/>
          <w:rtl/>
        </w:rPr>
        <w:t xml:space="preserve"> که به جان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753157">
        <w:rPr>
          <w:rFonts w:ascii="IRBadr" w:hAnsi="IRBadr" w:cs="IRBadr"/>
          <w:sz w:val="32"/>
          <w:szCs w:val="32"/>
          <w:rtl/>
        </w:rPr>
        <w:t>خانواده‌ها</w:t>
      </w:r>
      <w:r w:rsidRPr="00FD799A">
        <w:rPr>
          <w:rFonts w:ascii="IRBadr" w:hAnsi="IRBadr" w:cs="IRBadr"/>
          <w:sz w:val="32"/>
          <w:szCs w:val="32"/>
          <w:rtl/>
        </w:rPr>
        <w:t xml:space="preserve"> و نسل عزیز ما </w:t>
      </w:r>
      <w:r w:rsidR="00753157">
        <w:rPr>
          <w:rFonts w:ascii="IRBadr" w:hAnsi="IRBadr" w:cs="IRBadr"/>
          <w:sz w:val="32"/>
          <w:szCs w:val="32"/>
          <w:rtl/>
        </w:rPr>
        <w:t>انداخته‌اند</w:t>
      </w:r>
      <w:r w:rsidRPr="00FD799A">
        <w:rPr>
          <w:rFonts w:ascii="IRBadr" w:hAnsi="IRBadr" w:cs="IRBadr"/>
          <w:sz w:val="32"/>
          <w:szCs w:val="32"/>
          <w:rtl/>
        </w:rPr>
        <w:t xml:space="preserve"> جز با همت ما و شما خاموش ن</w:t>
      </w:r>
      <w:r w:rsidR="00B5728C">
        <w:rPr>
          <w:rFonts w:ascii="IRBadr" w:hAnsi="IRBadr" w:cs="IRBadr"/>
          <w:sz w:val="32"/>
          <w:szCs w:val="32"/>
          <w:rtl/>
        </w:rPr>
        <w:t>می‌شود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مسئولان وظیفه دارند و باید در جای خود قاطعانه انجام شود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نباید مسئولان ما از زیر بار مسئولیت شانه خالی کنند</w:t>
      </w:r>
      <w:r w:rsidR="006E0C4F" w:rsidRPr="00FD799A">
        <w:rPr>
          <w:rFonts w:ascii="IRBadr" w:hAnsi="IRBadr" w:cs="IRBadr"/>
          <w:sz w:val="32"/>
          <w:szCs w:val="32"/>
          <w:rtl/>
        </w:rPr>
        <w:t>.</w:t>
      </w:r>
      <w:r w:rsidRPr="00FD799A">
        <w:rPr>
          <w:rFonts w:ascii="IRBadr" w:hAnsi="IRBadr" w:cs="IRBadr"/>
          <w:sz w:val="32"/>
          <w:szCs w:val="32"/>
          <w:rtl/>
        </w:rPr>
        <w:t xml:space="preserve"> 200 مسجد با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50 شصت هزار نمازگزار باید فرهنگ</w:t>
      </w:r>
      <w:r w:rsidRPr="00FD799A">
        <w:rPr>
          <w:rFonts w:ascii="IRBadr" w:hAnsi="IRBadr" w:cs="IRBadr"/>
          <w:sz w:val="32"/>
          <w:szCs w:val="32"/>
          <w:rtl/>
        </w:rPr>
        <w:t xml:space="preserve"> جامعه را نورانی کنند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و</w:t>
      </w:r>
      <w:r w:rsidRPr="00FD799A">
        <w:rPr>
          <w:rFonts w:ascii="IRBadr" w:hAnsi="IRBadr" w:cs="IRBadr"/>
          <w:sz w:val="32"/>
          <w:szCs w:val="32"/>
          <w:rtl/>
        </w:rPr>
        <w:t xml:space="preserve"> نور رمضان باید تمام این </w:t>
      </w:r>
      <w:r w:rsidR="00753157">
        <w:rPr>
          <w:rFonts w:ascii="IRBadr" w:hAnsi="IRBadr" w:cs="IRBadr"/>
          <w:sz w:val="32"/>
          <w:szCs w:val="32"/>
          <w:rtl/>
        </w:rPr>
        <w:t>آسیب‌ها</w:t>
      </w:r>
      <w:r w:rsidRPr="00FD799A">
        <w:rPr>
          <w:rFonts w:ascii="IRBadr" w:hAnsi="IRBadr" w:cs="IRBadr"/>
          <w:sz w:val="32"/>
          <w:szCs w:val="32"/>
          <w:rtl/>
        </w:rPr>
        <w:t xml:space="preserve"> را بشوید و کنار بریزد.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>رمضان این مکتبی است که این نور را دارد. تلاش کنید این نور را تقوی</w:t>
      </w:r>
      <w:r w:rsidR="006E0C4F" w:rsidRPr="00FD799A">
        <w:rPr>
          <w:rFonts w:ascii="IRBadr" w:hAnsi="IRBadr" w:cs="IRBadr"/>
          <w:sz w:val="32"/>
          <w:szCs w:val="32"/>
          <w:rtl/>
        </w:rPr>
        <w:t>ت کنید</w:t>
      </w:r>
      <w:r w:rsidR="00753157">
        <w:rPr>
          <w:rFonts w:ascii="IRBadr" w:hAnsi="IRBadr" w:cs="IRBadr" w:hint="cs"/>
          <w:sz w:val="32"/>
          <w:szCs w:val="32"/>
          <w:rtl/>
        </w:rPr>
        <w:t xml:space="preserve">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و این </w:t>
      </w:r>
      <w:r w:rsidR="00753157">
        <w:rPr>
          <w:rFonts w:ascii="IRBadr" w:hAnsi="IRBadr" w:cs="IRBadr"/>
          <w:sz w:val="32"/>
          <w:szCs w:val="32"/>
          <w:rtl/>
        </w:rPr>
        <w:t>پایه‌های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فرهنگ بومی،</w:t>
      </w:r>
      <w:r w:rsidRPr="00FD799A">
        <w:rPr>
          <w:rFonts w:ascii="IRBadr" w:hAnsi="IRBadr" w:cs="IRBadr"/>
          <w:sz w:val="32"/>
          <w:szCs w:val="32"/>
          <w:rtl/>
        </w:rPr>
        <w:t xml:space="preserve"> اصیل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، </w:t>
      </w:r>
      <w:r w:rsidRPr="00FD799A">
        <w:rPr>
          <w:rFonts w:ascii="IRBadr" w:hAnsi="IRBadr" w:cs="IRBadr"/>
          <w:sz w:val="32"/>
          <w:szCs w:val="32"/>
          <w:rtl/>
        </w:rPr>
        <w:t>معنوی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اخلاقی</w:t>
      </w:r>
      <w:r w:rsidR="006E0C4F" w:rsidRPr="00FD799A">
        <w:rPr>
          <w:rFonts w:ascii="IRBadr" w:hAnsi="IRBadr" w:cs="IRBadr"/>
          <w:sz w:val="32"/>
          <w:szCs w:val="32"/>
          <w:rtl/>
        </w:rPr>
        <w:t>،</w:t>
      </w:r>
      <w:r w:rsidRPr="00FD799A">
        <w:rPr>
          <w:rFonts w:ascii="IRBadr" w:hAnsi="IRBadr" w:cs="IRBadr"/>
          <w:sz w:val="32"/>
          <w:szCs w:val="32"/>
          <w:rtl/>
        </w:rPr>
        <w:t xml:space="preserve"> طهارت و پاکی را پایدارتر و </w:t>
      </w:r>
      <w:r w:rsidR="00753157">
        <w:rPr>
          <w:rFonts w:ascii="IRBadr" w:hAnsi="IRBadr" w:cs="IRBadr"/>
          <w:sz w:val="32"/>
          <w:szCs w:val="32"/>
          <w:rtl/>
        </w:rPr>
        <w:t>قوی‌تر</w:t>
      </w:r>
      <w:r w:rsidRPr="00FD799A">
        <w:rPr>
          <w:rFonts w:ascii="IRBadr" w:hAnsi="IRBadr" w:cs="IRBadr"/>
          <w:sz w:val="32"/>
          <w:szCs w:val="32"/>
          <w:rtl/>
        </w:rPr>
        <w:t xml:space="preserve"> کنیم. این وظیفه رمضانی همه ما و شما است.</w:t>
      </w:r>
    </w:p>
    <w:p w14:paraId="02DEB696" w14:textId="739D102D" w:rsidR="006E0C4F" w:rsidRPr="00FD799A" w:rsidRDefault="002B0DFD" w:rsidP="00FD799A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6. </w:t>
      </w:r>
      <w:r w:rsidR="006E0C4F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خیرمقدم به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امام‌جمعه</w:t>
      </w:r>
      <w:r w:rsidR="006E0C4F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محترم اردکان و دانش </w:t>
      </w:r>
      <w:r w:rsidR="00753157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آموزان</w:t>
      </w:r>
      <w:r w:rsidR="006E0C4F" w:rsidRPr="00FD799A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حاضر</w:t>
      </w:r>
    </w:p>
    <w:p w14:paraId="40BEC1A1" w14:textId="333E9091" w:rsidR="00564803" w:rsidRPr="00FD799A" w:rsidRDefault="002B0DFD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t xml:space="preserve">خدمت </w:t>
      </w:r>
      <w:r w:rsidR="00753157">
        <w:rPr>
          <w:rFonts w:ascii="IRBadr" w:hAnsi="IRBadr" w:cs="IRBadr"/>
          <w:sz w:val="32"/>
          <w:szCs w:val="32"/>
          <w:rtl/>
        </w:rPr>
        <w:t>امام‌جمعه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ارزشمند و عزیز </w:t>
      </w:r>
      <w:r w:rsidR="0048491B" w:rsidRPr="00FD799A">
        <w:rPr>
          <w:rFonts w:ascii="IRBadr" w:hAnsi="IRBadr" w:cs="IRBadr"/>
          <w:sz w:val="32"/>
          <w:szCs w:val="32"/>
          <w:rtl/>
        </w:rPr>
        <w:t>اردکان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Pr="00FD799A">
        <w:rPr>
          <w:rFonts w:ascii="IRBadr" w:hAnsi="IRBadr" w:cs="IRBadr"/>
          <w:sz w:val="32"/>
          <w:szCs w:val="32"/>
          <w:rtl/>
        </w:rPr>
        <w:t xml:space="preserve">که 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اینجا تشریف دارند </w:t>
      </w:r>
      <w:r w:rsidR="00753157">
        <w:rPr>
          <w:rFonts w:ascii="IRBadr" w:hAnsi="IRBadr" w:cs="IRBadr"/>
          <w:sz w:val="32"/>
          <w:szCs w:val="32"/>
          <w:rtl/>
        </w:rPr>
        <w:t>خیرمقدم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عرض </w:t>
      </w:r>
      <w:r w:rsidR="003D67F2">
        <w:rPr>
          <w:rFonts w:ascii="IRBadr" w:hAnsi="IRBadr" w:cs="IRBadr"/>
          <w:sz w:val="32"/>
          <w:szCs w:val="32"/>
          <w:rtl/>
        </w:rPr>
        <w:t>می‌کنم</w:t>
      </w:r>
      <w:r w:rsidR="006E0C4F" w:rsidRPr="00FD799A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به دانش </w:t>
      </w:r>
      <w:r w:rsidR="00753157">
        <w:rPr>
          <w:rFonts w:ascii="IRBadr" w:hAnsi="IRBadr" w:cs="IRBadr"/>
          <w:sz w:val="32"/>
          <w:szCs w:val="32"/>
          <w:rtl/>
        </w:rPr>
        <w:t>آموزان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عزیز</w:t>
      </w:r>
      <w:r w:rsidRPr="00FD799A">
        <w:rPr>
          <w:rFonts w:ascii="IRBadr" w:hAnsi="IRBadr" w:cs="IRBadr"/>
          <w:sz w:val="32"/>
          <w:szCs w:val="32"/>
          <w:rtl/>
        </w:rPr>
        <w:t xml:space="preserve"> هم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که در اینجا حضور دارند و طبقات مختلف و دیگر دوستان و عزیزانی که حضور دارند </w:t>
      </w:r>
      <w:r w:rsidR="00753157">
        <w:rPr>
          <w:rFonts w:ascii="IRBadr" w:hAnsi="IRBadr" w:cs="IRBadr"/>
          <w:sz w:val="32"/>
          <w:szCs w:val="32"/>
          <w:rtl/>
        </w:rPr>
        <w:t>خیرمقدم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 عرض </w:t>
      </w:r>
      <w:r w:rsidR="003D67F2">
        <w:rPr>
          <w:rFonts w:ascii="IRBadr" w:hAnsi="IRBadr" w:cs="IRBadr"/>
          <w:sz w:val="32"/>
          <w:szCs w:val="32"/>
          <w:rtl/>
        </w:rPr>
        <w:t>می‌کنم</w:t>
      </w:r>
      <w:r w:rsidR="00564803" w:rsidRPr="00FD799A">
        <w:rPr>
          <w:rFonts w:ascii="IRBadr" w:hAnsi="IRBadr" w:cs="IRBadr"/>
          <w:sz w:val="32"/>
          <w:szCs w:val="32"/>
          <w:rtl/>
        </w:rPr>
        <w:t xml:space="preserve">. </w:t>
      </w:r>
    </w:p>
    <w:p w14:paraId="71170903" w14:textId="77777777" w:rsidR="00564803" w:rsidRPr="00A62710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A62710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دعا</w:t>
      </w:r>
    </w:p>
    <w:p w14:paraId="3D28228A" w14:textId="77777777" w:rsidR="00A62710" w:rsidRDefault="00564803" w:rsidP="00A62710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FD799A">
        <w:rPr>
          <w:rFonts w:ascii="IRBadr" w:hAnsi="IRBadr" w:cs="IRBadr"/>
          <w:sz w:val="32"/>
          <w:szCs w:val="32"/>
          <w:rtl/>
        </w:rPr>
        <w:lastRenderedPageBreak/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FD799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753157">
        <w:rPr>
          <w:rFonts w:ascii="IRBadr" w:eastAsiaTheme="minorHAnsi" w:hAnsi="IRBadr" w:cs="IRBadr"/>
          <w:sz w:val="32"/>
          <w:szCs w:val="32"/>
          <w:rtl/>
        </w:rPr>
        <w:t>دل‌های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ما را به انوار رمضان روشن بفرما، </w:t>
      </w:r>
      <w:r w:rsidR="00753157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و مشکلات را به برکت ماه مبارک رمضان دور بساز، به ما توفیق خدمت به خلق خدا و جامعه و انقلاب و جامعه عنایت بفرما، دو </w:t>
      </w:r>
      <w:r w:rsidR="00753157">
        <w:rPr>
          <w:rFonts w:ascii="IRBadr" w:eastAsiaTheme="minorHAnsi" w:hAnsi="IRBadr" w:cs="IRBadr"/>
          <w:sz w:val="32"/>
          <w:szCs w:val="32"/>
          <w:rtl/>
        </w:rPr>
        <w:t>نونهال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عزیزی که در حادثه سیل جان خود از دست دادند و دو شهیدی که نام بردیم و امام امت و شهدای انقلاب را با اولیای خودت محشور بفرما، </w:t>
      </w:r>
      <w:r w:rsidR="00753157">
        <w:rPr>
          <w:rFonts w:ascii="IRBadr" w:eastAsiaTheme="minorHAnsi" w:hAnsi="IRBadr" w:cs="IRBadr"/>
          <w:sz w:val="32"/>
          <w:szCs w:val="32"/>
          <w:rtl/>
        </w:rPr>
        <w:t>دل‌های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753157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FD799A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‌همه ایام سال مصون بدار، توبه و انابه و عبادت ما را قبول بفرما، این عید را برای عمه امت اسلامی مبارک و میمون بفرما، ملت ما را برای یک </w:t>
      </w:r>
      <w:r w:rsidR="00753157">
        <w:rPr>
          <w:rFonts w:ascii="IRBadr" w:eastAsiaTheme="minorHAnsi" w:hAnsi="IRBadr" w:cs="IRBadr"/>
          <w:sz w:val="32"/>
          <w:szCs w:val="32"/>
          <w:rtl/>
        </w:rPr>
        <w:t>آزمایش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درخشان در ورز قدس هفته </w:t>
      </w:r>
      <w:r w:rsidR="00B5728C">
        <w:rPr>
          <w:rFonts w:ascii="IRBadr" w:eastAsiaTheme="minorHAnsi" w:hAnsi="IRBadr" w:cs="IRBadr"/>
          <w:sz w:val="32"/>
          <w:szCs w:val="32"/>
          <w:rtl/>
        </w:rPr>
        <w:t>آینده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و عید فطر و همه مراسم اخلاقی و دینی و معنوی موفق و </w:t>
      </w:r>
      <w:r w:rsidR="00753157">
        <w:rPr>
          <w:rFonts w:ascii="IRBadr" w:eastAsiaTheme="minorHAnsi" w:hAnsi="IRBadr" w:cs="IRBadr"/>
          <w:sz w:val="32"/>
          <w:szCs w:val="32"/>
          <w:rtl/>
        </w:rPr>
        <w:t>مؤید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بدار.</w:t>
      </w:r>
      <w:r w:rsidR="00753157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سلام ما را </w:t>
      </w:r>
      <w:r w:rsidR="00753157">
        <w:rPr>
          <w:rFonts w:ascii="IRBadr" w:eastAsiaTheme="minorHAnsi" w:hAnsi="IRBadr" w:cs="IRBadr"/>
          <w:sz w:val="32"/>
          <w:szCs w:val="32"/>
          <w:rtl/>
        </w:rPr>
        <w:t>به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 محضر </w:t>
      </w:r>
      <w:r w:rsidR="00753157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Pr="00FD799A">
        <w:rPr>
          <w:rFonts w:ascii="IRBadr" w:eastAsiaTheme="minorHAnsi" w:hAnsi="IRBadr" w:cs="IRBadr"/>
          <w:sz w:val="32"/>
          <w:szCs w:val="32"/>
          <w:rtl/>
        </w:rPr>
        <w:t xml:space="preserve">، امامان و مولایمان حضرت ولیعصر (عج) ابلاغ بفرما. </w:t>
      </w:r>
    </w:p>
    <w:p w14:paraId="7251E0C8" w14:textId="47C1D2C3" w:rsidR="00564803" w:rsidRPr="00FD799A" w:rsidRDefault="00564803" w:rsidP="00A62710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FD799A">
        <w:rPr>
          <w:rFonts w:ascii="IRBadr" w:hAnsi="IRBadr" w:cs="IRBadr"/>
          <w:b/>
          <w:bCs/>
          <w:sz w:val="32"/>
          <w:szCs w:val="32"/>
          <w:rtl/>
        </w:rPr>
        <w:lastRenderedPageBreak/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FD799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9"/>
      </w:r>
    </w:p>
    <w:p w14:paraId="4A295962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D799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2F56E0D7" w14:textId="77777777" w:rsidR="00564803" w:rsidRPr="00FD799A" w:rsidRDefault="00564803" w:rsidP="00FD799A">
      <w:pPr>
        <w:spacing w:line="276" w:lineRule="auto"/>
        <w:jc w:val="both"/>
        <w:rPr>
          <w:rFonts w:ascii="IRBadr" w:hAnsi="IRBadr" w:cs="IRBadr"/>
          <w:sz w:val="32"/>
          <w:szCs w:val="32"/>
        </w:rPr>
      </w:pPr>
    </w:p>
    <w:p w14:paraId="32FC6296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175EDD1A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2D54E24C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2C7A4BC3" w14:textId="77777777" w:rsidR="00564803" w:rsidRPr="00FD799A" w:rsidRDefault="00564803" w:rsidP="00FD799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6AB93C9F" w14:textId="77777777" w:rsidR="00574299" w:rsidRPr="00FD799A" w:rsidRDefault="00574299" w:rsidP="00FD799A">
      <w:pPr>
        <w:spacing w:line="276" w:lineRule="auto"/>
        <w:jc w:val="both"/>
        <w:rPr>
          <w:rFonts w:ascii="IRBadr" w:hAnsi="IRBadr" w:cs="IRBadr"/>
          <w:sz w:val="32"/>
          <w:szCs w:val="32"/>
        </w:rPr>
      </w:pPr>
    </w:p>
    <w:sectPr w:rsidR="00574299" w:rsidRPr="00FD799A" w:rsidSect="0093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DDD7" w14:textId="77777777" w:rsidR="00BF28C0" w:rsidRDefault="00BF28C0" w:rsidP="00564803">
      <w:pPr>
        <w:spacing w:after="0" w:line="240" w:lineRule="auto"/>
      </w:pPr>
      <w:r>
        <w:separator/>
      </w:r>
    </w:p>
  </w:endnote>
  <w:endnote w:type="continuationSeparator" w:id="0">
    <w:p w14:paraId="484B1874" w14:textId="77777777" w:rsidR="00BF28C0" w:rsidRDefault="00BF28C0" w:rsidP="0056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C23A" w14:textId="77777777" w:rsidR="00B5728C" w:rsidRDefault="00B5728C" w:rsidP="00930DAE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D3179E3" w14:textId="77777777" w:rsidR="00B5728C" w:rsidRDefault="00B5728C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861B9" w:rsidRPr="008861B9">
          <w:rPr>
            <w:noProof/>
            <w:rtl/>
            <w:lang w:val="fa-IR"/>
          </w:rPr>
          <w:t>17</w:t>
        </w:r>
        <w:r>
          <w:fldChar w:fldCharType="end"/>
        </w:r>
      </w:p>
    </w:sdtContent>
  </w:sdt>
  <w:p w14:paraId="4E1DD0E8" w14:textId="77777777" w:rsidR="00B5728C" w:rsidRDefault="00B5728C" w:rsidP="00930DAE">
    <w:pPr>
      <w:pStyle w:val="a6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4E806" w14:textId="77777777" w:rsidR="00A62710" w:rsidRDefault="00A62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19FE" w14:textId="77777777" w:rsidR="00BF28C0" w:rsidRDefault="00BF28C0" w:rsidP="00564803">
      <w:pPr>
        <w:spacing w:after="0" w:line="240" w:lineRule="auto"/>
      </w:pPr>
      <w:r>
        <w:separator/>
      </w:r>
    </w:p>
  </w:footnote>
  <w:footnote w:type="continuationSeparator" w:id="0">
    <w:p w14:paraId="6320465F" w14:textId="77777777" w:rsidR="00BF28C0" w:rsidRDefault="00BF28C0" w:rsidP="00564803">
      <w:pPr>
        <w:spacing w:after="0" w:line="240" w:lineRule="auto"/>
      </w:pPr>
      <w:r>
        <w:continuationSeparator/>
      </w:r>
    </w:p>
  </w:footnote>
  <w:footnote w:id="1">
    <w:p w14:paraId="39A7B715" w14:textId="77777777" w:rsidR="00B5728C" w:rsidRPr="00FD799A" w:rsidRDefault="00B5728C" w:rsidP="0056480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2">
    <w:p w14:paraId="72277299" w14:textId="77777777" w:rsidR="00B5728C" w:rsidRPr="00FD799A" w:rsidRDefault="00B5728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14:paraId="6E644CD8" w14:textId="77777777" w:rsidR="00B5728C" w:rsidRPr="00FD799A" w:rsidRDefault="00B5728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18E4DEA7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اسراء، آیه 55: به تحقیق ما بعضی از پیامبران را بر دیگری فضیلت دادیم.</w:t>
      </w:r>
    </w:p>
  </w:footnote>
  <w:footnote w:id="5">
    <w:p w14:paraId="1F3E5A9A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بقره، آیه 253</w:t>
      </w:r>
    </w:p>
  </w:footnote>
  <w:footnote w:id="6">
    <w:p w14:paraId="362686AF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فرقان، آیه 20</w:t>
      </w:r>
    </w:p>
  </w:footnote>
  <w:footnote w:id="7">
    <w:p w14:paraId="7F09BF03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اعراف؛ آیه 6</w:t>
      </w:r>
    </w:p>
  </w:footnote>
  <w:footnote w:id="8">
    <w:p w14:paraId="33F1D552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احزاب، آیه 7</w:t>
      </w:r>
    </w:p>
  </w:footnote>
  <w:footnote w:id="9">
    <w:p w14:paraId="5F916EBF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ابراهم، آیه 4</w:t>
      </w:r>
    </w:p>
  </w:footnote>
  <w:footnote w:id="10">
    <w:p w14:paraId="69528BEC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احقاف، آیه 35</w:t>
      </w:r>
    </w:p>
  </w:footnote>
  <w:footnote w:id="11">
    <w:p w14:paraId="1ECEC436" w14:textId="77777777" w:rsidR="00B5728C" w:rsidRPr="00FD799A" w:rsidRDefault="00B5728C" w:rsidP="0056480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2">
    <w:p w14:paraId="7D4A1F89" w14:textId="77777777" w:rsidR="00B5728C" w:rsidRPr="00FD799A" w:rsidRDefault="00B5728C" w:rsidP="0056480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</w:rPr>
        <w:t xml:space="preserve"> </w:t>
      </w:r>
      <w:r w:rsidRPr="00FD799A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3">
    <w:p w14:paraId="1FA8B565" w14:textId="77777777" w:rsidR="00B5728C" w:rsidRPr="00FD799A" w:rsidRDefault="00B5728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4">
    <w:p w14:paraId="2643A974" w14:textId="77777777" w:rsidR="00B5728C" w:rsidRPr="00FD799A" w:rsidRDefault="00B5728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5">
    <w:p w14:paraId="0CC87EBE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مرحوم بحارالانوار، ج 66، ص 408</w:t>
      </w:r>
    </w:p>
  </w:footnote>
  <w:footnote w:id="16">
    <w:p w14:paraId="02B2E9F6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سوره قدر، آیه 3</w:t>
      </w:r>
    </w:p>
  </w:footnote>
  <w:footnote w:id="17">
    <w:p w14:paraId="24C638EB" w14:textId="6B3D4960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محمد بن علی بن بابویه، ثواب الاعمال و عقاب الاعمال (ترجمه غفاری)، ص 156 </w:t>
      </w:r>
    </w:p>
  </w:footnote>
  <w:footnote w:id="18">
    <w:p w14:paraId="63824BD7" w14:textId="77777777" w:rsidR="00B5728C" w:rsidRPr="00FD799A" w:rsidRDefault="00B5728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FD799A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42، ص 282</w:t>
      </w:r>
    </w:p>
  </w:footnote>
  <w:footnote w:id="19">
    <w:p w14:paraId="18A457FE" w14:textId="77777777" w:rsidR="00B5728C" w:rsidRPr="00FD799A" w:rsidRDefault="00B5728C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FD799A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FD799A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C8E1" w14:textId="77777777" w:rsidR="00A62710" w:rsidRDefault="00A627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F2F2" w14:textId="77777777" w:rsidR="00B5728C" w:rsidRDefault="00B5728C" w:rsidP="00930DA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19745A3" wp14:editId="7357479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617F35" wp14:editId="155A061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6711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14:paraId="2B5CF1F3" w14:textId="77777777" w:rsidR="00B5728C" w:rsidRPr="00717846" w:rsidRDefault="00B5728C" w:rsidP="00930DAE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C0DB" w14:textId="77777777" w:rsidR="00A62710" w:rsidRDefault="00A627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415"/>
    <w:multiLevelType w:val="hybridMultilevel"/>
    <w:tmpl w:val="0D0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803"/>
    <w:multiLevelType w:val="hybridMultilevel"/>
    <w:tmpl w:val="AF9C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DDC"/>
    <w:multiLevelType w:val="hybridMultilevel"/>
    <w:tmpl w:val="0018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4CF2"/>
    <w:multiLevelType w:val="hybridMultilevel"/>
    <w:tmpl w:val="278A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C08BB"/>
    <w:multiLevelType w:val="hybridMultilevel"/>
    <w:tmpl w:val="A63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3"/>
    <w:rsid w:val="002B0DFD"/>
    <w:rsid w:val="00336424"/>
    <w:rsid w:val="00374582"/>
    <w:rsid w:val="003D67F2"/>
    <w:rsid w:val="004238DF"/>
    <w:rsid w:val="0048491B"/>
    <w:rsid w:val="004C38F8"/>
    <w:rsid w:val="005564E2"/>
    <w:rsid w:val="00560788"/>
    <w:rsid w:val="00564803"/>
    <w:rsid w:val="00574299"/>
    <w:rsid w:val="005E10D7"/>
    <w:rsid w:val="006A3473"/>
    <w:rsid w:val="006E0C4F"/>
    <w:rsid w:val="00753157"/>
    <w:rsid w:val="008002A8"/>
    <w:rsid w:val="00877EF1"/>
    <w:rsid w:val="008861B9"/>
    <w:rsid w:val="00930DAE"/>
    <w:rsid w:val="00A62710"/>
    <w:rsid w:val="00B5728C"/>
    <w:rsid w:val="00BE4C4D"/>
    <w:rsid w:val="00BF28C0"/>
    <w:rsid w:val="00DA1635"/>
    <w:rsid w:val="00E711BF"/>
    <w:rsid w:val="00F077BB"/>
    <w:rsid w:val="00F24F1A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24DABC"/>
  <w15:chartTrackingRefBased/>
  <w15:docId w15:val="{C484B394-E8C9-4ADC-8CF5-3F6C9E3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03"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D799A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D799A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64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4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64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D799A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D799A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564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5648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5648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56480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unhideWhenUsed/>
    <w:rsid w:val="00564803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64803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480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7">
    <w:name w:val="پانویس نویسه"/>
    <w:basedOn w:val="a0"/>
    <w:link w:val="a6"/>
    <w:uiPriority w:val="99"/>
    <w:rsid w:val="00564803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5648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564803"/>
  </w:style>
  <w:style w:type="paragraph" w:styleId="ab">
    <w:name w:val="List Paragraph"/>
    <w:basedOn w:val="a"/>
    <w:uiPriority w:val="34"/>
    <w:qFormat/>
    <w:rsid w:val="0056480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30D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0DAE"/>
    <w:pPr>
      <w:spacing w:line="240" w:lineRule="auto"/>
    </w:pPr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930D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DAE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930DA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0D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930D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14</cp:revision>
  <dcterms:created xsi:type="dcterms:W3CDTF">2019-05-25T13:07:00Z</dcterms:created>
  <dcterms:modified xsi:type="dcterms:W3CDTF">2019-05-25T18:10:00Z</dcterms:modified>
</cp:coreProperties>
</file>