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C4" w:rsidRPr="006551CB" w:rsidRDefault="00DE0FC4" w:rsidP="00992C26">
      <w:pPr>
        <w:pStyle w:val="Heading1"/>
        <w:rPr>
          <w:rFonts w:cs="2  Badr"/>
        </w:rPr>
      </w:pPr>
      <w:r w:rsidRPr="006551CB">
        <w:rPr>
          <w:rFonts w:cs="2  Badr"/>
          <w:rtl/>
        </w:rPr>
        <w:t>خطبه اول</w:t>
      </w:r>
    </w:p>
    <w:p w:rsidR="00DE0FC4" w:rsidRPr="006551CB" w:rsidRDefault="00DE0FC4" w:rsidP="00F52C19">
      <w:pPr>
        <w:spacing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بسم الله الرحمن الرحیم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الحمد لله علی ما نعمائه و له الشکر علی آلائه </w:t>
      </w:r>
      <w:r w:rsidRPr="006551CB">
        <w:rPr>
          <w:rFonts w:ascii="IRBadr" w:hAnsi="IRBadr"/>
          <w:sz w:val="32"/>
          <w:szCs w:val="32"/>
          <w:rtl/>
        </w:rPr>
        <w:t>و الصّلاة و السّلام علی سیّدنا و نبیّنا و حبیب قلوبنا و طبیب نفوسنا و شفیع ذنوبنا ابی القاسم المصطفی محمّد و علی آله الاطیبین الاطهرین ولا سیّما بقیة الله فی الارضین.</w:t>
      </w:r>
    </w:p>
    <w:p w:rsidR="00DE0FC4" w:rsidRPr="006551CB" w:rsidRDefault="00DE0FC4" w:rsidP="005D7DB5">
      <w:pPr>
        <w:spacing w:line="276" w:lineRule="auto"/>
        <w:rPr>
          <w:rFonts w:ascii="IRBadr" w:hAnsi="IRBadr"/>
          <w:sz w:val="32"/>
          <w:szCs w:val="32"/>
        </w:rPr>
      </w:pPr>
      <w:bookmarkStart w:id="0" w:name="_GoBack"/>
      <w:r w:rsidRPr="006551CB">
        <w:rPr>
          <w:rFonts w:ascii="IRBadr" w:hAnsi="IRBadr"/>
          <w:color w:val="000000"/>
          <w:sz w:val="32"/>
          <w:szCs w:val="32"/>
          <w:rtl/>
        </w:rPr>
        <w:t xml:space="preserve">السلام علیک یا بنت ولی الله، السلام علیک یا </w:t>
      </w:r>
      <w:r w:rsidR="005D7DB5" w:rsidRPr="006551CB">
        <w:rPr>
          <w:rFonts w:ascii="IRBadr" w:hAnsi="IRBadr"/>
          <w:color w:val="000000"/>
          <w:sz w:val="32"/>
          <w:szCs w:val="32"/>
          <w:rtl/>
        </w:rPr>
        <w:t>أ</w:t>
      </w:r>
      <w:r w:rsidRPr="006551CB">
        <w:rPr>
          <w:rFonts w:ascii="IRBadr" w:hAnsi="IRBadr"/>
          <w:color w:val="000000"/>
          <w:sz w:val="32"/>
          <w:szCs w:val="32"/>
          <w:rtl/>
        </w:rPr>
        <w:t>خت ولی الله، السلام علیک یا عمة ولی الله، السلام علیک یا بنت موسی بن جعفر و رحمة الله و برکاته</w:t>
      </w:r>
      <w:r w:rsidRPr="006551CB">
        <w:rPr>
          <w:rFonts w:ascii="IRBadr" w:hAnsi="IRBadr"/>
          <w:sz w:val="32"/>
          <w:szCs w:val="32"/>
          <w:rtl/>
        </w:rPr>
        <w:t>.</w:t>
      </w:r>
    </w:p>
    <w:bookmarkEnd w:id="0"/>
    <w:p w:rsidR="00DE0FC4" w:rsidRPr="006551CB" w:rsidRDefault="00DE0FC4" w:rsidP="00F52C19">
      <w:pPr>
        <w:pStyle w:val="Heading2"/>
        <w:spacing w:line="276" w:lineRule="auto"/>
        <w:rPr>
          <w:rFonts w:ascii="IRBadr" w:hAnsi="IRBadr" w:cs="2  Badr"/>
          <w:sz w:val="38"/>
          <w:szCs w:val="38"/>
        </w:rPr>
      </w:pPr>
      <w:r w:rsidRPr="006551CB">
        <w:rPr>
          <w:rFonts w:ascii="IRBadr" w:hAnsi="IRBadr" w:cs="2  Badr"/>
          <w:sz w:val="38"/>
          <w:szCs w:val="38"/>
          <w:rtl/>
        </w:rPr>
        <w:t>توصیه به تقوا</w:t>
      </w:r>
    </w:p>
    <w:p w:rsidR="00DE0FC4" w:rsidRPr="006551CB" w:rsidRDefault="005D7DB5" w:rsidP="00F52C19">
      <w:pPr>
        <w:spacing w:line="276" w:lineRule="auto"/>
        <w:rPr>
          <w:rFonts w:ascii="IRBadr" w:hAnsi="IRBadr"/>
          <w:b/>
          <w:bCs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أ</w:t>
      </w:r>
      <w:r w:rsidR="00DE0FC4" w:rsidRPr="006551CB">
        <w:rPr>
          <w:rFonts w:ascii="IRBadr" w:hAnsi="IRBadr"/>
          <w:sz w:val="32"/>
          <w:szCs w:val="32"/>
          <w:rtl/>
        </w:rPr>
        <w:t xml:space="preserve">عوذ بالله من الشیطان الرجیم بسم الله الرحمن الرحیم </w:t>
      </w:r>
      <w:r w:rsidR="00DE0FC4" w:rsidRPr="006551CB">
        <w:rPr>
          <w:rFonts w:ascii="IRBadr" w:hAnsi="IRBadr"/>
          <w:b/>
          <w:bCs/>
          <w:sz w:val="32"/>
          <w:szCs w:val="32"/>
          <w:rtl/>
        </w:rPr>
        <w:t>«یا أَیهَا الَّذِینَ آمَنُوا اتَّقُوا اللَّهَ وَلْتَنظُرْ نَفْسٌ مَّا قَدَّمَتْ لِغَدٍ وَاتَّقُوا اللَّهَ إِنَّ اللَّهَ خَبِیرٌ بِمَا تَعْمَلُونَ»</w:t>
      </w:r>
      <w:r w:rsidR="00DE0FC4" w:rsidRPr="006551CB">
        <w:rPr>
          <w:rStyle w:val="FootnoteReference"/>
          <w:rFonts w:ascii="IRBadr" w:hAnsi="IRBadr"/>
          <w:b/>
          <w:bCs/>
          <w:sz w:val="32"/>
          <w:szCs w:val="32"/>
          <w:rtl/>
        </w:rPr>
        <w:footnoteReference w:id="1"/>
      </w:r>
      <w:r w:rsidR="00DE0FC4" w:rsidRPr="006551CB">
        <w:rPr>
          <w:rFonts w:ascii="IRBadr" w:hAnsi="IRBadr"/>
          <w:b/>
          <w:bCs/>
          <w:sz w:val="32"/>
          <w:szCs w:val="32"/>
          <w:rtl/>
        </w:rPr>
        <w:t xml:space="preserve"> عبادَالله اُوصیَکُم وَ نَفسیِ بِتَقوَی الله وَ مُلازِمَة امرِه وَ مُجانِبَة نَهیِه وَ تَجَهَزوا عِبادَالله فَقَد نُودِیَ فیکُم بِالرَحیل وَ تَزَوَدوا فَإِنَّ خَیرَ الزاد</w:t>
      </w:r>
      <w:r w:rsidR="00D60C67" w:rsidRPr="006551CB">
        <w:rPr>
          <w:rFonts w:ascii="IRBadr" w:hAnsi="IRBadr"/>
          <w:b/>
          <w:bCs/>
          <w:sz w:val="32"/>
          <w:szCs w:val="32"/>
          <w:rtl/>
        </w:rPr>
        <w:t xml:space="preserve"> التقوی.</w:t>
      </w:r>
      <w:r w:rsidR="00D60C67" w:rsidRPr="006551CB">
        <w:rPr>
          <w:rStyle w:val="FootnoteReference"/>
          <w:rFonts w:ascii="IRBadr" w:hAnsi="IRBadr"/>
          <w:b/>
          <w:bCs/>
          <w:sz w:val="32"/>
          <w:szCs w:val="32"/>
          <w:rtl/>
        </w:rPr>
        <w:footnoteReference w:id="2"/>
      </w:r>
    </w:p>
    <w:p w:rsidR="00DE0FC4" w:rsidRPr="006551CB" w:rsidRDefault="00DE0FC4" w:rsidP="00F52C19">
      <w:pPr>
        <w:spacing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همه شما </w:t>
      </w:r>
      <w:r w:rsidR="00100EC2" w:rsidRPr="006551CB">
        <w:rPr>
          <w:rFonts w:ascii="IRBadr" w:hAnsi="IRBadr"/>
          <w:sz w:val="32"/>
          <w:szCs w:val="32"/>
          <w:rtl/>
        </w:rPr>
        <w:t>نمازگزاران</w:t>
      </w:r>
      <w:r w:rsidRPr="006551CB">
        <w:rPr>
          <w:rFonts w:ascii="IRBadr" w:hAnsi="IRBadr"/>
          <w:sz w:val="32"/>
          <w:szCs w:val="32"/>
          <w:rtl/>
        </w:rPr>
        <w:t xml:space="preserve"> گرامی، برادران و خواهران ارجمند و خودم را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در آخرین روزهای ماه رجب و در آستانه ماه شعبان </w:t>
      </w:r>
      <w:r w:rsidRPr="006551CB">
        <w:rPr>
          <w:rFonts w:ascii="IRBadr" w:hAnsi="IRBadr"/>
          <w:sz w:val="32"/>
          <w:szCs w:val="32"/>
          <w:rtl/>
        </w:rPr>
        <w:t xml:space="preserve">به پارسایی، پرهیزکاری و </w:t>
      </w:r>
      <w:r w:rsidR="00FC3ED6" w:rsidRPr="006551CB">
        <w:rPr>
          <w:rFonts w:ascii="IRBadr" w:hAnsi="IRBadr"/>
          <w:sz w:val="32"/>
          <w:szCs w:val="32"/>
          <w:rtl/>
        </w:rPr>
        <w:t>فرمان‌بری</w:t>
      </w:r>
      <w:r w:rsidRPr="006551CB">
        <w:rPr>
          <w:rFonts w:ascii="IRBadr" w:hAnsi="IRBadr"/>
          <w:sz w:val="32"/>
          <w:szCs w:val="32"/>
          <w:rtl/>
        </w:rPr>
        <w:t xml:space="preserve"> از خداوند در همه احوال و شئون زندگی سفارش و دعوت می‌کنم و از خداوند می‌خواهیم که درهای حکمت و بندگی و پارسایی را به روی همه ما بگشاید. امیدواریم خداوند همه‌ی ما را از بندگان وارسته و شایسته‌ی خود قرار بدهد.</w:t>
      </w:r>
    </w:p>
    <w:p w:rsidR="00DE0FC4" w:rsidRPr="006551CB" w:rsidRDefault="00F52C19" w:rsidP="00F52C19">
      <w:pPr>
        <w:pStyle w:val="Heading2"/>
        <w:rPr>
          <w:rFonts w:ascii="IRBadr" w:hAnsi="IRBadr" w:cs="2  Badr"/>
          <w:sz w:val="38"/>
          <w:szCs w:val="38"/>
          <w:rtl/>
        </w:rPr>
      </w:pPr>
      <w:r w:rsidRPr="006551CB">
        <w:rPr>
          <w:rFonts w:ascii="IRBadr" w:hAnsi="IRBadr" w:cs="2  Badr"/>
          <w:sz w:val="38"/>
          <w:szCs w:val="38"/>
          <w:rtl/>
        </w:rPr>
        <w:lastRenderedPageBreak/>
        <w:t>ادامه اصل دوازدهم: اصل کنترل و مهار خشم و غضب</w:t>
      </w:r>
    </w:p>
    <w:p w:rsidR="00F52C19" w:rsidRPr="006551CB" w:rsidRDefault="00DE0FC4" w:rsidP="00F52C1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بحث ما در اصول و روابط خانوادگی و همسران به اصل دوازدهم رسید. در این اصل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>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توقف بیشتری نسبت به سایر اصول داشتیم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چراکه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مقوله کنترل و مهار خشم، نقش مهمی در سلامت خانواده و روابط اجتماعی و خانوادگی دارد. در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بحث‌های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>قبل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عرض شد که خشم و غضب یک عنصر مهم در وجود انسان است که اگر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به‌درستی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مدیریت و در جای خود به کار گرفته شود یک ضرورت است و اگر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به‌صورت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کنترل نشده در روابط ما 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>ظ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هور و بروز پیدا کند 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>منشأ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تخریب‌ها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نابسامانی‌های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زیادی خواهد بود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</w:p>
    <w:p w:rsidR="00F52C19" w:rsidRPr="006551CB" w:rsidRDefault="00DE0FC4" w:rsidP="00F52C1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در ادامه عرض کردیم که خشم و غضب دارای آثار و نتایج بسیار مخربی است و روح و روان را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می‌ساید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روابط خانوادگی را 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به تیرگی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می‌کشد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>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ارتباطات اجتماعی را در هم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می‌ریزد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</w:p>
    <w:p w:rsidR="00DE0FC4" w:rsidRPr="006551CB" w:rsidRDefault="00DE0FC4" w:rsidP="00F52C1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عواقب خشم و غضب نابجا، در دنیا و آخرت قابل وصف نیست و به تعبیر روایات، یک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آتش‌فشان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است.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شعله‌ای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است که دین و ایمان و اخلاق و زندگی سالم را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می‌سوزاند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تقریباً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به ده اثر تخریبی خشم و غضب اشاره کردیم.</w:t>
      </w:r>
    </w:p>
    <w:p w:rsidR="00DE0FC4" w:rsidRPr="006551CB" w:rsidRDefault="00DE0FC4" w:rsidP="00F52C1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سپس در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خطبه‌ای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دیگر آثار حلم، کظم غیظ 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خویشتن‌داری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هنگام خشم و غضب را برشمردیم و روایات نشان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می‌داد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کسانی که بتوانند خشم و غضب خود را مهار کنند یک تجربه معنوی و عرفانی را خواهند داشت. بسیاری از درجات معنوی و اخروی وجود دارد که جز با کنترل غضب و مهار خشم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به‌ویژه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کنترل در روابط خانوادگی و رابطه میان همسران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میسر نیست.</w:t>
      </w:r>
    </w:p>
    <w:p w:rsidR="00DE0FC4" w:rsidRPr="006551CB" w:rsidRDefault="00100EC2" w:rsidP="003322E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lastRenderedPageBreak/>
        <w:t>درگذشته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فواید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و آثار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کنترل خشم و غضب را با استناد به آیات و روایات عرض کردیم گفتیم که از علائم مهم ایمان توانایی مهار خشم است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همین صفت در سوره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آل‌عمران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>از اوصاف متقین برشمرده شده است</w:t>
      </w:r>
      <w:r w:rsidR="003322E7" w:rsidRPr="006551CB">
        <w:rPr>
          <w:rFonts w:ascii="IRBadr" w:eastAsiaTheme="minorHAnsi" w:hAnsi="IRBadr"/>
          <w:color w:val="auto"/>
          <w:sz w:val="32"/>
          <w:szCs w:val="32"/>
          <w:rtl/>
        </w:rPr>
        <w:t>: «</w:t>
      </w:r>
      <w:r w:rsidR="003322E7" w:rsidRPr="006551CB">
        <w:rPr>
          <w:rFonts w:ascii="IRBadr" w:hAnsi="IRBadr"/>
          <w:color w:val="1F4E79" w:themeColor="accent1" w:themeShade="80"/>
          <w:sz w:val="32"/>
          <w:szCs w:val="32"/>
          <w:rtl/>
        </w:rPr>
        <w:t>الَّذِينَ يُنفِقُونَ فِي السَّرَّاء وَالضَّرَّاء وَالْكَاظِمِينَ الْغَيْظَ وَالْعَافِينَ عَنِ النَّاسِ وَاللّهُ يُحِبُّ الْمُحْسِنِينَ</w:t>
      </w:r>
      <w:r w:rsidR="003322E7" w:rsidRPr="006551CB">
        <w:rPr>
          <w:rFonts w:ascii="IRBadr" w:eastAsiaTheme="minorHAnsi" w:hAnsi="IRBadr"/>
          <w:color w:val="auto"/>
          <w:sz w:val="32"/>
          <w:szCs w:val="32"/>
          <w:rtl/>
        </w:rPr>
        <w:t>»</w:t>
      </w:r>
      <w:r w:rsidR="003322E7" w:rsidRPr="006551CB">
        <w:rPr>
          <w:rStyle w:val="FootnoteReference"/>
          <w:rFonts w:ascii="IRBadr" w:eastAsiaTheme="minorHAnsi" w:hAnsi="IRBadr"/>
          <w:color w:val="auto"/>
          <w:sz w:val="32"/>
          <w:szCs w:val="32"/>
          <w:rtl/>
        </w:rPr>
        <w:footnoteReference w:id="3"/>
      </w:r>
    </w:p>
    <w:p w:rsidR="00DE0FC4" w:rsidRPr="006551CB" w:rsidRDefault="00DE0FC4" w:rsidP="00E41FF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متقین و پارسایان کسانی هستند که هم اهل انفاق هستند و </w:t>
      </w:r>
      <w:r w:rsidR="003322E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برای رعایت حال محرومان و نیازمندان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دست باز و گشاده دارند،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انسان‌هایی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هستند که خود را هنگام عصبانیت کنترل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می‌کنند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خشم را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فرومی‌برند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چراکه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خشم یک شعله برافروخته است و انسان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مؤمن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می‌تواند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آن خشم را در درون خود مهار کند. اگر ما خشم و عصبانیت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بی‌جای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خود را مهار کردیم در </w:t>
      </w:r>
      <w:r w:rsidR="00E41FF2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آن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صورت خواهیم توانست که از همدیگر درگذریم.</w:t>
      </w:r>
    </w:p>
    <w:p w:rsidR="00BF4202" w:rsidRPr="006551CB" w:rsidRDefault="00DE0FC4" w:rsidP="00BF420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در آیه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14 سوره تغابن در</w:t>
      </w:r>
      <w:r w:rsidR="00E41FF2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رابطه با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روابط خانوادگی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می‌فرماید</w:t>
      </w:r>
      <w:r w:rsidR="00E41FF2" w:rsidRPr="006551CB">
        <w:rPr>
          <w:rFonts w:ascii="IRBadr" w:eastAsiaTheme="minorHAnsi" w:hAnsi="IRBadr"/>
          <w:color w:val="auto"/>
          <w:sz w:val="32"/>
          <w:szCs w:val="32"/>
          <w:rtl/>
        </w:rPr>
        <w:t>: «</w:t>
      </w:r>
      <w:r w:rsidR="00E41FF2" w:rsidRPr="006551CB">
        <w:rPr>
          <w:rFonts w:ascii="IRBadr" w:hAnsi="IRBadr"/>
          <w:sz w:val="32"/>
          <w:szCs w:val="32"/>
        </w:rPr>
        <w:t xml:space="preserve"> </w:t>
      </w:r>
      <w:hyperlink r:id="rId7" w:tgtFrame="_blank" w:history="1">
        <w:r w:rsidR="00E41FF2" w:rsidRPr="006551CB">
          <w:rPr>
            <w:rStyle w:val="Hyperlink"/>
            <w:rFonts w:ascii="IRBadr" w:hAnsi="IRBadr"/>
            <w:sz w:val="32"/>
            <w:szCs w:val="32"/>
            <w:u w:val="none"/>
            <w:rtl/>
          </w:rPr>
          <w:t>يا أَيُّهَا الَّذينَ آمَنُوا إِنَّ مِنْ أَزْواجِکُمْ وَ أَوْلادِکُمْ عَدُوًّا لَکُمْ فَاحْذَرُوهُمْ وَ إِنْ تَعْفُوا وَ تَصْفَحُوا وَ تَغْفِرُوا فَإِنَّ اللَّهَ غَفُورٌ رَحيمٌ</w:t>
        </w:r>
      </w:hyperlink>
      <w:r w:rsidR="00E41FF2" w:rsidRPr="006551CB">
        <w:rPr>
          <w:rFonts w:ascii="IRBadr" w:eastAsiaTheme="minorHAnsi" w:hAnsi="IRBadr"/>
          <w:color w:val="auto"/>
          <w:sz w:val="32"/>
          <w:szCs w:val="32"/>
          <w:rtl/>
        </w:rPr>
        <w:t>»</w:t>
      </w:r>
      <w:r w:rsidR="00E41FF2" w:rsidRPr="006551CB">
        <w:rPr>
          <w:rStyle w:val="FootnoteReference"/>
          <w:rFonts w:ascii="IRBadr" w:eastAsiaTheme="minorHAnsi" w:hAnsi="IRBadr"/>
          <w:color w:val="auto"/>
          <w:sz w:val="32"/>
          <w:szCs w:val="32"/>
          <w:rtl/>
        </w:rPr>
        <w:footnoteReference w:id="4"/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آیه</w:t>
      </w:r>
      <w:r w:rsidR="00E039FF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فوق،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آیه </w:t>
      </w:r>
      <w:r w:rsidR="00E039FF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خیلی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زیبایی است که انشالله در آینده نیز در مورد آن بحث خواهیم کرد</w:t>
      </w:r>
      <w:r w:rsidR="00E039FF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در این آیه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می‌فرماید</w:t>
      </w:r>
      <w:r w:rsidR="00E039FF" w:rsidRPr="006551CB">
        <w:rPr>
          <w:rFonts w:ascii="IRBadr" w:eastAsiaTheme="minorHAnsi" w:hAnsi="IRBadr"/>
          <w:color w:val="auto"/>
          <w:sz w:val="32"/>
          <w:szCs w:val="32"/>
          <w:rtl/>
        </w:rPr>
        <w:t>: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بعض همسران و فرزندان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درواقع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دشمنان شما</w:t>
      </w:r>
      <w:r w:rsidR="00E039FF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هستند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چراکه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شما را به راه شر و ناپاکی دعوت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می‌کنند</w:t>
      </w:r>
      <w:r w:rsidR="00E039FF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به هوش باشید که در دام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دوستی‌هایی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که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به‌واقع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دشمنی </w:t>
      </w:r>
      <w:r w:rsidR="00E039FF" w:rsidRPr="006551CB">
        <w:rPr>
          <w:rFonts w:ascii="IRBadr" w:eastAsiaTheme="minorHAnsi" w:hAnsi="IRBadr"/>
          <w:color w:val="auto"/>
          <w:sz w:val="32"/>
          <w:szCs w:val="32"/>
          <w:rtl/>
        </w:rPr>
        <w:t>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ست نیفتید</w:t>
      </w:r>
      <w:r w:rsidR="00E039FF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گاهی همسر</w:t>
      </w:r>
      <w:r w:rsidR="00E039FF" w:rsidRPr="006551CB">
        <w:rPr>
          <w:rFonts w:ascii="IRBadr" w:eastAsiaTheme="minorHAnsi" w:hAnsi="IRBadr"/>
          <w:color w:val="auto"/>
          <w:sz w:val="32"/>
          <w:szCs w:val="32"/>
          <w:rtl/>
        </w:rPr>
        <w:t>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6D5958" w:rsidRPr="006551CB">
        <w:rPr>
          <w:rFonts w:ascii="IRBadr" w:eastAsiaTheme="minorHAnsi" w:hAnsi="IRBadr"/>
          <w:color w:val="auto"/>
          <w:sz w:val="32"/>
          <w:szCs w:val="32"/>
          <w:rtl/>
        </w:rPr>
        <w:t>شوهر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خویش را به چیزی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فرامی‌خواند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که ظاهر آن دوستی است اما حقیقت آن دشمنی است. قرآن کریم با ندای بلند در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lastRenderedPageBreak/>
        <w:t xml:space="preserve">این آیه فرمان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می‌دهد</w:t>
      </w:r>
      <w:r w:rsidR="003941E0" w:rsidRPr="006551CB">
        <w:rPr>
          <w:rFonts w:ascii="IRBadr" w:eastAsiaTheme="minorHAnsi" w:hAnsi="IRBadr"/>
          <w:color w:val="auto"/>
          <w:sz w:val="32"/>
          <w:szCs w:val="32"/>
          <w:rtl/>
        </w:rPr>
        <w:t>: «</w:t>
      </w:r>
      <w:r w:rsidR="003941E0" w:rsidRPr="006551CB">
        <w:rPr>
          <w:rFonts w:ascii="IRBadr" w:eastAsiaTheme="minorHAnsi" w:hAnsi="IRBadr"/>
          <w:color w:val="1F4E79" w:themeColor="accent1" w:themeShade="80"/>
          <w:sz w:val="32"/>
          <w:szCs w:val="32"/>
          <w:rtl/>
        </w:rPr>
        <w:t>فَاحْذَرُوهُمْ</w:t>
      </w:r>
      <w:r w:rsidR="003941E0" w:rsidRPr="006551CB">
        <w:rPr>
          <w:rFonts w:ascii="IRBadr" w:eastAsiaTheme="minorHAnsi" w:hAnsi="IRBadr"/>
          <w:color w:val="auto"/>
          <w:sz w:val="32"/>
          <w:szCs w:val="32"/>
          <w:rtl/>
        </w:rPr>
        <w:t>»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در روابط میان خودتان مواظب باشید که در دام شیطان نیفتید</w:t>
      </w:r>
      <w:r w:rsidR="003C7A13" w:rsidRPr="006551CB">
        <w:rPr>
          <w:rFonts w:ascii="IRBadr" w:eastAsiaTheme="minorHAnsi" w:hAnsi="IRBadr"/>
          <w:color w:val="auto"/>
          <w:sz w:val="32"/>
          <w:szCs w:val="32"/>
          <w:rtl/>
        </w:rPr>
        <w:t>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ظواهر فریبنده 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دعوت‌های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به‌ظاهر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زیبا شما را به راه غیر خدا نکشاند</w:t>
      </w:r>
      <w:r w:rsidR="003C7A13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.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در روابط خانوادگی گاهی هست که همسر از همسر خود تقاضایی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که خلاف شرع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می‌باشد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این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درواقع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دشمنی است او را به مجلس یا سفری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فرامی‌خواند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که در ظاهر لذتی در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بردارد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اما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درواقع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شیطان و اهریمن است</w:t>
      </w:r>
      <w:r w:rsidR="003C7A13" w:rsidRPr="006551CB">
        <w:rPr>
          <w:rFonts w:ascii="IRBadr" w:eastAsiaTheme="minorHAnsi" w:hAnsi="IRBadr"/>
          <w:color w:val="auto"/>
          <w:sz w:val="32"/>
          <w:szCs w:val="32"/>
          <w:rtl/>
        </w:rPr>
        <w:t>. در این موارد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قرآن کریم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می‌فرماید</w:t>
      </w:r>
      <w:r w:rsidR="003C7A13" w:rsidRPr="006551CB">
        <w:rPr>
          <w:rFonts w:ascii="IRBadr" w:eastAsiaTheme="minorHAnsi" w:hAnsi="IRBadr"/>
          <w:color w:val="auto"/>
          <w:sz w:val="32"/>
          <w:szCs w:val="32"/>
          <w:rtl/>
        </w:rPr>
        <w:t>: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مواظب باشید اما بلافاصله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می‌فرماید</w:t>
      </w:r>
      <w:r w:rsidR="003C7A13" w:rsidRPr="006551CB">
        <w:rPr>
          <w:rFonts w:ascii="IRBadr" w:eastAsiaTheme="minorHAnsi" w:hAnsi="IRBadr"/>
          <w:color w:val="auto"/>
          <w:sz w:val="32"/>
          <w:szCs w:val="32"/>
          <w:rtl/>
        </w:rPr>
        <w:t>: «</w:t>
      </w:r>
      <w:r w:rsidR="003C7A13" w:rsidRPr="006551CB">
        <w:rPr>
          <w:rFonts w:ascii="IRBadr" w:eastAsiaTheme="minorHAnsi" w:hAnsi="IRBadr"/>
          <w:color w:val="1F4E79" w:themeColor="accent1" w:themeShade="80"/>
          <w:sz w:val="32"/>
          <w:szCs w:val="32"/>
          <w:rtl/>
        </w:rPr>
        <w:t>وَ إِنْ تَعْفُوا وَ تَصْفَحُوا وَ تَغْفِرُوا فَإِنَّ اللَّهَ غَفُورٌ رَحيمٌ</w:t>
      </w:r>
      <w:r w:rsidR="003C7A13" w:rsidRPr="006551CB">
        <w:rPr>
          <w:rFonts w:ascii="IRBadr" w:eastAsiaTheme="minorHAnsi" w:hAnsi="IRBadr"/>
          <w:color w:val="auto"/>
          <w:sz w:val="32"/>
          <w:szCs w:val="32"/>
          <w:rtl/>
        </w:rPr>
        <w:t>»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اما اگر در روابط خودتان بنای بر رفق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و مدارا و عفو و گذشت </w:t>
      </w:r>
      <w:r w:rsidR="00BF4202" w:rsidRPr="006551CB">
        <w:rPr>
          <w:rFonts w:ascii="IRBadr" w:eastAsiaTheme="minorHAnsi" w:hAnsi="IRBadr"/>
          <w:color w:val="auto"/>
          <w:sz w:val="32"/>
          <w:szCs w:val="32"/>
          <w:rtl/>
        </w:rPr>
        <w:t>دارید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خداوند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بر شما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رحم خواهد کرد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چراکه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رحم و بخشش به یکدیگر در </w:t>
      </w:r>
      <w:r w:rsidR="003C7A13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زمان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خشم</w:t>
      </w:r>
      <w:r w:rsidR="003C7A13" w:rsidRPr="006551CB">
        <w:rPr>
          <w:rFonts w:ascii="IRBadr" w:eastAsiaTheme="minorHAnsi" w:hAnsi="IRBadr"/>
          <w:color w:val="auto"/>
          <w:sz w:val="32"/>
          <w:szCs w:val="32"/>
          <w:rtl/>
        </w:rPr>
        <w:t>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موجب جلب محبت و مغفرت الهی خواهد شد</w:t>
      </w:r>
      <w:r w:rsidR="00BF4202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. </w:t>
      </w:r>
    </w:p>
    <w:p w:rsidR="00DE0FC4" w:rsidRPr="006551CB" w:rsidRDefault="00BF4202" w:rsidP="00BF420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بنابراین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هم هوشیار باشید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تا 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در دام شیطان قرار نگیرید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دعوت‌های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نابجای یکدیگر را استجابت نکنید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درعین‌حال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بنای زندگی مشترک بر دوستی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،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مهربانی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،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گذشت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،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عفو و بخشش باشد.</w:t>
      </w:r>
    </w:p>
    <w:p w:rsidR="00BF4202" w:rsidRPr="006551CB" w:rsidRDefault="00100EC2" w:rsidP="00BF4202">
      <w:pPr>
        <w:pStyle w:val="Heading3"/>
        <w:rPr>
          <w:rFonts w:ascii="IRBadr" w:eastAsiaTheme="minorHAnsi" w:hAnsi="IRBadr" w:cs="2  Badr"/>
          <w:sz w:val="36"/>
          <w:szCs w:val="36"/>
          <w:rtl/>
        </w:rPr>
      </w:pPr>
      <w:r w:rsidRPr="006551CB">
        <w:rPr>
          <w:rFonts w:ascii="IRBadr" w:eastAsiaTheme="minorHAnsi" w:hAnsi="IRBadr" w:cs="2  Badr"/>
          <w:sz w:val="36"/>
          <w:szCs w:val="36"/>
          <w:rtl/>
        </w:rPr>
        <w:t>راه‌های</w:t>
      </w:r>
      <w:r w:rsidR="00FA1BD0" w:rsidRPr="006551CB">
        <w:rPr>
          <w:rFonts w:ascii="IRBadr" w:eastAsiaTheme="minorHAnsi" w:hAnsi="IRBadr" w:cs="2  Badr"/>
          <w:sz w:val="36"/>
          <w:szCs w:val="36"/>
          <w:rtl/>
        </w:rPr>
        <w:t xml:space="preserve"> کنترل</w:t>
      </w:r>
      <w:r w:rsidR="00BF4202" w:rsidRPr="006551CB">
        <w:rPr>
          <w:rFonts w:ascii="IRBadr" w:eastAsiaTheme="minorHAnsi" w:hAnsi="IRBadr" w:cs="2  Badr"/>
          <w:sz w:val="36"/>
          <w:szCs w:val="36"/>
          <w:rtl/>
        </w:rPr>
        <w:t xml:space="preserve"> خشم و کظم غیظ</w:t>
      </w:r>
    </w:p>
    <w:p w:rsidR="00FA1BD0" w:rsidRPr="006551CB" w:rsidRDefault="00FA1BD0" w:rsidP="00FA1BD0">
      <w:pPr>
        <w:spacing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اما بحثی که امروز در ادامه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بحث‌های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پیشین تقدیم محضر شریف شما خواهد شد،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راه‌های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کنترل عصبانیت و مهار کردن خشم است. طبیعی است که در ارتباطات انسانی و بخصوص در روابط خانوادگی و ارتباط میان همسران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زمینه‌هایی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برای عصبانیت و اصطکاک وجود دارد.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آدم‌ها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تفاوت سلایق و روحیات دارند که منشأ اصطکاک و تصادم 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احیاناً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تبدیل به خشم و غضب و عصبانیت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می‌شود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</w:p>
    <w:p w:rsidR="00DE0FC4" w:rsidRPr="006551CB" w:rsidRDefault="00100EC2" w:rsidP="00FA1BD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سؤال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این است که این مهار خشم و غضب و عفو و گذشت را که آن مقدار برکات دارد چگونه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می‌توان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به دست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آورد؟ در دو مرحله نکاتی را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به‌صورت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خلاصه محضر شریفتان عرض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می‌کنیم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>:</w:t>
      </w:r>
    </w:p>
    <w:p w:rsidR="00FA1BD0" w:rsidRPr="006551CB" w:rsidRDefault="00DE0FC4" w:rsidP="00FA1BD0">
      <w:pPr>
        <w:pStyle w:val="Heading4"/>
        <w:rPr>
          <w:rFonts w:ascii="IRBadr" w:eastAsiaTheme="minorHAnsi" w:hAnsi="IRBadr" w:cs="2  Badr"/>
          <w:i w:val="0"/>
          <w:iCs w:val="0"/>
          <w:sz w:val="34"/>
          <w:szCs w:val="34"/>
          <w:rtl/>
        </w:rPr>
      </w:pPr>
      <w:r w:rsidRPr="006551CB">
        <w:rPr>
          <w:rFonts w:ascii="IRBadr" w:eastAsiaTheme="minorHAnsi" w:hAnsi="IRBadr" w:cs="2  Badr"/>
          <w:i w:val="0"/>
          <w:iCs w:val="0"/>
          <w:sz w:val="34"/>
          <w:szCs w:val="34"/>
          <w:rtl/>
        </w:rPr>
        <w:lastRenderedPageBreak/>
        <w:t>مرحله اول: مرحله پیشگیری</w:t>
      </w:r>
      <w:r w:rsidR="00FA1BD0" w:rsidRPr="006551CB">
        <w:rPr>
          <w:rFonts w:ascii="IRBadr" w:eastAsiaTheme="minorHAnsi" w:hAnsi="IRBadr" w:cs="2  Badr"/>
          <w:i w:val="0"/>
          <w:iCs w:val="0"/>
          <w:sz w:val="34"/>
          <w:szCs w:val="34"/>
          <w:rtl/>
        </w:rPr>
        <w:t xml:space="preserve"> از پیدایش خشم و غضب</w:t>
      </w:r>
    </w:p>
    <w:p w:rsidR="00DA66FB" w:rsidRPr="006551CB" w:rsidRDefault="00DA66FB" w:rsidP="00DA66F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مرحله اول مرحله پیشگیری</w:t>
      </w:r>
      <w:r w:rsidR="00FA1BD0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>دفع عصبانیت است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. 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در این مقوله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توصیه‌های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روشنی وجود دارد تا خانواده در خط عصبانیت و خشم نیفتد.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می‌دانیم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که اگر در خط خشم و غضب قرار گرفتیم این صفت تصاعدی پیش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می‌رود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حد توقفی ندارد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لذا باید اعضای خانواده تلاش کنند که در خط عصبانیت و خشم نیفتند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</w:p>
    <w:p w:rsidR="00FA1BD0" w:rsidRPr="006551CB" w:rsidRDefault="00DA66FB" w:rsidP="00792351">
      <w:pPr>
        <w:pStyle w:val="Heading5"/>
        <w:numPr>
          <w:ilvl w:val="0"/>
          <w:numId w:val="9"/>
        </w:numPr>
        <w:rPr>
          <w:rFonts w:ascii="IRBadr" w:eastAsiaTheme="minorHAnsi" w:hAnsi="IRBadr" w:cs="2  Badr"/>
          <w:b/>
          <w:bCs/>
          <w:sz w:val="32"/>
          <w:szCs w:val="32"/>
          <w:rtl/>
        </w:rPr>
      </w:pPr>
      <w:r w:rsidRPr="006551CB">
        <w:rPr>
          <w:rFonts w:ascii="IRBadr" w:eastAsiaTheme="minorHAnsi" w:hAnsi="IRBadr" w:cs="2  Badr"/>
          <w:b/>
          <w:bCs/>
          <w:sz w:val="32"/>
          <w:szCs w:val="32"/>
          <w:rtl/>
        </w:rPr>
        <w:t xml:space="preserve">رعایت اصول و ضوابط متقابل </w:t>
      </w:r>
      <w:r w:rsidR="00DE0FC4" w:rsidRPr="006551CB">
        <w:rPr>
          <w:rFonts w:ascii="IRBadr" w:eastAsiaTheme="minorHAnsi" w:hAnsi="IRBadr" w:cs="2  Badr"/>
          <w:b/>
          <w:bCs/>
          <w:sz w:val="32"/>
          <w:szCs w:val="32"/>
          <w:rtl/>
        </w:rPr>
        <w:t xml:space="preserve"> </w:t>
      </w:r>
    </w:p>
    <w:p w:rsidR="00DE0FC4" w:rsidRPr="006551CB" w:rsidRDefault="00DE0FC4" w:rsidP="00F52C1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اولین راهکار این است که اصول و ضوابط متقابل را که در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خطبه‌های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پیشین بحث کردیم رعایت شود که این خشت اول و گام نخست است و با رعایت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آن‌ها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خانواده از این 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>آ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سیب دور خواهند ماند. اعضای خانواده از تعدی به حقوق یکدیگر دوری کنند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و حقوق 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>یکدیگ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ر را حفظ کنند،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درخواست‌های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بیش از توان دیگری را بر او تحمیل نکنند که این نکته آغاز است.</w:t>
      </w:r>
    </w:p>
    <w:p w:rsidR="00792351" w:rsidRPr="006551CB" w:rsidRDefault="00792351" w:rsidP="00792351">
      <w:pPr>
        <w:pStyle w:val="Heading5"/>
        <w:numPr>
          <w:ilvl w:val="0"/>
          <w:numId w:val="9"/>
        </w:numPr>
        <w:rPr>
          <w:rFonts w:ascii="IRBadr" w:eastAsiaTheme="minorHAnsi" w:hAnsi="IRBadr" w:cs="2  Badr"/>
          <w:b/>
          <w:bCs/>
          <w:sz w:val="32"/>
          <w:szCs w:val="32"/>
          <w:rtl/>
        </w:rPr>
      </w:pPr>
      <w:r w:rsidRPr="006551CB">
        <w:rPr>
          <w:rFonts w:ascii="IRBadr" w:eastAsiaTheme="minorHAnsi" w:hAnsi="IRBadr" w:cs="2  Badr"/>
          <w:b/>
          <w:bCs/>
          <w:sz w:val="32"/>
          <w:szCs w:val="32"/>
          <w:rtl/>
        </w:rPr>
        <w:t xml:space="preserve">پرهیز از </w:t>
      </w:r>
      <w:r w:rsidR="00100EC2" w:rsidRPr="006551CB">
        <w:rPr>
          <w:rFonts w:ascii="IRBadr" w:eastAsiaTheme="minorHAnsi" w:hAnsi="IRBadr" w:cs="2  Badr"/>
          <w:b/>
          <w:bCs/>
          <w:sz w:val="32"/>
          <w:szCs w:val="32"/>
          <w:rtl/>
        </w:rPr>
        <w:t>موقعیت‌های</w:t>
      </w:r>
      <w:r w:rsidRPr="006551CB">
        <w:rPr>
          <w:rFonts w:ascii="IRBadr" w:eastAsiaTheme="minorHAnsi" w:hAnsi="IRBadr" w:cs="2  Badr"/>
          <w:b/>
          <w:bCs/>
          <w:sz w:val="32"/>
          <w:szCs w:val="32"/>
          <w:rtl/>
        </w:rPr>
        <w:t xml:space="preserve"> عصبانیت زا</w:t>
      </w:r>
    </w:p>
    <w:p w:rsidR="00792351" w:rsidRPr="006551CB" w:rsidRDefault="00792351" w:rsidP="007923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از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موقعیت‌های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عصبانیت برانگیز پرهیز کنند.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شخص 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گاهی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می‌داند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مثلاً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اگر در این بحث وارد شود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یا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در این شرایط قرار بگیرد گفتگویی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درمی‌گیرد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به عصبانیت ختم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می‌شود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>. لذا باید از ابتدا ریشه را خشکاند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از آن گفتگو یا موقعیت دوری گزیند.</w:t>
      </w:r>
    </w:p>
    <w:p w:rsidR="00792351" w:rsidRPr="006551CB" w:rsidRDefault="00792351" w:rsidP="00792351">
      <w:pPr>
        <w:pStyle w:val="Heading5"/>
        <w:numPr>
          <w:ilvl w:val="0"/>
          <w:numId w:val="9"/>
        </w:numPr>
        <w:rPr>
          <w:rFonts w:ascii="IRBadr" w:eastAsiaTheme="minorHAnsi" w:hAnsi="IRBadr" w:cs="2  Badr"/>
          <w:b/>
          <w:bCs/>
          <w:sz w:val="32"/>
          <w:szCs w:val="32"/>
          <w:rtl/>
        </w:rPr>
      </w:pPr>
      <w:r w:rsidRPr="006551CB">
        <w:rPr>
          <w:rFonts w:ascii="IRBadr" w:eastAsiaTheme="minorHAnsi" w:hAnsi="IRBadr" w:cs="2  Badr"/>
          <w:b/>
          <w:bCs/>
          <w:sz w:val="32"/>
          <w:szCs w:val="32"/>
          <w:rtl/>
        </w:rPr>
        <w:t>گفتگو و مشاوره خانوادگی برای حل مشکلات</w:t>
      </w:r>
    </w:p>
    <w:p w:rsidR="00DE0FC4" w:rsidRPr="006551CB" w:rsidRDefault="00DE0FC4" w:rsidP="007923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نکته سوم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در این زمینه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گفتگو و پیدا کردن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راه‌کار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مناسب برای حل مشکلات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در روابط خانوادگی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است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. وقتی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می‌داند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که بحثی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درمی‌گیرد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عصبانیتی صورت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می‌گیرد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مرحله اول این است که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باهم گفتگو کنند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lastRenderedPageBreak/>
        <w:t xml:space="preserve">و اصل تشاور 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تبادل‌نظر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یافتن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راه‌حل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برای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درگیر نشدن و حل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مسئله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را پیدا کنند و الا عصبانیت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شعله‌ور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خواهد شد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و آثار مخرب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ی که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قبلاً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بیان شد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بر 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>آ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ن مترتب خواهد شد.</w:t>
      </w:r>
    </w:p>
    <w:p w:rsidR="00DE0FC4" w:rsidRPr="006551CB" w:rsidRDefault="00DE0FC4" w:rsidP="00F52C1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لذا باید قبل از افتادن در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ورطه‌های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عصبانیت به دنبال یافتن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راه‌های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عقلانی 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موردقبول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شرع باشیم و مشکلات خانوادگی را حل کنیم.</w:t>
      </w:r>
    </w:p>
    <w:p w:rsidR="00792351" w:rsidRPr="006551CB" w:rsidRDefault="00792351" w:rsidP="00792351">
      <w:pPr>
        <w:pStyle w:val="Heading4"/>
        <w:rPr>
          <w:rFonts w:ascii="IRBadr" w:eastAsiaTheme="minorHAnsi" w:hAnsi="IRBadr" w:cs="2  Badr"/>
          <w:i w:val="0"/>
          <w:iCs w:val="0"/>
          <w:sz w:val="34"/>
          <w:szCs w:val="34"/>
          <w:rtl/>
        </w:rPr>
      </w:pPr>
      <w:r w:rsidRPr="006551CB">
        <w:rPr>
          <w:rFonts w:ascii="IRBadr" w:eastAsiaTheme="minorHAnsi" w:hAnsi="IRBadr" w:cs="2  Badr"/>
          <w:i w:val="0"/>
          <w:iCs w:val="0"/>
          <w:sz w:val="34"/>
          <w:szCs w:val="34"/>
          <w:rtl/>
        </w:rPr>
        <w:t xml:space="preserve">مرحله دوم: مهار خشم و مقابله با عوامل و </w:t>
      </w:r>
      <w:r w:rsidR="00100EC2" w:rsidRPr="006551CB">
        <w:rPr>
          <w:rFonts w:ascii="IRBadr" w:eastAsiaTheme="minorHAnsi" w:hAnsi="IRBadr" w:cs="2  Badr"/>
          <w:i w:val="0"/>
          <w:iCs w:val="0"/>
          <w:sz w:val="34"/>
          <w:szCs w:val="34"/>
          <w:rtl/>
        </w:rPr>
        <w:t>موقعیت‌های</w:t>
      </w:r>
      <w:r w:rsidRPr="006551CB">
        <w:rPr>
          <w:rFonts w:ascii="IRBadr" w:eastAsiaTheme="minorHAnsi" w:hAnsi="IRBadr" w:cs="2  Badr"/>
          <w:i w:val="0"/>
          <w:iCs w:val="0"/>
          <w:sz w:val="34"/>
          <w:szCs w:val="34"/>
          <w:rtl/>
        </w:rPr>
        <w:t xml:space="preserve"> پدیدار شده</w:t>
      </w:r>
    </w:p>
    <w:p w:rsidR="00792351" w:rsidRPr="006551CB" w:rsidRDefault="00DE0FC4" w:rsidP="007923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گاهی در زندگی شرایط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>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پیش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می‌آید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که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افراد با هم اختلافی پیدا 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کرده کار به مشاجره 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درنهایت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منجر به عصبانیت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می‌شود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. در این مرحله با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شیوه‌ای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که در ذیل بیان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می‌شود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 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شیوه‌هایی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که در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خطبه‌های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آینده خواهد آمد باید عمل کرد:</w:t>
      </w:r>
    </w:p>
    <w:p w:rsidR="00D60C67" w:rsidRPr="006551CB" w:rsidRDefault="00D60C67" w:rsidP="00D60C67">
      <w:pPr>
        <w:pStyle w:val="Heading5"/>
        <w:numPr>
          <w:ilvl w:val="0"/>
          <w:numId w:val="11"/>
        </w:numPr>
        <w:rPr>
          <w:rFonts w:ascii="IRBadr" w:eastAsiaTheme="minorHAnsi" w:hAnsi="IRBadr" w:cs="2  Badr"/>
          <w:b/>
          <w:bCs/>
          <w:sz w:val="32"/>
          <w:szCs w:val="32"/>
        </w:rPr>
      </w:pPr>
      <w:r w:rsidRPr="006551CB">
        <w:rPr>
          <w:rFonts w:ascii="IRBadr" w:eastAsiaTheme="minorHAnsi" w:hAnsi="IRBadr" w:cs="2  Badr"/>
          <w:b/>
          <w:bCs/>
          <w:sz w:val="32"/>
          <w:szCs w:val="32"/>
          <w:rtl/>
        </w:rPr>
        <w:t>یادآوری پیامدهای منفی خشم (علاج علمی)</w:t>
      </w:r>
    </w:p>
    <w:p w:rsidR="00792351" w:rsidRPr="006551CB" w:rsidRDefault="00D60C67" w:rsidP="00D60C67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/>
          <w:color w:val="auto"/>
          <w:sz w:val="32"/>
          <w:szCs w:val="32"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همان‌طور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که علمای اخلاق هم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فرموده‌اند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، برای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این‌که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در دام این عصبانیت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غیرمنطقی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که مخرب روابط خانوادگی است قرار نگیریم همیشه و بخصوص در موقعیت عصبانیت باید آثار مخرب عصبانیت را مرور کنیم که در روایات شریفه بود 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موردتوجه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شما قرار گرفت. و این دقت نظر و توجه به 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>آ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ثار مخرب خشم و غضب، آدمی را نرم و ملایم و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خوش‌خو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می‌کند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</w:p>
    <w:p w:rsidR="00792351" w:rsidRPr="006551CB" w:rsidRDefault="00DE0FC4" w:rsidP="00792351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نکات دیگری 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در این زمینه وجود دارد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که در روایات شریفه آمده و در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خطبه‌های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بعد به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آن‌ها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متذکر خواهیم شد. </w:t>
      </w:r>
    </w:p>
    <w:p w:rsidR="00D60C67" w:rsidRPr="006551CB" w:rsidRDefault="00DE0FC4" w:rsidP="00792351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lastRenderedPageBreak/>
        <w:t xml:space="preserve">باز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تأکید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می‌کنم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اصل دوازدهم در روابط خانوادگی این بود که توانایی مهار خشم و غضب را داشته باشیم و جلوی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آن‌همه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مفاسد عصبانیت را که گاهی به قتل و دعوا</w:t>
      </w:r>
      <w:r w:rsidR="00792351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و تضییع حقوق یکدیگر و ناسالم شدن فضای خانواده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می‌انجامد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درنتیجه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تربیت ناسالم فرزندان منجر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می‌شود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بگیریم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</w:p>
    <w:p w:rsidR="00DE0FC4" w:rsidRPr="006551CB" w:rsidRDefault="00F52C19" w:rsidP="00FC3ED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b/>
          <w:bCs/>
          <w:color w:val="5B9BD5" w:themeColor="accent1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امیدواریم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خداوند همه ما را در رعایت حقوق الهی و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فرمان‌بری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از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فرامینش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در همه شئون و احوال زندگی موفق و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مؤید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بدارد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خانه‌های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ما را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خانه‌های</w:t>
      </w:r>
      <w:r w:rsidR="00DE0FC4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امن و سالم و سرشار از اخلاق و معنویت بفرماید.</w:t>
      </w:r>
      <w:r w:rsidR="00DE0FC4" w:rsidRPr="006551CB">
        <w:rPr>
          <w:rFonts w:ascii="IRBadr" w:hAnsi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 فَصَلِّ لِرَبِّكَ وَانْحَرْ إِنَّ شَانِئَكَ هُوَ الْأَبْتَرُ</w:t>
      </w:r>
      <w:r w:rsidR="00DE0FC4" w:rsidRPr="006551CB">
        <w:rPr>
          <w:rStyle w:val="FootnoteReference"/>
          <w:rFonts w:ascii="IRBadr" w:hAnsi="IRBadr"/>
          <w:b/>
          <w:bCs/>
          <w:sz w:val="32"/>
          <w:szCs w:val="32"/>
          <w:rtl/>
        </w:rPr>
        <w:footnoteReference w:id="5"/>
      </w:r>
    </w:p>
    <w:p w:rsidR="00DE0FC4" w:rsidRPr="006551CB" w:rsidRDefault="00DE0FC4" w:rsidP="00F52C19">
      <w:pPr>
        <w:spacing w:line="276" w:lineRule="auto"/>
        <w:rPr>
          <w:rFonts w:ascii="IRBadr" w:hAnsi="IRBadr"/>
          <w:sz w:val="32"/>
          <w:szCs w:val="32"/>
          <w:rtl/>
        </w:rPr>
      </w:pPr>
    </w:p>
    <w:p w:rsidR="00D60C67" w:rsidRPr="006551CB" w:rsidRDefault="00D60C67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/>
          <w:bCs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br w:type="page"/>
      </w:r>
    </w:p>
    <w:p w:rsidR="00DE0FC4" w:rsidRPr="006551CB" w:rsidRDefault="00DE0FC4" w:rsidP="00992C26">
      <w:pPr>
        <w:pStyle w:val="Heading1"/>
        <w:rPr>
          <w:rFonts w:cs="2  Badr"/>
          <w:rtl/>
        </w:rPr>
      </w:pPr>
      <w:r w:rsidRPr="006551CB">
        <w:rPr>
          <w:rFonts w:cs="2  Badr"/>
          <w:rtl/>
        </w:rPr>
        <w:lastRenderedPageBreak/>
        <w:t>خطبه دوم</w:t>
      </w:r>
    </w:p>
    <w:p w:rsidR="00DE0FC4" w:rsidRPr="006551CB" w:rsidRDefault="00DE0FC4" w:rsidP="00F52C19">
      <w:pPr>
        <w:spacing w:line="276" w:lineRule="auto"/>
        <w:rPr>
          <w:rFonts w:ascii="IRBadr" w:hAnsi="IRBadr"/>
          <w:b/>
          <w:bCs/>
          <w:sz w:val="32"/>
          <w:szCs w:val="32"/>
          <w:rtl/>
        </w:rPr>
      </w:pPr>
      <w:r w:rsidRPr="006551CB">
        <w:rPr>
          <w:rFonts w:ascii="IRBadr" w:hAnsi="IRBadr"/>
          <w:bCs/>
          <w:sz w:val="32"/>
          <w:szCs w:val="32"/>
          <w:rtl/>
        </w:rPr>
        <w:t xml:space="preserve">بسم‌اللّه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أَبِی الْقَاسِمِ </w:t>
      </w:r>
      <w:r w:rsidRPr="006551CB">
        <w:rPr>
          <w:rFonts w:ascii="IRBadr" w:hAnsi="IRBadr"/>
          <w:b/>
          <w:bCs/>
          <w:color w:val="000000"/>
          <w:sz w:val="32"/>
          <w:szCs w:val="32"/>
          <w:rtl/>
        </w:rPr>
        <w:t xml:space="preserve">المصطفی محمد و علی وصیه علیّ امیرالمؤمنین و علی الصدیقة الطاهرة فاطمة الزهراء و علی الحسن و الحسین سیدی شباب اهل الجنة 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6551CB">
        <w:rPr>
          <w:rFonts w:ascii="IRBadr" w:hAnsi="IRBadr"/>
          <w:b/>
          <w:bCs/>
          <w:sz w:val="32"/>
          <w:szCs w:val="32"/>
          <w:rtl/>
        </w:rPr>
        <w:t>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:rsidR="00DE0FC4" w:rsidRPr="006551CB" w:rsidRDefault="00DE0FC4" w:rsidP="00F52C19">
      <w:pPr>
        <w:spacing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color w:val="000000"/>
          <w:sz w:val="32"/>
          <w:szCs w:val="32"/>
          <w:rtl/>
        </w:rPr>
        <w:t>السلام علیک یا بنت ولی الله، السلام علیک یا اخت ولی الله، السلام علیک یا عمة ولی الله، السلام علیک یا بنت موسی بن جعفر و رحمة الله و برکاته</w:t>
      </w:r>
    </w:p>
    <w:p w:rsidR="00DE0FC4" w:rsidRPr="006551CB" w:rsidRDefault="00DE0FC4" w:rsidP="00F52C19">
      <w:pPr>
        <w:pStyle w:val="Heading2"/>
        <w:spacing w:line="276" w:lineRule="auto"/>
        <w:rPr>
          <w:rFonts w:ascii="IRBadr" w:hAnsi="IRBadr" w:cs="2  Badr"/>
          <w:sz w:val="38"/>
          <w:szCs w:val="38"/>
        </w:rPr>
      </w:pPr>
      <w:r w:rsidRPr="006551CB">
        <w:rPr>
          <w:rFonts w:ascii="IRBadr" w:hAnsi="IRBadr" w:cs="2  Badr"/>
          <w:sz w:val="38"/>
          <w:szCs w:val="38"/>
          <w:rtl/>
        </w:rPr>
        <w:t>توصیه به تقوا</w:t>
      </w:r>
    </w:p>
    <w:p w:rsidR="00DE0FC4" w:rsidRPr="006551CB" w:rsidRDefault="00DE0FC4" w:rsidP="00F52C19">
      <w:pPr>
        <w:spacing w:line="276" w:lineRule="auto"/>
        <w:rPr>
          <w:rFonts w:ascii="IRBadr" w:hAnsi="IRBadr"/>
          <w:bCs/>
          <w:sz w:val="32"/>
          <w:szCs w:val="32"/>
          <w:rtl/>
        </w:rPr>
      </w:pPr>
      <w:r w:rsidRPr="006551CB">
        <w:rPr>
          <w:rFonts w:ascii="IRBadr" w:hAnsi="IRBadr"/>
          <w:bCs/>
          <w:sz w:val="32"/>
          <w:szCs w:val="32"/>
          <w:rtl/>
        </w:rPr>
        <w:t>اعوذ باللّه السمیع العلیم من الشیطان الرجیم. بسم اللّه الرحمن الرحیم.</w:t>
      </w:r>
    </w:p>
    <w:p w:rsidR="00DE0FC4" w:rsidRPr="006551CB" w:rsidRDefault="00DE0FC4" w:rsidP="00F52C1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hAnsi="IRBadr"/>
          <w:bCs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6551CB">
        <w:rPr>
          <w:rStyle w:val="FootnoteReference"/>
          <w:rFonts w:ascii="IRBadr" w:hAnsi="IRBadr"/>
          <w:bCs/>
          <w:sz w:val="32"/>
          <w:szCs w:val="32"/>
          <w:rtl/>
        </w:rPr>
        <w:footnoteReference w:id="6"/>
      </w:r>
      <w:r w:rsidRPr="006551CB">
        <w:rPr>
          <w:rFonts w:ascii="IRBadr" w:hAnsi="IRBadr"/>
          <w:bCs/>
          <w:sz w:val="32"/>
          <w:szCs w:val="32"/>
          <w:rtl/>
        </w:rPr>
        <w:t xml:space="preserve"> </w:t>
      </w:r>
      <w:r w:rsidRPr="006551CB">
        <w:rPr>
          <w:rFonts w:ascii="IRBadr" w:hAnsi="IRBadr"/>
          <w:b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</w:t>
      </w:r>
    </w:p>
    <w:p w:rsidR="00DE0FC4" w:rsidRPr="006551CB" w:rsidRDefault="00DE0FC4" w:rsidP="00F52C1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lastRenderedPageBreak/>
        <w:t xml:space="preserve">همه شما را در پایان ماه رجب و در آستانه ماه پیامبر خدا شعبان المعظم به تقوا و پارسایی و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بهره‌گیری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از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فرصت‌های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این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ماه‌ها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سفارش و دعوت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می‌کنم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</w:p>
    <w:p w:rsidR="00D60C67" w:rsidRPr="006551CB" w:rsidRDefault="00FC3ED6" w:rsidP="00D60C67">
      <w:pPr>
        <w:pStyle w:val="Heading2"/>
        <w:rPr>
          <w:rFonts w:ascii="IRBadr" w:eastAsiaTheme="minorHAnsi" w:hAnsi="IRBadr" w:cs="2  Badr"/>
          <w:sz w:val="38"/>
          <w:szCs w:val="38"/>
          <w:rtl/>
        </w:rPr>
      </w:pPr>
      <w:r w:rsidRPr="006551CB">
        <w:rPr>
          <w:rFonts w:ascii="IRBadr" w:eastAsiaTheme="minorHAnsi" w:hAnsi="IRBadr" w:cs="2  Badr"/>
          <w:sz w:val="38"/>
          <w:szCs w:val="38"/>
          <w:rtl/>
        </w:rPr>
        <w:t>مناسبت‌ها</w:t>
      </w:r>
      <w:r w:rsidR="00D60C67" w:rsidRPr="006551CB">
        <w:rPr>
          <w:rFonts w:ascii="IRBadr" w:eastAsiaTheme="minorHAnsi" w:hAnsi="IRBadr" w:cs="2  Badr"/>
          <w:sz w:val="38"/>
          <w:szCs w:val="38"/>
          <w:rtl/>
        </w:rPr>
        <w:t>:</w:t>
      </w:r>
    </w:p>
    <w:p w:rsidR="00D60C67" w:rsidRPr="006551CB" w:rsidRDefault="00D60C67" w:rsidP="00D60C67">
      <w:pPr>
        <w:spacing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مناسبت‌های این ایام را به‌اختصار عرض می‌کنیم:</w:t>
      </w:r>
    </w:p>
    <w:p w:rsidR="00D60C67" w:rsidRPr="006551CB" w:rsidRDefault="00B51455" w:rsidP="00CF046C">
      <w:pPr>
        <w:pStyle w:val="Heading3"/>
        <w:numPr>
          <w:ilvl w:val="0"/>
          <w:numId w:val="18"/>
        </w:numPr>
        <w:rPr>
          <w:rFonts w:ascii="IRBadr" w:eastAsiaTheme="minorHAnsi" w:hAnsi="IRBadr" w:cs="2  Badr"/>
          <w:sz w:val="36"/>
          <w:szCs w:val="36"/>
        </w:rPr>
      </w:pPr>
      <w:r w:rsidRPr="006551CB">
        <w:rPr>
          <w:rFonts w:ascii="IRBadr" w:eastAsiaTheme="minorHAnsi" w:hAnsi="IRBadr" w:cs="2  Badr"/>
          <w:sz w:val="36"/>
          <w:szCs w:val="36"/>
          <w:rtl/>
        </w:rPr>
        <w:t>گذران</w:t>
      </w:r>
      <w:r w:rsidR="00D60C67" w:rsidRPr="006551CB">
        <w:rPr>
          <w:rFonts w:ascii="IRBadr" w:eastAsiaTheme="minorHAnsi" w:hAnsi="IRBadr" w:cs="2  Badr"/>
          <w:sz w:val="36"/>
          <w:szCs w:val="36"/>
          <w:rtl/>
        </w:rPr>
        <w:t xml:space="preserve"> ماه رجب و </w:t>
      </w:r>
      <w:r w:rsidRPr="006551CB">
        <w:rPr>
          <w:rFonts w:ascii="IRBadr" w:eastAsiaTheme="minorHAnsi" w:hAnsi="IRBadr" w:cs="2  Badr"/>
          <w:sz w:val="36"/>
          <w:szCs w:val="36"/>
          <w:rtl/>
        </w:rPr>
        <w:t xml:space="preserve">حلول </w:t>
      </w:r>
      <w:r w:rsidR="00D60C67" w:rsidRPr="006551CB">
        <w:rPr>
          <w:rFonts w:ascii="IRBadr" w:eastAsiaTheme="minorHAnsi" w:hAnsi="IRBadr" w:cs="2  Badr"/>
          <w:sz w:val="36"/>
          <w:szCs w:val="36"/>
          <w:rtl/>
        </w:rPr>
        <w:t xml:space="preserve">ماه شعبان </w:t>
      </w:r>
    </w:p>
    <w:p w:rsidR="00DE0FC4" w:rsidRPr="006551CB" w:rsidRDefault="00DE0FC4" w:rsidP="00D60C67">
      <w:pPr>
        <w:pStyle w:val="ListParagraph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ما با سرعت از ماه شریف رجب عبور کردیم 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به هوش باشیم که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کسانی از این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فرصت‌ها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بهره بردند، در اعتکاف و عبادت و اعمال نیک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غوطه‌ور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شدند و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از این فیوضات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بهره‌مند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گشتند. اما لا سمع الله کسانی هم بودند که از این فرصت بزرگ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بهره‌ای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نبردند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از فرصت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سوزی‌های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معنوی و عرفانی و اخلاقی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به خدا پناه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می‌بریم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 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در آستانه ماه عزیز شعبان به آمادگی به آن مهمانی دیگر (ماه مبارک رمضان)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توصیه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می‌کنم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. ما از منزل رجب عبور کردیم از قطار رجب گذشتیم و وارد منزلگاه و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قطار عبادی و معنوی شعبان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می‌شویم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. در شعبان که ماه رسول خداست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فیض‌های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بی‌پایان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موج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می‌زند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در میان این فیوضات یک وجه ربوبی است که در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عبادت‌ها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متجلی شده است و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وردها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ذکرها ما را به آن وجه ربوبی شعبان متصل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می‌کند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و یک وجه خَلقی و رسیدگی به نیازمندان و صدقات و کارهای خیر</w:t>
      </w:r>
      <w:r w:rsidR="00D60C67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در شعبان المعظم وجود دارد.</w:t>
      </w:r>
    </w:p>
    <w:p w:rsidR="00B51455" w:rsidRPr="006551CB" w:rsidRDefault="00DE0FC4" w:rsidP="00F52C1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اما عزیزان در ماه شعبان دو تحفه بسیار زی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باوجود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دارد: </w:t>
      </w:r>
    </w:p>
    <w:p w:rsidR="00DE0FC4" w:rsidRPr="006551CB" w:rsidRDefault="00DE0FC4" w:rsidP="00B51455">
      <w:pPr>
        <w:pStyle w:val="Heading4"/>
        <w:numPr>
          <w:ilvl w:val="0"/>
          <w:numId w:val="14"/>
        </w:numPr>
        <w:rPr>
          <w:rFonts w:ascii="IRBadr" w:eastAsiaTheme="minorHAnsi" w:hAnsi="IRBadr" w:cs="2  Badr"/>
          <w:i w:val="0"/>
          <w:iCs w:val="0"/>
          <w:sz w:val="34"/>
          <w:szCs w:val="34"/>
          <w:rtl/>
        </w:rPr>
      </w:pPr>
      <w:r w:rsidRPr="006551CB">
        <w:rPr>
          <w:rFonts w:ascii="IRBadr" w:eastAsiaTheme="minorHAnsi" w:hAnsi="IRBadr" w:cs="2  Badr"/>
          <w:i w:val="0"/>
          <w:iCs w:val="0"/>
          <w:sz w:val="34"/>
          <w:szCs w:val="34"/>
          <w:rtl/>
        </w:rPr>
        <w:lastRenderedPageBreak/>
        <w:t xml:space="preserve">مناجات شعبانیه </w:t>
      </w:r>
    </w:p>
    <w:p w:rsidR="00DE0FC4" w:rsidRPr="006551CB" w:rsidRDefault="00DE0FC4" w:rsidP="00B5145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در مناجات شعبانیه ما بیش از چهل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مرتبه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با خدا راز و نیاز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می‌کنیم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خدای خویش را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می‌خوانیم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این مناجات شعبانیه که ائمه هدی بر آن مواظبت داشتند هم یک دوره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انسان‌شناسی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کامل است و زوایای معنوی و روحی انسان را تصویر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هم یک دوره توحید کامل در این مناجات شریفه موج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می‌زند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در کنار این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انسان‌شناسی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خداشناسی، راه سلوک الی الله را به انسان آموزش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می‌دهد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. این مناجات را مغتنم بشماریم که منظومه و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بخشنامه‌ای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برای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انسان‌شناسی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، خداشناسی و طریق و سلوک الی الله است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. بدانیم که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فقرات و جملات دلربای این دعا،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دل‌ها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را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می‌رباید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</w:p>
    <w:p w:rsidR="00B51455" w:rsidRPr="006551CB" w:rsidRDefault="00B51455" w:rsidP="00B51455">
      <w:pPr>
        <w:pStyle w:val="Heading4"/>
        <w:numPr>
          <w:ilvl w:val="0"/>
          <w:numId w:val="14"/>
        </w:numPr>
        <w:rPr>
          <w:rFonts w:ascii="IRBadr" w:eastAsiaTheme="minorHAnsi" w:hAnsi="IRBadr" w:cs="2  Badr"/>
          <w:i w:val="0"/>
          <w:iCs w:val="0"/>
          <w:sz w:val="34"/>
          <w:szCs w:val="34"/>
          <w:rtl/>
        </w:rPr>
      </w:pPr>
      <w:r w:rsidRPr="006551CB">
        <w:rPr>
          <w:rFonts w:ascii="IRBadr" w:eastAsiaTheme="minorHAnsi" w:hAnsi="IRBadr" w:cs="2  Badr"/>
          <w:i w:val="0"/>
          <w:iCs w:val="0"/>
          <w:sz w:val="34"/>
          <w:szCs w:val="34"/>
          <w:rtl/>
        </w:rPr>
        <w:t>صلوات شعبانیه</w:t>
      </w:r>
    </w:p>
    <w:p w:rsidR="00DE0FC4" w:rsidRPr="006551CB" w:rsidRDefault="00DE0FC4" w:rsidP="00F52C1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دیگری صلوات شعبانیه است که یک دوره پیامبر شناسی، امام شناسی و آشنایی با مائده شعبان است.</w:t>
      </w:r>
    </w:p>
    <w:p w:rsidR="00DE0FC4" w:rsidRPr="006551CB" w:rsidRDefault="00DE0FC4" w:rsidP="00B5145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این دعاها را در کنار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برنامه‌های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دیگر مواظبت کنیم که هم تمرین اعتقادی و اخلاقی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هم راه و رسم عبودیت و بندگی خدا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است. با مواظبت بر این ماه 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آماده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ورود به ماه مبارک رمضان شویم.</w:t>
      </w:r>
    </w:p>
    <w:p w:rsidR="00B51455" w:rsidRPr="006551CB" w:rsidRDefault="00CF046C" w:rsidP="00CF046C">
      <w:pPr>
        <w:pStyle w:val="Heading3"/>
        <w:rPr>
          <w:rFonts w:ascii="IRBadr" w:eastAsiaTheme="minorHAnsi" w:hAnsi="IRBadr" w:cs="2  Badr"/>
          <w:sz w:val="36"/>
          <w:szCs w:val="36"/>
          <w:rtl/>
        </w:rPr>
      </w:pPr>
      <w:r w:rsidRPr="006551CB">
        <w:rPr>
          <w:rFonts w:ascii="IRBadr" w:eastAsiaTheme="minorHAnsi" w:hAnsi="IRBadr" w:cs="2  Badr"/>
          <w:sz w:val="36"/>
          <w:szCs w:val="36"/>
          <w:rtl/>
        </w:rPr>
        <w:t xml:space="preserve">2. </w:t>
      </w:r>
      <w:r w:rsidR="00B51455" w:rsidRPr="006551CB">
        <w:rPr>
          <w:rFonts w:ascii="IRBadr" w:eastAsiaTheme="minorHAnsi" w:hAnsi="IRBadr" w:cs="2  Badr"/>
          <w:sz w:val="36"/>
          <w:szCs w:val="36"/>
          <w:rtl/>
        </w:rPr>
        <w:t xml:space="preserve">تبریک بعثت پیامبر اکرم و موالید امام حسین و امام سجاد و حضرت عباس </w:t>
      </w:r>
      <w:r w:rsidR="00FC3ED6" w:rsidRPr="006551CB">
        <w:rPr>
          <w:rFonts w:ascii="IRBadr" w:eastAsiaTheme="minorHAnsi" w:hAnsi="IRBadr" w:cs="2  Badr"/>
          <w:sz w:val="36"/>
          <w:szCs w:val="36"/>
          <w:rtl/>
        </w:rPr>
        <w:t>سلام‌الله</w:t>
      </w:r>
      <w:r w:rsidR="00B51455" w:rsidRPr="006551CB">
        <w:rPr>
          <w:rFonts w:ascii="IRBadr" w:eastAsiaTheme="minorHAnsi" w:hAnsi="IRBadr" w:cs="2  Badr"/>
          <w:sz w:val="36"/>
          <w:szCs w:val="36"/>
          <w:rtl/>
        </w:rPr>
        <w:t xml:space="preserve"> علیها</w:t>
      </w:r>
    </w:p>
    <w:p w:rsidR="00DE0FC4" w:rsidRPr="006551CB" w:rsidRDefault="00DE0FC4" w:rsidP="00B5145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بعثت گرامی پیامبر اسلام، موالید مبارک حضرت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ابی‌عبدالله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الحسین و امام سجاد و حضرت ابی الفضل العباس صلوات الله علیهم اجمعین را گرامی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می‌داریم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یاد شهدای انقلاب اسلامی و دفاع مقدس و مدافعان حرم و مقاومت اسلامی و امام شهیدان و همه درگذشتگان از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مؤمنین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مؤمنات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از مراجع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lastRenderedPageBreak/>
        <w:t xml:space="preserve">بزرگوار 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درگذ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شته و اموات همه جمع را گرامی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می‌داریم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به ساحت مقدس همه این بزرگان صلواتی بر محمد و آل محمد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تقدیم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می‌کنیم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</w:p>
    <w:p w:rsidR="00B51455" w:rsidRPr="006551CB" w:rsidRDefault="00B51455" w:rsidP="00CF046C">
      <w:pPr>
        <w:pStyle w:val="Heading3"/>
        <w:numPr>
          <w:ilvl w:val="0"/>
          <w:numId w:val="14"/>
        </w:numPr>
        <w:rPr>
          <w:rFonts w:ascii="IRBadr" w:eastAsiaTheme="minorHAnsi" w:hAnsi="IRBadr" w:cs="2  Badr"/>
          <w:sz w:val="36"/>
          <w:szCs w:val="36"/>
          <w:rtl/>
        </w:rPr>
      </w:pPr>
      <w:r w:rsidRPr="006551CB">
        <w:rPr>
          <w:rFonts w:ascii="IRBadr" w:eastAsiaTheme="minorHAnsi" w:hAnsi="IRBadr" w:cs="2  Badr"/>
          <w:sz w:val="36"/>
          <w:szCs w:val="36"/>
          <w:rtl/>
        </w:rPr>
        <w:t>بزرگداشت روز پاسدار</w:t>
      </w:r>
    </w:p>
    <w:p w:rsidR="00B51455" w:rsidRPr="006551CB" w:rsidRDefault="00DE0FC4" w:rsidP="00FC3ED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سوم شعبان روز میلاد سرور و سالار شهیدان، روز پاسدار نامیده شده است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این روز را به پاسداران عزیز و قوای مسلح تبریک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می‌گوییم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. سپاه پاسداران انقلاب اسلامی برآمده 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ز متن انقلاب،</w:t>
      </w:r>
      <w:r w:rsidR="00F52C19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آزموده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در کوران دفاع مقدس و ورزیده شده در جبهه مقاومت اسلامی است و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اکنون این نیرو در کنار دیگر قوای مسلح ما، با توان بالا متکی بر سلاح معنوی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و برخوردار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از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سلاح‌های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پیشرفته دفاعی است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</w:p>
    <w:p w:rsidR="00DE0FC4" w:rsidRPr="006551CB" w:rsidRDefault="00DE0FC4" w:rsidP="00B5145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این روز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را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به همه آنان و به ملت شریف تبریک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می‌گویم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همین‌جا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باید 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ضم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ن عرض تبریک، خسته نباشید بگوییم به سپاه رشیدی که در داخل و خارج کشور در دفاع از انقلاب و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ارزش‌های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انقلاب و ولایت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ایستاده‌اند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آفرین بر شما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شما رشید مردانی بودید که در برابر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هجمه‌های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استکبار ایستادید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امروز هم ملت قدر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منزلت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تلاش شما را </w:t>
      </w:r>
      <w:r w:rsidR="00100EC2" w:rsidRPr="006551CB">
        <w:rPr>
          <w:rFonts w:ascii="IRBadr" w:eastAsiaTheme="minorHAnsi" w:hAnsi="IRBadr"/>
          <w:color w:val="auto"/>
          <w:sz w:val="32"/>
          <w:szCs w:val="32"/>
          <w:rtl/>
        </w:rPr>
        <w:t>می‌داند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و توصیه ما این است که باید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مقاوم ایستاد و جواب </w:t>
      </w:r>
      <w:r w:rsidR="00FC3ED6" w:rsidRPr="006551CB">
        <w:rPr>
          <w:rFonts w:ascii="IRBadr" w:eastAsiaTheme="minorHAnsi" w:hAnsi="IRBadr"/>
          <w:color w:val="auto"/>
          <w:sz w:val="32"/>
          <w:szCs w:val="32"/>
          <w:rtl/>
        </w:rPr>
        <w:t>یاوه‌گویی‌های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مستکبران عالم را داد</w:t>
      </w:r>
      <w:r w:rsidR="00B51455" w:rsidRPr="006551CB">
        <w:rPr>
          <w:rFonts w:ascii="IRBadr" w:eastAsiaTheme="minorHAnsi" w:hAnsi="IRBadr"/>
          <w:color w:val="auto"/>
          <w:sz w:val="32"/>
          <w:szCs w:val="32"/>
          <w:rtl/>
        </w:rPr>
        <w:t>.</w:t>
      </w:r>
    </w:p>
    <w:p w:rsidR="00B51455" w:rsidRPr="006551CB" w:rsidRDefault="00B51455" w:rsidP="00CF046C">
      <w:pPr>
        <w:pStyle w:val="Heading3"/>
        <w:numPr>
          <w:ilvl w:val="0"/>
          <w:numId w:val="14"/>
        </w:numPr>
        <w:rPr>
          <w:rFonts w:ascii="IRBadr" w:eastAsiaTheme="minorHAnsi" w:hAnsi="IRBadr" w:cs="2  Badr"/>
          <w:sz w:val="36"/>
          <w:szCs w:val="36"/>
          <w:rtl/>
        </w:rPr>
      </w:pPr>
      <w:r w:rsidRPr="006551CB">
        <w:rPr>
          <w:rFonts w:ascii="IRBadr" w:eastAsiaTheme="minorHAnsi" w:hAnsi="IRBadr" w:cs="2  Badr"/>
          <w:sz w:val="36"/>
          <w:szCs w:val="36"/>
          <w:rtl/>
        </w:rPr>
        <w:t>نکوداشت روز جانباز</w:t>
      </w:r>
    </w:p>
    <w:p w:rsidR="00B51455" w:rsidRPr="006551CB" w:rsidRDefault="00DE0FC4" w:rsidP="00B51455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روز جانباز همزمان با میلاد بزرگ جانباز کربلا ابا الفضل العباس را گرامی </w:t>
      </w:r>
      <w:r w:rsidR="00FC3ED6" w:rsidRPr="006551CB">
        <w:rPr>
          <w:rFonts w:ascii="IRBadr" w:hAnsi="IRBadr"/>
          <w:sz w:val="32"/>
          <w:szCs w:val="32"/>
          <w:rtl/>
        </w:rPr>
        <w:t>می‌داریم</w:t>
      </w:r>
      <w:r w:rsidRPr="006551CB">
        <w:rPr>
          <w:rFonts w:ascii="IRBadr" w:hAnsi="IRBadr"/>
          <w:sz w:val="32"/>
          <w:szCs w:val="32"/>
          <w:rtl/>
        </w:rPr>
        <w:t xml:space="preserve"> و </w:t>
      </w:r>
      <w:r w:rsidR="00B51455" w:rsidRPr="006551CB">
        <w:rPr>
          <w:rFonts w:ascii="IRBadr" w:hAnsi="IRBadr"/>
          <w:sz w:val="32"/>
          <w:szCs w:val="32"/>
          <w:rtl/>
        </w:rPr>
        <w:t xml:space="preserve">خدمت جانبازان سرافرازمان این روز را </w:t>
      </w:r>
      <w:r w:rsidRPr="006551CB">
        <w:rPr>
          <w:rFonts w:ascii="IRBadr" w:hAnsi="IRBadr"/>
          <w:sz w:val="32"/>
          <w:szCs w:val="32"/>
          <w:rtl/>
        </w:rPr>
        <w:t xml:space="preserve">تبریک عرض </w:t>
      </w:r>
      <w:r w:rsidR="00100EC2" w:rsidRPr="006551CB">
        <w:rPr>
          <w:rFonts w:ascii="IRBadr" w:hAnsi="IRBadr"/>
          <w:sz w:val="32"/>
          <w:szCs w:val="32"/>
          <w:rtl/>
        </w:rPr>
        <w:t>می‌کنیم</w:t>
      </w:r>
      <w:r w:rsidR="00B51455" w:rsidRPr="006551CB">
        <w:rPr>
          <w:rFonts w:ascii="IRBadr" w:hAnsi="IRBadr"/>
          <w:sz w:val="32"/>
          <w:szCs w:val="32"/>
          <w:rtl/>
        </w:rPr>
        <w:t xml:space="preserve">. </w:t>
      </w:r>
    </w:p>
    <w:p w:rsidR="00DE0FC4" w:rsidRPr="006551CB" w:rsidRDefault="00B51455" w:rsidP="00B51455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حدود</w:t>
      </w:r>
      <w:r w:rsidR="00DE0FC4" w:rsidRPr="006551CB">
        <w:rPr>
          <w:rFonts w:ascii="IRBadr" w:hAnsi="IRBadr"/>
          <w:sz w:val="32"/>
          <w:szCs w:val="32"/>
          <w:rtl/>
        </w:rPr>
        <w:t xml:space="preserve"> 500 هزار جانباز سندهای افتخار ما و </w:t>
      </w:r>
      <w:r w:rsidR="00FC3ED6" w:rsidRPr="006551CB">
        <w:rPr>
          <w:rFonts w:ascii="IRBadr" w:hAnsi="IRBadr"/>
          <w:sz w:val="32"/>
          <w:szCs w:val="32"/>
          <w:rtl/>
        </w:rPr>
        <w:t>پرچم‌های</w:t>
      </w:r>
      <w:r w:rsidR="00DE0FC4" w:rsidRPr="006551CB">
        <w:rPr>
          <w:rFonts w:ascii="IRBadr" w:hAnsi="IRBadr"/>
          <w:sz w:val="32"/>
          <w:szCs w:val="32"/>
          <w:rtl/>
        </w:rPr>
        <w:t xml:space="preserve"> برافراشته انقلاب اسلامی هستند</w:t>
      </w:r>
      <w:r w:rsidRPr="006551CB">
        <w:rPr>
          <w:rFonts w:ascii="IRBadr" w:hAnsi="IRBadr"/>
          <w:sz w:val="32"/>
          <w:szCs w:val="32"/>
          <w:rtl/>
        </w:rPr>
        <w:t>.</w:t>
      </w:r>
      <w:r w:rsidR="00DE0FC4" w:rsidRPr="006551CB">
        <w:rPr>
          <w:rFonts w:ascii="IRBadr" w:hAnsi="IRBadr"/>
          <w:sz w:val="32"/>
          <w:szCs w:val="32"/>
          <w:rtl/>
        </w:rPr>
        <w:t xml:space="preserve"> شما جانبازان عزیز </w:t>
      </w:r>
      <w:r w:rsidR="00FC3ED6" w:rsidRPr="006551CB">
        <w:rPr>
          <w:rFonts w:ascii="IRBadr" w:hAnsi="IRBadr"/>
          <w:sz w:val="32"/>
          <w:szCs w:val="32"/>
          <w:rtl/>
        </w:rPr>
        <w:t>سرمایه‌های</w:t>
      </w:r>
      <w:r w:rsidR="00DE0FC4" w:rsidRPr="006551CB">
        <w:rPr>
          <w:rFonts w:ascii="IRBadr" w:hAnsi="IRBadr"/>
          <w:sz w:val="32"/>
          <w:szCs w:val="32"/>
          <w:rtl/>
        </w:rPr>
        <w:t xml:space="preserve"> انقلاب اسلامی هستید</w:t>
      </w:r>
      <w:r w:rsidRPr="006551CB">
        <w:rPr>
          <w:rFonts w:ascii="IRBadr" w:hAnsi="IRBadr"/>
          <w:sz w:val="32"/>
          <w:szCs w:val="32"/>
          <w:rtl/>
        </w:rPr>
        <w:t>.</w:t>
      </w:r>
      <w:r w:rsidR="00DE0FC4" w:rsidRPr="006551CB">
        <w:rPr>
          <w:rFonts w:ascii="IRBadr" w:hAnsi="IRBadr"/>
          <w:sz w:val="32"/>
          <w:szCs w:val="32"/>
          <w:rtl/>
        </w:rPr>
        <w:t xml:space="preserve"> امروز </w:t>
      </w:r>
      <w:r w:rsidRPr="006551CB">
        <w:rPr>
          <w:rFonts w:ascii="IRBadr" w:hAnsi="IRBadr"/>
          <w:sz w:val="32"/>
          <w:szCs w:val="32"/>
          <w:rtl/>
        </w:rPr>
        <w:t xml:space="preserve">نیز </w:t>
      </w:r>
      <w:r w:rsidR="00DE0FC4" w:rsidRPr="006551CB">
        <w:rPr>
          <w:rFonts w:ascii="IRBadr" w:hAnsi="IRBadr"/>
          <w:sz w:val="32"/>
          <w:szCs w:val="32"/>
          <w:rtl/>
        </w:rPr>
        <w:t xml:space="preserve">در کنار جانبازان دفاع مقدس، شاهد خیل عظیمی </w:t>
      </w:r>
      <w:r w:rsidR="00DE0FC4" w:rsidRPr="006551CB">
        <w:rPr>
          <w:rFonts w:ascii="IRBadr" w:hAnsi="IRBadr"/>
          <w:sz w:val="32"/>
          <w:szCs w:val="32"/>
          <w:rtl/>
        </w:rPr>
        <w:lastRenderedPageBreak/>
        <w:t>از جانبازان مد</w:t>
      </w:r>
      <w:r w:rsidRPr="006551CB">
        <w:rPr>
          <w:rFonts w:ascii="IRBadr" w:hAnsi="IRBadr"/>
          <w:sz w:val="32"/>
          <w:szCs w:val="32"/>
          <w:rtl/>
        </w:rPr>
        <w:t xml:space="preserve">افعان حرم و مقاومت اسلامی هستیم. </w:t>
      </w:r>
      <w:r w:rsidR="00DE0FC4" w:rsidRPr="006551CB">
        <w:rPr>
          <w:rFonts w:ascii="IRBadr" w:hAnsi="IRBadr"/>
          <w:sz w:val="32"/>
          <w:szCs w:val="32"/>
          <w:rtl/>
        </w:rPr>
        <w:t xml:space="preserve">به همه شما این جانبازی و پیروی از حضرت اباالفضل العباس را تبریک </w:t>
      </w:r>
      <w:r w:rsidR="00FC3ED6" w:rsidRPr="006551CB">
        <w:rPr>
          <w:rFonts w:ascii="IRBadr" w:hAnsi="IRBadr"/>
          <w:sz w:val="32"/>
          <w:szCs w:val="32"/>
          <w:rtl/>
        </w:rPr>
        <w:t>می‌گوییم</w:t>
      </w:r>
      <w:r w:rsidR="00DE0FC4" w:rsidRPr="006551CB">
        <w:rPr>
          <w:rFonts w:ascii="IRBadr" w:hAnsi="IRBadr"/>
          <w:sz w:val="32"/>
          <w:szCs w:val="32"/>
          <w:rtl/>
        </w:rPr>
        <w:t xml:space="preserve"> و توصیه اکید </w:t>
      </w:r>
      <w:r w:rsidR="00100EC2" w:rsidRPr="006551CB">
        <w:rPr>
          <w:rFonts w:ascii="IRBadr" w:hAnsi="IRBadr"/>
          <w:sz w:val="32"/>
          <w:szCs w:val="32"/>
          <w:rtl/>
        </w:rPr>
        <w:t>می‌کنیم</w:t>
      </w:r>
      <w:r w:rsidR="00DE0FC4" w:rsidRPr="006551CB">
        <w:rPr>
          <w:rFonts w:ascii="IRBadr" w:hAnsi="IRBadr"/>
          <w:sz w:val="32"/>
          <w:szCs w:val="32"/>
          <w:rtl/>
        </w:rPr>
        <w:t xml:space="preserve"> که قدر خود را بدانید که</w:t>
      </w:r>
      <w:r w:rsidR="00F52C19" w:rsidRPr="006551CB">
        <w:rPr>
          <w:rFonts w:ascii="IRBadr" w:hAnsi="IRBadr"/>
          <w:sz w:val="32"/>
          <w:szCs w:val="32"/>
          <w:rtl/>
        </w:rPr>
        <w:t xml:space="preserve"> </w:t>
      </w:r>
      <w:r w:rsidR="00DE0FC4" w:rsidRPr="006551CB">
        <w:rPr>
          <w:rFonts w:ascii="IRBadr" w:hAnsi="IRBadr"/>
          <w:sz w:val="32"/>
          <w:szCs w:val="32"/>
          <w:rtl/>
        </w:rPr>
        <w:t>شما پی</w:t>
      </w:r>
      <w:r w:rsidRPr="006551CB">
        <w:rPr>
          <w:rFonts w:ascii="IRBadr" w:hAnsi="IRBadr"/>
          <w:sz w:val="32"/>
          <w:szCs w:val="32"/>
          <w:rtl/>
        </w:rPr>
        <w:t>ش</w:t>
      </w:r>
      <w:r w:rsidR="00DE0FC4" w:rsidRPr="006551CB">
        <w:rPr>
          <w:rFonts w:ascii="IRBadr" w:hAnsi="IRBadr"/>
          <w:sz w:val="32"/>
          <w:szCs w:val="32"/>
          <w:rtl/>
        </w:rPr>
        <w:t>گام</w:t>
      </w:r>
      <w:r w:rsidRPr="006551CB">
        <w:rPr>
          <w:rFonts w:ascii="IRBadr" w:hAnsi="IRBadr"/>
          <w:sz w:val="32"/>
          <w:szCs w:val="32"/>
          <w:rtl/>
        </w:rPr>
        <w:t>ان</w:t>
      </w:r>
      <w:r w:rsidR="00DE0FC4" w:rsidRPr="006551CB">
        <w:rPr>
          <w:rFonts w:ascii="IRBadr" w:hAnsi="IRBadr"/>
          <w:sz w:val="32"/>
          <w:szCs w:val="32"/>
          <w:rtl/>
        </w:rPr>
        <w:t xml:space="preserve"> راه خدا هستید. م</w:t>
      </w:r>
      <w:r w:rsidRPr="006551CB">
        <w:rPr>
          <w:rFonts w:ascii="IRBadr" w:hAnsi="IRBadr"/>
          <w:sz w:val="32"/>
          <w:szCs w:val="32"/>
          <w:rtl/>
        </w:rPr>
        <w:t>ل</w:t>
      </w:r>
      <w:r w:rsidR="00DE0FC4" w:rsidRPr="006551CB">
        <w:rPr>
          <w:rFonts w:ascii="IRBadr" w:hAnsi="IRBadr"/>
          <w:sz w:val="32"/>
          <w:szCs w:val="32"/>
          <w:rtl/>
        </w:rPr>
        <w:t xml:space="preserve">ت ما و </w:t>
      </w:r>
      <w:r w:rsidR="00FC3ED6" w:rsidRPr="006551CB">
        <w:rPr>
          <w:rFonts w:ascii="IRBadr" w:hAnsi="IRBadr"/>
          <w:sz w:val="32"/>
          <w:szCs w:val="32"/>
          <w:rtl/>
        </w:rPr>
        <w:t>ملت‌های</w:t>
      </w:r>
      <w:r w:rsidR="00DE0FC4" w:rsidRPr="006551CB">
        <w:rPr>
          <w:rFonts w:ascii="IRBadr" w:hAnsi="IRBadr"/>
          <w:sz w:val="32"/>
          <w:szCs w:val="32"/>
          <w:rtl/>
        </w:rPr>
        <w:t xml:space="preserve"> مسلمان هم باید قدر این پیشگامان راه خدا را بدانند و انشالله همه شما از سربازان اسلام و اولیای الهی </w:t>
      </w:r>
      <w:r w:rsidR="00FC3ED6" w:rsidRPr="006551CB">
        <w:rPr>
          <w:rFonts w:ascii="IRBadr" w:hAnsi="IRBadr"/>
          <w:sz w:val="32"/>
          <w:szCs w:val="32"/>
          <w:rtl/>
        </w:rPr>
        <w:t>بوده‌اید</w:t>
      </w:r>
      <w:r w:rsidR="00DE0FC4" w:rsidRPr="006551CB">
        <w:rPr>
          <w:rFonts w:ascii="IRBadr" w:hAnsi="IRBadr"/>
          <w:sz w:val="32"/>
          <w:szCs w:val="32"/>
          <w:rtl/>
        </w:rPr>
        <w:t xml:space="preserve"> </w:t>
      </w:r>
      <w:r w:rsidR="0020056B" w:rsidRPr="006551CB">
        <w:rPr>
          <w:rFonts w:ascii="IRBadr" w:hAnsi="IRBadr"/>
          <w:sz w:val="32"/>
          <w:szCs w:val="32"/>
          <w:rtl/>
        </w:rPr>
        <w:t>و خواهید بود و خداوند شما را مأ</w:t>
      </w:r>
      <w:r w:rsidR="00DE0FC4" w:rsidRPr="006551CB">
        <w:rPr>
          <w:rFonts w:ascii="IRBadr" w:hAnsi="IRBadr"/>
          <w:sz w:val="32"/>
          <w:szCs w:val="32"/>
          <w:rtl/>
        </w:rPr>
        <w:t xml:space="preserve">جور خواهد داشت. از </w:t>
      </w:r>
      <w:r w:rsidR="00FC3ED6" w:rsidRPr="006551CB">
        <w:rPr>
          <w:rFonts w:ascii="IRBadr" w:hAnsi="IRBadr"/>
          <w:sz w:val="32"/>
          <w:szCs w:val="32"/>
          <w:rtl/>
        </w:rPr>
        <w:t>خانواده‌های</w:t>
      </w:r>
      <w:r w:rsidR="00DE0FC4" w:rsidRPr="006551CB">
        <w:rPr>
          <w:rFonts w:ascii="IRBadr" w:hAnsi="IRBadr"/>
          <w:sz w:val="32"/>
          <w:szCs w:val="32"/>
          <w:rtl/>
        </w:rPr>
        <w:t xml:space="preserve"> محترمی هم که در خد</w:t>
      </w:r>
      <w:r w:rsidR="0020056B" w:rsidRPr="006551CB">
        <w:rPr>
          <w:rFonts w:ascii="IRBadr" w:hAnsi="IRBadr"/>
          <w:sz w:val="32"/>
          <w:szCs w:val="32"/>
          <w:rtl/>
        </w:rPr>
        <w:t>م</w:t>
      </w:r>
      <w:r w:rsidR="00DE0FC4" w:rsidRPr="006551CB">
        <w:rPr>
          <w:rFonts w:ascii="IRBadr" w:hAnsi="IRBadr"/>
          <w:sz w:val="32"/>
          <w:szCs w:val="32"/>
          <w:rtl/>
        </w:rPr>
        <w:t>ت این جانبازان هستند باید تقدیر و تجلیل کنیم.</w:t>
      </w:r>
    </w:p>
    <w:p w:rsidR="0020056B" w:rsidRPr="006551CB" w:rsidRDefault="0020056B" w:rsidP="00CF046C">
      <w:pPr>
        <w:pStyle w:val="Heading3"/>
        <w:numPr>
          <w:ilvl w:val="0"/>
          <w:numId w:val="14"/>
        </w:numPr>
        <w:rPr>
          <w:rFonts w:ascii="IRBadr" w:hAnsi="IRBadr" w:cs="2  Badr"/>
          <w:sz w:val="36"/>
          <w:szCs w:val="36"/>
          <w:rtl/>
        </w:rPr>
      </w:pPr>
      <w:r w:rsidRPr="006551CB">
        <w:rPr>
          <w:rFonts w:ascii="IRBadr" w:hAnsi="IRBadr" w:cs="2  Badr"/>
          <w:sz w:val="36"/>
          <w:szCs w:val="36"/>
          <w:rtl/>
        </w:rPr>
        <w:t xml:space="preserve">بزرگداشت مرحوم کلینی </w:t>
      </w:r>
      <w:r w:rsidR="00FC3ED6" w:rsidRPr="006551CB">
        <w:rPr>
          <w:rFonts w:ascii="IRBadr" w:hAnsi="IRBadr" w:cs="2  Badr"/>
          <w:sz w:val="36"/>
          <w:szCs w:val="36"/>
          <w:rtl/>
        </w:rPr>
        <w:t>رحمه‌الله</w:t>
      </w:r>
      <w:r w:rsidRPr="006551CB">
        <w:rPr>
          <w:rFonts w:ascii="IRBadr" w:hAnsi="IRBadr" w:cs="2  Badr"/>
          <w:sz w:val="36"/>
          <w:szCs w:val="36"/>
          <w:rtl/>
        </w:rPr>
        <w:t xml:space="preserve"> علیه</w:t>
      </w:r>
    </w:p>
    <w:p w:rsidR="0020056B" w:rsidRPr="006551CB" w:rsidRDefault="00DE0FC4" w:rsidP="0020056B">
      <w:pPr>
        <w:autoSpaceDE w:val="0"/>
        <w:autoSpaceDN w:val="0"/>
        <w:adjustRightInd w:val="0"/>
        <w:spacing w:after="0"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بزرگداشت مرحوم کلینی: کلینی پدیدآورنده یکی از چهار کتاب اصلی شیعه است</w:t>
      </w:r>
      <w:r w:rsidR="0020056B" w:rsidRPr="006551CB">
        <w:rPr>
          <w:rFonts w:ascii="IRBadr" w:hAnsi="IRBadr"/>
          <w:sz w:val="32"/>
          <w:szCs w:val="32"/>
          <w:rtl/>
        </w:rPr>
        <w:t>.</w:t>
      </w:r>
      <w:r w:rsidRPr="006551CB">
        <w:rPr>
          <w:rFonts w:ascii="IRBadr" w:hAnsi="IRBadr"/>
          <w:sz w:val="32"/>
          <w:szCs w:val="32"/>
          <w:rtl/>
        </w:rPr>
        <w:t xml:space="preserve"> شخصیتی که در زمان غیبت کبری زیست و بیست سال از عمر خود را مصروف </w:t>
      </w:r>
      <w:r w:rsidR="00FC3ED6" w:rsidRPr="006551CB">
        <w:rPr>
          <w:rFonts w:ascii="IRBadr" w:hAnsi="IRBadr"/>
          <w:sz w:val="32"/>
          <w:szCs w:val="32"/>
          <w:rtl/>
        </w:rPr>
        <w:t>جمع‌آوری</w:t>
      </w:r>
      <w:r w:rsidRPr="006551CB">
        <w:rPr>
          <w:rFonts w:ascii="IRBadr" w:hAnsi="IRBadr"/>
          <w:sz w:val="32"/>
          <w:szCs w:val="32"/>
          <w:rtl/>
        </w:rPr>
        <w:t xml:space="preserve"> و تدوین این متن بزرگ </w:t>
      </w:r>
      <w:r w:rsidR="0020056B" w:rsidRPr="006551CB">
        <w:rPr>
          <w:rFonts w:ascii="IRBadr" w:hAnsi="IRBadr"/>
          <w:sz w:val="32"/>
          <w:szCs w:val="32"/>
          <w:rtl/>
        </w:rPr>
        <w:t xml:space="preserve">دینی </w:t>
      </w:r>
      <w:r w:rsidRPr="006551CB">
        <w:rPr>
          <w:rFonts w:ascii="IRBadr" w:hAnsi="IRBadr"/>
          <w:sz w:val="32"/>
          <w:szCs w:val="32"/>
          <w:rtl/>
        </w:rPr>
        <w:t>کرد</w:t>
      </w:r>
      <w:r w:rsidR="0020056B" w:rsidRPr="006551CB">
        <w:rPr>
          <w:rFonts w:ascii="IRBadr" w:hAnsi="IRBadr"/>
          <w:sz w:val="32"/>
          <w:szCs w:val="32"/>
          <w:rtl/>
        </w:rPr>
        <w:t>.</w:t>
      </w:r>
    </w:p>
    <w:p w:rsidR="00DE0FC4" w:rsidRPr="006551CB" w:rsidRDefault="0020056B" w:rsidP="0020056B">
      <w:pPr>
        <w:autoSpaceDE w:val="0"/>
        <w:autoSpaceDN w:val="0"/>
        <w:adjustRightInd w:val="0"/>
        <w:spacing w:after="0"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باید بدانیم که مرحوم کلینی</w:t>
      </w:r>
      <w:r w:rsidR="00DE0FC4" w:rsidRPr="006551CB">
        <w:rPr>
          <w:rFonts w:ascii="IRBadr" w:hAnsi="IRBadr"/>
          <w:sz w:val="32"/>
          <w:szCs w:val="32"/>
          <w:rtl/>
        </w:rPr>
        <w:t xml:space="preserve"> برای مردم قم هم یک سرمایه است 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100EC2" w:rsidRPr="006551CB">
        <w:rPr>
          <w:rFonts w:ascii="IRBadr" w:hAnsi="IRBadr"/>
          <w:sz w:val="32"/>
          <w:szCs w:val="32"/>
          <w:rtl/>
        </w:rPr>
        <w:t>چراکه</w:t>
      </w:r>
      <w:r w:rsidRPr="006551CB">
        <w:rPr>
          <w:rFonts w:ascii="IRBadr" w:hAnsi="IRBadr"/>
          <w:sz w:val="32"/>
          <w:szCs w:val="32"/>
          <w:rtl/>
        </w:rPr>
        <w:t xml:space="preserve"> مرحوم </w:t>
      </w:r>
      <w:r w:rsidR="00DE0FC4" w:rsidRPr="006551CB">
        <w:rPr>
          <w:rFonts w:ascii="IRBadr" w:hAnsi="IRBadr"/>
          <w:sz w:val="32"/>
          <w:szCs w:val="32"/>
          <w:rtl/>
        </w:rPr>
        <w:t>کلینی در ری بود و سپس در قم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DE0FC4" w:rsidRPr="006551CB">
        <w:rPr>
          <w:rFonts w:ascii="IRBadr" w:hAnsi="IRBadr"/>
          <w:sz w:val="32"/>
          <w:szCs w:val="32"/>
          <w:rtl/>
        </w:rPr>
        <w:t>و در پایان</w:t>
      </w:r>
      <w:r w:rsidRPr="006551CB">
        <w:rPr>
          <w:rFonts w:ascii="IRBadr" w:hAnsi="IRBadr"/>
          <w:sz w:val="32"/>
          <w:szCs w:val="32"/>
          <w:rtl/>
        </w:rPr>
        <w:t xml:space="preserve"> عمر پربرکتش</w:t>
      </w:r>
      <w:r w:rsidR="00DE0FC4" w:rsidRPr="006551CB">
        <w:rPr>
          <w:rFonts w:ascii="IRBadr" w:hAnsi="IRBadr"/>
          <w:sz w:val="32"/>
          <w:szCs w:val="32"/>
          <w:rtl/>
        </w:rPr>
        <w:t xml:space="preserve"> در بغداد زندگی کرد.</w:t>
      </w:r>
      <w:r w:rsidR="00F52C19" w:rsidRPr="006551CB">
        <w:rPr>
          <w:rFonts w:ascii="IRBadr" w:hAnsi="IRBadr"/>
          <w:sz w:val="32"/>
          <w:szCs w:val="32"/>
          <w:rtl/>
        </w:rPr>
        <w:t xml:space="preserve"> مرحوم</w:t>
      </w:r>
      <w:r w:rsidR="00DE0FC4" w:rsidRPr="006551CB">
        <w:rPr>
          <w:rFonts w:ascii="IRBadr" w:hAnsi="IRBadr"/>
          <w:sz w:val="32"/>
          <w:szCs w:val="32"/>
          <w:rtl/>
        </w:rPr>
        <w:t xml:space="preserve"> کلینی یکی از </w:t>
      </w:r>
      <w:r w:rsidR="00FC3ED6" w:rsidRPr="006551CB">
        <w:rPr>
          <w:rFonts w:ascii="IRBadr" w:hAnsi="IRBadr"/>
          <w:sz w:val="32"/>
          <w:szCs w:val="32"/>
          <w:rtl/>
        </w:rPr>
        <w:t>چهره‌های</w:t>
      </w:r>
      <w:r w:rsidR="00DE0FC4" w:rsidRPr="006551CB">
        <w:rPr>
          <w:rFonts w:ascii="IRBadr" w:hAnsi="IRBadr"/>
          <w:sz w:val="32"/>
          <w:szCs w:val="32"/>
          <w:rtl/>
        </w:rPr>
        <w:t xml:space="preserve"> درخشان جهان اسلام و از مفاخر ایران و قم است</w:t>
      </w:r>
      <w:r w:rsidRPr="006551CB">
        <w:rPr>
          <w:rFonts w:ascii="IRBadr" w:hAnsi="IRBadr"/>
          <w:sz w:val="32"/>
          <w:szCs w:val="32"/>
          <w:rtl/>
        </w:rPr>
        <w:t>.</w:t>
      </w:r>
      <w:r w:rsidR="00DE0FC4" w:rsidRPr="006551CB">
        <w:rPr>
          <w:rFonts w:ascii="IRBadr" w:hAnsi="IRBadr"/>
          <w:sz w:val="32"/>
          <w:szCs w:val="32"/>
          <w:rtl/>
        </w:rPr>
        <w:t xml:space="preserve"> روح و رضوان الهی را برای این عالم بزرگوار درخواست </w:t>
      </w:r>
      <w:r w:rsidR="00100EC2" w:rsidRPr="006551CB">
        <w:rPr>
          <w:rFonts w:ascii="IRBadr" w:hAnsi="IRBadr"/>
          <w:sz w:val="32"/>
          <w:szCs w:val="32"/>
          <w:rtl/>
        </w:rPr>
        <w:t>می‌کنیم</w:t>
      </w:r>
      <w:r w:rsidR="00DE0FC4" w:rsidRPr="006551CB">
        <w:rPr>
          <w:rFonts w:ascii="IRBadr" w:hAnsi="IRBadr"/>
          <w:sz w:val="32"/>
          <w:szCs w:val="32"/>
          <w:rtl/>
        </w:rPr>
        <w:t xml:space="preserve"> و به روح او و به همه درگذشتگان از علما و مراجع عظام صلواتی بفرستیم</w:t>
      </w:r>
      <w:r w:rsidRPr="006551CB">
        <w:rPr>
          <w:rFonts w:ascii="IRBadr" w:hAnsi="IRBadr"/>
          <w:sz w:val="32"/>
          <w:szCs w:val="32"/>
          <w:rtl/>
        </w:rPr>
        <w:t>.</w:t>
      </w:r>
    </w:p>
    <w:p w:rsidR="0020056B" w:rsidRPr="006551CB" w:rsidRDefault="0020056B" w:rsidP="00CF046C">
      <w:pPr>
        <w:pStyle w:val="Heading3"/>
        <w:numPr>
          <w:ilvl w:val="0"/>
          <w:numId w:val="14"/>
        </w:numPr>
        <w:rPr>
          <w:rFonts w:ascii="IRBadr" w:hAnsi="IRBadr" w:cs="2  Badr"/>
          <w:sz w:val="36"/>
          <w:szCs w:val="36"/>
          <w:rtl/>
        </w:rPr>
      </w:pPr>
      <w:r w:rsidRPr="006551CB">
        <w:rPr>
          <w:rFonts w:ascii="IRBadr" w:hAnsi="IRBadr" w:cs="2  Badr"/>
          <w:sz w:val="36"/>
          <w:szCs w:val="36"/>
          <w:rtl/>
        </w:rPr>
        <w:t xml:space="preserve">گرامیداشت </w:t>
      </w:r>
      <w:r w:rsidR="00DE0FC4" w:rsidRPr="006551CB">
        <w:rPr>
          <w:rFonts w:ascii="IRBadr" w:hAnsi="IRBadr" w:cs="2  Badr"/>
          <w:sz w:val="36"/>
          <w:szCs w:val="36"/>
          <w:rtl/>
        </w:rPr>
        <w:t xml:space="preserve">روز جهانی صلیب سرخ و </w:t>
      </w:r>
      <w:r w:rsidR="00FC3ED6" w:rsidRPr="006551CB">
        <w:rPr>
          <w:rFonts w:ascii="IRBadr" w:hAnsi="IRBadr" w:cs="2  Badr"/>
          <w:sz w:val="36"/>
          <w:szCs w:val="36"/>
          <w:rtl/>
        </w:rPr>
        <w:t>هلال‌احمر</w:t>
      </w:r>
    </w:p>
    <w:p w:rsidR="00DE0FC4" w:rsidRPr="006551CB" w:rsidRDefault="0020056B" w:rsidP="0020056B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این روز را </w:t>
      </w:r>
      <w:r w:rsidR="00DE0FC4" w:rsidRPr="006551CB">
        <w:rPr>
          <w:rFonts w:ascii="IRBadr" w:hAnsi="IRBadr"/>
          <w:sz w:val="32"/>
          <w:szCs w:val="32"/>
          <w:rtl/>
        </w:rPr>
        <w:t xml:space="preserve">به عزیزانمان در </w:t>
      </w:r>
      <w:r w:rsidR="00FC3ED6" w:rsidRPr="006551CB">
        <w:rPr>
          <w:rFonts w:ascii="IRBadr" w:hAnsi="IRBadr"/>
          <w:sz w:val="32"/>
          <w:szCs w:val="32"/>
          <w:rtl/>
        </w:rPr>
        <w:t>هلال‌احمر</w:t>
      </w:r>
      <w:r w:rsidR="00DE0FC4" w:rsidRPr="006551CB">
        <w:rPr>
          <w:rFonts w:ascii="IRBadr" w:hAnsi="IRBadr"/>
          <w:sz w:val="32"/>
          <w:szCs w:val="32"/>
          <w:rtl/>
        </w:rPr>
        <w:t xml:space="preserve"> در سراسر کشور و در استان تبریک و تهنیت عرض </w:t>
      </w:r>
      <w:r w:rsidR="00100EC2" w:rsidRPr="006551CB">
        <w:rPr>
          <w:rFonts w:ascii="IRBadr" w:hAnsi="IRBadr"/>
          <w:sz w:val="32"/>
          <w:szCs w:val="32"/>
          <w:rtl/>
        </w:rPr>
        <w:t>می‌کنیم</w:t>
      </w:r>
      <w:r w:rsidR="00DE0FC4" w:rsidRPr="006551CB">
        <w:rPr>
          <w:rFonts w:ascii="IRBadr" w:hAnsi="IRBadr"/>
          <w:sz w:val="32"/>
          <w:szCs w:val="32"/>
          <w:rtl/>
        </w:rPr>
        <w:t xml:space="preserve"> و حضور فعالان در حوزه </w:t>
      </w:r>
      <w:r w:rsidR="00FC3ED6" w:rsidRPr="006551CB">
        <w:rPr>
          <w:rFonts w:ascii="IRBadr" w:hAnsi="IRBadr"/>
          <w:sz w:val="32"/>
          <w:szCs w:val="32"/>
          <w:rtl/>
        </w:rPr>
        <w:t>هلال‌احمر</w:t>
      </w:r>
      <w:r w:rsidR="00DE0FC4" w:rsidRPr="006551CB">
        <w:rPr>
          <w:rFonts w:ascii="IRBadr" w:hAnsi="IRBadr"/>
          <w:sz w:val="32"/>
          <w:szCs w:val="32"/>
          <w:rtl/>
        </w:rPr>
        <w:t xml:space="preserve"> را در نماز جمعه گرامی </w:t>
      </w:r>
      <w:r w:rsidR="00FC3ED6" w:rsidRPr="006551CB">
        <w:rPr>
          <w:rFonts w:ascii="IRBadr" w:hAnsi="IRBadr"/>
          <w:sz w:val="32"/>
          <w:szCs w:val="32"/>
          <w:rtl/>
        </w:rPr>
        <w:t>می‌داریم</w:t>
      </w:r>
      <w:r w:rsidRPr="006551CB">
        <w:rPr>
          <w:rFonts w:ascii="IRBadr" w:hAnsi="IRBadr"/>
          <w:sz w:val="32"/>
          <w:szCs w:val="32"/>
          <w:rtl/>
        </w:rPr>
        <w:t>.</w:t>
      </w:r>
      <w:r w:rsidR="00DE0FC4" w:rsidRPr="006551CB">
        <w:rPr>
          <w:rFonts w:ascii="IRBadr" w:hAnsi="IRBadr"/>
          <w:sz w:val="32"/>
          <w:szCs w:val="32"/>
          <w:rtl/>
        </w:rPr>
        <w:t xml:space="preserve"> خدمات متنوع </w:t>
      </w:r>
      <w:r w:rsidR="00FC3ED6" w:rsidRPr="006551CB">
        <w:rPr>
          <w:rFonts w:ascii="IRBadr" w:hAnsi="IRBadr"/>
          <w:sz w:val="32"/>
          <w:szCs w:val="32"/>
          <w:rtl/>
        </w:rPr>
        <w:t>هلال‌احمر</w:t>
      </w:r>
      <w:r w:rsidR="00DE0FC4" w:rsidRPr="006551CB">
        <w:rPr>
          <w:rFonts w:ascii="IRBadr" w:hAnsi="IRBadr"/>
          <w:sz w:val="32"/>
          <w:szCs w:val="32"/>
          <w:rtl/>
        </w:rPr>
        <w:t xml:space="preserve"> در </w:t>
      </w:r>
      <w:r w:rsidR="00FC3ED6" w:rsidRPr="006551CB">
        <w:rPr>
          <w:rFonts w:ascii="IRBadr" w:hAnsi="IRBadr"/>
          <w:sz w:val="32"/>
          <w:szCs w:val="32"/>
          <w:rtl/>
        </w:rPr>
        <w:t>عرصه‌های</w:t>
      </w:r>
      <w:r w:rsidR="00DE0FC4" w:rsidRPr="006551CB">
        <w:rPr>
          <w:rFonts w:ascii="IRBadr" w:hAnsi="IRBadr"/>
          <w:sz w:val="32"/>
          <w:szCs w:val="32"/>
          <w:rtl/>
        </w:rPr>
        <w:t xml:space="preserve"> گوناگون و حضور آنان در کنار مردم برای </w:t>
      </w:r>
      <w:r w:rsidR="00FC3ED6" w:rsidRPr="006551CB">
        <w:rPr>
          <w:rFonts w:ascii="IRBadr" w:hAnsi="IRBadr"/>
          <w:sz w:val="32"/>
          <w:szCs w:val="32"/>
          <w:rtl/>
        </w:rPr>
        <w:t>گره‌گشایی</w:t>
      </w:r>
      <w:r w:rsidR="00DE0FC4" w:rsidRPr="006551CB">
        <w:rPr>
          <w:rFonts w:ascii="IRBadr" w:hAnsi="IRBadr"/>
          <w:sz w:val="32"/>
          <w:szCs w:val="32"/>
          <w:rtl/>
        </w:rPr>
        <w:t xml:space="preserve"> و حل مشکلات در مواقع اضطراری </w:t>
      </w:r>
      <w:r w:rsidR="00DE0FC4" w:rsidRPr="006551CB">
        <w:rPr>
          <w:rFonts w:ascii="IRBadr" w:hAnsi="IRBadr"/>
          <w:sz w:val="32"/>
          <w:szCs w:val="32"/>
          <w:rtl/>
        </w:rPr>
        <w:lastRenderedPageBreak/>
        <w:t xml:space="preserve">امر مغتنمی است و همه </w:t>
      </w:r>
      <w:r w:rsidR="00FC3ED6" w:rsidRPr="006551CB">
        <w:rPr>
          <w:rFonts w:ascii="IRBadr" w:hAnsi="IRBadr"/>
          <w:sz w:val="32"/>
          <w:szCs w:val="32"/>
          <w:rtl/>
        </w:rPr>
        <w:t>این‌ها</w:t>
      </w:r>
      <w:r w:rsidR="00DE0FC4" w:rsidRPr="006551CB">
        <w:rPr>
          <w:rFonts w:ascii="IRBadr" w:hAnsi="IRBadr"/>
          <w:sz w:val="32"/>
          <w:szCs w:val="32"/>
          <w:rtl/>
        </w:rPr>
        <w:t xml:space="preserve"> </w:t>
      </w:r>
      <w:r w:rsidR="00FC3ED6" w:rsidRPr="006551CB">
        <w:rPr>
          <w:rFonts w:ascii="IRBadr" w:hAnsi="IRBadr"/>
          <w:sz w:val="32"/>
          <w:szCs w:val="32"/>
          <w:rtl/>
        </w:rPr>
        <w:t>درخور</w:t>
      </w:r>
      <w:r w:rsidR="00DE0FC4" w:rsidRPr="006551CB">
        <w:rPr>
          <w:rFonts w:ascii="IRBadr" w:hAnsi="IRBadr"/>
          <w:sz w:val="32"/>
          <w:szCs w:val="32"/>
          <w:rtl/>
        </w:rPr>
        <w:t xml:space="preserve"> تقدیر و تحسین است و یاد شهیدان خدوم این عزیزان را با صلواتی بر محمد و آل محمد گرامی </w:t>
      </w:r>
      <w:r w:rsidR="00FC3ED6" w:rsidRPr="006551CB">
        <w:rPr>
          <w:rFonts w:ascii="IRBadr" w:hAnsi="IRBadr"/>
          <w:sz w:val="32"/>
          <w:szCs w:val="32"/>
          <w:rtl/>
        </w:rPr>
        <w:t>می‌داریم</w:t>
      </w:r>
      <w:r w:rsidR="00DE0FC4" w:rsidRPr="006551CB">
        <w:rPr>
          <w:rFonts w:ascii="IRBadr" w:hAnsi="IRBadr"/>
          <w:sz w:val="32"/>
          <w:szCs w:val="32"/>
          <w:rtl/>
        </w:rPr>
        <w:t>.</w:t>
      </w:r>
    </w:p>
    <w:p w:rsidR="0020056B" w:rsidRPr="006551CB" w:rsidRDefault="00DE0FC4" w:rsidP="00CF046C">
      <w:pPr>
        <w:pStyle w:val="Heading3"/>
        <w:numPr>
          <w:ilvl w:val="0"/>
          <w:numId w:val="14"/>
        </w:numPr>
        <w:rPr>
          <w:rFonts w:ascii="IRBadr" w:hAnsi="IRBadr" w:cs="2  Badr"/>
          <w:sz w:val="36"/>
          <w:szCs w:val="36"/>
          <w:rtl/>
        </w:rPr>
      </w:pPr>
      <w:r w:rsidRPr="006551CB">
        <w:rPr>
          <w:rFonts w:ascii="IRBadr" w:hAnsi="IRBadr" w:cs="2  Badr"/>
          <w:sz w:val="36"/>
          <w:szCs w:val="36"/>
          <w:rtl/>
        </w:rPr>
        <w:t>گرامی</w:t>
      </w:r>
      <w:r w:rsidR="0020056B" w:rsidRPr="006551CB">
        <w:rPr>
          <w:rFonts w:ascii="IRBadr" w:hAnsi="IRBadr" w:cs="2  Badr"/>
          <w:sz w:val="36"/>
          <w:szCs w:val="36"/>
          <w:rtl/>
        </w:rPr>
        <w:t>داشت روز اسناد ملی و مکتوب</w:t>
      </w:r>
    </w:p>
    <w:p w:rsidR="00DE0FC4" w:rsidRPr="006551CB" w:rsidRDefault="00DE0FC4" w:rsidP="0020056B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روز اسناد ملی و مکتوب را گرامی </w:t>
      </w:r>
      <w:r w:rsidR="00FC3ED6" w:rsidRPr="006551CB">
        <w:rPr>
          <w:rFonts w:ascii="IRBadr" w:hAnsi="IRBadr"/>
          <w:sz w:val="32"/>
          <w:szCs w:val="32"/>
          <w:rtl/>
        </w:rPr>
        <w:t>می‌داریم</w:t>
      </w:r>
      <w:r w:rsidRPr="006551CB">
        <w:rPr>
          <w:rFonts w:ascii="IRBadr" w:hAnsi="IRBadr"/>
          <w:sz w:val="32"/>
          <w:szCs w:val="32"/>
          <w:rtl/>
        </w:rPr>
        <w:t xml:space="preserve"> و </w:t>
      </w:r>
      <w:r w:rsidR="0020056B" w:rsidRPr="006551CB">
        <w:rPr>
          <w:rFonts w:ascii="IRBadr" w:hAnsi="IRBadr"/>
          <w:sz w:val="32"/>
          <w:szCs w:val="32"/>
          <w:rtl/>
        </w:rPr>
        <w:t xml:space="preserve">افتخار </w:t>
      </w:r>
      <w:r w:rsidR="00100EC2" w:rsidRPr="006551CB">
        <w:rPr>
          <w:rFonts w:ascii="IRBadr" w:hAnsi="IRBadr"/>
          <w:sz w:val="32"/>
          <w:szCs w:val="32"/>
          <w:rtl/>
        </w:rPr>
        <w:t>می‌کنیم</w:t>
      </w:r>
      <w:r w:rsidR="0020056B" w:rsidRPr="006551CB">
        <w:rPr>
          <w:rFonts w:ascii="IRBadr" w:hAnsi="IRBadr"/>
          <w:sz w:val="32"/>
          <w:szCs w:val="32"/>
          <w:rtl/>
        </w:rPr>
        <w:t xml:space="preserve"> که </w:t>
      </w:r>
      <w:r w:rsidRPr="006551CB">
        <w:rPr>
          <w:rFonts w:ascii="IRBadr" w:hAnsi="IRBadr"/>
          <w:sz w:val="32"/>
          <w:szCs w:val="32"/>
          <w:rtl/>
        </w:rPr>
        <w:t xml:space="preserve">قم </w:t>
      </w:r>
      <w:r w:rsidR="00FC3ED6" w:rsidRPr="006551CB">
        <w:rPr>
          <w:rFonts w:ascii="IRBadr" w:hAnsi="IRBadr"/>
          <w:sz w:val="32"/>
          <w:szCs w:val="32"/>
          <w:rtl/>
        </w:rPr>
        <w:t>به‌عنوان</w:t>
      </w:r>
      <w:r w:rsidRPr="006551CB">
        <w:rPr>
          <w:rFonts w:ascii="IRBadr" w:hAnsi="IRBadr"/>
          <w:sz w:val="32"/>
          <w:szCs w:val="32"/>
          <w:rtl/>
        </w:rPr>
        <w:t xml:space="preserve"> یک</w:t>
      </w:r>
      <w:r w:rsidR="0020056B" w:rsidRPr="006551CB">
        <w:rPr>
          <w:rFonts w:ascii="IRBadr" w:hAnsi="IRBadr"/>
          <w:sz w:val="32"/>
          <w:szCs w:val="32"/>
          <w:rtl/>
        </w:rPr>
        <w:t xml:space="preserve"> پایگاه مهم میراث مکتوب دینی و آ</w:t>
      </w:r>
      <w:r w:rsidRPr="006551CB">
        <w:rPr>
          <w:rFonts w:ascii="IRBadr" w:hAnsi="IRBadr"/>
          <w:sz w:val="32"/>
          <w:szCs w:val="32"/>
          <w:rtl/>
        </w:rPr>
        <w:t xml:space="preserve">ثار بزرگ دینی به شمار </w:t>
      </w:r>
      <w:r w:rsidR="00100EC2" w:rsidRPr="006551CB">
        <w:rPr>
          <w:rFonts w:ascii="IRBadr" w:hAnsi="IRBadr"/>
          <w:sz w:val="32"/>
          <w:szCs w:val="32"/>
          <w:rtl/>
        </w:rPr>
        <w:t>می‌آید</w:t>
      </w:r>
      <w:r w:rsidRPr="006551CB">
        <w:rPr>
          <w:rFonts w:ascii="IRBadr" w:hAnsi="IRBadr"/>
          <w:sz w:val="32"/>
          <w:szCs w:val="32"/>
          <w:rtl/>
        </w:rPr>
        <w:t xml:space="preserve">. </w:t>
      </w:r>
      <w:r w:rsidR="0020056B" w:rsidRPr="006551CB">
        <w:rPr>
          <w:rFonts w:ascii="IRBadr" w:hAnsi="IRBadr"/>
          <w:sz w:val="32"/>
          <w:szCs w:val="32"/>
          <w:rtl/>
        </w:rPr>
        <w:t xml:space="preserve">باید به این نکته اذعان داشت که امروز قم پایگاه بزرگ علم و معارف و میراث مکتوب دینی است و </w:t>
      </w:r>
      <w:r w:rsidRPr="006551CB">
        <w:rPr>
          <w:rFonts w:ascii="IRBadr" w:hAnsi="IRBadr"/>
          <w:sz w:val="32"/>
          <w:szCs w:val="32"/>
          <w:rtl/>
        </w:rPr>
        <w:t xml:space="preserve">برای این میراث بزرگ مکتوبی که در کتابخانه بزرگ </w:t>
      </w:r>
      <w:r w:rsidR="00FC3ED6" w:rsidRPr="006551CB">
        <w:rPr>
          <w:rFonts w:ascii="IRBadr" w:hAnsi="IRBadr"/>
          <w:sz w:val="32"/>
          <w:szCs w:val="32"/>
          <w:rtl/>
        </w:rPr>
        <w:t>آیت‌الله</w:t>
      </w:r>
      <w:r w:rsidRPr="006551CB">
        <w:rPr>
          <w:rFonts w:ascii="IRBadr" w:hAnsi="IRBadr"/>
          <w:sz w:val="32"/>
          <w:szCs w:val="32"/>
          <w:rtl/>
        </w:rPr>
        <w:t xml:space="preserve"> مرعشی نجفی و دیگر کتاب</w:t>
      </w:r>
      <w:r w:rsidR="00FC3ED6" w:rsidRPr="006551CB">
        <w:rPr>
          <w:rFonts w:ascii="IRBadr" w:hAnsi="IRBadr"/>
          <w:sz w:val="32"/>
          <w:szCs w:val="32"/>
          <w:rtl/>
        </w:rPr>
        <w:t>خانه‌های</w:t>
      </w:r>
      <w:r w:rsidRPr="006551CB">
        <w:rPr>
          <w:rFonts w:ascii="IRBadr" w:hAnsi="IRBadr"/>
          <w:sz w:val="32"/>
          <w:szCs w:val="32"/>
          <w:rtl/>
        </w:rPr>
        <w:t xml:space="preserve"> عمومی و شخصی که در قم است باید بهای خاصی قائل شد.</w:t>
      </w:r>
      <w:r w:rsidR="0020056B" w:rsidRPr="006551CB">
        <w:rPr>
          <w:rFonts w:ascii="IRBadr" w:hAnsi="IRBadr"/>
          <w:sz w:val="32"/>
          <w:szCs w:val="32"/>
          <w:rtl/>
        </w:rPr>
        <w:t xml:space="preserve"> </w:t>
      </w:r>
    </w:p>
    <w:p w:rsidR="0020056B" w:rsidRPr="006551CB" w:rsidRDefault="00DE0FC4" w:rsidP="00CF046C">
      <w:pPr>
        <w:pStyle w:val="Heading3"/>
        <w:numPr>
          <w:ilvl w:val="0"/>
          <w:numId w:val="14"/>
        </w:numPr>
        <w:rPr>
          <w:rFonts w:ascii="IRBadr" w:hAnsi="IRBadr" w:cs="2  Badr"/>
          <w:sz w:val="36"/>
          <w:szCs w:val="36"/>
          <w:rtl/>
        </w:rPr>
      </w:pPr>
      <w:r w:rsidRPr="006551CB">
        <w:rPr>
          <w:rFonts w:ascii="IRBadr" w:hAnsi="IRBadr" w:cs="2  Badr"/>
          <w:sz w:val="36"/>
          <w:szCs w:val="36"/>
          <w:rtl/>
        </w:rPr>
        <w:t xml:space="preserve">نکوداشت روز </w:t>
      </w:r>
      <w:r w:rsidR="00FC3ED6" w:rsidRPr="006551CB">
        <w:rPr>
          <w:rFonts w:ascii="IRBadr" w:hAnsi="IRBadr" w:cs="2  Badr"/>
          <w:sz w:val="36"/>
          <w:szCs w:val="36"/>
          <w:rtl/>
        </w:rPr>
        <w:t>بیماری‌های</w:t>
      </w:r>
      <w:r w:rsidRPr="006551CB">
        <w:rPr>
          <w:rFonts w:ascii="IRBadr" w:hAnsi="IRBadr" w:cs="2  Badr"/>
          <w:sz w:val="36"/>
          <w:szCs w:val="36"/>
          <w:rtl/>
        </w:rPr>
        <w:t xml:space="preserve"> خاص</w:t>
      </w:r>
    </w:p>
    <w:p w:rsidR="00DE0FC4" w:rsidRPr="006551CB" w:rsidRDefault="00DE0FC4" w:rsidP="0020056B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 این روز را هم گرامی </w:t>
      </w:r>
      <w:r w:rsidR="00FC3ED6" w:rsidRPr="006551CB">
        <w:rPr>
          <w:rFonts w:ascii="IRBadr" w:hAnsi="IRBadr"/>
          <w:sz w:val="32"/>
          <w:szCs w:val="32"/>
          <w:rtl/>
        </w:rPr>
        <w:t>می‌داریم</w:t>
      </w:r>
      <w:r w:rsidRPr="006551CB">
        <w:rPr>
          <w:rFonts w:ascii="IRBadr" w:hAnsi="IRBadr"/>
          <w:sz w:val="32"/>
          <w:szCs w:val="32"/>
          <w:rtl/>
        </w:rPr>
        <w:t xml:space="preserve"> و وظیفه همه ما حمایت از بیماران خاصی است که مبتلای به </w:t>
      </w:r>
      <w:r w:rsidR="00FC3ED6" w:rsidRPr="006551CB">
        <w:rPr>
          <w:rFonts w:ascii="IRBadr" w:hAnsi="IRBadr"/>
          <w:sz w:val="32"/>
          <w:szCs w:val="32"/>
          <w:rtl/>
        </w:rPr>
        <w:t>بیماری‌هایی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FC3ED6" w:rsidRPr="006551CB">
        <w:rPr>
          <w:rFonts w:ascii="IRBadr" w:hAnsi="IRBadr"/>
          <w:sz w:val="32"/>
          <w:szCs w:val="32"/>
          <w:rtl/>
        </w:rPr>
        <w:t>می‌شوند</w:t>
      </w:r>
      <w:r w:rsidRPr="006551CB">
        <w:rPr>
          <w:rFonts w:ascii="IRBadr" w:hAnsi="IRBadr"/>
          <w:sz w:val="32"/>
          <w:szCs w:val="32"/>
          <w:rtl/>
        </w:rPr>
        <w:t xml:space="preserve"> که خودشان و </w:t>
      </w:r>
      <w:r w:rsidR="00FC3ED6" w:rsidRPr="006551CB">
        <w:rPr>
          <w:rFonts w:ascii="IRBadr" w:hAnsi="IRBadr"/>
          <w:sz w:val="32"/>
          <w:szCs w:val="32"/>
          <w:rtl/>
        </w:rPr>
        <w:t>خانواده‌های</w:t>
      </w:r>
      <w:r w:rsidRPr="006551CB">
        <w:rPr>
          <w:rFonts w:ascii="IRBadr" w:hAnsi="IRBadr"/>
          <w:sz w:val="32"/>
          <w:szCs w:val="32"/>
          <w:rtl/>
        </w:rPr>
        <w:t xml:space="preserve">شان باید با هزاران مشکل </w:t>
      </w:r>
      <w:r w:rsidR="00FC3ED6" w:rsidRPr="006551CB">
        <w:rPr>
          <w:rFonts w:ascii="IRBadr" w:hAnsi="IRBadr"/>
          <w:sz w:val="32"/>
          <w:szCs w:val="32"/>
          <w:rtl/>
        </w:rPr>
        <w:t>دست‌وپنجه</w:t>
      </w:r>
      <w:r w:rsidRPr="006551CB">
        <w:rPr>
          <w:rFonts w:ascii="IRBadr" w:hAnsi="IRBadr"/>
          <w:sz w:val="32"/>
          <w:szCs w:val="32"/>
          <w:rtl/>
        </w:rPr>
        <w:t xml:space="preserve"> نرم کنند و شایسته توجه و اهتمام روزافزون هستند. خدماتی توسط مسئولان محترم </w:t>
      </w:r>
      <w:r w:rsidR="00FC3ED6" w:rsidRPr="006551CB">
        <w:rPr>
          <w:rFonts w:ascii="IRBadr" w:hAnsi="IRBadr"/>
          <w:sz w:val="32"/>
          <w:szCs w:val="32"/>
          <w:rtl/>
        </w:rPr>
        <w:t>انجام‌ شده</w:t>
      </w:r>
      <w:r w:rsidRPr="006551CB">
        <w:rPr>
          <w:rFonts w:ascii="IRBadr" w:hAnsi="IRBadr"/>
          <w:sz w:val="32"/>
          <w:szCs w:val="32"/>
          <w:rtl/>
        </w:rPr>
        <w:t xml:space="preserve"> است که جای تقدیر دارد اما </w:t>
      </w:r>
      <w:r w:rsidR="0020056B" w:rsidRPr="006551CB">
        <w:rPr>
          <w:rFonts w:ascii="IRBadr" w:hAnsi="IRBadr"/>
          <w:sz w:val="32"/>
          <w:szCs w:val="32"/>
          <w:rtl/>
        </w:rPr>
        <w:t xml:space="preserve">باید </w:t>
      </w:r>
      <w:r w:rsidRPr="006551CB">
        <w:rPr>
          <w:rFonts w:ascii="IRBadr" w:hAnsi="IRBadr"/>
          <w:sz w:val="32"/>
          <w:szCs w:val="32"/>
          <w:rtl/>
        </w:rPr>
        <w:t xml:space="preserve">این خدمات بیشتر شود و بیمار خاص نباید محروم از امکانات بماند. گاهی </w:t>
      </w:r>
      <w:r w:rsidR="00FC3ED6" w:rsidRPr="006551CB">
        <w:rPr>
          <w:rFonts w:ascii="IRBadr" w:hAnsi="IRBadr"/>
          <w:sz w:val="32"/>
          <w:szCs w:val="32"/>
          <w:rtl/>
        </w:rPr>
        <w:t>خانواده‌های</w:t>
      </w:r>
      <w:r w:rsidRPr="006551CB">
        <w:rPr>
          <w:rFonts w:ascii="IRBadr" w:hAnsi="IRBadr"/>
          <w:sz w:val="32"/>
          <w:szCs w:val="32"/>
          <w:rtl/>
        </w:rPr>
        <w:t xml:space="preserve">ی </w:t>
      </w:r>
      <w:r w:rsidR="00FC3ED6" w:rsidRPr="006551CB">
        <w:rPr>
          <w:rFonts w:ascii="IRBadr" w:hAnsi="IRBadr"/>
          <w:sz w:val="32"/>
          <w:szCs w:val="32"/>
          <w:rtl/>
        </w:rPr>
        <w:t>به خاطر</w:t>
      </w:r>
      <w:r w:rsidR="0020056B" w:rsidRPr="006551CB">
        <w:rPr>
          <w:rFonts w:ascii="IRBadr" w:hAnsi="IRBadr"/>
          <w:sz w:val="32"/>
          <w:szCs w:val="32"/>
          <w:rtl/>
        </w:rPr>
        <w:t xml:space="preserve"> یک سرطان یا بیماری خاصی که </w:t>
      </w:r>
      <w:r w:rsidR="00FC3ED6" w:rsidRPr="006551CB">
        <w:rPr>
          <w:rFonts w:ascii="IRBadr" w:hAnsi="IRBadr"/>
          <w:sz w:val="32"/>
          <w:szCs w:val="32"/>
          <w:rtl/>
        </w:rPr>
        <w:t>پیش‌آمده</w:t>
      </w:r>
      <w:r w:rsidR="0020056B" w:rsidRPr="006551CB">
        <w:rPr>
          <w:rFonts w:ascii="IRBadr" w:hAnsi="IRBadr"/>
          <w:sz w:val="32"/>
          <w:szCs w:val="32"/>
          <w:rtl/>
        </w:rPr>
        <w:t xml:space="preserve"> است </w:t>
      </w:r>
      <w:r w:rsidRPr="006551CB">
        <w:rPr>
          <w:rFonts w:ascii="IRBadr" w:hAnsi="IRBadr"/>
          <w:sz w:val="32"/>
          <w:szCs w:val="32"/>
          <w:rtl/>
        </w:rPr>
        <w:t>تماما</w:t>
      </w:r>
      <w:r w:rsidR="0020056B" w:rsidRPr="006551CB">
        <w:rPr>
          <w:rFonts w:ascii="IRBadr" w:hAnsi="IRBadr"/>
          <w:sz w:val="32"/>
          <w:szCs w:val="32"/>
          <w:rtl/>
        </w:rPr>
        <w:t xml:space="preserve">ً </w:t>
      </w:r>
      <w:r w:rsidR="00FC3ED6" w:rsidRPr="006551CB">
        <w:rPr>
          <w:rFonts w:ascii="IRBadr" w:hAnsi="IRBadr"/>
          <w:sz w:val="32"/>
          <w:szCs w:val="32"/>
          <w:rtl/>
        </w:rPr>
        <w:t>ازهم‌پاشیده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100EC2" w:rsidRPr="006551CB">
        <w:rPr>
          <w:rFonts w:ascii="IRBadr" w:hAnsi="IRBadr"/>
          <w:sz w:val="32"/>
          <w:szCs w:val="32"/>
          <w:rtl/>
        </w:rPr>
        <w:t>می‌شود</w:t>
      </w:r>
      <w:r w:rsidRPr="006551CB">
        <w:rPr>
          <w:rFonts w:ascii="IRBadr" w:hAnsi="IRBadr"/>
          <w:sz w:val="32"/>
          <w:szCs w:val="32"/>
          <w:rtl/>
        </w:rPr>
        <w:t>. وظیفه همه ما</w:t>
      </w:r>
      <w:r w:rsidR="0020056B" w:rsidRPr="006551CB">
        <w:rPr>
          <w:rFonts w:ascii="IRBadr" w:hAnsi="IRBadr"/>
          <w:sz w:val="32"/>
          <w:szCs w:val="32"/>
          <w:rtl/>
        </w:rPr>
        <w:t>،</w:t>
      </w:r>
      <w:r w:rsidRPr="006551CB">
        <w:rPr>
          <w:rFonts w:ascii="IRBadr" w:hAnsi="IRBadr"/>
          <w:sz w:val="32"/>
          <w:szCs w:val="32"/>
          <w:rtl/>
        </w:rPr>
        <w:t xml:space="preserve"> ملت و دولت این است که نسبت به اقشار محروم و بیماران خاص مواظبت کنیم</w:t>
      </w:r>
      <w:r w:rsidR="0020056B" w:rsidRPr="006551CB">
        <w:rPr>
          <w:rFonts w:ascii="IRBadr" w:hAnsi="IRBadr"/>
          <w:sz w:val="32"/>
          <w:szCs w:val="32"/>
          <w:rtl/>
        </w:rPr>
        <w:t>.</w:t>
      </w:r>
    </w:p>
    <w:p w:rsidR="0020056B" w:rsidRPr="006551CB" w:rsidRDefault="0020056B" w:rsidP="00225259">
      <w:pPr>
        <w:pStyle w:val="Heading3"/>
        <w:numPr>
          <w:ilvl w:val="0"/>
          <w:numId w:val="14"/>
        </w:numPr>
        <w:rPr>
          <w:rFonts w:ascii="IRBadr" w:hAnsi="IRBadr" w:cs="2  Badr"/>
          <w:sz w:val="36"/>
          <w:szCs w:val="36"/>
          <w:rtl/>
        </w:rPr>
      </w:pPr>
      <w:r w:rsidRPr="006551CB">
        <w:rPr>
          <w:rFonts w:ascii="IRBadr" w:hAnsi="IRBadr" w:cs="2  Badr"/>
          <w:sz w:val="36"/>
          <w:szCs w:val="36"/>
          <w:rtl/>
        </w:rPr>
        <w:lastRenderedPageBreak/>
        <w:t xml:space="preserve">لزوم هوشیاری نسبت به مواضع استکبار و مقاومت بر سر </w:t>
      </w:r>
      <w:r w:rsidR="00FC3ED6" w:rsidRPr="006551CB">
        <w:rPr>
          <w:rFonts w:ascii="IRBadr" w:hAnsi="IRBadr" w:cs="2  Badr"/>
          <w:sz w:val="36"/>
          <w:szCs w:val="36"/>
          <w:rtl/>
        </w:rPr>
        <w:t>آرمان‌ها</w:t>
      </w:r>
      <w:r w:rsidR="00225259" w:rsidRPr="006551CB">
        <w:rPr>
          <w:rFonts w:ascii="IRBadr" w:hAnsi="IRBadr" w:cs="2  Badr" w:hint="cs"/>
          <w:sz w:val="36"/>
          <w:szCs w:val="36"/>
          <w:rtl/>
        </w:rPr>
        <w:t>ی انقلابی</w:t>
      </w:r>
    </w:p>
    <w:p w:rsidR="00776A44" w:rsidRPr="006551CB" w:rsidRDefault="00DE0FC4" w:rsidP="00776A44">
      <w:pPr>
        <w:autoSpaceDE w:val="0"/>
        <w:autoSpaceDN w:val="0"/>
        <w:adjustRightInd w:val="0"/>
        <w:spacing w:after="0"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 مع الاسف ما همچنان شاهد </w:t>
      </w:r>
      <w:r w:rsidR="00FC3ED6" w:rsidRPr="006551CB">
        <w:rPr>
          <w:rFonts w:ascii="IRBadr" w:hAnsi="IRBadr"/>
          <w:sz w:val="32"/>
          <w:szCs w:val="32"/>
          <w:rtl/>
        </w:rPr>
        <w:t>کینه‌توزی‌های</w:t>
      </w:r>
      <w:r w:rsidRPr="006551CB">
        <w:rPr>
          <w:rFonts w:ascii="IRBadr" w:hAnsi="IRBadr"/>
          <w:sz w:val="32"/>
          <w:szCs w:val="32"/>
          <w:rtl/>
        </w:rPr>
        <w:t xml:space="preserve"> دشمنان اسلام و در </w:t>
      </w:r>
      <w:r w:rsidR="00FC3ED6" w:rsidRPr="006551CB">
        <w:rPr>
          <w:rFonts w:ascii="IRBadr" w:hAnsi="IRBadr"/>
          <w:sz w:val="32"/>
          <w:szCs w:val="32"/>
          <w:rtl/>
        </w:rPr>
        <w:t>رأس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100EC2" w:rsidRPr="006551CB">
        <w:rPr>
          <w:rFonts w:ascii="IRBadr" w:hAnsi="IRBadr"/>
          <w:sz w:val="32"/>
          <w:szCs w:val="32"/>
          <w:rtl/>
        </w:rPr>
        <w:t>آن‌ها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776A44" w:rsidRPr="006551CB">
        <w:rPr>
          <w:rFonts w:ascii="IRBadr" w:hAnsi="IRBadr"/>
          <w:sz w:val="32"/>
          <w:szCs w:val="32"/>
          <w:rtl/>
        </w:rPr>
        <w:t>آمریکا</w:t>
      </w:r>
      <w:r w:rsidRPr="006551CB">
        <w:rPr>
          <w:rFonts w:ascii="IRBadr" w:hAnsi="IRBadr"/>
          <w:sz w:val="32"/>
          <w:szCs w:val="32"/>
          <w:rtl/>
        </w:rPr>
        <w:t xml:space="preserve"> هستیم</w:t>
      </w:r>
      <w:r w:rsidR="00776A44" w:rsidRPr="006551CB">
        <w:rPr>
          <w:rFonts w:ascii="IRBadr" w:hAnsi="IRBadr"/>
          <w:sz w:val="32"/>
          <w:szCs w:val="32"/>
          <w:rtl/>
        </w:rPr>
        <w:t>.</w:t>
      </w:r>
      <w:r w:rsidRPr="006551CB">
        <w:rPr>
          <w:rFonts w:ascii="IRBadr" w:hAnsi="IRBadr"/>
          <w:sz w:val="32"/>
          <w:szCs w:val="32"/>
          <w:rtl/>
        </w:rPr>
        <w:t xml:space="preserve"> در برابر این </w:t>
      </w:r>
      <w:r w:rsidR="00FC3ED6" w:rsidRPr="006551CB">
        <w:rPr>
          <w:rFonts w:ascii="IRBadr" w:hAnsi="IRBadr"/>
          <w:sz w:val="32"/>
          <w:szCs w:val="32"/>
          <w:rtl/>
        </w:rPr>
        <w:t>کینه‌توزی‌ها</w:t>
      </w:r>
      <w:r w:rsidRPr="006551CB">
        <w:rPr>
          <w:rFonts w:ascii="IRBadr" w:hAnsi="IRBadr"/>
          <w:sz w:val="32"/>
          <w:szCs w:val="32"/>
          <w:rtl/>
        </w:rPr>
        <w:t xml:space="preserve"> هوشیاری و مقاومت لازم است </w:t>
      </w:r>
      <w:r w:rsidR="00FC3ED6" w:rsidRPr="006551CB">
        <w:rPr>
          <w:rFonts w:ascii="IRBadr" w:hAnsi="IRBadr"/>
          <w:sz w:val="32"/>
          <w:szCs w:val="32"/>
          <w:rtl/>
        </w:rPr>
        <w:t>نمونه‌هایی</w:t>
      </w:r>
      <w:r w:rsidRPr="006551CB">
        <w:rPr>
          <w:rFonts w:ascii="IRBadr" w:hAnsi="IRBadr"/>
          <w:sz w:val="32"/>
          <w:szCs w:val="32"/>
          <w:rtl/>
        </w:rPr>
        <w:t xml:space="preserve"> از این </w:t>
      </w:r>
      <w:r w:rsidR="00FC3ED6" w:rsidRPr="006551CB">
        <w:rPr>
          <w:rFonts w:ascii="IRBadr" w:hAnsi="IRBadr"/>
          <w:sz w:val="32"/>
          <w:szCs w:val="32"/>
          <w:rtl/>
        </w:rPr>
        <w:t>کینه‌توزی‌ها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776A44" w:rsidRPr="006551CB">
        <w:rPr>
          <w:rFonts w:ascii="IRBadr" w:hAnsi="IRBadr"/>
          <w:sz w:val="32"/>
          <w:szCs w:val="32"/>
          <w:rtl/>
        </w:rPr>
        <w:t xml:space="preserve">که شما نیز شاهد آن </w:t>
      </w:r>
      <w:r w:rsidR="00FC3ED6" w:rsidRPr="006551CB">
        <w:rPr>
          <w:rFonts w:ascii="IRBadr" w:hAnsi="IRBadr"/>
          <w:sz w:val="32"/>
          <w:szCs w:val="32"/>
          <w:rtl/>
        </w:rPr>
        <w:t>بوده‌اید</w:t>
      </w:r>
      <w:r w:rsidR="00776A44" w:rsidRPr="006551CB">
        <w:rPr>
          <w:rFonts w:ascii="IRBadr" w:hAnsi="IRBadr"/>
          <w:sz w:val="32"/>
          <w:szCs w:val="32"/>
          <w:rtl/>
        </w:rPr>
        <w:t xml:space="preserve"> را </w:t>
      </w:r>
      <w:r w:rsidR="00FC3ED6" w:rsidRPr="006551CB">
        <w:rPr>
          <w:rFonts w:ascii="IRBadr" w:hAnsi="IRBadr"/>
          <w:sz w:val="32"/>
          <w:szCs w:val="32"/>
          <w:rtl/>
        </w:rPr>
        <w:t>به‌اختصار</w:t>
      </w:r>
      <w:r w:rsidR="00776A44" w:rsidRPr="006551CB">
        <w:rPr>
          <w:rFonts w:ascii="IRBadr" w:hAnsi="IRBadr"/>
          <w:sz w:val="32"/>
          <w:szCs w:val="32"/>
          <w:rtl/>
        </w:rPr>
        <w:t xml:space="preserve"> بیان </w:t>
      </w:r>
      <w:r w:rsidR="00100EC2" w:rsidRPr="006551CB">
        <w:rPr>
          <w:rFonts w:ascii="IRBadr" w:hAnsi="IRBadr"/>
          <w:sz w:val="32"/>
          <w:szCs w:val="32"/>
          <w:rtl/>
        </w:rPr>
        <w:t>می‌کنم</w:t>
      </w:r>
      <w:r w:rsidR="00776A44" w:rsidRPr="006551CB">
        <w:rPr>
          <w:rFonts w:ascii="IRBadr" w:hAnsi="IRBadr"/>
          <w:sz w:val="32"/>
          <w:szCs w:val="32"/>
          <w:rtl/>
        </w:rPr>
        <w:t xml:space="preserve"> تا عمق </w:t>
      </w:r>
      <w:r w:rsidR="00FC3ED6" w:rsidRPr="006551CB">
        <w:rPr>
          <w:rFonts w:ascii="IRBadr" w:hAnsi="IRBadr"/>
          <w:sz w:val="32"/>
          <w:szCs w:val="32"/>
          <w:rtl/>
        </w:rPr>
        <w:t>کینه‌توزی‌ها</w:t>
      </w:r>
      <w:r w:rsidR="00776A44" w:rsidRPr="006551CB">
        <w:rPr>
          <w:rFonts w:ascii="IRBadr" w:hAnsi="IRBadr"/>
          <w:sz w:val="32"/>
          <w:szCs w:val="32"/>
          <w:rtl/>
        </w:rPr>
        <w:t xml:space="preserve"> و </w:t>
      </w:r>
      <w:r w:rsidR="00FC3ED6" w:rsidRPr="006551CB">
        <w:rPr>
          <w:rFonts w:ascii="IRBadr" w:hAnsi="IRBadr"/>
          <w:sz w:val="32"/>
          <w:szCs w:val="32"/>
          <w:rtl/>
        </w:rPr>
        <w:t>دشمنی‌های</w:t>
      </w:r>
      <w:r w:rsidR="00776A44" w:rsidRPr="006551CB">
        <w:rPr>
          <w:rFonts w:ascii="IRBadr" w:hAnsi="IRBadr"/>
          <w:sz w:val="32"/>
          <w:szCs w:val="32"/>
          <w:rtl/>
        </w:rPr>
        <w:t xml:space="preserve"> آنان هرچه بیشتر برای ما روشن شود:</w:t>
      </w:r>
    </w:p>
    <w:p w:rsidR="00776A44" w:rsidRPr="006551CB" w:rsidRDefault="00776A44" w:rsidP="00CF046C">
      <w:pPr>
        <w:pStyle w:val="ListParagraph"/>
        <w:numPr>
          <w:ilvl w:val="0"/>
          <w:numId w:val="19"/>
        </w:numPr>
        <w:rPr>
          <w:rFonts w:ascii="IRBadr" w:hAnsi="IRBadr"/>
          <w:b/>
          <w:bCs/>
          <w:sz w:val="32"/>
          <w:szCs w:val="32"/>
          <w:rtl/>
        </w:rPr>
      </w:pPr>
      <w:r w:rsidRPr="006551CB">
        <w:rPr>
          <w:rFonts w:ascii="IRBadr" w:hAnsi="IRBadr"/>
          <w:b/>
          <w:bCs/>
          <w:sz w:val="32"/>
          <w:szCs w:val="32"/>
          <w:rtl/>
        </w:rPr>
        <w:t>دزدی دو میلیارد دلاری از ذخایر مالی ایران</w:t>
      </w:r>
    </w:p>
    <w:p w:rsidR="00DE0FC4" w:rsidRPr="006551CB" w:rsidRDefault="00DE0FC4" w:rsidP="00776A44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در همین </w:t>
      </w:r>
      <w:r w:rsidR="00FC3ED6" w:rsidRPr="006551CB">
        <w:rPr>
          <w:rFonts w:ascii="IRBadr" w:hAnsi="IRBadr"/>
          <w:sz w:val="32"/>
          <w:szCs w:val="32"/>
          <w:rtl/>
        </w:rPr>
        <w:t>هفته‌های</w:t>
      </w:r>
      <w:r w:rsidRPr="006551CB">
        <w:rPr>
          <w:rFonts w:ascii="IRBadr" w:hAnsi="IRBadr"/>
          <w:sz w:val="32"/>
          <w:szCs w:val="32"/>
          <w:rtl/>
        </w:rPr>
        <w:t xml:space="preserve"> اخیر، </w:t>
      </w:r>
      <w:r w:rsidR="00776A44" w:rsidRPr="006551CB">
        <w:rPr>
          <w:rFonts w:ascii="IRBadr" w:hAnsi="IRBadr"/>
          <w:sz w:val="32"/>
          <w:szCs w:val="32"/>
          <w:rtl/>
        </w:rPr>
        <w:t>آمریکا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FC3ED6" w:rsidRPr="006551CB">
        <w:rPr>
          <w:rFonts w:ascii="IRBadr" w:hAnsi="IRBadr"/>
          <w:sz w:val="32"/>
          <w:szCs w:val="32"/>
          <w:rtl/>
        </w:rPr>
        <w:t>نه‌تنها</w:t>
      </w:r>
      <w:r w:rsidRPr="006551CB">
        <w:rPr>
          <w:rFonts w:ascii="IRBadr" w:hAnsi="IRBadr"/>
          <w:sz w:val="32"/>
          <w:szCs w:val="32"/>
          <w:rtl/>
        </w:rPr>
        <w:t xml:space="preserve"> قدمی به عقب برنداشته است </w:t>
      </w:r>
      <w:r w:rsidR="00776A44" w:rsidRPr="006551CB">
        <w:rPr>
          <w:rFonts w:ascii="IRBadr" w:hAnsi="IRBadr"/>
          <w:sz w:val="32"/>
          <w:szCs w:val="32"/>
          <w:rtl/>
        </w:rPr>
        <w:t xml:space="preserve"> بلکه با وقاحت تمام </w:t>
      </w:r>
      <w:r w:rsidR="00FC3ED6" w:rsidRPr="006551CB">
        <w:rPr>
          <w:rFonts w:ascii="IRBadr" w:hAnsi="IRBadr"/>
          <w:sz w:val="32"/>
          <w:szCs w:val="32"/>
          <w:rtl/>
        </w:rPr>
        <w:t>دست‌به‌کاری</w:t>
      </w:r>
      <w:r w:rsidR="00776A44" w:rsidRPr="006551CB">
        <w:rPr>
          <w:rFonts w:ascii="IRBadr" w:hAnsi="IRBadr"/>
          <w:sz w:val="32"/>
          <w:szCs w:val="32"/>
          <w:rtl/>
        </w:rPr>
        <w:t xml:space="preserve"> نابخردانه و زشت زد. </w:t>
      </w:r>
      <w:r w:rsidR="00F52C19" w:rsidRPr="006551CB">
        <w:rPr>
          <w:rFonts w:ascii="IRBadr" w:hAnsi="IRBadr"/>
          <w:sz w:val="32"/>
          <w:szCs w:val="32"/>
          <w:rtl/>
        </w:rPr>
        <w:t>دزدی</w:t>
      </w:r>
      <w:r w:rsidR="00776A44" w:rsidRPr="006551CB">
        <w:rPr>
          <w:rFonts w:ascii="IRBadr" w:hAnsi="IRBadr"/>
          <w:sz w:val="32"/>
          <w:szCs w:val="32"/>
          <w:rtl/>
        </w:rPr>
        <w:t xml:space="preserve"> دو میلیارد دلاری از ذخ</w:t>
      </w:r>
      <w:r w:rsidRPr="006551CB">
        <w:rPr>
          <w:rFonts w:ascii="IRBadr" w:hAnsi="IRBadr"/>
          <w:sz w:val="32"/>
          <w:szCs w:val="32"/>
          <w:rtl/>
        </w:rPr>
        <w:t xml:space="preserve">ایر ملت ایران </w:t>
      </w:r>
      <w:r w:rsidR="00FC3ED6" w:rsidRPr="006551CB">
        <w:rPr>
          <w:rFonts w:ascii="IRBadr" w:hAnsi="IRBadr"/>
          <w:sz w:val="32"/>
          <w:szCs w:val="32"/>
          <w:rtl/>
        </w:rPr>
        <w:t>زشت‌ترین</w:t>
      </w:r>
      <w:r w:rsidRPr="006551CB">
        <w:rPr>
          <w:rFonts w:ascii="IRBadr" w:hAnsi="IRBadr"/>
          <w:sz w:val="32"/>
          <w:szCs w:val="32"/>
          <w:rtl/>
        </w:rPr>
        <w:t xml:space="preserve"> کاری بود که </w:t>
      </w:r>
      <w:r w:rsidR="00776A44" w:rsidRPr="006551CB">
        <w:rPr>
          <w:rFonts w:ascii="IRBadr" w:hAnsi="IRBadr"/>
          <w:sz w:val="32"/>
          <w:szCs w:val="32"/>
          <w:rtl/>
        </w:rPr>
        <w:t>آمریکا</w:t>
      </w:r>
      <w:r w:rsidRPr="006551CB">
        <w:rPr>
          <w:rFonts w:ascii="IRBadr" w:hAnsi="IRBadr"/>
          <w:sz w:val="32"/>
          <w:szCs w:val="32"/>
          <w:rtl/>
        </w:rPr>
        <w:t xml:space="preserve"> به آ</w:t>
      </w:r>
      <w:r w:rsidR="00776A44" w:rsidRPr="006551CB">
        <w:rPr>
          <w:rFonts w:ascii="IRBadr" w:hAnsi="IRBadr"/>
          <w:sz w:val="32"/>
          <w:szCs w:val="32"/>
          <w:rtl/>
        </w:rPr>
        <w:t xml:space="preserve">ن </w:t>
      </w:r>
      <w:r w:rsidRPr="006551CB">
        <w:rPr>
          <w:rFonts w:ascii="IRBadr" w:hAnsi="IRBadr"/>
          <w:sz w:val="32"/>
          <w:szCs w:val="32"/>
          <w:rtl/>
        </w:rPr>
        <w:t xml:space="preserve">دست </w:t>
      </w:r>
      <w:r w:rsidR="00776A44" w:rsidRPr="006551CB">
        <w:rPr>
          <w:rFonts w:ascii="IRBadr" w:hAnsi="IRBadr"/>
          <w:sz w:val="32"/>
          <w:szCs w:val="32"/>
          <w:rtl/>
        </w:rPr>
        <w:t>ز</w:t>
      </w:r>
      <w:r w:rsidRPr="006551CB">
        <w:rPr>
          <w:rFonts w:ascii="IRBadr" w:hAnsi="IRBadr"/>
          <w:sz w:val="32"/>
          <w:szCs w:val="32"/>
          <w:rtl/>
        </w:rPr>
        <w:t>د</w:t>
      </w:r>
      <w:r w:rsidR="00776A44" w:rsidRPr="006551CB">
        <w:rPr>
          <w:rFonts w:ascii="IRBadr" w:hAnsi="IRBadr"/>
          <w:sz w:val="32"/>
          <w:szCs w:val="32"/>
          <w:rtl/>
        </w:rPr>
        <w:t>.</w:t>
      </w:r>
    </w:p>
    <w:p w:rsidR="00776A44" w:rsidRPr="006551CB" w:rsidRDefault="00776A44" w:rsidP="00CF046C">
      <w:pPr>
        <w:pStyle w:val="ListParagraph"/>
        <w:numPr>
          <w:ilvl w:val="0"/>
          <w:numId w:val="19"/>
        </w:numPr>
        <w:rPr>
          <w:rFonts w:ascii="IRBadr" w:hAnsi="IRBadr"/>
          <w:b/>
          <w:bCs/>
          <w:sz w:val="32"/>
          <w:szCs w:val="32"/>
          <w:rtl/>
        </w:rPr>
      </w:pPr>
      <w:r w:rsidRPr="006551CB">
        <w:rPr>
          <w:rFonts w:ascii="IRBadr" w:hAnsi="IRBadr"/>
          <w:b/>
          <w:bCs/>
          <w:sz w:val="32"/>
          <w:szCs w:val="32"/>
          <w:rtl/>
        </w:rPr>
        <w:t xml:space="preserve">تعرض به </w:t>
      </w:r>
      <w:r w:rsidR="00FC3ED6" w:rsidRPr="006551CB">
        <w:rPr>
          <w:rFonts w:ascii="IRBadr" w:hAnsi="IRBadr"/>
          <w:b/>
          <w:bCs/>
          <w:sz w:val="32"/>
          <w:szCs w:val="32"/>
          <w:rtl/>
        </w:rPr>
        <w:t>سلاح‌های</w:t>
      </w:r>
      <w:r w:rsidRPr="006551CB">
        <w:rPr>
          <w:rFonts w:ascii="IRBadr" w:hAnsi="IRBadr"/>
          <w:b/>
          <w:bCs/>
          <w:sz w:val="32"/>
          <w:szCs w:val="32"/>
          <w:rtl/>
        </w:rPr>
        <w:t xml:space="preserve"> دفاعی و موشکی ما</w:t>
      </w:r>
    </w:p>
    <w:p w:rsidR="00776A44" w:rsidRPr="006551CB" w:rsidRDefault="00DE0FC4" w:rsidP="006A7921">
      <w:pPr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مگر </w:t>
      </w:r>
      <w:r w:rsidR="00100EC2" w:rsidRPr="006551CB">
        <w:rPr>
          <w:rFonts w:ascii="IRBadr" w:hAnsi="IRBadr"/>
          <w:sz w:val="32"/>
          <w:szCs w:val="32"/>
          <w:rtl/>
        </w:rPr>
        <w:t>می‌توان</w:t>
      </w:r>
      <w:r w:rsidRPr="006551CB">
        <w:rPr>
          <w:rFonts w:ascii="IRBadr" w:hAnsi="IRBadr"/>
          <w:sz w:val="32"/>
          <w:szCs w:val="32"/>
          <w:rtl/>
        </w:rPr>
        <w:t xml:space="preserve">یم در کوران دعواها و </w:t>
      </w:r>
      <w:r w:rsidR="00FC3ED6" w:rsidRPr="006551CB">
        <w:rPr>
          <w:rFonts w:ascii="IRBadr" w:hAnsi="IRBadr"/>
          <w:sz w:val="32"/>
          <w:szCs w:val="32"/>
          <w:rtl/>
        </w:rPr>
        <w:t>ناامنی‌ها</w:t>
      </w:r>
      <w:r w:rsidRPr="006551CB">
        <w:rPr>
          <w:rFonts w:ascii="IRBadr" w:hAnsi="IRBadr"/>
          <w:sz w:val="32"/>
          <w:szCs w:val="32"/>
          <w:rtl/>
        </w:rPr>
        <w:t xml:space="preserve"> از </w:t>
      </w:r>
      <w:r w:rsidR="00FC3ED6" w:rsidRPr="006551CB">
        <w:rPr>
          <w:rFonts w:ascii="IRBadr" w:hAnsi="IRBadr"/>
          <w:sz w:val="32"/>
          <w:szCs w:val="32"/>
          <w:rtl/>
        </w:rPr>
        <w:t>سلاح‌های</w:t>
      </w:r>
      <w:r w:rsidRPr="006551CB">
        <w:rPr>
          <w:rFonts w:ascii="IRBadr" w:hAnsi="IRBadr"/>
          <w:sz w:val="32"/>
          <w:szCs w:val="32"/>
          <w:rtl/>
        </w:rPr>
        <w:t xml:space="preserve"> دفاعی خود چشم ب</w:t>
      </w:r>
      <w:r w:rsidR="00776A44" w:rsidRPr="006551CB">
        <w:rPr>
          <w:rFonts w:ascii="IRBadr" w:hAnsi="IRBadr"/>
          <w:sz w:val="32"/>
          <w:szCs w:val="32"/>
          <w:rtl/>
        </w:rPr>
        <w:t>پوشیم. ما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FC3ED6" w:rsidRPr="006551CB">
        <w:rPr>
          <w:rFonts w:ascii="IRBadr" w:hAnsi="IRBadr"/>
          <w:sz w:val="32"/>
          <w:szCs w:val="32"/>
          <w:rtl/>
        </w:rPr>
        <w:t>به خاطر</w:t>
      </w:r>
      <w:r w:rsidRPr="006551CB">
        <w:rPr>
          <w:rFonts w:ascii="IRBadr" w:hAnsi="IRBadr"/>
          <w:sz w:val="32"/>
          <w:szCs w:val="32"/>
          <w:rtl/>
        </w:rPr>
        <w:t xml:space="preserve"> مبانی </w:t>
      </w:r>
      <w:r w:rsidR="00FC3ED6" w:rsidRPr="006551CB">
        <w:rPr>
          <w:rFonts w:ascii="IRBadr" w:hAnsi="IRBadr"/>
          <w:sz w:val="32"/>
          <w:szCs w:val="32"/>
          <w:rtl/>
        </w:rPr>
        <w:t>دینی‌مان</w:t>
      </w:r>
      <w:r w:rsidR="00776A44" w:rsidRPr="006551CB">
        <w:rPr>
          <w:rFonts w:ascii="IRBadr" w:hAnsi="IRBadr"/>
          <w:sz w:val="32"/>
          <w:szCs w:val="32"/>
          <w:rtl/>
        </w:rPr>
        <w:t xml:space="preserve"> دنبال </w:t>
      </w:r>
      <w:r w:rsidR="00FC3ED6" w:rsidRPr="006551CB">
        <w:rPr>
          <w:rFonts w:ascii="IRBadr" w:hAnsi="IRBadr"/>
          <w:sz w:val="32"/>
          <w:szCs w:val="32"/>
          <w:rtl/>
        </w:rPr>
        <w:t>سلاح‌های</w:t>
      </w:r>
      <w:r w:rsidR="00776A44" w:rsidRPr="006551CB">
        <w:rPr>
          <w:rFonts w:ascii="IRBadr" w:hAnsi="IRBadr"/>
          <w:sz w:val="32"/>
          <w:szCs w:val="32"/>
          <w:rtl/>
        </w:rPr>
        <w:t xml:space="preserve"> </w:t>
      </w:r>
      <w:r w:rsidR="00FC3ED6" w:rsidRPr="006551CB">
        <w:rPr>
          <w:rFonts w:ascii="IRBadr" w:hAnsi="IRBadr"/>
          <w:sz w:val="32"/>
          <w:szCs w:val="32"/>
          <w:rtl/>
        </w:rPr>
        <w:t>کشتارجمعی</w:t>
      </w:r>
      <w:r w:rsidR="00776A44" w:rsidRPr="006551CB">
        <w:rPr>
          <w:rFonts w:ascii="IRBadr" w:hAnsi="IRBadr"/>
          <w:sz w:val="32"/>
          <w:szCs w:val="32"/>
          <w:rtl/>
        </w:rPr>
        <w:t xml:space="preserve"> نرفتیم</w:t>
      </w:r>
      <w:r w:rsidRPr="006551CB">
        <w:rPr>
          <w:rFonts w:ascii="IRBadr" w:hAnsi="IRBadr"/>
          <w:sz w:val="32"/>
          <w:szCs w:val="32"/>
          <w:rtl/>
        </w:rPr>
        <w:t xml:space="preserve">. اما </w:t>
      </w:r>
      <w:r w:rsidR="00FC3ED6" w:rsidRPr="006551CB">
        <w:rPr>
          <w:rFonts w:ascii="IRBadr" w:hAnsi="IRBadr"/>
          <w:sz w:val="32"/>
          <w:szCs w:val="32"/>
          <w:rtl/>
        </w:rPr>
        <w:t>سلاح‌های</w:t>
      </w:r>
      <w:r w:rsidRPr="006551CB">
        <w:rPr>
          <w:rFonts w:ascii="IRBadr" w:hAnsi="IRBadr"/>
          <w:sz w:val="32"/>
          <w:szCs w:val="32"/>
          <w:rtl/>
        </w:rPr>
        <w:t xml:space="preserve"> دفاعی را </w:t>
      </w:r>
      <w:r w:rsidR="00FC3ED6" w:rsidRPr="006551CB">
        <w:rPr>
          <w:rFonts w:ascii="IRBadr" w:hAnsi="IRBadr"/>
          <w:sz w:val="32"/>
          <w:szCs w:val="32"/>
          <w:rtl/>
        </w:rPr>
        <w:t>قطعاً</w:t>
      </w:r>
      <w:r w:rsidRPr="006551CB">
        <w:rPr>
          <w:rFonts w:ascii="IRBadr" w:hAnsi="IRBadr"/>
          <w:sz w:val="32"/>
          <w:szCs w:val="32"/>
          <w:rtl/>
        </w:rPr>
        <w:t xml:space="preserve"> صیانت خواهیم کرد.</w:t>
      </w:r>
    </w:p>
    <w:p w:rsidR="00776A44" w:rsidRPr="006551CB" w:rsidRDefault="00776A44" w:rsidP="00CF046C">
      <w:pPr>
        <w:pStyle w:val="ListParagraph"/>
        <w:numPr>
          <w:ilvl w:val="0"/>
          <w:numId w:val="19"/>
        </w:numPr>
        <w:rPr>
          <w:rFonts w:ascii="IRBadr" w:hAnsi="IRBadr"/>
          <w:b/>
          <w:bCs/>
          <w:sz w:val="32"/>
          <w:szCs w:val="32"/>
          <w:rtl/>
        </w:rPr>
      </w:pPr>
      <w:r w:rsidRPr="006551CB">
        <w:rPr>
          <w:rFonts w:ascii="IRBadr" w:hAnsi="IRBadr"/>
          <w:b/>
          <w:bCs/>
          <w:sz w:val="32"/>
          <w:szCs w:val="32"/>
          <w:rtl/>
        </w:rPr>
        <w:t xml:space="preserve">واکنش </w:t>
      </w:r>
      <w:r w:rsidR="00CF046C" w:rsidRPr="006551CB">
        <w:rPr>
          <w:rFonts w:ascii="IRBadr" w:hAnsi="IRBadr"/>
          <w:b/>
          <w:bCs/>
          <w:sz w:val="32"/>
          <w:szCs w:val="32"/>
          <w:rtl/>
        </w:rPr>
        <w:t xml:space="preserve">به </w:t>
      </w:r>
      <w:r w:rsidR="00FC3ED6" w:rsidRPr="006551CB">
        <w:rPr>
          <w:rFonts w:ascii="IRBadr" w:hAnsi="IRBadr"/>
          <w:b/>
          <w:bCs/>
          <w:sz w:val="32"/>
          <w:szCs w:val="32"/>
          <w:rtl/>
        </w:rPr>
        <w:t>رزمایش‌های</w:t>
      </w:r>
      <w:r w:rsidR="00CF046C" w:rsidRPr="006551CB">
        <w:rPr>
          <w:rFonts w:ascii="IRBadr" w:hAnsi="IRBadr"/>
          <w:b/>
          <w:bCs/>
          <w:sz w:val="32"/>
          <w:szCs w:val="32"/>
          <w:rtl/>
        </w:rPr>
        <w:t xml:space="preserve"> ایران</w:t>
      </w:r>
      <w:r w:rsidRPr="006551CB">
        <w:rPr>
          <w:rFonts w:ascii="IRBadr" w:hAnsi="IRBadr"/>
          <w:b/>
          <w:bCs/>
          <w:sz w:val="32"/>
          <w:szCs w:val="32"/>
          <w:rtl/>
        </w:rPr>
        <w:t xml:space="preserve"> در </w:t>
      </w:r>
      <w:r w:rsidR="00FC3ED6" w:rsidRPr="006551CB">
        <w:rPr>
          <w:rFonts w:ascii="IRBadr" w:hAnsi="IRBadr"/>
          <w:b/>
          <w:bCs/>
          <w:sz w:val="32"/>
          <w:szCs w:val="32"/>
          <w:rtl/>
        </w:rPr>
        <w:t>خلیج‌فارس</w:t>
      </w:r>
    </w:p>
    <w:p w:rsidR="00DE0FC4" w:rsidRPr="006551CB" w:rsidRDefault="00FC3ED6" w:rsidP="006A7921">
      <w:pPr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اخیراً</w:t>
      </w:r>
      <w:r w:rsidR="00DE0FC4" w:rsidRPr="006551CB">
        <w:rPr>
          <w:rFonts w:ascii="IRBadr" w:hAnsi="IRBadr"/>
          <w:sz w:val="32"/>
          <w:szCs w:val="32"/>
          <w:rtl/>
        </w:rPr>
        <w:t xml:space="preserve"> نسبت به </w:t>
      </w:r>
      <w:r w:rsidRPr="006551CB">
        <w:rPr>
          <w:rFonts w:ascii="IRBadr" w:hAnsi="IRBadr"/>
          <w:sz w:val="32"/>
          <w:szCs w:val="32"/>
          <w:rtl/>
        </w:rPr>
        <w:t>رزمایش‌های</w:t>
      </w:r>
      <w:r w:rsidR="00776A44" w:rsidRPr="006551CB">
        <w:rPr>
          <w:rFonts w:ascii="IRBadr" w:hAnsi="IRBadr"/>
          <w:sz w:val="32"/>
          <w:szCs w:val="32"/>
          <w:rtl/>
        </w:rPr>
        <w:t xml:space="preserve"> ما در </w:t>
      </w:r>
      <w:r w:rsidRPr="006551CB">
        <w:rPr>
          <w:rFonts w:ascii="IRBadr" w:hAnsi="IRBadr"/>
          <w:sz w:val="32"/>
          <w:szCs w:val="32"/>
          <w:rtl/>
        </w:rPr>
        <w:t>خلیج‌فارس</w:t>
      </w:r>
      <w:r w:rsidR="00776A44" w:rsidRPr="006551CB">
        <w:rPr>
          <w:rFonts w:ascii="IRBadr" w:hAnsi="IRBadr"/>
          <w:sz w:val="32"/>
          <w:szCs w:val="32"/>
          <w:rtl/>
        </w:rPr>
        <w:t xml:space="preserve"> سخن </w:t>
      </w:r>
      <w:r w:rsidRPr="006551CB">
        <w:rPr>
          <w:rFonts w:ascii="IRBadr" w:hAnsi="IRBadr"/>
          <w:sz w:val="32"/>
          <w:szCs w:val="32"/>
          <w:rtl/>
        </w:rPr>
        <w:t>رانده‌اند</w:t>
      </w:r>
      <w:r w:rsidR="00776A44" w:rsidRPr="006551CB">
        <w:rPr>
          <w:rFonts w:ascii="IRBadr" w:hAnsi="IRBadr"/>
          <w:sz w:val="32"/>
          <w:szCs w:val="32"/>
          <w:rtl/>
        </w:rPr>
        <w:t>.</w:t>
      </w:r>
      <w:r w:rsidR="00DE0FC4" w:rsidRPr="006551CB">
        <w:rPr>
          <w:rFonts w:ascii="IRBadr" w:hAnsi="IRBadr"/>
          <w:sz w:val="32"/>
          <w:szCs w:val="32"/>
          <w:rtl/>
        </w:rPr>
        <w:t xml:space="preserve"> همان چیزی که رهبر رشید ما را به موضع قاطع و انقلابی واداشت. شما به رزمایش ملت بزرگ ایران در </w:t>
      </w:r>
      <w:r w:rsidRPr="006551CB">
        <w:rPr>
          <w:rFonts w:ascii="IRBadr" w:hAnsi="IRBadr"/>
          <w:sz w:val="32"/>
          <w:szCs w:val="32"/>
          <w:rtl/>
        </w:rPr>
        <w:t>خلیج‌فارس</w:t>
      </w:r>
      <w:r w:rsidR="00DE0FC4" w:rsidRPr="006551CB">
        <w:rPr>
          <w:rFonts w:ascii="IRBadr" w:hAnsi="IRBadr"/>
          <w:sz w:val="32"/>
          <w:szCs w:val="32"/>
          <w:rtl/>
        </w:rPr>
        <w:t xml:space="preserve"> متعرضید</w:t>
      </w:r>
      <w:r w:rsidR="00776A44" w:rsidRPr="006551CB">
        <w:rPr>
          <w:rFonts w:ascii="IRBadr" w:hAnsi="IRBadr"/>
          <w:sz w:val="32"/>
          <w:szCs w:val="32"/>
          <w:rtl/>
        </w:rPr>
        <w:t>؟!!!</w:t>
      </w:r>
      <w:r w:rsidR="00DE0FC4" w:rsidRPr="006551CB">
        <w:rPr>
          <w:rFonts w:ascii="IRBadr" w:hAnsi="IRBadr"/>
          <w:sz w:val="32"/>
          <w:szCs w:val="32"/>
          <w:rtl/>
        </w:rPr>
        <w:t xml:space="preserve"> خیلی کور </w:t>
      </w:r>
      <w:r w:rsidRPr="006551CB">
        <w:rPr>
          <w:rFonts w:ascii="IRBadr" w:hAnsi="IRBadr"/>
          <w:sz w:val="32"/>
          <w:szCs w:val="32"/>
          <w:rtl/>
        </w:rPr>
        <w:t>خوانده‌اید</w:t>
      </w:r>
      <w:r w:rsidR="00776A44" w:rsidRPr="006551CB">
        <w:rPr>
          <w:rFonts w:ascii="IRBadr" w:hAnsi="IRBadr"/>
          <w:sz w:val="32"/>
          <w:szCs w:val="32"/>
          <w:rtl/>
        </w:rPr>
        <w:t>، بدانید و آگاه باشید که</w:t>
      </w:r>
      <w:r w:rsidR="00DE0FC4" w:rsidRPr="006551CB">
        <w:rPr>
          <w:rFonts w:ascii="IRBadr" w:hAnsi="IRBadr"/>
          <w:sz w:val="32"/>
          <w:szCs w:val="32"/>
          <w:rtl/>
        </w:rPr>
        <w:t xml:space="preserve"> این </w:t>
      </w:r>
      <w:r w:rsidRPr="006551CB">
        <w:rPr>
          <w:rFonts w:ascii="IRBadr" w:hAnsi="IRBadr"/>
          <w:sz w:val="32"/>
          <w:szCs w:val="32"/>
          <w:rtl/>
        </w:rPr>
        <w:t>رزمایش‌ها</w:t>
      </w:r>
      <w:r w:rsidR="00DE0FC4" w:rsidRPr="006551CB">
        <w:rPr>
          <w:rFonts w:ascii="IRBadr" w:hAnsi="IRBadr"/>
          <w:sz w:val="32"/>
          <w:szCs w:val="32"/>
          <w:rtl/>
        </w:rPr>
        <w:t xml:space="preserve"> در </w:t>
      </w:r>
      <w:r w:rsidRPr="006551CB">
        <w:rPr>
          <w:rFonts w:ascii="IRBadr" w:hAnsi="IRBadr"/>
          <w:sz w:val="32"/>
          <w:szCs w:val="32"/>
          <w:rtl/>
        </w:rPr>
        <w:t>خلیج‌فارس</w:t>
      </w:r>
      <w:r w:rsidR="00DE0FC4" w:rsidRPr="006551CB">
        <w:rPr>
          <w:rFonts w:ascii="IRBadr" w:hAnsi="IRBadr"/>
          <w:sz w:val="32"/>
          <w:szCs w:val="32"/>
          <w:rtl/>
        </w:rPr>
        <w:t xml:space="preserve"> محصور نخواهد بود</w:t>
      </w:r>
      <w:r w:rsidR="00776A44" w:rsidRPr="006551CB">
        <w:rPr>
          <w:rFonts w:ascii="IRBadr" w:hAnsi="IRBadr"/>
          <w:sz w:val="32"/>
          <w:szCs w:val="32"/>
          <w:rtl/>
        </w:rPr>
        <w:t xml:space="preserve"> و</w:t>
      </w:r>
      <w:r w:rsidR="00DE0FC4" w:rsidRPr="006551CB">
        <w:rPr>
          <w:rFonts w:ascii="IRBadr" w:hAnsi="IRBadr"/>
          <w:sz w:val="32"/>
          <w:szCs w:val="32"/>
          <w:rtl/>
        </w:rPr>
        <w:t xml:space="preserve"> ما در همه </w:t>
      </w:r>
      <w:r w:rsidRPr="006551CB">
        <w:rPr>
          <w:rFonts w:ascii="IRBadr" w:hAnsi="IRBadr"/>
          <w:sz w:val="32"/>
          <w:szCs w:val="32"/>
          <w:rtl/>
        </w:rPr>
        <w:t>آب‌های</w:t>
      </w:r>
      <w:r w:rsidR="00DE0FC4" w:rsidRPr="006551CB">
        <w:rPr>
          <w:rFonts w:ascii="IRBadr" w:hAnsi="IRBadr"/>
          <w:sz w:val="32"/>
          <w:szCs w:val="32"/>
          <w:rtl/>
        </w:rPr>
        <w:t xml:space="preserve"> آزاد دنیا </w:t>
      </w:r>
      <w:r w:rsidRPr="006551CB">
        <w:rPr>
          <w:rFonts w:ascii="IRBadr" w:hAnsi="IRBadr"/>
          <w:sz w:val="32"/>
          <w:szCs w:val="32"/>
          <w:rtl/>
        </w:rPr>
        <w:t>به‌اندازه</w:t>
      </w:r>
      <w:r w:rsidR="00776A44" w:rsidRPr="006551CB">
        <w:rPr>
          <w:rFonts w:ascii="IRBadr" w:hAnsi="IRBadr"/>
          <w:sz w:val="32"/>
          <w:szCs w:val="32"/>
          <w:rtl/>
        </w:rPr>
        <w:t xml:space="preserve"> </w:t>
      </w:r>
      <w:r w:rsidR="00DE0FC4" w:rsidRPr="006551CB">
        <w:rPr>
          <w:rFonts w:ascii="IRBadr" w:hAnsi="IRBadr"/>
          <w:sz w:val="32"/>
          <w:szCs w:val="32"/>
          <w:rtl/>
        </w:rPr>
        <w:t xml:space="preserve">سهم خودمان حق داریم </w:t>
      </w:r>
      <w:r w:rsidR="00776A44" w:rsidRPr="006551CB">
        <w:rPr>
          <w:rFonts w:ascii="IRBadr" w:hAnsi="IRBadr"/>
          <w:sz w:val="32"/>
          <w:szCs w:val="32"/>
          <w:rtl/>
        </w:rPr>
        <w:t xml:space="preserve">و </w:t>
      </w:r>
      <w:r w:rsidRPr="006551CB">
        <w:rPr>
          <w:rFonts w:ascii="IRBadr" w:hAnsi="IRBadr"/>
          <w:sz w:val="32"/>
          <w:szCs w:val="32"/>
          <w:rtl/>
        </w:rPr>
        <w:t>به‌طریق‌اولی</w:t>
      </w:r>
      <w:r w:rsidR="00776A44" w:rsidRPr="006551CB">
        <w:rPr>
          <w:rFonts w:ascii="IRBadr" w:hAnsi="IRBadr"/>
          <w:sz w:val="32"/>
          <w:szCs w:val="32"/>
          <w:rtl/>
        </w:rPr>
        <w:t xml:space="preserve"> </w:t>
      </w:r>
      <w:r w:rsidR="00DE0FC4" w:rsidRPr="006551CB">
        <w:rPr>
          <w:rFonts w:ascii="IRBadr" w:hAnsi="IRBadr"/>
          <w:sz w:val="32"/>
          <w:szCs w:val="32"/>
          <w:rtl/>
        </w:rPr>
        <w:t xml:space="preserve">در </w:t>
      </w:r>
      <w:r w:rsidRPr="006551CB">
        <w:rPr>
          <w:rFonts w:ascii="IRBadr" w:hAnsi="IRBadr"/>
          <w:sz w:val="32"/>
          <w:szCs w:val="32"/>
          <w:rtl/>
        </w:rPr>
        <w:t>خلیج‌فارس</w:t>
      </w:r>
      <w:r w:rsidR="00DE0FC4" w:rsidRPr="006551CB">
        <w:rPr>
          <w:rFonts w:ascii="IRBadr" w:hAnsi="IRBadr"/>
          <w:sz w:val="32"/>
          <w:szCs w:val="32"/>
          <w:rtl/>
        </w:rPr>
        <w:t xml:space="preserve"> </w:t>
      </w:r>
      <w:r w:rsidRPr="006551CB">
        <w:rPr>
          <w:rFonts w:ascii="IRBadr" w:hAnsi="IRBadr"/>
          <w:sz w:val="32"/>
          <w:szCs w:val="32"/>
          <w:rtl/>
        </w:rPr>
        <w:t>به‌عنوان</w:t>
      </w:r>
      <w:r w:rsidR="00DE0FC4" w:rsidRPr="006551CB">
        <w:rPr>
          <w:rFonts w:ascii="IRBadr" w:hAnsi="IRBadr"/>
          <w:sz w:val="32"/>
          <w:szCs w:val="32"/>
          <w:rtl/>
        </w:rPr>
        <w:t xml:space="preserve"> یک ملت </w:t>
      </w:r>
      <w:r w:rsidRPr="006551CB">
        <w:rPr>
          <w:rFonts w:ascii="IRBadr" w:hAnsi="IRBadr"/>
          <w:sz w:val="32"/>
          <w:szCs w:val="32"/>
          <w:rtl/>
        </w:rPr>
        <w:t>باسابقه</w:t>
      </w:r>
      <w:r w:rsidR="00DE0FC4" w:rsidRPr="006551CB">
        <w:rPr>
          <w:rFonts w:ascii="IRBadr" w:hAnsi="IRBadr"/>
          <w:sz w:val="32"/>
          <w:szCs w:val="32"/>
          <w:rtl/>
        </w:rPr>
        <w:t xml:space="preserve"> حق </w:t>
      </w:r>
      <w:r w:rsidRPr="006551CB">
        <w:rPr>
          <w:rFonts w:ascii="IRBadr" w:hAnsi="IRBadr"/>
          <w:sz w:val="32"/>
          <w:szCs w:val="32"/>
          <w:rtl/>
        </w:rPr>
        <w:t>بی‌بدیلی</w:t>
      </w:r>
      <w:r w:rsidR="00DE0FC4" w:rsidRPr="006551CB">
        <w:rPr>
          <w:rFonts w:ascii="IRBadr" w:hAnsi="IRBadr"/>
          <w:sz w:val="32"/>
          <w:szCs w:val="32"/>
          <w:rtl/>
        </w:rPr>
        <w:t xml:space="preserve"> داریم.</w:t>
      </w:r>
    </w:p>
    <w:p w:rsidR="006A7921" w:rsidRPr="006551CB" w:rsidRDefault="00776A44" w:rsidP="00CF046C">
      <w:pPr>
        <w:pStyle w:val="ListParagraph"/>
        <w:numPr>
          <w:ilvl w:val="0"/>
          <w:numId w:val="19"/>
        </w:numPr>
        <w:rPr>
          <w:rFonts w:ascii="IRBadr" w:hAnsi="IRBadr"/>
          <w:b/>
          <w:bCs/>
          <w:sz w:val="32"/>
          <w:szCs w:val="32"/>
          <w:rtl/>
        </w:rPr>
      </w:pPr>
      <w:r w:rsidRPr="006551CB">
        <w:rPr>
          <w:rFonts w:ascii="IRBadr" w:hAnsi="IRBadr"/>
          <w:b/>
          <w:bCs/>
          <w:sz w:val="32"/>
          <w:szCs w:val="32"/>
          <w:rtl/>
        </w:rPr>
        <w:lastRenderedPageBreak/>
        <w:t>عدم تعهد کامل</w:t>
      </w:r>
      <w:r w:rsidR="00DE0FC4" w:rsidRPr="006551CB">
        <w:rPr>
          <w:rFonts w:ascii="IRBadr" w:hAnsi="IRBadr"/>
          <w:b/>
          <w:bCs/>
          <w:sz w:val="32"/>
          <w:szCs w:val="32"/>
          <w:rtl/>
        </w:rPr>
        <w:t xml:space="preserve"> به رفع </w:t>
      </w:r>
      <w:r w:rsidR="00FC3ED6" w:rsidRPr="006551CB">
        <w:rPr>
          <w:rFonts w:ascii="IRBadr" w:hAnsi="IRBadr"/>
          <w:b/>
          <w:bCs/>
          <w:sz w:val="32"/>
          <w:szCs w:val="32"/>
          <w:rtl/>
        </w:rPr>
        <w:t>تحریم‌ها</w:t>
      </w:r>
      <w:r w:rsidR="00DE0FC4" w:rsidRPr="006551CB">
        <w:rPr>
          <w:rFonts w:ascii="IRBadr" w:hAnsi="IRBadr"/>
          <w:b/>
          <w:bCs/>
          <w:sz w:val="32"/>
          <w:szCs w:val="32"/>
          <w:rtl/>
        </w:rPr>
        <w:t xml:space="preserve"> و </w:t>
      </w:r>
      <w:r w:rsidR="00FC3ED6" w:rsidRPr="006551CB">
        <w:rPr>
          <w:rFonts w:ascii="IRBadr" w:hAnsi="IRBadr"/>
          <w:b/>
          <w:bCs/>
          <w:sz w:val="32"/>
          <w:szCs w:val="32"/>
          <w:rtl/>
        </w:rPr>
        <w:t>کارشکنی‌ها</w:t>
      </w:r>
    </w:p>
    <w:p w:rsidR="006A7921" w:rsidRPr="006551CB" w:rsidRDefault="006A7921" w:rsidP="006A7921">
      <w:pPr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این مستکبران به تعهدات خود در رفع </w:t>
      </w:r>
      <w:r w:rsidR="00FC3ED6" w:rsidRPr="006551CB">
        <w:rPr>
          <w:rFonts w:ascii="IRBadr" w:hAnsi="IRBadr"/>
          <w:sz w:val="32"/>
          <w:szCs w:val="32"/>
          <w:rtl/>
        </w:rPr>
        <w:t>تحریم‌ها</w:t>
      </w:r>
      <w:r w:rsidRPr="006551CB">
        <w:rPr>
          <w:rFonts w:ascii="IRBadr" w:hAnsi="IRBadr"/>
          <w:sz w:val="32"/>
          <w:szCs w:val="32"/>
          <w:rtl/>
        </w:rPr>
        <w:t xml:space="preserve"> عمل نکردند و به </w:t>
      </w:r>
      <w:r w:rsidR="00FC3ED6" w:rsidRPr="006551CB">
        <w:rPr>
          <w:rFonts w:ascii="IRBadr" w:hAnsi="IRBadr"/>
          <w:sz w:val="32"/>
          <w:szCs w:val="32"/>
          <w:rtl/>
        </w:rPr>
        <w:t>کارشکنی‌ها</w:t>
      </w:r>
      <w:r w:rsidRPr="006551CB">
        <w:rPr>
          <w:rFonts w:ascii="IRBadr" w:hAnsi="IRBadr"/>
          <w:sz w:val="32"/>
          <w:szCs w:val="32"/>
          <w:rtl/>
        </w:rPr>
        <w:t xml:space="preserve">ی خود در این زمینه ادامه </w:t>
      </w:r>
      <w:r w:rsidR="00FC3ED6" w:rsidRPr="006551CB">
        <w:rPr>
          <w:rFonts w:ascii="IRBadr" w:hAnsi="IRBadr"/>
          <w:sz w:val="32"/>
          <w:szCs w:val="32"/>
          <w:rtl/>
        </w:rPr>
        <w:t>می‌دهند</w:t>
      </w:r>
      <w:r w:rsidRPr="006551CB">
        <w:rPr>
          <w:rFonts w:ascii="IRBadr" w:hAnsi="IRBadr"/>
          <w:sz w:val="32"/>
          <w:szCs w:val="32"/>
          <w:rtl/>
        </w:rPr>
        <w:t>.</w:t>
      </w:r>
    </w:p>
    <w:p w:rsidR="00776A44" w:rsidRPr="006551CB" w:rsidRDefault="00776A44" w:rsidP="006A7921">
      <w:pPr>
        <w:rPr>
          <w:rFonts w:ascii="IRBadr" w:hAnsi="IRBadr"/>
          <w:b/>
          <w:bCs/>
          <w:sz w:val="32"/>
          <w:szCs w:val="32"/>
          <w:rtl/>
        </w:rPr>
      </w:pPr>
      <w:r w:rsidRPr="006551CB">
        <w:rPr>
          <w:rFonts w:ascii="IRBadr" w:hAnsi="IRBadr"/>
          <w:b/>
          <w:bCs/>
          <w:sz w:val="32"/>
          <w:szCs w:val="32"/>
          <w:rtl/>
        </w:rPr>
        <w:t>5. دفاع مستمر از آل سعود</w:t>
      </w:r>
    </w:p>
    <w:p w:rsidR="00DE0FC4" w:rsidRPr="006551CB" w:rsidRDefault="00DE0FC4" w:rsidP="006A7921">
      <w:pPr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دفاع مستمر از آل سعودی که در یمن و بح</w:t>
      </w:r>
      <w:r w:rsidR="00776A44" w:rsidRPr="006551CB">
        <w:rPr>
          <w:rFonts w:ascii="IRBadr" w:hAnsi="IRBadr"/>
          <w:sz w:val="32"/>
          <w:szCs w:val="32"/>
          <w:rtl/>
        </w:rPr>
        <w:t>رین و نقاط مختلف عالم مشغول ترور</w:t>
      </w:r>
      <w:r w:rsidRPr="006551CB">
        <w:rPr>
          <w:rFonts w:ascii="IRBadr" w:hAnsi="IRBadr"/>
          <w:sz w:val="32"/>
          <w:szCs w:val="32"/>
          <w:rtl/>
        </w:rPr>
        <w:t xml:space="preserve"> و خونریزی است.</w:t>
      </w:r>
    </w:p>
    <w:p w:rsidR="00DE0FC4" w:rsidRPr="006551CB" w:rsidRDefault="006A7921" w:rsidP="006A7921">
      <w:pPr>
        <w:rPr>
          <w:rFonts w:ascii="IRBadr" w:hAnsi="IRBadr"/>
          <w:b/>
          <w:bCs/>
          <w:sz w:val="32"/>
          <w:szCs w:val="32"/>
          <w:rtl/>
        </w:rPr>
      </w:pPr>
      <w:r w:rsidRPr="006551CB">
        <w:rPr>
          <w:rFonts w:ascii="IRBadr" w:hAnsi="IRBadr"/>
          <w:b/>
          <w:bCs/>
          <w:sz w:val="32"/>
          <w:szCs w:val="32"/>
          <w:rtl/>
        </w:rPr>
        <w:t xml:space="preserve">6. </w:t>
      </w:r>
      <w:r w:rsidR="00776A44" w:rsidRPr="006551CB">
        <w:rPr>
          <w:rFonts w:ascii="IRBadr" w:hAnsi="IRBadr"/>
          <w:b/>
          <w:bCs/>
          <w:sz w:val="32"/>
          <w:szCs w:val="32"/>
          <w:rtl/>
        </w:rPr>
        <w:t>دفاع</w:t>
      </w:r>
      <w:r w:rsidR="00DE0FC4" w:rsidRPr="006551CB">
        <w:rPr>
          <w:rFonts w:ascii="IRBadr" w:hAnsi="IRBadr"/>
          <w:b/>
          <w:bCs/>
          <w:sz w:val="32"/>
          <w:szCs w:val="32"/>
          <w:rtl/>
        </w:rPr>
        <w:t xml:space="preserve"> از تروریسم </w:t>
      </w:r>
      <w:r w:rsidR="00FC3ED6" w:rsidRPr="006551CB">
        <w:rPr>
          <w:rFonts w:ascii="IRBadr" w:hAnsi="IRBadr"/>
          <w:b/>
          <w:bCs/>
          <w:sz w:val="32"/>
          <w:szCs w:val="32"/>
          <w:rtl/>
        </w:rPr>
        <w:t>بین‌المللی</w:t>
      </w:r>
      <w:r w:rsidR="00DE0FC4" w:rsidRPr="006551CB">
        <w:rPr>
          <w:rFonts w:ascii="IRBadr" w:hAnsi="IRBadr"/>
          <w:b/>
          <w:bCs/>
          <w:sz w:val="32"/>
          <w:szCs w:val="32"/>
          <w:rtl/>
        </w:rPr>
        <w:t xml:space="preserve"> در غزه و سوریه</w:t>
      </w:r>
    </w:p>
    <w:p w:rsidR="006A7921" w:rsidRPr="006551CB" w:rsidRDefault="006A7921" w:rsidP="006A7921">
      <w:pPr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این دشمنان اسلام که همواره دم از حقوق بشر </w:t>
      </w:r>
      <w:r w:rsidR="00FC3ED6" w:rsidRPr="006551CB">
        <w:rPr>
          <w:rFonts w:ascii="IRBadr" w:hAnsi="IRBadr"/>
          <w:sz w:val="32"/>
          <w:szCs w:val="32"/>
          <w:rtl/>
        </w:rPr>
        <w:t>می‌زنند</w:t>
      </w:r>
      <w:r w:rsidRPr="006551CB">
        <w:rPr>
          <w:rFonts w:ascii="IRBadr" w:hAnsi="IRBadr"/>
          <w:sz w:val="32"/>
          <w:szCs w:val="32"/>
          <w:rtl/>
        </w:rPr>
        <w:t xml:space="preserve"> با وقاحت کامل از تروریسم </w:t>
      </w:r>
      <w:r w:rsidR="00FC3ED6" w:rsidRPr="006551CB">
        <w:rPr>
          <w:rFonts w:ascii="IRBadr" w:hAnsi="IRBadr"/>
          <w:sz w:val="32"/>
          <w:szCs w:val="32"/>
          <w:rtl/>
        </w:rPr>
        <w:t>بین‌المللی</w:t>
      </w:r>
      <w:r w:rsidRPr="006551CB">
        <w:rPr>
          <w:rFonts w:ascii="IRBadr" w:hAnsi="IRBadr"/>
          <w:sz w:val="32"/>
          <w:szCs w:val="32"/>
          <w:rtl/>
        </w:rPr>
        <w:t xml:space="preserve"> در غزه و سوریه  حمایت </w:t>
      </w:r>
      <w:r w:rsidR="00100EC2" w:rsidRPr="006551CB">
        <w:rPr>
          <w:rFonts w:ascii="IRBadr" w:hAnsi="IRBadr"/>
          <w:sz w:val="32"/>
          <w:szCs w:val="32"/>
          <w:rtl/>
        </w:rPr>
        <w:t>می‌کنند</w:t>
      </w:r>
      <w:r w:rsidRPr="006551CB">
        <w:rPr>
          <w:rFonts w:ascii="IRBadr" w:hAnsi="IRBadr"/>
          <w:sz w:val="32"/>
          <w:szCs w:val="32"/>
          <w:rtl/>
        </w:rPr>
        <w:t xml:space="preserve"> و به این وسیله </w:t>
      </w:r>
      <w:r w:rsidR="00FC3ED6" w:rsidRPr="006551CB">
        <w:rPr>
          <w:rFonts w:ascii="IRBadr" w:hAnsi="IRBadr"/>
          <w:sz w:val="32"/>
          <w:szCs w:val="32"/>
          <w:rtl/>
        </w:rPr>
        <w:t>بی‌گناهان</w:t>
      </w:r>
      <w:r w:rsidRPr="006551CB">
        <w:rPr>
          <w:rFonts w:ascii="IRBadr" w:hAnsi="IRBadr"/>
          <w:sz w:val="32"/>
          <w:szCs w:val="32"/>
          <w:rtl/>
        </w:rPr>
        <w:t xml:space="preserve"> بسیاری را به خاک و خون </w:t>
      </w:r>
      <w:r w:rsidR="00FC3ED6" w:rsidRPr="006551CB">
        <w:rPr>
          <w:rFonts w:ascii="IRBadr" w:hAnsi="IRBadr"/>
          <w:sz w:val="32"/>
          <w:szCs w:val="32"/>
          <w:rtl/>
        </w:rPr>
        <w:t>کشیده‌اند</w:t>
      </w:r>
      <w:r w:rsidRPr="006551CB">
        <w:rPr>
          <w:rFonts w:ascii="IRBadr" w:hAnsi="IRBadr"/>
          <w:sz w:val="32"/>
          <w:szCs w:val="32"/>
          <w:rtl/>
        </w:rPr>
        <w:t>.</w:t>
      </w:r>
    </w:p>
    <w:p w:rsidR="00776A44" w:rsidRPr="006551CB" w:rsidRDefault="006A7921" w:rsidP="006A7921">
      <w:pPr>
        <w:rPr>
          <w:rFonts w:ascii="IRBadr" w:hAnsi="IRBadr"/>
          <w:b/>
          <w:bCs/>
          <w:sz w:val="32"/>
          <w:szCs w:val="32"/>
          <w:rtl/>
        </w:rPr>
      </w:pPr>
      <w:r w:rsidRPr="006551CB">
        <w:rPr>
          <w:rFonts w:ascii="IRBadr" w:hAnsi="IRBadr"/>
          <w:b/>
          <w:bCs/>
          <w:sz w:val="32"/>
          <w:szCs w:val="32"/>
          <w:rtl/>
        </w:rPr>
        <w:t xml:space="preserve">7. </w:t>
      </w:r>
      <w:r w:rsidR="00FC3ED6" w:rsidRPr="006551CB">
        <w:rPr>
          <w:rFonts w:ascii="IRBadr" w:hAnsi="IRBadr"/>
          <w:b/>
          <w:bCs/>
          <w:sz w:val="32"/>
          <w:szCs w:val="32"/>
          <w:rtl/>
        </w:rPr>
        <w:t>فتنه‌انگیزی</w:t>
      </w:r>
      <w:r w:rsidRPr="006551CB">
        <w:rPr>
          <w:rFonts w:ascii="IRBadr" w:hAnsi="IRBadr"/>
          <w:b/>
          <w:bCs/>
          <w:sz w:val="32"/>
          <w:szCs w:val="32"/>
          <w:rtl/>
        </w:rPr>
        <w:t xml:space="preserve"> در عراق</w:t>
      </w:r>
    </w:p>
    <w:p w:rsidR="00DE0FC4" w:rsidRPr="006551CB" w:rsidRDefault="00FC3ED6" w:rsidP="006A7921">
      <w:pPr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فتنه‌انگیزی‌هایی</w:t>
      </w:r>
      <w:r w:rsidR="006A7921" w:rsidRPr="006551CB">
        <w:rPr>
          <w:rFonts w:ascii="IRBadr" w:hAnsi="IRBadr"/>
          <w:sz w:val="32"/>
          <w:szCs w:val="32"/>
          <w:rtl/>
        </w:rPr>
        <w:t xml:space="preserve"> که در عراق بپا </w:t>
      </w:r>
      <w:r w:rsidR="00100EC2" w:rsidRPr="006551CB">
        <w:rPr>
          <w:rFonts w:ascii="IRBadr" w:hAnsi="IRBadr"/>
          <w:sz w:val="32"/>
          <w:szCs w:val="32"/>
          <w:rtl/>
        </w:rPr>
        <w:t>می‌کنند</w:t>
      </w:r>
      <w:r w:rsidR="00776A44" w:rsidRPr="006551CB">
        <w:rPr>
          <w:rFonts w:ascii="IRBadr" w:hAnsi="IRBadr"/>
          <w:sz w:val="32"/>
          <w:szCs w:val="32"/>
          <w:rtl/>
        </w:rPr>
        <w:t>.</w:t>
      </w:r>
      <w:r w:rsidR="00DE0FC4" w:rsidRPr="006551CB">
        <w:rPr>
          <w:rFonts w:ascii="IRBadr" w:hAnsi="IRBadr"/>
          <w:sz w:val="32"/>
          <w:szCs w:val="32"/>
          <w:rtl/>
        </w:rPr>
        <w:t xml:space="preserve"> </w:t>
      </w:r>
      <w:r w:rsidR="006A7921" w:rsidRPr="006551CB">
        <w:rPr>
          <w:rFonts w:ascii="IRBadr" w:hAnsi="IRBadr"/>
          <w:sz w:val="32"/>
          <w:szCs w:val="32"/>
          <w:rtl/>
        </w:rPr>
        <w:t xml:space="preserve">بنابراین </w:t>
      </w:r>
      <w:r w:rsidRPr="006551CB">
        <w:rPr>
          <w:rFonts w:ascii="IRBadr" w:hAnsi="IRBadr"/>
          <w:sz w:val="32"/>
          <w:szCs w:val="32"/>
          <w:rtl/>
        </w:rPr>
        <w:t>گروه‌های</w:t>
      </w:r>
      <w:r w:rsidR="00DE0FC4" w:rsidRPr="006551CB">
        <w:rPr>
          <w:rFonts w:ascii="IRBadr" w:hAnsi="IRBadr"/>
          <w:sz w:val="32"/>
          <w:szCs w:val="32"/>
          <w:rtl/>
        </w:rPr>
        <w:t xml:space="preserve"> عراقی </w:t>
      </w:r>
      <w:r w:rsidR="00776A44" w:rsidRPr="006551CB">
        <w:rPr>
          <w:rFonts w:ascii="IRBadr" w:hAnsi="IRBadr"/>
          <w:sz w:val="32"/>
          <w:szCs w:val="32"/>
          <w:rtl/>
        </w:rPr>
        <w:t xml:space="preserve">باید </w:t>
      </w:r>
      <w:r w:rsidR="00DE0FC4" w:rsidRPr="006551CB">
        <w:rPr>
          <w:rFonts w:ascii="IRBadr" w:hAnsi="IRBadr"/>
          <w:sz w:val="32"/>
          <w:szCs w:val="32"/>
          <w:rtl/>
        </w:rPr>
        <w:t xml:space="preserve">بدانند این اختلافاتی </w:t>
      </w:r>
      <w:r w:rsidR="00776A44" w:rsidRPr="006551CB">
        <w:rPr>
          <w:rFonts w:ascii="IRBadr" w:hAnsi="IRBadr"/>
          <w:sz w:val="32"/>
          <w:szCs w:val="32"/>
          <w:rtl/>
        </w:rPr>
        <w:t xml:space="preserve">که در میان </w:t>
      </w:r>
      <w:r w:rsidR="00100EC2" w:rsidRPr="006551CB">
        <w:rPr>
          <w:rFonts w:ascii="IRBadr" w:hAnsi="IRBadr"/>
          <w:sz w:val="32"/>
          <w:szCs w:val="32"/>
          <w:rtl/>
        </w:rPr>
        <w:t>آن‌ها</w:t>
      </w:r>
      <w:r w:rsidR="00776A44" w:rsidRPr="006551CB">
        <w:rPr>
          <w:rFonts w:ascii="IRBadr" w:hAnsi="IRBadr"/>
          <w:sz w:val="32"/>
          <w:szCs w:val="32"/>
          <w:rtl/>
        </w:rPr>
        <w:t xml:space="preserve"> </w:t>
      </w:r>
      <w:r w:rsidRPr="006551CB">
        <w:rPr>
          <w:rFonts w:ascii="IRBadr" w:hAnsi="IRBadr"/>
          <w:sz w:val="32"/>
          <w:szCs w:val="32"/>
          <w:rtl/>
        </w:rPr>
        <w:t>ایجادشده</w:t>
      </w:r>
      <w:r w:rsidR="00776A44" w:rsidRPr="006551CB">
        <w:rPr>
          <w:rFonts w:ascii="IRBadr" w:hAnsi="IRBadr"/>
          <w:sz w:val="32"/>
          <w:szCs w:val="32"/>
          <w:rtl/>
        </w:rPr>
        <w:t xml:space="preserve"> است ب</w:t>
      </w:r>
      <w:r w:rsidR="00DE0FC4" w:rsidRPr="006551CB">
        <w:rPr>
          <w:rFonts w:ascii="IRBadr" w:hAnsi="IRBadr"/>
          <w:sz w:val="32"/>
          <w:szCs w:val="32"/>
          <w:rtl/>
        </w:rPr>
        <w:t xml:space="preserve">ه </w:t>
      </w:r>
      <w:r w:rsidRPr="006551CB">
        <w:rPr>
          <w:rFonts w:ascii="IRBadr" w:hAnsi="IRBadr"/>
          <w:sz w:val="32"/>
          <w:szCs w:val="32"/>
          <w:rtl/>
        </w:rPr>
        <w:t>سرویس‌های</w:t>
      </w:r>
      <w:r w:rsidR="00DE0FC4" w:rsidRPr="006551CB">
        <w:rPr>
          <w:rFonts w:ascii="IRBadr" w:hAnsi="IRBadr"/>
          <w:sz w:val="32"/>
          <w:szCs w:val="32"/>
          <w:rtl/>
        </w:rPr>
        <w:t xml:space="preserve"> جاسوسی اسرائیل و آ</w:t>
      </w:r>
      <w:r w:rsidR="006A7921" w:rsidRPr="006551CB">
        <w:rPr>
          <w:rFonts w:ascii="IRBadr" w:hAnsi="IRBadr"/>
          <w:sz w:val="32"/>
          <w:szCs w:val="32"/>
          <w:rtl/>
        </w:rPr>
        <w:t>م</w:t>
      </w:r>
      <w:r w:rsidR="00F52C19" w:rsidRPr="006551CB">
        <w:rPr>
          <w:rFonts w:ascii="IRBadr" w:hAnsi="IRBadr"/>
          <w:sz w:val="32"/>
          <w:szCs w:val="32"/>
          <w:rtl/>
        </w:rPr>
        <w:t>ریکا</w:t>
      </w:r>
      <w:r w:rsidR="00DE0FC4" w:rsidRPr="006551CB">
        <w:rPr>
          <w:rFonts w:ascii="IRBadr" w:hAnsi="IRBadr"/>
          <w:sz w:val="32"/>
          <w:szCs w:val="32"/>
          <w:rtl/>
        </w:rPr>
        <w:t xml:space="preserve"> </w:t>
      </w:r>
      <w:r w:rsidRPr="006551CB">
        <w:rPr>
          <w:rFonts w:ascii="IRBadr" w:hAnsi="IRBadr"/>
          <w:sz w:val="32"/>
          <w:szCs w:val="32"/>
          <w:rtl/>
        </w:rPr>
        <w:t>برمی‌گردد</w:t>
      </w:r>
      <w:r w:rsidR="006A7921" w:rsidRPr="006551CB">
        <w:rPr>
          <w:rFonts w:ascii="IRBadr" w:hAnsi="IRBadr"/>
          <w:sz w:val="32"/>
          <w:szCs w:val="32"/>
          <w:rtl/>
        </w:rPr>
        <w:t xml:space="preserve">. </w:t>
      </w:r>
      <w:r w:rsidR="00DE0FC4" w:rsidRPr="006551CB">
        <w:rPr>
          <w:rFonts w:ascii="IRBadr" w:hAnsi="IRBadr"/>
          <w:sz w:val="32"/>
          <w:szCs w:val="32"/>
          <w:rtl/>
        </w:rPr>
        <w:t>فریب نخورید و با فرمان مرجعیت و با وحدت و آگاهی کار خود را دنبال کنید</w:t>
      </w:r>
      <w:r w:rsidR="006A7921" w:rsidRPr="006551CB">
        <w:rPr>
          <w:rFonts w:ascii="IRBadr" w:hAnsi="IRBadr"/>
          <w:sz w:val="32"/>
          <w:szCs w:val="32"/>
          <w:rtl/>
        </w:rPr>
        <w:t>.</w:t>
      </w:r>
    </w:p>
    <w:p w:rsidR="00DE0FC4" w:rsidRPr="006551CB" w:rsidRDefault="006A7921" w:rsidP="006A7921">
      <w:pPr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ای دشمنان امت اسلامی و ای آمریکا</w:t>
      </w:r>
      <w:r w:rsidR="00CF046C" w:rsidRPr="006551CB">
        <w:rPr>
          <w:rFonts w:ascii="IRBadr" w:hAnsi="IRBadr"/>
          <w:sz w:val="32"/>
          <w:szCs w:val="32"/>
          <w:rtl/>
        </w:rPr>
        <w:t>!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FC3ED6" w:rsidRPr="006551CB">
        <w:rPr>
          <w:rFonts w:ascii="IRBadr" w:hAnsi="IRBadr"/>
          <w:sz w:val="32"/>
          <w:szCs w:val="32"/>
          <w:rtl/>
        </w:rPr>
        <w:t>این‌ها</w:t>
      </w:r>
      <w:r w:rsidRPr="006551CB">
        <w:rPr>
          <w:rFonts w:ascii="IRBadr" w:hAnsi="IRBadr"/>
          <w:sz w:val="32"/>
          <w:szCs w:val="32"/>
          <w:rtl/>
        </w:rPr>
        <w:t xml:space="preserve"> بخشی از پرونده تاریک شماست که تا همین </w:t>
      </w:r>
      <w:r w:rsidR="00FC3ED6" w:rsidRPr="006551CB">
        <w:rPr>
          <w:rFonts w:ascii="IRBadr" w:hAnsi="IRBadr"/>
          <w:sz w:val="32"/>
          <w:szCs w:val="32"/>
          <w:rtl/>
        </w:rPr>
        <w:t>ماه‌ها</w:t>
      </w:r>
      <w:r w:rsidRPr="006551CB">
        <w:rPr>
          <w:rFonts w:ascii="IRBadr" w:hAnsi="IRBadr"/>
          <w:sz w:val="32"/>
          <w:szCs w:val="32"/>
          <w:rtl/>
        </w:rPr>
        <w:t xml:space="preserve">ی اخیر به آن ادامه </w:t>
      </w:r>
      <w:r w:rsidR="00FC3ED6" w:rsidRPr="006551CB">
        <w:rPr>
          <w:rFonts w:ascii="IRBadr" w:hAnsi="IRBadr"/>
          <w:sz w:val="32"/>
          <w:szCs w:val="32"/>
          <w:rtl/>
        </w:rPr>
        <w:t>داده‌اید</w:t>
      </w:r>
      <w:r w:rsidRPr="006551CB">
        <w:rPr>
          <w:rFonts w:ascii="IRBadr" w:hAnsi="IRBadr"/>
          <w:sz w:val="32"/>
          <w:szCs w:val="32"/>
          <w:rtl/>
        </w:rPr>
        <w:t xml:space="preserve">. </w:t>
      </w:r>
      <w:r w:rsidR="00DE0FC4" w:rsidRPr="006551CB">
        <w:rPr>
          <w:rFonts w:ascii="IRBadr" w:hAnsi="IRBadr"/>
          <w:sz w:val="32"/>
          <w:szCs w:val="32"/>
          <w:rtl/>
        </w:rPr>
        <w:t>حالا ما در مقابل</w:t>
      </w:r>
      <w:r w:rsidRPr="006551CB">
        <w:rPr>
          <w:rFonts w:ascii="IRBadr" w:hAnsi="IRBadr"/>
          <w:sz w:val="32"/>
          <w:szCs w:val="32"/>
          <w:rtl/>
        </w:rPr>
        <w:t>ه با دشمنی با آن پروند</w:t>
      </w:r>
      <w:r w:rsidR="00DE0FC4" w:rsidRPr="006551CB">
        <w:rPr>
          <w:rFonts w:ascii="IRBadr" w:hAnsi="IRBadr"/>
          <w:sz w:val="32"/>
          <w:szCs w:val="32"/>
          <w:rtl/>
        </w:rPr>
        <w:t xml:space="preserve">ه </w:t>
      </w:r>
      <w:r w:rsidRPr="006551CB">
        <w:rPr>
          <w:rFonts w:ascii="IRBadr" w:hAnsi="IRBadr"/>
          <w:sz w:val="32"/>
          <w:szCs w:val="32"/>
          <w:rtl/>
        </w:rPr>
        <w:t xml:space="preserve">تاریک و سیاه، آیا </w:t>
      </w:r>
      <w:r w:rsidR="00100EC2" w:rsidRPr="006551CB">
        <w:rPr>
          <w:rFonts w:ascii="IRBadr" w:hAnsi="IRBadr"/>
          <w:sz w:val="32"/>
          <w:szCs w:val="32"/>
          <w:rtl/>
        </w:rPr>
        <w:t>می‌توان</w:t>
      </w:r>
      <w:r w:rsidRPr="006551CB">
        <w:rPr>
          <w:rFonts w:ascii="IRBadr" w:hAnsi="IRBadr"/>
          <w:sz w:val="32"/>
          <w:szCs w:val="32"/>
          <w:rtl/>
        </w:rPr>
        <w:t>یم نرم بوده</w:t>
      </w:r>
      <w:r w:rsidR="00DE0FC4" w:rsidRPr="006551CB">
        <w:rPr>
          <w:rFonts w:ascii="IRBadr" w:hAnsi="IRBadr"/>
          <w:sz w:val="32"/>
          <w:szCs w:val="32"/>
          <w:rtl/>
        </w:rPr>
        <w:t xml:space="preserve"> و آگ</w:t>
      </w:r>
      <w:r w:rsidRPr="006551CB">
        <w:rPr>
          <w:rFonts w:ascii="IRBadr" w:hAnsi="IRBadr"/>
          <w:sz w:val="32"/>
          <w:szCs w:val="32"/>
          <w:rtl/>
        </w:rPr>
        <w:t>اهی نداشته باشیم؟ این خطا</w:t>
      </w:r>
      <w:r w:rsidR="00DE0FC4" w:rsidRPr="006551CB">
        <w:rPr>
          <w:rFonts w:ascii="IRBadr" w:hAnsi="IRBadr"/>
          <w:sz w:val="32"/>
          <w:szCs w:val="32"/>
          <w:rtl/>
        </w:rPr>
        <w:t xml:space="preserve">ست. باید بر عنصر مقاومت و </w:t>
      </w:r>
      <w:r w:rsidR="00FC3ED6" w:rsidRPr="006551CB">
        <w:rPr>
          <w:rFonts w:ascii="IRBadr" w:hAnsi="IRBadr"/>
          <w:sz w:val="32"/>
          <w:szCs w:val="32"/>
          <w:rtl/>
        </w:rPr>
        <w:t>هوشمندی‌مان</w:t>
      </w:r>
      <w:r w:rsidR="00DE0FC4" w:rsidRPr="006551CB">
        <w:rPr>
          <w:rFonts w:ascii="IRBadr" w:hAnsi="IRBadr"/>
          <w:sz w:val="32"/>
          <w:szCs w:val="32"/>
          <w:rtl/>
        </w:rPr>
        <w:t xml:space="preserve"> بیفزاییم که این فریاد رهبری است</w:t>
      </w:r>
      <w:r w:rsidRPr="006551CB">
        <w:rPr>
          <w:rFonts w:ascii="IRBadr" w:hAnsi="IRBadr"/>
          <w:sz w:val="32"/>
          <w:szCs w:val="32"/>
          <w:rtl/>
        </w:rPr>
        <w:t>.</w:t>
      </w:r>
      <w:r w:rsidR="00DE0FC4" w:rsidRPr="006551CB">
        <w:rPr>
          <w:rFonts w:ascii="IRBadr" w:hAnsi="IRBadr"/>
          <w:sz w:val="32"/>
          <w:szCs w:val="32"/>
          <w:rtl/>
        </w:rPr>
        <w:t xml:space="preserve"> همه دولت و ملت باید بدانیم که نیاز به شناخت این </w:t>
      </w:r>
      <w:r w:rsidR="00FC3ED6" w:rsidRPr="006551CB">
        <w:rPr>
          <w:rFonts w:ascii="IRBadr" w:hAnsi="IRBadr"/>
          <w:sz w:val="32"/>
          <w:szCs w:val="32"/>
          <w:rtl/>
        </w:rPr>
        <w:t>توطئه‌ها</w:t>
      </w:r>
      <w:r w:rsidR="00DE0FC4" w:rsidRPr="006551CB">
        <w:rPr>
          <w:rFonts w:ascii="IRBadr" w:hAnsi="IRBadr"/>
          <w:sz w:val="32"/>
          <w:szCs w:val="32"/>
          <w:rtl/>
        </w:rPr>
        <w:t>، ایستادگی و مقاومت جانانه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DE0FC4" w:rsidRPr="006551CB">
        <w:rPr>
          <w:rFonts w:ascii="IRBadr" w:hAnsi="IRBadr"/>
          <w:sz w:val="32"/>
          <w:szCs w:val="32"/>
          <w:rtl/>
        </w:rPr>
        <w:t>داریم</w:t>
      </w:r>
      <w:r w:rsidRPr="006551CB">
        <w:rPr>
          <w:rFonts w:ascii="IRBadr" w:hAnsi="IRBadr"/>
          <w:sz w:val="32"/>
          <w:szCs w:val="32"/>
          <w:rtl/>
        </w:rPr>
        <w:t>.</w:t>
      </w:r>
      <w:r w:rsidR="00DE0FC4" w:rsidRPr="006551CB">
        <w:rPr>
          <w:rFonts w:ascii="IRBadr" w:hAnsi="IRBadr"/>
          <w:sz w:val="32"/>
          <w:szCs w:val="32"/>
          <w:rtl/>
        </w:rPr>
        <w:t xml:space="preserve"> اگر مقاومت نکنیم </w:t>
      </w:r>
      <w:r w:rsidR="00100EC2" w:rsidRPr="006551CB">
        <w:rPr>
          <w:rFonts w:ascii="IRBadr" w:hAnsi="IRBadr"/>
          <w:sz w:val="32"/>
          <w:szCs w:val="32"/>
          <w:rtl/>
        </w:rPr>
        <w:t>آن‌ها</w:t>
      </w:r>
      <w:r w:rsidR="00DE0FC4" w:rsidRPr="006551CB">
        <w:rPr>
          <w:rFonts w:ascii="IRBadr" w:hAnsi="IRBadr"/>
          <w:sz w:val="32"/>
          <w:szCs w:val="32"/>
          <w:rtl/>
        </w:rPr>
        <w:t xml:space="preserve"> باز پیش خواهند آ</w:t>
      </w:r>
      <w:r w:rsidRPr="006551CB">
        <w:rPr>
          <w:rFonts w:ascii="IRBadr" w:hAnsi="IRBadr"/>
          <w:sz w:val="32"/>
          <w:szCs w:val="32"/>
          <w:rtl/>
        </w:rPr>
        <w:t>م</w:t>
      </w:r>
      <w:r w:rsidR="00F52C19" w:rsidRPr="006551CB">
        <w:rPr>
          <w:rFonts w:ascii="IRBadr" w:hAnsi="IRBadr"/>
          <w:sz w:val="32"/>
          <w:szCs w:val="32"/>
          <w:rtl/>
        </w:rPr>
        <w:t>د</w:t>
      </w:r>
      <w:r w:rsidRPr="006551CB">
        <w:rPr>
          <w:rFonts w:ascii="IRBadr" w:hAnsi="IRBadr"/>
          <w:sz w:val="32"/>
          <w:szCs w:val="32"/>
          <w:rtl/>
        </w:rPr>
        <w:t xml:space="preserve">. اما </w:t>
      </w:r>
      <w:r w:rsidR="00100EC2" w:rsidRPr="006551CB">
        <w:rPr>
          <w:rFonts w:ascii="IRBadr" w:hAnsi="IRBadr"/>
          <w:sz w:val="32"/>
          <w:szCs w:val="32"/>
          <w:rtl/>
        </w:rPr>
        <w:t>آن‌ها</w:t>
      </w:r>
      <w:r w:rsidRPr="006551CB">
        <w:rPr>
          <w:rFonts w:ascii="IRBadr" w:hAnsi="IRBadr"/>
          <w:sz w:val="32"/>
          <w:szCs w:val="32"/>
          <w:rtl/>
        </w:rPr>
        <w:t xml:space="preserve"> بدانند </w:t>
      </w:r>
      <w:r w:rsidR="00FC3ED6" w:rsidRPr="006551CB">
        <w:rPr>
          <w:rFonts w:ascii="IRBadr" w:hAnsi="IRBadr"/>
          <w:sz w:val="32"/>
          <w:szCs w:val="32"/>
          <w:rtl/>
        </w:rPr>
        <w:t>به فضل</w:t>
      </w:r>
      <w:r w:rsidRPr="006551CB">
        <w:rPr>
          <w:rFonts w:ascii="IRBadr" w:hAnsi="IRBadr"/>
          <w:sz w:val="32"/>
          <w:szCs w:val="32"/>
          <w:rtl/>
        </w:rPr>
        <w:t xml:space="preserve"> الهی و </w:t>
      </w:r>
      <w:r w:rsidR="00FC3ED6" w:rsidRPr="006551CB">
        <w:rPr>
          <w:rFonts w:ascii="IRBadr" w:hAnsi="IRBadr"/>
          <w:sz w:val="32"/>
          <w:szCs w:val="32"/>
          <w:rtl/>
        </w:rPr>
        <w:t>باوجود</w:t>
      </w:r>
      <w:r w:rsidRPr="006551CB">
        <w:rPr>
          <w:rFonts w:ascii="IRBadr" w:hAnsi="IRBadr"/>
          <w:sz w:val="32"/>
          <w:szCs w:val="32"/>
          <w:rtl/>
        </w:rPr>
        <w:t xml:space="preserve"> این رهبر بزرگوار و این</w:t>
      </w:r>
      <w:r w:rsidR="00DE0FC4" w:rsidRPr="006551CB">
        <w:rPr>
          <w:rFonts w:ascii="IRBadr" w:hAnsi="IRBadr"/>
          <w:sz w:val="32"/>
          <w:szCs w:val="32"/>
          <w:rtl/>
        </w:rPr>
        <w:t xml:space="preserve"> ملت آگاه</w:t>
      </w:r>
      <w:r w:rsidRPr="006551CB">
        <w:rPr>
          <w:rFonts w:ascii="IRBadr" w:hAnsi="IRBadr"/>
          <w:sz w:val="32"/>
          <w:szCs w:val="32"/>
          <w:rtl/>
        </w:rPr>
        <w:t>،</w:t>
      </w:r>
      <w:r w:rsidR="00DE0FC4" w:rsidRPr="006551CB">
        <w:rPr>
          <w:rFonts w:ascii="IRBadr" w:hAnsi="IRBadr"/>
          <w:sz w:val="32"/>
          <w:szCs w:val="32"/>
          <w:rtl/>
        </w:rPr>
        <w:t xml:space="preserve"> به اهداف </w:t>
      </w:r>
      <w:r w:rsidRPr="006551CB">
        <w:rPr>
          <w:rFonts w:ascii="IRBadr" w:hAnsi="IRBadr"/>
          <w:sz w:val="32"/>
          <w:szCs w:val="32"/>
          <w:rtl/>
        </w:rPr>
        <w:t>شومشان</w:t>
      </w:r>
      <w:r w:rsidR="00DE0FC4" w:rsidRPr="006551CB">
        <w:rPr>
          <w:rFonts w:ascii="IRBadr" w:hAnsi="IRBadr"/>
          <w:sz w:val="32"/>
          <w:szCs w:val="32"/>
          <w:rtl/>
        </w:rPr>
        <w:t xml:space="preserve"> موفق نخواهند شد</w:t>
      </w:r>
      <w:r w:rsidRPr="006551CB">
        <w:rPr>
          <w:rFonts w:ascii="IRBadr" w:hAnsi="IRBadr"/>
          <w:sz w:val="32"/>
          <w:szCs w:val="32"/>
          <w:rtl/>
        </w:rPr>
        <w:t>.</w:t>
      </w:r>
    </w:p>
    <w:p w:rsidR="00DE0FC4" w:rsidRPr="006551CB" w:rsidRDefault="00DE0FC4" w:rsidP="006A7921">
      <w:pPr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راه ما هوشیاری</w:t>
      </w:r>
      <w:r w:rsidR="006A7921" w:rsidRPr="006551CB">
        <w:rPr>
          <w:rFonts w:ascii="IRBadr" w:hAnsi="IRBadr"/>
          <w:sz w:val="32"/>
          <w:szCs w:val="32"/>
          <w:rtl/>
        </w:rPr>
        <w:t>،</w:t>
      </w:r>
      <w:r w:rsidRPr="006551CB">
        <w:rPr>
          <w:rFonts w:ascii="IRBadr" w:hAnsi="IRBadr"/>
          <w:sz w:val="32"/>
          <w:szCs w:val="32"/>
          <w:rtl/>
        </w:rPr>
        <w:t xml:space="preserve"> آگاهی</w:t>
      </w:r>
      <w:r w:rsidR="006A7921" w:rsidRPr="006551CB">
        <w:rPr>
          <w:rFonts w:ascii="IRBadr" w:hAnsi="IRBadr"/>
          <w:sz w:val="32"/>
          <w:szCs w:val="32"/>
          <w:rtl/>
        </w:rPr>
        <w:t>،</w:t>
      </w:r>
      <w:r w:rsidRPr="006551CB">
        <w:rPr>
          <w:rFonts w:ascii="IRBadr" w:hAnsi="IRBadr"/>
          <w:sz w:val="32"/>
          <w:szCs w:val="32"/>
          <w:rtl/>
        </w:rPr>
        <w:t xml:space="preserve"> پیروی از ولایت و رهبری و راه ما گف</w:t>
      </w:r>
      <w:r w:rsidR="006A7921" w:rsidRPr="006551CB">
        <w:rPr>
          <w:rFonts w:ascii="IRBadr" w:hAnsi="IRBadr"/>
          <w:sz w:val="32"/>
          <w:szCs w:val="32"/>
          <w:rtl/>
        </w:rPr>
        <w:t>تمان مقاومت و بنیان نهادن</w:t>
      </w:r>
      <w:r w:rsidRPr="006551CB">
        <w:rPr>
          <w:rFonts w:ascii="IRBadr" w:hAnsi="IRBadr"/>
          <w:sz w:val="32"/>
          <w:szCs w:val="32"/>
          <w:rtl/>
        </w:rPr>
        <w:t xml:space="preserve"> اقتصاد مقاومتی است که</w:t>
      </w:r>
      <w:r w:rsidR="006A7921" w:rsidRPr="006551CB">
        <w:rPr>
          <w:rFonts w:ascii="IRBadr" w:hAnsi="IRBadr"/>
          <w:sz w:val="32"/>
          <w:szCs w:val="32"/>
          <w:rtl/>
        </w:rPr>
        <w:t xml:space="preserve"> </w:t>
      </w:r>
      <w:r w:rsidRPr="006551CB">
        <w:rPr>
          <w:rFonts w:ascii="IRBadr" w:hAnsi="IRBadr"/>
          <w:sz w:val="32"/>
          <w:szCs w:val="32"/>
          <w:rtl/>
        </w:rPr>
        <w:t>امیدواریم همه مسئولان و ملت ما به آن توجه کنند</w:t>
      </w:r>
      <w:r w:rsidR="006A7921" w:rsidRPr="006551CB">
        <w:rPr>
          <w:rFonts w:ascii="IRBadr" w:hAnsi="IRBadr"/>
          <w:sz w:val="32"/>
          <w:szCs w:val="32"/>
          <w:rtl/>
        </w:rPr>
        <w:t>.</w:t>
      </w:r>
    </w:p>
    <w:p w:rsidR="006A7921" w:rsidRPr="006551CB" w:rsidRDefault="006A7921" w:rsidP="00CF046C">
      <w:pPr>
        <w:pStyle w:val="Heading3"/>
        <w:numPr>
          <w:ilvl w:val="0"/>
          <w:numId w:val="14"/>
        </w:numPr>
        <w:rPr>
          <w:rFonts w:ascii="IRBadr" w:hAnsi="IRBadr" w:cs="2  Badr"/>
          <w:sz w:val="36"/>
          <w:szCs w:val="36"/>
          <w:rtl/>
        </w:rPr>
      </w:pPr>
      <w:r w:rsidRPr="006551CB">
        <w:rPr>
          <w:rFonts w:ascii="IRBadr" w:hAnsi="IRBadr" w:cs="2  Badr"/>
          <w:sz w:val="36"/>
          <w:szCs w:val="36"/>
          <w:rtl/>
        </w:rPr>
        <w:lastRenderedPageBreak/>
        <w:t xml:space="preserve">اهمیت حج و </w:t>
      </w:r>
      <w:r w:rsidR="00100EC2" w:rsidRPr="006551CB">
        <w:rPr>
          <w:rFonts w:ascii="IRBadr" w:hAnsi="IRBadr" w:cs="2  Badr"/>
          <w:sz w:val="36"/>
          <w:szCs w:val="36"/>
          <w:rtl/>
        </w:rPr>
        <w:t>تأکید</w:t>
      </w:r>
      <w:r w:rsidRPr="006551CB">
        <w:rPr>
          <w:rFonts w:ascii="IRBadr" w:hAnsi="IRBadr" w:cs="2  Badr"/>
          <w:sz w:val="36"/>
          <w:szCs w:val="36"/>
          <w:rtl/>
        </w:rPr>
        <w:t xml:space="preserve"> بر برگزاری آن</w:t>
      </w:r>
    </w:p>
    <w:p w:rsidR="00DE0FC4" w:rsidRPr="006551CB" w:rsidRDefault="00DE0FC4" w:rsidP="006A7921">
      <w:pPr>
        <w:autoSpaceDE w:val="0"/>
        <w:autoSpaceDN w:val="0"/>
        <w:adjustRightInd w:val="0"/>
        <w:spacing w:after="0"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در خصوص حج باید </w:t>
      </w:r>
      <w:r w:rsidR="00100EC2" w:rsidRPr="006551CB">
        <w:rPr>
          <w:rFonts w:ascii="IRBadr" w:hAnsi="IRBadr"/>
          <w:sz w:val="32"/>
          <w:szCs w:val="32"/>
          <w:rtl/>
        </w:rPr>
        <w:t>تأکید</w:t>
      </w:r>
      <w:r w:rsidRPr="006551CB">
        <w:rPr>
          <w:rFonts w:ascii="IRBadr" w:hAnsi="IRBadr"/>
          <w:sz w:val="32"/>
          <w:szCs w:val="32"/>
          <w:rtl/>
        </w:rPr>
        <w:t xml:space="preserve"> کنیم ملت ایران حج را وظیفه شرعی خود </w:t>
      </w:r>
      <w:r w:rsidR="00100EC2" w:rsidRPr="006551CB">
        <w:rPr>
          <w:rFonts w:ascii="IRBadr" w:hAnsi="IRBadr"/>
          <w:sz w:val="32"/>
          <w:szCs w:val="32"/>
          <w:rtl/>
        </w:rPr>
        <w:t>می‌داند</w:t>
      </w:r>
      <w:r w:rsidRPr="006551CB">
        <w:rPr>
          <w:rFonts w:ascii="IRBadr" w:hAnsi="IRBadr"/>
          <w:sz w:val="32"/>
          <w:szCs w:val="32"/>
          <w:rtl/>
        </w:rPr>
        <w:t xml:space="preserve"> و قرار ما بر شرکت در حج است اگر حج انجام نشد دنیا بداند خادمان دروغین خانه خود ملت بزرگی مثل ایران را از حج محروم </w:t>
      </w:r>
      <w:r w:rsidR="00FC3ED6" w:rsidRPr="006551CB">
        <w:rPr>
          <w:rFonts w:ascii="IRBadr" w:hAnsi="IRBadr"/>
          <w:sz w:val="32"/>
          <w:szCs w:val="32"/>
          <w:rtl/>
        </w:rPr>
        <w:t>کرده‌اند</w:t>
      </w:r>
      <w:r w:rsidR="006A7921" w:rsidRPr="006551CB">
        <w:rPr>
          <w:rFonts w:ascii="IRBadr" w:hAnsi="IRBadr"/>
          <w:sz w:val="32"/>
          <w:szCs w:val="32"/>
          <w:rtl/>
        </w:rPr>
        <w:t xml:space="preserve"> و</w:t>
      </w:r>
      <w:r w:rsidRPr="006551CB">
        <w:rPr>
          <w:rFonts w:ascii="IRBadr" w:hAnsi="IRBadr"/>
          <w:sz w:val="32"/>
          <w:szCs w:val="32"/>
          <w:rtl/>
        </w:rPr>
        <w:t xml:space="preserve"> تبعات این </w:t>
      </w:r>
      <w:r w:rsidR="006A7921" w:rsidRPr="006551CB">
        <w:rPr>
          <w:rFonts w:ascii="IRBadr" w:hAnsi="IRBadr"/>
          <w:sz w:val="32"/>
          <w:szCs w:val="32"/>
          <w:rtl/>
        </w:rPr>
        <w:t xml:space="preserve">گناه </w:t>
      </w:r>
      <w:r w:rsidR="00FC3ED6" w:rsidRPr="006551CB">
        <w:rPr>
          <w:rFonts w:ascii="IRBadr" w:hAnsi="IRBadr"/>
          <w:sz w:val="32"/>
          <w:szCs w:val="32"/>
          <w:rtl/>
        </w:rPr>
        <w:t>زشتشان</w:t>
      </w:r>
      <w:r w:rsidRPr="006551CB">
        <w:rPr>
          <w:rFonts w:ascii="IRBadr" w:hAnsi="IRBadr"/>
          <w:sz w:val="32"/>
          <w:szCs w:val="32"/>
          <w:rtl/>
        </w:rPr>
        <w:t xml:space="preserve"> ـ </w:t>
      </w:r>
      <w:r w:rsidR="00FC3ED6" w:rsidRPr="006551CB">
        <w:rPr>
          <w:rFonts w:ascii="IRBadr" w:hAnsi="IRBadr"/>
          <w:sz w:val="32"/>
          <w:szCs w:val="32"/>
          <w:rtl/>
        </w:rPr>
        <w:t>درصورتی‌که</w:t>
      </w:r>
      <w:r w:rsidR="006A7921" w:rsidRPr="006551CB">
        <w:rPr>
          <w:rFonts w:ascii="IRBadr" w:hAnsi="IRBadr"/>
          <w:sz w:val="32"/>
          <w:szCs w:val="32"/>
          <w:rtl/>
        </w:rPr>
        <w:t xml:space="preserve"> حج امسال برگزار نشود ـ به خود آنان</w:t>
      </w:r>
      <w:r w:rsidRPr="006551CB">
        <w:rPr>
          <w:rFonts w:ascii="IRBadr" w:hAnsi="IRBadr"/>
          <w:sz w:val="32"/>
          <w:szCs w:val="32"/>
          <w:rtl/>
        </w:rPr>
        <w:t xml:space="preserve"> </w:t>
      </w:r>
      <w:r w:rsidR="00FC3ED6" w:rsidRPr="006551CB">
        <w:rPr>
          <w:rFonts w:ascii="IRBadr" w:hAnsi="IRBadr"/>
          <w:sz w:val="32"/>
          <w:szCs w:val="32"/>
          <w:rtl/>
        </w:rPr>
        <w:t>بر خواهد</w:t>
      </w:r>
      <w:r w:rsidRPr="006551CB">
        <w:rPr>
          <w:rFonts w:ascii="IRBadr" w:hAnsi="IRBadr"/>
          <w:sz w:val="32"/>
          <w:szCs w:val="32"/>
          <w:rtl/>
        </w:rPr>
        <w:t xml:space="preserve"> گشت و امت اسلامی باید این را بدانند.</w:t>
      </w:r>
    </w:p>
    <w:p w:rsidR="00DE0FC4" w:rsidRPr="006551CB" w:rsidRDefault="00DE0FC4" w:rsidP="00F52C19">
      <w:pPr>
        <w:spacing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نکاتی را هم به عربی بیان کنم:</w:t>
      </w:r>
    </w:p>
    <w:p w:rsidR="00CF046C" w:rsidRPr="006551CB" w:rsidRDefault="00CF046C" w:rsidP="00CF046C">
      <w:pPr>
        <w:spacing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أیتها السادة و السیدات و المستمعین الکرام</w:t>
      </w:r>
    </w:p>
    <w:p w:rsidR="00CF046C" w:rsidRPr="006551CB" w:rsidRDefault="00CF046C" w:rsidP="00CF046C">
      <w:pPr>
        <w:spacing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اولا: اوصیکم و نفسی بتقوی الله و العمل فی ضوء أوامره و نواهیه و أوصیکم باغتنام فرص شهور رجب و شعبان و رمضان لتزکیة النفس و اصلاحها عن العافات و الاسقام الروحیة و نحن الآن، بعد مرورنا علی شهر رجب الأصب، علی ابواب شهر شعبان المعظم الذی کان رسول الله ص یدأب فی صیامه و علینا بالتناول من مائدة هذا الشهر و نعمها الممتثلة فی الصلاة و الصیام و الدعاء و المناجات و الأذکار و الأوراد و من أهمها الصلوات و المناجاة الشعبانیة</w:t>
      </w:r>
    </w:p>
    <w:p w:rsidR="00CF046C" w:rsidRPr="006551CB" w:rsidRDefault="00CF046C" w:rsidP="00CF046C">
      <w:pPr>
        <w:spacing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و ثانیا: أشیر إلی نقطة موجزة حول القضایا و الظروف السیاسیة فی المنطقة، ما یجری الآن علی الساحة الاسلامیة فی العالم الاسلامی و المنطقة هو تنافس اتجاهین و خطین:</w:t>
      </w:r>
    </w:p>
    <w:p w:rsidR="00CF046C" w:rsidRPr="006551CB" w:rsidRDefault="00CF046C" w:rsidP="00CF046C">
      <w:pPr>
        <w:spacing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 xml:space="preserve">الاول: خط الاسلام الاصیل و اهم مبادئ هذا الاتجاة استهداف احیاء الهویة و الحضارة الاسلامیة و ایضا الترکیز علی الوحدة الاسلامیة و تجمیع طاقات الأمة و التجنب عن العصبیات الطائفیة و القومیة و </w:t>
      </w:r>
      <w:r w:rsidRPr="006551CB">
        <w:rPr>
          <w:rFonts w:ascii="IRBadr" w:hAnsi="IRBadr"/>
          <w:sz w:val="32"/>
          <w:szCs w:val="32"/>
          <w:rtl/>
        </w:rPr>
        <w:lastRenderedPageBreak/>
        <w:t>التحرز عن التکفیر و الإرهاب و تعزیز المقاومة الاسلامیة و الوقوف أمام العدو الصهیونی و الاستکبار العالمی</w:t>
      </w:r>
    </w:p>
    <w:p w:rsidR="00CF046C" w:rsidRPr="006551CB" w:rsidRDefault="00CF046C" w:rsidP="00CF046C">
      <w:pPr>
        <w:spacing w:line="276" w:lineRule="auto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الثانی: خط الاسلام الامریکی المشوّه و المحرف المتمثل فی بعض الانظمة السیاسیة و الدول العملیة و الاتجاهات المتطرفة التی سبّت هذه المصائب الکبری التی هی امامنا فی المنطقة و انتجت التمزق و الفرقة و التکفیر و الإرهاب و فی هذه الظروف علی الشعوب المسلمة و خصوصاً الشباب و النخب و العلماء أن یدقّقوا النظر و یعرفوا حقیقة الامر و یقوموا بواجبهم لتوحید الصفوف و مکافحة هذه الافکار المعرفة و هذا الخط المحرف و المشوه و نحن باسم الجمهوریة الاسلامیة والحوزة العلمیة ندعوا المثقفین و العلماء الی الحوار الهادئ و التفاوض لمعالجة هذه المعاناة و المصائب</w:t>
      </w:r>
    </w:p>
    <w:p w:rsidR="00CF046C" w:rsidRPr="006551CB" w:rsidRDefault="00CF046C" w:rsidP="00CF046C">
      <w:pPr>
        <w:spacing w:before="120" w:line="276" w:lineRule="auto"/>
        <w:ind w:firstLine="0"/>
        <w:rPr>
          <w:rFonts w:ascii="IRBadr" w:hAnsi="IRBadr"/>
          <w:sz w:val="32"/>
          <w:szCs w:val="32"/>
          <w:rtl/>
        </w:rPr>
      </w:pPr>
    </w:p>
    <w:p w:rsidR="00CF046C" w:rsidRPr="006551CB" w:rsidRDefault="00CF046C" w:rsidP="00CF046C">
      <w:pPr>
        <w:spacing w:before="120" w:line="276" w:lineRule="auto"/>
        <w:ind w:firstLine="0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t>اللهم ارزقنا توفیق الطاعة و بعدالمعصیة و صدق النیّة و عرفان الحرمة اللهم انصر الاسلام و اهله و اخذل الکفر و اهله.</w:t>
      </w:r>
      <w:r w:rsidRPr="006551CB">
        <w:rPr>
          <w:rFonts w:ascii="IRBadr" w:eastAsiaTheme="minorHAnsi" w:hAnsi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6551CB">
        <w:rPr>
          <w:rFonts w:ascii="IRBadr" w:hAnsi="IRBadr"/>
          <w:sz w:val="32"/>
          <w:szCs w:val="32"/>
          <w:rtl/>
        </w:rPr>
        <w:t>اغفر للمومنین و المومنات والمسلمین والمسلمات</w:t>
      </w:r>
    </w:p>
    <w:p w:rsidR="00CF046C" w:rsidRPr="006551CB" w:rsidRDefault="00CF046C" w:rsidP="00CF046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/>
          <w:color w:val="auto"/>
          <w:sz w:val="32"/>
          <w:szCs w:val="32"/>
          <w:rtl/>
        </w:rPr>
      </w:pPr>
      <w:r w:rsidRPr="006551CB">
        <w:rPr>
          <w:rFonts w:ascii="IRBadr" w:eastAsiaTheme="minorHAnsi" w:hAnsi="IRBadr"/>
          <w:color w:val="auto"/>
          <w:sz w:val="32"/>
          <w:szCs w:val="32"/>
          <w:rtl/>
        </w:rPr>
        <w:t>خدایا ارواح شهدا و امام شهدا وهمه درگذشتگان و مراجع و بزرگان درگذشته را با اولیای خودت محشور بفرما خدمتگزاران به اسلام و مقام معظم رهبری و مراجع عظام را موید و منصور بدار، سلام و درود ما را به محضر مولایمان امام زمان سلام‌الله علیه ابلاغ بفرما.</w:t>
      </w:r>
    </w:p>
    <w:p w:rsidR="00CF046C" w:rsidRPr="006551CB" w:rsidRDefault="00CF046C" w:rsidP="00CF046C">
      <w:pPr>
        <w:spacing w:line="276" w:lineRule="auto"/>
        <w:rPr>
          <w:rFonts w:ascii="IRBadr" w:hAnsi="IRBadr"/>
          <w:b/>
          <w:bCs/>
          <w:color w:val="1F3864" w:themeColor="accent5" w:themeShade="80"/>
          <w:sz w:val="32"/>
          <w:szCs w:val="32"/>
          <w:rtl/>
        </w:rPr>
      </w:pPr>
      <w:r w:rsidRPr="006551CB">
        <w:rPr>
          <w:rFonts w:ascii="IRBadr" w:hAnsi="IRBadr"/>
          <w:b/>
          <w:bCs/>
          <w:color w:val="1F3864" w:themeColor="accent5" w:themeShade="80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6551CB">
        <w:rPr>
          <w:rStyle w:val="FootnoteReference"/>
          <w:rFonts w:ascii="IRBadr" w:hAnsi="IRBadr"/>
          <w:b/>
          <w:bCs/>
          <w:color w:val="1F3864" w:themeColor="accent5" w:themeShade="80"/>
          <w:sz w:val="32"/>
          <w:szCs w:val="32"/>
          <w:rtl/>
        </w:rPr>
        <w:footnoteReference w:id="7"/>
      </w:r>
    </w:p>
    <w:p w:rsidR="00DE0FC4" w:rsidRPr="006551CB" w:rsidRDefault="00CF046C" w:rsidP="00CF046C">
      <w:pPr>
        <w:spacing w:line="276" w:lineRule="auto"/>
        <w:ind w:firstLine="0"/>
        <w:rPr>
          <w:rFonts w:ascii="IRBadr" w:hAnsi="IRBadr"/>
          <w:sz w:val="32"/>
          <w:szCs w:val="32"/>
          <w:rtl/>
        </w:rPr>
      </w:pPr>
      <w:r w:rsidRPr="006551CB">
        <w:rPr>
          <w:rFonts w:ascii="IRBadr" w:hAnsi="IRBadr"/>
          <w:sz w:val="32"/>
          <w:szCs w:val="32"/>
          <w:rtl/>
        </w:rPr>
        <w:lastRenderedPageBreak/>
        <w:t>صدق الله العلی العظیم</w:t>
      </w:r>
    </w:p>
    <w:sectPr w:rsidR="00DE0FC4" w:rsidRPr="006551CB" w:rsidSect="00FA1BD0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67" w:rsidRDefault="00475867" w:rsidP="00DE0FC4">
      <w:pPr>
        <w:spacing w:after="0"/>
      </w:pPr>
      <w:r>
        <w:separator/>
      </w:r>
    </w:p>
  </w:endnote>
  <w:endnote w:type="continuationSeparator" w:id="0">
    <w:p w:rsidR="00475867" w:rsidRDefault="00475867" w:rsidP="00DE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charset w:val="00"/>
    <w:family w:val="auto"/>
    <w:pitch w:val="variable"/>
    <w:sig w:usb0="00000000" w:usb1="00000000" w:usb2="00000000" w:usb3="00000000" w:csb0="00000041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C2" w:rsidRDefault="00100EC2" w:rsidP="00FA1BD0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100EC2" w:rsidRDefault="00100EC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CB" w:rsidRPr="006551CB">
          <w:rPr>
            <w:noProof/>
            <w:rtl/>
            <w:lang w:val="fa-IR"/>
          </w:rPr>
          <w:t>18</w:t>
        </w:r>
        <w:r>
          <w:rPr>
            <w:noProof/>
          </w:rPr>
          <w:fldChar w:fldCharType="end"/>
        </w:r>
      </w:p>
    </w:sdtContent>
  </w:sdt>
  <w:p w:rsidR="00100EC2" w:rsidRDefault="00100EC2" w:rsidP="00FA1BD0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67" w:rsidRDefault="00475867" w:rsidP="00DE0FC4">
      <w:pPr>
        <w:spacing w:after="0"/>
      </w:pPr>
      <w:r>
        <w:separator/>
      </w:r>
    </w:p>
  </w:footnote>
  <w:footnote w:type="continuationSeparator" w:id="0">
    <w:p w:rsidR="00475867" w:rsidRDefault="00475867" w:rsidP="00DE0FC4">
      <w:pPr>
        <w:spacing w:after="0"/>
      </w:pPr>
      <w:r>
        <w:continuationSeparator/>
      </w:r>
    </w:p>
  </w:footnote>
  <w:footnote w:id="1">
    <w:p w:rsidR="00100EC2" w:rsidRPr="007C562C" w:rsidRDefault="00100EC2" w:rsidP="00D60C67">
      <w:pPr>
        <w:pStyle w:val="FootnoteText"/>
        <w:rPr>
          <w:rFonts w:ascii="IRBadr" w:hAnsi="IRBadr" w:cs="IRBadr"/>
          <w:sz w:val="24"/>
          <w:szCs w:val="24"/>
        </w:rPr>
      </w:pPr>
      <w:r w:rsidRPr="007C562C">
        <w:rPr>
          <w:rFonts w:ascii="IRBadr" w:hAnsi="IRBadr" w:cs="IRBadr"/>
          <w:sz w:val="24"/>
          <w:szCs w:val="24"/>
          <w:rtl/>
        </w:rPr>
        <w:t>. سوره مبارکه حشر، آیه 18.</w:t>
      </w:r>
      <w:r w:rsidRPr="007C562C">
        <w:rPr>
          <w:rStyle w:val="FootnoteReference"/>
          <w:rFonts w:ascii="IRBadr" w:eastAsiaTheme="majorEastAsia" w:hAnsi="IRBadr" w:cs="IRBadr"/>
          <w:sz w:val="24"/>
          <w:szCs w:val="24"/>
        </w:rPr>
        <w:footnoteRef/>
      </w:r>
    </w:p>
  </w:footnote>
  <w:footnote w:id="2">
    <w:p w:rsidR="00100EC2" w:rsidRPr="007C562C" w:rsidRDefault="00100EC2" w:rsidP="00D60C67">
      <w:pPr>
        <w:pStyle w:val="FootnoteText"/>
        <w:rPr>
          <w:rFonts w:ascii="IRBadr" w:hAnsi="IRBadr" w:cs="IRBadr"/>
          <w:sz w:val="24"/>
          <w:szCs w:val="24"/>
        </w:rPr>
      </w:pPr>
      <w:r w:rsidRPr="007C562C">
        <w:rPr>
          <w:rStyle w:val="FootnoteReference"/>
          <w:rFonts w:ascii="IRBadr" w:hAnsi="IRBadr" w:cs="IRBadr"/>
          <w:sz w:val="24"/>
          <w:szCs w:val="24"/>
        </w:rPr>
        <w:footnoteRef/>
      </w:r>
      <w:r w:rsidRPr="007C562C">
        <w:rPr>
          <w:rFonts w:ascii="IRBadr" w:hAnsi="IRBadr" w:cs="IRBadr"/>
          <w:sz w:val="24"/>
          <w:szCs w:val="24"/>
          <w:rtl/>
        </w:rPr>
        <w:t xml:space="preserve"> </w:t>
      </w:r>
      <w:r w:rsidRPr="007C562C">
        <w:rPr>
          <w:rFonts w:ascii="IRBadr" w:hAnsi="IRBadr" w:cs="IRBadr"/>
          <w:sz w:val="24"/>
          <w:szCs w:val="24"/>
          <w:rtl/>
        </w:rPr>
        <w:t xml:space="preserve">ـ </w:t>
      </w:r>
      <w:r w:rsidRPr="007C562C">
        <w:rPr>
          <w:rFonts w:ascii="IRBadr" w:hAnsi="IRBadr" w:cs="IRBadr"/>
          <w:sz w:val="24"/>
          <w:szCs w:val="24"/>
          <w:rtl/>
        </w:rPr>
        <w:t>سوره بقره آیه 197</w:t>
      </w:r>
    </w:p>
  </w:footnote>
  <w:footnote w:id="3">
    <w:p w:rsidR="00100EC2" w:rsidRPr="007C562C" w:rsidRDefault="00100EC2">
      <w:pPr>
        <w:pStyle w:val="FootnoteText"/>
        <w:rPr>
          <w:rFonts w:ascii="IRBadr" w:hAnsi="IRBadr" w:cs="IRBadr"/>
          <w:sz w:val="24"/>
          <w:szCs w:val="24"/>
        </w:rPr>
      </w:pPr>
      <w:r w:rsidRPr="007C562C">
        <w:rPr>
          <w:rStyle w:val="FootnoteReference"/>
          <w:rFonts w:ascii="IRBadr" w:hAnsi="IRBadr" w:cs="IRBadr"/>
          <w:sz w:val="24"/>
          <w:szCs w:val="24"/>
        </w:rPr>
        <w:footnoteRef/>
      </w:r>
      <w:r w:rsidRPr="007C562C">
        <w:rPr>
          <w:rFonts w:ascii="IRBadr" w:hAnsi="IRBadr" w:cs="IRBadr"/>
          <w:sz w:val="24"/>
          <w:szCs w:val="24"/>
          <w:rtl/>
        </w:rPr>
        <w:t xml:space="preserve"> </w:t>
      </w:r>
      <w:r w:rsidRPr="007C562C">
        <w:rPr>
          <w:rFonts w:ascii="IRBadr" w:hAnsi="IRBadr" w:cs="IRBadr"/>
          <w:sz w:val="24"/>
          <w:szCs w:val="24"/>
          <w:rtl/>
        </w:rPr>
        <w:t xml:space="preserve">ـ </w:t>
      </w:r>
      <w:r w:rsidRPr="007C562C">
        <w:rPr>
          <w:rFonts w:ascii="IRBadr" w:hAnsi="IRBadr" w:cs="IRBadr"/>
          <w:sz w:val="24"/>
          <w:szCs w:val="24"/>
          <w:rtl/>
        </w:rPr>
        <w:t>سوره آل عمران آیه 134</w:t>
      </w:r>
    </w:p>
  </w:footnote>
  <w:footnote w:id="4">
    <w:p w:rsidR="00100EC2" w:rsidRPr="007C562C" w:rsidRDefault="00100EC2">
      <w:pPr>
        <w:pStyle w:val="FootnoteText"/>
        <w:rPr>
          <w:rFonts w:ascii="IRBadr" w:hAnsi="IRBadr" w:cs="IRBadr"/>
          <w:sz w:val="24"/>
          <w:szCs w:val="24"/>
        </w:rPr>
      </w:pPr>
      <w:r w:rsidRPr="007C562C">
        <w:rPr>
          <w:rStyle w:val="FootnoteReference"/>
          <w:rFonts w:ascii="IRBadr" w:hAnsi="IRBadr" w:cs="IRBadr"/>
          <w:sz w:val="24"/>
          <w:szCs w:val="24"/>
        </w:rPr>
        <w:footnoteRef/>
      </w:r>
      <w:r w:rsidRPr="007C562C">
        <w:rPr>
          <w:rFonts w:ascii="IRBadr" w:hAnsi="IRBadr" w:cs="IRBadr"/>
          <w:sz w:val="24"/>
          <w:szCs w:val="24"/>
          <w:rtl/>
        </w:rPr>
        <w:t xml:space="preserve"> </w:t>
      </w:r>
      <w:r w:rsidRPr="007C562C">
        <w:rPr>
          <w:rFonts w:ascii="IRBadr" w:hAnsi="IRBadr" w:cs="IRBadr"/>
          <w:sz w:val="24"/>
          <w:szCs w:val="24"/>
          <w:rtl/>
        </w:rPr>
        <w:t xml:space="preserve">ـ </w:t>
      </w:r>
      <w:r w:rsidRPr="007C562C">
        <w:rPr>
          <w:rFonts w:ascii="IRBadr" w:hAnsi="IRBadr" w:cs="IRBadr"/>
          <w:sz w:val="24"/>
          <w:szCs w:val="24"/>
          <w:rtl/>
        </w:rPr>
        <w:t>سوره تغابن، آیه 14</w:t>
      </w:r>
    </w:p>
  </w:footnote>
  <w:footnote w:id="5">
    <w:p w:rsidR="00100EC2" w:rsidRPr="007C562C" w:rsidRDefault="00100EC2" w:rsidP="00DE0FC4">
      <w:pPr>
        <w:pStyle w:val="FootnoteText"/>
        <w:rPr>
          <w:rFonts w:ascii="IRBadr" w:hAnsi="IRBadr" w:cs="IRBadr"/>
          <w:sz w:val="24"/>
          <w:szCs w:val="24"/>
          <w:rtl/>
        </w:rPr>
      </w:pPr>
      <w:r w:rsidRPr="007C562C">
        <w:rPr>
          <w:rStyle w:val="FootnoteReference"/>
          <w:rFonts w:ascii="IRBadr" w:eastAsiaTheme="majorEastAsia" w:hAnsi="IRBadr" w:cs="IRBadr"/>
          <w:sz w:val="24"/>
          <w:szCs w:val="24"/>
        </w:rPr>
        <w:footnoteRef/>
      </w:r>
      <w:r w:rsidRPr="007C562C">
        <w:rPr>
          <w:rFonts w:ascii="IRBadr" w:hAnsi="IRBadr" w:cs="IRBadr"/>
          <w:sz w:val="24"/>
          <w:szCs w:val="24"/>
          <w:rtl/>
        </w:rPr>
        <w:t xml:space="preserve">. </w:t>
      </w:r>
      <w:r w:rsidRPr="007C562C">
        <w:rPr>
          <w:rFonts w:ascii="IRBadr" w:hAnsi="IRBadr" w:cs="IRBadr"/>
          <w:sz w:val="24"/>
          <w:szCs w:val="24"/>
          <w:rtl/>
        </w:rPr>
        <w:t>سوره کوثر</w:t>
      </w:r>
    </w:p>
  </w:footnote>
  <w:footnote w:id="6">
    <w:p w:rsidR="00100EC2" w:rsidRPr="007C562C" w:rsidRDefault="00100EC2" w:rsidP="00DE0FC4">
      <w:pPr>
        <w:pStyle w:val="FootnoteText"/>
        <w:bidi w:val="0"/>
        <w:jc w:val="right"/>
        <w:rPr>
          <w:rFonts w:ascii="IRBadr" w:hAnsi="IRBadr" w:cs="IRBadr"/>
          <w:sz w:val="24"/>
          <w:szCs w:val="24"/>
        </w:rPr>
      </w:pPr>
      <w:r w:rsidRPr="007C562C">
        <w:rPr>
          <w:rFonts w:ascii="IRBadr" w:hAnsi="IRBadr" w:cs="IRBadr"/>
          <w:sz w:val="24"/>
          <w:szCs w:val="24"/>
        </w:rPr>
        <w:t xml:space="preserve"> </w:t>
      </w:r>
      <w:r w:rsidRPr="007C562C">
        <w:rPr>
          <w:rFonts w:ascii="IRBadr" w:hAnsi="IRBadr" w:cs="IRBadr"/>
          <w:sz w:val="24"/>
          <w:szCs w:val="24"/>
          <w:rtl/>
        </w:rPr>
        <w:t xml:space="preserve">آل </w:t>
      </w:r>
      <w:r w:rsidRPr="007C562C">
        <w:rPr>
          <w:rFonts w:ascii="IRBadr" w:hAnsi="IRBadr" w:cs="IRBadr"/>
          <w:sz w:val="24"/>
          <w:szCs w:val="24"/>
          <w:rtl/>
        </w:rPr>
        <w:t>عمران،</w:t>
      </w:r>
      <w:r w:rsidR="007C562C" w:rsidRPr="007C562C">
        <w:rPr>
          <w:rFonts w:ascii="IRBadr" w:hAnsi="IRBadr" w:cs="IRBadr"/>
          <w:sz w:val="24"/>
          <w:szCs w:val="24"/>
          <w:rtl/>
        </w:rPr>
        <w:t xml:space="preserve"> آیه</w:t>
      </w:r>
      <w:r w:rsidRPr="007C562C">
        <w:rPr>
          <w:rFonts w:ascii="IRBadr" w:hAnsi="IRBadr" w:cs="IRBadr"/>
          <w:sz w:val="24"/>
          <w:szCs w:val="24"/>
          <w:rtl/>
        </w:rPr>
        <w:t xml:space="preserve"> 102</w:t>
      </w:r>
      <w:r w:rsidRPr="007C562C">
        <w:rPr>
          <w:rFonts w:ascii="IRBadr" w:hAnsi="IRBadr" w:cs="IRBadr"/>
          <w:sz w:val="24"/>
          <w:szCs w:val="24"/>
        </w:rPr>
        <w:t>.</w:t>
      </w:r>
      <w:r w:rsidRPr="007C562C">
        <w:rPr>
          <w:rStyle w:val="FootnoteReference"/>
          <w:rFonts w:ascii="IRBadr" w:eastAsiaTheme="majorEastAsia" w:hAnsi="IRBadr" w:cs="IRBadr"/>
          <w:sz w:val="24"/>
          <w:szCs w:val="24"/>
        </w:rPr>
        <w:footnoteRef/>
      </w:r>
    </w:p>
  </w:footnote>
  <w:footnote w:id="7">
    <w:p w:rsidR="00100EC2" w:rsidRPr="007C562C" w:rsidRDefault="00100EC2" w:rsidP="00CF046C">
      <w:pPr>
        <w:pStyle w:val="FootnoteText"/>
        <w:rPr>
          <w:rFonts w:ascii="IRBadr" w:hAnsi="IRBadr" w:cs="IRBadr"/>
          <w:sz w:val="24"/>
          <w:szCs w:val="24"/>
          <w:rtl/>
        </w:rPr>
      </w:pPr>
      <w:r w:rsidRPr="007C562C">
        <w:rPr>
          <w:rStyle w:val="FootnoteReference"/>
          <w:rFonts w:ascii="IRBadr" w:eastAsiaTheme="majorEastAsia" w:hAnsi="IRBadr" w:cs="IRBadr"/>
          <w:sz w:val="24"/>
          <w:szCs w:val="24"/>
        </w:rPr>
        <w:footnoteRef/>
      </w:r>
      <w:r w:rsidRPr="007C562C">
        <w:rPr>
          <w:rFonts w:ascii="IRBadr" w:hAnsi="IRBadr" w:cs="IRBadr"/>
          <w:sz w:val="24"/>
          <w:szCs w:val="24"/>
          <w:rtl/>
        </w:rPr>
        <w:t>. سوره الاخلاص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C2" w:rsidRPr="006551CB" w:rsidRDefault="00100EC2" w:rsidP="00FA1BD0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  <w:rtl/>
      </w:rPr>
    </w:pPr>
    <w:bookmarkStart w:id="1" w:name="OLE_LINK1"/>
    <w:bookmarkStart w:id="2" w:name="OLE_LINK2"/>
    <w:r w:rsidRPr="006551CB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99B6EBC" wp14:editId="1AF4002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6551CB">
      <w:rPr>
        <w:noProof/>
        <w:rtl/>
        <w:lang w:bidi="ar-SA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DB7D568" wp14:editId="3082B17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1365D" id="متصل کننده مستقیم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    </w:pict>
        </mc:Fallback>
      </mc:AlternateContent>
    </w:r>
  </w:p>
  <w:p w:rsidR="00100EC2" w:rsidRPr="006551CB" w:rsidRDefault="00100EC2" w:rsidP="00DE0FC4">
    <w:pPr>
      <w:tabs>
        <w:tab w:val="left" w:pos="1256"/>
        <w:tab w:val="left" w:pos="5696"/>
        <w:tab w:val="right" w:pos="9071"/>
      </w:tabs>
      <w:ind w:left="-705"/>
      <w:jc w:val="center"/>
      <w:rPr>
        <w:b/>
        <w:bCs/>
        <w:sz w:val="18"/>
        <w:szCs w:val="14"/>
        <w:rtl/>
      </w:rPr>
    </w:pPr>
    <w:r w:rsidRPr="006551CB">
      <w:rPr>
        <w:rFonts w:ascii="IranNastaliq" w:hAnsi="IranNastaliq" w:hint="cs"/>
        <w:sz w:val="26"/>
        <w:szCs w:val="26"/>
        <w:rtl/>
      </w:rPr>
      <w:t xml:space="preserve">خطبه های نماز جمعه آیت الله اعرافی                                       </w:t>
    </w:r>
    <w:r w:rsidRPr="006551CB">
      <w:rPr>
        <w:rFonts w:ascii="IranNastaliq" w:hAnsi="IranNastaliq"/>
        <w:sz w:val="26"/>
        <w:szCs w:val="26"/>
        <w:rtl/>
      </w:rPr>
      <w:t xml:space="preserve"> </w:t>
    </w:r>
    <w:r w:rsidRPr="006551CB">
      <w:rPr>
        <w:rFonts w:ascii="IranNastaliq" w:hAnsi="IranNastaliq" w:hint="cs"/>
        <w:sz w:val="26"/>
        <w:szCs w:val="26"/>
        <w:rtl/>
      </w:rPr>
      <w:t>17/02/95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A21"/>
    <w:multiLevelType w:val="hybridMultilevel"/>
    <w:tmpl w:val="ADB8EBA2"/>
    <w:lvl w:ilvl="0" w:tplc="2598B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BC2187"/>
    <w:multiLevelType w:val="hybridMultilevel"/>
    <w:tmpl w:val="93A0C990"/>
    <w:lvl w:ilvl="0" w:tplc="8BA23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F97CA7"/>
    <w:multiLevelType w:val="hybridMultilevel"/>
    <w:tmpl w:val="A8DECEE8"/>
    <w:lvl w:ilvl="0" w:tplc="377CD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EA07AA"/>
    <w:multiLevelType w:val="hybridMultilevel"/>
    <w:tmpl w:val="511AAA2C"/>
    <w:lvl w:ilvl="0" w:tplc="09FA2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54FEF"/>
    <w:multiLevelType w:val="hybridMultilevel"/>
    <w:tmpl w:val="5166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6613E"/>
    <w:multiLevelType w:val="hybridMultilevel"/>
    <w:tmpl w:val="0C662AD2"/>
    <w:lvl w:ilvl="0" w:tplc="1534E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9B0F2C"/>
    <w:multiLevelType w:val="hybridMultilevel"/>
    <w:tmpl w:val="C456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00E3"/>
    <w:multiLevelType w:val="hybridMultilevel"/>
    <w:tmpl w:val="810651FC"/>
    <w:lvl w:ilvl="0" w:tplc="E63AED0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60ADA"/>
    <w:multiLevelType w:val="hybridMultilevel"/>
    <w:tmpl w:val="E20A4A34"/>
    <w:lvl w:ilvl="0" w:tplc="B50C1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C404A1A"/>
    <w:multiLevelType w:val="hybridMultilevel"/>
    <w:tmpl w:val="EDF0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B6803"/>
    <w:multiLevelType w:val="hybridMultilevel"/>
    <w:tmpl w:val="E01E9812"/>
    <w:lvl w:ilvl="0" w:tplc="B6BE4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1C2874"/>
    <w:multiLevelType w:val="hybridMultilevel"/>
    <w:tmpl w:val="BB66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67FB8"/>
    <w:multiLevelType w:val="hybridMultilevel"/>
    <w:tmpl w:val="11B0FC34"/>
    <w:lvl w:ilvl="0" w:tplc="61381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0068B6"/>
    <w:multiLevelType w:val="hybridMultilevel"/>
    <w:tmpl w:val="9D66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8"/>
  </w:num>
  <w:num w:numId="10">
    <w:abstractNumId w:val="14"/>
  </w:num>
  <w:num w:numId="11">
    <w:abstractNumId w:val="10"/>
  </w:num>
  <w:num w:numId="12">
    <w:abstractNumId w:val="18"/>
  </w:num>
  <w:num w:numId="13">
    <w:abstractNumId w:val="7"/>
  </w:num>
  <w:num w:numId="14">
    <w:abstractNumId w:val="13"/>
  </w:num>
  <w:num w:numId="15">
    <w:abstractNumId w:val="17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C4"/>
    <w:rsid w:val="00100EC2"/>
    <w:rsid w:val="0020056B"/>
    <w:rsid w:val="00225259"/>
    <w:rsid w:val="00303BE0"/>
    <w:rsid w:val="003322E7"/>
    <w:rsid w:val="003941E0"/>
    <w:rsid w:val="003C7A13"/>
    <w:rsid w:val="00451E52"/>
    <w:rsid w:val="00475867"/>
    <w:rsid w:val="005D7DB5"/>
    <w:rsid w:val="006131B4"/>
    <w:rsid w:val="006551CB"/>
    <w:rsid w:val="006A7921"/>
    <w:rsid w:val="006D5958"/>
    <w:rsid w:val="00776A44"/>
    <w:rsid w:val="00792351"/>
    <w:rsid w:val="007C562C"/>
    <w:rsid w:val="0099194B"/>
    <w:rsid w:val="00992C26"/>
    <w:rsid w:val="00AA7FD3"/>
    <w:rsid w:val="00B51455"/>
    <w:rsid w:val="00BF4202"/>
    <w:rsid w:val="00CF046C"/>
    <w:rsid w:val="00D57D26"/>
    <w:rsid w:val="00D60C67"/>
    <w:rsid w:val="00DA66FB"/>
    <w:rsid w:val="00DE0FC4"/>
    <w:rsid w:val="00E039FF"/>
    <w:rsid w:val="00E41FF2"/>
    <w:rsid w:val="00F52C19"/>
    <w:rsid w:val="00FA1BD0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642D4-EBD4-4CD9-81F6-31E5E9A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DE0FC4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92C26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F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F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992C2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E0F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FC4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E0FC4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E0FC4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FC4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FC4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FC4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DE0FC4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DE0FC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0FC4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0F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0FC4"/>
    <w:rPr>
      <w:rFonts w:ascii="2  Badr" w:eastAsia="Calibri" w:hAnsi="2  Badr" w:cs="2  Badr"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0FC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FC4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FC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C4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C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C4"/>
    <w:rPr>
      <w:rFonts w:ascii="Tahoma" w:eastAsia="Calibri" w:hAnsi="Tahoma" w:cs="Tahoma"/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C4"/>
    <w:pPr>
      <w:spacing w:after="0"/>
    </w:pPr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0FC4"/>
    <w:rPr>
      <w:color w:val="0000FF"/>
      <w:u w:val="single"/>
    </w:rPr>
  </w:style>
  <w:style w:type="character" w:customStyle="1" w:styleId="txtquran">
    <w:name w:val="txtquran"/>
    <w:basedOn w:val="DefaultParagraphFont"/>
    <w:rsid w:val="00DE0FC4"/>
  </w:style>
  <w:style w:type="character" w:customStyle="1" w:styleId="aye">
    <w:name w:val="aye"/>
    <w:basedOn w:val="DefaultParagraphFont"/>
    <w:rsid w:val="00DE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dabbor.org/?page=quran&amp;SID=64&amp;AID=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2949</Words>
  <Characters>16812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Ya Ali</cp:lastModifiedBy>
  <cp:revision>10</cp:revision>
  <cp:lastPrinted>2016-05-07T18:31:00Z</cp:lastPrinted>
  <dcterms:created xsi:type="dcterms:W3CDTF">2016-05-07T05:37:00Z</dcterms:created>
  <dcterms:modified xsi:type="dcterms:W3CDTF">2016-05-07T18:31:00Z</dcterms:modified>
</cp:coreProperties>
</file>