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0BE" w:rsidRPr="002E2E79" w:rsidRDefault="003D10BE" w:rsidP="002E2E79">
      <w:pPr>
        <w:pStyle w:val="1"/>
      </w:pPr>
      <w:r w:rsidRPr="002E2E79">
        <w:rPr>
          <w:rtl/>
        </w:rPr>
        <w:t>خطبه اول</w:t>
      </w:r>
    </w:p>
    <w:p w:rsidR="003D10BE" w:rsidRPr="00FF66C9" w:rsidRDefault="00552422" w:rsidP="0060294A">
      <w:pPr>
        <w:rPr>
          <w:rFonts w:ascii="IRBadr" w:hAnsi="IRBadr" w:cs="IRBadr"/>
          <w:sz w:val="32"/>
          <w:szCs w:val="32"/>
        </w:rPr>
      </w:pPr>
      <w:r w:rsidRPr="00FF66C9">
        <w:rPr>
          <w:rFonts w:ascii="IRBadr" w:hAnsi="IRBadr" w:cs="IRBadr"/>
          <w:bCs/>
          <w:sz w:val="32"/>
          <w:szCs w:val="32"/>
          <w:rtl/>
        </w:rPr>
        <w:t>أ</w:t>
      </w:r>
      <w:r w:rsidR="003D10BE" w:rsidRPr="00FF66C9">
        <w:rPr>
          <w:rFonts w:ascii="IRBadr" w:hAnsi="IRBadr" w:cs="IRBadr"/>
          <w:bCs/>
          <w:sz w:val="32"/>
          <w:szCs w:val="32"/>
          <w:rtl/>
        </w:rPr>
        <w:t>عوذ</w:t>
      </w:r>
      <w:r w:rsidRPr="00FF66C9">
        <w:rPr>
          <w:rFonts w:ascii="IRBadr" w:hAnsi="IRBadr" w:cs="IRBadr"/>
          <w:bCs/>
          <w:sz w:val="32"/>
          <w:szCs w:val="32"/>
          <w:rtl/>
        </w:rPr>
        <w:t xml:space="preserve"> </w:t>
      </w:r>
      <w:r w:rsidR="003D10BE" w:rsidRPr="00FF66C9">
        <w:rPr>
          <w:rFonts w:ascii="IRBadr" w:hAnsi="IRBadr" w:cs="IRBadr"/>
          <w:bCs/>
          <w:sz w:val="32"/>
          <w:szCs w:val="32"/>
          <w:rtl/>
        </w:rPr>
        <w:t>بالله السمیع العلیم من الشیطان الرجیم بسم‌اللّه الرحمن الرحیم نحمده علی ما کان و نستعینه من أمرنا علی ما یکون و نؤمن به و نتوکل علیه و نستغفره و نستهدیه و نعوذ به من شرور انفسنا و سیئات اعمالنا و نصلی و نسلم علی سیدنا و نبینا أَبِی الْقَاسِمِ المصطفی مُحَمَّدٍ وَ عَلی آله الأطیَّبینَ الأطهَرین لاسیُّما بقیة اللّه فی الارضین</w:t>
      </w:r>
      <w:r w:rsidR="003D10BE" w:rsidRPr="00FF66C9">
        <w:rPr>
          <w:rFonts w:ascii="IRBadr" w:hAnsi="IRBadr" w:cs="IRBadr"/>
          <w:sz w:val="32"/>
          <w:szCs w:val="32"/>
          <w:rtl/>
        </w:rPr>
        <w:t>.</w:t>
      </w:r>
    </w:p>
    <w:p w:rsidR="003D10BE" w:rsidRPr="002E2E79" w:rsidRDefault="003D10BE" w:rsidP="0060294A">
      <w:pPr>
        <w:pStyle w:val="2"/>
        <w:rPr>
          <w:sz w:val="42"/>
          <w:szCs w:val="42"/>
        </w:rPr>
      </w:pPr>
      <w:r w:rsidRPr="002E2E79">
        <w:rPr>
          <w:sz w:val="42"/>
          <w:szCs w:val="42"/>
          <w:rtl/>
        </w:rPr>
        <w:t>توصیه به تقوا</w:t>
      </w:r>
    </w:p>
    <w:p w:rsidR="003D10BE" w:rsidRPr="00FF66C9" w:rsidRDefault="003D10BE" w:rsidP="005072E6">
      <w:pPr>
        <w:rPr>
          <w:rFonts w:ascii="IRBadr" w:hAnsi="IRBadr" w:cs="IRBadr"/>
          <w:bCs/>
          <w:sz w:val="32"/>
          <w:szCs w:val="32"/>
          <w:rtl/>
          <w:lang w:bidi="ar-SA"/>
        </w:rPr>
      </w:pPr>
      <w:bookmarkStart w:id="0" w:name="OLE_LINK12"/>
      <w:bookmarkStart w:id="1" w:name="OLE_LINK11"/>
      <w:r w:rsidRPr="00FF66C9">
        <w:rPr>
          <w:rFonts w:ascii="IRBadr" w:hAnsi="IRBadr" w:cs="IRBadr"/>
          <w:bCs/>
          <w:sz w:val="32"/>
          <w:szCs w:val="32"/>
          <w:rtl/>
        </w:rPr>
        <w:t>اعوذبالله من الشیطان</w:t>
      </w:r>
      <w:r w:rsidR="00A453CB">
        <w:rPr>
          <w:rFonts w:ascii="IRBadr" w:hAnsi="IRBadr" w:cs="IRBadr"/>
          <w:bCs/>
          <w:sz w:val="32"/>
          <w:szCs w:val="32"/>
          <w:rtl/>
        </w:rPr>
        <w:t xml:space="preserve"> الرجیم بسم‌اللّه الرحمن الرحیم</w:t>
      </w:r>
      <w:r w:rsidRPr="00FF66C9">
        <w:rPr>
          <w:rFonts w:ascii="IRBadr" w:hAnsi="IRBadr" w:cs="IRBadr"/>
          <w:bCs/>
          <w:sz w:val="32"/>
          <w:szCs w:val="32"/>
          <w:rtl/>
        </w:rPr>
        <w:t xml:space="preserve"> «یا أَیهَا الَّذِینَ آمَنُوا اتَّقُوا اللَّهَ حَقَّ تُقَاتِهِ وَلَا تَمُوتُنَّ إِلَّا وَأَنْتُمْ مُسْلِمُونَ»</w:t>
      </w:r>
      <w:r w:rsidR="005072E6" w:rsidRPr="00FF66C9">
        <w:rPr>
          <w:rStyle w:val="a7"/>
          <w:rFonts w:ascii="IRBadr" w:hAnsi="IRBadr" w:cs="IRBadr"/>
          <w:bCs/>
          <w:sz w:val="32"/>
          <w:szCs w:val="32"/>
          <w:rtl/>
        </w:rPr>
        <w:footnoteReference w:id="1"/>
      </w:r>
      <w:r w:rsidRPr="00FF66C9">
        <w:rPr>
          <w:rFonts w:ascii="IRBadr" w:hAnsi="IRBadr" w:cs="IRBadr"/>
          <w:bCs/>
          <w:sz w:val="32"/>
          <w:szCs w:val="32"/>
          <w:rtl/>
        </w:rPr>
        <w:t xml:space="preserve"> </w:t>
      </w:r>
      <w:r w:rsidRPr="00FF66C9">
        <w:rPr>
          <w:rFonts w:ascii="IRBadr" w:hAnsi="IRBadr" w:cs="IRBadr"/>
          <w:b/>
          <w:bCs/>
          <w:sz w:val="32"/>
          <w:szCs w:val="32"/>
          <w:rtl/>
        </w:rPr>
        <w:t>عباد اللَّهِ أُوصِیکمْ و نَفسِی بِتَقْوَی اللَّه</w:t>
      </w:r>
      <w:bookmarkStart w:id="2" w:name="OLE_LINK3"/>
      <w:bookmarkStart w:id="3" w:name="OLE_LINK4"/>
      <w:r w:rsidRPr="00FF66C9">
        <w:rPr>
          <w:rFonts w:ascii="IRBadr" w:hAnsi="IRBadr" w:cs="IRBadr"/>
          <w:b/>
          <w:bCs/>
          <w:sz w:val="32"/>
          <w:szCs w:val="32"/>
          <w:rtl/>
        </w:rPr>
        <w:t xml:space="preserve"> و ملازمة أمره و مجانبة نهیه </w:t>
      </w:r>
      <w:bookmarkStart w:id="4" w:name="OLE_LINK15"/>
      <w:bookmarkStart w:id="5" w:name="OLE_LINK16"/>
      <w:r w:rsidRPr="00FF66C9">
        <w:rPr>
          <w:rFonts w:ascii="IRBadr" w:hAnsi="IRBadr" w:cs="IRBadr"/>
          <w:b/>
          <w:bCs/>
          <w:sz w:val="32"/>
          <w:szCs w:val="32"/>
          <w:rtl/>
        </w:rPr>
        <w:t xml:space="preserve">و </w:t>
      </w:r>
      <w:bookmarkStart w:id="6" w:name="OLE_LINK14"/>
      <w:bookmarkStart w:id="7" w:name="OLE_LINK13"/>
      <w:bookmarkEnd w:id="2"/>
      <w:bookmarkEnd w:id="3"/>
      <w:r w:rsidRPr="00FF66C9">
        <w:rPr>
          <w:rFonts w:ascii="IRBadr" w:hAnsi="IRBadr" w:cs="IRBadr"/>
          <w:b/>
          <w:bCs/>
          <w:sz w:val="32"/>
          <w:szCs w:val="32"/>
          <w:rtl/>
        </w:rPr>
        <w:t>تَجَهَّزُوا عباد اللَّهُ فَقَدْ نُودِیَ فِیکُمْ بِالرَّحِیلِ</w:t>
      </w:r>
      <w:bookmarkEnd w:id="4"/>
      <w:bookmarkEnd w:id="5"/>
      <w:r w:rsidRPr="00FF66C9">
        <w:rPr>
          <w:rStyle w:val="a7"/>
          <w:rFonts w:ascii="IRBadr" w:hAnsi="IRBadr" w:cs="IRBadr"/>
          <w:b/>
          <w:bCs/>
          <w:sz w:val="32"/>
          <w:szCs w:val="32"/>
          <w:rtl/>
        </w:rPr>
        <w:footnoteReference w:id="2"/>
      </w:r>
      <w:r w:rsidRPr="00FF66C9">
        <w:rPr>
          <w:rFonts w:ascii="IRBadr" w:hAnsi="IRBadr" w:cs="IRBadr"/>
          <w:b/>
          <w:bCs/>
          <w:sz w:val="32"/>
          <w:szCs w:val="32"/>
          <w:rtl/>
        </w:rPr>
        <w:t xml:space="preserve"> </w:t>
      </w:r>
      <w:bookmarkEnd w:id="0"/>
      <w:bookmarkEnd w:id="1"/>
      <w:bookmarkEnd w:id="6"/>
      <w:bookmarkEnd w:id="7"/>
      <w:r w:rsidRPr="00FF66C9">
        <w:rPr>
          <w:rFonts w:ascii="IRBadr" w:hAnsi="IRBadr" w:cs="IRBadr"/>
          <w:b/>
          <w:bCs/>
          <w:sz w:val="32"/>
          <w:szCs w:val="32"/>
          <w:rtl/>
        </w:rPr>
        <w:t xml:space="preserve">وَ </w:t>
      </w:r>
      <w:bookmarkStart w:id="8" w:name="OLE_LINK18"/>
      <w:bookmarkStart w:id="9" w:name="OLE_LINK17"/>
      <w:r w:rsidRPr="00FF66C9">
        <w:rPr>
          <w:rFonts w:ascii="IRBadr" w:hAnsi="IRBadr" w:cs="IRBadr"/>
          <w:b/>
          <w:bCs/>
          <w:sz w:val="32"/>
          <w:szCs w:val="32"/>
          <w:rtl/>
        </w:rPr>
        <w:t xml:space="preserve">تَزَوَّدُواْ فَإِنَّ خَیْرَ </w:t>
      </w:r>
      <w:bookmarkEnd w:id="8"/>
      <w:bookmarkEnd w:id="9"/>
      <w:r w:rsidRPr="00FF66C9">
        <w:rPr>
          <w:rFonts w:ascii="IRBadr" w:hAnsi="IRBadr" w:cs="IRBadr"/>
          <w:b/>
          <w:bCs/>
          <w:sz w:val="32"/>
          <w:szCs w:val="32"/>
          <w:rtl/>
        </w:rPr>
        <w:t>الزَّادِ التَّقْوَی</w:t>
      </w:r>
      <w:r w:rsidRPr="00FF66C9">
        <w:rPr>
          <w:rStyle w:val="a7"/>
          <w:rFonts w:ascii="IRBadr" w:hAnsi="IRBadr" w:cs="IRBadr"/>
          <w:bCs/>
          <w:sz w:val="32"/>
          <w:szCs w:val="32"/>
          <w:lang w:bidi="ar-SA"/>
        </w:rPr>
        <w:footnoteReference w:id="3"/>
      </w:r>
    </w:p>
    <w:p w:rsidR="003D10BE" w:rsidRPr="00FF66C9" w:rsidRDefault="003D10BE" w:rsidP="0060294A">
      <w:pPr>
        <w:autoSpaceDE w:val="0"/>
        <w:autoSpaceDN w:val="0"/>
        <w:adjustRightInd w:val="0"/>
        <w:spacing w:after="0"/>
        <w:ind w:firstLine="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همه شما برادران و خواهران نمازگزار </w:t>
      </w:r>
      <w:r w:rsidR="00552422" w:rsidRPr="00FF66C9">
        <w:rPr>
          <w:rFonts w:ascii="IRBadr" w:eastAsiaTheme="minorHAnsi" w:hAnsi="IRBadr" w:cs="IRBadr"/>
          <w:color w:val="auto"/>
          <w:sz w:val="32"/>
          <w:szCs w:val="32"/>
          <w:rtl/>
        </w:rPr>
        <w:t xml:space="preserve">و </w:t>
      </w:r>
      <w:r w:rsidRPr="00FF66C9">
        <w:rPr>
          <w:rFonts w:ascii="IRBadr" w:eastAsiaTheme="minorHAnsi" w:hAnsi="IRBadr" w:cs="IRBadr"/>
          <w:color w:val="auto"/>
          <w:sz w:val="32"/>
          <w:szCs w:val="32"/>
          <w:rtl/>
        </w:rPr>
        <w:t>گرامی و خودم را در این روز شریف به پارسایی و پرهیزگاری و فرمان‌بری از فرمان خداوند را در همه حالات سفارش و دعوت می‌کنم. امیدواریم خداوند همه ما را به کسب تقوا در همه شئون و ساحت‌های زندگی موفق بفرماید.</w:t>
      </w:r>
    </w:p>
    <w:p w:rsidR="003D10BE" w:rsidRPr="00FF66C9" w:rsidRDefault="003D10BE" w:rsidP="0060294A">
      <w:pPr>
        <w:autoSpaceDE w:val="0"/>
        <w:autoSpaceDN w:val="0"/>
        <w:adjustRightInd w:val="0"/>
        <w:spacing w:after="0"/>
        <w:ind w:firstLine="0"/>
        <w:rPr>
          <w:rFonts w:ascii="IRBadr" w:eastAsiaTheme="minorHAnsi" w:hAnsi="IRBadr" w:cs="IRBadr"/>
          <w:color w:val="auto"/>
          <w:sz w:val="32"/>
          <w:szCs w:val="32"/>
          <w:rtl/>
        </w:rPr>
      </w:pPr>
    </w:p>
    <w:p w:rsidR="003D10BE" w:rsidRPr="002E2E79" w:rsidRDefault="00552422" w:rsidP="0060294A">
      <w:pPr>
        <w:pStyle w:val="2"/>
        <w:rPr>
          <w:sz w:val="42"/>
          <w:szCs w:val="42"/>
          <w:rtl/>
        </w:rPr>
      </w:pPr>
      <w:r w:rsidRPr="002E2E79">
        <w:rPr>
          <w:sz w:val="42"/>
          <w:szCs w:val="42"/>
          <w:rtl/>
        </w:rPr>
        <w:lastRenderedPageBreak/>
        <w:t xml:space="preserve">تجلّی اصول و ضوابط خانوادگی در زندگی فاطمه زهرا </w:t>
      </w:r>
      <w:r w:rsidR="00A453CB">
        <w:rPr>
          <w:rFonts w:hint="cs"/>
          <w:sz w:val="42"/>
          <w:szCs w:val="42"/>
          <w:rtl/>
        </w:rPr>
        <w:t>(</w:t>
      </w:r>
      <w:r w:rsidR="00A453CB">
        <w:rPr>
          <w:sz w:val="42"/>
          <w:szCs w:val="42"/>
          <w:rtl/>
        </w:rPr>
        <w:t>سلام‌الله‌علیها</w:t>
      </w:r>
      <w:r w:rsidR="00A453CB">
        <w:rPr>
          <w:rFonts w:hint="cs"/>
          <w:sz w:val="42"/>
          <w:szCs w:val="42"/>
          <w:rtl/>
        </w:rPr>
        <w:t>)</w:t>
      </w:r>
    </w:p>
    <w:p w:rsidR="00552422" w:rsidRPr="00FF66C9" w:rsidRDefault="003D10BE" w:rsidP="0060294A">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بحث ما در رابطه با اصول و ضوابطی بود که باید در میان همسران رعایت شود</w:t>
      </w:r>
      <w:r w:rsidR="00552422"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تاکنون به 18 قاعده و قانون در</w:t>
      </w:r>
      <w:r w:rsidR="00552422" w:rsidRPr="00FF66C9">
        <w:rPr>
          <w:rFonts w:ascii="IRBadr" w:eastAsiaTheme="minorHAnsi" w:hAnsi="IRBadr" w:cs="IRBadr"/>
          <w:color w:val="auto"/>
          <w:sz w:val="32"/>
          <w:szCs w:val="32"/>
          <w:rtl/>
        </w:rPr>
        <w:t>باره روابط</w:t>
      </w:r>
      <w:r w:rsidRPr="00FF66C9">
        <w:rPr>
          <w:rFonts w:ascii="IRBadr" w:eastAsiaTheme="minorHAnsi" w:hAnsi="IRBadr" w:cs="IRBadr"/>
          <w:color w:val="auto"/>
          <w:sz w:val="32"/>
          <w:szCs w:val="32"/>
          <w:rtl/>
        </w:rPr>
        <w:t xml:space="preserve"> میان همسران اشاره کردیم</w:t>
      </w:r>
      <w:r w:rsidR="00552422"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به استناد آیات</w:t>
      </w:r>
      <w:r w:rsidR="00552422"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روایات و منابع </w:t>
      </w:r>
      <w:r w:rsidR="00552422" w:rsidRPr="00FF66C9">
        <w:rPr>
          <w:rFonts w:ascii="IRBadr" w:eastAsiaTheme="minorHAnsi" w:hAnsi="IRBadr" w:cs="IRBadr"/>
          <w:color w:val="auto"/>
          <w:sz w:val="32"/>
          <w:szCs w:val="32"/>
          <w:rtl/>
        </w:rPr>
        <w:t>دینی ملاحظه کردیم</w:t>
      </w:r>
      <w:r w:rsidRPr="00FF66C9">
        <w:rPr>
          <w:rFonts w:ascii="IRBadr" w:eastAsiaTheme="minorHAnsi" w:hAnsi="IRBadr" w:cs="IRBadr"/>
          <w:color w:val="auto"/>
          <w:sz w:val="32"/>
          <w:szCs w:val="32"/>
          <w:rtl/>
        </w:rPr>
        <w:t xml:space="preserve"> </w:t>
      </w:r>
      <w:r w:rsidR="00552422" w:rsidRPr="00FF66C9">
        <w:rPr>
          <w:rFonts w:ascii="IRBadr" w:eastAsiaTheme="minorHAnsi" w:hAnsi="IRBadr" w:cs="IRBadr"/>
          <w:color w:val="auto"/>
          <w:sz w:val="32"/>
          <w:szCs w:val="32"/>
          <w:rtl/>
        </w:rPr>
        <w:t>اسلام عزیز</w:t>
      </w:r>
      <w:r w:rsidRPr="00FF66C9">
        <w:rPr>
          <w:rFonts w:ascii="IRBadr" w:eastAsiaTheme="minorHAnsi" w:hAnsi="IRBadr" w:cs="IRBadr"/>
          <w:color w:val="auto"/>
          <w:sz w:val="32"/>
          <w:szCs w:val="32"/>
          <w:rtl/>
        </w:rPr>
        <w:t xml:space="preserve"> در چه سطح وسیع و با چه عمق و دقتی درباره روابط میان همسران سخن دارد</w:t>
      </w:r>
      <w:r w:rsidR="00552422" w:rsidRPr="00FF66C9">
        <w:rPr>
          <w:rFonts w:ascii="IRBadr" w:eastAsiaTheme="minorHAnsi" w:hAnsi="IRBadr" w:cs="IRBadr"/>
          <w:color w:val="auto"/>
          <w:sz w:val="32"/>
          <w:szCs w:val="32"/>
          <w:rtl/>
        </w:rPr>
        <w:t>.</w:t>
      </w:r>
    </w:p>
    <w:p w:rsidR="003D10BE" w:rsidRPr="00FF66C9" w:rsidRDefault="003D10BE" w:rsidP="0060294A">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امروز چون در ایام فاطمیه قرار داریم قبل از آنکه به اصل نوزدهم بپرداز</w:t>
      </w:r>
      <w:r w:rsidR="00552422" w:rsidRPr="00FF66C9">
        <w:rPr>
          <w:rFonts w:ascii="IRBadr" w:eastAsiaTheme="minorHAnsi" w:hAnsi="IRBadr" w:cs="IRBadr"/>
          <w:color w:val="auto"/>
          <w:sz w:val="32"/>
          <w:szCs w:val="32"/>
          <w:rtl/>
        </w:rPr>
        <w:t>ی</w:t>
      </w:r>
      <w:r w:rsidRPr="00FF66C9">
        <w:rPr>
          <w:rFonts w:ascii="IRBadr" w:eastAsiaTheme="minorHAnsi" w:hAnsi="IRBadr" w:cs="IRBadr"/>
          <w:color w:val="auto"/>
          <w:sz w:val="32"/>
          <w:szCs w:val="32"/>
          <w:rtl/>
        </w:rPr>
        <w:t xml:space="preserve">م توقفی خواهیم داشت و تجلی این اصول و قوانین خانوادگی را در زندگی فاطمه زهرا </w:t>
      </w:r>
      <w:r w:rsidR="00552422" w:rsidRPr="00FF66C9">
        <w:rPr>
          <w:rFonts w:ascii="IRBadr" w:eastAsiaTheme="minorHAnsi" w:hAnsi="IRBadr" w:cs="IRBadr"/>
          <w:color w:val="auto"/>
          <w:sz w:val="32"/>
          <w:szCs w:val="32"/>
          <w:rtl/>
        </w:rPr>
        <w:t>(</w:t>
      </w:r>
      <w:r w:rsidR="00A453CB">
        <w:rPr>
          <w:rFonts w:ascii="IRBadr" w:eastAsiaTheme="minorHAnsi" w:hAnsi="IRBadr" w:cs="IRBadr"/>
          <w:color w:val="auto"/>
          <w:sz w:val="32"/>
          <w:szCs w:val="32"/>
          <w:rtl/>
        </w:rPr>
        <w:t>سلام‌الله‌علیها</w:t>
      </w:r>
      <w:r w:rsidR="00552422"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موردبررس</w:t>
      </w:r>
      <w:r w:rsidR="00A453CB">
        <w:rPr>
          <w:rFonts w:ascii="IRBadr" w:eastAsiaTheme="minorHAnsi" w:hAnsi="IRBadr" w:cs="IRBadr" w:hint="cs"/>
          <w:color w:val="auto"/>
          <w:sz w:val="32"/>
          <w:szCs w:val="32"/>
          <w:rtl/>
        </w:rPr>
        <w:t>ی</w:t>
      </w:r>
      <w:r w:rsidRPr="00FF66C9">
        <w:rPr>
          <w:rFonts w:ascii="IRBadr" w:eastAsiaTheme="minorHAnsi" w:hAnsi="IRBadr" w:cs="IRBadr"/>
          <w:color w:val="auto"/>
          <w:sz w:val="32"/>
          <w:szCs w:val="32"/>
          <w:rtl/>
        </w:rPr>
        <w:t xml:space="preserve"> و گفتگو قرار </w:t>
      </w:r>
      <w:r w:rsidR="00A453CB">
        <w:rPr>
          <w:rFonts w:ascii="IRBadr" w:eastAsiaTheme="minorHAnsi" w:hAnsi="IRBadr" w:cs="IRBadr"/>
          <w:color w:val="auto"/>
          <w:sz w:val="32"/>
          <w:szCs w:val="32"/>
          <w:rtl/>
        </w:rPr>
        <w:t>می‌دهیم</w:t>
      </w:r>
      <w:r w:rsidR="00552422"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لذا نگاهی به زندگی فاطمه زهرا س خواهیم داشت ولی از این منظر که حضرت فاطمه</w:t>
      </w:r>
      <w:r w:rsidR="00A453CB">
        <w:rPr>
          <w:rFonts w:ascii="IRBadr" w:eastAsiaTheme="minorHAnsi" w:hAnsi="IRBadr" w:cs="IRBadr"/>
          <w:color w:val="auto"/>
          <w:sz w:val="32"/>
          <w:szCs w:val="32"/>
          <w:rtl/>
        </w:rPr>
        <w:t xml:space="preserve"> (سلام‌الله‌علیها)</w:t>
      </w:r>
      <w:r w:rsidRPr="00FF66C9">
        <w:rPr>
          <w:rFonts w:ascii="IRBadr" w:eastAsiaTheme="minorHAnsi" w:hAnsi="IRBadr" w:cs="IRBadr"/>
          <w:color w:val="auto"/>
          <w:sz w:val="32"/>
          <w:szCs w:val="32"/>
          <w:rtl/>
        </w:rPr>
        <w:t xml:space="preserve"> علاوه بر </w:t>
      </w:r>
      <w:r w:rsidR="00552422" w:rsidRPr="00FF66C9">
        <w:rPr>
          <w:rFonts w:ascii="IRBadr" w:eastAsiaTheme="minorHAnsi" w:hAnsi="IRBadr" w:cs="IRBadr"/>
          <w:color w:val="auto"/>
          <w:sz w:val="32"/>
          <w:szCs w:val="32"/>
          <w:rtl/>
        </w:rPr>
        <w:t>آن</w:t>
      </w:r>
      <w:r w:rsidRPr="00FF66C9">
        <w:rPr>
          <w:rFonts w:ascii="IRBadr" w:eastAsiaTheme="minorHAnsi" w:hAnsi="IRBadr" w:cs="IRBadr"/>
          <w:color w:val="auto"/>
          <w:sz w:val="32"/>
          <w:szCs w:val="32"/>
          <w:rtl/>
        </w:rPr>
        <w:t xml:space="preserve"> نقش اجتماعی</w:t>
      </w:r>
      <w:r w:rsidR="00552422"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سیاسی</w:t>
      </w:r>
      <w:r w:rsidR="00552422"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معرفتی و فکری که در جامعه داشت نقش خانوادگی خود را به بهترین شیوه ایفا کرد و الگویی برای همیشه و همه تاریخ پدید آورد. </w:t>
      </w:r>
      <w:r w:rsidR="00A453CB">
        <w:rPr>
          <w:rFonts w:ascii="IRBadr" w:eastAsiaTheme="minorHAnsi" w:hAnsi="IRBadr" w:cs="IRBadr"/>
          <w:color w:val="auto"/>
          <w:sz w:val="32"/>
          <w:szCs w:val="32"/>
          <w:rtl/>
        </w:rPr>
        <w:t>حقیقتاً</w:t>
      </w:r>
      <w:r w:rsidRPr="00FF66C9">
        <w:rPr>
          <w:rFonts w:ascii="IRBadr" w:eastAsiaTheme="minorHAnsi" w:hAnsi="IRBadr" w:cs="IRBadr"/>
          <w:color w:val="auto"/>
          <w:sz w:val="32"/>
          <w:szCs w:val="32"/>
          <w:rtl/>
        </w:rPr>
        <w:t xml:space="preserve"> رابطه فاطمه زهرا</w:t>
      </w:r>
      <w:r w:rsidR="00552422"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سلام‌الله‌علیها</w:t>
      </w:r>
      <w:r w:rsidR="00552422"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با پیشوای پارسایان و امیر </w:t>
      </w:r>
      <w:r w:rsidR="00A453CB">
        <w:rPr>
          <w:rFonts w:ascii="IRBadr" w:eastAsiaTheme="minorHAnsi" w:hAnsi="IRBadr" w:cs="IRBadr"/>
          <w:color w:val="auto"/>
          <w:sz w:val="32"/>
          <w:szCs w:val="32"/>
          <w:rtl/>
        </w:rPr>
        <w:t>مؤمنان</w:t>
      </w:r>
      <w:r w:rsidR="00552422"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علیه‌السلام</w:t>
      </w:r>
      <w:r w:rsidR="00552422"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w:t>
      </w:r>
      <w:r w:rsidR="00552422" w:rsidRPr="00FF66C9">
        <w:rPr>
          <w:rFonts w:ascii="IRBadr" w:eastAsiaTheme="minorHAnsi" w:hAnsi="IRBadr" w:cs="IRBadr"/>
          <w:color w:val="auto"/>
          <w:sz w:val="32"/>
          <w:szCs w:val="32"/>
          <w:rtl/>
        </w:rPr>
        <w:t>بهتری</w:t>
      </w:r>
      <w:r w:rsidRPr="00FF66C9">
        <w:rPr>
          <w:rFonts w:ascii="IRBadr" w:eastAsiaTheme="minorHAnsi" w:hAnsi="IRBadr" w:cs="IRBadr"/>
          <w:color w:val="auto"/>
          <w:sz w:val="32"/>
          <w:szCs w:val="32"/>
          <w:rtl/>
        </w:rPr>
        <w:t xml:space="preserve">ن الگو و </w:t>
      </w:r>
      <w:r w:rsidR="00A453CB">
        <w:rPr>
          <w:rFonts w:ascii="IRBadr" w:eastAsiaTheme="minorHAnsi" w:hAnsi="IRBadr" w:cs="IRBadr"/>
          <w:color w:val="auto"/>
          <w:sz w:val="32"/>
          <w:szCs w:val="32"/>
          <w:rtl/>
        </w:rPr>
        <w:t>جلوه‌گاه</w:t>
      </w:r>
      <w:r w:rsidRPr="00FF66C9">
        <w:rPr>
          <w:rFonts w:ascii="IRBadr" w:eastAsiaTheme="minorHAnsi" w:hAnsi="IRBadr" w:cs="IRBadr"/>
          <w:color w:val="auto"/>
          <w:sz w:val="32"/>
          <w:szCs w:val="32"/>
          <w:rtl/>
        </w:rPr>
        <w:t xml:space="preserve"> همان اصولی است که تاکنون درباره </w:t>
      </w:r>
      <w:r w:rsidR="00A453CB">
        <w:rPr>
          <w:rFonts w:ascii="IRBadr" w:eastAsiaTheme="minorHAnsi" w:hAnsi="IRBadr" w:cs="IRBadr"/>
          <w:color w:val="auto"/>
          <w:sz w:val="32"/>
          <w:szCs w:val="32"/>
          <w:rtl/>
        </w:rPr>
        <w:t>آن‌ها</w:t>
      </w:r>
      <w:r w:rsidRPr="00FF66C9">
        <w:rPr>
          <w:rFonts w:ascii="IRBadr" w:eastAsiaTheme="minorHAnsi" w:hAnsi="IRBadr" w:cs="IRBadr"/>
          <w:color w:val="auto"/>
          <w:sz w:val="32"/>
          <w:szCs w:val="32"/>
          <w:rtl/>
        </w:rPr>
        <w:t xml:space="preserve"> بحث </w:t>
      </w:r>
      <w:r w:rsidR="00A453CB">
        <w:rPr>
          <w:rFonts w:ascii="IRBadr" w:eastAsiaTheme="minorHAnsi" w:hAnsi="IRBadr" w:cs="IRBadr"/>
          <w:color w:val="auto"/>
          <w:sz w:val="32"/>
          <w:szCs w:val="32"/>
          <w:rtl/>
        </w:rPr>
        <w:t>کرده‌ایم</w:t>
      </w:r>
      <w:r w:rsidRPr="00FF66C9">
        <w:rPr>
          <w:rFonts w:ascii="IRBadr" w:eastAsiaTheme="minorHAnsi" w:hAnsi="IRBadr" w:cs="IRBadr"/>
          <w:color w:val="auto"/>
          <w:sz w:val="32"/>
          <w:szCs w:val="32"/>
          <w:rtl/>
        </w:rPr>
        <w:t xml:space="preserve">. در </w:t>
      </w:r>
      <w:r w:rsidR="00A453CB">
        <w:rPr>
          <w:rFonts w:ascii="IRBadr" w:eastAsiaTheme="minorHAnsi" w:hAnsi="IRBadr" w:cs="IRBadr"/>
          <w:color w:val="auto"/>
          <w:sz w:val="32"/>
          <w:szCs w:val="32"/>
          <w:rtl/>
        </w:rPr>
        <w:t>اینجا</w:t>
      </w:r>
      <w:r w:rsidRPr="00FF66C9">
        <w:rPr>
          <w:rFonts w:ascii="IRBadr" w:eastAsiaTheme="minorHAnsi" w:hAnsi="IRBadr" w:cs="IRBadr"/>
          <w:color w:val="auto"/>
          <w:sz w:val="32"/>
          <w:szCs w:val="32"/>
          <w:rtl/>
        </w:rPr>
        <w:t xml:space="preserve"> مواردی از زندگی فاطمه زهرا را </w:t>
      </w:r>
      <w:r w:rsidR="00A453CB">
        <w:rPr>
          <w:rFonts w:ascii="IRBadr" w:eastAsiaTheme="minorHAnsi" w:hAnsi="IRBadr" w:cs="IRBadr"/>
          <w:color w:val="auto"/>
          <w:sz w:val="32"/>
          <w:szCs w:val="32"/>
          <w:rtl/>
        </w:rPr>
        <w:t>فهرست‌وار</w:t>
      </w:r>
      <w:r w:rsidRPr="00FF66C9">
        <w:rPr>
          <w:rFonts w:ascii="IRBadr" w:eastAsiaTheme="minorHAnsi" w:hAnsi="IRBadr" w:cs="IRBadr"/>
          <w:color w:val="auto"/>
          <w:sz w:val="32"/>
          <w:szCs w:val="32"/>
          <w:rtl/>
        </w:rPr>
        <w:t xml:space="preserve"> تقدیم محضر شما </w:t>
      </w:r>
      <w:r w:rsidR="00A453CB">
        <w:rPr>
          <w:rFonts w:ascii="IRBadr" w:eastAsiaTheme="minorHAnsi" w:hAnsi="IRBadr" w:cs="IRBadr"/>
          <w:color w:val="auto"/>
          <w:sz w:val="32"/>
          <w:szCs w:val="32"/>
          <w:rtl/>
        </w:rPr>
        <w:t>می‌کنم</w:t>
      </w:r>
      <w:r w:rsidRPr="00FF66C9">
        <w:rPr>
          <w:rFonts w:ascii="IRBadr" w:eastAsiaTheme="minorHAnsi" w:hAnsi="IRBadr" w:cs="IRBadr"/>
          <w:color w:val="auto"/>
          <w:sz w:val="32"/>
          <w:szCs w:val="32"/>
          <w:rtl/>
        </w:rPr>
        <w:t>:</w:t>
      </w:r>
    </w:p>
    <w:p w:rsidR="00552422" w:rsidRPr="002E2E79" w:rsidRDefault="00552422" w:rsidP="002E2E79">
      <w:pPr>
        <w:pStyle w:val="3"/>
        <w:rPr>
          <w:rtl/>
        </w:rPr>
      </w:pPr>
      <w:r w:rsidRPr="002E2E79">
        <w:rPr>
          <w:rtl/>
        </w:rPr>
        <w:t xml:space="preserve">بهترین </w:t>
      </w:r>
      <w:r w:rsidR="00A453CB">
        <w:rPr>
          <w:rtl/>
        </w:rPr>
        <w:t>کمک‌کار</w:t>
      </w:r>
      <w:r w:rsidRPr="002E2E79">
        <w:rPr>
          <w:rtl/>
        </w:rPr>
        <w:t xml:space="preserve"> در مسیر اطاعت خداوند</w:t>
      </w:r>
    </w:p>
    <w:p w:rsidR="0028789E" w:rsidRPr="00FF66C9" w:rsidRDefault="00A453CB" w:rsidP="00A453CB">
      <w:pPr>
        <w:pStyle w:val="a9"/>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وقتی‌که‌</w:t>
      </w:r>
      <w:r w:rsidR="003D10BE" w:rsidRPr="00FF66C9">
        <w:rPr>
          <w:rFonts w:ascii="IRBadr" w:eastAsiaTheme="minorHAnsi" w:hAnsi="IRBadr" w:cs="IRBadr"/>
          <w:color w:val="auto"/>
          <w:sz w:val="32"/>
          <w:szCs w:val="32"/>
          <w:rtl/>
        </w:rPr>
        <w:t xml:space="preserve"> روزهایی از زندگانی حضرت فاطمه زهرا </w:t>
      </w:r>
      <w:r w:rsidR="00552422" w:rsidRPr="00FF66C9">
        <w:rPr>
          <w:rFonts w:ascii="IRBadr" w:eastAsiaTheme="minorHAnsi" w:hAnsi="IRBadr" w:cs="IRBadr"/>
          <w:color w:val="auto"/>
          <w:sz w:val="32"/>
          <w:szCs w:val="32"/>
          <w:rtl/>
        </w:rPr>
        <w:t>(</w:t>
      </w:r>
      <w:r>
        <w:rPr>
          <w:rFonts w:ascii="IRBadr" w:eastAsiaTheme="minorHAnsi" w:hAnsi="IRBadr" w:cs="IRBadr"/>
          <w:color w:val="auto"/>
          <w:sz w:val="32"/>
          <w:szCs w:val="32"/>
          <w:rtl/>
        </w:rPr>
        <w:t>سلام‌الله‌علیها</w:t>
      </w:r>
      <w:r w:rsidR="00552422" w:rsidRPr="00FF66C9">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 xml:space="preserve">و حضرت علی </w:t>
      </w:r>
      <w:r w:rsidR="00552422" w:rsidRPr="00FF66C9">
        <w:rPr>
          <w:rFonts w:ascii="IRBadr" w:eastAsiaTheme="minorHAnsi" w:hAnsi="IRBadr" w:cs="IRBadr"/>
          <w:color w:val="auto"/>
          <w:sz w:val="32"/>
          <w:szCs w:val="32"/>
          <w:rtl/>
        </w:rPr>
        <w:t>(</w:t>
      </w:r>
      <w:r>
        <w:rPr>
          <w:rFonts w:ascii="IRBadr" w:eastAsiaTheme="minorHAnsi" w:hAnsi="IRBadr" w:cs="IRBadr"/>
          <w:color w:val="auto"/>
          <w:sz w:val="32"/>
          <w:szCs w:val="32"/>
          <w:rtl/>
        </w:rPr>
        <w:t>علیه‌السلام</w:t>
      </w:r>
      <w:r w:rsidR="00552422"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گذشته بود پیامبر خدا </w:t>
      </w:r>
      <w:r w:rsidR="00552422" w:rsidRPr="00FF66C9">
        <w:rPr>
          <w:rFonts w:ascii="IRBadr" w:eastAsiaTheme="minorHAnsi" w:hAnsi="IRBadr" w:cs="IRBadr"/>
          <w:color w:val="auto"/>
          <w:sz w:val="32"/>
          <w:szCs w:val="32"/>
          <w:rtl/>
        </w:rPr>
        <w:t>(</w:t>
      </w:r>
      <w:r>
        <w:rPr>
          <w:rFonts w:ascii="IRBadr" w:eastAsiaTheme="minorHAnsi" w:hAnsi="IRBadr" w:cs="IRBadr"/>
          <w:color w:val="auto"/>
          <w:sz w:val="32"/>
          <w:szCs w:val="32"/>
          <w:rtl/>
        </w:rPr>
        <w:t>صلی‌الله</w:t>
      </w:r>
      <w:r w:rsidR="00552422" w:rsidRPr="00FF66C9">
        <w:rPr>
          <w:rFonts w:ascii="IRBadr" w:eastAsiaTheme="minorHAnsi" w:hAnsi="IRBadr" w:cs="IRBadr"/>
          <w:color w:val="auto"/>
          <w:sz w:val="32"/>
          <w:szCs w:val="32"/>
          <w:rtl/>
        </w:rPr>
        <w:t xml:space="preserve"> علیه و آله و سل</w:t>
      </w:r>
      <w:r w:rsidR="0060294A" w:rsidRPr="00FF66C9">
        <w:rPr>
          <w:rFonts w:ascii="IRBadr" w:eastAsiaTheme="minorHAnsi" w:hAnsi="IRBadr" w:cs="IRBadr"/>
          <w:color w:val="auto"/>
          <w:sz w:val="32"/>
          <w:szCs w:val="32"/>
          <w:rtl/>
        </w:rPr>
        <w:t>ّ</w:t>
      </w:r>
      <w:r w:rsidR="00552422" w:rsidRPr="00FF66C9">
        <w:rPr>
          <w:rFonts w:ascii="IRBadr" w:eastAsiaTheme="minorHAnsi" w:hAnsi="IRBadr" w:cs="IRBadr"/>
          <w:color w:val="auto"/>
          <w:sz w:val="32"/>
          <w:szCs w:val="32"/>
          <w:rtl/>
        </w:rPr>
        <w:t>م)</w:t>
      </w:r>
      <w:r w:rsidR="003D10BE" w:rsidRPr="00FF66C9">
        <w:rPr>
          <w:rFonts w:ascii="IRBadr" w:eastAsiaTheme="minorHAnsi" w:hAnsi="IRBadr" w:cs="IRBadr"/>
          <w:color w:val="auto"/>
          <w:sz w:val="32"/>
          <w:szCs w:val="32"/>
          <w:rtl/>
        </w:rPr>
        <w:t xml:space="preserve"> دختر و داماد </w:t>
      </w:r>
      <w:r w:rsidR="00552422" w:rsidRPr="00FF66C9">
        <w:rPr>
          <w:rFonts w:ascii="IRBadr" w:eastAsiaTheme="minorHAnsi" w:hAnsi="IRBadr" w:cs="IRBadr"/>
          <w:color w:val="auto"/>
          <w:sz w:val="32"/>
          <w:szCs w:val="32"/>
          <w:rtl/>
        </w:rPr>
        <w:t>خویش</w:t>
      </w:r>
      <w:r w:rsidR="003D10BE" w:rsidRPr="00FF66C9">
        <w:rPr>
          <w:rFonts w:ascii="IRBadr" w:eastAsiaTheme="minorHAnsi" w:hAnsi="IRBadr" w:cs="IRBadr"/>
          <w:color w:val="auto"/>
          <w:sz w:val="32"/>
          <w:szCs w:val="32"/>
          <w:rtl/>
        </w:rPr>
        <w:t xml:space="preserve"> را فراخواندند</w:t>
      </w:r>
      <w:r w:rsidR="00552422"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طبق این نقل از </w:t>
      </w:r>
      <w:r>
        <w:rPr>
          <w:rFonts w:ascii="IRBadr" w:eastAsiaTheme="minorHAnsi" w:hAnsi="IRBadr" w:cs="IRBadr"/>
          <w:color w:val="auto"/>
          <w:sz w:val="32"/>
          <w:szCs w:val="32"/>
          <w:rtl/>
        </w:rPr>
        <w:t>امیرالمؤمنین</w:t>
      </w:r>
      <w:r w:rsidR="003D10BE"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سؤالی</w:t>
      </w:r>
      <w:r w:rsidR="003D10BE" w:rsidRPr="00FF66C9">
        <w:rPr>
          <w:rFonts w:ascii="IRBadr" w:eastAsiaTheme="minorHAnsi" w:hAnsi="IRBadr" w:cs="IRBadr"/>
          <w:color w:val="auto"/>
          <w:sz w:val="32"/>
          <w:szCs w:val="32"/>
          <w:rtl/>
        </w:rPr>
        <w:t xml:space="preserve"> کردند که خانم خود را </w:t>
      </w:r>
      <w:r w:rsidR="00552422" w:rsidRPr="00FF66C9">
        <w:rPr>
          <w:rFonts w:ascii="IRBadr" w:eastAsiaTheme="minorHAnsi" w:hAnsi="IRBadr" w:cs="IRBadr"/>
          <w:color w:val="auto"/>
          <w:sz w:val="32"/>
          <w:szCs w:val="32"/>
          <w:rtl/>
        </w:rPr>
        <w:t>چگ</w:t>
      </w:r>
      <w:r w:rsidR="003D10BE" w:rsidRPr="00FF66C9">
        <w:rPr>
          <w:rFonts w:ascii="IRBadr" w:eastAsiaTheme="minorHAnsi" w:hAnsi="IRBadr" w:cs="IRBadr"/>
          <w:color w:val="auto"/>
          <w:sz w:val="32"/>
          <w:szCs w:val="32"/>
          <w:rtl/>
        </w:rPr>
        <w:t xml:space="preserve">ونه یافتی؟ جواب </w:t>
      </w:r>
      <w:r>
        <w:rPr>
          <w:rFonts w:ascii="IRBadr" w:eastAsiaTheme="minorHAnsi" w:hAnsi="IRBadr" w:cs="IRBadr"/>
          <w:color w:val="auto"/>
          <w:sz w:val="32"/>
          <w:szCs w:val="32"/>
          <w:rtl/>
        </w:rPr>
        <w:t>امیرالمؤمنین</w:t>
      </w:r>
      <w:r w:rsidR="00552422"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علیه‌السلام</w:t>
      </w:r>
      <w:r w:rsidR="00552422" w:rsidRPr="00FF66C9">
        <w:rPr>
          <w:rFonts w:ascii="IRBadr" w:eastAsiaTheme="minorHAnsi" w:hAnsi="IRBadr" w:cs="IRBadr"/>
          <w:color w:val="auto"/>
          <w:sz w:val="32"/>
          <w:szCs w:val="32"/>
          <w:rtl/>
        </w:rPr>
        <w:t>)</w:t>
      </w:r>
      <w:r>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به پیامبر اکرم</w:t>
      </w:r>
      <w:r w:rsidR="00552422"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صلی‌الله</w:t>
      </w:r>
      <w:r w:rsidR="00552422" w:rsidRPr="00FF66C9">
        <w:rPr>
          <w:rFonts w:ascii="IRBadr" w:eastAsiaTheme="minorHAnsi" w:hAnsi="IRBadr" w:cs="IRBadr"/>
          <w:color w:val="auto"/>
          <w:sz w:val="32"/>
          <w:szCs w:val="32"/>
          <w:rtl/>
        </w:rPr>
        <w:t xml:space="preserve"> علیه و آله و سلم)</w:t>
      </w:r>
      <w:r w:rsidR="003D10BE" w:rsidRPr="00FF66C9">
        <w:rPr>
          <w:rFonts w:ascii="IRBadr" w:eastAsiaTheme="minorHAnsi" w:hAnsi="IRBadr" w:cs="IRBadr"/>
          <w:color w:val="auto"/>
          <w:sz w:val="32"/>
          <w:szCs w:val="32"/>
          <w:rtl/>
        </w:rPr>
        <w:t xml:space="preserve"> که </w:t>
      </w:r>
      <w:r>
        <w:rPr>
          <w:rFonts w:ascii="IRBadr" w:eastAsiaTheme="minorHAnsi" w:hAnsi="IRBadr" w:cs="IRBadr"/>
          <w:color w:val="auto"/>
          <w:sz w:val="32"/>
          <w:szCs w:val="32"/>
          <w:rtl/>
        </w:rPr>
        <w:t>جمله‌ای</w:t>
      </w:r>
      <w:r w:rsidR="003D10BE" w:rsidRPr="00FF66C9">
        <w:rPr>
          <w:rFonts w:ascii="IRBadr" w:eastAsiaTheme="minorHAnsi" w:hAnsi="IRBadr" w:cs="IRBadr"/>
          <w:color w:val="auto"/>
          <w:sz w:val="32"/>
          <w:szCs w:val="32"/>
          <w:rtl/>
        </w:rPr>
        <w:t xml:space="preserve"> تاریخی و </w:t>
      </w:r>
      <w:r>
        <w:rPr>
          <w:rFonts w:ascii="IRBadr" w:eastAsiaTheme="minorHAnsi" w:hAnsi="IRBadr" w:cs="IRBadr"/>
          <w:color w:val="auto"/>
          <w:sz w:val="32"/>
          <w:szCs w:val="32"/>
          <w:rtl/>
        </w:rPr>
        <w:t>حکایت‌گر</w:t>
      </w:r>
      <w:r w:rsidR="003D10BE" w:rsidRPr="00FF66C9">
        <w:rPr>
          <w:rFonts w:ascii="IRBadr" w:eastAsiaTheme="minorHAnsi" w:hAnsi="IRBadr" w:cs="IRBadr"/>
          <w:color w:val="auto"/>
          <w:sz w:val="32"/>
          <w:szCs w:val="32"/>
          <w:rtl/>
        </w:rPr>
        <w:t xml:space="preserve"> </w:t>
      </w:r>
      <w:r w:rsidR="009B0CA2" w:rsidRPr="00FF66C9">
        <w:rPr>
          <w:rFonts w:ascii="IRBadr" w:eastAsiaTheme="minorHAnsi" w:hAnsi="IRBadr" w:cs="IRBadr"/>
          <w:color w:val="auto"/>
          <w:sz w:val="32"/>
          <w:szCs w:val="32"/>
          <w:rtl/>
        </w:rPr>
        <w:t xml:space="preserve">بسیار مهم </w:t>
      </w:r>
      <w:r w:rsidR="003D10BE" w:rsidRPr="00FF66C9">
        <w:rPr>
          <w:rFonts w:ascii="IRBadr" w:eastAsiaTheme="minorHAnsi" w:hAnsi="IRBadr" w:cs="IRBadr"/>
          <w:color w:val="auto"/>
          <w:sz w:val="32"/>
          <w:szCs w:val="32"/>
          <w:rtl/>
        </w:rPr>
        <w:t xml:space="preserve">نقش خانوادگی فاطمه زهرا </w:t>
      </w:r>
      <w:r w:rsidR="00552422" w:rsidRPr="00FF66C9">
        <w:rPr>
          <w:rFonts w:ascii="IRBadr" w:eastAsiaTheme="minorHAnsi" w:hAnsi="IRBadr" w:cs="IRBadr"/>
          <w:color w:val="auto"/>
          <w:sz w:val="32"/>
          <w:szCs w:val="32"/>
          <w:rtl/>
        </w:rPr>
        <w:t>(</w:t>
      </w:r>
      <w:r>
        <w:rPr>
          <w:rFonts w:ascii="IRBadr" w:eastAsiaTheme="minorHAnsi" w:hAnsi="IRBadr" w:cs="IRBadr"/>
          <w:color w:val="auto"/>
          <w:sz w:val="32"/>
          <w:szCs w:val="32"/>
          <w:rtl/>
        </w:rPr>
        <w:t>سلام‌الله‌علیها</w:t>
      </w:r>
      <w:r w:rsidR="00552422" w:rsidRPr="00FF66C9">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 xml:space="preserve">است </w:t>
      </w:r>
      <w:r w:rsidR="00552422" w:rsidRPr="00FF66C9">
        <w:rPr>
          <w:rFonts w:ascii="IRBadr" w:eastAsiaTheme="minorHAnsi" w:hAnsi="IRBadr" w:cs="IRBadr"/>
          <w:color w:val="auto"/>
          <w:sz w:val="32"/>
          <w:szCs w:val="32"/>
          <w:rtl/>
        </w:rPr>
        <w:t xml:space="preserve">این </w:t>
      </w:r>
      <w:r>
        <w:rPr>
          <w:rFonts w:ascii="IRBadr" w:eastAsiaTheme="minorHAnsi" w:hAnsi="IRBadr" w:cs="IRBadr"/>
          <w:color w:val="auto"/>
          <w:sz w:val="32"/>
          <w:szCs w:val="32"/>
          <w:rtl/>
        </w:rPr>
        <w:t>می‌باشد</w:t>
      </w:r>
      <w:r w:rsidR="00552422" w:rsidRPr="00FF66C9">
        <w:rPr>
          <w:rFonts w:ascii="IRBadr" w:eastAsiaTheme="minorHAnsi" w:hAnsi="IRBadr" w:cs="IRBadr"/>
          <w:color w:val="auto"/>
          <w:sz w:val="32"/>
          <w:szCs w:val="32"/>
          <w:rtl/>
        </w:rPr>
        <w:t xml:space="preserve"> که </w:t>
      </w:r>
      <w:r w:rsidR="003D10BE" w:rsidRPr="00FF66C9">
        <w:rPr>
          <w:rFonts w:ascii="IRBadr" w:eastAsiaTheme="minorHAnsi" w:hAnsi="IRBadr" w:cs="IRBadr"/>
          <w:color w:val="auto"/>
          <w:sz w:val="32"/>
          <w:szCs w:val="32"/>
          <w:rtl/>
        </w:rPr>
        <w:t xml:space="preserve">ایشان فرمودند: </w:t>
      </w:r>
      <w:r w:rsidR="009B0CA2" w:rsidRPr="00FF66C9">
        <w:rPr>
          <w:rFonts w:ascii="IRBadr" w:eastAsiaTheme="minorHAnsi" w:hAnsi="IRBadr" w:cs="IRBadr"/>
          <w:color w:val="auto"/>
          <w:sz w:val="32"/>
          <w:szCs w:val="32"/>
          <w:rtl/>
        </w:rPr>
        <w:t>«</w:t>
      </w:r>
      <w:r>
        <w:rPr>
          <w:rFonts w:ascii="IRBadr" w:eastAsiaTheme="minorHAnsi" w:hAnsi="IRBadr" w:cs="IRBadr"/>
          <w:color w:val="auto"/>
          <w:sz w:val="32"/>
          <w:szCs w:val="32"/>
          <w:rtl/>
        </w:rPr>
        <w:t>نعم العون علی طاع</w:t>
      </w:r>
      <w:r>
        <w:rPr>
          <w:rFonts w:ascii="IRBadr" w:eastAsiaTheme="minorHAnsi" w:hAnsi="IRBadr" w:cs="IRBadr" w:hint="cs"/>
          <w:color w:val="auto"/>
          <w:sz w:val="32"/>
          <w:szCs w:val="32"/>
          <w:rtl/>
        </w:rPr>
        <w:t>ة</w:t>
      </w:r>
      <w:r w:rsidR="003D10BE" w:rsidRPr="00FF66C9">
        <w:rPr>
          <w:rFonts w:ascii="IRBadr" w:eastAsiaTheme="minorHAnsi" w:hAnsi="IRBadr" w:cs="IRBadr"/>
          <w:color w:val="auto"/>
          <w:sz w:val="32"/>
          <w:szCs w:val="32"/>
          <w:rtl/>
        </w:rPr>
        <w:t xml:space="preserve"> الله</w:t>
      </w:r>
      <w:r>
        <w:rPr>
          <w:rFonts w:ascii="IRBadr" w:eastAsiaTheme="minorHAnsi" w:hAnsi="IRBadr" w:cs="IRBadr"/>
          <w:color w:val="auto"/>
          <w:sz w:val="32"/>
          <w:szCs w:val="32"/>
          <w:rtl/>
        </w:rPr>
        <w:t>» ا</w:t>
      </w:r>
      <w:r>
        <w:rPr>
          <w:rFonts w:ascii="IRBadr" w:eastAsiaTheme="minorHAnsi" w:hAnsi="IRBadr" w:cs="IRBadr" w:hint="cs"/>
          <w:color w:val="auto"/>
          <w:sz w:val="32"/>
          <w:szCs w:val="32"/>
          <w:rtl/>
        </w:rPr>
        <w:t>ین</w:t>
      </w:r>
      <w:r w:rsidR="003D10BE" w:rsidRPr="00FF66C9">
        <w:rPr>
          <w:rFonts w:ascii="IRBadr" w:eastAsiaTheme="minorHAnsi" w:hAnsi="IRBadr" w:cs="IRBadr"/>
          <w:color w:val="auto"/>
          <w:sz w:val="32"/>
          <w:szCs w:val="32"/>
          <w:rtl/>
        </w:rPr>
        <w:t xml:space="preserve"> دختر گرامی شما بهترین یار در مسیر اطاعت خداست. وقتی هم که پیامبر اکرم</w:t>
      </w:r>
      <w:r w:rsidR="009B0CA2"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صلی‌الله</w:t>
      </w:r>
      <w:r w:rsidR="009B0CA2" w:rsidRPr="00FF66C9">
        <w:rPr>
          <w:rFonts w:ascii="IRBadr" w:eastAsiaTheme="minorHAnsi" w:hAnsi="IRBadr" w:cs="IRBadr"/>
          <w:color w:val="auto"/>
          <w:sz w:val="32"/>
          <w:szCs w:val="32"/>
          <w:rtl/>
        </w:rPr>
        <w:t xml:space="preserve"> علیه و آله و سلم)</w:t>
      </w:r>
      <w:r w:rsidR="003D10BE" w:rsidRPr="00FF66C9">
        <w:rPr>
          <w:rFonts w:ascii="IRBadr" w:eastAsiaTheme="minorHAnsi" w:hAnsi="IRBadr" w:cs="IRBadr"/>
          <w:color w:val="auto"/>
          <w:sz w:val="32"/>
          <w:szCs w:val="32"/>
          <w:rtl/>
        </w:rPr>
        <w:t xml:space="preserve"> از فاطمه کبری </w:t>
      </w:r>
      <w:r w:rsidR="009B0CA2" w:rsidRPr="00FF66C9">
        <w:rPr>
          <w:rFonts w:ascii="IRBadr" w:eastAsiaTheme="minorHAnsi" w:hAnsi="IRBadr" w:cs="IRBadr"/>
          <w:color w:val="auto"/>
          <w:sz w:val="32"/>
          <w:szCs w:val="32"/>
          <w:rtl/>
        </w:rPr>
        <w:t>(</w:t>
      </w:r>
      <w:r>
        <w:rPr>
          <w:rFonts w:ascii="IRBadr" w:eastAsiaTheme="minorHAnsi" w:hAnsi="IRBadr" w:cs="IRBadr"/>
          <w:color w:val="auto"/>
          <w:sz w:val="32"/>
          <w:szCs w:val="32"/>
          <w:rtl/>
        </w:rPr>
        <w:t>سلام‌الله‌علیها</w:t>
      </w:r>
      <w:r w:rsidR="009B0CA2" w:rsidRPr="00FF66C9">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سئوال کردند ک</w:t>
      </w:r>
      <w:r w:rsidR="009B0CA2" w:rsidRPr="00FF66C9">
        <w:rPr>
          <w:rFonts w:ascii="IRBadr" w:eastAsiaTheme="minorHAnsi" w:hAnsi="IRBadr" w:cs="IRBadr"/>
          <w:color w:val="auto"/>
          <w:sz w:val="32"/>
          <w:szCs w:val="32"/>
          <w:rtl/>
        </w:rPr>
        <w:t>ه</w:t>
      </w:r>
      <w:r w:rsidR="003D10BE" w:rsidRPr="00FF66C9">
        <w:rPr>
          <w:rFonts w:ascii="IRBadr" w:eastAsiaTheme="minorHAnsi" w:hAnsi="IRBadr" w:cs="IRBadr"/>
          <w:color w:val="auto"/>
          <w:sz w:val="32"/>
          <w:szCs w:val="32"/>
          <w:rtl/>
        </w:rPr>
        <w:t xml:space="preserve"> شوهر خود را چگونه یافتی؟ خطاب به پیامبر </w:t>
      </w:r>
      <w:r>
        <w:rPr>
          <w:rFonts w:ascii="IRBadr" w:eastAsiaTheme="minorHAnsi" w:hAnsi="IRBadr" w:cs="IRBadr"/>
          <w:color w:val="auto"/>
          <w:sz w:val="32"/>
          <w:szCs w:val="32"/>
          <w:rtl/>
        </w:rPr>
        <w:t>اکرم (صلی‌الله</w:t>
      </w:r>
      <w:r w:rsidR="0060294A" w:rsidRPr="00FF66C9">
        <w:rPr>
          <w:rFonts w:ascii="IRBadr" w:eastAsiaTheme="minorHAnsi" w:hAnsi="IRBadr" w:cs="IRBadr"/>
          <w:color w:val="auto"/>
          <w:sz w:val="32"/>
          <w:szCs w:val="32"/>
          <w:rtl/>
        </w:rPr>
        <w:t xml:space="preserve"> علیه و آله و سلّم) </w:t>
      </w:r>
      <w:r w:rsidR="003D10BE" w:rsidRPr="00FF66C9">
        <w:rPr>
          <w:rFonts w:ascii="IRBadr" w:eastAsiaTheme="minorHAnsi" w:hAnsi="IRBadr" w:cs="IRBadr"/>
          <w:color w:val="auto"/>
          <w:sz w:val="32"/>
          <w:szCs w:val="32"/>
          <w:rtl/>
        </w:rPr>
        <w:t>عرض کرد</w:t>
      </w:r>
      <w:r>
        <w:rPr>
          <w:rFonts w:ascii="IRBadr" w:eastAsiaTheme="minorHAnsi" w:hAnsi="IRBadr" w:cs="IRBadr" w:hint="cs"/>
          <w:color w:val="auto"/>
          <w:sz w:val="32"/>
          <w:szCs w:val="32"/>
          <w:rtl/>
        </w:rPr>
        <w:t>:</w:t>
      </w:r>
      <w:r w:rsidR="003D10BE" w:rsidRPr="00FF66C9">
        <w:rPr>
          <w:rFonts w:ascii="IRBadr" w:eastAsiaTheme="minorHAnsi" w:hAnsi="IRBadr" w:cs="IRBadr"/>
          <w:color w:val="auto"/>
          <w:sz w:val="32"/>
          <w:szCs w:val="32"/>
          <w:rtl/>
        </w:rPr>
        <w:t xml:space="preserve"> </w:t>
      </w:r>
      <w:r>
        <w:rPr>
          <w:rFonts w:ascii="IRBadr" w:eastAsiaTheme="minorHAnsi" w:hAnsi="IRBadr" w:cs="IRBadr" w:hint="cs"/>
          <w:color w:val="auto"/>
          <w:sz w:val="32"/>
          <w:szCs w:val="32"/>
          <w:rtl/>
        </w:rPr>
        <w:t>«</w:t>
      </w:r>
      <w:r w:rsidR="003D10BE" w:rsidRPr="00FF66C9">
        <w:rPr>
          <w:rFonts w:ascii="IRBadr" w:eastAsiaTheme="minorHAnsi" w:hAnsi="IRBadr" w:cs="IRBadr"/>
          <w:color w:val="auto"/>
          <w:sz w:val="32"/>
          <w:szCs w:val="32"/>
          <w:rtl/>
        </w:rPr>
        <w:t>خیر بعل</w:t>
      </w:r>
      <w:r>
        <w:rPr>
          <w:rFonts w:ascii="IRBadr" w:eastAsiaTheme="minorHAnsi" w:hAnsi="IRBadr" w:cs="IRBadr" w:hint="cs"/>
          <w:color w:val="auto"/>
          <w:sz w:val="32"/>
          <w:szCs w:val="32"/>
          <w:rtl/>
        </w:rPr>
        <w:t>»</w:t>
      </w:r>
      <w:r w:rsidR="003D10BE" w:rsidRPr="00FF66C9">
        <w:rPr>
          <w:rFonts w:ascii="IRBadr" w:eastAsiaTheme="minorHAnsi" w:hAnsi="IRBadr" w:cs="IRBadr"/>
          <w:color w:val="auto"/>
          <w:sz w:val="32"/>
          <w:szCs w:val="32"/>
          <w:rtl/>
        </w:rPr>
        <w:t>.</w:t>
      </w:r>
      <w:r w:rsidR="0028789E" w:rsidRPr="00FF66C9">
        <w:rPr>
          <w:rStyle w:val="a7"/>
          <w:rFonts w:ascii="IRBadr" w:eastAsiaTheme="minorHAnsi" w:hAnsi="IRBadr" w:cs="IRBadr"/>
          <w:color w:val="auto"/>
          <w:sz w:val="32"/>
          <w:szCs w:val="32"/>
          <w:rtl/>
        </w:rPr>
        <w:footnoteReference w:id="4"/>
      </w:r>
    </w:p>
    <w:p w:rsidR="003D10BE" w:rsidRPr="00FF66C9" w:rsidRDefault="003D10BE" w:rsidP="0060294A">
      <w:pPr>
        <w:pStyle w:val="a9"/>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lastRenderedPageBreak/>
        <w:t>این نمونه</w:t>
      </w:r>
      <w:r w:rsidR="0028789E"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نشانگر عمق روابط صمیمانه فاطمه زهرا </w:t>
      </w:r>
      <w:r w:rsidR="0060294A" w:rsidRPr="00FF66C9">
        <w:rPr>
          <w:rFonts w:ascii="IRBadr" w:eastAsiaTheme="minorHAnsi" w:hAnsi="IRBadr" w:cs="IRBadr"/>
          <w:color w:val="auto"/>
          <w:sz w:val="32"/>
          <w:szCs w:val="32"/>
          <w:rtl/>
        </w:rPr>
        <w:t>(</w:t>
      </w:r>
      <w:r w:rsidR="00A453CB">
        <w:rPr>
          <w:rFonts w:ascii="IRBadr" w:eastAsiaTheme="minorHAnsi" w:hAnsi="IRBadr" w:cs="IRBadr"/>
          <w:color w:val="auto"/>
          <w:sz w:val="32"/>
          <w:szCs w:val="32"/>
          <w:rtl/>
        </w:rPr>
        <w:t>سلام‌الله‌علیها</w:t>
      </w:r>
      <w:r w:rsidR="0060294A"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 xml:space="preserve">و حضرت </w:t>
      </w:r>
      <w:r w:rsidR="00A453CB">
        <w:rPr>
          <w:rFonts w:ascii="IRBadr" w:eastAsiaTheme="minorHAnsi" w:hAnsi="IRBadr" w:cs="IRBadr"/>
          <w:color w:val="auto"/>
          <w:sz w:val="32"/>
          <w:szCs w:val="32"/>
          <w:rtl/>
        </w:rPr>
        <w:t>عل</w:t>
      </w:r>
      <w:r w:rsidR="00A453CB">
        <w:rPr>
          <w:rFonts w:ascii="IRBadr" w:eastAsiaTheme="minorHAnsi" w:hAnsi="IRBadr" w:cs="IRBadr" w:hint="cs"/>
          <w:color w:val="auto"/>
          <w:sz w:val="32"/>
          <w:szCs w:val="32"/>
          <w:rtl/>
        </w:rPr>
        <w:t>ی</w:t>
      </w:r>
      <w:r w:rsidR="00A453CB">
        <w:rPr>
          <w:rFonts w:ascii="IRBadr" w:eastAsiaTheme="minorHAnsi" w:hAnsi="IRBadr" w:cs="IRBadr"/>
          <w:color w:val="auto"/>
          <w:sz w:val="32"/>
          <w:szCs w:val="32"/>
          <w:rtl/>
        </w:rPr>
        <w:t xml:space="preserve"> (علیه‌السلام</w:t>
      </w:r>
      <w:r w:rsidR="0060294A"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می‌باشد</w:t>
      </w:r>
      <w:r w:rsidR="0028789E"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حضرت </w:t>
      </w:r>
      <w:r w:rsidR="00A453CB">
        <w:rPr>
          <w:rFonts w:ascii="IRBadr" w:eastAsiaTheme="minorHAnsi" w:hAnsi="IRBadr" w:cs="IRBadr"/>
          <w:color w:val="auto"/>
          <w:sz w:val="32"/>
          <w:szCs w:val="32"/>
          <w:rtl/>
        </w:rPr>
        <w:t>می‌فرماید</w:t>
      </w:r>
      <w:r w:rsidR="0028789E"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من همسری </w:t>
      </w:r>
      <w:r w:rsidR="00A453CB">
        <w:rPr>
          <w:rFonts w:ascii="IRBadr" w:eastAsiaTheme="minorHAnsi" w:hAnsi="IRBadr" w:cs="IRBadr"/>
          <w:color w:val="auto"/>
          <w:sz w:val="32"/>
          <w:szCs w:val="32"/>
          <w:rtl/>
        </w:rPr>
        <w:t>می‌خواستم</w:t>
      </w:r>
      <w:r w:rsidRPr="00FF66C9">
        <w:rPr>
          <w:rFonts w:ascii="IRBadr" w:eastAsiaTheme="minorHAnsi" w:hAnsi="IRBadr" w:cs="IRBadr"/>
          <w:color w:val="auto"/>
          <w:sz w:val="32"/>
          <w:szCs w:val="32"/>
          <w:rtl/>
        </w:rPr>
        <w:t xml:space="preserve"> که در طاعت الهی یار من باشد فاطمه یار و دلدار من در راه اطاعت خداست. این نمونه نشانگر چند مورد از اصولی است که در </w:t>
      </w:r>
      <w:r w:rsidR="00A453CB">
        <w:rPr>
          <w:rFonts w:ascii="IRBadr" w:eastAsiaTheme="minorHAnsi" w:hAnsi="IRBadr" w:cs="IRBadr"/>
          <w:color w:val="auto"/>
          <w:sz w:val="32"/>
          <w:szCs w:val="32"/>
          <w:rtl/>
        </w:rPr>
        <w:t>خطبه‌های</w:t>
      </w:r>
      <w:r w:rsidRPr="00FF66C9">
        <w:rPr>
          <w:rFonts w:ascii="IRBadr" w:eastAsiaTheme="minorHAnsi" w:hAnsi="IRBadr" w:cs="IRBadr"/>
          <w:color w:val="auto"/>
          <w:sz w:val="32"/>
          <w:szCs w:val="32"/>
          <w:rtl/>
        </w:rPr>
        <w:t xml:space="preserve"> قبل بحث کردیم:</w:t>
      </w:r>
    </w:p>
    <w:p w:rsidR="003D10BE" w:rsidRPr="00FF66C9" w:rsidRDefault="003D10BE" w:rsidP="00FF66C9">
      <w:pPr>
        <w:autoSpaceDE w:val="0"/>
        <w:autoSpaceDN w:val="0"/>
        <w:adjustRightInd w:val="0"/>
        <w:spacing w:after="0"/>
        <w:ind w:left="1440"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1. نگاه آسمانی و </w:t>
      </w:r>
      <w:r w:rsidR="0028789E" w:rsidRPr="00FF66C9">
        <w:rPr>
          <w:rFonts w:ascii="IRBadr" w:eastAsiaTheme="minorHAnsi" w:hAnsi="IRBadr" w:cs="IRBadr"/>
          <w:color w:val="auto"/>
          <w:sz w:val="32"/>
          <w:szCs w:val="32"/>
          <w:rtl/>
        </w:rPr>
        <w:t>آ</w:t>
      </w:r>
      <w:r w:rsidRPr="00FF66C9">
        <w:rPr>
          <w:rFonts w:ascii="IRBadr" w:eastAsiaTheme="minorHAnsi" w:hAnsi="IRBadr" w:cs="IRBadr"/>
          <w:color w:val="auto"/>
          <w:sz w:val="32"/>
          <w:szCs w:val="32"/>
          <w:rtl/>
        </w:rPr>
        <w:t xml:space="preserve">رمانی به خانواده. </w:t>
      </w:r>
      <w:r w:rsidR="00A453CB">
        <w:rPr>
          <w:rFonts w:ascii="IRBadr" w:eastAsiaTheme="minorHAnsi" w:hAnsi="IRBadr" w:cs="IRBadr"/>
          <w:color w:val="auto"/>
          <w:sz w:val="32"/>
          <w:szCs w:val="32"/>
          <w:rtl/>
        </w:rPr>
        <w:t>خانواده‌ای</w:t>
      </w:r>
      <w:r w:rsidRPr="00FF66C9">
        <w:rPr>
          <w:rFonts w:ascii="IRBadr" w:eastAsiaTheme="minorHAnsi" w:hAnsi="IRBadr" w:cs="IRBadr"/>
          <w:color w:val="auto"/>
          <w:sz w:val="32"/>
          <w:szCs w:val="32"/>
          <w:rtl/>
        </w:rPr>
        <w:t xml:space="preserve"> که در مسیر طاعت الهی حرکت کند</w:t>
      </w:r>
      <w:r w:rsidR="0028789E" w:rsidRPr="00FF66C9">
        <w:rPr>
          <w:rFonts w:ascii="IRBadr" w:eastAsiaTheme="minorHAnsi" w:hAnsi="IRBadr" w:cs="IRBadr"/>
          <w:color w:val="auto"/>
          <w:sz w:val="32"/>
          <w:szCs w:val="32"/>
          <w:rtl/>
        </w:rPr>
        <w:t>؛</w:t>
      </w:r>
    </w:p>
    <w:p w:rsidR="003D10BE" w:rsidRPr="00FF66C9" w:rsidRDefault="003D10BE" w:rsidP="00FF66C9">
      <w:pPr>
        <w:autoSpaceDE w:val="0"/>
        <w:autoSpaceDN w:val="0"/>
        <w:adjustRightInd w:val="0"/>
        <w:spacing w:after="0"/>
        <w:ind w:left="1440"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2. همکاری در مسیر</w:t>
      </w:r>
      <w:r w:rsidR="0028789E" w:rsidRPr="00FF66C9">
        <w:rPr>
          <w:rFonts w:ascii="IRBadr" w:eastAsiaTheme="minorHAnsi" w:hAnsi="IRBadr" w:cs="IRBadr"/>
          <w:color w:val="auto"/>
          <w:sz w:val="32"/>
          <w:szCs w:val="32"/>
          <w:rtl/>
        </w:rPr>
        <w:t xml:space="preserve"> طاعت الهی</w:t>
      </w:r>
      <w:r w:rsidRPr="00FF66C9">
        <w:rPr>
          <w:rFonts w:ascii="IRBadr" w:eastAsiaTheme="minorHAnsi" w:hAnsi="IRBadr" w:cs="IRBadr"/>
          <w:color w:val="auto"/>
          <w:sz w:val="32"/>
          <w:szCs w:val="32"/>
          <w:rtl/>
        </w:rPr>
        <w:t>. همسران باید یار و همکار یکدیگر در مسیر طاعت خداوند باشند</w:t>
      </w:r>
      <w:r w:rsidR="0028789E" w:rsidRPr="00FF66C9">
        <w:rPr>
          <w:rFonts w:ascii="IRBadr" w:eastAsiaTheme="minorHAnsi" w:hAnsi="IRBadr" w:cs="IRBadr"/>
          <w:color w:val="auto"/>
          <w:sz w:val="32"/>
          <w:szCs w:val="32"/>
          <w:rtl/>
        </w:rPr>
        <w:t>؛</w:t>
      </w:r>
    </w:p>
    <w:p w:rsidR="0028789E" w:rsidRPr="00FF66C9" w:rsidRDefault="003D10BE" w:rsidP="00FF66C9">
      <w:pPr>
        <w:autoSpaceDE w:val="0"/>
        <w:autoSpaceDN w:val="0"/>
        <w:adjustRightInd w:val="0"/>
        <w:spacing w:after="0"/>
        <w:ind w:left="1440"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3. نگاه مثبت همسران به یکدیگر</w:t>
      </w:r>
      <w:r w:rsidR="0028789E" w:rsidRPr="00FF66C9">
        <w:rPr>
          <w:rFonts w:ascii="IRBadr" w:eastAsiaTheme="minorHAnsi" w:hAnsi="IRBadr" w:cs="IRBadr"/>
          <w:color w:val="auto"/>
          <w:sz w:val="32"/>
          <w:szCs w:val="32"/>
          <w:rtl/>
        </w:rPr>
        <w:t>؛</w:t>
      </w:r>
    </w:p>
    <w:p w:rsidR="003D10BE" w:rsidRPr="00FF66C9" w:rsidRDefault="0028789E" w:rsidP="00FF66C9">
      <w:pPr>
        <w:autoSpaceDE w:val="0"/>
        <w:autoSpaceDN w:val="0"/>
        <w:adjustRightInd w:val="0"/>
        <w:spacing w:after="0"/>
        <w:ind w:left="1440"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4. </w:t>
      </w:r>
      <w:r w:rsidR="003D10BE" w:rsidRPr="00FF66C9">
        <w:rPr>
          <w:rFonts w:ascii="IRBadr" w:eastAsiaTheme="minorHAnsi" w:hAnsi="IRBadr" w:cs="IRBadr"/>
          <w:color w:val="auto"/>
          <w:sz w:val="32"/>
          <w:szCs w:val="32"/>
          <w:rtl/>
        </w:rPr>
        <w:t xml:space="preserve">تمجید </w:t>
      </w:r>
      <w:r w:rsidRPr="00FF66C9">
        <w:rPr>
          <w:rFonts w:ascii="IRBadr" w:eastAsiaTheme="minorHAnsi" w:hAnsi="IRBadr" w:cs="IRBadr"/>
          <w:color w:val="auto"/>
          <w:sz w:val="32"/>
          <w:szCs w:val="32"/>
          <w:rtl/>
        </w:rPr>
        <w:t xml:space="preserve">و </w:t>
      </w:r>
      <w:r w:rsidR="003D10BE" w:rsidRPr="00FF66C9">
        <w:rPr>
          <w:rFonts w:ascii="IRBadr" w:eastAsiaTheme="minorHAnsi" w:hAnsi="IRBadr" w:cs="IRBadr"/>
          <w:color w:val="auto"/>
          <w:sz w:val="32"/>
          <w:szCs w:val="32"/>
          <w:rtl/>
        </w:rPr>
        <w:t>تجلیل از هم در برابر دیگران و احترام متقابل</w:t>
      </w:r>
    </w:p>
    <w:p w:rsidR="003D10BE" w:rsidRPr="00FF66C9" w:rsidRDefault="003D10BE" w:rsidP="0060294A">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این‌یک</w:t>
      </w:r>
      <w:r w:rsidRPr="00FF66C9">
        <w:rPr>
          <w:rFonts w:ascii="IRBadr" w:eastAsiaTheme="minorHAnsi" w:hAnsi="IRBadr" w:cs="IRBadr"/>
          <w:color w:val="auto"/>
          <w:sz w:val="32"/>
          <w:szCs w:val="32"/>
          <w:rtl/>
        </w:rPr>
        <w:t xml:space="preserve"> </w:t>
      </w:r>
      <w:r w:rsidR="0028789E" w:rsidRPr="00FF66C9">
        <w:rPr>
          <w:rFonts w:ascii="IRBadr" w:eastAsiaTheme="minorHAnsi" w:hAnsi="IRBadr" w:cs="IRBadr"/>
          <w:color w:val="auto"/>
          <w:sz w:val="32"/>
          <w:szCs w:val="32"/>
          <w:rtl/>
        </w:rPr>
        <w:t>نمون</w:t>
      </w:r>
      <w:r w:rsidRPr="00FF66C9">
        <w:rPr>
          <w:rFonts w:ascii="IRBadr" w:eastAsiaTheme="minorHAnsi" w:hAnsi="IRBadr" w:cs="IRBadr"/>
          <w:color w:val="auto"/>
          <w:sz w:val="32"/>
          <w:szCs w:val="32"/>
          <w:rtl/>
        </w:rPr>
        <w:t>ه</w:t>
      </w:r>
      <w:r w:rsidR="002E2E79">
        <w:rPr>
          <w:rFonts w:ascii="IRBadr" w:eastAsiaTheme="minorHAnsi" w:hAnsi="IRBadr" w:cs="IRBadr" w:hint="cs"/>
          <w:color w:val="auto"/>
          <w:sz w:val="32"/>
          <w:szCs w:val="32"/>
          <w:rtl/>
        </w:rPr>
        <w:t>،</w:t>
      </w:r>
      <w:r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نشان‌دهنده</w:t>
      </w:r>
      <w:r w:rsidRPr="00FF66C9">
        <w:rPr>
          <w:rFonts w:ascii="IRBadr" w:eastAsiaTheme="minorHAnsi" w:hAnsi="IRBadr" w:cs="IRBadr"/>
          <w:color w:val="auto"/>
          <w:sz w:val="32"/>
          <w:szCs w:val="32"/>
          <w:rtl/>
        </w:rPr>
        <w:t xml:space="preserve"> عمق تجلی این اصول اخلاقی در روابط </w:t>
      </w:r>
      <w:r w:rsidR="0028789E" w:rsidRPr="00FF66C9">
        <w:rPr>
          <w:rFonts w:ascii="IRBadr" w:eastAsiaTheme="minorHAnsi" w:hAnsi="IRBadr" w:cs="IRBadr"/>
          <w:color w:val="auto"/>
          <w:sz w:val="32"/>
          <w:szCs w:val="32"/>
          <w:rtl/>
        </w:rPr>
        <w:t>این</w:t>
      </w:r>
      <w:r w:rsidRPr="00FF66C9">
        <w:rPr>
          <w:rFonts w:ascii="IRBadr" w:eastAsiaTheme="minorHAnsi" w:hAnsi="IRBadr" w:cs="IRBadr"/>
          <w:color w:val="auto"/>
          <w:sz w:val="32"/>
          <w:szCs w:val="32"/>
          <w:rtl/>
        </w:rPr>
        <w:t xml:space="preserve"> دو ولی خدا و چهره بزرگ الهی است</w:t>
      </w:r>
      <w:r w:rsidR="0028789E" w:rsidRPr="00FF66C9">
        <w:rPr>
          <w:rFonts w:ascii="IRBadr" w:eastAsiaTheme="minorHAnsi" w:hAnsi="IRBadr" w:cs="IRBadr"/>
          <w:color w:val="auto"/>
          <w:sz w:val="32"/>
          <w:szCs w:val="32"/>
          <w:rtl/>
        </w:rPr>
        <w:t>.</w:t>
      </w:r>
    </w:p>
    <w:p w:rsidR="0028789E" w:rsidRPr="002E2E79" w:rsidRDefault="0028789E" w:rsidP="002E2E79">
      <w:pPr>
        <w:pStyle w:val="3"/>
        <w:rPr>
          <w:rtl/>
        </w:rPr>
      </w:pPr>
      <w:r w:rsidRPr="002E2E79">
        <w:rPr>
          <w:rtl/>
        </w:rPr>
        <w:t>صبر و بردباری</w:t>
      </w:r>
    </w:p>
    <w:p w:rsidR="003D10BE" w:rsidRPr="00FF66C9" w:rsidRDefault="00A453CB" w:rsidP="0060294A">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امیرالمؤمنین</w:t>
      </w:r>
      <w:r w:rsidR="003D10BE" w:rsidRPr="00FF66C9">
        <w:rPr>
          <w:rFonts w:ascii="IRBadr" w:eastAsiaTheme="minorHAnsi" w:hAnsi="IRBadr" w:cs="IRBadr"/>
          <w:color w:val="auto"/>
          <w:sz w:val="32"/>
          <w:szCs w:val="32"/>
          <w:rtl/>
        </w:rPr>
        <w:t xml:space="preserve"> در فراز دیگری در روابط بین خود و حضرت فاطمه </w:t>
      </w:r>
      <w:r w:rsidR="0060294A" w:rsidRPr="00FF66C9">
        <w:rPr>
          <w:rFonts w:ascii="IRBadr" w:eastAsiaTheme="minorHAnsi" w:hAnsi="IRBadr" w:cs="IRBadr"/>
          <w:color w:val="auto"/>
          <w:sz w:val="32"/>
          <w:szCs w:val="32"/>
          <w:rtl/>
        </w:rPr>
        <w:t>(</w:t>
      </w:r>
      <w:r>
        <w:rPr>
          <w:rFonts w:ascii="IRBadr" w:eastAsiaTheme="minorHAnsi" w:hAnsi="IRBadr" w:cs="IRBadr"/>
          <w:color w:val="auto"/>
          <w:sz w:val="32"/>
          <w:szCs w:val="32"/>
          <w:rtl/>
        </w:rPr>
        <w:t>سلام‌الله‌علیها</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چنین داوری </w:t>
      </w:r>
      <w:r>
        <w:rPr>
          <w:rFonts w:ascii="IRBadr" w:eastAsiaTheme="minorHAnsi" w:hAnsi="IRBadr" w:cs="IRBadr"/>
          <w:color w:val="auto"/>
          <w:sz w:val="32"/>
          <w:szCs w:val="32"/>
          <w:rtl/>
        </w:rPr>
        <w:t>می‌کند</w:t>
      </w:r>
      <w:r w:rsidR="0028789E"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w:t>
      </w:r>
      <w:r w:rsidR="0028789E" w:rsidRPr="00FF66C9">
        <w:rPr>
          <w:rFonts w:ascii="IRBadr" w:eastAsiaTheme="minorHAnsi" w:hAnsi="IRBadr" w:cs="IRBadr"/>
          <w:color w:val="auto"/>
          <w:sz w:val="32"/>
          <w:szCs w:val="32"/>
          <w:rtl/>
        </w:rPr>
        <w:t>«</w:t>
      </w:r>
      <w:r w:rsidR="0028789E" w:rsidRPr="00FF66C9">
        <w:rPr>
          <w:rFonts w:ascii="IRBadr" w:hAnsi="IRBadr" w:cs="IRBadr"/>
          <w:sz w:val="32"/>
          <w:szCs w:val="32"/>
          <w:rtl/>
        </w:rPr>
        <w:t xml:space="preserve">فوالله - ما اغضبتها و لا اکرهتها علی امر حتی قبضها الله عزوجل الیه و لا </w:t>
      </w:r>
      <w:r w:rsidR="00110B55" w:rsidRPr="00FF66C9">
        <w:rPr>
          <w:rFonts w:ascii="IRBadr" w:hAnsi="IRBadr" w:cs="IRBadr"/>
          <w:sz w:val="32"/>
          <w:szCs w:val="32"/>
          <w:rtl/>
        </w:rPr>
        <w:t>اغضبتنی و لا عصت لی امراً</w:t>
      </w:r>
      <w:r w:rsidR="0028789E" w:rsidRPr="00FF66C9">
        <w:rPr>
          <w:rFonts w:ascii="IRBadr" w:eastAsiaTheme="minorHAnsi" w:hAnsi="IRBadr" w:cs="IRBadr"/>
          <w:color w:val="auto"/>
          <w:sz w:val="32"/>
          <w:szCs w:val="32"/>
          <w:rtl/>
        </w:rPr>
        <w:t>»</w:t>
      </w:r>
      <w:r w:rsidR="0028789E" w:rsidRPr="00FF66C9">
        <w:rPr>
          <w:rStyle w:val="a7"/>
          <w:rFonts w:ascii="IRBadr" w:eastAsiaTheme="minorHAnsi" w:hAnsi="IRBadr" w:cs="IRBadr"/>
          <w:color w:val="auto"/>
          <w:sz w:val="32"/>
          <w:szCs w:val="32"/>
          <w:rtl/>
        </w:rPr>
        <w:footnoteReference w:id="5"/>
      </w:r>
      <w:r w:rsidR="003D10BE"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به خدا</w:t>
      </w:r>
      <w:r w:rsidR="003D10BE" w:rsidRPr="00FF66C9">
        <w:rPr>
          <w:rFonts w:ascii="IRBadr" w:eastAsiaTheme="minorHAnsi" w:hAnsi="IRBadr" w:cs="IRBadr"/>
          <w:color w:val="auto"/>
          <w:sz w:val="32"/>
          <w:szCs w:val="32"/>
          <w:rtl/>
        </w:rPr>
        <w:t xml:space="preserve"> قسم علی بعد از شهادت حضرت فاطمه </w:t>
      </w:r>
      <w:r w:rsidR="0060294A" w:rsidRPr="00FF66C9">
        <w:rPr>
          <w:rFonts w:ascii="IRBadr" w:eastAsiaTheme="minorHAnsi" w:hAnsi="IRBadr" w:cs="IRBadr"/>
          <w:color w:val="auto"/>
          <w:sz w:val="32"/>
          <w:szCs w:val="32"/>
          <w:rtl/>
        </w:rPr>
        <w:t>(</w:t>
      </w:r>
      <w:r>
        <w:rPr>
          <w:rFonts w:ascii="IRBadr" w:eastAsiaTheme="minorHAnsi" w:hAnsi="IRBadr" w:cs="IRBadr"/>
          <w:color w:val="auto"/>
          <w:sz w:val="32"/>
          <w:szCs w:val="32"/>
          <w:rtl/>
        </w:rPr>
        <w:t>سلام‌الله‌علیها</w:t>
      </w:r>
      <w:r w:rsidR="0060294A"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این‌چنین</w:t>
      </w:r>
      <w:r w:rsidR="003D10BE" w:rsidRPr="00FF66C9">
        <w:rPr>
          <w:rFonts w:ascii="IRBadr" w:eastAsiaTheme="minorHAnsi" w:hAnsi="IRBadr" w:cs="IRBadr"/>
          <w:color w:val="auto"/>
          <w:sz w:val="32"/>
          <w:szCs w:val="32"/>
          <w:rtl/>
        </w:rPr>
        <w:t xml:space="preserve"> گواهی </w:t>
      </w:r>
      <w:r>
        <w:rPr>
          <w:rFonts w:ascii="IRBadr" w:eastAsiaTheme="minorHAnsi" w:hAnsi="IRBadr" w:cs="IRBadr"/>
          <w:color w:val="auto"/>
          <w:sz w:val="32"/>
          <w:szCs w:val="32"/>
          <w:rtl/>
        </w:rPr>
        <w:t>می‌دهد</w:t>
      </w:r>
      <w:r w:rsidR="003D10BE" w:rsidRPr="00FF66C9">
        <w:rPr>
          <w:rFonts w:ascii="IRBadr" w:eastAsiaTheme="minorHAnsi" w:hAnsi="IRBadr" w:cs="IRBadr"/>
          <w:color w:val="auto"/>
          <w:sz w:val="32"/>
          <w:szCs w:val="32"/>
          <w:rtl/>
        </w:rPr>
        <w:t xml:space="preserve"> که </w:t>
      </w:r>
      <w:r>
        <w:rPr>
          <w:rFonts w:ascii="IRBadr" w:eastAsiaTheme="minorHAnsi" w:hAnsi="IRBadr" w:cs="IRBadr"/>
          <w:color w:val="auto"/>
          <w:sz w:val="32"/>
          <w:szCs w:val="32"/>
          <w:rtl/>
        </w:rPr>
        <w:t>هیچ‌گاه</w:t>
      </w:r>
      <w:r w:rsidR="003D10BE" w:rsidRPr="00FF66C9">
        <w:rPr>
          <w:rFonts w:ascii="IRBadr" w:eastAsiaTheme="minorHAnsi" w:hAnsi="IRBadr" w:cs="IRBadr"/>
          <w:color w:val="auto"/>
          <w:sz w:val="32"/>
          <w:szCs w:val="32"/>
          <w:rtl/>
        </w:rPr>
        <w:t xml:space="preserve"> من فاطمه را خشمگین نکردم</w:t>
      </w:r>
      <w:r w:rsidR="0028789E"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هیچ‌گاه</w:t>
      </w:r>
      <w:r w:rsidR="003D10BE" w:rsidRPr="00FF66C9">
        <w:rPr>
          <w:rFonts w:ascii="IRBadr" w:eastAsiaTheme="minorHAnsi" w:hAnsi="IRBadr" w:cs="IRBadr"/>
          <w:color w:val="auto"/>
          <w:sz w:val="32"/>
          <w:szCs w:val="32"/>
          <w:rtl/>
        </w:rPr>
        <w:t xml:space="preserve"> او را بر کاری مجبور نکردم و </w:t>
      </w:r>
      <w:r>
        <w:rPr>
          <w:rFonts w:ascii="IRBadr" w:eastAsiaTheme="minorHAnsi" w:hAnsi="IRBadr" w:cs="IRBadr"/>
          <w:color w:val="auto"/>
          <w:sz w:val="32"/>
          <w:szCs w:val="32"/>
          <w:rtl/>
        </w:rPr>
        <w:t>به خدا</w:t>
      </w:r>
      <w:r w:rsidR="003D10BE" w:rsidRPr="00FF66C9">
        <w:rPr>
          <w:rFonts w:ascii="IRBadr" w:eastAsiaTheme="minorHAnsi" w:hAnsi="IRBadr" w:cs="IRBadr"/>
          <w:color w:val="auto"/>
          <w:sz w:val="32"/>
          <w:szCs w:val="32"/>
          <w:rtl/>
        </w:rPr>
        <w:t xml:space="preserve"> قسم فاطمه هم با من </w:t>
      </w:r>
      <w:r>
        <w:rPr>
          <w:rFonts w:ascii="IRBadr" w:eastAsiaTheme="minorHAnsi" w:hAnsi="IRBadr" w:cs="IRBadr"/>
          <w:color w:val="auto"/>
          <w:sz w:val="32"/>
          <w:szCs w:val="32"/>
          <w:rtl/>
        </w:rPr>
        <w:t>همین‌طور</w:t>
      </w:r>
      <w:r w:rsidR="003D10BE" w:rsidRPr="00FF66C9">
        <w:rPr>
          <w:rFonts w:ascii="IRBadr" w:eastAsiaTheme="minorHAnsi" w:hAnsi="IRBadr" w:cs="IRBadr"/>
          <w:color w:val="auto"/>
          <w:sz w:val="32"/>
          <w:szCs w:val="32"/>
          <w:rtl/>
        </w:rPr>
        <w:t xml:space="preserve"> بود </w:t>
      </w:r>
      <w:r>
        <w:rPr>
          <w:rFonts w:ascii="IRBadr" w:eastAsiaTheme="minorHAnsi" w:hAnsi="IRBadr" w:cs="IRBadr"/>
          <w:color w:val="auto"/>
          <w:sz w:val="32"/>
          <w:szCs w:val="32"/>
          <w:rtl/>
        </w:rPr>
        <w:t>هیچ‌گاه</w:t>
      </w:r>
      <w:r w:rsidR="003D10BE" w:rsidRPr="00FF66C9">
        <w:rPr>
          <w:rFonts w:ascii="IRBadr" w:eastAsiaTheme="minorHAnsi" w:hAnsi="IRBadr" w:cs="IRBadr"/>
          <w:color w:val="auto"/>
          <w:sz w:val="32"/>
          <w:szCs w:val="32"/>
          <w:rtl/>
        </w:rPr>
        <w:t xml:space="preserve"> مرا خشمگین نکرد</w:t>
      </w:r>
      <w:r w:rsidR="0028789E"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همیشه با من مهربان بود و فرمانی از من را عصیان نکرد و در ادامه </w:t>
      </w:r>
      <w:r>
        <w:rPr>
          <w:rFonts w:ascii="IRBadr" w:eastAsiaTheme="minorHAnsi" w:hAnsi="IRBadr" w:cs="IRBadr"/>
          <w:color w:val="auto"/>
          <w:sz w:val="32"/>
          <w:szCs w:val="32"/>
          <w:rtl/>
        </w:rPr>
        <w:t>می‌فرماید</w:t>
      </w:r>
      <w:r w:rsidR="00110B55"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w:t>
      </w:r>
      <w:r w:rsidR="00110B55" w:rsidRPr="00FF66C9">
        <w:rPr>
          <w:rFonts w:ascii="IRBadr" w:hAnsi="IRBadr" w:cs="IRBadr"/>
          <w:sz w:val="32"/>
          <w:szCs w:val="32"/>
          <w:rtl/>
        </w:rPr>
        <w:t>و لقد کنت انظر الیها فتنکشف عنی الهموم و الأخزان</w:t>
      </w:r>
      <w:r w:rsidR="00110B55" w:rsidRPr="00FF66C9">
        <w:rPr>
          <w:rFonts w:ascii="IRBadr" w:eastAsiaTheme="minorHAnsi" w:hAnsi="IRBadr" w:cs="IRBadr"/>
          <w:color w:val="auto"/>
          <w:sz w:val="32"/>
          <w:szCs w:val="32"/>
          <w:rtl/>
        </w:rPr>
        <w:t>»</w:t>
      </w:r>
      <w:r w:rsidR="00110B55" w:rsidRPr="00FF66C9">
        <w:rPr>
          <w:rStyle w:val="a7"/>
          <w:rFonts w:ascii="IRBadr" w:eastAsiaTheme="minorHAnsi" w:hAnsi="IRBadr" w:cs="IRBadr"/>
          <w:color w:val="auto"/>
          <w:sz w:val="32"/>
          <w:szCs w:val="32"/>
          <w:rtl/>
        </w:rPr>
        <w:footnoteReference w:id="6"/>
      </w:r>
      <w:r w:rsidR="00110B55" w:rsidRPr="00FF66C9">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 xml:space="preserve">جمله بسیار عجیبی است </w:t>
      </w:r>
      <w:r>
        <w:rPr>
          <w:rFonts w:ascii="IRBadr" w:eastAsiaTheme="minorHAnsi" w:hAnsi="IRBadr" w:cs="IRBadr"/>
          <w:color w:val="auto"/>
          <w:sz w:val="32"/>
          <w:szCs w:val="32"/>
          <w:rtl/>
        </w:rPr>
        <w:t>به خدا</w:t>
      </w:r>
      <w:r w:rsidR="003D10BE" w:rsidRPr="00FF66C9">
        <w:rPr>
          <w:rFonts w:ascii="IRBadr" w:eastAsiaTheme="minorHAnsi" w:hAnsi="IRBadr" w:cs="IRBadr"/>
          <w:color w:val="auto"/>
          <w:sz w:val="32"/>
          <w:szCs w:val="32"/>
          <w:rtl/>
        </w:rPr>
        <w:t xml:space="preserve"> قسم من به فاطمه نگاه </w:t>
      </w:r>
      <w:r>
        <w:rPr>
          <w:rFonts w:ascii="IRBadr" w:eastAsiaTheme="minorHAnsi" w:hAnsi="IRBadr" w:cs="IRBadr"/>
          <w:color w:val="auto"/>
          <w:sz w:val="32"/>
          <w:szCs w:val="32"/>
          <w:rtl/>
        </w:rPr>
        <w:t>می‌کردم</w:t>
      </w:r>
      <w:r w:rsidR="003D10BE" w:rsidRPr="00FF66C9">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غم‌ها</w:t>
      </w:r>
      <w:r w:rsidR="003D10BE" w:rsidRPr="00FF66C9">
        <w:rPr>
          <w:rFonts w:ascii="IRBadr" w:eastAsiaTheme="minorHAnsi" w:hAnsi="IRBadr" w:cs="IRBadr"/>
          <w:color w:val="auto"/>
          <w:sz w:val="32"/>
          <w:szCs w:val="32"/>
          <w:rtl/>
        </w:rPr>
        <w:t xml:space="preserve"> و </w:t>
      </w:r>
      <w:r>
        <w:rPr>
          <w:rFonts w:ascii="IRBadr" w:eastAsiaTheme="minorHAnsi" w:hAnsi="IRBadr" w:cs="IRBadr"/>
          <w:color w:val="auto"/>
          <w:sz w:val="32"/>
          <w:szCs w:val="32"/>
          <w:rtl/>
        </w:rPr>
        <w:t>اندوه‌های</w:t>
      </w:r>
      <w:r w:rsidR="003D10BE" w:rsidRPr="00FF66C9">
        <w:rPr>
          <w:rFonts w:ascii="IRBadr" w:eastAsiaTheme="minorHAnsi" w:hAnsi="IRBadr" w:cs="IRBadr"/>
          <w:color w:val="auto"/>
          <w:sz w:val="32"/>
          <w:szCs w:val="32"/>
          <w:rtl/>
        </w:rPr>
        <w:t xml:space="preserve"> عالم از من رخت </w:t>
      </w:r>
      <w:r>
        <w:rPr>
          <w:rFonts w:ascii="IRBadr" w:eastAsiaTheme="minorHAnsi" w:hAnsi="IRBadr" w:cs="IRBadr"/>
          <w:color w:val="auto"/>
          <w:sz w:val="32"/>
          <w:szCs w:val="32"/>
          <w:rtl/>
        </w:rPr>
        <w:t>برمی‌بست</w:t>
      </w:r>
      <w:r w:rsidR="003D10BE" w:rsidRPr="00FF66C9">
        <w:rPr>
          <w:rFonts w:ascii="IRBadr" w:eastAsiaTheme="minorHAnsi" w:hAnsi="IRBadr" w:cs="IRBadr"/>
          <w:color w:val="auto"/>
          <w:sz w:val="32"/>
          <w:szCs w:val="32"/>
          <w:rtl/>
        </w:rPr>
        <w:t xml:space="preserve">. نگاه به همسری که حقوق الهی را رعایت </w:t>
      </w:r>
      <w:r>
        <w:rPr>
          <w:rFonts w:ascii="IRBadr" w:eastAsiaTheme="minorHAnsi" w:hAnsi="IRBadr" w:cs="IRBadr"/>
          <w:color w:val="auto"/>
          <w:sz w:val="32"/>
          <w:szCs w:val="32"/>
          <w:rtl/>
        </w:rPr>
        <w:t>می‌کند</w:t>
      </w:r>
      <w:r w:rsidR="003D10BE"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این‌طور</w:t>
      </w:r>
      <w:r w:rsidR="003D10BE" w:rsidRPr="00FF66C9">
        <w:rPr>
          <w:rFonts w:ascii="IRBadr" w:eastAsiaTheme="minorHAnsi" w:hAnsi="IRBadr" w:cs="IRBadr"/>
          <w:color w:val="auto"/>
          <w:sz w:val="32"/>
          <w:szCs w:val="32"/>
          <w:rtl/>
        </w:rPr>
        <w:t xml:space="preserve"> مرد را آرام </w:t>
      </w:r>
      <w:r>
        <w:rPr>
          <w:rFonts w:ascii="IRBadr" w:eastAsiaTheme="minorHAnsi" w:hAnsi="IRBadr" w:cs="IRBadr"/>
          <w:color w:val="auto"/>
          <w:sz w:val="32"/>
          <w:szCs w:val="32"/>
          <w:rtl/>
        </w:rPr>
        <w:t>می‌کند</w:t>
      </w:r>
      <w:r w:rsidR="00110B55" w:rsidRPr="00FF66C9">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 xml:space="preserve">و روابط صمیمی بر خانواده حاکم </w:t>
      </w:r>
      <w:r>
        <w:rPr>
          <w:rFonts w:ascii="IRBadr" w:eastAsiaTheme="minorHAnsi" w:hAnsi="IRBadr" w:cs="IRBadr"/>
          <w:color w:val="auto"/>
          <w:sz w:val="32"/>
          <w:szCs w:val="32"/>
          <w:rtl/>
        </w:rPr>
        <w:t>می‌شود</w:t>
      </w:r>
      <w:r w:rsidR="003D10BE" w:rsidRPr="00FF66C9">
        <w:rPr>
          <w:rFonts w:ascii="IRBadr" w:eastAsiaTheme="minorHAnsi" w:hAnsi="IRBadr" w:cs="IRBadr"/>
          <w:color w:val="auto"/>
          <w:sz w:val="32"/>
          <w:szCs w:val="32"/>
          <w:rtl/>
        </w:rPr>
        <w:t xml:space="preserve">. علی مرد </w:t>
      </w:r>
      <w:r>
        <w:rPr>
          <w:rFonts w:ascii="IRBadr" w:eastAsiaTheme="minorHAnsi" w:hAnsi="IRBadr" w:cs="IRBadr"/>
          <w:color w:val="auto"/>
          <w:sz w:val="32"/>
          <w:szCs w:val="32"/>
          <w:rtl/>
        </w:rPr>
        <w:t>میدان‌ها</w:t>
      </w:r>
      <w:r w:rsidR="003D10BE" w:rsidRPr="00FF66C9">
        <w:rPr>
          <w:rFonts w:ascii="IRBadr" w:eastAsiaTheme="minorHAnsi" w:hAnsi="IRBadr" w:cs="IRBadr"/>
          <w:color w:val="auto"/>
          <w:sz w:val="32"/>
          <w:szCs w:val="32"/>
          <w:rtl/>
        </w:rPr>
        <w:t xml:space="preserve"> بود</w:t>
      </w:r>
      <w:r w:rsidR="00110B55"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مرد </w:t>
      </w:r>
      <w:r>
        <w:rPr>
          <w:rFonts w:ascii="IRBadr" w:eastAsiaTheme="minorHAnsi" w:hAnsi="IRBadr" w:cs="IRBadr"/>
          <w:color w:val="auto"/>
          <w:sz w:val="32"/>
          <w:szCs w:val="32"/>
          <w:rtl/>
        </w:rPr>
        <w:t>غم‌های</w:t>
      </w:r>
      <w:r w:rsidR="003D10BE" w:rsidRPr="00FF66C9">
        <w:rPr>
          <w:rFonts w:ascii="IRBadr" w:eastAsiaTheme="minorHAnsi" w:hAnsi="IRBadr" w:cs="IRBadr"/>
          <w:color w:val="auto"/>
          <w:sz w:val="32"/>
          <w:szCs w:val="32"/>
          <w:rtl/>
        </w:rPr>
        <w:t xml:space="preserve"> بزرگ عالم بود</w:t>
      </w:r>
      <w:r w:rsidR="00110B55"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همواره در طوفان غم و حزن زندگی </w:t>
      </w:r>
      <w:r>
        <w:rPr>
          <w:rFonts w:ascii="IRBadr" w:eastAsiaTheme="minorHAnsi" w:hAnsi="IRBadr" w:cs="IRBadr"/>
          <w:color w:val="auto"/>
          <w:sz w:val="32"/>
          <w:szCs w:val="32"/>
          <w:rtl/>
        </w:rPr>
        <w:t>می‌کرد</w:t>
      </w:r>
      <w:r w:rsidR="00110B55"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ولی </w:t>
      </w:r>
      <w:r>
        <w:rPr>
          <w:rFonts w:ascii="IRBadr" w:eastAsiaTheme="minorHAnsi" w:hAnsi="IRBadr" w:cs="IRBadr"/>
          <w:color w:val="auto"/>
          <w:sz w:val="32"/>
          <w:szCs w:val="32"/>
          <w:rtl/>
        </w:rPr>
        <w:t>می‌فرماید</w:t>
      </w:r>
      <w:r w:rsidR="00110B55"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وقتی نگاه به فاطمه </w:t>
      </w:r>
      <w:r>
        <w:rPr>
          <w:rFonts w:ascii="IRBadr" w:eastAsiaTheme="minorHAnsi" w:hAnsi="IRBadr" w:cs="IRBadr"/>
          <w:color w:val="auto"/>
          <w:sz w:val="32"/>
          <w:szCs w:val="32"/>
          <w:rtl/>
        </w:rPr>
        <w:t>می‌کردم</w:t>
      </w:r>
      <w:r w:rsidR="003D10BE" w:rsidRPr="00FF66C9">
        <w:rPr>
          <w:rFonts w:ascii="IRBadr" w:eastAsiaTheme="minorHAnsi" w:hAnsi="IRBadr" w:cs="IRBadr"/>
          <w:color w:val="auto"/>
          <w:sz w:val="32"/>
          <w:szCs w:val="32"/>
          <w:rtl/>
        </w:rPr>
        <w:t xml:space="preserve"> آرام </w:t>
      </w:r>
      <w:r>
        <w:rPr>
          <w:rFonts w:ascii="IRBadr" w:eastAsiaTheme="minorHAnsi" w:hAnsi="IRBadr" w:cs="IRBadr"/>
          <w:color w:val="auto"/>
          <w:sz w:val="32"/>
          <w:szCs w:val="32"/>
          <w:rtl/>
        </w:rPr>
        <w:t>می‌شدم</w:t>
      </w:r>
      <w:r w:rsidR="003D10BE" w:rsidRPr="00FF66C9">
        <w:rPr>
          <w:rFonts w:ascii="IRBadr" w:eastAsiaTheme="minorHAnsi" w:hAnsi="IRBadr" w:cs="IRBadr"/>
          <w:color w:val="auto"/>
          <w:sz w:val="32"/>
          <w:szCs w:val="32"/>
          <w:rtl/>
        </w:rPr>
        <w:t xml:space="preserve">. این جمله </w:t>
      </w:r>
      <w:r>
        <w:rPr>
          <w:rFonts w:ascii="IRBadr" w:eastAsiaTheme="minorHAnsi" w:hAnsi="IRBadr" w:cs="IRBadr"/>
          <w:color w:val="auto"/>
          <w:sz w:val="32"/>
          <w:szCs w:val="32"/>
          <w:rtl/>
        </w:rPr>
        <w:t>نشان‌دهنده</w:t>
      </w:r>
      <w:r w:rsidR="003D10BE" w:rsidRPr="00FF66C9">
        <w:rPr>
          <w:rFonts w:ascii="IRBadr" w:eastAsiaTheme="minorHAnsi" w:hAnsi="IRBadr" w:cs="IRBadr"/>
          <w:color w:val="auto"/>
          <w:sz w:val="32"/>
          <w:szCs w:val="32"/>
          <w:rtl/>
        </w:rPr>
        <w:t xml:space="preserve"> صبوری و بردباری فاطمه در برابر </w:t>
      </w:r>
      <w:r>
        <w:rPr>
          <w:rFonts w:ascii="IRBadr" w:eastAsiaTheme="minorHAnsi" w:hAnsi="IRBadr" w:cs="IRBadr"/>
          <w:color w:val="auto"/>
          <w:sz w:val="32"/>
          <w:szCs w:val="32"/>
          <w:rtl/>
        </w:rPr>
        <w:t>سختی‌هایی</w:t>
      </w:r>
      <w:r w:rsidR="003D10BE" w:rsidRPr="00FF66C9">
        <w:rPr>
          <w:rFonts w:ascii="IRBadr" w:eastAsiaTheme="minorHAnsi" w:hAnsi="IRBadr" w:cs="IRBadr"/>
          <w:color w:val="auto"/>
          <w:sz w:val="32"/>
          <w:szCs w:val="32"/>
          <w:rtl/>
        </w:rPr>
        <w:t xml:space="preserve"> بود که همسر با </w:t>
      </w:r>
      <w:r>
        <w:rPr>
          <w:rFonts w:ascii="IRBadr" w:eastAsiaTheme="minorHAnsi" w:hAnsi="IRBadr" w:cs="IRBadr"/>
          <w:color w:val="auto"/>
          <w:sz w:val="32"/>
          <w:szCs w:val="32"/>
          <w:rtl/>
        </w:rPr>
        <w:t>آن‌ها</w:t>
      </w:r>
      <w:r w:rsidR="003D10BE" w:rsidRPr="00FF66C9">
        <w:rPr>
          <w:rFonts w:ascii="IRBadr" w:eastAsiaTheme="minorHAnsi" w:hAnsi="IRBadr" w:cs="IRBadr"/>
          <w:color w:val="auto"/>
          <w:sz w:val="32"/>
          <w:szCs w:val="32"/>
          <w:rtl/>
        </w:rPr>
        <w:t xml:space="preserve"> مواجه بود. </w:t>
      </w:r>
      <w:r>
        <w:rPr>
          <w:rFonts w:ascii="IRBadr" w:eastAsiaTheme="minorHAnsi" w:hAnsi="IRBadr" w:cs="IRBadr"/>
          <w:color w:val="auto"/>
          <w:sz w:val="32"/>
          <w:szCs w:val="32"/>
          <w:rtl/>
        </w:rPr>
        <w:t>نشان‌دهنده</w:t>
      </w:r>
      <w:r w:rsidR="003D10BE" w:rsidRPr="00FF66C9">
        <w:rPr>
          <w:rFonts w:ascii="IRBadr" w:eastAsiaTheme="minorHAnsi" w:hAnsi="IRBadr" w:cs="IRBadr"/>
          <w:color w:val="auto"/>
          <w:sz w:val="32"/>
          <w:szCs w:val="32"/>
          <w:rtl/>
        </w:rPr>
        <w:t xml:space="preserve"> این است که</w:t>
      </w:r>
      <w:r w:rsidR="00110B55" w:rsidRPr="00FF66C9">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 xml:space="preserve">همسران </w:t>
      </w:r>
      <w:r w:rsidR="003D10BE" w:rsidRPr="00FF66C9">
        <w:rPr>
          <w:rFonts w:ascii="IRBadr" w:eastAsiaTheme="minorHAnsi" w:hAnsi="IRBadr" w:cs="IRBadr"/>
          <w:color w:val="auto"/>
          <w:sz w:val="32"/>
          <w:szCs w:val="32"/>
          <w:rtl/>
        </w:rPr>
        <w:lastRenderedPageBreak/>
        <w:t>نباید بدون جهت همدیگر را خشمگین کنند، بلک</w:t>
      </w:r>
      <w:r w:rsidR="00110B55" w:rsidRPr="00FF66C9">
        <w:rPr>
          <w:rFonts w:ascii="IRBadr" w:eastAsiaTheme="minorHAnsi" w:hAnsi="IRBadr" w:cs="IRBadr"/>
          <w:color w:val="auto"/>
          <w:sz w:val="32"/>
          <w:szCs w:val="32"/>
          <w:rtl/>
        </w:rPr>
        <w:t>ه</w:t>
      </w:r>
      <w:r w:rsidR="003D10BE" w:rsidRPr="00FF66C9">
        <w:rPr>
          <w:rFonts w:ascii="IRBadr" w:eastAsiaTheme="minorHAnsi" w:hAnsi="IRBadr" w:cs="IRBadr"/>
          <w:color w:val="auto"/>
          <w:sz w:val="32"/>
          <w:szCs w:val="32"/>
          <w:rtl/>
        </w:rPr>
        <w:t xml:space="preserve"> باید غم را از دل یکدیگر </w:t>
      </w:r>
      <w:r w:rsidR="00110B55" w:rsidRPr="00FF66C9">
        <w:rPr>
          <w:rFonts w:ascii="IRBadr" w:eastAsiaTheme="minorHAnsi" w:hAnsi="IRBadr" w:cs="IRBadr"/>
          <w:color w:val="auto"/>
          <w:sz w:val="32"/>
          <w:szCs w:val="32"/>
          <w:rtl/>
        </w:rPr>
        <w:t>بزداین</w:t>
      </w:r>
      <w:r w:rsidR="003D10BE" w:rsidRPr="00FF66C9">
        <w:rPr>
          <w:rFonts w:ascii="IRBadr" w:eastAsiaTheme="minorHAnsi" w:hAnsi="IRBadr" w:cs="IRBadr"/>
          <w:color w:val="auto"/>
          <w:sz w:val="32"/>
          <w:szCs w:val="32"/>
          <w:rtl/>
        </w:rPr>
        <w:t>د و مایه آرامش و صفای خانواده شوند</w:t>
      </w:r>
      <w:r w:rsidR="00110B55" w:rsidRPr="00FF66C9">
        <w:rPr>
          <w:rFonts w:ascii="IRBadr" w:eastAsiaTheme="minorHAnsi" w:hAnsi="IRBadr" w:cs="IRBadr"/>
          <w:color w:val="auto"/>
          <w:sz w:val="32"/>
          <w:szCs w:val="32"/>
          <w:rtl/>
        </w:rPr>
        <w:t>.</w:t>
      </w:r>
    </w:p>
    <w:p w:rsidR="00110B55" w:rsidRPr="002E2E79" w:rsidRDefault="00110B55" w:rsidP="002E2E79">
      <w:pPr>
        <w:pStyle w:val="3"/>
        <w:rPr>
          <w:rtl/>
        </w:rPr>
      </w:pPr>
      <w:r w:rsidRPr="002E2E79">
        <w:rPr>
          <w:rtl/>
        </w:rPr>
        <w:t xml:space="preserve">صداقت، </w:t>
      </w:r>
      <w:r w:rsidR="00A453CB">
        <w:rPr>
          <w:rtl/>
        </w:rPr>
        <w:t>فرمان‌برداری</w:t>
      </w:r>
      <w:r w:rsidRPr="002E2E79">
        <w:rPr>
          <w:rtl/>
        </w:rPr>
        <w:t xml:space="preserve"> و </w:t>
      </w:r>
      <w:r w:rsidR="00A453CB">
        <w:rPr>
          <w:rtl/>
        </w:rPr>
        <w:t>امانت‌داری</w:t>
      </w:r>
    </w:p>
    <w:p w:rsidR="00110B55" w:rsidRPr="00FF66C9" w:rsidRDefault="003D10BE" w:rsidP="0060294A">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فاطمه</w:t>
      </w:r>
      <w:r w:rsidR="0060294A"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سلام‌الله‌علیها</w:t>
      </w:r>
      <w:r w:rsidR="0060294A"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این‌چنین</w:t>
      </w:r>
      <w:r w:rsidRPr="00FF66C9">
        <w:rPr>
          <w:rFonts w:ascii="IRBadr" w:eastAsiaTheme="minorHAnsi" w:hAnsi="IRBadr" w:cs="IRBadr"/>
          <w:color w:val="auto"/>
          <w:sz w:val="32"/>
          <w:szCs w:val="32"/>
          <w:rtl/>
        </w:rPr>
        <w:t xml:space="preserve"> در وصیت </w:t>
      </w:r>
      <w:r w:rsidR="00110B55" w:rsidRPr="00FF66C9">
        <w:rPr>
          <w:rFonts w:ascii="IRBadr" w:eastAsiaTheme="minorHAnsi" w:hAnsi="IRBadr" w:cs="IRBadr"/>
          <w:color w:val="auto"/>
          <w:sz w:val="32"/>
          <w:szCs w:val="32"/>
          <w:rtl/>
        </w:rPr>
        <w:t>خود</w:t>
      </w:r>
      <w:r w:rsidR="00110B55" w:rsidRPr="00FF66C9">
        <w:rPr>
          <w:rStyle w:val="a7"/>
          <w:rFonts w:ascii="IRBadr" w:eastAsiaTheme="minorHAnsi" w:hAnsi="IRBadr" w:cs="IRBadr"/>
          <w:color w:val="auto"/>
          <w:sz w:val="32"/>
          <w:szCs w:val="32"/>
          <w:rtl/>
        </w:rPr>
        <w:footnoteReference w:id="7"/>
      </w:r>
      <w:r w:rsidRPr="00FF66C9">
        <w:rPr>
          <w:rFonts w:ascii="IRBadr" w:eastAsiaTheme="minorHAnsi" w:hAnsi="IRBadr" w:cs="IRBadr"/>
          <w:color w:val="auto"/>
          <w:sz w:val="32"/>
          <w:szCs w:val="32"/>
          <w:rtl/>
        </w:rPr>
        <w:t xml:space="preserve"> فرمودند</w:t>
      </w:r>
      <w:r w:rsidR="00110B55"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w:t>
      </w:r>
      <w:r w:rsidR="00110B55" w:rsidRPr="00FF66C9">
        <w:rPr>
          <w:rFonts w:ascii="IRBadr" w:hAnsi="IRBadr" w:cs="IRBadr"/>
          <w:sz w:val="32"/>
          <w:szCs w:val="32"/>
          <w:rtl/>
        </w:rPr>
        <w:t>يَا ابْنَ عَمِّ مَا عَهِدْتَنِي كَاذِبَةً وَ لَا خَائِنَةً وَ لَا خَالَفْتُكَ مُنْذُ عَاشَرْتَنِي</w:t>
      </w:r>
      <w:r w:rsidR="00110B55"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پسرعمو</w:t>
      </w:r>
      <w:r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می‌دانی</w:t>
      </w:r>
      <w:r w:rsidRPr="00FF66C9">
        <w:rPr>
          <w:rFonts w:ascii="IRBadr" w:eastAsiaTheme="minorHAnsi" w:hAnsi="IRBadr" w:cs="IRBadr"/>
          <w:color w:val="auto"/>
          <w:sz w:val="32"/>
          <w:szCs w:val="32"/>
          <w:rtl/>
        </w:rPr>
        <w:t xml:space="preserve"> که من در طول این زندگی </w:t>
      </w:r>
      <w:r w:rsidR="00A453CB">
        <w:rPr>
          <w:rFonts w:ascii="IRBadr" w:eastAsiaTheme="minorHAnsi" w:hAnsi="IRBadr" w:cs="IRBadr"/>
          <w:color w:val="auto"/>
          <w:sz w:val="32"/>
          <w:szCs w:val="32"/>
          <w:rtl/>
        </w:rPr>
        <w:t>هیچ‌گاه</w:t>
      </w:r>
      <w:r w:rsidRPr="00FF66C9">
        <w:rPr>
          <w:rFonts w:ascii="IRBadr" w:eastAsiaTheme="minorHAnsi" w:hAnsi="IRBadr" w:cs="IRBadr"/>
          <w:color w:val="auto"/>
          <w:sz w:val="32"/>
          <w:szCs w:val="32"/>
          <w:rtl/>
        </w:rPr>
        <w:t xml:space="preserve"> به تو دروغ نگفتم، به تو خیانت نکردم و همیشه فرمان تو را گردن نهادم. </w:t>
      </w:r>
      <w:r w:rsidR="00A453CB">
        <w:rPr>
          <w:rFonts w:ascii="IRBadr" w:eastAsiaTheme="minorHAnsi" w:hAnsi="IRBadr" w:cs="IRBadr"/>
          <w:color w:val="auto"/>
          <w:sz w:val="32"/>
          <w:szCs w:val="32"/>
          <w:rtl/>
        </w:rPr>
        <w:t>امیرالمؤمنین</w:t>
      </w:r>
      <w:r w:rsidRPr="00FF66C9">
        <w:rPr>
          <w:rFonts w:ascii="IRBadr" w:eastAsiaTheme="minorHAnsi" w:hAnsi="IRBadr" w:cs="IRBadr"/>
          <w:color w:val="auto"/>
          <w:sz w:val="32"/>
          <w:szCs w:val="32"/>
          <w:rtl/>
        </w:rPr>
        <w:t xml:space="preserve"> </w:t>
      </w:r>
      <w:r w:rsidR="0060294A" w:rsidRPr="00FF66C9">
        <w:rPr>
          <w:rFonts w:ascii="IRBadr" w:eastAsiaTheme="minorHAnsi" w:hAnsi="IRBadr" w:cs="IRBadr"/>
          <w:color w:val="auto"/>
          <w:sz w:val="32"/>
          <w:szCs w:val="32"/>
          <w:rtl/>
        </w:rPr>
        <w:t>(</w:t>
      </w:r>
      <w:r w:rsidR="00A453CB">
        <w:rPr>
          <w:rFonts w:ascii="IRBadr" w:eastAsiaTheme="minorHAnsi" w:hAnsi="IRBadr" w:cs="IRBadr"/>
          <w:color w:val="auto"/>
          <w:sz w:val="32"/>
          <w:szCs w:val="32"/>
          <w:rtl/>
        </w:rPr>
        <w:t>علیه‌السلام</w:t>
      </w:r>
      <w:r w:rsidR="0060294A"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پاسخ دادند</w:t>
      </w:r>
      <w:r w:rsidR="00110B55" w:rsidRPr="00FF66C9">
        <w:rPr>
          <w:rFonts w:ascii="IRBadr" w:eastAsiaTheme="minorHAnsi" w:hAnsi="IRBadr" w:cs="IRBadr"/>
          <w:color w:val="auto"/>
          <w:sz w:val="32"/>
          <w:szCs w:val="32"/>
          <w:rtl/>
        </w:rPr>
        <w:t>: «</w:t>
      </w:r>
      <w:r w:rsidR="00110B55" w:rsidRPr="00FF66C9">
        <w:rPr>
          <w:rFonts w:ascii="IRBadr" w:hAnsi="IRBadr" w:cs="IRBadr"/>
          <w:sz w:val="32"/>
          <w:szCs w:val="32"/>
          <w:rtl/>
        </w:rPr>
        <w:t>مَعَاذَ اللَّهِ أَنْتِ أَعْلَمُ بِاللَّهِ وَ أَبَرُّ وَ أَتْقَى وَ أَكْرَمُ وَ أَشَدُّ خَوْفاً مِنَ اللَّهِ</w:t>
      </w:r>
      <w:r w:rsidR="00110B55"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هرگز من</w:t>
      </w:r>
      <w:r w:rsidR="00110B55" w:rsidRPr="00FF66C9">
        <w:rPr>
          <w:rFonts w:ascii="IRBadr" w:eastAsiaTheme="minorHAnsi" w:hAnsi="IRBadr" w:cs="IRBadr"/>
          <w:color w:val="auto"/>
          <w:sz w:val="32"/>
          <w:szCs w:val="32"/>
          <w:rtl/>
        </w:rPr>
        <w:t xml:space="preserve"> چنین</w:t>
      </w:r>
      <w:r w:rsidRPr="00FF66C9">
        <w:rPr>
          <w:rFonts w:ascii="IRBadr" w:eastAsiaTheme="minorHAnsi" w:hAnsi="IRBadr" w:cs="IRBadr"/>
          <w:color w:val="auto"/>
          <w:sz w:val="32"/>
          <w:szCs w:val="32"/>
          <w:rtl/>
        </w:rPr>
        <w:t xml:space="preserve"> گمانی را </w:t>
      </w:r>
      <w:r w:rsidR="00A453CB">
        <w:rPr>
          <w:rFonts w:ascii="IRBadr" w:eastAsiaTheme="minorHAnsi" w:hAnsi="IRBadr" w:cs="IRBadr"/>
          <w:color w:val="auto"/>
          <w:sz w:val="32"/>
          <w:szCs w:val="32"/>
          <w:rtl/>
        </w:rPr>
        <w:t>نمی‌برم</w:t>
      </w:r>
      <w:r w:rsidR="00110B55"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تو زنی صادق</w:t>
      </w:r>
      <w:r w:rsidR="00110B55"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پاک</w:t>
      </w:r>
      <w:r w:rsidR="00110B55"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همراه و یار من بودی</w:t>
      </w:r>
      <w:r w:rsidR="00110B55"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 xml:space="preserve">تو زن پارسایی بودی و همه آنچه را گفتی بنده به صداقت آن شهادت </w:t>
      </w:r>
      <w:r w:rsidR="00A453CB">
        <w:rPr>
          <w:rFonts w:ascii="IRBadr" w:eastAsiaTheme="minorHAnsi" w:hAnsi="IRBadr" w:cs="IRBadr"/>
          <w:color w:val="auto"/>
          <w:sz w:val="32"/>
          <w:szCs w:val="32"/>
          <w:rtl/>
        </w:rPr>
        <w:t>می‌دهم</w:t>
      </w:r>
      <w:r w:rsidR="00110B55" w:rsidRPr="00FF66C9">
        <w:rPr>
          <w:rFonts w:ascii="IRBadr" w:eastAsiaTheme="minorHAnsi" w:hAnsi="IRBadr" w:cs="IRBadr"/>
          <w:color w:val="auto"/>
          <w:sz w:val="32"/>
          <w:szCs w:val="32"/>
          <w:rtl/>
        </w:rPr>
        <w:t>.</w:t>
      </w:r>
    </w:p>
    <w:p w:rsidR="003D10BE" w:rsidRPr="00FF66C9" w:rsidRDefault="003D10BE" w:rsidP="0060294A">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 این جمله هم </w:t>
      </w:r>
      <w:r w:rsidR="00A453CB">
        <w:rPr>
          <w:rFonts w:ascii="IRBadr" w:eastAsiaTheme="minorHAnsi" w:hAnsi="IRBadr" w:cs="IRBadr"/>
          <w:color w:val="auto"/>
          <w:sz w:val="32"/>
          <w:szCs w:val="32"/>
          <w:rtl/>
        </w:rPr>
        <w:t>نشان‌دهنده</w:t>
      </w:r>
      <w:r w:rsidRPr="00FF66C9">
        <w:rPr>
          <w:rFonts w:ascii="IRBadr" w:eastAsiaTheme="minorHAnsi" w:hAnsi="IRBadr" w:cs="IRBadr"/>
          <w:color w:val="auto"/>
          <w:sz w:val="32"/>
          <w:szCs w:val="32"/>
          <w:rtl/>
        </w:rPr>
        <w:t xml:space="preserve"> صداقت و </w:t>
      </w:r>
      <w:r w:rsidR="00A453CB">
        <w:rPr>
          <w:rFonts w:ascii="IRBadr" w:eastAsiaTheme="minorHAnsi" w:hAnsi="IRBadr" w:cs="IRBadr"/>
          <w:color w:val="auto"/>
          <w:sz w:val="32"/>
          <w:szCs w:val="32"/>
          <w:rtl/>
        </w:rPr>
        <w:t>امانت‌داری</w:t>
      </w:r>
      <w:r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فرمان‌برداری</w:t>
      </w:r>
      <w:r w:rsidRPr="00FF66C9">
        <w:rPr>
          <w:rFonts w:ascii="IRBadr" w:eastAsiaTheme="minorHAnsi" w:hAnsi="IRBadr" w:cs="IRBadr"/>
          <w:color w:val="auto"/>
          <w:sz w:val="32"/>
          <w:szCs w:val="32"/>
          <w:rtl/>
        </w:rPr>
        <w:t xml:space="preserve"> صادقانه و</w:t>
      </w:r>
      <w:r w:rsidR="00110B55"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همراهی فاطمه</w:t>
      </w:r>
      <w:r w:rsidR="0060294A"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سلام‌الله‌علیها</w:t>
      </w:r>
      <w:r w:rsidR="0060294A"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با امیر </w:t>
      </w:r>
      <w:r w:rsidR="00A453CB">
        <w:rPr>
          <w:rFonts w:ascii="IRBadr" w:eastAsiaTheme="minorHAnsi" w:hAnsi="IRBadr" w:cs="IRBadr"/>
          <w:color w:val="auto"/>
          <w:sz w:val="32"/>
          <w:szCs w:val="32"/>
          <w:rtl/>
        </w:rPr>
        <w:t>مؤمنان</w:t>
      </w:r>
      <w:r w:rsidR="0060294A"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علیه‌السلام</w:t>
      </w:r>
      <w:r w:rsidR="0060294A"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بود</w:t>
      </w:r>
      <w:r w:rsidR="00A42121"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این نکته را </w:t>
      </w:r>
      <w:r w:rsidR="00A42121" w:rsidRPr="00FF66C9">
        <w:rPr>
          <w:rFonts w:ascii="IRBadr" w:eastAsiaTheme="minorHAnsi" w:hAnsi="IRBadr" w:cs="IRBadr"/>
          <w:color w:val="auto"/>
          <w:sz w:val="32"/>
          <w:szCs w:val="32"/>
          <w:rtl/>
        </w:rPr>
        <w:t>متفط</w:t>
      </w:r>
      <w:r w:rsidRPr="00FF66C9">
        <w:rPr>
          <w:rFonts w:ascii="IRBadr" w:eastAsiaTheme="minorHAnsi" w:hAnsi="IRBadr" w:cs="IRBadr"/>
          <w:color w:val="auto"/>
          <w:sz w:val="32"/>
          <w:szCs w:val="32"/>
          <w:rtl/>
        </w:rPr>
        <w:t>ن هستید که فاطمه زهرا</w:t>
      </w:r>
      <w:r w:rsidR="0060294A"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سلام‌الله‌علیها</w:t>
      </w:r>
      <w:r w:rsidR="0060294A"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در قبال علی</w:t>
      </w:r>
      <w:r w:rsidR="0060294A"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علیه‌السلام</w:t>
      </w:r>
      <w:r w:rsidR="0060294A" w:rsidRPr="00FF66C9">
        <w:rPr>
          <w:rFonts w:ascii="IRBadr" w:eastAsiaTheme="minorHAnsi" w:hAnsi="IRBadr" w:cs="IRBadr"/>
          <w:color w:val="auto"/>
          <w:sz w:val="32"/>
          <w:szCs w:val="32"/>
          <w:rtl/>
        </w:rPr>
        <w:t>)</w:t>
      </w:r>
      <w:r w:rsidR="00A453CB">
        <w:rPr>
          <w:rFonts w:ascii="IRBadr" w:eastAsiaTheme="minorHAnsi" w:hAnsi="IRBadr" w:cs="IRBadr"/>
          <w:color w:val="auto"/>
          <w:sz w:val="32"/>
          <w:szCs w:val="32"/>
          <w:rtl/>
        </w:rPr>
        <w:t xml:space="preserve"> </w:t>
      </w:r>
      <w:r w:rsidR="00A42121" w:rsidRPr="00FF66C9">
        <w:rPr>
          <w:rFonts w:ascii="IRBadr" w:eastAsiaTheme="minorHAnsi" w:hAnsi="IRBadr" w:cs="IRBadr"/>
          <w:color w:val="auto"/>
          <w:sz w:val="32"/>
          <w:szCs w:val="32"/>
          <w:rtl/>
        </w:rPr>
        <w:t>در درجه اعلی</w:t>
      </w:r>
      <w:r w:rsidRPr="00FF66C9">
        <w:rPr>
          <w:rFonts w:ascii="IRBadr" w:eastAsiaTheme="minorHAnsi" w:hAnsi="IRBadr" w:cs="IRBadr"/>
          <w:color w:val="auto"/>
          <w:sz w:val="32"/>
          <w:szCs w:val="32"/>
          <w:rtl/>
        </w:rPr>
        <w:t xml:space="preserve"> مهربان و </w:t>
      </w:r>
      <w:r w:rsidR="00A453CB">
        <w:rPr>
          <w:rFonts w:ascii="IRBadr" w:eastAsiaTheme="minorHAnsi" w:hAnsi="IRBadr" w:cs="IRBadr"/>
          <w:color w:val="auto"/>
          <w:sz w:val="32"/>
          <w:szCs w:val="32"/>
          <w:rtl/>
        </w:rPr>
        <w:t>تکیه‌گاه</w:t>
      </w:r>
      <w:r w:rsidRPr="00FF66C9">
        <w:rPr>
          <w:rFonts w:ascii="IRBadr" w:eastAsiaTheme="minorHAnsi" w:hAnsi="IRBadr" w:cs="IRBadr"/>
          <w:color w:val="auto"/>
          <w:sz w:val="32"/>
          <w:szCs w:val="32"/>
          <w:rtl/>
        </w:rPr>
        <w:t xml:space="preserve"> بزرگ بود</w:t>
      </w:r>
      <w:r w:rsidR="00A42121"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هم به لحاظ حقوق همسری و هم فراتر از آن </w:t>
      </w:r>
      <w:r w:rsidR="00A453CB">
        <w:rPr>
          <w:rFonts w:ascii="IRBadr" w:eastAsiaTheme="minorHAnsi" w:hAnsi="IRBadr" w:cs="IRBadr"/>
          <w:color w:val="auto"/>
          <w:sz w:val="32"/>
          <w:szCs w:val="32"/>
          <w:rtl/>
        </w:rPr>
        <w:t>چراکه</w:t>
      </w:r>
      <w:r w:rsidRPr="00FF66C9">
        <w:rPr>
          <w:rFonts w:ascii="IRBadr" w:eastAsiaTheme="minorHAnsi" w:hAnsi="IRBadr" w:cs="IRBadr"/>
          <w:color w:val="auto"/>
          <w:sz w:val="32"/>
          <w:szCs w:val="32"/>
          <w:rtl/>
        </w:rPr>
        <w:t xml:space="preserve"> فاطمه</w:t>
      </w:r>
      <w:r w:rsidR="0060294A"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سلام‌الله‌علیها</w:t>
      </w:r>
      <w:r w:rsidR="0060294A"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خود را سرباز ولایت و امین ولایت </w:t>
      </w:r>
      <w:r w:rsidR="00A453CB">
        <w:rPr>
          <w:rFonts w:ascii="IRBadr" w:eastAsiaTheme="minorHAnsi" w:hAnsi="IRBadr" w:cs="IRBadr"/>
          <w:color w:val="auto"/>
          <w:sz w:val="32"/>
          <w:szCs w:val="32"/>
          <w:rtl/>
        </w:rPr>
        <w:t>می‌دانست</w:t>
      </w:r>
      <w:r w:rsidR="00A42121"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در این </w:t>
      </w:r>
      <w:r w:rsidR="00A453CB">
        <w:rPr>
          <w:rFonts w:ascii="IRBadr" w:eastAsiaTheme="minorHAnsi" w:hAnsi="IRBadr" w:cs="IRBadr"/>
          <w:color w:val="auto"/>
          <w:sz w:val="32"/>
          <w:szCs w:val="32"/>
          <w:rtl/>
        </w:rPr>
        <w:t>نقش‌های</w:t>
      </w:r>
      <w:r w:rsidRPr="00FF66C9">
        <w:rPr>
          <w:rFonts w:ascii="IRBadr" w:eastAsiaTheme="minorHAnsi" w:hAnsi="IRBadr" w:cs="IRBadr"/>
          <w:color w:val="auto"/>
          <w:sz w:val="32"/>
          <w:szCs w:val="32"/>
          <w:rtl/>
        </w:rPr>
        <w:t xml:space="preserve"> فاطمه</w:t>
      </w:r>
      <w:r w:rsidR="0060294A"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سلام‌الله‌علیها</w:t>
      </w:r>
      <w:r w:rsidR="0060294A"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هم حق همسری و هم حق ولایت و امامت متجلی است</w:t>
      </w:r>
      <w:r w:rsidR="00A42121" w:rsidRPr="00FF66C9">
        <w:rPr>
          <w:rFonts w:ascii="IRBadr" w:eastAsiaTheme="minorHAnsi" w:hAnsi="IRBadr" w:cs="IRBadr"/>
          <w:color w:val="auto"/>
          <w:sz w:val="32"/>
          <w:szCs w:val="32"/>
          <w:rtl/>
        </w:rPr>
        <w:t>.</w:t>
      </w:r>
    </w:p>
    <w:p w:rsidR="00A42121" w:rsidRPr="002E2E79" w:rsidRDefault="00A42121" w:rsidP="002E2E79">
      <w:pPr>
        <w:pStyle w:val="3"/>
        <w:rPr>
          <w:rtl/>
        </w:rPr>
      </w:pPr>
      <w:r w:rsidRPr="002E2E79">
        <w:rPr>
          <w:rtl/>
        </w:rPr>
        <w:lastRenderedPageBreak/>
        <w:t>ابراز محبت و وفاداری</w:t>
      </w:r>
    </w:p>
    <w:p w:rsidR="003D10BE" w:rsidRPr="00FF66C9" w:rsidRDefault="003D10BE" w:rsidP="0060294A">
      <w:pPr>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فاطمه زهرا </w:t>
      </w:r>
      <w:r w:rsidR="0060294A" w:rsidRPr="00FF66C9">
        <w:rPr>
          <w:rFonts w:ascii="IRBadr" w:eastAsiaTheme="minorHAnsi" w:hAnsi="IRBadr" w:cs="IRBadr"/>
          <w:color w:val="auto"/>
          <w:sz w:val="32"/>
          <w:szCs w:val="32"/>
          <w:rtl/>
        </w:rPr>
        <w:t>(</w:t>
      </w:r>
      <w:r w:rsidR="00A453CB">
        <w:rPr>
          <w:rFonts w:ascii="IRBadr" w:eastAsiaTheme="minorHAnsi" w:hAnsi="IRBadr" w:cs="IRBadr"/>
          <w:color w:val="auto"/>
          <w:sz w:val="32"/>
          <w:szCs w:val="32"/>
          <w:rtl/>
        </w:rPr>
        <w:t>سلام‌الله‌علیها</w:t>
      </w:r>
      <w:r w:rsidR="0060294A"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 xml:space="preserve">در </w:t>
      </w:r>
      <w:r w:rsidR="00A453CB">
        <w:rPr>
          <w:rFonts w:ascii="IRBadr" w:eastAsiaTheme="minorHAnsi" w:hAnsi="IRBadr" w:cs="IRBadr"/>
          <w:color w:val="auto"/>
          <w:sz w:val="32"/>
          <w:szCs w:val="32"/>
          <w:rtl/>
        </w:rPr>
        <w:t>جمله‌ای</w:t>
      </w:r>
      <w:r w:rsidRPr="00FF66C9">
        <w:rPr>
          <w:rFonts w:ascii="IRBadr" w:eastAsiaTheme="minorHAnsi" w:hAnsi="IRBadr" w:cs="IRBadr"/>
          <w:color w:val="auto"/>
          <w:sz w:val="32"/>
          <w:szCs w:val="32"/>
          <w:rtl/>
        </w:rPr>
        <w:t xml:space="preserve"> دیگر فرمودند</w:t>
      </w:r>
      <w:r w:rsidR="00A42121"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w:t>
      </w:r>
      <w:r w:rsidR="00A42121" w:rsidRPr="00FF66C9">
        <w:rPr>
          <w:rFonts w:ascii="IRBadr" w:eastAsia="Times New Roman" w:hAnsi="IRBadr" w:cs="IRBadr"/>
          <w:color w:val="auto"/>
          <w:sz w:val="32"/>
          <w:szCs w:val="32"/>
          <w:rtl/>
        </w:rPr>
        <w:t>روحی لروحک الفداء و نفسی لنفسک الوقاء یا أبا الحسن ان کنت فی خیر کنت معک و ان کنت فی شر کنت معک</w:t>
      </w:r>
      <w:r w:rsidR="00A42121" w:rsidRPr="00FF66C9">
        <w:rPr>
          <w:rFonts w:ascii="IRBadr" w:eastAsiaTheme="minorHAnsi" w:hAnsi="IRBadr" w:cs="IRBadr"/>
          <w:color w:val="auto"/>
          <w:sz w:val="32"/>
          <w:szCs w:val="32"/>
          <w:rtl/>
        </w:rPr>
        <w:t>»</w:t>
      </w:r>
      <w:r w:rsidR="00A42121" w:rsidRPr="00FF66C9">
        <w:rPr>
          <w:rStyle w:val="a7"/>
          <w:rFonts w:ascii="IRBadr" w:eastAsiaTheme="minorHAnsi" w:hAnsi="IRBadr" w:cs="IRBadr"/>
          <w:color w:val="auto"/>
          <w:sz w:val="32"/>
          <w:szCs w:val="32"/>
          <w:rtl/>
        </w:rPr>
        <w:footnoteReference w:id="8"/>
      </w:r>
      <w:r w:rsidR="00A453CB">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 xml:space="preserve">این ابراز وفاداری تا جایی است که </w:t>
      </w:r>
      <w:r w:rsidR="00A453CB">
        <w:rPr>
          <w:rFonts w:ascii="IRBadr" w:eastAsiaTheme="minorHAnsi" w:hAnsi="IRBadr" w:cs="IRBadr"/>
          <w:color w:val="auto"/>
          <w:sz w:val="32"/>
          <w:szCs w:val="32"/>
          <w:rtl/>
        </w:rPr>
        <w:t>می‌فرماید</w:t>
      </w:r>
      <w:r w:rsidR="00A42121"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روح من فدای تو باشد و من </w:t>
      </w:r>
      <w:r w:rsidR="00A453CB">
        <w:rPr>
          <w:rFonts w:ascii="IRBadr" w:eastAsiaTheme="minorHAnsi" w:hAnsi="IRBadr" w:cs="IRBadr"/>
          <w:color w:val="auto"/>
          <w:sz w:val="32"/>
          <w:szCs w:val="32"/>
          <w:rtl/>
        </w:rPr>
        <w:t>به‌عنوان</w:t>
      </w:r>
      <w:r w:rsidRPr="00FF66C9">
        <w:rPr>
          <w:rFonts w:ascii="IRBadr" w:eastAsiaTheme="minorHAnsi" w:hAnsi="IRBadr" w:cs="IRBadr"/>
          <w:color w:val="auto"/>
          <w:sz w:val="32"/>
          <w:szCs w:val="32"/>
          <w:rtl/>
        </w:rPr>
        <w:t xml:space="preserve"> یک همسر و </w:t>
      </w:r>
      <w:r w:rsidR="00A453CB">
        <w:rPr>
          <w:rFonts w:ascii="IRBadr" w:eastAsiaTheme="minorHAnsi" w:hAnsi="IRBadr" w:cs="IRBadr"/>
          <w:color w:val="auto"/>
          <w:sz w:val="32"/>
          <w:szCs w:val="32"/>
          <w:rtl/>
        </w:rPr>
        <w:t>به‌عنوان</w:t>
      </w:r>
      <w:r w:rsidRPr="00FF66C9">
        <w:rPr>
          <w:rFonts w:ascii="IRBadr" w:eastAsiaTheme="minorHAnsi" w:hAnsi="IRBadr" w:cs="IRBadr"/>
          <w:color w:val="auto"/>
          <w:sz w:val="32"/>
          <w:szCs w:val="32"/>
          <w:rtl/>
        </w:rPr>
        <w:t xml:space="preserve"> یک مدافع</w:t>
      </w:r>
      <w:r w:rsidR="00A453CB">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امامت و ولایت</w:t>
      </w:r>
      <w:r w:rsidR="00A42121" w:rsidRPr="00FF66C9">
        <w:rPr>
          <w:rFonts w:ascii="IRBadr" w:eastAsiaTheme="minorHAnsi" w:hAnsi="IRBadr" w:cs="IRBadr"/>
          <w:color w:val="auto"/>
          <w:sz w:val="32"/>
          <w:szCs w:val="32"/>
          <w:rtl/>
        </w:rPr>
        <w:t xml:space="preserve"> سپر تو هستم</w:t>
      </w:r>
      <w:r w:rsidRPr="00FF66C9">
        <w:rPr>
          <w:rFonts w:ascii="IRBadr" w:eastAsiaTheme="minorHAnsi" w:hAnsi="IRBadr" w:cs="IRBadr"/>
          <w:color w:val="auto"/>
          <w:sz w:val="32"/>
          <w:szCs w:val="32"/>
          <w:rtl/>
        </w:rPr>
        <w:t xml:space="preserve">. علی جان اگر تو در آسایش باشی من در کنار تو هستم و اگر در </w:t>
      </w:r>
      <w:r w:rsidR="00A453CB">
        <w:rPr>
          <w:rFonts w:ascii="IRBadr" w:eastAsiaTheme="minorHAnsi" w:hAnsi="IRBadr" w:cs="IRBadr"/>
          <w:color w:val="auto"/>
          <w:sz w:val="32"/>
          <w:szCs w:val="32"/>
          <w:rtl/>
        </w:rPr>
        <w:t>سختی‌ها</w:t>
      </w:r>
      <w:r w:rsidRPr="00FF66C9">
        <w:rPr>
          <w:rFonts w:ascii="IRBadr" w:eastAsiaTheme="minorHAnsi" w:hAnsi="IRBadr" w:cs="IRBadr"/>
          <w:color w:val="auto"/>
          <w:sz w:val="32"/>
          <w:szCs w:val="32"/>
          <w:rtl/>
        </w:rPr>
        <w:t xml:space="preserve"> قرار گرفته باشی</w:t>
      </w:r>
      <w:r w:rsidR="00A42121"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فاطمه</w:t>
      </w:r>
      <w:r w:rsidR="0060294A"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سلام‌الله‌علیها</w:t>
      </w:r>
      <w:r w:rsidR="0060294A"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 xml:space="preserve">پایدار در برابر </w:t>
      </w:r>
      <w:r w:rsidR="00A453CB">
        <w:rPr>
          <w:rFonts w:ascii="IRBadr" w:eastAsiaTheme="minorHAnsi" w:hAnsi="IRBadr" w:cs="IRBadr"/>
          <w:color w:val="auto"/>
          <w:sz w:val="32"/>
          <w:szCs w:val="32"/>
          <w:rtl/>
        </w:rPr>
        <w:t>سختی‌ها</w:t>
      </w:r>
      <w:r w:rsidRPr="00FF66C9">
        <w:rPr>
          <w:rFonts w:ascii="IRBadr" w:eastAsiaTheme="minorHAnsi" w:hAnsi="IRBadr" w:cs="IRBadr"/>
          <w:color w:val="auto"/>
          <w:sz w:val="32"/>
          <w:szCs w:val="32"/>
          <w:rtl/>
        </w:rPr>
        <w:t xml:space="preserve"> و همراه با تو خواهد بود. ابراز محبت و وفاداری در این سخن نورانی موج </w:t>
      </w:r>
      <w:r w:rsidR="00941F21">
        <w:rPr>
          <w:rFonts w:ascii="IRBadr" w:eastAsiaTheme="minorHAnsi" w:hAnsi="IRBadr" w:cs="IRBadr"/>
          <w:color w:val="auto"/>
          <w:sz w:val="32"/>
          <w:szCs w:val="32"/>
          <w:rtl/>
        </w:rPr>
        <w:t>می‌زند</w:t>
      </w:r>
      <w:r w:rsidR="00A42121"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باید از این روابط </w:t>
      </w:r>
      <w:r w:rsidR="00941F21">
        <w:rPr>
          <w:rFonts w:ascii="IRBadr" w:eastAsiaTheme="minorHAnsi" w:hAnsi="IRBadr" w:cs="IRBadr"/>
          <w:color w:val="auto"/>
          <w:sz w:val="32"/>
          <w:szCs w:val="32"/>
          <w:rtl/>
        </w:rPr>
        <w:t>صمیمانه‌ای</w:t>
      </w:r>
      <w:r w:rsidRPr="00FF66C9">
        <w:rPr>
          <w:rFonts w:ascii="IRBadr" w:eastAsiaTheme="minorHAnsi" w:hAnsi="IRBadr" w:cs="IRBadr"/>
          <w:color w:val="auto"/>
          <w:sz w:val="32"/>
          <w:szCs w:val="32"/>
          <w:rtl/>
        </w:rPr>
        <w:t xml:space="preserve"> که به ما </w:t>
      </w:r>
      <w:r w:rsidR="00941F21">
        <w:rPr>
          <w:rFonts w:ascii="IRBadr" w:eastAsiaTheme="minorHAnsi" w:hAnsi="IRBadr" w:cs="IRBadr"/>
          <w:color w:val="auto"/>
          <w:sz w:val="32"/>
          <w:szCs w:val="32"/>
          <w:rtl/>
        </w:rPr>
        <w:t>آموخته‌اند</w:t>
      </w:r>
      <w:r w:rsidRPr="00FF66C9">
        <w:rPr>
          <w:rFonts w:ascii="IRBadr" w:eastAsiaTheme="minorHAnsi" w:hAnsi="IRBadr" w:cs="IRBadr"/>
          <w:color w:val="auto"/>
          <w:sz w:val="32"/>
          <w:szCs w:val="32"/>
          <w:rtl/>
        </w:rPr>
        <w:t xml:space="preserve"> درس بگیریم.</w:t>
      </w:r>
    </w:p>
    <w:p w:rsidR="00A42121" w:rsidRPr="002E2E79" w:rsidRDefault="00A42121" w:rsidP="002E2E79">
      <w:pPr>
        <w:pStyle w:val="3"/>
        <w:rPr>
          <w:rFonts w:eastAsia="Times New Roman"/>
          <w:rtl/>
        </w:rPr>
      </w:pPr>
      <w:r w:rsidRPr="002E2E79">
        <w:rPr>
          <w:rtl/>
        </w:rPr>
        <w:t>مهار توقع و عدم تحمیل</w:t>
      </w:r>
    </w:p>
    <w:p w:rsidR="003D10BE" w:rsidRPr="00FF66C9" w:rsidRDefault="003D10BE" w:rsidP="0060294A">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فاطمه </w:t>
      </w:r>
      <w:r w:rsidR="0060294A" w:rsidRPr="00FF66C9">
        <w:rPr>
          <w:rFonts w:ascii="IRBadr" w:eastAsiaTheme="minorHAnsi" w:hAnsi="IRBadr" w:cs="IRBadr"/>
          <w:color w:val="auto"/>
          <w:sz w:val="32"/>
          <w:szCs w:val="32"/>
          <w:rtl/>
        </w:rPr>
        <w:t>(</w:t>
      </w:r>
      <w:r w:rsidR="00A453CB">
        <w:rPr>
          <w:rFonts w:ascii="IRBadr" w:eastAsiaTheme="minorHAnsi" w:hAnsi="IRBadr" w:cs="IRBadr"/>
          <w:color w:val="auto"/>
          <w:sz w:val="32"/>
          <w:szCs w:val="32"/>
          <w:rtl/>
        </w:rPr>
        <w:t>سلام‌الله‌علیها</w:t>
      </w:r>
      <w:r w:rsidR="0060294A"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در سخنی دیگر فرمودند</w:t>
      </w:r>
      <w:r w:rsidR="00A42121" w:rsidRPr="00FF66C9">
        <w:rPr>
          <w:rFonts w:ascii="IRBadr" w:eastAsiaTheme="minorHAnsi" w:hAnsi="IRBadr" w:cs="IRBadr"/>
          <w:color w:val="auto"/>
          <w:sz w:val="32"/>
          <w:szCs w:val="32"/>
          <w:rtl/>
        </w:rPr>
        <w:t>: «</w:t>
      </w:r>
      <w:r w:rsidR="00A42121" w:rsidRPr="00FF66C9">
        <w:rPr>
          <w:rFonts w:ascii="IRBadr" w:hAnsi="IRBadr" w:cs="IRBadr"/>
          <w:sz w:val="32"/>
          <w:szCs w:val="32"/>
          <w:rtl/>
        </w:rPr>
        <w:t>يا أباالحَسَنِ! إنّي لأَستَحيي مِن إلهي أن اُكَلِّفَ نَفسَكَ مالاتَقدِرُ عَلَيهِ</w:t>
      </w:r>
      <w:r w:rsidR="00A42121" w:rsidRPr="00FF66C9">
        <w:rPr>
          <w:rFonts w:ascii="IRBadr" w:eastAsiaTheme="minorHAnsi" w:hAnsi="IRBadr" w:cs="IRBadr"/>
          <w:color w:val="auto"/>
          <w:sz w:val="32"/>
          <w:szCs w:val="32"/>
          <w:rtl/>
        </w:rPr>
        <w:t>»</w:t>
      </w:r>
      <w:r w:rsidR="00A42121" w:rsidRPr="00FF66C9">
        <w:rPr>
          <w:rStyle w:val="a7"/>
          <w:rFonts w:ascii="IRBadr" w:eastAsiaTheme="minorHAnsi" w:hAnsi="IRBadr" w:cs="IRBadr"/>
          <w:color w:val="auto"/>
          <w:sz w:val="32"/>
          <w:szCs w:val="32"/>
          <w:rtl/>
        </w:rPr>
        <w:footnoteReference w:id="9"/>
      </w:r>
      <w:r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پسرعمو</w:t>
      </w:r>
      <w:r w:rsidRPr="00FF66C9">
        <w:rPr>
          <w:rFonts w:ascii="IRBadr" w:eastAsiaTheme="minorHAnsi" w:hAnsi="IRBadr" w:cs="IRBadr"/>
          <w:color w:val="auto"/>
          <w:sz w:val="32"/>
          <w:szCs w:val="32"/>
          <w:rtl/>
        </w:rPr>
        <w:t xml:space="preserve"> و همسر گرامی من از خدا خجالت </w:t>
      </w:r>
      <w:r w:rsidR="00941F21">
        <w:rPr>
          <w:rFonts w:ascii="IRBadr" w:eastAsiaTheme="minorHAnsi" w:hAnsi="IRBadr" w:cs="IRBadr"/>
          <w:color w:val="auto"/>
          <w:sz w:val="32"/>
          <w:szCs w:val="32"/>
          <w:rtl/>
        </w:rPr>
        <w:t>می‌کشم</w:t>
      </w:r>
      <w:r w:rsidRPr="00FF66C9">
        <w:rPr>
          <w:rFonts w:ascii="IRBadr" w:eastAsiaTheme="minorHAnsi" w:hAnsi="IRBadr" w:cs="IRBadr"/>
          <w:color w:val="auto"/>
          <w:sz w:val="32"/>
          <w:szCs w:val="32"/>
          <w:rtl/>
        </w:rPr>
        <w:t xml:space="preserve"> که از تو چیزی بخواهم که تو توان بجا آوردن آن را نداشته باشید. </w:t>
      </w:r>
      <w:r w:rsidR="00A453CB">
        <w:rPr>
          <w:rFonts w:ascii="IRBadr" w:eastAsiaTheme="minorHAnsi" w:hAnsi="IRBadr" w:cs="IRBadr"/>
          <w:color w:val="auto"/>
          <w:sz w:val="32"/>
          <w:szCs w:val="32"/>
          <w:rtl/>
        </w:rPr>
        <w:t>این‌جور</w:t>
      </w:r>
      <w:r w:rsidRPr="00FF66C9">
        <w:rPr>
          <w:rFonts w:ascii="IRBadr" w:eastAsiaTheme="minorHAnsi" w:hAnsi="IRBadr" w:cs="IRBadr"/>
          <w:color w:val="auto"/>
          <w:sz w:val="32"/>
          <w:szCs w:val="32"/>
          <w:rtl/>
        </w:rPr>
        <w:t xml:space="preserve"> رعایت توان همسر مهم است</w:t>
      </w:r>
      <w:r w:rsidR="00A42121"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از او </w:t>
      </w:r>
      <w:r w:rsidR="00A42121" w:rsidRPr="00FF66C9">
        <w:rPr>
          <w:rFonts w:ascii="IRBadr" w:eastAsiaTheme="minorHAnsi" w:hAnsi="IRBadr" w:cs="IRBadr"/>
          <w:color w:val="auto"/>
          <w:sz w:val="32"/>
          <w:szCs w:val="32"/>
          <w:rtl/>
        </w:rPr>
        <w:t>توقعات</w:t>
      </w:r>
      <w:r w:rsidRPr="00FF66C9">
        <w:rPr>
          <w:rFonts w:ascii="IRBadr" w:eastAsiaTheme="minorHAnsi" w:hAnsi="IRBadr" w:cs="IRBadr"/>
          <w:color w:val="auto"/>
          <w:sz w:val="32"/>
          <w:szCs w:val="32"/>
          <w:rtl/>
        </w:rPr>
        <w:t xml:space="preserve"> بیجایی که او را </w:t>
      </w:r>
      <w:r w:rsidR="00941F21">
        <w:rPr>
          <w:rFonts w:ascii="IRBadr" w:eastAsiaTheme="minorHAnsi" w:hAnsi="IRBadr" w:cs="IRBadr"/>
          <w:color w:val="auto"/>
          <w:sz w:val="32"/>
          <w:szCs w:val="32"/>
          <w:rtl/>
        </w:rPr>
        <w:t>به‌زحمت</w:t>
      </w:r>
      <w:r w:rsidRPr="00FF66C9">
        <w:rPr>
          <w:rFonts w:ascii="IRBadr" w:eastAsiaTheme="minorHAnsi" w:hAnsi="IRBadr" w:cs="IRBadr"/>
          <w:color w:val="auto"/>
          <w:sz w:val="32"/>
          <w:szCs w:val="32"/>
          <w:rtl/>
        </w:rPr>
        <w:t xml:space="preserve"> </w:t>
      </w:r>
      <w:r w:rsidR="00941F21">
        <w:rPr>
          <w:rFonts w:ascii="IRBadr" w:eastAsiaTheme="minorHAnsi" w:hAnsi="IRBadr" w:cs="IRBadr"/>
          <w:color w:val="auto"/>
          <w:sz w:val="32"/>
          <w:szCs w:val="32"/>
          <w:rtl/>
        </w:rPr>
        <w:t>ب</w:t>
      </w:r>
      <w:r w:rsidR="00941F21">
        <w:rPr>
          <w:rFonts w:ascii="IRBadr" w:eastAsiaTheme="minorHAnsi" w:hAnsi="IRBadr" w:cs="IRBadr" w:hint="cs"/>
          <w:color w:val="auto"/>
          <w:sz w:val="32"/>
          <w:szCs w:val="32"/>
          <w:rtl/>
        </w:rPr>
        <w:t>یندازد</w:t>
      </w:r>
      <w:r w:rsidRPr="00FF66C9">
        <w:rPr>
          <w:rFonts w:ascii="IRBadr" w:eastAsiaTheme="minorHAnsi" w:hAnsi="IRBadr" w:cs="IRBadr"/>
          <w:color w:val="auto"/>
          <w:sz w:val="32"/>
          <w:szCs w:val="32"/>
          <w:rtl/>
        </w:rPr>
        <w:t xml:space="preserve"> ن</w:t>
      </w:r>
      <w:r w:rsidR="00A453CB">
        <w:rPr>
          <w:rFonts w:ascii="IRBadr" w:eastAsiaTheme="minorHAnsi" w:hAnsi="IRBadr" w:cs="IRBadr"/>
          <w:color w:val="auto"/>
          <w:sz w:val="32"/>
          <w:szCs w:val="32"/>
          <w:rtl/>
        </w:rPr>
        <w:t>می‌کند</w:t>
      </w:r>
      <w:r w:rsidR="006E562D" w:rsidRPr="00FF66C9">
        <w:rPr>
          <w:rFonts w:ascii="IRBadr" w:eastAsiaTheme="minorHAnsi" w:hAnsi="IRBadr" w:cs="IRBadr"/>
          <w:color w:val="auto"/>
          <w:sz w:val="32"/>
          <w:szCs w:val="32"/>
          <w:rtl/>
        </w:rPr>
        <w:t xml:space="preserve"> و</w:t>
      </w:r>
      <w:r w:rsidRPr="00FF66C9">
        <w:rPr>
          <w:rFonts w:ascii="IRBadr" w:eastAsiaTheme="minorHAnsi" w:hAnsi="IRBadr" w:cs="IRBadr"/>
          <w:color w:val="auto"/>
          <w:sz w:val="32"/>
          <w:szCs w:val="32"/>
          <w:rtl/>
        </w:rPr>
        <w:t xml:space="preserve"> توقع خود </w:t>
      </w:r>
      <w:r w:rsidR="00A42121" w:rsidRPr="00FF66C9">
        <w:rPr>
          <w:rFonts w:ascii="IRBadr" w:eastAsiaTheme="minorHAnsi" w:hAnsi="IRBadr" w:cs="IRBadr"/>
          <w:color w:val="auto"/>
          <w:sz w:val="32"/>
          <w:szCs w:val="32"/>
          <w:rtl/>
        </w:rPr>
        <w:t>را</w:t>
      </w:r>
      <w:r w:rsidRPr="00FF66C9">
        <w:rPr>
          <w:rFonts w:ascii="IRBadr" w:eastAsiaTheme="minorHAnsi" w:hAnsi="IRBadr" w:cs="IRBadr"/>
          <w:color w:val="auto"/>
          <w:sz w:val="32"/>
          <w:szCs w:val="32"/>
          <w:rtl/>
        </w:rPr>
        <w:t xml:space="preserve"> کنترل کرده است. صبر و بردباری در اداره درست خانه را اساس زندگی قرار داده است و تعاون در خانه و همکاری فاطمه و امیر </w:t>
      </w:r>
      <w:r w:rsidR="00A453CB">
        <w:rPr>
          <w:rFonts w:ascii="IRBadr" w:eastAsiaTheme="minorHAnsi" w:hAnsi="IRBadr" w:cs="IRBadr"/>
          <w:color w:val="auto"/>
          <w:sz w:val="32"/>
          <w:szCs w:val="32"/>
          <w:rtl/>
        </w:rPr>
        <w:t>مؤمنان</w:t>
      </w:r>
      <w:r w:rsidRPr="00FF66C9">
        <w:rPr>
          <w:rFonts w:ascii="IRBadr" w:eastAsiaTheme="minorHAnsi" w:hAnsi="IRBadr" w:cs="IRBadr"/>
          <w:color w:val="auto"/>
          <w:sz w:val="32"/>
          <w:szCs w:val="32"/>
          <w:rtl/>
        </w:rPr>
        <w:t xml:space="preserve"> جلوه دیگری از رعایت حقوق خانوادگی </w:t>
      </w:r>
      <w:r w:rsidR="006E562D" w:rsidRPr="00FF66C9">
        <w:rPr>
          <w:rFonts w:ascii="IRBadr" w:eastAsiaTheme="minorHAnsi" w:hAnsi="IRBadr" w:cs="IRBadr"/>
          <w:color w:val="auto"/>
          <w:sz w:val="32"/>
          <w:szCs w:val="32"/>
          <w:rtl/>
        </w:rPr>
        <w:t>در</w:t>
      </w:r>
      <w:r w:rsidRPr="00FF66C9">
        <w:rPr>
          <w:rFonts w:ascii="IRBadr" w:eastAsiaTheme="minorHAnsi" w:hAnsi="IRBadr" w:cs="IRBadr"/>
          <w:color w:val="auto"/>
          <w:sz w:val="32"/>
          <w:szCs w:val="32"/>
          <w:rtl/>
        </w:rPr>
        <w:t xml:space="preserve"> این زندگی نورانی است</w:t>
      </w:r>
      <w:r w:rsidR="006E562D" w:rsidRPr="00FF66C9">
        <w:rPr>
          <w:rFonts w:ascii="IRBadr" w:eastAsiaTheme="minorHAnsi" w:hAnsi="IRBadr" w:cs="IRBadr"/>
          <w:color w:val="auto"/>
          <w:sz w:val="32"/>
          <w:szCs w:val="32"/>
          <w:rtl/>
        </w:rPr>
        <w:t>.</w:t>
      </w:r>
    </w:p>
    <w:p w:rsidR="006E562D" w:rsidRPr="002E2E79" w:rsidRDefault="006E562D" w:rsidP="002E2E79">
      <w:pPr>
        <w:pStyle w:val="3"/>
        <w:rPr>
          <w:rtl/>
        </w:rPr>
      </w:pPr>
      <w:r w:rsidRPr="002E2E79">
        <w:rPr>
          <w:rtl/>
        </w:rPr>
        <w:t xml:space="preserve">ایثار و </w:t>
      </w:r>
      <w:r w:rsidR="00941F21">
        <w:rPr>
          <w:rtl/>
        </w:rPr>
        <w:t>ازجان‌گذشتگی</w:t>
      </w:r>
    </w:p>
    <w:p w:rsidR="006E562D" w:rsidRPr="00FF66C9" w:rsidRDefault="006E562D" w:rsidP="0060294A">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روزی</w:t>
      </w:r>
      <w:r w:rsidR="003D10BE" w:rsidRPr="00FF66C9">
        <w:rPr>
          <w:rFonts w:ascii="IRBadr" w:eastAsiaTheme="minorHAnsi" w:hAnsi="IRBadr" w:cs="IRBadr"/>
          <w:color w:val="auto"/>
          <w:sz w:val="32"/>
          <w:szCs w:val="32"/>
          <w:rtl/>
        </w:rPr>
        <w:t xml:space="preserve"> حضرت </w:t>
      </w:r>
      <w:r w:rsidR="00A453CB">
        <w:rPr>
          <w:rFonts w:ascii="IRBadr" w:eastAsiaTheme="minorHAnsi" w:hAnsi="IRBadr" w:cs="IRBadr"/>
          <w:color w:val="auto"/>
          <w:sz w:val="32"/>
          <w:szCs w:val="32"/>
          <w:rtl/>
        </w:rPr>
        <w:t>امیرالمؤمنین</w:t>
      </w:r>
      <w:r w:rsidR="0060294A"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علیه‌السلام</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فرمودند</w:t>
      </w:r>
      <w:r w:rsidRPr="00FF66C9">
        <w:rPr>
          <w:rFonts w:ascii="IRBadr" w:eastAsiaTheme="minorHAnsi" w:hAnsi="IRBadr" w:cs="IRBadr"/>
          <w:color w:val="auto"/>
          <w:sz w:val="32"/>
          <w:szCs w:val="32"/>
          <w:rtl/>
        </w:rPr>
        <w:t>: آیا</w:t>
      </w:r>
      <w:r w:rsidR="003D10BE" w:rsidRPr="00FF66C9">
        <w:rPr>
          <w:rFonts w:ascii="IRBadr" w:eastAsiaTheme="minorHAnsi" w:hAnsi="IRBadr" w:cs="IRBadr"/>
          <w:color w:val="auto"/>
          <w:sz w:val="32"/>
          <w:szCs w:val="32"/>
          <w:rtl/>
        </w:rPr>
        <w:t xml:space="preserve"> غذایی وجود دارد که</w:t>
      </w:r>
      <w:r w:rsidRPr="00FF66C9">
        <w:rPr>
          <w:rFonts w:ascii="IRBadr" w:eastAsiaTheme="minorHAnsi" w:hAnsi="IRBadr" w:cs="IRBadr"/>
          <w:color w:val="auto"/>
          <w:sz w:val="32"/>
          <w:szCs w:val="32"/>
          <w:rtl/>
        </w:rPr>
        <w:t xml:space="preserve"> بیاوری؟ </w:t>
      </w:r>
      <w:r w:rsidR="003D10BE" w:rsidRPr="00FF66C9">
        <w:rPr>
          <w:rFonts w:ascii="IRBadr" w:eastAsiaTheme="minorHAnsi" w:hAnsi="IRBadr" w:cs="IRBadr"/>
          <w:color w:val="auto"/>
          <w:sz w:val="32"/>
          <w:szCs w:val="32"/>
          <w:rtl/>
        </w:rPr>
        <w:t>فاطمه</w:t>
      </w:r>
      <w:r w:rsidR="0060294A"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سلام‌الله‌علیها</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فرمود</w:t>
      </w:r>
      <w:r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w:t>
      </w:r>
      <w:r w:rsidRPr="00FF66C9">
        <w:rPr>
          <w:rFonts w:ascii="IRBadr" w:hAnsi="IRBadr" w:cs="IRBadr"/>
          <w:sz w:val="32"/>
          <w:szCs w:val="32"/>
          <w:rtl/>
        </w:rPr>
        <w:t>والذی عظم حقک ما کان عندنا منذ ثلاث الا شیء اثرتک به</w:t>
      </w:r>
      <w:r w:rsidRPr="00FF66C9">
        <w:rPr>
          <w:rFonts w:ascii="IRBadr" w:eastAsiaTheme="minorHAnsi" w:hAnsi="IRBadr" w:cs="IRBadr"/>
          <w:color w:val="auto"/>
          <w:sz w:val="32"/>
          <w:szCs w:val="32"/>
          <w:rtl/>
        </w:rPr>
        <w:t>»</w:t>
      </w:r>
      <w:r w:rsidRPr="00FF66C9">
        <w:rPr>
          <w:rStyle w:val="a7"/>
          <w:rFonts w:ascii="IRBadr" w:eastAsiaTheme="minorHAnsi" w:hAnsi="IRBadr" w:cs="IRBadr"/>
          <w:color w:val="auto"/>
          <w:sz w:val="32"/>
          <w:szCs w:val="32"/>
          <w:rtl/>
        </w:rPr>
        <w:footnoteReference w:id="10"/>
      </w:r>
      <w:r w:rsidR="003D10BE" w:rsidRPr="00FF66C9">
        <w:rPr>
          <w:rFonts w:ascii="IRBadr" w:eastAsiaTheme="minorHAnsi" w:hAnsi="IRBadr" w:cs="IRBadr"/>
          <w:color w:val="auto"/>
          <w:sz w:val="32"/>
          <w:szCs w:val="32"/>
          <w:rtl/>
        </w:rPr>
        <w:t xml:space="preserve"> به خدا قسم سه روزی بود که چیزی در خانه نداش</w:t>
      </w:r>
      <w:r w:rsidRPr="00FF66C9">
        <w:rPr>
          <w:rFonts w:ascii="IRBadr" w:eastAsiaTheme="minorHAnsi" w:hAnsi="IRBadr" w:cs="IRBadr"/>
          <w:color w:val="auto"/>
          <w:sz w:val="32"/>
          <w:szCs w:val="32"/>
          <w:rtl/>
        </w:rPr>
        <w:t>ت</w:t>
      </w:r>
      <w:r w:rsidR="003D10BE" w:rsidRPr="00FF66C9">
        <w:rPr>
          <w:rFonts w:ascii="IRBadr" w:eastAsiaTheme="minorHAnsi" w:hAnsi="IRBadr" w:cs="IRBadr"/>
          <w:color w:val="auto"/>
          <w:sz w:val="32"/>
          <w:szCs w:val="32"/>
          <w:rtl/>
        </w:rPr>
        <w:t>یم که استفاده کنیم</w:t>
      </w:r>
      <w:r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غذای کمی هم که به شما دادم از خودم ایثار کردم این خانه فاطمه </w:t>
      </w:r>
      <w:r w:rsidR="00A453CB">
        <w:rPr>
          <w:rFonts w:ascii="IRBadr" w:eastAsiaTheme="minorHAnsi" w:hAnsi="IRBadr" w:cs="IRBadr"/>
          <w:color w:val="auto"/>
          <w:sz w:val="32"/>
          <w:szCs w:val="32"/>
          <w:rtl/>
        </w:rPr>
        <w:t>جلوه‌گاه</w:t>
      </w:r>
      <w:r w:rsidR="003D10BE" w:rsidRPr="00FF66C9">
        <w:rPr>
          <w:rFonts w:ascii="IRBadr" w:eastAsiaTheme="minorHAnsi" w:hAnsi="IRBadr" w:cs="IRBadr"/>
          <w:color w:val="auto"/>
          <w:sz w:val="32"/>
          <w:szCs w:val="32"/>
          <w:rtl/>
        </w:rPr>
        <w:t xml:space="preserve"> وفاداری و ایثار و </w:t>
      </w:r>
      <w:r w:rsidR="00941F21">
        <w:rPr>
          <w:rFonts w:ascii="IRBadr" w:eastAsiaTheme="minorHAnsi" w:hAnsi="IRBadr" w:cs="IRBadr"/>
          <w:color w:val="auto"/>
          <w:sz w:val="32"/>
          <w:szCs w:val="32"/>
          <w:rtl/>
        </w:rPr>
        <w:t>جلوه‌گاه</w:t>
      </w:r>
      <w:r w:rsidR="003D10BE" w:rsidRPr="00FF66C9">
        <w:rPr>
          <w:rFonts w:ascii="IRBadr" w:eastAsiaTheme="minorHAnsi" w:hAnsi="IRBadr" w:cs="IRBadr"/>
          <w:color w:val="auto"/>
          <w:sz w:val="32"/>
          <w:szCs w:val="32"/>
          <w:rtl/>
        </w:rPr>
        <w:t xml:space="preserve"> عدم تحمیل به همسر و همراهی با او در </w:t>
      </w:r>
      <w:r w:rsidR="00941F21">
        <w:rPr>
          <w:rFonts w:ascii="IRBadr" w:eastAsiaTheme="minorHAnsi" w:hAnsi="IRBadr" w:cs="IRBadr"/>
          <w:color w:val="auto"/>
          <w:sz w:val="32"/>
          <w:szCs w:val="32"/>
          <w:rtl/>
        </w:rPr>
        <w:t>آرمان‌های</w:t>
      </w:r>
      <w:r w:rsidR="003D10BE" w:rsidRPr="00FF66C9">
        <w:rPr>
          <w:rFonts w:ascii="IRBadr" w:eastAsiaTheme="minorHAnsi" w:hAnsi="IRBadr" w:cs="IRBadr"/>
          <w:color w:val="auto"/>
          <w:sz w:val="32"/>
          <w:szCs w:val="32"/>
          <w:rtl/>
        </w:rPr>
        <w:t xml:space="preserve"> بزرگ الهی است.</w:t>
      </w:r>
    </w:p>
    <w:p w:rsidR="006E562D" w:rsidRPr="00FF66C9" w:rsidRDefault="006E562D" w:rsidP="0060294A">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اگر پرسیده شود </w:t>
      </w:r>
      <w:r w:rsidR="003D10BE" w:rsidRPr="00FF66C9">
        <w:rPr>
          <w:rFonts w:ascii="IRBadr" w:eastAsiaTheme="minorHAnsi" w:hAnsi="IRBadr" w:cs="IRBadr"/>
          <w:color w:val="auto"/>
          <w:sz w:val="32"/>
          <w:szCs w:val="32"/>
          <w:rtl/>
        </w:rPr>
        <w:t xml:space="preserve">این اصولی که </w:t>
      </w:r>
      <w:r w:rsidR="00941F21">
        <w:rPr>
          <w:rFonts w:ascii="IRBadr" w:eastAsiaTheme="minorHAnsi" w:hAnsi="IRBadr" w:cs="IRBadr"/>
          <w:color w:val="auto"/>
          <w:sz w:val="32"/>
          <w:szCs w:val="32"/>
          <w:rtl/>
        </w:rPr>
        <w:t>تابه‌حال</w:t>
      </w:r>
      <w:r w:rsidR="003D10BE" w:rsidRPr="00FF66C9">
        <w:rPr>
          <w:rFonts w:ascii="IRBadr" w:eastAsiaTheme="minorHAnsi" w:hAnsi="IRBadr" w:cs="IRBadr"/>
          <w:color w:val="auto"/>
          <w:sz w:val="32"/>
          <w:szCs w:val="32"/>
          <w:rtl/>
        </w:rPr>
        <w:t xml:space="preserve"> </w:t>
      </w:r>
      <w:r w:rsidR="00941F21">
        <w:rPr>
          <w:rFonts w:ascii="IRBadr" w:eastAsiaTheme="minorHAnsi" w:hAnsi="IRBadr" w:cs="IRBadr"/>
          <w:color w:val="auto"/>
          <w:sz w:val="32"/>
          <w:szCs w:val="32"/>
          <w:rtl/>
        </w:rPr>
        <w:t>بیان‌شده</w:t>
      </w:r>
      <w:r w:rsidR="003D10BE" w:rsidRPr="00FF66C9">
        <w:rPr>
          <w:rFonts w:ascii="IRBadr" w:eastAsiaTheme="minorHAnsi" w:hAnsi="IRBadr" w:cs="IRBadr"/>
          <w:color w:val="auto"/>
          <w:sz w:val="32"/>
          <w:szCs w:val="32"/>
          <w:rtl/>
        </w:rPr>
        <w:t xml:space="preserve"> است کجا محقق شده است</w:t>
      </w:r>
      <w:r w:rsidRPr="00FF66C9">
        <w:rPr>
          <w:rFonts w:ascii="IRBadr" w:eastAsiaTheme="minorHAnsi" w:hAnsi="IRBadr" w:cs="IRBadr"/>
          <w:color w:val="auto"/>
          <w:sz w:val="32"/>
          <w:szCs w:val="32"/>
          <w:rtl/>
        </w:rPr>
        <w:t>؟</w:t>
      </w:r>
    </w:p>
    <w:p w:rsidR="006E562D" w:rsidRPr="00FF66C9" w:rsidRDefault="00941F21" w:rsidP="0060294A">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lastRenderedPageBreak/>
        <w:t>می‌گوییم</w:t>
      </w:r>
      <w:r w:rsidR="006E562D"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در اوج آن</w:t>
      </w:r>
      <w:r w:rsidR="006E562D" w:rsidRPr="00FF66C9">
        <w:rPr>
          <w:rFonts w:ascii="IRBadr" w:eastAsiaTheme="minorHAnsi" w:hAnsi="IRBadr" w:cs="IRBadr"/>
          <w:color w:val="auto"/>
          <w:sz w:val="32"/>
          <w:szCs w:val="32"/>
          <w:rtl/>
        </w:rPr>
        <w:t xml:space="preserve"> اصول</w:t>
      </w:r>
      <w:r w:rsidR="00F07D96">
        <w:rPr>
          <w:rFonts w:ascii="IRBadr" w:eastAsiaTheme="minorHAnsi" w:hAnsi="IRBadr" w:cs="IRBadr"/>
          <w:color w:val="auto"/>
          <w:sz w:val="32"/>
          <w:szCs w:val="32"/>
          <w:rtl/>
        </w:rPr>
        <w:t xml:space="preserve"> در خانه فاطمه زهرا </w:t>
      </w:r>
      <w:r w:rsidR="00F07D96" w:rsidRPr="00FF66C9">
        <w:rPr>
          <w:rFonts w:ascii="IRBadr" w:eastAsiaTheme="minorHAnsi" w:hAnsi="IRBadr" w:cs="IRBadr"/>
          <w:color w:val="auto"/>
          <w:sz w:val="32"/>
          <w:szCs w:val="32"/>
          <w:rtl/>
        </w:rPr>
        <w:t>(</w:t>
      </w:r>
      <w:r w:rsidR="00F07D96">
        <w:rPr>
          <w:rFonts w:ascii="IRBadr" w:eastAsiaTheme="minorHAnsi" w:hAnsi="IRBadr" w:cs="IRBadr"/>
          <w:color w:val="auto"/>
          <w:sz w:val="32"/>
          <w:szCs w:val="32"/>
          <w:rtl/>
        </w:rPr>
        <w:t>سلام‌الله‌علیها)</w:t>
      </w:r>
      <w:r w:rsidR="003D10BE" w:rsidRPr="00FF66C9">
        <w:rPr>
          <w:rFonts w:ascii="IRBadr" w:eastAsiaTheme="minorHAnsi" w:hAnsi="IRBadr" w:cs="IRBadr"/>
          <w:color w:val="auto"/>
          <w:sz w:val="32"/>
          <w:szCs w:val="32"/>
          <w:rtl/>
        </w:rPr>
        <w:t xml:space="preserve"> تحقق </w:t>
      </w:r>
      <w:r>
        <w:rPr>
          <w:rFonts w:ascii="IRBadr" w:eastAsiaTheme="minorHAnsi" w:hAnsi="IRBadr" w:cs="IRBadr"/>
          <w:color w:val="auto"/>
          <w:sz w:val="32"/>
          <w:szCs w:val="32"/>
          <w:rtl/>
        </w:rPr>
        <w:t>پیداکرده</w:t>
      </w:r>
      <w:r w:rsidR="003D10BE" w:rsidRPr="00FF66C9">
        <w:rPr>
          <w:rFonts w:ascii="IRBadr" w:eastAsiaTheme="minorHAnsi" w:hAnsi="IRBadr" w:cs="IRBadr"/>
          <w:color w:val="auto"/>
          <w:sz w:val="32"/>
          <w:szCs w:val="32"/>
          <w:rtl/>
        </w:rPr>
        <w:t xml:space="preserve"> است</w:t>
      </w:r>
      <w:r w:rsidR="006E562D" w:rsidRPr="00FF66C9">
        <w:rPr>
          <w:rFonts w:ascii="IRBadr" w:eastAsiaTheme="minorHAnsi" w:hAnsi="IRBadr" w:cs="IRBadr"/>
          <w:color w:val="auto"/>
          <w:sz w:val="32"/>
          <w:szCs w:val="32"/>
          <w:rtl/>
        </w:rPr>
        <w:t>.</w:t>
      </w:r>
    </w:p>
    <w:p w:rsidR="003D10BE" w:rsidRPr="00FF66C9" w:rsidRDefault="003D10BE" w:rsidP="0060294A">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این حقوقی</w:t>
      </w:r>
      <w:r w:rsidR="006E562D"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 xml:space="preserve">است که فاطمه آن را رعایت </w:t>
      </w:r>
      <w:r w:rsidR="00A453CB">
        <w:rPr>
          <w:rFonts w:ascii="IRBadr" w:eastAsiaTheme="minorHAnsi" w:hAnsi="IRBadr" w:cs="IRBadr"/>
          <w:color w:val="auto"/>
          <w:sz w:val="32"/>
          <w:szCs w:val="32"/>
          <w:rtl/>
        </w:rPr>
        <w:t>می‌کرد</w:t>
      </w:r>
      <w:r w:rsidR="006E562D" w:rsidRPr="00FF66C9">
        <w:rPr>
          <w:rFonts w:ascii="IRBadr" w:eastAsiaTheme="minorHAnsi" w:hAnsi="IRBadr" w:cs="IRBadr"/>
          <w:color w:val="auto"/>
          <w:sz w:val="32"/>
          <w:szCs w:val="32"/>
          <w:rtl/>
        </w:rPr>
        <w:t>.</w:t>
      </w:r>
    </w:p>
    <w:p w:rsidR="006E562D" w:rsidRPr="002E2E79" w:rsidRDefault="006E562D" w:rsidP="002E2E79">
      <w:pPr>
        <w:pStyle w:val="3"/>
        <w:rPr>
          <w:rtl/>
        </w:rPr>
      </w:pPr>
      <w:r w:rsidRPr="002E2E79">
        <w:rPr>
          <w:rtl/>
        </w:rPr>
        <w:t>وفاداری تا پای جان بر سر امامت و ولایت</w:t>
      </w:r>
    </w:p>
    <w:p w:rsidR="003D10BE" w:rsidRPr="00FF66C9" w:rsidRDefault="003D10BE" w:rsidP="0060294A">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اما </w:t>
      </w:r>
      <w:r w:rsidR="00941F21">
        <w:rPr>
          <w:rFonts w:ascii="IRBadr" w:eastAsiaTheme="minorHAnsi" w:hAnsi="IRBadr" w:cs="IRBadr"/>
          <w:color w:val="auto"/>
          <w:sz w:val="32"/>
          <w:szCs w:val="32"/>
          <w:rtl/>
        </w:rPr>
        <w:t>مهم‌ترین</w:t>
      </w:r>
      <w:r w:rsidRPr="00FF66C9">
        <w:rPr>
          <w:rFonts w:ascii="IRBadr" w:eastAsiaTheme="minorHAnsi" w:hAnsi="IRBadr" w:cs="IRBadr"/>
          <w:color w:val="auto"/>
          <w:sz w:val="32"/>
          <w:szCs w:val="32"/>
          <w:rtl/>
        </w:rPr>
        <w:t xml:space="preserve"> ویژگی فاطمه </w:t>
      </w:r>
      <w:r w:rsidR="0060294A" w:rsidRPr="00FF66C9">
        <w:rPr>
          <w:rFonts w:ascii="IRBadr" w:eastAsiaTheme="minorHAnsi" w:hAnsi="IRBadr" w:cs="IRBadr"/>
          <w:color w:val="auto"/>
          <w:sz w:val="32"/>
          <w:szCs w:val="32"/>
          <w:rtl/>
        </w:rPr>
        <w:t>(</w:t>
      </w:r>
      <w:r w:rsidR="00A453CB">
        <w:rPr>
          <w:rFonts w:ascii="IRBadr" w:eastAsiaTheme="minorHAnsi" w:hAnsi="IRBadr" w:cs="IRBadr"/>
          <w:color w:val="auto"/>
          <w:sz w:val="32"/>
          <w:szCs w:val="32"/>
          <w:rtl/>
        </w:rPr>
        <w:t>سلام‌الله‌علیها</w:t>
      </w:r>
      <w:r w:rsidR="0060294A" w:rsidRPr="00FF66C9">
        <w:rPr>
          <w:rFonts w:ascii="IRBadr" w:eastAsiaTheme="minorHAnsi" w:hAnsi="IRBadr" w:cs="IRBadr"/>
          <w:color w:val="auto"/>
          <w:sz w:val="32"/>
          <w:szCs w:val="32"/>
          <w:rtl/>
        </w:rPr>
        <w:t xml:space="preserve">) </w:t>
      </w:r>
      <w:r w:rsidR="006E562D" w:rsidRPr="00FF66C9">
        <w:rPr>
          <w:rFonts w:ascii="IRBadr" w:eastAsiaTheme="minorHAnsi" w:hAnsi="IRBadr" w:cs="IRBadr"/>
          <w:color w:val="auto"/>
          <w:sz w:val="32"/>
          <w:szCs w:val="32"/>
          <w:rtl/>
        </w:rPr>
        <w:t>آ</w:t>
      </w:r>
      <w:r w:rsidRPr="00FF66C9">
        <w:rPr>
          <w:rFonts w:ascii="IRBadr" w:eastAsiaTheme="minorHAnsi" w:hAnsi="IRBadr" w:cs="IRBadr"/>
          <w:color w:val="auto"/>
          <w:sz w:val="32"/>
          <w:szCs w:val="32"/>
          <w:rtl/>
        </w:rPr>
        <w:t>ن بود که پای ولایت</w:t>
      </w:r>
      <w:r w:rsidR="00A453CB">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و امامت علی</w:t>
      </w:r>
      <w:r w:rsidR="0060294A"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علیه‌السلام</w:t>
      </w:r>
      <w:r w:rsidR="0060294A"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تا پای جان ایستاد و وفادارانه به این عهد الهی عمل کرد تا </w:t>
      </w:r>
      <w:r w:rsidR="00941F21">
        <w:rPr>
          <w:rFonts w:ascii="IRBadr" w:eastAsiaTheme="minorHAnsi" w:hAnsi="IRBadr" w:cs="IRBadr"/>
          <w:color w:val="auto"/>
          <w:sz w:val="32"/>
          <w:szCs w:val="32"/>
          <w:rtl/>
        </w:rPr>
        <w:t>آنجا</w:t>
      </w:r>
      <w:r w:rsidRPr="00FF66C9">
        <w:rPr>
          <w:rFonts w:ascii="IRBadr" w:eastAsiaTheme="minorHAnsi" w:hAnsi="IRBadr" w:cs="IRBadr"/>
          <w:color w:val="auto"/>
          <w:sz w:val="32"/>
          <w:szCs w:val="32"/>
          <w:rtl/>
        </w:rPr>
        <w:t xml:space="preserve"> که جان خویش را برای دفاع از امامت و ولایت داد</w:t>
      </w:r>
      <w:r w:rsidR="006E562D" w:rsidRPr="00FF66C9">
        <w:rPr>
          <w:rFonts w:ascii="IRBadr" w:eastAsiaTheme="minorHAnsi" w:hAnsi="IRBadr" w:cs="IRBadr"/>
          <w:color w:val="auto"/>
          <w:sz w:val="32"/>
          <w:szCs w:val="32"/>
          <w:rtl/>
        </w:rPr>
        <w:t>.</w:t>
      </w:r>
      <w:r w:rsidR="00FF66C9" w:rsidRPr="00FF66C9">
        <w:rPr>
          <w:rFonts w:ascii="IRBadr" w:eastAsiaTheme="minorHAnsi" w:hAnsi="IRBadr" w:cs="IRBadr"/>
          <w:color w:val="auto"/>
          <w:sz w:val="32"/>
          <w:szCs w:val="32"/>
          <w:rtl/>
        </w:rPr>
        <w:t xml:space="preserve"> ال</w:t>
      </w:r>
      <w:r w:rsidRPr="00FF66C9">
        <w:rPr>
          <w:rFonts w:ascii="IRBadr" w:eastAsiaTheme="minorHAnsi" w:hAnsi="IRBadr" w:cs="IRBadr"/>
          <w:color w:val="auto"/>
          <w:sz w:val="32"/>
          <w:szCs w:val="32"/>
          <w:rtl/>
        </w:rPr>
        <w:t xml:space="preserve">سلام علیک ایتها الصدیقه الطاهره فاطمه الزهرا شاید هنوز هم روضه خوانی و </w:t>
      </w:r>
      <w:r w:rsidR="006E562D" w:rsidRPr="00FF66C9">
        <w:rPr>
          <w:rFonts w:ascii="IRBadr" w:eastAsiaTheme="minorHAnsi" w:hAnsi="IRBadr" w:cs="IRBadr"/>
          <w:color w:val="auto"/>
          <w:sz w:val="32"/>
          <w:szCs w:val="32"/>
          <w:rtl/>
        </w:rPr>
        <w:t>عزادا</w:t>
      </w:r>
      <w:r w:rsidRPr="00FF66C9">
        <w:rPr>
          <w:rFonts w:ascii="IRBadr" w:eastAsiaTheme="minorHAnsi" w:hAnsi="IRBadr" w:cs="IRBadr"/>
          <w:color w:val="auto"/>
          <w:sz w:val="32"/>
          <w:szCs w:val="32"/>
          <w:rtl/>
        </w:rPr>
        <w:t>ری برای فاطمه زهرا به زیبایی آ</w:t>
      </w:r>
      <w:r w:rsidR="006E562D" w:rsidRPr="00FF66C9">
        <w:rPr>
          <w:rFonts w:ascii="IRBadr" w:eastAsiaTheme="minorHAnsi" w:hAnsi="IRBadr" w:cs="IRBadr"/>
          <w:color w:val="auto"/>
          <w:sz w:val="32"/>
          <w:szCs w:val="32"/>
          <w:rtl/>
        </w:rPr>
        <w:t>ن</w:t>
      </w:r>
      <w:r w:rsidRPr="00FF66C9">
        <w:rPr>
          <w:rFonts w:ascii="IRBadr" w:eastAsiaTheme="minorHAnsi" w:hAnsi="IRBadr" w:cs="IRBadr"/>
          <w:color w:val="auto"/>
          <w:sz w:val="32"/>
          <w:szCs w:val="32"/>
          <w:rtl/>
        </w:rPr>
        <w:t xml:space="preserve"> خطبه 202 از </w:t>
      </w:r>
      <w:r w:rsidR="00941F21">
        <w:rPr>
          <w:rFonts w:ascii="IRBadr" w:eastAsiaTheme="minorHAnsi" w:hAnsi="IRBadr" w:cs="IRBadr"/>
          <w:color w:val="auto"/>
          <w:sz w:val="32"/>
          <w:szCs w:val="32"/>
          <w:rtl/>
        </w:rPr>
        <w:t>امیرالمؤمنین</w:t>
      </w:r>
      <w:r w:rsidRPr="00FF66C9">
        <w:rPr>
          <w:rFonts w:ascii="IRBadr" w:eastAsiaTheme="minorHAnsi" w:hAnsi="IRBadr" w:cs="IRBadr"/>
          <w:color w:val="auto"/>
          <w:sz w:val="32"/>
          <w:szCs w:val="32"/>
          <w:rtl/>
        </w:rPr>
        <w:t xml:space="preserve"> نباشد در پایان</w:t>
      </w:r>
      <w:r w:rsidR="006E562D"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 xml:space="preserve">چند فقره از </w:t>
      </w:r>
      <w:r w:rsidR="006E562D" w:rsidRPr="00FF66C9">
        <w:rPr>
          <w:rFonts w:ascii="IRBadr" w:eastAsiaTheme="minorHAnsi" w:hAnsi="IRBadr" w:cs="IRBadr"/>
          <w:color w:val="auto"/>
          <w:sz w:val="32"/>
          <w:szCs w:val="32"/>
          <w:rtl/>
        </w:rPr>
        <w:t>آن</w:t>
      </w:r>
      <w:r w:rsidRPr="00FF66C9">
        <w:rPr>
          <w:rFonts w:ascii="IRBadr" w:eastAsiaTheme="minorHAnsi" w:hAnsi="IRBadr" w:cs="IRBadr"/>
          <w:color w:val="auto"/>
          <w:sz w:val="32"/>
          <w:szCs w:val="32"/>
          <w:rtl/>
        </w:rPr>
        <w:t xml:space="preserve"> </w:t>
      </w:r>
      <w:r w:rsidR="006E562D" w:rsidRPr="00FF66C9">
        <w:rPr>
          <w:rFonts w:ascii="IRBadr" w:eastAsiaTheme="minorHAnsi" w:hAnsi="IRBadr" w:cs="IRBadr"/>
          <w:color w:val="auto"/>
          <w:sz w:val="32"/>
          <w:szCs w:val="32"/>
          <w:rtl/>
        </w:rPr>
        <w:t>خطب</w:t>
      </w:r>
      <w:r w:rsidRPr="00FF66C9">
        <w:rPr>
          <w:rFonts w:ascii="IRBadr" w:eastAsiaTheme="minorHAnsi" w:hAnsi="IRBadr" w:cs="IRBadr"/>
          <w:color w:val="auto"/>
          <w:sz w:val="32"/>
          <w:szCs w:val="32"/>
          <w:rtl/>
        </w:rPr>
        <w:t>ه</w:t>
      </w:r>
      <w:r w:rsidR="006E562D" w:rsidRPr="00FF66C9">
        <w:rPr>
          <w:rStyle w:val="a7"/>
          <w:rFonts w:ascii="IRBadr" w:eastAsiaTheme="minorHAnsi" w:hAnsi="IRBadr" w:cs="IRBadr"/>
          <w:color w:val="auto"/>
          <w:sz w:val="32"/>
          <w:szCs w:val="32"/>
          <w:rtl/>
        </w:rPr>
        <w:footnoteReference w:id="11"/>
      </w:r>
      <w:r w:rsidRPr="00FF66C9">
        <w:rPr>
          <w:rFonts w:ascii="IRBadr" w:eastAsiaTheme="minorHAnsi" w:hAnsi="IRBadr" w:cs="IRBadr"/>
          <w:color w:val="auto"/>
          <w:sz w:val="32"/>
          <w:szCs w:val="32"/>
          <w:rtl/>
        </w:rPr>
        <w:t xml:space="preserve"> را عرض </w:t>
      </w:r>
      <w:r w:rsidR="00A453CB">
        <w:rPr>
          <w:rFonts w:ascii="IRBadr" w:eastAsiaTheme="minorHAnsi" w:hAnsi="IRBadr" w:cs="IRBadr"/>
          <w:color w:val="auto"/>
          <w:sz w:val="32"/>
          <w:szCs w:val="32"/>
          <w:rtl/>
        </w:rPr>
        <w:t>می‌کنم</w:t>
      </w:r>
      <w:r w:rsidR="006E562D" w:rsidRPr="00FF66C9">
        <w:rPr>
          <w:rFonts w:ascii="IRBadr" w:eastAsiaTheme="minorHAnsi" w:hAnsi="IRBadr" w:cs="IRBadr"/>
          <w:color w:val="auto"/>
          <w:sz w:val="32"/>
          <w:szCs w:val="32"/>
          <w:rtl/>
        </w:rPr>
        <w:t>:</w:t>
      </w:r>
    </w:p>
    <w:p w:rsidR="003D10BE" w:rsidRPr="00FF66C9" w:rsidRDefault="00A453CB" w:rsidP="0060294A">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وقتی‌که</w:t>
      </w:r>
      <w:r w:rsidR="003D10BE" w:rsidRPr="00FF66C9">
        <w:rPr>
          <w:rFonts w:ascii="IRBadr" w:eastAsiaTheme="minorHAnsi" w:hAnsi="IRBadr" w:cs="IRBadr"/>
          <w:color w:val="auto"/>
          <w:sz w:val="32"/>
          <w:szCs w:val="32"/>
          <w:rtl/>
        </w:rPr>
        <w:t xml:space="preserve"> فاطمه را در قبر نهاد و دفن کرد خطاب به پیامبر فرمود</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درود خدا بر تو ای پیامبر از طرف من و از طرف دخترت</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دختری که زود به تو ملحق شد</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اجازه ندادند که بعد از تو در </w:t>
      </w:r>
      <w:r w:rsidR="0060294A" w:rsidRPr="00FF66C9">
        <w:rPr>
          <w:rFonts w:ascii="IRBadr" w:eastAsiaTheme="minorHAnsi" w:hAnsi="IRBadr" w:cs="IRBadr"/>
          <w:color w:val="auto"/>
          <w:sz w:val="32"/>
          <w:szCs w:val="32"/>
          <w:rtl/>
        </w:rPr>
        <w:t>این عالم بماند.</w:t>
      </w:r>
      <w:r w:rsidR="003D10BE"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به خدا</w:t>
      </w:r>
      <w:r w:rsidR="003D10BE" w:rsidRPr="00FF66C9">
        <w:rPr>
          <w:rFonts w:ascii="IRBadr" w:eastAsiaTheme="minorHAnsi" w:hAnsi="IRBadr" w:cs="IRBadr"/>
          <w:color w:val="auto"/>
          <w:sz w:val="32"/>
          <w:szCs w:val="32"/>
          <w:rtl/>
        </w:rPr>
        <w:t xml:space="preserve"> قسم ای</w:t>
      </w:r>
      <w:r w:rsidR="0060294A" w:rsidRPr="00FF66C9">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پیامبر</w:t>
      </w:r>
      <w:r w:rsidR="0060294A" w:rsidRPr="00FF66C9">
        <w:rPr>
          <w:rFonts w:ascii="IRBadr" w:eastAsiaTheme="minorHAnsi" w:hAnsi="IRBadr" w:cs="IRBadr"/>
          <w:color w:val="auto"/>
          <w:sz w:val="32"/>
          <w:szCs w:val="32"/>
          <w:rtl/>
        </w:rPr>
        <w:t xml:space="preserve"> خدا</w:t>
      </w:r>
      <w:r w:rsidR="003D10BE" w:rsidRPr="00FF66C9">
        <w:rPr>
          <w:rFonts w:ascii="IRBadr" w:eastAsiaTheme="minorHAnsi" w:hAnsi="IRBadr" w:cs="IRBadr"/>
          <w:color w:val="auto"/>
          <w:sz w:val="32"/>
          <w:szCs w:val="32"/>
          <w:rtl/>
        </w:rPr>
        <w:t xml:space="preserve"> صبر من در فراق فاطمه تمام شد</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مستحضرید بعد</w:t>
      </w:r>
      <w:r w:rsidR="0060294A" w:rsidRPr="00FF66C9">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 xml:space="preserve">از </w:t>
      </w:r>
      <w:r w:rsidR="0060294A" w:rsidRPr="00FF66C9">
        <w:rPr>
          <w:rFonts w:ascii="IRBadr" w:eastAsiaTheme="minorHAnsi" w:hAnsi="IRBadr" w:cs="IRBadr"/>
          <w:color w:val="auto"/>
          <w:sz w:val="32"/>
          <w:szCs w:val="32"/>
          <w:rtl/>
        </w:rPr>
        <w:t>دف</w:t>
      </w:r>
      <w:r w:rsidR="003D10BE" w:rsidRPr="00FF66C9">
        <w:rPr>
          <w:rFonts w:ascii="IRBadr" w:eastAsiaTheme="minorHAnsi" w:hAnsi="IRBadr" w:cs="IRBadr"/>
          <w:color w:val="auto"/>
          <w:sz w:val="32"/>
          <w:szCs w:val="32"/>
          <w:rtl/>
        </w:rPr>
        <w:t xml:space="preserve">ن دارد این جملات را </w:t>
      </w:r>
      <w:r>
        <w:rPr>
          <w:rFonts w:ascii="IRBadr" w:eastAsiaTheme="minorHAnsi" w:hAnsi="IRBadr" w:cs="IRBadr"/>
          <w:color w:val="auto"/>
          <w:sz w:val="32"/>
          <w:szCs w:val="32"/>
          <w:rtl/>
        </w:rPr>
        <w:t>می‌فرماید</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w:t>
      </w:r>
      <w:r w:rsidR="00941F21">
        <w:rPr>
          <w:rFonts w:ascii="IRBadr" w:eastAsiaTheme="minorHAnsi" w:hAnsi="IRBadr" w:cs="IRBadr"/>
          <w:color w:val="auto"/>
          <w:sz w:val="32"/>
          <w:szCs w:val="32"/>
          <w:rtl/>
        </w:rPr>
        <w:t>می‌گوید</w:t>
      </w:r>
      <w:r w:rsidR="0060294A" w:rsidRPr="00FF66C9">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 xml:space="preserve">صبر من تمام </w:t>
      </w:r>
      <w:r w:rsidR="003D10BE" w:rsidRPr="00FF66C9">
        <w:rPr>
          <w:rFonts w:ascii="IRBadr" w:eastAsiaTheme="minorHAnsi" w:hAnsi="IRBadr" w:cs="IRBadr"/>
          <w:color w:val="auto"/>
          <w:sz w:val="32"/>
          <w:szCs w:val="32"/>
          <w:rtl/>
        </w:rPr>
        <w:lastRenderedPageBreak/>
        <w:t>شد</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فراق فاطمه مرا از پا درآورد</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بعد </w:t>
      </w:r>
      <w:r>
        <w:rPr>
          <w:rFonts w:ascii="IRBadr" w:eastAsiaTheme="minorHAnsi" w:hAnsi="IRBadr" w:cs="IRBadr"/>
          <w:color w:val="auto"/>
          <w:sz w:val="32"/>
          <w:szCs w:val="32"/>
          <w:rtl/>
        </w:rPr>
        <w:t>می‌فرماید</w:t>
      </w:r>
      <w:r w:rsidR="0060294A"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w:t>
      </w:r>
      <w:r w:rsidR="0060294A" w:rsidRPr="00FF66C9">
        <w:rPr>
          <w:rFonts w:ascii="IRBadr" w:hAnsi="IRBadr" w:cs="IRBadr"/>
          <w:sz w:val="32"/>
          <w:szCs w:val="32"/>
          <w:rtl/>
        </w:rPr>
        <w:t>إِنَّا لِلَّهِ وَ إِنَّا إِلَيْهِ راجِعُونَ فَلَقَدِ اُسْتُرْجِعَتِ اَلْوَدِيعَةُ وَ أُخِذَتِ اَلرَّهِينَةُ أَمَّا حُزْنِي فَسَرْمَدٌ وَ أَمَّا لَيْلِي فَمُسَهَّدٌ</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پیامبر خدا آن امانت را به تو بازگرداندم</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w:t>
      </w:r>
      <w:r w:rsidR="00941F21">
        <w:rPr>
          <w:rFonts w:ascii="IRBadr" w:eastAsiaTheme="minorHAnsi" w:hAnsi="IRBadr" w:cs="IRBadr"/>
          <w:color w:val="auto"/>
          <w:sz w:val="32"/>
          <w:szCs w:val="32"/>
          <w:rtl/>
        </w:rPr>
        <w:t>شب‌های</w:t>
      </w:r>
      <w:r w:rsidR="003D10BE" w:rsidRPr="00FF66C9">
        <w:rPr>
          <w:rFonts w:ascii="IRBadr" w:eastAsiaTheme="minorHAnsi" w:hAnsi="IRBadr" w:cs="IRBadr"/>
          <w:color w:val="auto"/>
          <w:sz w:val="32"/>
          <w:szCs w:val="32"/>
          <w:rtl/>
        </w:rPr>
        <w:t xml:space="preserve"> من همه به بیداری خواهد گذشت</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غم من تا آخر باقی خواهد ماند</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اما بعد </w:t>
      </w:r>
      <w:r>
        <w:rPr>
          <w:rFonts w:ascii="IRBadr" w:eastAsiaTheme="minorHAnsi" w:hAnsi="IRBadr" w:cs="IRBadr"/>
          <w:color w:val="auto"/>
          <w:sz w:val="32"/>
          <w:szCs w:val="32"/>
          <w:rtl/>
        </w:rPr>
        <w:t>جمله‌ای</w:t>
      </w:r>
      <w:r w:rsidR="003D10BE"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می‌فرماید</w:t>
      </w:r>
      <w:r w:rsidR="0060294A"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w:t>
      </w:r>
      <w:r w:rsidR="0060294A" w:rsidRPr="00FF66C9">
        <w:rPr>
          <w:rFonts w:ascii="IRBadr" w:hAnsi="IRBadr" w:cs="IRBadr"/>
          <w:sz w:val="32"/>
          <w:szCs w:val="32"/>
          <w:rtl/>
        </w:rPr>
        <w:t>فَأَحْفِهَا اَلسُّؤَالَ وَ اِسْتَخْبِرْهَا اَلْحَالَ هَذَا</w:t>
      </w:r>
      <w:r w:rsidR="0060294A" w:rsidRPr="00FF66C9">
        <w:rPr>
          <w:rFonts w:ascii="IRBadr" w:eastAsiaTheme="minorHAnsi" w:hAnsi="IRBadr" w:cs="IRBadr"/>
          <w:color w:val="auto"/>
          <w:sz w:val="32"/>
          <w:szCs w:val="32"/>
          <w:rtl/>
        </w:rPr>
        <w:t>» این</w:t>
      </w:r>
      <w:r w:rsidR="003D10BE" w:rsidRPr="00FF66C9">
        <w:rPr>
          <w:rFonts w:ascii="IRBadr" w:eastAsiaTheme="minorHAnsi" w:hAnsi="IRBadr" w:cs="IRBadr"/>
          <w:color w:val="auto"/>
          <w:sz w:val="32"/>
          <w:szCs w:val="32"/>
          <w:rtl/>
        </w:rPr>
        <w:t xml:space="preserve"> امانتی که برگشت با پ</w:t>
      </w:r>
      <w:r w:rsidR="00941F21">
        <w:rPr>
          <w:rFonts w:ascii="IRBadr" w:eastAsiaTheme="minorHAnsi" w:hAnsi="IRBadr" w:cs="IRBadr" w:hint="cs"/>
          <w:color w:val="auto"/>
          <w:sz w:val="32"/>
          <w:szCs w:val="32"/>
          <w:rtl/>
        </w:rPr>
        <w:t>ه</w:t>
      </w:r>
      <w:r w:rsidR="003D10BE" w:rsidRPr="00FF66C9">
        <w:rPr>
          <w:rFonts w:ascii="IRBadr" w:eastAsiaTheme="minorHAnsi" w:hAnsi="IRBadr" w:cs="IRBadr"/>
          <w:color w:val="auto"/>
          <w:sz w:val="32"/>
          <w:szCs w:val="32"/>
          <w:rtl/>
        </w:rPr>
        <w:t>لوی شکسته آمد</w:t>
      </w:r>
      <w:r w:rsidR="0060294A" w:rsidRPr="00FF66C9">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با محسن سقط کرده بازگشت</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ولی او دردهای خود را به تو </w:t>
      </w:r>
      <w:r w:rsidR="0060294A" w:rsidRPr="00FF66C9">
        <w:rPr>
          <w:rFonts w:ascii="IRBadr" w:eastAsiaTheme="minorHAnsi" w:hAnsi="IRBadr" w:cs="IRBadr"/>
          <w:color w:val="auto"/>
          <w:sz w:val="32"/>
          <w:szCs w:val="32"/>
          <w:rtl/>
        </w:rPr>
        <w:t>ن</w:t>
      </w:r>
      <w:r w:rsidR="003D10BE" w:rsidRPr="00FF66C9">
        <w:rPr>
          <w:rFonts w:ascii="IRBadr" w:eastAsiaTheme="minorHAnsi" w:hAnsi="IRBadr" w:cs="IRBadr"/>
          <w:color w:val="auto"/>
          <w:sz w:val="32"/>
          <w:szCs w:val="32"/>
          <w:rtl/>
        </w:rPr>
        <w:t>خواهد گفت</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ای پیامبر از او </w:t>
      </w:r>
      <w:r w:rsidR="0060294A" w:rsidRPr="00FF66C9">
        <w:rPr>
          <w:rFonts w:ascii="IRBadr" w:eastAsiaTheme="minorHAnsi" w:hAnsi="IRBadr" w:cs="IRBadr"/>
          <w:color w:val="auto"/>
          <w:sz w:val="32"/>
          <w:szCs w:val="32"/>
          <w:rtl/>
        </w:rPr>
        <w:t xml:space="preserve">زیاد </w:t>
      </w:r>
      <w:r w:rsidR="00941F21">
        <w:rPr>
          <w:rFonts w:ascii="IRBadr" w:eastAsiaTheme="minorHAnsi" w:hAnsi="IRBadr" w:cs="IRBadr"/>
          <w:color w:val="auto"/>
          <w:sz w:val="32"/>
          <w:szCs w:val="32"/>
          <w:rtl/>
        </w:rPr>
        <w:t>سؤال</w:t>
      </w:r>
      <w:r w:rsidR="003D10BE" w:rsidRPr="00FF66C9">
        <w:rPr>
          <w:rFonts w:ascii="IRBadr" w:eastAsiaTheme="minorHAnsi" w:hAnsi="IRBadr" w:cs="IRBadr"/>
          <w:color w:val="auto"/>
          <w:sz w:val="32"/>
          <w:szCs w:val="32"/>
          <w:rtl/>
        </w:rPr>
        <w:t xml:space="preserve"> کن</w:t>
      </w:r>
      <w:r w:rsidR="0060294A"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فاطمه </w:t>
      </w:r>
      <w:r w:rsidR="00941F21">
        <w:rPr>
          <w:rFonts w:ascii="IRBadr" w:eastAsiaTheme="minorHAnsi" w:hAnsi="IRBadr" w:cs="IRBadr"/>
          <w:color w:val="auto"/>
          <w:sz w:val="32"/>
          <w:szCs w:val="32"/>
          <w:rtl/>
        </w:rPr>
        <w:t>به‌سادگی</w:t>
      </w:r>
      <w:r w:rsidR="003D10BE" w:rsidRPr="00FF66C9">
        <w:rPr>
          <w:rFonts w:ascii="IRBadr" w:eastAsiaTheme="minorHAnsi" w:hAnsi="IRBadr" w:cs="IRBadr"/>
          <w:color w:val="auto"/>
          <w:sz w:val="32"/>
          <w:szCs w:val="32"/>
          <w:rtl/>
        </w:rPr>
        <w:t xml:space="preserve"> نخواهد گفت آن </w:t>
      </w:r>
      <w:r w:rsidR="00941F21">
        <w:rPr>
          <w:rFonts w:ascii="IRBadr" w:eastAsiaTheme="minorHAnsi" w:hAnsi="IRBadr" w:cs="IRBadr"/>
          <w:color w:val="auto"/>
          <w:sz w:val="32"/>
          <w:szCs w:val="32"/>
          <w:rtl/>
        </w:rPr>
        <w:t>لحظه‌ای</w:t>
      </w:r>
      <w:r w:rsidR="003D10BE" w:rsidRPr="00FF66C9">
        <w:rPr>
          <w:rFonts w:ascii="IRBadr" w:eastAsiaTheme="minorHAnsi" w:hAnsi="IRBadr" w:cs="IRBadr"/>
          <w:color w:val="auto"/>
          <w:sz w:val="32"/>
          <w:szCs w:val="32"/>
          <w:rtl/>
        </w:rPr>
        <w:t xml:space="preserve"> که </w:t>
      </w:r>
      <w:r w:rsidR="006E562D" w:rsidRPr="00FF66C9">
        <w:rPr>
          <w:rFonts w:ascii="IRBadr" w:eastAsiaTheme="minorHAnsi" w:hAnsi="IRBadr" w:cs="IRBadr"/>
          <w:color w:val="auto"/>
          <w:sz w:val="32"/>
          <w:szCs w:val="32"/>
          <w:rtl/>
        </w:rPr>
        <w:t>بی</w:t>
      </w:r>
      <w:r w:rsidR="003D10BE" w:rsidRPr="00FF66C9">
        <w:rPr>
          <w:rFonts w:ascii="IRBadr" w:eastAsiaTheme="minorHAnsi" w:hAnsi="IRBadr" w:cs="IRBadr"/>
          <w:color w:val="auto"/>
          <w:sz w:val="32"/>
          <w:szCs w:val="32"/>
          <w:rtl/>
        </w:rPr>
        <w:t>ن در و دیوار ..</w:t>
      </w:r>
      <w:r w:rsidR="0060294A" w:rsidRPr="00FF66C9">
        <w:rPr>
          <w:rFonts w:ascii="IRBadr" w:eastAsiaTheme="minorHAnsi" w:hAnsi="IRBadr" w:cs="IRBadr"/>
          <w:color w:val="auto"/>
          <w:sz w:val="32"/>
          <w:szCs w:val="32"/>
          <w:rtl/>
        </w:rPr>
        <w:t>.</w:t>
      </w:r>
    </w:p>
    <w:p w:rsidR="0060294A" w:rsidRPr="00FF66C9" w:rsidRDefault="0060294A" w:rsidP="0060294A">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hAnsi="IRBadr" w:cs="IRBadr"/>
          <w:sz w:val="32"/>
          <w:szCs w:val="32"/>
          <w:rtl/>
        </w:rPr>
        <w:t>وَسَيَعْلَمُ الَّذِينَ ظَلَمُوا أَيَّ مُنْقَلَبٍ يَنْقَلِبُونَ</w:t>
      </w:r>
      <w:r w:rsidRPr="00FF66C9">
        <w:rPr>
          <w:rStyle w:val="a7"/>
          <w:rFonts w:ascii="IRBadr" w:eastAsiaTheme="minorHAnsi" w:hAnsi="IRBadr" w:cs="IRBadr"/>
          <w:color w:val="auto"/>
          <w:sz w:val="32"/>
          <w:szCs w:val="32"/>
          <w:rtl/>
        </w:rPr>
        <w:footnoteReference w:id="12"/>
      </w:r>
    </w:p>
    <w:p w:rsidR="0060294A" w:rsidRPr="00FF66C9" w:rsidRDefault="0060294A" w:rsidP="0060294A">
      <w:pPr>
        <w:spacing w:before="120"/>
        <w:ind w:firstLine="0"/>
        <w:rPr>
          <w:rFonts w:ascii="IRBadr" w:hAnsi="IRBadr" w:cs="IRBadr"/>
          <w:sz w:val="32"/>
          <w:szCs w:val="32"/>
          <w:rtl/>
        </w:rPr>
      </w:pPr>
      <w:r w:rsidRPr="00FF66C9">
        <w:rPr>
          <w:rFonts w:ascii="IRBadr" w:hAnsi="IRBadr" w:cs="IRBadr"/>
          <w:sz w:val="32"/>
          <w:szCs w:val="32"/>
          <w:rtl/>
        </w:rPr>
        <w:t xml:space="preserve">اللهم ارزقنا توفیق الطاعة و بعدالمعصیة و صدق النیّة و عرفان الحرمة </w:t>
      </w:r>
      <w:r w:rsidRPr="00FF66C9">
        <w:rPr>
          <w:rFonts w:ascii="IRBadr" w:eastAsiaTheme="minorHAnsi" w:hAnsi="IRBadr" w:cs="IRBadr"/>
          <w:color w:val="auto"/>
          <w:sz w:val="32"/>
          <w:szCs w:val="32"/>
          <w:rtl/>
        </w:rPr>
        <w:t xml:space="preserve">اللهم </w:t>
      </w:r>
      <w:r w:rsidRPr="00FF66C9">
        <w:rPr>
          <w:rFonts w:ascii="IRBadr" w:hAnsi="IRBadr" w:cs="IRBadr"/>
          <w:sz w:val="32"/>
          <w:szCs w:val="32"/>
          <w:rtl/>
        </w:rPr>
        <w:t>اغفر المؤمنین</w:t>
      </w:r>
      <w:r w:rsidR="00436E45" w:rsidRPr="00FF66C9">
        <w:rPr>
          <w:rFonts w:ascii="IRBadr" w:hAnsi="IRBadr" w:cs="IRBadr"/>
          <w:sz w:val="32"/>
          <w:szCs w:val="32"/>
          <w:rtl/>
        </w:rPr>
        <w:t xml:space="preserve"> و المومنات والمسلمین والمسلمات</w:t>
      </w:r>
    </w:p>
    <w:p w:rsidR="0060294A" w:rsidRPr="00FF66C9" w:rsidRDefault="0060294A" w:rsidP="0060294A">
      <w:pPr>
        <w:rPr>
          <w:rFonts w:ascii="IRBadr" w:hAnsi="IRBadr" w:cs="IRBadr"/>
          <w:b/>
          <w:bCs/>
          <w:sz w:val="32"/>
          <w:szCs w:val="32"/>
          <w:rtl/>
        </w:rPr>
      </w:pPr>
      <w:r w:rsidRPr="00FF66C9">
        <w:rPr>
          <w:rFonts w:ascii="IRBadr" w:hAnsi="IRBadr" w:cs="IRBadr"/>
          <w:b/>
          <w:bCs/>
          <w:sz w:val="32"/>
          <w:szCs w:val="32"/>
          <w:rtl/>
        </w:rPr>
        <w:t>بسْمِ اللَّهِ الرَّحْمَنِ الرَّحِيمِ قُلْ هُوَ اللَّهُ أَحَدٌ اللَّهُ الصَّمَدُ لَمْ يلِدْ وَلَمْ يولَدْ وَلَمْ يكُنْ لَهُ كُفُوًا أَحَدٌ</w:t>
      </w:r>
      <w:r w:rsidRPr="00FF66C9">
        <w:rPr>
          <w:rStyle w:val="a7"/>
          <w:rFonts w:ascii="IRBadr" w:hAnsi="IRBadr" w:cs="IRBadr"/>
          <w:b/>
          <w:bCs/>
          <w:sz w:val="32"/>
          <w:szCs w:val="32"/>
          <w:rtl/>
        </w:rPr>
        <w:footnoteReference w:id="13"/>
      </w:r>
    </w:p>
    <w:p w:rsidR="003D10BE" w:rsidRPr="00FF66C9" w:rsidRDefault="003D10BE" w:rsidP="0060294A">
      <w:pPr>
        <w:autoSpaceDE w:val="0"/>
        <w:autoSpaceDN w:val="0"/>
        <w:adjustRightInd w:val="0"/>
        <w:spacing w:after="0"/>
        <w:ind w:firstLine="0"/>
        <w:rPr>
          <w:rFonts w:ascii="IRBadr" w:eastAsiaTheme="minorHAnsi" w:hAnsi="IRBadr" w:cs="IRBadr"/>
          <w:color w:val="auto"/>
          <w:sz w:val="32"/>
          <w:szCs w:val="32"/>
          <w:rtl/>
        </w:rPr>
      </w:pPr>
    </w:p>
    <w:p w:rsidR="003D10BE" w:rsidRPr="00FF66C9" w:rsidRDefault="003D10BE" w:rsidP="0060294A">
      <w:pPr>
        <w:autoSpaceDE w:val="0"/>
        <w:autoSpaceDN w:val="0"/>
        <w:adjustRightInd w:val="0"/>
        <w:spacing w:after="0"/>
        <w:ind w:firstLine="0"/>
        <w:rPr>
          <w:rFonts w:ascii="IRBadr" w:eastAsiaTheme="minorHAnsi" w:hAnsi="IRBadr" w:cs="IRBadr"/>
          <w:color w:val="auto"/>
          <w:sz w:val="32"/>
          <w:szCs w:val="32"/>
          <w:rtl/>
        </w:rPr>
      </w:pPr>
    </w:p>
    <w:p w:rsidR="003D10BE" w:rsidRPr="00FF66C9" w:rsidRDefault="003D10BE" w:rsidP="0060294A">
      <w:pPr>
        <w:autoSpaceDE w:val="0"/>
        <w:autoSpaceDN w:val="0"/>
        <w:adjustRightInd w:val="0"/>
        <w:spacing w:after="0"/>
        <w:ind w:firstLine="0"/>
        <w:rPr>
          <w:rFonts w:ascii="IRBadr" w:eastAsiaTheme="minorHAnsi" w:hAnsi="IRBadr" w:cs="IRBadr"/>
          <w:color w:val="auto"/>
          <w:sz w:val="32"/>
          <w:szCs w:val="32"/>
          <w:rtl/>
        </w:rPr>
      </w:pPr>
    </w:p>
    <w:p w:rsidR="003D10BE" w:rsidRPr="00FF66C9" w:rsidRDefault="003D10BE" w:rsidP="0060294A">
      <w:pPr>
        <w:autoSpaceDE w:val="0"/>
        <w:autoSpaceDN w:val="0"/>
        <w:adjustRightInd w:val="0"/>
        <w:spacing w:after="0"/>
        <w:ind w:firstLine="0"/>
        <w:rPr>
          <w:rFonts w:ascii="IRBadr" w:eastAsiaTheme="minorHAnsi" w:hAnsi="IRBadr" w:cs="IRBadr"/>
          <w:color w:val="auto"/>
          <w:sz w:val="32"/>
          <w:szCs w:val="32"/>
          <w:rtl/>
        </w:rPr>
      </w:pPr>
    </w:p>
    <w:p w:rsidR="003D10BE" w:rsidRPr="00FF66C9" w:rsidRDefault="003D10BE" w:rsidP="0060294A">
      <w:pPr>
        <w:autoSpaceDE w:val="0"/>
        <w:autoSpaceDN w:val="0"/>
        <w:adjustRightInd w:val="0"/>
        <w:spacing w:after="0"/>
        <w:ind w:firstLine="0"/>
        <w:rPr>
          <w:rFonts w:ascii="IRBadr" w:eastAsiaTheme="minorHAnsi" w:hAnsi="IRBadr" w:cs="IRBadr"/>
          <w:color w:val="auto"/>
          <w:sz w:val="32"/>
          <w:szCs w:val="32"/>
          <w:rtl/>
        </w:rPr>
      </w:pPr>
    </w:p>
    <w:p w:rsidR="003D10BE" w:rsidRPr="00FF66C9" w:rsidRDefault="003D10BE" w:rsidP="0060294A">
      <w:pPr>
        <w:autoSpaceDE w:val="0"/>
        <w:autoSpaceDN w:val="0"/>
        <w:adjustRightInd w:val="0"/>
        <w:spacing w:after="0"/>
        <w:ind w:firstLine="0"/>
        <w:rPr>
          <w:rFonts w:ascii="IRBadr" w:eastAsiaTheme="minorHAnsi" w:hAnsi="IRBadr" w:cs="IRBadr"/>
          <w:color w:val="auto"/>
          <w:sz w:val="32"/>
          <w:szCs w:val="32"/>
          <w:rtl/>
        </w:rPr>
      </w:pPr>
    </w:p>
    <w:p w:rsidR="003D10BE" w:rsidRPr="00FF66C9" w:rsidRDefault="003D10BE" w:rsidP="0060294A">
      <w:pPr>
        <w:autoSpaceDE w:val="0"/>
        <w:autoSpaceDN w:val="0"/>
        <w:adjustRightInd w:val="0"/>
        <w:spacing w:after="0"/>
        <w:ind w:firstLine="0"/>
        <w:rPr>
          <w:rFonts w:ascii="IRBadr" w:eastAsiaTheme="minorHAnsi" w:hAnsi="IRBadr" w:cs="IRBadr"/>
          <w:color w:val="auto"/>
          <w:sz w:val="32"/>
          <w:szCs w:val="32"/>
          <w:rtl/>
        </w:rPr>
      </w:pPr>
    </w:p>
    <w:p w:rsidR="003D10BE" w:rsidRPr="00FF66C9" w:rsidRDefault="003D10BE" w:rsidP="0060294A">
      <w:pPr>
        <w:autoSpaceDE w:val="0"/>
        <w:autoSpaceDN w:val="0"/>
        <w:adjustRightInd w:val="0"/>
        <w:spacing w:after="0"/>
        <w:ind w:firstLine="0"/>
        <w:rPr>
          <w:rFonts w:ascii="IRBadr" w:eastAsiaTheme="minorHAnsi" w:hAnsi="IRBadr" w:cs="IRBadr"/>
          <w:color w:val="auto"/>
          <w:sz w:val="32"/>
          <w:szCs w:val="32"/>
          <w:rtl/>
        </w:rPr>
      </w:pPr>
    </w:p>
    <w:p w:rsidR="0060294A" w:rsidRPr="00FF66C9" w:rsidRDefault="0060294A" w:rsidP="0060294A">
      <w:pPr>
        <w:bidi w:val="0"/>
        <w:spacing w:after="160" w:line="259" w:lineRule="auto"/>
        <w:ind w:firstLine="0"/>
        <w:contextualSpacing w:val="0"/>
        <w:rPr>
          <w:rFonts w:ascii="IRBadr" w:eastAsia="2  Lotus" w:hAnsi="IRBadr" w:cs="IRBadr"/>
          <w:bCs/>
          <w:sz w:val="32"/>
          <w:szCs w:val="32"/>
          <w:rtl/>
        </w:rPr>
      </w:pPr>
      <w:r w:rsidRPr="00FF66C9">
        <w:rPr>
          <w:rFonts w:ascii="IRBadr" w:hAnsi="IRBadr" w:cs="IRBadr"/>
          <w:sz w:val="32"/>
          <w:szCs w:val="32"/>
          <w:rtl/>
        </w:rPr>
        <w:br w:type="page"/>
      </w:r>
    </w:p>
    <w:p w:rsidR="003D10BE" w:rsidRPr="002E2E79" w:rsidRDefault="003D10BE" w:rsidP="002E2E79">
      <w:pPr>
        <w:pStyle w:val="1"/>
        <w:rPr>
          <w:rtl/>
        </w:rPr>
      </w:pPr>
      <w:r w:rsidRPr="002E2E79">
        <w:rPr>
          <w:rtl/>
        </w:rPr>
        <w:lastRenderedPageBreak/>
        <w:t>خطبه دوم</w:t>
      </w:r>
    </w:p>
    <w:p w:rsidR="003D10BE" w:rsidRPr="00FF66C9" w:rsidRDefault="003D10BE" w:rsidP="0060294A">
      <w:pPr>
        <w:rPr>
          <w:rFonts w:ascii="IRBadr" w:hAnsi="IRBadr" w:cs="IRBadr"/>
          <w:b/>
          <w:bCs/>
          <w:sz w:val="32"/>
          <w:szCs w:val="32"/>
          <w:rtl/>
        </w:rPr>
      </w:pPr>
      <w:r w:rsidRPr="00FF66C9">
        <w:rPr>
          <w:rFonts w:ascii="IRBadr" w:hAnsi="IRBadr" w:cs="IRBadr"/>
          <w:bCs/>
          <w:sz w:val="32"/>
          <w:szCs w:val="32"/>
          <w:rtl/>
        </w:rPr>
        <w:t>اعوذبالله السمیع العلیم من الشیطان الرجیم. بسم‌اللّه الرحمن الرحیم. الحمداللّه الذی هدانا لهذا و ما کنا لنهتدی لولا عن هدانا الله</w:t>
      </w:r>
      <w:r w:rsidRPr="00FF66C9">
        <w:rPr>
          <w:rFonts w:ascii="IRBadr" w:hAnsi="IRBadr" w:cs="IRBadr"/>
          <w:b/>
          <w:bCs/>
          <w:sz w:val="32"/>
          <w:szCs w:val="32"/>
          <w:rtl/>
        </w:rPr>
        <w:t xml:space="preserve"> ثم الصلاة و السلام علی سَیِّدِنَا وَ نَبِیِّنَا أَبِی الْقَاسِمِ مُحَمَّدٍ وَ عَلی آله الأطیَّبینَ الأطهَرین لاسَیُّما مولانا علی بن ابیطالب </w:t>
      </w:r>
      <w:r w:rsidRPr="00FF66C9">
        <w:rPr>
          <w:rFonts w:ascii="IRBadr" w:hAnsi="IRBadr" w:cs="IRBadr"/>
          <w:b/>
          <w:bCs/>
          <w:color w:val="000000"/>
          <w:sz w:val="32"/>
          <w:szCs w:val="32"/>
          <w:rtl/>
        </w:rPr>
        <w:t xml:space="preserve">و علی الصدیقة الطاهرة فاطمة الزهراء و علی الحسن و الحسین سیّدی شباب اهل الجنة اللهم صلّ و سلّم و زد و بارک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Pr="00FF66C9">
        <w:rPr>
          <w:rFonts w:ascii="IRBadr" w:hAnsi="IRBadr" w:cs="IRBadr"/>
          <w:b/>
          <w:bCs/>
          <w:sz w:val="32"/>
          <w:szCs w:val="32"/>
          <w:rtl/>
        </w:rPr>
        <w:t>حججک علی عبادک و أمنائک فی بلادک ساسة العباد و ارکان البلاد و ابواب الایمان و أمناء الرحمن و سلالة النبین.</w:t>
      </w:r>
    </w:p>
    <w:p w:rsidR="003D10BE" w:rsidRPr="002E2E79" w:rsidRDefault="003D10BE" w:rsidP="0060294A">
      <w:pPr>
        <w:pStyle w:val="2"/>
        <w:rPr>
          <w:sz w:val="42"/>
          <w:szCs w:val="42"/>
          <w:rtl/>
        </w:rPr>
      </w:pPr>
      <w:r w:rsidRPr="002E2E79">
        <w:rPr>
          <w:sz w:val="42"/>
          <w:szCs w:val="42"/>
          <w:rtl/>
        </w:rPr>
        <w:t>توصیه به تقوا</w:t>
      </w:r>
    </w:p>
    <w:p w:rsidR="003D10BE" w:rsidRPr="00FF66C9" w:rsidRDefault="003D10BE" w:rsidP="0060294A">
      <w:pPr>
        <w:rPr>
          <w:rFonts w:ascii="IRBadr" w:hAnsi="IRBadr" w:cs="IRBadr"/>
          <w:bCs/>
          <w:sz w:val="32"/>
          <w:szCs w:val="32"/>
          <w:lang w:bidi="ar-SA"/>
        </w:rPr>
      </w:pPr>
      <w:r w:rsidRPr="00FF66C9">
        <w:rPr>
          <w:rFonts w:ascii="IRBadr" w:hAnsi="IRBadr" w:cs="IRBadr"/>
          <w:sz w:val="32"/>
          <w:szCs w:val="32"/>
          <w:rtl/>
        </w:rPr>
        <w:t xml:space="preserve">اعوذبالله من الشیطان الرجیم بسم الله الرحمن الرحیم </w:t>
      </w:r>
      <w:r w:rsidRPr="00FF66C9">
        <w:rPr>
          <w:rFonts w:ascii="IRBadr" w:hAnsi="IRBadr" w:cs="IRBadr"/>
          <w:bCs/>
          <w:sz w:val="32"/>
          <w:szCs w:val="32"/>
          <w:rtl/>
        </w:rPr>
        <w:t>«یا أَیهَا الَّذِینَ آمَنُواْ اتَّقُواْ اللّهَ وَکونُواْ مَعَ الصَّادِقِینَ»</w:t>
      </w:r>
      <w:r w:rsidRPr="00FF66C9">
        <w:rPr>
          <w:rStyle w:val="a7"/>
          <w:rFonts w:ascii="IRBadr" w:hAnsi="IRBadr" w:cs="IRBadr"/>
          <w:bCs/>
          <w:sz w:val="32"/>
          <w:szCs w:val="32"/>
          <w:rtl/>
        </w:rPr>
        <w:footnoteReference w:id="14"/>
      </w:r>
      <w:r w:rsidRPr="00FF66C9">
        <w:rPr>
          <w:rFonts w:ascii="IRBadr" w:hAnsi="IRBadr" w:cs="IRBadr"/>
          <w:b/>
          <w:bCs/>
          <w:sz w:val="32"/>
          <w:szCs w:val="32"/>
          <w:rtl/>
        </w:rPr>
        <w:t xml:space="preserve"> عباد اللَّهِ أُوصِیکمْ و نَفسِی بِتَقْوَی اللَّه و ملازمة أمره و مجانبة نهیه</w:t>
      </w:r>
    </w:p>
    <w:p w:rsidR="003D10BE" w:rsidRPr="00FF66C9" w:rsidRDefault="003D10BE" w:rsidP="00F73EC2">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بار دیگر شما و خودم را به پارسایی و پرهیزگاری سفارش </w:t>
      </w:r>
      <w:r w:rsidR="00A453CB">
        <w:rPr>
          <w:rFonts w:ascii="IRBadr" w:eastAsiaTheme="minorHAnsi" w:hAnsi="IRBadr" w:cs="IRBadr"/>
          <w:color w:val="auto"/>
          <w:sz w:val="32"/>
          <w:szCs w:val="32"/>
          <w:rtl/>
        </w:rPr>
        <w:t>می‌کنم</w:t>
      </w:r>
      <w:r w:rsidRPr="00FF66C9">
        <w:rPr>
          <w:rFonts w:ascii="IRBadr" w:eastAsiaTheme="minorHAnsi" w:hAnsi="IRBadr" w:cs="IRBadr"/>
          <w:color w:val="auto"/>
          <w:sz w:val="32"/>
          <w:szCs w:val="32"/>
          <w:rtl/>
        </w:rPr>
        <w:t>. در</w:t>
      </w:r>
      <w:r w:rsidR="00436E45" w:rsidRPr="00FF66C9">
        <w:rPr>
          <w:rFonts w:ascii="IRBadr" w:eastAsiaTheme="minorHAnsi" w:hAnsi="IRBadr" w:cs="IRBadr"/>
          <w:color w:val="auto"/>
          <w:sz w:val="32"/>
          <w:szCs w:val="32"/>
          <w:rtl/>
        </w:rPr>
        <w:t xml:space="preserve"> </w:t>
      </w:r>
      <w:r w:rsidR="00941F21">
        <w:rPr>
          <w:rFonts w:ascii="IRBadr" w:eastAsiaTheme="minorHAnsi" w:hAnsi="IRBadr" w:cs="IRBadr"/>
          <w:color w:val="auto"/>
          <w:sz w:val="32"/>
          <w:szCs w:val="32"/>
          <w:rtl/>
        </w:rPr>
        <w:t>نهج‌البلاغه</w:t>
      </w:r>
      <w:r w:rsidR="00436E45" w:rsidRPr="00FF66C9">
        <w:rPr>
          <w:rFonts w:ascii="IRBadr" w:eastAsiaTheme="minorHAnsi" w:hAnsi="IRBadr" w:cs="IRBadr"/>
          <w:color w:val="auto"/>
          <w:sz w:val="32"/>
          <w:szCs w:val="32"/>
          <w:rtl/>
        </w:rPr>
        <w:t xml:space="preserve"> و کلمات پیشوایان</w:t>
      </w:r>
      <w:r w:rsidRPr="00FF66C9">
        <w:rPr>
          <w:rFonts w:ascii="IRBadr" w:eastAsiaTheme="minorHAnsi" w:hAnsi="IRBadr" w:cs="IRBadr"/>
          <w:color w:val="auto"/>
          <w:sz w:val="32"/>
          <w:szCs w:val="32"/>
          <w:rtl/>
        </w:rPr>
        <w:t xml:space="preserve">، بارها و بارها ما را به تقوای الهی و پرهیزگاری </w:t>
      </w:r>
      <w:r w:rsidR="00941F21">
        <w:rPr>
          <w:rFonts w:ascii="IRBadr" w:eastAsiaTheme="minorHAnsi" w:hAnsi="IRBadr" w:cs="IRBadr"/>
          <w:color w:val="auto"/>
          <w:sz w:val="32"/>
          <w:szCs w:val="32"/>
          <w:rtl/>
        </w:rPr>
        <w:t>فراخوانده‌اند</w:t>
      </w:r>
      <w:r w:rsidR="00436E45" w:rsidRPr="00FF66C9">
        <w:rPr>
          <w:rFonts w:ascii="IRBadr" w:eastAsiaTheme="minorHAnsi" w:hAnsi="IRBadr" w:cs="IRBadr"/>
          <w:color w:val="auto"/>
          <w:sz w:val="32"/>
          <w:szCs w:val="32"/>
          <w:rtl/>
        </w:rPr>
        <w:t>. در خطبه 190 فرازهایی از آ</w:t>
      </w:r>
      <w:r w:rsidRPr="00FF66C9">
        <w:rPr>
          <w:rFonts w:ascii="IRBadr" w:eastAsiaTheme="minorHAnsi" w:hAnsi="IRBadr" w:cs="IRBadr"/>
          <w:color w:val="auto"/>
          <w:sz w:val="32"/>
          <w:szCs w:val="32"/>
          <w:rtl/>
        </w:rPr>
        <w:t>ن در توصیه ب</w:t>
      </w:r>
      <w:r w:rsidR="00436E45" w:rsidRPr="00FF66C9">
        <w:rPr>
          <w:rFonts w:ascii="IRBadr" w:eastAsiaTheme="minorHAnsi" w:hAnsi="IRBadr" w:cs="IRBadr"/>
          <w:color w:val="auto"/>
          <w:sz w:val="32"/>
          <w:szCs w:val="32"/>
          <w:rtl/>
        </w:rPr>
        <w:t xml:space="preserve">ه تقوا </w:t>
      </w:r>
      <w:r w:rsidR="00941F21">
        <w:rPr>
          <w:rFonts w:ascii="IRBadr" w:eastAsiaTheme="minorHAnsi" w:hAnsi="IRBadr" w:cs="IRBadr"/>
          <w:color w:val="auto"/>
          <w:sz w:val="32"/>
          <w:szCs w:val="32"/>
          <w:rtl/>
        </w:rPr>
        <w:t>تاکنون</w:t>
      </w:r>
      <w:r w:rsidR="00436E45" w:rsidRPr="00FF66C9">
        <w:rPr>
          <w:rFonts w:ascii="IRBadr" w:eastAsiaTheme="minorHAnsi" w:hAnsi="IRBadr" w:cs="IRBadr"/>
          <w:color w:val="auto"/>
          <w:sz w:val="32"/>
          <w:szCs w:val="32"/>
          <w:rtl/>
        </w:rPr>
        <w:t xml:space="preserve"> ملاحظه گردید تا آنجا که </w:t>
      </w:r>
      <w:r w:rsidR="00A453CB">
        <w:rPr>
          <w:rFonts w:ascii="IRBadr" w:eastAsiaTheme="minorHAnsi" w:hAnsi="IRBadr" w:cs="IRBadr"/>
          <w:color w:val="auto"/>
          <w:sz w:val="32"/>
          <w:szCs w:val="32"/>
          <w:rtl/>
        </w:rPr>
        <w:t>می‌فرماید</w:t>
      </w:r>
      <w:r w:rsidR="00436E45" w:rsidRPr="00FF66C9">
        <w:rPr>
          <w:rFonts w:ascii="IRBadr" w:eastAsiaTheme="minorHAnsi" w:hAnsi="IRBadr" w:cs="IRBadr"/>
          <w:color w:val="auto"/>
          <w:sz w:val="32"/>
          <w:szCs w:val="32"/>
          <w:rtl/>
        </w:rPr>
        <w:t>: آی</w:t>
      </w:r>
      <w:r w:rsidRPr="00FF66C9">
        <w:rPr>
          <w:rFonts w:ascii="IRBadr" w:eastAsiaTheme="minorHAnsi" w:hAnsi="IRBadr" w:cs="IRBadr"/>
          <w:color w:val="auto"/>
          <w:sz w:val="32"/>
          <w:szCs w:val="32"/>
          <w:rtl/>
        </w:rPr>
        <w:t xml:space="preserve">نده را </w:t>
      </w:r>
      <w:r w:rsidR="00436E45" w:rsidRPr="00FF66C9">
        <w:rPr>
          <w:rFonts w:ascii="IRBadr" w:eastAsiaTheme="minorHAnsi" w:hAnsi="IRBadr" w:cs="IRBadr"/>
          <w:color w:val="auto"/>
          <w:sz w:val="32"/>
          <w:szCs w:val="32"/>
          <w:rtl/>
        </w:rPr>
        <w:t xml:space="preserve">در نگاه خود </w:t>
      </w:r>
      <w:r w:rsidRPr="00FF66C9">
        <w:rPr>
          <w:rFonts w:ascii="IRBadr" w:eastAsiaTheme="minorHAnsi" w:hAnsi="IRBadr" w:cs="IRBadr"/>
          <w:color w:val="auto"/>
          <w:sz w:val="32"/>
          <w:szCs w:val="32"/>
          <w:rtl/>
        </w:rPr>
        <w:t>تجس</w:t>
      </w:r>
      <w:r w:rsidR="00436E45" w:rsidRPr="00FF66C9">
        <w:rPr>
          <w:rFonts w:ascii="IRBadr" w:eastAsiaTheme="minorHAnsi" w:hAnsi="IRBadr" w:cs="IRBadr"/>
          <w:color w:val="auto"/>
          <w:sz w:val="32"/>
          <w:szCs w:val="32"/>
          <w:rtl/>
        </w:rPr>
        <w:t>م ببخش</w:t>
      </w:r>
      <w:r w:rsidRPr="00FF66C9">
        <w:rPr>
          <w:rFonts w:ascii="IRBadr" w:eastAsiaTheme="minorHAnsi" w:hAnsi="IRBadr" w:cs="IRBadr"/>
          <w:color w:val="auto"/>
          <w:sz w:val="32"/>
          <w:szCs w:val="32"/>
          <w:rtl/>
        </w:rPr>
        <w:t xml:space="preserve">، ببین که </w:t>
      </w:r>
      <w:r w:rsidR="00941F21">
        <w:rPr>
          <w:rFonts w:ascii="IRBadr" w:eastAsiaTheme="minorHAnsi" w:hAnsi="IRBadr" w:cs="IRBadr"/>
          <w:color w:val="auto"/>
          <w:sz w:val="32"/>
          <w:szCs w:val="32"/>
          <w:rtl/>
        </w:rPr>
        <w:t>به‌زودی</w:t>
      </w:r>
      <w:r w:rsidRPr="00FF66C9">
        <w:rPr>
          <w:rFonts w:ascii="IRBadr" w:eastAsiaTheme="minorHAnsi" w:hAnsi="IRBadr" w:cs="IRBadr"/>
          <w:color w:val="auto"/>
          <w:sz w:val="32"/>
          <w:szCs w:val="32"/>
          <w:rtl/>
        </w:rPr>
        <w:t xml:space="preserve"> به منزلگاهی خوا</w:t>
      </w:r>
      <w:r w:rsidR="00436E45" w:rsidRPr="00FF66C9">
        <w:rPr>
          <w:rFonts w:ascii="IRBadr" w:eastAsiaTheme="minorHAnsi" w:hAnsi="IRBadr" w:cs="IRBadr"/>
          <w:color w:val="auto"/>
          <w:sz w:val="32"/>
          <w:szCs w:val="32"/>
          <w:rtl/>
        </w:rPr>
        <w:t>ه</w:t>
      </w:r>
      <w:r w:rsidRPr="00FF66C9">
        <w:rPr>
          <w:rFonts w:ascii="IRBadr" w:eastAsiaTheme="minorHAnsi" w:hAnsi="IRBadr" w:cs="IRBadr"/>
          <w:color w:val="auto"/>
          <w:sz w:val="32"/>
          <w:szCs w:val="32"/>
          <w:rtl/>
        </w:rPr>
        <w:t>ی رسید که همه نوهای عالم آنجا کهنه است</w:t>
      </w:r>
      <w:r w:rsidR="00436E45" w:rsidRPr="00FF66C9">
        <w:rPr>
          <w:rFonts w:ascii="IRBadr" w:eastAsiaTheme="minorHAnsi" w:hAnsi="IRBadr" w:cs="IRBadr"/>
          <w:color w:val="auto"/>
          <w:sz w:val="32"/>
          <w:szCs w:val="32"/>
          <w:rtl/>
        </w:rPr>
        <w:t xml:space="preserve">، همه </w:t>
      </w:r>
      <w:r w:rsidR="00941F21">
        <w:rPr>
          <w:rFonts w:ascii="IRBadr" w:eastAsiaTheme="minorHAnsi" w:hAnsi="IRBadr" w:cs="IRBadr"/>
          <w:color w:val="auto"/>
          <w:sz w:val="32"/>
          <w:szCs w:val="32"/>
          <w:rtl/>
        </w:rPr>
        <w:t>شادی‌های</w:t>
      </w:r>
      <w:r w:rsidR="00436E45" w:rsidRPr="00FF66C9">
        <w:rPr>
          <w:rFonts w:ascii="IRBadr" w:eastAsiaTheme="minorHAnsi" w:hAnsi="IRBadr" w:cs="IRBadr"/>
          <w:color w:val="auto"/>
          <w:sz w:val="32"/>
          <w:szCs w:val="32"/>
          <w:rtl/>
        </w:rPr>
        <w:t xml:space="preserve"> عالم در آن</w:t>
      </w:r>
      <w:r w:rsidRPr="00FF66C9">
        <w:rPr>
          <w:rFonts w:ascii="IRBadr" w:eastAsiaTheme="minorHAnsi" w:hAnsi="IRBadr" w:cs="IRBadr"/>
          <w:color w:val="auto"/>
          <w:sz w:val="32"/>
          <w:szCs w:val="32"/>
          <w:rtl/>
        </w:rPr>
        <w:t>جا به پایان رسیده است</w:t>
      </w:r>
      <w:r w:rsidR="00436E45"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ب</w:t>
      </w:r>
      <w:r w:rsidR="00F73EC2" w:rsidRPr="00FF66C9">
        <w:rPr>
          <w:rFonts w:ascii="IRBadr" w:eastAsiaTheme="minorHAnsi" w:hAnsi="IRBadr" w:cs="IRBadr"/>
          <w:color w:val="auto"/>
          <w:sz w:val="32"/>
          <w:szCs w:val="32"/>
          <w:rtl/>
        </w:rPr>
        <w:t>دان که در برابر و رویاروی تو،</w:t>
      </w:r>
      <w:r w:rsidRPr="00FF66C9">
        <w:rPr>
          <w:rFonts w:ascii="IRBadr" w:eastAsiaTheme="minorHAnsi" w:hAnsi="IRBadr" w:cs="IRBadr"/>
          <w:color w:val="auto"/>
          <w:sz w:val="32"/>
          <w:szCs w:val="32"/>
          <w:rtl/>
        </w:rPr>
        <w:t xml:space="preserve"> آن موعد سخت و تنگ ق</w:t>
      </w:r>
      <w:r w:rsidR="00F73EC2" w:rsidRPr="00FF66C9">
        <w:rPr>
          <w:rFonts w:ascii="IRBadr" w:eastAsiaTheme="minorHAnsi" w:hAnsi="IRBadr" w:cs="IRBadr"/>
          <w:color w:val="auto"/>
          <w:sz w:val="32"/>
          <w:szCs w:val="32"/>
          <w:rtl/>
        </w:rPr>
        <w:t>بر قرار دارد که همه باید وارد آن</w:t>
      </w:r>
      <w:r w:rsidRPr="00FF66C9">
        <w:rPr>
          <w:rFonts w:ascii="IRBadr" w:eastAsiaTheme="minorHAnsi" w:hAnsi="IRBadr" w:cs="IRBadr"/>
          <w:color w:val="auto"/>
          <w:sz w:val="32"/>
          <w:szCs w:val="32"/>
          <w:rtl/>
        </w:rPr>
        <w:t xml:space="preserve"> منزلگاه شوند و هم در پس آن قیامت</w:t>
      </w:r>
      <w:r w:rsidR="00F73EC2"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و فرای آن بهشت و جنهم قرار دارد</w:t>
      </w:r>
      <w:r w:rsidR="00F73EC2"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جه</w:t>
      </w:r>
      <w:r w:rsidR="00F73EC2" w:rsidRPr="00FF66C9">
        <w:rPr>
          <w:rFonts w:ascii="IRBadr" w:eastAsiaTheme="minorHAnsi" w:hAnsi="IRBadr" w:cs="IRBadr"/>
          <w:color w:val="auto"/>
          <w:sz w:val="32"/>
          <w:szCs w:val="32"/>
          <w:rtl/>
        </w:rPr>
        <w:t xml:space="preserve">نمی که </w:t>
      </w:r>
      <w:r w:rsidR="00941F21">
        <w:rPr>
          <w:rFonts w:ascii="IRBadr" w:eastAsiaTheme="minorHAnsi" w:hAnsi="IRBadr" w:cs="IRBadr"/>
          <w:color w:val="auto"/>
          <w:sz w:val="32"/>
          <w:szCs w:val="32"/>
          <w:rtl/>
        </w:rPr>
        <w:t>شعله‌های</w:t>
      </w:r>
      <w:r w:rsidR="00F73EC2" w:rsidRPr="00FF66C9">
        <w:rPr>
          <w:rFonts w:ascii="IRBadr" w:eastAsiaTheme="minorHAnsi" w:hAnsi="IRBadr" w:cs="IRBadr"/>
          <w:color w:val="auto"/>
          <w:sz w:val="32"/>
          <w:szCs w:val="32"/>
          <w:rtl/>
        </w:rPr>
        <w:t xml:space="preserve"> آ</w:t>
      </w:r>
      <w:r w:rsidRPr="00FF66C9">
        <w:rPr>
          <w:rFonts w:ascii="IRBadr" w:eastAsiaTheme="minorHAnsi" w:hAnsi="IRBadr" w:cs="IRBadr"/>
          <w:color w:val="auto"/>
          <w:sz w:val="32"/>
          <w:szCs w:val="32"/>
          <w:rtl/>
        </w:rPr>
        <w:t>ن برافروخته است</w:t>
      </w:r>
      <w:r w:rsidR="00F73EC2"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جهنمی که صدای آن </w:t>
      </w:r>
      <w:r w:rsidR="00941F21">
        <w:rPr>
          <w:rFonts w:ascii="IRBadr" w:eastAsiaTheme="minorHAnsi" w:hAnsi="IRBadr" w:cs="IRBadr"/>
          <w:color w:val="auto"/>
          <w:sz w:val="32"/>
          <w:szCs w:val="32"/>
          <w:rtl/>
        </w:rPr>
        <w:t>انسان‌ها</w:t>
      </w:r>
      <w:r w:rsidRPr="00FF66C9">
        <w:rPr>
          <w:rFonts w:ascii="IRBadr" w:eastAsiaTheme="minorHAnsi" w:hAnsi="IRBadr" w:cs="IRBadr"/>
          <w:color w:val="auto"/>
          <w:sz w:val="32"/>
          <w:szCs w:val="32"/>
          <w:rtl/>
        </w:rPr>
        <w:t xml:space="preserve"> را کر </w:t>
      </w:r>
      <w:r w:rsidR="00A453CB">
        <w:rPr>
          <w:rFonts w:ascii="IRBadr" w:eastAsiaTheme="minorHAnsi" w:hAnsi="IRBadr" w:cs="IRBadr"/>
          <w:color w:val="auto"/>
          <w:sz w:val="32"/>
          <w:szCs w:val="32"/>
          <w:rtl/>
        </w:rPr>
        <w:t>می‌کند</w:t>
      </w:r>
      <w:r w:rsidR="00F73EC2" w:rsidRPr="00FF66C9">
        <w:rPr>
          <w:rFonts w:ascii="IRBadr" w:eastAsiaTheme="minorHAnsi" w:hAnsi="IRBadr" w:cs="IRBadr"/>
          <w:color w:val="auto"/>
          <w:sz w:val="32"/>
          <w:szCs w:val="32"/>
          <w:rtl/>
        </w:rPr>
        <w:t>، صدای نهیب</w:t>
      </w:r>
      <w:r w:rsidR="00A453CB">
        <w:rPr>
          <w:rFonts w:ascii="IRBadr" w:eastAsiaTheme="minorHAnsi" w:hAnsi="IRBadr" w:cs="IRBadr"/>
          <w:color w:val="auto"/>
          <w:sz w:val="32"/>
          <w:szCs w:val="32"/>
          <w:rtl/>
        </w:rPr>
        <w:t xml:space="preserve"> </w:t>
      </w:r>
      <w:r w:rsidR="00F73EC2" w:rsidRPr="00FF66C9">
        <w:rPr>
          <w:rFonts w:ascii="IRBadr" w:eastAsiaTheme="minorHAnsi" w:hAnsi="IRBadr" w:cs="IRBadr"/>
          <w:color w:val="auto"/>
          <w:sz w:val="32"/>
          <w:szCs w:val="32"/>
          <w:rtl/>
        </w:rPr>
        <w:t>جهنم، آ</w:t>
      </w:r>
      <w:r w:rsidRPr="00FF66C9">
        <w:rPr>
          <w:rFonts w:ascii="IRBadr" w:eastAsiaTheme="minorHAnsi" w:hAnsi="IRBadr" w:cs="IRBadr"/>
          <w:color w:val="auto"/>
          <w:sz w:val="32"/>
          <w:szCs w:val="32"/>
          <w:rtl/>
        </w:rPr>
        <w:t>تش برا</w:t>
      </w:r>
      <w:r w:rsidR="00F73EC2" w:rsidRPr="00FF66C9">
        <w:rPr>
          <w:rFonts w:ascii="IRBadr" w:eastAsiaTheme="minorHAnsi" w:hAnsi="IRBadr" w:cs="IRBadr"/>
          <w:color w:val="auto"/>
          <w:sz w:val="32"/>
          <w:szCs w:val="32"/>
          <w:rtl/>
        </w:rPr>
        <w:t xml:space="preserve">فروخته جهنم و </w:t>
      </w:r>
      <w:r w:rsidR="00941F21">
        <w:rPr>
          <w:rFonts w:ascii="IRBadr" w:eastAsiaTheme="minorHAnsi" w:hAnsi="IRBadr" w:cs="IRBadr"/>
          <w:color w:val="auto"/>
          <w:sz w:val="32"/>
          <w:szCs w:val="32"/>
          <w:rtl/>
        </w:rPr>
        <w:t>شعله‌های</w:t>
      </w:r>
      <w:r w:rsidR="00F73EC2" w:rsidRPr="00FF66C9">
        <w:rPr>
          <w:rFonts w:ascii="IRBadr" w:eastAsiaTheme="minorHAnsi" w:hAnsi="IRBadr" w:cs="IRBadr"/>
          <w:color w:val="auto"/>
          <w:sz w:val="32"/>
          <w:szCs w:val="32"/>
          <w:rtl/>
        </w:rPr>
        <w:t xml:space="preserve"> بزرگ آن</w:t>
      </w:r>
      <w:r w:rsidRPr="00FF66C9">
        <w:rPr>
          <w:rFonts w:ascii="IRBadr" w:eastAsiaTheme="minorHAnsi" w:hAnsi="IRBadr" w:cs="IRBadr"/>
          <w:color w:val="auto"/>
          <w:sz w:val="32"/>
          <w:szCs w:val="32"/>
          <w:rtl/>
        </w:rPr>
        <w:t xml:space="preserve"> را همیشه پیش رو</w:t>
      </w:r>
      <w:r w:rsidR="00F73EC2" w:rsidRPr="00FF66C9">
        <w:rPr>
          <w:rFonts w:ascii="IRBadr" w:eastAsiaTheme="minorHAnsi" w:hAnsi="IRBadr" w:cs="IRBadr"/>
          <w:color w:val="auto"/>
          <w:sz w:val="32"/>
          <w:szCs w:val="32"/>
          <w:rtl/>
        </w:rPr>
        <w:t xml:space="preserve">ی خود مجسم کن. اگر بخواهیم در این </w:t>
      </w:r>
      <w:r w:rsidR="00F73EC2" w:rsidRPr="00FF66C9">
        <w:rPr>
          <w:rFonts w:ascii="IRBadr" w:eastAsiaTheme="minorHAnsi" w:hAnsi="IRBadr" w:cs="IRBadr"/>
          <w:color w:val="auto"/>
          <w:sz w:val="32"/>
          <w:szCs w:val="32"/>
          <w:rtl/>
        </w:rPr>
        <w:lastRenderedPageBreak/>
        <w:t xml:space="preserve">عالم </w:t>
      </w:r>
      <w:r w:rsidR="00941F21">
        <w:rPr>
          <w:rFonts w:ascii="IRBadr" w:eastAsiaTheme="minorHAnsi" w:hAnsi="IRBadr" w:cs="IRBadr"/>
          <w:color w:val="auto"/>
          <w:sz w:val="32"/>
          <w:szCs w:val="32"/>
          <w:rtl/>
        </w:rPr>
        <w:t>به‌مراتب</w:t>
      </w:r>
      <w:r w:rsidR="00F73EC2" w:rsidRPr="00FF66C9">
        <w:rPr>
          <w:rFonts w:ascii="IRBadr" w:eastAsiaTheme="minorHAnsi" w:hAnsi="IRBadr" w:cs="IRBadr"/>
          <w:color w:val="auto"/>
          <w:sz w:val="32"/>
          <w:szCs w:val="32"/>
          <w:rtl/>
        </w:rPr>
        <w:t xml:space="preserve"> بالای تقوا</w:t>
      </w:r>
      <w:r w:rsidRPr="00FF66C9">
        <w:rPr>
          <w:rFonts w:ascii="IRBadr" w:eastAsiaTheme="minorHAnsi" w:hAnsi="IRBadr" w:cs="IRBadr"/>
          <w:color w:val="auto"/>
          <w:sz w:val="32"/>
          <w:szCs w:val="32"/>
          <w:rtl/>
        </w:rPr>
        <w:t xml:space="preserve"> نائل شویم یک</w:t>
      </w:r>
      <w:r w:rsidR="00F73EC2" w:rsidRPr="00FF66C9">
        <w:rPr>
          <w:rFonts w:ascii="IRBadr" w:eastAsiaTheme="minorHAnsi" w:hAnsi="IRBadr" w:cs="IRBadr"/>
          <w:color w:val="auto"/>
          <w:sz w:val="32"/>
          <w:szCs w:val="32"/>
          <w:rtl/>
        </w:rPr>
        <w:t xml:space="preserve">ی از </w:t>
      </w:r>
      <w:r w:rsidR="00941F21">
        <w:rPr>
          <w:rFonts w:ascii="IRBadr" w:eastAsiaTheme="minorHAnsi" w:hAnsi="IRBadr" w:cs="IRBadr"/>
          <w:color w:val="auto"/>
          <w:sz w:val="32"/>
          <w:szCs w:val="32"/>
          <w:rtl/>
        </w:rPr>
        <w:t>راه‌های</w:t>
      </w:r>
      <w:r w:rsidR="00F73EC2"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 xml:space="preserve">آن این است که آینده را همیشه متذکر باشیم که امیر </w:t>
      </w:r>
      <w:r w:rsidR="00A453CB">
        <w:rPr>
          <w:rFonts w:ascii="IRBadr" w:eastAsiaTheme="minorHAnsi" w:hAnsi="IRBadr" w:cs="IRBadr"/>
          <w:color w:val="auto"/>
          <w:sz w:val="32"/>
          <w:szCs w:val="32"/>
          <w:rtl/>
        </w:rPr>
        <w:t>مؤمنان</w:t>
      </w:r>
      <w:r w:rsidRPr="00FF66C9">
        <w:rPr>
          <w:rFonts w:ascii="IRBadr" w:eastAsiaTheme="minorHAnsi" w:hAnsi="IRBadr" w:cs="IRBadr"/>
          <w:color w:val="auto"/>
          <w:sz w:val="32"/>
          <w:szCs w:val="32"/>
          <w:rtl/>
        </w:rPr>
        <w:t xml:space="preserve"> به یادآوری آینده تذکر </w:t>
      </w:r>
      <w:r w:rsidR="00A453CB">
        <w:rPr>
          <w:rFonts w:ascii="IRBadr" w:eastAsiaTheme="minorHAnsi" w:hAnsi="IRBadr" w:cs="IRBadr"/>
          <w:color w:val="auto"/>
          <w:sz w:val="32"/>
          <w:szCs w:val="32"/>
          <w:rtl/>
        </w:rPr>
        <w:t>می‌دهد</w:t>
      </w:r>
      <w:r w:rsidRPr="00FF66C9">
        <w:rPr>
          <w:rFonts w:ascii="IRBadr" w:eastAsiaTheme="minorHAnsi" w:hAnsi="IRBadr" w:cs="IRBadr"/>
          <w:color w:val="auto"/>
          <w:sz w:val="32"/>
          <w:szCs w:val="32"/>
          <w:rtl/>
        </w:rPr>
        <w:t>.</w:t>
      </w:r>
      <w:r w:rsidR="00F73EC2" w:rsidRPr="00FF66C9">
        <w:rPr>
          <w:rStyle w:val="a7"/>
          <w:rFonts w:ascii="IRBadr" w:eastAsiaTheme="minorHAnsi" w:hAnsi="IRBadr" w:cs="IRBadr"/>
          <w:color w:val="auto"/>
          <w:sz w:val="32"/>
          <w:szCs w:val="32"/>
          <w:rtl/>
        </w:rPr>
        <w:footnoteReference w:id="15"/>
      </w:r>
    </w:p>
    <w:p w:rsidR="003D10BE" w:rsidRPr="002E2E79" w:rsidRDefault="003D10BE" w:rsidP="0060294A">
      <w:pPr>
        <w:pStyle w:val="2"/>
        <w:rPr>
          <w:sz w:val="42"/>
          <w:szCs w:val="42"/>
          <w:rtl/>
        </w:rPr>
      </w:pPr>
      <w:r w:rsidRPr="002E2E79">
        <w:rPr>
          <w:sz w:val="42"/>
          <w:szCs w:val="42"/>
          <w:rtl/>
        </w:rPr>
        <w:t>مناسبت‌ها</w:t>
      </w:r>
    </w:p>
    <w:p w:rsidR="003D10BE" w:rsidRPr="00FF66C9" w:rsidRDefault="003D10BE" w:rsidP="00F73EC2">
      <w:pPr>
        <w:rPr>
          <w:rFonts w:ascii="IRBadr" w:hAnsi="IRBadr" w:cs="IRBadr"/>
          <w:sz w:val="32"/>
          <w:szCs w:val="32"/>
          <w:rtl/>
        </w:rPr>
      </w:pPr>
      <w:r w:rsidRPr="00FF66C9">
        <w:rPr>
          <w:rFonts w:ascii="IRBadr" w:hAnsi="IRBadr" w:cs="IRBadr"/>
          <w:sz w:val="32"/>
          <w:szCs w:val="32"/>
          <w:rtl/>
        </w:rPr>
        <w:t>مناسب</w:t>
      </w:r>
      <w:r w:rsidR="00F73EC2" w:rsidRPr="00FF66C9">
        <w:rPr>
          <w:rFonts w:ascii="IRBadr" w:hAnsi="IRBadr" w:cs="IRBadr"/>
          <w:sz w:val="32"/>
          <w:szCs w:val="32"/>
          <w:rtl/>
        </w:rPr>
        <w:t>ت‌هایی را به‌اختصار عرض می‌کنم:</w:t>
      </w:r>
    </w:p>
    <w:p w:rsidR="00F73EC2" w:rsidRPr="002E2E79" w:rsidRDefault="00F73EC2" w:rsidP="002E2E79">
      <w:pPr>
        <w:pStyle w:val="3"/>
        <w:numPr>
          <w:ilvl w:val="0"/>
          <w:numId w:val="19"/>
        </w:numPr>
        <w:rPr>
          <w:rtl/>
        </w:rPr>
      </w:pPr>
      <w:r w:rsidRPr="002E2E79">
        <w:rPr>
          <w:rtl/>
        </w:rPr>
        <w:t xml:space="preserve">تسلیت شهادت حضرت فاطمه زهرا </w:t>
      </w:r>
      <w:r w:rsidR="00805E4E">
        <w:rPr>
          <w:rFonts w:hint="cs"/>
          <w:rtl/>
        </w:rPr>
        <w:t>(</w:t>
      </w:r>
      <w:r w:rsidR="00A453CB">
        <w:rPr>
          <w:rtl/>
        </w:rPr>
        <w:t>سلام‌الله‌علیها</w:t>
      </w:r>
      <w:r w:rsidR="00805E4E">
        <w:rPr>
          <w:rFonts w:hint="cs"/>
          <w:rtl/>
        </w:rPr>
        <w:t>)</w:t>
      </w:r>
    </w:p>
    <w:p w:rsidR="00F73EC2" w:rsidRPr="00FF66C9" w:rsidRDefault="00805E4E" w:rsidP="0060294A">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شهادت حضرت صدیقه طاهره</w:t>
      </w:r>
      <w:r w:rsidR="003D10BE" w:rsidRPr="00FF66C9">
        <w:rPr>
          <w:rFonts w:ascii="IRBadr" w:eastAsiaTheme="minorHAnsi" w:hAnsi="IRBadr" w:cs="IRBadr"/>
          <w:color w:val="auto"/>
          <w:sz w:val="32"/>
          <w:szCs w:val="32"/>
          <w:rtl/>
        </w:rPr>
        <w:t xml:space="preserve"> فاطمه زهر</w:t>
      </w:r>
      <w:r>
        <w:rPr>
          <w:rFonts w:ascii="IRBadr" w:eastAsiaTheme="minorHAnsi" w:hAnsi="IRBadr" w:cs="IRBadr"/>
          <w:color w:val="auto"/>
          <w:sz w:val="32"/>
          <w:szCs w:val="32"/>
          <w:rtl/>
        </w:rPr>
        <w:t xml:space="preserve">ا </w:t>
      </w:r>
      <w:r w:rsidRPr="00FF66C9">
        <w:rPr>
          <w:rFonts w:ascii="IRBadr" w:eastAsiaTheme="minorHAnsi" w:hAnsi="IRBadr" w:cs="IRBadr"/>
          <w:color w:val="auto"/>
          <w:sz w:val="32"/>
          <w:szCs w:val="32"/>
          <w:rtl/>
        </w:rPr>
        <w:t>(</w:t>
      </w:r>
      <w:r>
        <w:rPr>
          <w:rFonts w:ascii="IRBadr" w:eastAsiaTheme="minorHAnsi" w:hAnsi="IRBadr" w:cs="IRBadr"/>
          <w:color w:val="auto"/>
          <w:sz w:val="32"/>
          <w:szCs w:val="32"/>
          <w:rtl/>
        </w:rPr>
        <w:t>سلام‌الله‌علیها</w:t>
      </w:r>
      <w:r w:rsidRPr="00FF66C9">
        <w:rPr>
          <w:rFonts w:ascii="IRBadr" w:eastAsiaTheme="minorHAnsi" w:hAnsi="IRBadr" w:cs="IRBadr"/>
          <w:color w:val="auto"/>
          <w:sz w:val="32"/>
          <w:szCs w:val="32"/>
          <w:rtl/>
        </w:rPr>
        <w:t>)</w:t>
      </w:r>
      <w:r w:rsidR="00F73EC2" w:rsidRPr="00FF66C9">
        <w:rPr>
          <w:rFonts w:ascii="IRBadr" w:eastAsiaTheme="minorHAnsi" w:hAnsi="IRBadr" w:cs="IRBadr"/>
          <w:color w:val="auto"/>
          <w:sz w:val="32"/>
          <w:szCs w:val="32"/>
          <w:rtl/>
        </w:rPr>
        <w:t xml:space="preserve"> را تسلیت و تعزیت عرض </w:t>
      </w:r>
      <w:r w:rsidR="00A453CB">
        <w:rPr>
          <w:rFonts w:ascii="IRBadr" w:eastAsiaTheme="minorHAnsi" w:hAnsi="IRBadr" w:cs="IRBadr"/>
          <w:color w:val="auto"/>
          <w:sz w:val="32"/>
          <w:szCs w:val="32"/>
          <w:rtl/>
        </w:rPr>
        <w:t>می‌کنم</w:t>
      </w:r>
      <w:r w:rsidR="00F73EC2" w:rsidRPr="00FF66C9">
        <w:rPr>
          <w:rFonts w:ascii="IRBadr" w:eastAsiaTheme="minorHAnsi" w:hAnsi="IRBadr" w:cs="IRBadr"/>
          <w:color w:val="auto"/>
          <w:sz w:val="32"/>
          <w:szCs w:val="32"/>
          <w:rtl/>
        </w:rPr>
        <w:t>.</w:t>
      </w:r>
    </w:p>
    <w:p w:rsidR="00F73EC2" w:rsidRPr="002E2E79" w:rsidRDefault="00F73EC2" w:rsidP="002E2E79">
      <w:pPr>
        <w:pStyle w:val="3"/>
        <w:rPr>
          <w:rtl/>
        </w:rPr>
      </w:pPr>
      <w:r w:rsidRPr="002E2E79">
        <w:rPr>
          <w:rtl/>
        </w:rPr>
        <w:t xml:space="preserve">بزرگداشت سالگرد </w:t>
      </w:r>
      <w:r w:rsidR="00941F21">
        <w:rPr>
          <w:rtl/>
        </w:rPr>
        <w:t>آیت‌الله</w:t>
      </w:r>
      <w:r w:rsidRPr="002E2E79">
        <w:rPr>
          <w:rtl/>
        </w:rPr>
        <w:t xml:space="preserve"> فاضل لنکرانی</w:t>
      </w:r>
    </w:p>
    <w:p w:rsidR="003D10BE" w:rsidRPr="00FF66C9" w:rsidRDefault="003D10BE" w:rsidP="00F73EC2">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 یاد و خاطره همه بزرگان و مراجع درگذشته </w:t>
      </w:r>
      <w:r w:rsidR="00941F21">
        <w:rPr>
          <w:rFonts w:ascii="IRBadr" w:eastAsiaTheme="minorHAnsi" w:hAnsi="IRBadr" w:cs="IRBadr"/>
          <w:color w:val="auto"/>
          <w:sz w:val="32"/>
          <w:szCs w:val="32"/>
          <w:rtl/>
        </w:rPr>
        <w:t>به‌ویژه</w:t>
      </w:r>
      <w:r w:rsidRPr="00FF66C9">
        <w:rPr>
          <w:rFonts w:ascii="IRBadr" w:eastAsiaTheme="minorHAnsi" w:hAnsi="IRBadr" w:cs="IRBadr"/>
          <w:color w:val="auto"/>
          <w:sz w:val="32"/>
          <w:szCs w:val="32"/>
          <w:rtl/>
        </w:rPr>
        <w:t xml:space="preserve"> مرحوم </w:t>
      </w:r>
      <w:r w:rsidR="00941F21">
        <w:rPr>
          <w:rFonts w:ascii="IRBadr" w:eastAsiaTheme="minorHAnsi" w:hAnsi="IRBadr" w:cs="IRBadr"/>
          <w:color w:val="auto"/>
          <w:sz w:val="32"/>
          <w:szCs w:val="32"/>
          <w:rtl/>
        </w:rPr>
        <w:t>آیت‌الله‌العظمی</w:t>
      </w:r>
      <w:r w:rsidRPr="00FF66C9">
        <w:rPr>
          <w:rFonts w:ascii="IRBadr" w:eastAsiaTheme="minorHAnsi" w:hAnsi="IRBadr" w:cs="IRBadr"/>
          <w:color w:val="auto"/>
          <w:sz w:val="32"/>
          <w:szCs w:val="32"/>
          <w:rtl/>
        </w:rPr>
        <w:t xml:space="preserve"> فاضل لنکرانی را که سالگرد این مرجع </w:t>
      </w:r>
      <w:r w:rsidR="00941F21">
        <w:rPr>
          <w:rFonts w:ascii="IRBadr" w:eastAsiaTheme="minorHAnsi" w:hAnsi="IRBadr" w:cs="IRBadr"/>
          <w:color w:val="auto"/>
          <w:sz w:val="32"/>
          <w:szCs w:val="32"/>
          <w:rtl/>
        </w:rPr>
        <w:t>عالی‌قدر</w:t>
      </w:r>
      <w:r w:rsidRPr="00FF66C9">
        <w:rPr>
          <w:rFonts w:ascii="IRBadr" w:eastAsiaTheme="minorHAnsi" w:hAnsi="IRBadr" w:cs="IRBadr"/>
          <w:color w:val="auto"/>
          <w:sz w:val="32"/>
          <w:szCs w:val="32"/>
          <w:rtl/>
        </w:rPr>
        <w:t xml:space="preserve"> است و </w:t>
      </w:r>
      <w:r w:rsidR="00A453CB">
        <w:rPr>
          <w:rFonts w:ascii="IRBadr" w:eastAsiaTheme="minorHAnsi" w:hAnsi="IRBadr" w:cs="IRBadr"/>
          <w:color w:val="auto"/>
          <w:sz w:val="32"/>
          <w:szCs w:val="32"/>
          <w:rtl/>
        </w:rPr>
        <w:t>همین‌طور</w:t>
      </w:r>
      <w:r w:rsidRPr="00FF66C9">
        <w:rPr>
          <w:rFonts w:ascii="IRBadr" w:eastAsiaTheme="minorHAnsi" w:hAnsi="IRBadr" w:cs="IRBadr"/>
          <w:color w:val="auto"/>
          <w:sz w:val="32"/>
          <w:szCs w:val="32"/>
          <w:rtl/>
        </w:rPr>
        <w:t xml:space="preserve"> شهدای </w:t>
      </w:r>
      <w:r w:rsidR="00F73EC2" w:rsidRPr="00FF66C9">
        <w:rPr>
          <w:rFonts w:ascii="IRBadr" w:eastAsiaTheme="minorHAnsi" w:hAnsi="IRBadr" w:cs="IRBadr"/>
          <w:color w:val="auto"/>
          <w:sz w:val="32"/>
          <w:szCs w:val="32"/>
          <w:rtl/>
        </w:rPr>
        <w:t xml:space="preserve">انقلاب و دفاع مقدس و شهدای مدافع حرم را گرامی </w:t>
      </w:r>
      <w:r w:rsidR="00941F21">
        <w:rPr>
          <w:rFonts w:ascii="IRBadr" w:eastAsiaTheme="minorHAnsi" w:hAnsi="IRBadr" w:cs="IRBadr"/>
          <w:color w:val="auto"/>
          <w:sz w:val="32"/>
          <w:szCs w:val="32"/>
          <w:rtl/>
        </w:rPr>
        <w:t>می‌داریم</w:t>
      </w:r>
      <w:r w:rsidRPr="00FF66C9">
        <w:rPr>
          <w:rFonts w:ascii="IRBadr" w:eastAsiaTheme="minorHAnsi" w:hAnsi="IRBadr" w:cs="IRBadr"/>
          <w:color w:val="auto"/>
          <w:sz w:val="32"/>
          <w:szCs w:val="32"/>
          <w:rtl/>
        </w:rPr>
        <w:t xml:space="preserve"> </w:t>
      </w:r>
      <w:r w:rsidR="00F73EC2" w:rsidRPr="00FF66C9">
        <w:rPr>
          <w:rFonts w:ascii="IRBadr" w:eastAsiaTheme="minorHAnsi" w:hAnsi="IRBadr" w:cs="IRBadr"/>
          <w:color w:val="auto"/>
          <w:sz w:val="32"/>
          <w:szCs w:val="32"/>
          <w:rtl/>
        </w:rPr>
        <w:t>و</w:t>
      </w:r>
      <w:r w:rsidRPr="00FF66C9">
        <w:rPr>
          <w:rFonts w:ascii="IRBadr" w:eastAsiaTheme="minorHAnsi" w:hAnsi="IRBadr" w:cs="IRBadr"/>
          <w:color w:val="auto"/>
          <w:sz w:val="32"/>
          <w:szCs w:val="32"/>
          <w:rtl/>
        </w:rPr>
        <w:t xml:space="preserve"> تقدیم </w:t>
      </w:r>
      <w:r w:rsidR="00941F21">
        <w:rPr>
          <w:rFonts w:ascii="IRBadr" w:eastAsiaTheme="minorHAnsi" w:hAnsi="IRBadr" w:cs="IRBadr"/>
          <w:color w:val="auto"/>
          <w:sz w:val="32"/>
          <w:szCs w:val="32"/>
          <w:rtl/>
        </w:rPr>
        <w:t>می‌کنیم</w:t>
      </w:r>
      <w:r w:rsidRPr="00FF66C9">
        <w:rPr>
          <w:rFonts w:ascii="IRBadr" w:eastAsiaTheme="minorHAnsi" w:hAnsi="IRBadr" w:cs="IRBadr"/>
          <w:color w:val="auto"/>
          <w:sz w:val="32"/>
          <w:szCs w:val="32"/>
          <w:rtl/>
        </w:rPr>
        <w:t xml:space="preserve"> به ساحت همه آن بزرگواران و امام شهدا صلواتی بر محمد و آل محمد</w:t>
      </w:r>
      <w:r w:rsidR="00F73EC2" w:rsidRPr="00FF66C9">
        <w:rPr>
          <w:rFonts w:ascii="IRBadr" w:eastAsiaTheme="minorHAnsi" w:hAnsi="IRBadr" w:cs="IRBadr"/>
          <w:color w:val="auto"/>
          <w:sz w:val="32"/>
          <w:szCs w:val="32"/>
          <w:rtl/>
        </w:rPr>
        <w:t>.</w:t>
      </w:r>
    </w:p>
    <w:p w:rsidR="00F73EC2" w:rsidRPr="002E2E79" w:rsidRDefault="00F73EC2" w:rsidP="002E2E79">
      <w:pPr>
        <w:pStyle w:val="3"/>
        <w:rPr>
          <w:rtl/>
        </w:rPr>
      </w:pPr>
      <w:r w:rsidRPr="002E2E79">
        <w:rPr>
          <w:rtl/>
        </w:rPr>
        <w:t>بزرگداشت روز امور تربیت و تربیت اسلامی</w:t>
      </w:r>
    </w:p>
    <w:p w:rsidR="005B2582" w:rsidRPr="00FF66C9" w:rsidRDefault="003D10BE" w:rsidP="005B2582">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روز امور تعلیم و</w:t>
      </w:r>
      <w:r w:rsidR="00A453CB">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تربیت اسلام</w:t>
      </w:r>
      <w:r w:rsidR="005B2582" w:rsidRPr="00FF66C9">
        <w:rPr>
          <w:rFonts w:ascii="IRBadr" w:eastAsiaTheme="minorHAnsi" w:hAnsi="IRBadr" w:cs="IRBadr"/>
          <w:color w:val="auto"/>
          <w:sz w:val="32"/>
          <w:szCs w:val="32"/>
          <w:rtl/>
        </w:rPr>
        <w:t xml:space="preserve">ی را گرامی </w:t>
      </w:r>
      <w:r w:rsidR="00941F21">
        <w:rPr>
          <w:rFonts w:ascii="IRBadr" w:eastAsiaTheme="minorHAnsi" w:hAnsi="IRBadr" w:cs="IRBadr"/>
          <w:color w:val="auto"/>
          <w:sz w:val="32"/>
          <w:szCs w:val="32"/>
          <w:rtl/>
        </w:rPr>
        <w:t>می‌داریم</w:t>
      </w:r>
      <w:r w:rsidR="005B2582" w:rsidRPr="00FF66C9">
        <w:rPr>
          <w:rFonts w:ascii="IRBadr" w:eastAsiaTheme="minorHAnsi" w:hAnsi="IRBadr" w:cs="IRBadr"/>
          <w:color w:val="auto"/>
          <w:sz w:val="32"/>
          <w:szCs w:val="32"/>
          <w:rtl/>
        </w:rPr>
        <w:t xml:space="preserve"> </w:t>
      </w:r>
      <w:r w:rsidR="00941F21">
        <w:rPr>
          <w:rFonts w:ascii="IRBadr" w:eastAsiaTheme="minorHAnsi" w:hAnsi="IRBadr" w:cs="IRBadr"/>
          <w:color w:val="auto"/>
          <w:sz w:val="32"/>
          <w:szCs w:val="32"/>
          <w:rtl/>
        </w:rPr>
        <w:t>و لازم</w:t>
      </w:r>
      <w:r w:rsidR="005B2582" w:rsidRPr="00FF66C9">
        <w:rPr>
          <w:rFonts w:ascii="IRBadr" w:eastAsiaTheme="minorHAnsi" w:hAnsi="IRBadr" w:cs="IRBadr"/>
          <w:color w:val="auto"/>
          <w:sz w:val="32"/>
          <w:szCs w:val="32"/>
          <w:rtl/>
        </w:rPr>
        <w:t xml:space="preserve"> است</w:t>
      </w:r>
      <w:r w:rsidRPr="00FF66C9">
        <w:rPr>
          <w:rFonts w:ascii="IRBadr" w:eastAsiaTheme="minorHAnsi" w:hAnsi="IRBadr" w:cs="IRBadr"/>
          <w:color w:val="auto"/>
          <w:sz w:val="32"/>
          <w:szCs w:val="32"/>
          <w:rtl/>
        </w:rPr>
        <w:t xml:space="preserve"> یادآوری شود که</w:t>
      </w:r>
      <w:r w:rsidR="005B2582" w:rsidRPr="00FF66C9">
        <w:rPr>
          <w:rFonts w:ascii="IRBadr" w:eastAsiaTheme="minorHAnsi" w:hAnsi="IRBadr" w:cs="IRBadr"/>
          <w:color w:val="auto"/>
          <w:sz w:val="32"/>
          <w:szCs w:val="32"/>
          <w:rtl/>
        </w:rPr>
        <w:t>:</w:t>
      </w:r>
    </w:p>
    <w:p w:rsidR="005B2582" w:rsidRPr="002E2E79" w:rsidRDefault="005B2582" w:rsidP="005B2582">
      <w:pPr>
        <w:pStyle w:val="4"/>
        <w:rPr>
          <w:rFonts w:ascii="IRBadr" w:eastAsiaTheme="minorHAnsi" w:hAnsi="IRBadr" w:cs="IRBadr"/>
          <w:b/>
          <w:bCs/>
          <w:i w:val="0"/>
          <w:iCs w:val="0"/>
          <w:color w:val="auto"/>
          <w:sz w:val="36"/>
          <w:szCs w:val="36"/>
          <w:rtl/>
        </w:rPr>
      </w:pPr>
      <w:r w:rsidRPr="002E2E79">
        <w:rPr>
          <w:rFonts w:ascii="IRBadr" w:eastAsiaTheme="minorHAnsi" w:hAnsi="IRBadr" w:cs="IRBadr"/>
          <w:b/>
          <w:bCs/>
          <w:i w:val="0"/>
          <w:iCs w:val="0"/>
          <w:color w:val="auto"/>
          <w:sz w:val="36"/>
          <w:szCs w:val="36"/>
          <w:rtl/>
        </w:rPr>
        <w:t xml:space="preserve">الف. لزوم </w:t>
      </w:r>
      <w:r w:rsidR="00941F21">
        <w:rPr>
          <w:rFonts w:ascii="IRBadr" w:eastAsiaTheme="minorHAnsi" w:hAnsi="IRBadr" w:cs="IRBadr"/>
          <w:b/>
          <w:bCs/>
          <w:i w:val="0"/>
          <w:iCs w:val="0"/>
          <w:color w:val="auto"/>
          <w:sz w:val="36"/>
          <w:szCs w:val="36"/>
          <w:rtl/>
        </w:rPr>
        <w:t>اهم</w:t>
      </w:r>
      <w:r w:rsidR="00941F21">
        <w:rPr>
          <w:rFonts w:ascii="IRBadr" w:eastAsiaTheme="minorHAnsi" w:hAnsi="IRBadr" w:cs="IRBadr" w:hint="cs"/>
          <w:b/>
          <w:bCs/>
          <w:i w:val="0"/>
          <w:iCs w:val="0"/>
          <w:color w:val="auto"/>
          <w:sz w:val="36"/>
          <w:szCs w:val="36"/>
          <w:rtl/>
        </w:rPr>
        <w:t>یت‌دهی</w:t>
      </w:r>
      <w:r w:rsidRPr="002E2E79">
        <w:rPr>
          <w:rFonts w:ascii="IRBadr" w:eastAsiaTheme="minorHAnsi" w:hAnsi="IRBadr" w:cs="IRBadr"/>
          <w:b/>
          <w:bCs/>
          <w:i w:val="0"/>
          <w:iCs w:val="0"/>
          <w:color w:val="auto"/>
          <w:sz w:val="36"/>
          <w:szCs w:val="36"/>
          <w:rtl/>
        </w:rPr>
        <w:t xml:space="preserve"> به مسائل تربیتی و معنوی </w:t>
      </w:r>
      <w:r w:rsidR="00941F21">
        <w:rPr>
          <w:rFonts w:ascii="IRBadr" w:eastAsiaTheme="minorHAnsi" w:hAnsi="IRBadr" w:cs="IRBadr"/>
          <w:b/>
          <w:bCs/>
          <w:i w:val="0"/>
          <w:iCs w:val="0"/>
          <w:color w:val="auto"/>
          <w:sz w:val="36"/>
          <w:szCs w:val="36"/>
          <w:rtl/>
        </w:rPr>
        <w:t>به‌ویژه</w:t>
      </w:r>
      <w:r w:rsidRPr="002E2E79">
        <w:rPr>
          <w:rFonts w:ascii="IRBadr" w:eastAsiaTheme="minorHAnsi" w:hAnsi="IRBadr" w:cs="IRBadr"/>
          <w:b/>
          <w:bCs/>
          <w:i w:val="0"/>
          <w:iCs w:val="0"/>
          <w:color w:val="auto"/>
          <w:sz w:val="36"/>
          <w:szCs w:val="36"/>
          <w:rtl/>
        </w:rPr>
        <w:t xml:space="preserve"> در </w:t>
      </w:r>
      <w:r w:rsidR="00941F21">
        <w:rPr>
          <w:rFonts w:ascii="IRBadr" w:eastAsiaTheme="minorHAnsi" w:hAnsi="IRBadr" w:cs="IRBadr"/>
          <w:b/>
          <w:bCs/>
          <w:i w:val="0"/>
          <w:iCs w:val="0"/>
          <w:color w:val="auto"/>
          <w:sz w:val="36"/>
          <w:szCs w:val="36"/>
          <w:rtl/>
        </w:rPr>
        <w:t>آموزش‌وپرورش</w:t>
      </w:r>
    </w:p>
    <w:p w:rsidR="005B2582" w:rsidRPr="00FF66C9" w:rsidRDefault="003D10BE" w:rsidP="005B2582">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 مقوله تربیت در حوزه و دانشگاه</w:t>
      </w:r>
      <w:r w:rsidR="005B2582" w:rsidRPr="00FF66C9">
        <w:rPr>
          <w:rFonts w:ascii="IRBadr" w:eastAsiaTheme="minorHAnsi" w:hAnsi="IRBadr" w:cs="IRBadr"/>
          <w:color w:val="auto"/>
          <w:sz w:val="32"/>
          <w:szCs w:val="32"/>
          <w:rtl/>
        </w:rPr>
        <w:t xml:space="preserve"> و </w:t>
      </w:r>
      <w:r w:rsidR="00941F21">
        <w:rPr>
          <w:rFonts w:ascii="IRBadr" w:eastAsiaTheme="minorHAnsi" w:hAnsi="IRBadr" w:cs="IRBadr"/>
          <w:color w:val="auto"/>
          <w:sz w:val="32"/>
          <w:szCs w:val="32"/>
          <w:rtl/>
        </w:rPr>
        <w:t>به‌ویژه</w:t>
      </w:r>
      <w:r w:rsidR="00A453CB">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 xml:space="preserve">در </w:t>
      </w:r>
      <w:r w:rsidR="00941F21">
        <w:rPr>
          <w:rFonts w:ascii="IRBadr" w:eastAsiaTheme="minorHAnsi" w:hAnsi="IRBadr" w:cs="IRBadr"/>
          <w:color w:val="auto"/>
          <w:sz w:val="32"/>
          <w:szCs w:val="32"/>
          <w:rtl/>
        </w:rPr>
        <w:t>آموزش‌وپرورش</w:t>
      </w:r>
      <w:r w:rsidR="005B2582"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 xml:space="preserve">و </w:t>
      </w:r>
      <w:r w:rsidR="00941F21">
        <w:rPr>
          <w:rFonts w:ascii="IRBadr" w:eastAsiaTheme="minorHAnsi" w:hAnsi="IRBadr" w:cs="IRBadr"/>
          <w:color w:val="auto"/>
          <w:sz w:val="32"/>
          <w:szCs w:val="32"/>
          <w:rtl/>
        </w:rPr>
        <w:t>در همه</w:t>
      </w:r>
      <w:r w:rsidRPr="00FF66C9">
        <w:rPr>
          <w:rFonts w:ascii="IRBadr" w:eastAsiaTheme="minorHAnsi" w:hAnsi="IRBadr" w:cs="IRBadr"/>
          <w:color w:val="auto"/>
          <w:sz w:val="32"/>
          <w:szCs w:val="32"/>
          <w:rtl/>
        </w:rPr>
        <w:t xml:space="preserve"> </w:t>
      </w:r>
      <w:r w:rsidR="00941F21">
        <w:rPr>
          <w:rFonts w:ascii="IRBadr" w:eastAsiaTheme="minorHAnsi" w:hAnsi="IRBadr" w:cs="IRBadr"/>
          <w:color w:val="auto"/>
          <w:sz w:val="32"/>
          <w:szCs w:val="32"/>
          <w:rtl/>
        </w:rPr>
        <w:t>محیط‌ها</w:t>
      </w:r>
      <w:r w:rsidRPr="00FF66C9">
        <w:rPr>
          <w:rFonts w:ascii="IRBadr" w:eastAsiaTheme="minorHAnsi" w:hAnsi="IRBadr" w:cs="IRBadr"/>
          <w:color w:val="auto"/>
          <w:sz w:val="32"/>
          <w:szCs w:val="32"/>
          <w:rtl/>
        </w:rPr>
        <w:t xml:space="preserve"> باید مقوله نخست ما باشد. مقوله اعتلا و ارتقای اخلاقی</w:t>
      </w:r>
      <w:r w:rsidR="005B2582"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معنوی</w:t>
      </w:r>
      <w:r w:rsidR="005B2582"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فکری</w:t>
      </w:r>
      <w:r w:rsidR="005B2582" w:rsidRPr="00FF66C9">
        <w:rPr>
          <w:rFonts w:ascii="IRBadr" w:eastAsiaTheme="minorHAnsi" w:hAnsi="IRBadr" w:cs="IRBadr"/>
          <w:color w:val="auto"/>
          <w:sz w:val="32"/>
          <w:szCs w:val="32"/>
          <w:rtl/>
        </w:rPr>
        <w:t>، اجتماعی و سیاسی دانش آ</w:t>
      </w:r>
      <w:r w:rsidRPr="00FF66C9">
        <w:rPr>
          <w:rFonts w:ascii="IRBadr" w:eastAsiaTheme="minorHAnsi" w:hAnsi="IRBadr" w:cs="IRBadr"/>
          <w:color w:val="auto"/>
          <w:sz w:val="32"/>
          <w:szCs w:val="32"/>
          <w:rtl/>
        </w:rPr>
        <w:t>موزان باید اولویت او</w:t>
      </w:r>
      <w:r w:rsidR="005B2582" w:rsidRPr="00FF66C9">
        <w:rPr>
          <w:rFonts w:ascii="IRBadr" w:eastAsiaTheme="minorHAnsi" w:hAnsi="IRBadr" w:cs="IRBadr"/>
          <w:color w:val="auto"/>
          <w:sz w:val="32"/>
          <w:szCs w:val="32"/>
          <w:rtl/>
        </w:rPr>
        <w:t>ل در همه فضاهای علمی و آم</w:t>
      </w:r>
      <w:r w:rsidRPr="00FF66C9">
        <w:rPr>
          <w:rFonts w:ascii="IRBadr" w:eastAsiaTheme="minorHAnsi" w:hAnsi="IRBadr" w:cs="IRBadr"/>
          <w:color w:val="auto"/>
          <w:sz w:val="32"/>
          <w:szCs w:val="32"/>
          <w:rtl/>
        </w:rPr>
        <w:t xml:space="preserve">وزشی </w:t>
      </w:r>
      <w:r w:rsidR="00941F21">
        <w:rPr>
          <w:rFonts w:ascii="IRBadr" w:eastAsiaTheme="minorHAnsi" w:hAnsi="IRBadr" w:cs="IRBadr"/>
          <w:color w:val="auto"/>
          <w:sz w:val="32"/>
          <w:szCs w:val="32"/>
          <w:rtl/>
        </w:rPr>
        <w:t>به‌ویژه</w:t>
      </w:r>
      <w:r w:rsidRPr="00FF66C9">
        <w:rPr>
          <w:rFonts w:ascii="IRBadr" w:eastAsiaTheme="minorHAnsi" w:hAnsi="IRBadr" w:cs="IRBadr"/>
          <w:color w:val="auto"/>
          <w:sz w:val="32"/>
          <w:szCs w:val="32"/>
          <w:rtl/>
        </w:rPr>
        <w:t xml:space="preserve"> در </w:t>
      </w:r>
      <w:r w:rsidR="00941F21">
        <w:rPr>
          <w:rFonts w:ascii="IRBadr" w:eastAsiaTheme="minorHAnsi" w:hAnsi="IRBadr" w:cs="IRBadr"/>
          <w:color w:val="auto"/>
          <w:sz w:val="32"/>
          <w:szCs w:val="32"/>
          <w:rtl/>
        </w:rPr>
        <w:t>آموزش‌وپرورش</w:t>
      </w:r>
      <w:r w:rsidRPr="00FF66C9">
        <w:rPr>
          <w:rFonts w:ascii="IRBadr" w:eastAsiaTheme="minorHAnsi" w:hAnsi="IRBadr" w:cs="IRBadr"/>
          <w:color w:val="auto"/>
          <w:sz w:val="32"/>
          <w:szCs w:val="32"/>
          <w:rtl/>
        </w:rPr>
        <w:t xml:space="preserve"> باشد. البته در سند </w:t>
      </w:r>
      <w:r w:rsidR="00941F21">
        <w:rPr>
          <w:rFonts w:ascii="IRBadr" w:eastAsiaTheme="minorHAnsi" w:hAnsi="IRBadr" w:cs="IRBadr"/>
          <w:color w:val="auto"/>
          <w:sz w:val="32"/>
          <w:szCs w:val="32"/>
          <w:rtl/>
        </w:rPr>
        <w:t>آموزش‌وپرورش</w:t>
      </w:r>
      <w:r w:rsidR="005B2582"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به مسائل اخلاقی و ترب</w:t>
      </w:r>
      <w:r w:rsidR="005B2582" w:rsidRPr="00FF66C9">
        <w:rPr>
          <w:rFonts w:ascii="IRBadr" w:eastAsiaTheme="minorHAnsi" w:hAnsi="IRBadr" w:cs="IRBadr"/>
          <w:color w:val="auto"/>
          <w:sz w:val="32"/>
          <w:szCs w:val="32"/>
          <w:rtl/>
        </w:rPr>
        <w:t>ی</w:t>
      </w:r>
      <w:r w:rsidRPr="00FF66C9">
        <w:rPr>
          <w:rFonts w:ascii="IRBadr" w:eastAsiaTheme="minorHAnsi" w:hAnsi="IRBadr" w:cs="IRBadr"/>
          <w:color w:val="auto"/>
          <w:sz w:val="32"/>
          <w:szCs w:val="32"/>
          <w:rtl/>
        </w:rPr>
        <w:t>تی توجهات خوبی</w:t>
      </w:r>
      <w:r w:rsidR="00A453CB">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 xml:space="preserve">شده است که </w:t>
      </w:r>
      <w:r w:rsidR="00941F21">
        <w:rPr>
          <w:rFonts w:ascii="IRBadr" w:eastAsiaTheme="minorHAnsi" w:hAnsi="IRBadr" w:cs="IRBadr"/>
          <w:color w:val="auto"/>
          <w:sz w:val="32"/>
          <w:szCs w:val="32"/>
          <w:rtl/>
        </w:rPr>
        <w:t>درخور</w:t>
      </w:r>
      <w:r w:rsidRPr="00FF66C9">
        <w:rPr>
          <w:rFonts w:ascii="IRBadr" w:eastAsiaTheme="minorHAnsi" w:hAnsi="IRBadr" w:cs="IRBadr"/>
          <w:color w:val="auto"/>
          <w:sz w:val="32"/>
          <w:szCs w:val="32"/>
          <w:rtl/>
        </w:rPr>
        <w:t xml:space="preserve"> تقدیر و تشکر است</w:t>
      </w:r>
      <w:r w:rsidR="005B2582"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اما </w:t>
      </w:r>
      <w:r w:rsidR="00A453CB">
        <w:rPr>
          <w:rFonts w:ascii="IRBadr" w:eastAsiaTheme="minorHAnsi" w:hAnsi="IRBadr" w:cs="IRBadr"/>
          <w:color w:val="auto"/>
          <w:sz w:val="32"/>
          <w:szCs w:val="32"/>
          <w:rtl/>
        </w:rPr>
        <w:t>حقیقتاً</w:t>
      </w:r>
      <w:r w:rsidRPr="00FF66C9">
        <w:rPr>
          <w:rFonts w:ascii="IRBadr" w:eastAsiaTheme="minorHAnsi" w:hAnsi="IRBadr" w:cs="IRBadr"/>
          <w:color w:val="auto"/>
          <w:sz w:val="32"/>
          <w:szCs w:val="32"/>
          <w:rtl/>
        </w:rPr>
        <w:t xml:space="preserve"> باید گفت جایگاه تربیت به معنای دقیق و جامع آن در </w:t>
      </w:r>
      <w:r w:rsidR="00941F21">
        <w:rPr>
          <w:rFonts w:ascii="IRBadr" w:eastAsiaTheme="minorHAnsi" w:hAnsi="IRBadr" w:cs="IRBadr"/>
          <w:color w:val="auto"/>
          <w:sz w:val="32"/>
          <w:szCs w:val="32"/>
          <w:rtl/>
        </w:rPr>
        <w:t>آموزش‌وپرورش</w:t>
      </w:r>
      <w:r w:rsidRPr="00FF66C9">
        <w:rPr>
          <w:rFonts w:ascii="IRBadr" w:eastAsiaTheme="minorHAnsi" w:hAnsi="IRBadr" w:cs="IRBadr"/>
          <w:color w:val="auto"/>
          <w:sz w:val="32"/>
          <w:szCs w:val="32"/>
          <w:rtl/>
        </w:rPr>
        <w:t xml:space="preserve"> نیاز به </w:t>
      </w:r>
      <w:r w:rsidR="00941F21">
        <w:rPr>
          <w:rFonts w:ascii="IRBadr" w:eastAsiaTheme="minorHAnsi" w:hAnsi="IRBadr" w:cs="IRBadr"/>
          <w:color w:val="auto"/>
          <w:sz w:val="32"/>
          <w:szCs w:val="32"/>
          <w:rtl/>
        </w:rPr>
        <w:t>یک‌همت</w:t>
      </w:r>
      <w:r w:rsidRPr="00FF66C9">
        <w:rPr>
          <w:rFonts w:ascii="IRBadr" w:eastAsiaTheme="minorHAnsi" w:hAnsi="IRBadr" w:cs="IRBadr"/>
          <w:color w:val="auto"/>
          <w:sz w:val="32"/>
          <w:szCs w:val="32"/>
          <w:rtl/>
        </w:rPr>
        <w:t xml:space="preserve"> بلندتر، حمایت بیشتر و یک دیدگاه عمیق علمی، دینی و ایمانی دارد</w:t>
      </w:r>
      <w:r w:rsidR="005B2582" w:rsidRPr="00FF66C9">
        <w:rPr>
          <w:rFonts w:ascii="IRBadr" w:eastAsiaTheme="minorHAnsi" w:hAnsi="IRBadr" w:cs="IRBadr"/>
          <w:color w:val="auto"/>
          <w:sz w:val="32"/>
          <w:szCs w:val="32"/>
          <w:rtl/>
        </w:rPr>
        <w:t>.</w:t>
      </w:r>
    </w:p>
    <w:p w:rsidR="005B2582" w:rsidRPr="002E2E79" w:rsidRDefault="005B2582" w:rsidP="005B2582">
      <w:pPr>
        <w:pStyle w:val="4"/>
        <w:rPr>
          <w:rFonts w:ascii="IRBadr" w:eastAsiaTheme="minorHAnsi" w:hAnsi="IRBadr" w:cs="IRBadr"/>
          <w:b/>
          <w:bCs/>
          <w:i w:val="0"/>
          <w:iCs w:val="0"/>
          <w:color w:val="auto"/>
          <w:sz w:val="36"/>
          <w:szCs w:val="36"/>
          <w:rtl/>
        </w:rPr>
      </w:pPr>
      <w:r w:rsidRPr="002E2E79">
        <w:rPr>
          <w:rFonts w:ascii="IRBadr" w:eastAsiaTheme="minorHAnsi" w:hAnsi="IRBadr" w:cs="IRBadr"/>
          <w:b/>
          <w:bCs/>
          <w:i w:val="0"/>
          <w:iCs w:val="0"/>
          <w:color w:val="auto"/>
          <w:sz w:val="36"/>
          <w:szCs w:val="36"/>
          <w:rtl/>
        </w:rPr>
        <w:lastRenderedPageBreak/>
        <w:t xml:space="preserve"> ب. لزوم اختصاص بودجه برای امور تربیتی</w:t>
      </w:r>
    </w:p>
    <w:p w:rsidR="005B2582" w:rsidRPr="00FF66C9" w:rsidRDefault="005B2582" w:rsidP="005B2582">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میزان </w:t>
      </w:r>
      <w:r w:rsidR="00941F21">
        <w:rPr>
          <w:rFonts w:ascii="IRBadr" w:eastAsiaTheme="minorHAnsi" w:hAnsi="IRBadr" w:cs="IRBadr"/>
          <w:color w:val="auto"/>
          <w:sz w:val="32"/>
          <w:szCs w:val="32"/>
          <w:rtl/>
        </w:rPr>
        <w:t>سرمایه‌گذاری</w:t>
      </w:r>
      <w:r w:rsidRPr="00FF66C9">
        <w:rPr>
          <w:rFonts w:ascii="IRBadr" w:eastAsiaTheme="minorHAnsi" w:hAnsi="IRBadr" w:cs="IRBadr"/>
          <w:color w:val="auto"/>
          <w:sz w:val="32"/>
          <w:szCs w:val="32"/>
          <w:rtl/>
        </w:rPr>
        <w:t xml:space="preserve"> که در حوزه</w:t>
      </w:r>
      <w:r w:rsidR="003D10BE" w:rsidRPr="00FF66C9">
        <w:rPr>
          <w:rFonts w:ascii="IRBadr" w:eastAsiaTheme="minorHAnsi" w:hAnsi="IRBadr" w:cs="IRBadr"/>
          <w:color w:val="auto"/>
          <w:sz w:val="32"/>
          <w:szCs w:val="32"/>
          <w:rtl/>
        </w:rPr>
        <w:t xml:space="preserve"> مسائل خاص اخلاقی و تربیتی </w:t>
      </w:r>
      <w:r w:rsidR="00A453CB">
        <w:rPr>
          <w:rFonts w:ascii="IRBadr" w:eastAsiaTheme="minorHAnsi" w:hAnsi="IRBadr" w:cs="IRBadr"/>
          <w:color w:val="auto"/>
          <w:sz w:val="32"/>
          <w:szCs w:val="32"/>
          <w:rtl/>
        </w:rPr>
        <w:t>می‌شود</w:t>
      </w:r>
      <w:r w:rsidR="003D10BE" w:rsidRPr="00FF66C9">
        <w:rPr>
          <w:rFonts w:ascii="IRBadr" w:eastAsiaTheme="minorHAnsi" w:hAnsi="IRBadr" w:cs="IRBadr"/>
          <w:color w:val="auto"/>
          <w:sz w:val="32"/>
          <w:szCs w:val="32"/>
          <w:rtl/>
        </w:rPr>
        <w:t xml:space="preserve"> کافی نیست. در این زمینه باید اقدامات </w:t>
      </w:r>
      <w:r w:rsidR="00941F21">
        <w:rPr>
          <w:rFonts w:ascii="IRBadr" w:eastAsiaTheme="minorHAnsi" w:hAnsi="IRBadr" w:cs="IRBadr"/>
          <w:color w:val="auto"/>
          <w:sz w:val="32"/>
          <w:szCs w:val="32"/>
          <w:rtl/>
        </w:rPr>
        <w:t>جدی‌تر</w:t>
      </w:r>
      <w:r w:rsidR="003D10BE" w:rsidRPr="00FF66C9">
        <w:rPr>
          <w:rFonts w:ascii="IRBadr" w:eastAsiaTheme="minorHAnsi" w:hAnsi="IRBadr" w:cs="IRBadr"/>
          <w:color w:val="auto"/>
          <w:sz w:val="32"/>
          <w:szCs w:val="32"/>
          <w:rtl/>
        </w:rPr>
        <w:t xml:space="preserve"> انجام شود.</w:t>
      </w:r>
    </w:p>
    <w:p w:rsidR="005B2582" w:rsidRPr="002E2E79" w:rsidRDefault="005B2582" w:rsidP="005B2582">
      <w:pPr>
        <w:pStyle w:val="4"/>
        <w:rPr>
          <w:rFonts w:ascii="IRBadr" w:eastAsiaTheme="minorHAnsi" w:hAnsi="IRBadr" w:cs="IRBadr"/>
          <w:b/>
          <w:bCs/>
          <w:i w:val="0"/>
          <w:iCs w:val="0"/>
          <w:color w:val="auto"/>
          <w:sz w:val="36"/>
          <w:szCs w:val="36"/>
          <w:rtl/>
        </w:rPr>
      </w:pPr>
      <w:r w:rsidRPr="002E2E79">
        <w:rPr>
          <w:rFonts w:ascii="IRBadr" w:eastAsiaTheme="minorHAnsi" w:hAnsi="IRBadr" w:cs="IRBadr"/>
          <w:b/>
          <w:bCs/>
          <w:i w:val="0"/>
          <w:iCs w:val="0"/>
          <w:color w:val="auto"/>
          <w:sz w:val="36"/>
          <w:szCs w:val="36"/>
          <w:rtl/>
        </w:rPr>
        <w:t xml:space="preserve">ج. لزوم اهتمام </w:t>
      </w:r>
      <w:r w:rsidR="00941F21">
        <w:rPr>
          <w:rFonts w:ascii="IRBadr" w:eastAsiaTheme="minorHAnsi" w:hAnsi="IRBadr" w:cs="IRBadr"/>
          <w:b/>
          <w:bCs/>
          <w:i w:val="0"/>
          <w:iCs w:val="0"/>
          <w:color w:val="auto"/>
          <w:sz w:val="36"/>
          <w:szCs w:val="36"/>
          <w:rtl/>
        </w:rPr>
        <w:t>بیش‌ازپیش</w:t>
      </w:r>
      <w:r w:rsidRPr="002E2E79">
        <w:rPr>
          <w:rFonts w:ascii="IRBadr" w:eastAsiaTheme="minorHAnsi" w:hAnsi="IRBadr" w:cs="IRBadr"/>
          <w:b/>
          <w:bCs/>
          <w:i w:val="0"/>
          <w:iCs w:val="0"/>
          <w:color w:val="auto"/>
          <w:sz w:val="36"/>
          <w:szCs w:val="36"/>
          <w:rtl/>
        </w:rPr>
        <w:t xml:space="preserve"> به سند </w:t>
      </w:r>
      <w:r w:rsidR="00941F21">
        <w:rPr>
          <w:rFonts w:ascii="IRBadr" w:eastAsiaTheme="minorHAnsi" w:hAnsi="IRBadr" w:cs="IRBadr"/>
          <w:b/>
          <w:bCs/>
          <w:i w:val="0"/>
          <w:iCs w:val="0"/>
          <w:color w:val="auto"/>
          <w:sz w:val="36"/>
          <w:szCs w:val="36"/>
          <w:rtl/>
        </w:rPr>
        <w:t>آموزش‌وپرورش</w:t>
      </w:r>
    </w:p>
    <w:p w:rsidR="005B2582" w:rsidRPr="00FF66C9" w:rsidRDefault="003D10BE" w:rsidP="005B2582">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 سند </w:t>
      </w:r>
      <w:r w:rsidR="00941F21">
        <w:rPr>
          <w:rFonts w:ascii="IRBadr" w:eastAsiaTheme="minorHAnsi" w:hAnsi="IRBadr" w:cs="IRBadr"/>
          <w:color w:val="auto"/>
          <w:sz w:val="32"/>
          <w:szCs w:val="32"/>
          <w:rtl/>
        </w:rPr>
        <w:t>آموزش‌وپرورش</w:t>
      </w:r>
      <w:r w:rsidRPr="00FF66C9">
        <w:rPr>
          <w:rFonts w:ascii="IRBadr" w:eastAsiaTheme="minorHAnsi" w:hAnsi="IRBadr" w:cs="IRBadr"/>
          <w:color w:val="auto"/>
          <w:sz w:val="32"/>
          <w:szCs w:val="32"/>
          <w:rtl/>
        </w:rPr>
        <w:t xml:space="preserve"> باید </w:t>
      </w:r>
      <w:r w:rsidR="00941F21">
        <w:rPr>
          <w:rFonts w:ascii="IRBadr" w:eastAsiaTheme="minorHAnsi" w:hAnsi="IRBadr" w:cs="IRBadr"/>
          <w:color w:val="auto"/>
          <w:sz w:val="32"/>
          <w:szCs w:val="32"/>
          <w:rtl/>
        </w:rPr>
        <w:t>موردتوجه</w:t>
      </w:r>
      <w:r w:rsidRPr="00FF66C9">
        <w:rPr>
          <w:rFonts w:ascii="IRBadr" w:eastAsiaTheme="minorHAnsi" w:hAnsi="IRBadr" w:cs="IRBadr"/>
          <w:color w:val="auto"/>
          <w:sz w:val="32"/>
          <w:szCs w:val="32"/>
          <w:rtl/>
        </w:rPr>
        <w:t xml:space="preserve"> ق</w:t>
      </w:r>
      <w:r w:rsidR="005B2582" w:rsidRPr="00FF66C9">
        <w:rPr>
          <w:rFonts w:ascii="IRBadr" w:eastAsiaTheme="minorHAnsi" w:hAnsi="IRBadr" w:cs="IRBadr"/>
          <w:color w:val="auto"/>
          <w:sz w:val="32"/>
          <w:szCs w:val="32"/>
          <w:rtl/>
        </w:rPr>
        <w:t>رار بگیرد و امکانات لازم در حوزه مسائل اخلاقی و تربیتی باید تأمین شود. مجال ورود در این</w:t>
      </w:r>
      <w:r w:rsidRPr="00FF66C9">
        <w:rPr>
          <w:rFonts w:ascii="IRBadr" w:eastAsiaTheme="minorHAnsi" w:hAnsi="IRBadr" w:cs="IRBadr"/>
          <w:color w:val="auto"/>
          <w:sz w:val="32"/>
          <w:szCs w:val="32"/>
          <w:rtl/>
        </w:rPr>
        <w:t xml:space="preserve"> بحث نیست</w:t>
      </w:r>
      <w:r w:rsidR="005B2582"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اما این مقوله نیازمند یک اهتمام </w:t>
      </w:r>
      <w:r w:rsidR="00941F21">
        <w:rPr>
          <w:rFonts w:ascii="IRBadr" w:eastAsiaTheme="minorHAnsi" w:hAnsi="IRBadr" w:cs="IRBadr"/>
          <w:color w:val="auto"/>
          <w:sz w:val="32"/>
          <w:szCs w:val="32"/>
          <w:rtl/>
        </w:rPr>
        <w:t>بزرگ‌تری</w:t>
      </w:r>
      <w:r w:rsidRPr="00FF66C9">
        <w:rPr>
          <w:rFonts w:ascii="IRBadr" w:eastAsiaTheme="minorHAnsi" w:hAnsi="IRBadr" w:cs="IRBadr"/>
          <w:color w:val="auto"/>
          <w:sz w:val="32"/>
          <w:szCs w:val="32"/>
          <w:rtl/>
        </w:rPr>
        <w:t xml:space="preserve"> است. نهاد </w:t>
      </w:r>
      <w:r w:rsidR="00941F21">
        <w:rPr>
          <w:rFonts w:ascii="IRBadr" w:eastAsiaTheme="minorHAnsi" w:hAnsi="IRBadr" w:cs="IRBadr"/>
          <w:color w:val="auto"/>
          <w:sz w:val="32"/>
          <w:szCs w:val="32"/>
          <w:rtl/>
        </w:rPr>
        <w:t>آموزش‌وپرورش</w:t>
      </w:r>
      <w:r w:rsidRPr="00FF66C9">
        <w:rPr>
          <w:rFonts w:ascii="IRBadr" w:eastAsiaTheme="minorHAnsi" w:hAnsi="IRBadr" w:cs="IRBadr"/>
          <w:color w:val="auto"/>
          <w:sz w:val="32"/>
          <w:szCs w:val="32"/>
          <w:rtl/>
        </w:rPr>
        <w:t xml:space="preserve"> نهاد بسیار مهمی است</w:t>
      </w:r>
      <w:r w:rsidR="005B2582" w:rsidRPr="00FF66C9">
        <w:rPr>
          <w:rFonts w:ascii="IRBadr" w:eastAsiaTheme="minorHAnsi" w:hAnsi="IRBadr" w:cs="IRBadr"/>
          <w:color w:val="auto"/>
          <w:sz w:val="32"/>
          <w:szCs w:val="32"/>
          <w:rtl/>
        </w:rPr>
        <w:t>.</w:t>
      </w:r>
    </w:p>
    <w:p w:rsidR="003D10BE" w:rsidRPr="00FF66C9" w:rsidRDefault="00941F21" w:rsidP="000B023E">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اخیراً</w:t>
      </w:r>
      <w:r w:rsidR="003D10BE" w:rsidRPr="00FF66C9">
        <w:rPr>
          <w:rFonts w:ascii="IRBadr" w:eastAsiaTheme="minorHAnsi" w:hAnsi="IRBadr" w:cs="IRBadr"/>
          <w:color w:val="auto"/>
          <w:sz w:val="32"/>
          <w:szCs w:val="32"/>
          <w:rtl/>
        </w:rPr>
        <w:t xml:space="preserve"> در سند یونسکو 2030 اشکالات و اعتراضاتی</w:t>
      </w:r>
      <w:r w:rsidR="005B2582"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بر اساس</w:t>
      </w:r>
      <w:r w:rsidR="003D10BE" w:rsidRPr="00FF66C9">
        <w:rPr>
          <w:rFonts w:ascii="IRBadr" w:eastAsiaTheme="minorHAnsi" w:hAnsi="IRBadr" w:cs="IRBadr"/>
          <w:color w:val="auto"/>
          <w:sz w:val="32"/>
          <w:szCs w:val="32"/>
          <w:rtl/>
        </w:rPr>
        <w:t xml:space="preserve"> یک</w:t>
      </w:r>
      <w:r w:rsidR="005B2582" w:rsidRPr="00FF66C9">
        <w:rPr>
          <w:rFonts w:ascii="IRBadr" w:eastAsiaTheme="minorHAnsi" w:hAnsi="IRBadr" w:cs="IRBadr"/>
          <w:color w:val="auto"/>
          <w:sz w:val="32"/>
          <w:szCs w:val="32"/>
          <w:rtl/>
        </w:rPr>
        <w:t>ی از</w:t>
      </w:r>
      <w:r w:rsidR="00A453CB">
        <w:rPr>
          <w:rFonts w:ascii="IRBadr" w:eastAsiaTheme="minorHAnsi" w:hAnsi="IRBadr" w:cs="IRBadr"/>
          <w:color w:val="auto"/>
          <w:sz w:val="32"/>
          <w:szCs w:val="32"/>
          <w:rtl/>
        </w:rPr>
        <w:t xml:space="preserve"> </w:t>
      </w:r>
      <w:r w:rsidR="005B2582" w:rsidRPr="00FF66C9">
        <w:rPr>
          <w:rFonts w:ascii="IRBadr" w:eastAsiaTheme="minorHAnsi" w:hAnsi="IRBadr" w:cs="IRBadr"/>
          <w:color w:val="auto"/>
          <w:sz w:val="32"/>
          <w:szCs w:val="32"/>
          <w:rtl/>
        </w:rPr>
        <w:t>توافقات</w:t>
      </w:r>
      <w:r w:rsidR="003D10BE" w:rsidRPr="00FF66C9">
        <w:rPr>
          <w:rFonts w:ascii="IRBadr" w:eastAsiaTheme="minorHAnsi" w:hAnsi="IRBadr" w:cs="IRBadr"/>
          <w:color w:val="auto"/>
          <w:sz w:val="32"/>
          <w:szCs w:val="32"/>
          <w:rtl/>
        </w:rPr>
        <w:t xml:space="preserve"> که </w:t>
      </w:r>
      <w:r>
        <w:rPr>
          <w:rFonts w:ascii="IRBadr" w:eastAsiaTheme="minorHAnsi" w:hAnsi="IRBadr" w:cs="IRBadr"/>
          <w:color w:val="auto"/>
          <w:sz w:val="32"/>
          <w:szCs w:val="32"/>
          <w:rtl/>
        </w:rPr>
        <w:t>انجام‌شده</w:t>
      </w:r>
      <w:r w:rsidR="003D10BE" w:rsidRPr="00FF66C9">
        <w:rPr>
          <w:rFonts w:ascii="IRBadr" w:eastAsiaTheme="minorHAnsi" w:hAnsi="IRBadr" w:cs="IRBadr"/>
          <w:color w:val="auto"/>
          <w:sz w:val="32"/>
          <w:szCs w:val="32"/>
          <w:rtl/>
        </w:rPr>
        <w:t xml:space="preserve"> است </w:t>
      </w:r>
      <w:r w:rsidR="000B023E" w:rsidRPr="00FF66C9">
        <w:rPr>
          <w:rFonts w:ascii="IRBadr" w:eastAsiaTheme="minorHAnsi" w:hAnsi="IRBadr" w:cs="IRBadr"/>
          <w:color w:val="auto"/>
          <w:sz w:val="32"/>
          <w:szCs w:val="32"/>
          <w:rtl/>
        </w:rPr>
        <w:t xml:space="preserve">ایراد </w:t>
      </w:r>
      <w:r>
        <w:rPr>
          <w:rFonts w:ascii="IRBadr" w:eastAsiaTheme="minorHAnsi" w:hAnsi="IRBadr" w:cs="IRBadr"/>
          <w:color w:val="auto"/>
          <w:sz w:val="32"/>
          <w:szCs w:val="32"/>
          <w:rtl/>
        </w:rPr>
        <w:t>کرده‌اند</w:t>
      </w:r>
      <w:r w:rsidR="000B023E" w:rsidRPr="00FF66C9">
        <w:rPr>
          <w:rFonts w:ascii="IRBadr" w:eastAsiaTheme="minorHAnsi" w:hAnsi="IRBadr" w:cs="IRBadr"/>
          <w:color w:val="auto"/>
          <w:sz w:val="32"/>
          <w:szCs w:val="32"/>
          <w:rtl/>
        </w:rPr>
        <w:t xml:space="preserve"> ک</w:t>
      </w:r>
      <w:r w:rsidR="005B2582" w:rsidRPr="00FF66C9">
        <w:rPr>
          <w:rFonts w:ascii="IRBadr" w:eastAsiaTheme="minorHAnsi" w:hAnsi="IRBadr" w:cs="IRBadr"/>
          <w:color w:val="auto"/>
          <w:sz w:val="32"/>
          <w:szCs w:val="32"/>
          <w:rtl/>
        </w:rPr>
        <w:t xml:space="preserve">ه </w:t>
      </w:r>
      <w:r w:rsidR="003D10BE" w:rsidRPr="00FF66C9">
        <w:rPr>
          <w:rFonts w:ascii="IRBadr" w:eastAsiaTheme="minorHAnsi" w:hAnsi="IRBadr" w:cs="IRBadr"/>
          <w:color w:val="auto"/>
          <w:sz w:val="32"/>
          <w:szCs w:val="32"/>
          <w:rtl/>
        </w:rPr>
        <w:t>در شورای عالی انقلاب فرهنگ</w:t>
      </w:r>
      <w:r w:rsidR="005B2582" w:rsidRPr="00FF66C9">
        <w:rPr>
          <w:rFonts w:ascii="IRBadr" w:eastAsiaTheme="minorHAnsi" w:hAnsi="IRBadr" w:cs="IRBadr"/>
          <w:color w:val="auto"/>
          <w:sz w:val="32"/>
          <w:szCs w:val="32"/>
          <w:rtl/>
        </w:rPr>
        <w:t>ی مطرح شد و جناب آقای وزیر در آن</w:t>
      </w:r>
      <w:r w:rsidR="003D10BE" w:rsidRPr="00FF66C9">
        <w:rPr>
          <w:rFonts w:ascii="IRBadr" w:eastAsiaTheme="minorHAnsi" w:hAnsi="IRBadr" w:cs="IRBadr"/>
          <w:color w:val="auto"/>
          <w:sz w:val="32"/>
          <w:szCs w:val="32"/>
          <w:rtl/>
        </w:rPr>
        <w:t xml:space="preserve">جا </w:t>
      </w:r>
      <w:r>
        <w:rPr>
          <w:rFonts w:ascii="IRBadr" w:eastAsiaTheme="minorHAnsi" w:hAnsi="IRBadr" w:cs="IRBadr"/>
          <w:color w:val="auto"/>
          <w:sz w:val="32"/>
          <w:szCs w:val="32"/>
          <w:rtl/>
        </w:rPr>
        <w:t>پاسخ‌هایی</w:t>
      </w:r>
      <w:r w:rsidR="003D10BE" w:rsidRPr="00FF66C9">
        <w:rPr>
          <w:rFonts w:ascii="IRBadr" w:eastAsiaTheme="minorHAnsi" w:hAnsi="IRBadr" w:cs="IRBadr"/>
          <w:color w:val="auto"/>
          <w:sz w:val="32"/>
          <w:szCs w:val="32"/>
          <w:rtl/>
        </w:rPr>
        <w:t xml:space="preserve"> دادند</w:t>
      </w:r>
      <w:r w:rsidR="000B023E"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اما قرار شد </w:t>
      </w:r>
      <w:r>
        <w:rPr>
          <w:rFonts w:ascii="IRBadr" w:eastAsiaTheme="minorHAnsi" w:hAnsi="IRBadr" w:cs="IRBadr"/>
          <w:color w:val="auto"/>
          <w:sz w:val="32"/>
          <w:szCs w:val="32"/>
          <w:rtl/>
        </w:rPr>
        <w:t>مسأله</w:t>
      </w:r>
      <w:r w:rsidR="003D10BE"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به‌طور</w:t>
      </w:r>
      <w:r w:rsidR="003D10BE"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جدی‌تر</w:t>
      </w:r>
      <w:r w:rsidR="003D10BE"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موردتوجه</w:t>
      </w:r>
      <w:r w:rsidR="003D10BE" w:rsidRPr="00FF66C9">
        <w:rPr>
          <w:rFonts w:ascii="IRBadr" w:eastAsiaTheme="minorHAnsi" w:hAnsi="IRBadr" w:cs="IRBadr"/>
          <w:color w:val="auto"/>
          <w:sz w:val="32"/>
          <w:szCs w:val="32"/>
          <w:rtl/>
        </w:rPr>
        <w:t xml:space="preserve"> قرار بگیرد</w:t>
      </w:r>
      <w:r w:rsidR="005B2582"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آنچه</w:t>
      </w:r>
      <w:r w:rsidR="003D10BE" w:rsidRPr="00FF66C9">
        <w:rPr>
          <w:rFonts w:ascii="IRBadr" w:eastAsiaTheme="minorHAnsi" w:hAnsi="IRBadr" w:cs="IRBadr"/>
          <w:color w:val="auto"/>
          <w:sz w:val="32"/>
          <w:szCs w:val="32"/>
          <w:rtl/>
        </w:rPr>
        <w:t xml:space="preserve"> ملاک حرکت </w:t>
      </w:r>
      <w:r>
        <w:rPr>
          <w:rFonts w:ascii="IRBadr" w:eastAsiaTheme="minorHAnsi" w:hAnsi="IRBadr" w:cs="IRBadr"/>
          <w:color w:val="auto"/>
          <w:sz w:val="32"/>
          <w:szCs w:val="32"/>
          <w:rtl/>
        </w:rPr>
        <w:t>آموزش‌وپرورش</w:t>
      </w:r>
      <w:r w:rsidR="003D10BE" w:rsidRPr="00FF66C9">
        <w:rPr>
          <w:rFonts w:ascii="IRBadr" w:eastAsiaTheme="minorHAnsi" w:hAnsi="IRBadr" w:cs="IRBadr"/>
          <w:color w:val="auto"/>
          <w:sz w:val="32"/>
          <w:szCs w:val="32"/>
          <w:rtl/>
        </w:rPr>
        <w:t xml:space="preserve"> ماست</w:t>
      </w:r>
      <w:r w:rsidR="000B023E" w:rsidRPr="00FF66C9">
        <w:rPr>
          <w:rFonts w:ascii="IRBadr" w:eastAsiaTheme="minorHAnsi" w:hAnsi="IRBadr" w:cs="IRBadr"/>
          <w:color w:val="auto"/>
          <w:sz w:val="32"/>
          <w:szCs w:val="32"/>
          <w:rtl/>
        </w:rPr>
        <w:t xml:space="preserve"> همان سند </w:t>
      </w:r>
      <w:r>
        <w:rPr>
          <w:rFonts w:ascii="IRBadr" w:eastAsiaTheme="minorHAnsi" w:hAnsi="IRBadr" w:cs="IRBadr"/>
          <w:color w:val="auto"/>
          <w:sz w:val="32"/>
          <w:szCs w:val="32"/>
          <w:rtl/>
        </w:rPr>
        <w:t>آموزش‌وپرورش</w:t>
      </w:r>
      <w:r w:rsidR="000B023E" w:rsidRPr="00FF66C9">
        <w:rPr>
          <w:rFonts w:ascii="IRBadr" w:eastAsiaTheme="minorHAnsi" w:hAnsi="IRBadr" w:cs="IRBadr"/>
          <w:color w:val="auto"/>
          <w:sz w:val="32"/>
          <w:szCs w:val="32"/>
          <w:rtl/>
        </w:rPr>
        <w:t xml:space="preserve"> است و</w:t>
      </w:r>
      <w:r w:rsidR="003D10BE" w:rsidRPr="00FF66C9">
        <w:rPr>
          <w:rFonts w:ascii="IRBadr" w:eastAsiaTheme="minorHAnsi" w:hAnsi="IRBadr" w:cs="IRBadr"/>
          <w:color w:val="auto"/>
          <w:sz w:val="32"/>
          <w:szCs w:val="32"/>
          <w:rtl/>
        </w:rPr>
        <w:t xml:space="preserve"> هر چیزی که بیگانگان از ما بخواهند </w:t>
      </w:r>
      <w:r>
        <w:rPr>
          <w:rFonts w:ascii="IRBadr" w:eastAsiaTheme="minorHAnsi" w:hAnsi="IRBadr" w:cs="IRBadr"/>
          <w:color w:val="auto"/>
          <w:sz w:val="32"/>
          <w:szCs w:val="32"/>
          <w:rtl/>
        </w:rPr>
        <w:t>طبعاً</w:t>
      </w:r>
      <w:r w:rsidR="003D10BE"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نمی‌تواند</w:t>
      </w:r>
      <w:r w:rsidR="003D10BE"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موردتوجه</w:t>
      </w:r>
      <w:r w:rsidR="003D10BE" w:rsidRPr="00FF66C9">
        <w:rPr>
          <w:rFonts w:ascii="IRBadr" w:eastAsiaTheme="minorHAnsi" w:hAnsi="IRBadr" w:cs="IRBadr"/>
          <w:color w:val="auto"/>
          <w:sz w:val="32"/>
          <w:szCs w:val="32"/>
          <w:rtl/>
        </w:rPr>
        <w:t xml:space="preserve"> باشد</w:t>
      </w:r>
      <w:r w:rsidR="000B023E" w:rsidRPr="00FF66C9">
        <w:rPr>
          <w:rFonts w:ascii="IRBadr" w:eastAsiaTheme="minorHAnsi" w:hAnsi="IRBadr" w:cs="IRBadr"/>
          <w:color w:val="auto"/>
          <w:sz w:val="32"/>
          <w:szCs w:val="32"/>
          <w:rtl/>
        </w:rPr>
        <w:t>. ما</w:t>
      </w:r>
      <w:r w:rsidR="003D10BE" w:rsidRPr="00FF66C9">
        <w:rPr>
          <w:rFonts w:ascii="IRBadr" w:eastAsiaTheme="minorHAnsi" w:hAnsi="IRBadr" w:cs="IRBadr"/>
          <w:color w:val="auto"/>
          <w:sz w:val="32"/>
          <w:szCs w:val="32"/>
          <w:rtl/>
        </w:rPr>
        <w:t xml:space="preserve"> باید در چارچوب ضوابط و قواعدی </w:t>
      </w:r>
      <w:r w:rsidR="000B023E" w:rsidRPr="00FF66C9">
        <w:rPr>
          <w:rFonts w:ascii="IRBadr" w:eastAsiaTheme="minorHAnsi" w:hAnsi="IRBadr" w:cs="IRBadr"/>
          <w:color w:val="auto"/>
          <w:sz w:val="32"/>
          <w:szCs w:val="32"/>
          <w:rtl/>
        </w:rPr>
        <w:t>حرکت کنیم</w:t>
      </w:r>
      <w:r w:rsidR="00A453CB">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 xml:space="preserve">که در </w:t>
      </w:r>
      <w:r>
        <w:rPr>
          <w:rFonts w:ascii="IRBadr" w:eastAsiaTheme="minorHAnsi" w:hAnsi="IRBadr" w:cs="IRBadr"/>
          <w:color w:val="auto"/>
          <w:sz w:val="32"/>
          <w:szCs w:val="32"/>
          <w:rtl/>
        </w:rPr>
        <w:t>سند آموزش‌وپرورش</w:t>
      </w:r>
      <w:r w:rsidR="003D10BE" w:rsidRPr="00FF66C9">
        <w:rPr>
          <w:rFonts w:ascii="IRBadr" w:eastAsiaTheme="minorHAnsi" w:hAnsi="IRBadr" w:cs="IRBadr"/>
          <w:color w:val="auto"/>
          <w:sz w:val="32"/>
          <w:szCs w:val="32"/>
          <w:rtl/>
        </w:rPr>
        <w:t xml:space="preserve"> طراحی شده است</w:t>
      </w:r>
      <w:r w:rsidR="000B023E"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درهرصورت</w:t>
      </w:r>
      <w:r w:rsidR="003D10BE" w:rsidRPr="00FF66C9">
        <w:rPr>
          <w:rFonts w:ascii="IRBadr" w:eastAsiaTheme="minorHAnsi" w:hAnsi="IRBadr" w:cs="IRBadr"/>
          <w:color w:val="auto"/>
          <w:sz w:val="32"/>
          <w:szCs w:val="32"/>
          <w:rtl/>
        </w:rPr>
        <w:t xml:space="preserve"> </w:t>
      </w:r>
      <w:r>
        <w:rPr>
          <w:rFonts w:ascii="IRBadr" w:eastAsiaTheme="minorHAnsi" w:hAnsi="IRBadr" w:cs="IRBadr"/>
          <w:color w:val="auto"/>
          <w:sz w:val="32"/>
          <w:szCs w:val="32"/>
          <w:rtl/>
        </w:rPr>
        <w:t>مسأله</w:t>
      </w:r>
      <w:r w:rsidR="000B023E" w:rsidRPr="00FF66C9">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تعلیم و تربیت باید در صدر مسائل باشد</w:t>
      </w:r>
      <w:r w:rsidR="000B023E" w:rsidRPr="00FF66C9">
        <w:rPr>
          <w:rFonts w:ascii="IRBadr" w:eastAsiaTheme="minorHAnsi" w:hAnsi="IRBadr" w:cs="IRBadr"/>
          <w:color w:val="auto"/>
          <w:sz w:val="32"/>
          <w:szCs w:val="32"/>
          <w:rtl/>
        </w:rPr>
        <w:t>.</w:t>
      </w:r>
    </w:p>
    <w:p w:rsidR="000B023E" w:rsidRPr="002E2E79" w:rsidRDefault="00941F21" w:rsidP="002E2E79">
      <w:pPr>
        <w:pStyle w:val="3"/>
        <w:rPr>
          <w:rtl/>
        </w:rPr>
      </w:pPr>
      <w:r>
        <w:rPr>
          <w:rFonts w:hint="cs"/>
          <w:rtl/>
        </w:rPr>
        <w:t>تأکید</w:t>
      </w:r>
      <w:r w:rsidR="00D45B71">
        <w:rPr>
          <w:rFonts w:hint="cs"/>
          <w:rtl/>
        </w:rPr>
        <w:t xml:space="preserve"> بر </w:t>
      </w:r>
      <w:r w:rsidR="000B023E" w:rsidRPr="002E2E79">
        <w:rPr>
          <w:rtl/>
        </w:rPr>
        <w:t>لزوم بهبود نظام معیشتی مردم</w:t>
      </w:r>
    </w:p>
    <w:p w:rsidR="000B023E" w:rsidRPr="00FF66C9" w:rsidRDefault="000B023E" w:rsidP="000B023E">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موضوع دیگر که باید به آن اشاره شود </w:t>
      </w:r>
      <w:r w:rsidR="003D10BE" w:rsidRPr="00FF66C9">
        <w:rPr>
          <w:rFonts w:ascii="IRBadr" w:eastAsiaTheme="minorHAnsi" w:hAnsi="IRBadr" w:cs="IRBadr"/>
          <w:color w:val="auto"/>
          <w:sz w:val="32"/>
          <w:szCs w:val="32"/>
          <w:rtl/>
        </w:rPr>
        <w:t>مسائل مربوط به معیشت و زندگی</w:t>
      </w:r>
      <w:r w:rsidR="00A453CB">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مردم است</w:t>
      </w:r>
      <w:r w:rsidRPr="00FF66C9">
        <w:rPr>
          <w:rFonts w:ascii="IRBadr" w:eastAsiaTheme="minorHAnsi" w:hAnsi="IRBadr" w:cs="IRBadr"/>
          <w:color w:val="auto"/>
          <w:sz w:val="32"/>
          <w:szCs w:val="32"/>
          <w:rtl/>
        </w:rPr>
        <w:t xml:space="preserve"> که</w:t>
      </w:r>
      <w:r w:rsidR="003D10BE" w:rsidRPr="00FF66C9">
        <w:rPr>
          <w:rFonts w:ascii="IRBadr" w:eastAsiaTheme="minorHAnsi" w:hAnsi="IRBadr" w:cs="IRBadr"/>
          <w:color w:val="auto"/>
          <w:sz w:val="32"/>
          <w:szCs w:val="32"/>
          <w:rtl/>
        </w:rPr>
        <w:t xml:space="preserve"> مقام معظم رهبری</w:t>
      </w:r>
      <w:r w:rsidRPr="00FF66C9">
        <w:rPr>
          <w:rFonts w:ascii="IRBadr" w:eastAsiaTheme="minorHAnsi" w:hAnsi="IRBadr" w:cs="IRBadr"/>
          <w:color w:val="auto"/>
          <w:sz w:val="32"/>
          <w:szCs w:val="32"/>
          <w:rtl/>
        </w:rPr>
        <w:t xml:space="preserve"> نیز</w:t>
      </w:r>
      <w:r w:rsidR="003D10BE" w:rsidRPr="00FF66C9">
        <w:rPr>
          <w:rFonts w:ascii="IRBadr" w:eastAsiaTheme="minorHAnsi" w:hAnsi="IRBadr" w:cs="IRBadr"/>
          <w:color w:val="auto"/>
          <w:sz w:val="32"/>
          <w:szCs w:val="32"/>
          <w:rtl/>
        </w:rPr>
        <w:t xml:space="preserve"> </w:t>
      </w:r>
      <w:r w:rsidR="00941F21">
        <w:rPr>
          <w:rFonts w:ascii="IRBadr" w:eastAsiaTheme="minorHAnsi" w:hAnsi="IRBadr" w:cs="IRBadr"/>
          <w:color w:val="auto"/>
          <w:sz w:val="32"/>
          <w:szCs w:val="32"/>
          <w:rtl/>
        </w:rPr>
        <w:t>تأکید</w:t>
      </w:r>
      <w:r w:rsidR="003D10BE" w:rsidRPr="00FF66C9">
        <w:rPr>
          <w:rFonts w:ascii="IRBadr" w:eastAsiaTheme="minorHAnsi" w:hAnsi="IRBadr" w:cs="IRBadr"/>
          <w:color w:val="auto"/>
          <w:sz w:val="32"/>
          <w:szCs w:val="32"/>
          <w:rtl/>
        </w:rPr>
        <w:t xml:space="preserve"> </w:t>
      </w:r>
      <w:r w:rsidR="00941F21">
        <w:rPr>
          <w:rFonts w:ascii="IRBadr" w:eastAsiaTheme="minorHAnsi" w:hAnsi="IRBadr" w:cs="IRBadr"/>
          <w:color w:val="auto"/>
          <w:sz w:val="32"/>
          <w:szCs w:val="32"/>
          <w:rtl/>
        </w:rPr>
        <w:t>کرده‌اند</w:t>
      </w:r>
      <w:r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خدماتی که ق</w:t>
      </w:r>
      <w:r w:rsidRPr="00FF66C9">
        <w:rPr>
          <w:rFonts w:ascii="IRBadr" w:eastAsiaTheme="minorHAnsi" w:hAnsi="IRBadr" w:cs="IRBadr"/>
          <w:color w:val="auto"/>
          <w:sz w:val="32"/>
          <w:szCs w:val="32"/>
          <w:rtl/>
        </w:rPr>
        <w:t>و</w:t>
      </w:r>
      <w:r w:rsidR="003D10BE" w:rsidRPr="00FF66C9">
        <w:rPr>
          <w:rFonts w:ascii="IRBadr" w:eastAsiaTheme="minorHAnsi" w:hAnsi="IRBadr" w:cs="IRBadr"/>
          <w:color w:val="auto"/>
          <w:sz w:val="32"/>
          <w:szCs w:val="32"/>
          <w:rtl/>
        </w:rPr>
        <w:t xml:space="preserve">ای </w:t>
      </w:r>
      <w:r w:rsidR="00941F21">
        <w:rPr>
          <w:rFonts w:ascii="IRBadr" w:eastAsiaTheme="minorHAnsi" w:hAnsi="IRBadr" w:cs="IRBadr"/>
          <w:color w:val="auto"/>
          <w:sz w:val="32"/>
          <w:szCs w:val="32"/>
          <w:rtl/>
        </w:rPr>
        <w:t>سه‌گانه</w:t>
      </w:r>
      <w:r w:rsidR="003D10BE" w:rsidRPr="00FF66C9">
        <w:rPr>
          <w:rFonts w:ascii="IRBadr" w:eastAsiaTheme="minorHAnsi" w:hAnsi="IRBadr" w:cs="IRBadr"/>
          <w:color w:val="auto"/>
          <w:sz w:val="32"/>
          <w:szCs w:val="32"/>
          <w:rtl/>
        </w:rPr>
        <w:t xml:space="preserve"> برای ارتقای مع</w:t>
      </w:r>
      <w:r w:rsidRPr="00FF66C9">
        <w:rPr>
          <w:rFonts w:ascii="IRBadr" w:eastAsiaTheme="minorHAnsi" w:hAnsi="IRBadr" w:cs="IRBadr"/>
          <w:color w:val="auto"/>
          <w:sz w:val="32"/>
          <w:szCs w:val="32"/>
          <w:rtl/>
        </w:rPr>
        <w:t xml:space="preserve">یشت و حل مشکلات مردم انجام </w:t>
      </w:r>
      <w:r w:rsidR="00941F21">
        <w:rPr>
          <w:rFonts w:ascii="IRBadr" w:eastAsiaTheme="minorHAnsi" w:hAnsi="IRBadr" w:cs="IRBadr"/>
          <w:color w:val="auto"/>
          <w:sz w:val="32"/>
          <w:szCs w:val="32"/>
          <w:rtl/>
        </w:rPr>
        <w:t>می‌دهند</w:t>
      </w:r>
      <w:r w:rsidR="003D10BE" w:rsidRPr="00FF66C9">
        <w:rPr>
          <w:rFonts w:ascii="IRBadr" w:eastAsiaTheme="minorHAnsi" w:hAnsi="IRBadr" w:cs="IRBadr"/>
          <w:color w:val="auto"/>
          <w:sz w:val="32"/>
          <w:szCs w:val="32"/>
          <w:rtl/>
        </w:rPr>
        <w:t xml:space="preserve"> همه </w:t>
      </w:r>
      <w:r w:rsidR="00941F21">
        <w:rPr>
          <w:rFonts w:ascii="IRBadr" w:eastAsiaTheme="minorHAnsi" w:hAnsi="IRBadr" w:cs="IRBadr"/>
          <w:color w:val="auto"/>
          <w:sz w:val="32"/>
          <w:szCs w:val="32"/>
          <w:rtl/>
        </w:rPr>
        <w:t>درخور</w:t>
      </w:r>
      <w:r w:rsidR="003D10BE" w:rsidRPr="00FF66C9">
        <w:rPr>
          <w:rFonts w:ascii="IRBadr" w:eastAsiaTheme="minorHAnsi" w:hAnsi="IRBadr" w:cs="IRBadr"/>
          <w:color w:val="auto"/>
          <w:sz w:val="32"/>
          <w:szCs w:val="32"/>
          <w:rtl/>
        </w:rPr>
        <w:t xml:space="preserve"> تقدیر و تشکر است </w:t>
      </w:r>
      <w:r w:rsidR="00941F21">
        <w:rPr>
          <w:rFonts w:ascii="IRBadr" w:eastAsiaTheme="minorHAnsi" w:hAnsi="IRBadr" w:cs="IRBadr"/>
          <w:color w:val="auto"/>
          <w:sz w:val="32"/>
          <w:szCs w:val="32"/>
          <w:rtl/>
        </w:rPr>
        <w:t>اما کافی</w:t>
      </w:r>
      <w:r w:rsidR="003D10BE" w:rsidRPr="00FF66C9">
        <w:rPr>
          <w:rFonts w:ascii="IRBadr" w:eastAsiaTheme="minorHAnsi" w:hAnsi="IRBadr" w:cs="IRBadr"/>
          <w:color w:val="auto"/>
          <w:sz w:val="32"/>
          <w:szCs w:val="32"/>
          <w:rtl/>
        </w:rPr>
        <w:t xml:space="preserve"> نیست</w:t>
      </w:r>
      <w:r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مقوله اقتصاد مقاومتی</w:t>
      </w:r>
      <w:r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مبارزه با فساد</w:t>
      </w:r>
      <w:r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مهار و کنترل فسادهای اقتصادی</w:t>
      </w:r>
      <w:r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w:t>
      </w:r>
      <w:r w:rsidR="00941F21">
        <w:rPr>
          <w:rFonts w:ascii="IRBadr" w:eastAsiaTheme="minorHAnsi" w:hAnsi="IRBadr" w:cs="IRBadr"/>
          <w:color w:val="auto"/>
          <w:sz w:val="32"/>
          <w:szCs w:val="32"/>
          <w:rtl/>
        </w:rPr>
        <w:t>حقوق‌های</w:t>
      </w:r>
      <w:r w:rsidR="003D10BE" w:rsidRPr="00FF66C9">
        <w:rPr>
          <w:rFonts w:ascii="IRBadr" w:eastAsiaTheme="minorHAnsi" w:hAnsi="IRBadr" w:cs="IRBadr"/>
          <w:color w:val="auto"/>
          <w:sz w:val="32"/>
          <w:szCs w:val="32"/>
          <w:rtl/>
        </w:rPr>
        <w:t xml:space="preserve"> نجومی که بایستی </w:t>
      </w:r>
      <w:r w:rsidR="00941F21">
        <w:rPr>
          <w:rFonts w:ascii="IRBadr" w:eastAsiaTheme="minorHAnsi" w:hAnsi="IRBadr" w:cs="IRBadr"/>
          <w:color w:val="auto"/>
          <w:sz w:val="32"/>
          <w:szCs w:val="32"/>
          <w:rtl/>
        </w:rPr>
        <w:t>به‌درستی</w:t>
      </w:r>
      <w:r w:rsidR="003D10BE" w:rsidRPr="00FF66C9">
        <w:rPr>
          <w:rFonts w:ascii="IRBadr" w:eastAsiaTheme="minorHAnsi" w:hAnsi="IRBadr" w:cs="IRBadr"/>
          <w:color w:val="auto"/>
          <w:sz w:val="32"/>
          <w:szCs w:val="32"/>
          <w:rtl/>
        </w:rPr>
        <w:t xml:space="preserve"> دنبال شود</w:t>
      </w:r>
      <w:r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w:t>
      </w:r>
      <w:r w:rsidR="00941F21">
        <w:rPr>
          <w:rFonts w:ascii="IRBadr" w:eastAsiaTheme="minorHAnsi" w:hAnsi="IRBadr" w:cs="IRBadr"/>
          <w:color w:val="auto"/>
          <w:sz w:val="32"/>
          <w:szCs w:val="32"/>
          <w:rtl/>
        </w:rPr>
        <w:t>این‌ها</w:t>
      </w:r>
      <w:r w:rsidR="003D10BE" w:rsidRPr="00FF66C9">
        <w:rPr>
          <w:rFonts w:ascii="IRBadr" w:eastAsiaTheme="minorHAnsi" w:hAnsi="IRBadr" w:cs="IRBadr"/>
          <w:color w:val="auto"/>
          <w:sz w:val="32"/>
          <w:szCs w:val="32"/>
          <w:rtl/>
        </w:rPr>
        <w:t xml:space="preserve"> چیزهایی است که باید </w:t>
      </w:r>
      <w:r w:rsidRPr="00FF66C9">
        <w:rPr>
          <w:rFonts w:ascii="IRBadr" w:eastAsiaTheme="minorHAnsi" w:hAnsi="IRBadr" w:cs="IRBadr"/>
          <w:color w:val="auto"/>
          <w:sz w:val="32"/>
          <w:szCs w:val="32"/>
          <w:rtl/>
        </w:rPr>
        <w:t xml:space="preserve">در سطح کشور و در پایان سال اقدام و عمل </w:t>
      </w:r>
      <w:r w:rsidR="00941F21">
        <w:rPr>
          <w:rFonts w:ascii="IRBadr" w:eastAsiaTheme="minorHAnsi" w:hAnsi="IRBadr" w:cs="IRBadr"/>
          <w:color w:val="auto"/>
          <w:sz w:val="32"/>
          <w:szCs w:val="32"/>
          <w:rtl/>
        </w:rPr>
        <w:t>جمع‌بندی</w:t>
      </w:r>
      <w:r w:rsidR="003D10BE" w:rsidRPr="00FF66C9">
        <w:rPr>
          <w:rFonts w:ascii="IRBadr" w:eastAsiaTheme="minorHAnsi" w:hAnsi="IRBadr" w:cs="IRBadr"/>
          <w:color w:val="auto"/>
          <w:sz w:val="32"/>
          <w:szCs w:val="32"/>
          <w:rtl/>
        </w:rPr>
        <w:t xml:space="preserve"> شود</w:t>
      </w:r>
      <w:r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تشکر </w:t>
      </w:r>
      <w:r w:rsidR="00941F21">
        <w:rPr>
          <w:rFonts w:ascii="IRBadr" w:eastAsiaTheme="minorHAnsi" w:hAnsi="IRBadr" w:cs="IRBadr"/>
          <w:color w:val="auto"/>
          <w:sz w:val="32"/>
          <w:szCs w:val="32"/>
          <w:rtl/>
        </w:rPr>
        <w:t>می‌کنیم</w:t>
      </w:r>
      <w:r w:rsidR="003D10BE" w:rsidRPr="00FF66C9">
        <w:rPr>
          <w:rFonts w:ascii="IRBadr" w:eastAsiaTheme="minorHAnsi" w:hAnsi="IRBadr" w:cs="IRBadr"/>
          <w:color w:val="auto"/>
          <w:sz w:val="32"/>
          <w:szCs w:val="32"/>
          <w:rtl/>
        </w:rPr>
        <w:t xml:space="preserve"> از مسئولان محترم </w:t>
      </w:r>
      <w:r w:rsidRPr="00FF66C9">
        <w:rPr>
          <w:rFonts w:ascii="IRBadr" w:eastAsiaTheme="minorHAnsi" w:hAnsi="IRBadr" w:cs="IRBadr"/>
          <w:color w:val="auto"/>
          <w:sz w:val="32"/>
          <w:szCs w:val="32"/>
          <w:rtl/>
        </w:rPr>
        <w:t>استان</w:t>
      </w:r>
      <w:r w:rsidR="00A453CB">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 xml:space="preserve">و </w:t>
      </w:r>
      <w:r w:rsidR="00941F21">
        <w:rPr>
          <w:rFonts w:ascii="IRBadr" w:eastAsiaTheme="minorHAnsi" w:hAnsi="IRBadr" w:cs="IRBadr"/>
          <w:color w:val="auto"/>
          <w:sz w:val="32"/>
          <w:szCs w:val="32"/>
          <w:rtl/>
        </w:rPr>
        <w:t>برنامه‌ای</w:t>
      </w:r>
      <w:r w:rsidR="003D10BE" w:rsidRPr="00FF66C9">
        <w:rPr>
          <w:rFonts w:ascii="IRBadr" w:eastAsiaTheme="minorHAnsi" w:hAnsi="IRBadr" w:cs="IRBadr"/>
          <w:color w:val="auto"/>
          <w:sz w:val="32"/>
          <w:szCs w:val="32"/>
          <w:rtl/>
        </w:rPr>
        <w:t xml:space="preserve"> هم که در </w:t>
      </w:r>
      <w:r w:rsidR="00941F21">
        <w:rPr>
          <w:rFonts w:ascii="IRBadr" w:eastAsiaTheme="minorHAnsi" w:hAnsi="IRBadr" w:cs="IRBadr"/>
          <w:color w:val="auto"/>
          <w:sz w:val="32"/>
          <w:szCs w:val="32"/>
          <w:rtl/>
        </w:rPr>
        <w:t>مصلا</w:t>
      </w:r>
      <w:r w:rsidR="003D10BE" w:rsidRPr="00FF66C9">
        <w:rPr>
          <w:rFonts w:ascii="IRBadr" w:eastAsiaTheme="minorHAnsi" w:hAnsi="IRBadr" w:cs="IRBadr"/>
          <w:color w:val="auto"/>
          <w:sz w:val="32"/>
          <w:szCs w:val="32"/>
          <w:rtl/>
        </w:rPr>
        <w:t xml:space="preserve"> اجرا </w:t>
      </w:r>
      <w:r w:rsidR="00A453CB">
        <w:rPr>
          <w:rFonts w:ascii="IRBadr" w:eastAsiaTheme="minorHAnsi" w:hAnsi="IRBadr" w:cs="IRBadr"/>
          <w:color w:val="auto"/>
          <w:sz w:val="32"/>
          <w:szCs w:val="32"/>
          <w:rtl/>
        </w:rPr>
        <w:t>می‌شود</w:t>
      </w:r>
      <w:r w:rsidR="003D10BE" w:rsidRPr="00FF66C9">
        <w:rPr>
          <w:rFonts w:ascii="IRBadr" w:eastAsiaTheme="minorHAnsi" w:hAnsi="IRBadr" w:cs="IRBadr"/>
          <w:color w:val="auto"/>
          <w:sz w:val="32"/>
          <w:szCs w:val="32"/>
          <w:rtl/>
        </w:rPr>
        <w:t xml:space="preserve"> و در هر هفته ی</w:t>
      </w:r>
      <w:r w:rsidRPr="00FF66C9">
        <w:rPr>
          <w:rFonts w:ascii="IRBadr" w:eastAsiaTheme="minorHAnsi" w:hAnsi="IRBadr" w:cs="IRBadr"/>
          <w:color w:val="auto"/>
          <w:sz w:val="32"/>
          <w:szCs w:val="32"/>
          <w:rtl/>
        </w:rPr>
        <w:t xml:space="preserve">کی از مدیران </w:t>
      </w:r>
      <w:r w:rsidR="00941F21">
        <w:rPr>
          <w:rFonts w:ascii="IRBadr" w:eastAsiaTheme="minorHAnsi" w:hAnsi="IRBadr" w:cs="IRBadr"/>
          <w:color w:val="auto"/>
          <w:sz w:val="32"/>
          <w:szCs w:val="32"/>
          <w:rtl/>
        </w:rPr>
        <w:t>می‌آیند</w:t>
      </w:r>
      <w:r w:rsidRPr="00FF66C9">
        <w:rPr>
          <w:rFonts w:ascii="IRBadr" w:eastAsiaTheme="minorHAnsi" w:hAnsi="IRBadr" w:cs="IRBadr"/>
          <w:color w:val="auto"/>
          <w:sz w:val="32"/>
          <w:szCs w:val="32"/>
          <w:rtl/>
        </w:rPr>
        <w:t xml:space="preserve"> برنامه بسی</w:t>
      </w:r>
      <w:r w:rsidR="003D10BE" w:rsidRPr="00FF66C9">
        <w:rPr>
          <w:rFonts w:ascii="IRBadr" w:eastAsiaTheme="minorHAnsi" w:hAnsi="IRBadr" w:cs="IRBadr"/>
          <w:color w:val="auto"/>
          <w:sz w:val="32"/>
          <w:szCs w:val="32"/>
          <w:rtl/>
        </w:rPr>
        <w:t xml:space="preserve">ار خوبی است </w:t>
      </w:r>
      <w:r w:rsidRPr="00FF66C9">
        <w:rPr>
          <w:rFonts w:ascii="IRBadr" w:eastAsiaTheme="minorHAnsi" w:hAnsi="IRBadr" w:cs="IRBadr"/>
          <w:color w:val="auto"/>
          <w:sz w:val="32"/>
          <w:szCs w:val="32"/>
          <w:rtl/>
        </w:rPr>
        <w:t xml:space="preserve">که </w:t>
      </w:r>
      <w:r w:rsidR="003D10BE" w:rsidRPr="00FF66C9">
        <w:rPr>
          <w:rFonts w:ascii="IRBadr" w:eastAsiaTheme="minorHAnsi" w:hAnsi="IRBadr" w:cs="IRBadr"/>
          <w:color w:val="auto"/>
          <w:sz w:val="32"/>
          <w:szCs w:val="32"/>
          <w:rtl/>
        </w:rPr>
        <w:t>جای تقدیر و سپا</w:t>
      </w:r>
      <w:r w:rsidRPr="00FF66C9">
        <w:rPr>
          <w:rFonts w:ascii="IRBadr" w:eastAsiaTheme="minorHAnsi" w:hAnsi="IRBadr" w:cs="IRBadr"/>
          <w:color w:val="auto"/>
          <w:sz w:val="32"/>
          <w:szCs w:val="32"/>
          <w:rtl/>
        </w:rPr>
        <w:t xml:space="preserve">س دارد. اما در کنار همه </w:t>
      </w:r>
      <w:r w:rsidR="00941F21">
        <w:rPr>
          <w:rFonts w:ascii="IRBadr" w:eastAsiaTheme="minorHAnsi" w:hAnsi="IRBadr" w:cs="IRBadr"/>
          <w:color w:val="auto"/>
          <w:sz w:val="32"/>
          <w:szCs w:val="32"/>
          <w:rtl/>
        </w:rPr>
        <w:t>این‌ها</w:t>
      </w:r>
      <w:r w:rsidRPr="00FF66C9">
        <w:rPr>
          <w:rFonts w:ascii="IRBadr" w:eastAsiaTheme="minorHAnsi" w:hAnsi="IRBadr" w:cs="IRBadr"/>
          <w:color w:val="auto"/>
          <w:sz w:val="32"/>
          <w:szCs w:val="32"/>
          <w:rtl/>
        </w:rPr>
        <w:t xml:space="preserve"> ب</w:t>
      </w:r>
      <w:r w:rsidR="003D10BE" w:rsidRPr="00FF66C9">
        <w:rPr>
          <w:rFonts w:ascii="IRBadr" w:eastAsiaTheme="minorHAnsi" w:hAnsi="IRBadr" w:cs="IRBadr"/>
          <w:color w:val="auto"/>
          <w:sz w:val="32"/>
          <w:szCs w:val="32"/>
          <w:rtl/>
        </w:rPr>
        <w:t>ا</w:t>
      </w:r>
      <w:r w:rsidRPr="00FF66C9">
        <w:rPr>
          <w:rFonts w:ascii="IRBadr" w:eastAsiaTheme="minorHAnsi" w:hAnsi="IRBadr" w:cs="IRBadr"/>
          <w:color w:val="auto"/>
          <w:sz w:val="32"/>
          <w:szCs w:val="32"/>
          <w:rtl/>
        </w:rPr>
        <w:t xml:space="preserve">ید بدانیم مشکلات و </w:t>
      </w:r>
      <w:r w:rsidR="00941F21">
        <w:rPr>
          <w:rFonts w:ascii="IRBadr" w:eastAsiaTheme="minorHAnsi" w:hAnsi="IRBadr" w:cs="IRBadr"/>
          <w:color w:val="auto"/>
          <w:sz w:val="32"/>
          <w:szCs w:val="32"/>
          <w:rtl/>
        </w:rPr>
        <w:t>سختی‌هایی</w:t>
      </w:r>
      <w:r w:rsidR="003D10BE" w:rsidRPr="00FF66C9">
        <w:rPr>
          <w:rFonts w:ascii="IRBadr" w:eastAsiaTheme="minorHAnsi" w:hAnsi="IRBadr" w:cs="IRBadr"/>
          <w:color w:val="auto"/>
          <w:sz w:val="32"/>
          <w:szCs w:val="32"/>
          <w:rtl/>
        </w:rPr>
        <w:t xml:space="preserve"> در زندگی مردم وجود دارد که عزم </w:t>
      </w:r>
      <w:r w:rsidR="00941F21">
        <w:rPr>
          <w:rFonts w:ascii="IRBadr" w:eastAsiaTheme="minorHAnsi" w:hAnsi="IRBadr" w:cs="IRBadr"/>
          <w:color w:val="auto"/>
          <w:sz w:val="32"/>
          <w:szCs w:val="32"/>
          <w:rtl/>
        </w:rPr>
        <w:t>جزم‌تر</w:t>
      </w:r>
      <w:r w:rsidR="003D10BE" w:rsidRPr="00FF66C9">
        <w:rPr>
          <w:rFonts w:ascii="IRBadr" w:eastAsiaTheme="minorHAnsi" w:hAnsi="IRBadr" w:cs="IRBadr"/>
          <w:color w:val="auto"/>
          <w:sz w:val="32"/>
          <w:szCs w:val="32"/>
          <w:rtl/>
        </w:rPr>
        <w:t xml:space="preserve"> و استوارتری </w:t>
      </w:r>
      <w:r w:rsidR="00941F21">
        <w:rPr>
          <w:rFonts w:ascii="IRBadr" w:eastAsiaTheme="minorHAnsi" w:hAnsi="IRBadr" w:cs="IRBadr"/>
          <w:color w:val="auto"/>
          <w:sz w:val="32"/>
          <w:szCs w:val="32"/>
          <w:rtl/>
        </w:rPr>
        <w:t>می‌طلبد</w:t>
      </w:r>
      <w:r w:rsidR="003D10BE"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میزان اقداماتی که انجام</w:t>
      </w:r>
      <w:r w:rsidR="003D10BE" w:rsidRPr="00FF66C9">
        <w:rPr>
          <w:rFonts w:ascii="IRBadr" w:eastAsiaTheme="minorHAnsi" w:hAnsi="IRBadr" w:cs="IRBadr"/>
          <w:color w:val="auto"/>
          <w:sz w:val="32"/>
          <w:szCs w:val="32"/>
          <w:rtl/>
        </w:rPr>
        <w:t xml:space="preserve"> </w:t>
      </w:r>
      <w:r w:rsidR="00A453CB">
        <w:rPr>
          <w:rFonts w:ascii="IRBadr" w:eastAsiaTheme="minorHAnsi" w:hAnsi="IRBadr" w:cs="IRBadr"/>
          <w:color w:val="auto"/>
          <w:sz w:val="32"/>
          <w:szCs w:val="32"/>
          <w:rtl/>
        </w:rPr>
        <w:t>می‌شود</w:t>
      </w:r>
      <w:r w:rsidR="003D10BE" w:rsidRPr="00FF66C9">
        <w:rPr>
          <w:rFonts w:ascii="IRBadr" w:eastAsiaTheme="minorHAnsi" w:hAnsi="IRBadr" w:cs="IRBadr"/>
          <w:color w:val="auto"/>
          <w:sz w:val="32"/>
          <w:szCs w:val="32"/>
          <w:rtl/>
        </w:rPr>
        <w:t xml:space="preserve"> کافی نیست باید همت بلندتری به خرج داد</w:t>
      </w:r>
      <w:r w:rsidRPr="00FF66C9">
        <w:rPr>
          <w:rFonts w:ascii="IRBadr" w:eastAsiaTheme="minorHAnsi" w:hAnsi="IRBadr" w:cs="IRBadr"/>
          <w:color w:val="auto"/>
          <w:sz w:val="32"/>
          <w:szCs w:val="32"/>
          <w:rtl/>
        </w:rPr>
        <w:t>.</w:t>
      </w:r>
    </w:p>
    <w:p w:rsidR="003D10BE" w:rsidRPr="00FF66C9" w:rsidRDefault="003D10BE" w:rsidP="000B023E">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 </w:t>
      </w:r>
      <w:r w:rsidR="000B023E" w:rsidRPr="00FF66C9">
        <w:rPr>
          <w:rFonts w:ascii="IRBadr" w:eastAsiaTheme="minorHAnsi" w:hAnsi="IRBadr" w:cs="IRBadr"/>
          <w:color w:val="auto"/>
          <w:sz w:val="32"/>
          <w:szCs w:val="32"/>
          <w:rtl/>
        </w:rPr>
        <w:t xml:space="preserve">برای حل </w:t>
      </w:r>
      <w:r w:rsidRPr="00FF66C9">
        <w:rPr>
          <w:rFonts w:ascii="IRBadr" w:eastAsiaTheme="minorHAnsi" w:hAnsi="IRBadr" w:cs="IRBadr"/>
          <w:color w:val="auto"/>
          <w:sz w:val="32"/>
          <w:szCs w:val="32"/>
          <w:rtl/>
        </w:rPr>
        <w:t xml:space="preserve">مشکلاتی که عزیزانمان در </w:t>
      </w:r>
      <w:r w:rsidR="000B023E" w:rsidRPr="00FF66C9">
        <w:rPr>
          <w:rFonts w:ascii="IRBadr" w:eastAsiaTheme="minorHAnsi" w:hAnsi="IRBadr" w:cs="IRBadr"/>
          <w:color w:val="auto"/>
          <w:sz w:val="32"/>
          <w:szCs w:val="32"/>
          <w:rtl/>
        </w:rPr>
        <w:t>استان خوزستان با آن مواجه شدند،</w:t>
      </w:r>
      <w:r w:rsidRPr="00FF66C9">
        <w:rPr>
          <w:rFonts w:ascii="IRBadr" w:eastAsiaTheme="minorHAnsi" w:hAnsi="IRBadr" w:cs="IRBadr"/>
          <w:color w:val="auto"/>
          <w:sz w:val="32"/>
          <w:szCs w:val="32"/>
          <w:rtl/>
        </w:rPr>
        <w:t xml:space="preserve"> مشکلاتی که جوانان ما در مسائل خانواده با آن روبرو هستند نیاز به </w:t>
      </w:r>
      <w:r w:rsidR="00941F21">
        <w:rPr>
          <w:rFonts w:ascii="IRBadr" w:eastAsiaTheme="minorHAnsi" w:hAnsi="IRBadr" w:cs="IRBadr"/>
          <w:color w:val="auto"/>
          <w:sz w:val="32"/>
          <w:szCs w:val="32"/>
          <w:rtl/>
        </w:rPr>
        <w:t>همت‌های</w:t>
      </w:r>
      <w:r w:rsidRPr="00FF66C9">
        <w:rPr>
          <w:rFonts w:ascii="IRBadr" w:eastAsiaTheme="minorHAnsi" w:hAnsi="IRBadr" w:cs="IRBadr"/>
          <w:color w:val="auto"/>
          <w:sz w:val="32"/>
          <w:szCs w:val="32"/>
          <w:rtl/>
        </w:rPr>
        <w:t xml:space="preserve"> والاتری </w:t>
      </w:r>
      <w:r w:rsidR="00941F21">
        <w:rPr>
          <w:rFonts w:ascii="IRBadr" w:eastAsiaTheme="minorHAnsi" w:hAnsi="IRBadr" w:cs="IRBadr"/>
          <w:color w:val="auto"/>
          <w:sz w:val="32"/>
          <w:szCs w:val="32"/>
          <w:rtl/>
        </w:rPr>
        <w:t>می‌طلبد</w:t>
      </w:r>
      <w:r w:rsidRPr="00FF66C9">
        <w:rPr>
          <w:rFonts w:ascii="IRBadr" w:eastAsiaTheme="minorHAnsi" w:hAnsi="IRBadr" w:cs="IRBadr"/>
          <w:color w:val="auto"/>
          <w:sz w:val="32"/>
          <w:szCs w:val="32"/>
          <w:rtl/>
        </w:rPr>
        <w:t xml:space="preserve">. تقاضا و </w:t>
      </w:r>
      <w:r w:rsidR="00941F21">
        <w:rPr>
          <w:rFonts w:ascii="IRBadr" w:eastAsiaTheme="minorHAnsi" w:hAnsi="IRBadr" w:cs="IRBadr"/>
          <w:color w:val="auto"/>
          <w:sz w:val="32"/>
          <w:szCs w:val="32"/>
          <w:rtl/>
        </w:rPr>
        <w:t>تأکید</w:t>
      </w:r>
      <w:r w:rsidRPr="00FF66C9">
        <w:rPr>
          <w:rFonts w:ascii="IRBadr" w:eastAsiaTheme="minorHAnsi" w:hAnsi="IRBadr" w:cs="IRBadr"/>
          <w:color w:val="auto"/>
          <w:sz w:val="32"/>
          <w:szCs w:val="32"/>
          <w:rtl/>
        </w:rPr>
        <w:t xml:space="preserve"> این اس</w:t>
      </w:r>
      <w:r w:rsidR="000B023E" w:rsidRPr="00FF66C9">
        <w:rPr>
          <w:rFonts w:ascii="IRBadr" w:eastAsiaTheme="minorHAnsi" w:hAnsi="IRBadr" w:cs="IRBadr"/>
          <w:color w:val="auto"/>
          <w:sz w:val="32"/>
          <w:szCs w:val="32"/>
          <w:rtl/>
        </w:rPr>
        <w:t xml:space="preserve">ت که مسئولان ما </w:t>
      </w:r>
      <w:r w:rsidR="00941F21">
        <w:rPr>
          <w:rFonts w:ascii="IRBadr" w:eastAsiaTheme="minorHAnsi" w:hAnsi="IRBadr" w:cs="IRBadr"/>
          <w:color w:val="auto"/>
          <w:sz w:val="32"/>
          <w:szCs w:val="32"/>
          <w:rtl/>
        </w:rPr>
        <w:t>واقعاً</w:t>
      </w:r>
      <w:r w:rsidR="000B023E" w:rsidRPr="00FF66C9">
        <w:rPr>
          <w:rFonts w:ascii="IRBadr" w:eastAsiaTheme="minorHAnsi" w:hAnsi="IRBadr" w:cs="IRBadr"/>
          <w:color w:val="auto"/>
          <w:sz w:val="32"/>
          <w:szCs w:val="32"/>
          <w:rtl/>
        </w:rPr>
        <w:t xml:space="preserve"> با یک برن</w:t>
      </w:r>
      <w:r w:rsidRPr="00FF66C9">
        <w:rPr>
          <w:rFonts w:ascii="IRBadr" w:eastAsiaTheme="minorHAnsi" w:hAnsi="IRBadr" w:cs="IRBadr"/>
          <w:color w:val="auto"/>
          <w:sz w:val="32"/>
          <w:szCs w:val="32"/>
          <w:rtl/>
        </w:rPr>
        <w:t xml:space="preserve">امه </w:t>
      </w:r>
      <w:r w:rsidR="00941F21">
        <w:rPr>
          <w:rFonts w:ascii="IRBadr" w:eastAsiaTheme="minorHAnsi" w:hAnsi="IRBadr" w:cs="IRBadr"/>
          <w:color w:val="auto"/>
          <w:sz w:val="32"/>
          <w:szCs w:val="32"/>
          <w:rtl/>
        </w:rPr>
        <w:t>جدی‌تر</w:t>
      </w:r>
      <w:r w:rsidRPr="00FF66C9">
        <w:rPr>
          <w:rFonts w:ascii="IRBadr" w:eastAsiaTheme="minorHAnsi" w:hAnsi="IRBadr" w:cs="IRBadr"/>
          <w:color w:val="auto"/>
          <w:sz w:val="32"/>
          <w:szCs w:val="32"/>
          <w:rtl/>
        </w:rPr>
        <w:t>ی وارد اقدام و عمل شوند.</w:t>
      </w:r>
    </w:p>
    <w:p w:rsidR="000B023E" w:rsidRPr="002E2E79" w:rsidRDefault="000B023E" w:rsidP="002E2E79">
      <w:pPr>
        <w:pStyle w:val="3"/>
        <w:rPr>
          <w:rtl/>
        </w:rPr>
      </w:pPr>
      <w:r w:rsidRPr="002E2E79">
        <w:rPr>
          <w:rtl/>
        </w:rPr>
        <w:lastRenderedPageBreak/>
        <w:t>تکریم ششمین کنفرانس حمایت از انتفاضه</w:t>
      </w:r>
    </w:p>
    <w:p w:rsidR="003D10BE" w:rsidRPr="00FF66C9" w:rsidRDefault="000B023E" w:rsidP="002935BC">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موضوع مهم دیگر، ششمین</w:t>
      </w:r>
      <w:r w:rsidR="003D10BE" w:rsidRPr="00FF66C9">
        <w:rPr>
          <w:rFonts w:ascii="IRBadr" w:eastAsiaTheme="minorHAnsi" w:hAnsi="IRBadr" w:cs="IRBadr"/>
          <w:color w:val="auto"/>
          <w:sz w:val="32"/>
          <w:szCs w:val="32"/>
          <w:rtl/>
        </w:rPr>
        <w:t xml:space="preserve"> کنفرانس</w:t>
      </w:r>
      <w:r w:rsidRPr="00FF66C9">
        <w:rPr>
          <w:rFonts w:ascii="IRBadr" w:eastAsiaTheme="minorHAnsi" w:hAnsi="IRBadr" w:cs="IRBadr"/>
          <w:color w:val="auto"/>
          <w:sz w:val="32"/>
          <w:szCs w:val="32"/>
          <w:rtl/>
        </w:rPr>
        <w:t>ی بود که در</w:t>
      </w:r>
      <w:r w:rsidR="00A453CB">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حمایت از انتفاضه در تهرا</w:t>
      </w:r>
      <w:r w:rsidRPr="00FF66C9">
        <w:rPr>
          <w:rFonts w:ascii="IRBadr" w:eastAsiaTheme="minorHAnsi" w:hAnsi="IRBadr" w:cs="IRBadr"/>
          <w:color w:val="auto"/>
          <w:sz w:val="32"/>
          <w:szCs w:val="32"/>
          <w:rtl/>
        </w:rPr>
        <w:t xml:space="preserve">ن برگزار شد. </w:t>
      </w:r>
      <w:r w:rsidR="003D10BE" w:rsidRPr="00FF66C9">
        <w:rPr>
          <w:rFonts w:ascii="IRBadr" w:eastAsiaTheme="minorHAnsi" w:hAnsi="IRBadr" w:cs="IRBadr"/>
          <w:color w:val="auto"/>
          <w:sz w:val="32"/>
          <w:szCs w:val="32"/>
          <w:rtl/>
        </w:rPr>
        <w:t>حضور مهمانان از 80 کشور و سخنرانی بسیار جام</w:t>
      </w:r>
      <w:r w:rsidRPr="00FF66C9">
        <w:rPr>
          <w:rFonts w:ascii="IRBadr" w:eastAsiaTheme="minorHAnsi" w:hAnsi="IRBadr" w:cs="IRBadr"/>
          <w:color w:val="auto"/>
          <w:sz w:val="32"/>
          <w:szCs w:val="32"/>
          <w:rtl/>
        </w:rPr>
        <w:t>ع مقام معظم رهبری و بیانی</w:t>
      </w:r>
      <w:r w:rsidR="003D10BE" w:rsidRPr="00FF66C9">
        <w:rPr>
          <w:rFonts w:ascii="IRBadr" w:eastAsiaTheme="minorHAnsi" w:hAnsi="IRBadr" w:cs="IRBadr"/>
          <w:color w:val="auto"/>
          <w:sz w:val="32"/>
          <w:szCs w:val="32"/>
          <w:rtl/>
        </w:rPr>
        <w:t>ه پایانی کنفرانس</w:t>
      </w:r>
      <w:r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سرلوحه راه مقاومت در عرصه فلسطین و منطقه باید ب</w:t>
      </w:r>
      <w:r w:rsidRPr="00FF66C9">
        <w:rPr>
          <w:rFonts w:ascii="IRBadr" w:eastAsiaTheme="minorHAnsi" w:hAnsi="IRBadr" w:cs="IRBadr"/>
          <w:color w:val="auto"/>
          <w:sz w:val="32"/>
          <w:szCs w:val="32"/>
          <w:rtl/>
        </w:rPr>
        <w:t xml:space="preserve">اشد. از </w:t>
      </w:r>
      <w:r w:rsidR="00941F21">
        <w:rPr>
          <w:rFonts w:ascii="IRBadr" w:eastAsiaTheme="minorHAnsi" w:hAnsi="IRBadr" w:cs="IRBadr"/>
          <w:color w:val="auto"/>
          <w:sz w:val="32"/>
          <w:szCs w:val="32"/>
          <w:rtl/>
        </w:rPr>
        <w:t>برگزارکنندگان</w:t>
      </w:r>
      <w:r w:rsidRPr="00FF66C9">
        <w:rPr>
          <w:rFonts w:ascii="IRBadr" w:eastAsiaTheme="minorHAnsi" w:hAnsi="IRBadr" w:cs="IRBadr"/>
          <w:color w:val="auto"/>
          <w:sz w:val="32"/>
          <w:szCs w:val="32"/>
          <w:rtl/>
        </w:rPr>
        <w:t xml:space="preserve"> کنفرانس ت</w:t>
      </w:r>
      <w:r w:rsidR="003D10BE" w:rsidRPr="00FF66C9">
        <w:rPr>
          <w:rFonts w:ascii="IRBadr" w:eastAsiaTheme="minorHAnsi" w:hAnsi="IRBadr" w:cs="IRBadr"/>
          <w:color w:val="auto"/>
          <w:sz w:val="32"/>
          <w:szCs w:val="32"/>
          <w:rtl/>
        </w:rPr>
        <w:t xml:space="preserve">شکر </w:t>
      </w:r>
      <w:r w:rsidR="00941F21">
        <w:rPr>
          <w:rFonts w:ascii="IRBadr" w:eastAsiaTheme="minorHAnsi" w:hAnsi="IRBadr" w:cs="IRBadr"/>
          <w:color w:val="auto"/>
          <w:sz w:val="32"/>
          <w:szCs w:val="32"/>
          <w:rtl/>
        </w:rPr>
        <w:t>می‌کنیم</w:t>
      </w:r>
      <w:r w:rsidRPr="00FF66C9">
        <w:rPr>
          <w:rFonts w:ascii="IRBadr" w:eastAsiaTheme="minorHAnsi" w:hAnsi="IRBadr" w:cs="IRBadr"/>
          <w:color w:val="auto"/>
          <w:sz w:val="32"/>
          <w:szCs w:val="32"/>
          <w:rtl/>
        </w:rPr>
        <w:t xml:space="preserve"> و به مهمانانی که در این کنفرانس شرکت کردند </w:t>
      </w:r>
      <w:r w:rsidR="00941F21">
        <w:rPr>
          <w:rFonts w:ascii="IRBadr" w:eastAsiaTheme="minorHAnsi" w:hAnsi="IRBadr" w:cs="IRBadr"/>
          <w:color w:val="auto"/>
          <w:sz w:val="32"/>
          <w:szCs w:val="32"/>
          <w:rtl/>
        </w:rPr>
        <w:t>خ</w:t>
      </w:r>
      <w:r w:rsidR="00941F21">
        <w:rPr>
          <w:rFonts w:ascii="IRBadr" w:eastAsiaTheme="minorHAnsi" w:hAnsi="IRBadr" w:cs="IRBadr" w:hint="cs"/>
          <w:color w:val="auto"/>
          <w:sz w:val="32"/>
          <w:szCs w:val="32"/>
          <w:rtl/>
        </w:rPr>
        <w:t>یرمقدم</w:t>
      </w:r>
      <w:r w:rsidRPr="00FF66C9">
        <w:rPr>
          <w:rFonts w:ascii="IRBadr" w:eastAsiaTheme="minorHAnsi" w:hAnsi="IRBadr" w:cs="IRBadr"/>
          <w:color w:val="auto"/>
          <w:sz w:val="32"/>
          <w:szCs w:val="32"/>
          <w:rtl/>
        </w:rPr>
        <w:t xml:space="preserve"> عرض </w:t>
      </w:r>
      <w:r w:rsidR="00941F21">
        <w:rPr>
          <w:rFonts w:ascii="IRBadr" w:eastAsiaTheme="minorHAnsi" w:hAnsi="IRBadr" w:cs="IRBadr"/>
          <w:color w:val="auto"/>
          <w:sz w:val="32"/>
          <w:szCs w:val="32"/>
          <w:rtl/>
        </w:rPr>
        <w:t>می‌کنیم</w:t>
      </w:r>
      <w:r w:rsidR="003D10BE" w:rsidRPr="00FF66C9">
        <w:rPr>
          <w:rFonts w:ascii="IRBadr" w:eastAsiaTheme="minorHAnsi" w:hAnsi="IRBadr" w:cs="IRBadr"/>
          <w:color w:val="auto"/>
          <w:sz w:val="32"/>
          <w:szCs w:val="32"/>
          <w:rtl/>
        </w:rPr>
        <w:t>. نکاتی که مقام</w:t>
      </w:r>
      <w:r w:rsidRPr="00FF66C9">
        <w:rPr>
          <w:rFonts w:ascii="IRBadr" w:eastAsiaTheme="minorHAnsi" w:hAnsi="IRBadr" w:cs="IRBadr"/>
          <w:color w:val="auto"/>
          <w:sz w:val="32"/>
          <w:szCs w:val="32"/>
          <w:rtl/>
        </w:rPr>
        <w:t xml:space="preserve"> معظم رهبری و بیانیه پایانی بر آ</w:t>
      </w:r>
      <w:r w:rsidR="003D10BE" w:rsidRPr="00FF66C9">
        <w:rPr>
          <w:rFonts w:ascii="IRBadr" w:eastAsiaTheme="minorHAnsi" w:hAnsi="IRBadr" w:cs="IRBadr"/>
          <w:color w:val="auto"/>
          <w:sz w:val="32"/>
          <w:szCs w:val="32"/>
          <w:rtl/>
        </w:rPr>
        <w:t xml:space="preserve">ن </w:t>
      </w:r>
      <w:r w:rsidR="00941F21">
        <w:rPr>
          <w:rFonts w:ascii="IRBadr" w:eastAsiaTheme="minorHAnsi" w:hAnsi="IRBadr" w:cs="IRBadr"/>
          <w:color w:val="auto"/>
          <w:sz w:val="32"/>
          <w:szCs w:val="32"/>
          <w:rtl/>
        </w:rPr>
        <w:t>تأکید</w:t>
      </w:r>
      <w:r w:rsidR="003D10BE" w:rsidRPr="00FF66C9">
        <w:rPr>
          <w:rFonts w:ascii="IRBadr" w:eastAsiaTheme="minorHAnsi" w:hAnsi="IRBadr" w:cs="IRBadr"/>
          <w:color w:val="auto"/>
          <w:sz w:val="32"/>
          <w:szCs w:val="32"/>
          <w:rtl/>
        </w:rPr>
        <w:t xml:space="preserve"> داشتند نکات بسیار مهمی است</w:t>
      </w:r>
      <w:r w:rsidRPr="00FF66C9">
        <w:rPr>
          <w:rFonts w:ascii="IRBadr" w:eastAsiaTheme="minorHAnsi" w:hAnsi="IRBadr" w:cs="IRBadr"/>
          <w:color w:val="auto"/>
          <w:sz w:val="32"/>
          <w:szCs w:val="32"/>
          <w:rtl/>
        </w:rPr>
        <w:t>.</w:t>
      </w:r>
      <w:r w:rsidR="003D10BE" w:rsidRPr="00FF66C9">
        <w:rPr>
          <w:rFonts w:ascii="IRBadr" w:eastAsiaTheme="minorHAnsi" w:hAnsi="IRBadr" w:cs="IRBadr"/>
          <w:color w:val="auto"/>
          <w:sz w:val="32"/>
          <w:szCs w:val="32"/>
          <w:rtl/>
        </w:rPr>
        <w:t xml:space="preserve"> ما هم </w:t>
      </w:r>
      <w:r w:rsidR="00A453CB">
        <w:rPr>
          <w:rFonts w:ascii="IRBadr" w:eastAsiaTheme="minorHAnsi" w:hAnsi="IRBadr" w:cs="IRBadr"/>
          <w:color w:val="auto"/>
          <w:sz w:val="32"/>
          <w:szCs w:val="32"/>
          <w:rtl/>
        </w:rPr>
        <w:t>به‌عنوان</w:t>
      </w:r>
      <w:r w:rsidR="003D10BE" w:rsidRPr="00FF66C9">
        <w:rPr>
          <w:rFonts w:ascii="IRBadr" w:eastAsiaTheme="minorHAnsi" w:hAnsi="IRBadr" w:cs="IRBadr"/>
          <w:color w:val="auto"/>
          <w:sz w:val="32"/>
          <w:szCs w:val="32"/>
          <w:rtl/>
        </w:rPr>
        <w:t xml:space="preserve"> </w:t>
      </w:r>
      <w:r w:rsidR="00941F21">
        <w:rPr>
          <w:rFonts w:ascii="IRBadr" w:eastAsiaTheme="minorHAnsi" w:hAnsi="IRBadr" w:cs="IRBadr"/>
          <w:color w:val="auto"/>
          <w:sz w:val="32"/>
          <w:szCs w:val="32"/>
          <w:rtl/>
        </w:rPr>
        <w:t>نمازگزاران</w:t>
      </w:r>
      <w:r w:rsidR="003D10BE" w:rsidRPr="00FF66C9">
        <w:rPr>
          <w:rFonts w:ascii="IRBadr" w:eastAsiaTheme="minorHAnsi" w:hAnsi="IRBadr" w:cs="IRBadr"/>
          <w:color w:val="auto"/>
          <w:sz w:val="32"/>
          <w:szCs w:val="32"/>
          <w:rtl/>
        </w:rPr>
        <w:t xml:space="preserve"> جمعه و به نام قم و حوزه از بیانیه و سخنان بلند رهبری اعلام حمایت </w:t>
      </w:r>
      <w:r w:rsidR="00941F21">
        <w:rPr>
          <w:rFonts w:ascii="IRBadr" w:eastAsiaTheme="minorHAnsi" w:hAnsi="IRBadr" w:cs="IRBadr"/>
          <w:color w:val="auto"/>
          <w:sz w:val="32"/>
          <w:szCs w:val="32"/>
          <w:rtl/>
        </w:rPr>
        <w:t>می‌کنیم</w:t>
      </w:r>
      <w:r w:rsidR="003D10BE" w:rsidRPr="00FF66C9">
        <w:rPr>
          <w:rFonts w:ascii="IRBadr" w:eastAsiaTheme="minorHAnsi" w:hAnsi="IRBadr" w:cs="IRBadr"/>
          <w:color w:val="auto"/>
          <w:sz w:val="32"/>
          <w:szCs w:val="32"/>
          <w:rtl/>
        </w:rPr>
        <w:t xml:space="preserve"> و همه عالم اسلام باید بدانند را</w:t>
      </w:r>
      <w:r w:rsidRPr="00FF66C9">
        <w:rPr>
          <w:rFonts w:ascii="IRBadr" w:eastAsiaTheme="minorHAnsi" w:hAnsi="IRBadr" w:cs="IRBadr"/>
          <w:color w:val="auto"/>
          <w:sz w:val="32"/>
          <w:szCs w:val="32"/>
          <w:rtl/>
        </w:rPr>
        <w:t xml:space="preserve">ه نجات امت، راه غلبه بر </w:t>
      </w:r>
      <w:r w:rsidR="00941F21">
        <w:rPr>
          <w:rFonts w:ascii="IRBadr" w:eastAsiaTheme="minorHAnsi" w:hAnsi="IRBadr" w:cs="IRBadr"/>
          <w:color w:val="auto"/>
          <w:sz w:val="32"/>
          <w:szCs w:val="32"/>
          <w:rtl/>
        </w:rPr>
        <w:t>صهیونیست‌ها</w:t>
      </w:r>
      <w:r w:rsidR="002935BC" w:rsidRPr="00FF66C9">
        <w:rPr>
          <w:rFonts w:ascii="IRBadr" w:eastAsiaTheme="minorHAnsi" w:hAnsi="IRBadr" w:cs="IRBadr"/>
          <w:color w:val="auto"/>
          <w:sz w:val="32"/>
          <w:szCs w:val="32"/>
          <w:rtl/>
        </w:rPr>
        <w:t xml:space="preserve"> و</w:t>
      </w:r>
      <w:r w:rsidR="003D10BE" w:rsidRPr="00FF66C9">
        <w:rPr>
          <w:rFonts w:ascii="IRBadr" w:eastAsiaTheme="minorHAnsi" w:hAnsi="IRBadr" w:cs="IRBadr"/>
          <w:color w:val="auto"/>
          <w:sz w:val="32"/>
          <w:szCs w:val="32"/>
          <w:rtl/>
        </w:rPr>
        <w:t xml:space="preserve"> راه غلبه بر دش</w:t>
      </w:r>
      <w:r w:rsidR="002935BC" w:rsidRPr="00FF66C9">
        <w:rPr>
          <w:rFonts w:ascii="IRBadr" w:eastAsiaTheme="minorHAnsi" w:hAnsi="IRBadr" w:cs="IRBadr"/>
          <w:color w:val="auto"/>
          <w:sz w:val="32"/>
          <w:szCs w:val="32"/>
          <w:rtl/>
        </w:rPr>
        <w:t>منان غدار امت اسلامی وحدت صفوف،</w:t>
      </w:r>
      <w:r w:rsidR="00A453CB">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 xml:space="preserve">ایستادگی در برابر دشمنان و </w:t>
      </w:r>
      <w:r w:rsidR="00941F21">
        <w:rPr>
          <w:rFonts w:ascii="IRBadr" w:eastAsiaTheme="minorHAnsi" w:hAnsi="IRBadr" w:cs="IRBadr"/>
          <w:color w:val="auto"/>
          <w:sz w:val="32"/>
          <w:szCs w:val="32"/>
          <w:rtl/>
        </w:rPr>
        <w:t>تأکید</w:t>
      </w:r>
      <w:r w:rsidR="003D10BE" w:rsidRPr="00FF66C9">
        <w:rPr>
          <w:rFonts w:ascii="IRBadr" w:eastAsiaTheme="minorHAnsi" w:hAnsi="IRBadr" w:cs="IRBadr"/>
          <w:color w:val="auto"/>
          <w:sz w:val="32"/>
          <w:szCs w:val="32"/>
          <w:rtl/>
        </w:rPr>
        <w:t xml:space="preserve"> </w:t>
      </w:r>
      <w:r w:rsidR="002935BC" w:rsidRPr="00FF66C9">
        <w:rPr>
          <w:rFonts w:ascii="IRBadr" w:eastAsiaTheme="minorHAnsi" w:hAnsi="IRBadr" w:cs="IRBadr"/>
          <w:color w:val="auto"/>
          <w:sz w:val="32"/>
          <w:szCs w:val="32"/>
          <w:rtl/>
        </w:rPr>
        <w:t xml:space="preserve">بر مقاومت است که رهبری هم بر آن </w:t>
      </w:r>
      <w:r w:rsidR="00941F21">
        <w:rPr>
          <w:rFonts w:ascii="IRBadr" w:eastAsiaTheme="minorHAnsi" w:hAnsi="IRBadr" w:cs="IRBadr"/>
          <w:color w:val="auto"/>
          <w:sz w:val="32"/>
          <w:szCs w:val="32"/>
          <w:rtl/>
        </w:rPr>
        <w:t>تأکید</w:t>
      </w:r>
      <w:r w:rsidR="003D10BE" w:rsidRPr="00FF66C9">
        <w:rPr>
          <w:rFonts w:ascii="IRBadr" w:eastAsiaTheme="minorHAnsi" w:hAnsi="IRBadr" w:cs="IRBadr"/>
          <w:color w:val="auto"/>
          <w:sz w:val="32"/>
          <w:szCs w:val="32"/>
          <w:rtl/>
        </w:rPr>
        <w:t xml:space="preserve"> کردند.</w:t>
      </w:r>
    </w:p>
    <w:p w:rsidR="003D10BE" w:rsidRPr="00FF66C9" w:rsidRDefault="00941F21" w:rsidP="0060294A">
      <w:pPr>
        <w:autoSpaceDE w:val="0"/>
        <w:autoSpaceDN w:val="0"/>
        <w:adjustRightInd w:val="0"/>
        <w:spacing w:after="0"/>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فلسطینی‌ها</w:t>
      </w:r>
      <w:r w:rsidR="003D10BE" w:rsidRPr="00FF66C9">
        <w:rPr>
          <w:rFonts w:ascii="IRBadr" w:eastAsiaTheme="minorHAnsi" w:hAnsi="IRBadr" w:cs="IRBadr"/>
          <w:color w:val="auto"/>
          <w:sz w:val="32"/>
          <w:szCs w:val="32"/>
          <w:rtl/>
        </w:rPr>
        <w:t xml:space="preserve"> و امت اسلامی بدانند که راه پیروزی از سازش و گفتگوهای حقیرانه و ذلیلانه در برابر دشمن </w:t>
      </w:r>
      <w:r>
        <w:rPr>
          <w:rFonts w:ascii="IRBadr" w:eastAsiaTheme="minorHAnsi" w:hAnsi="IRBadr" w:cs="IRBadr"/>
          <w:color w:val="auto"/>
          <w:sz w:val="32"/>
          <w:szCs w:val="32"/>
          <w:rtl/>
        </w:rPr>
        <w:t>نمی‌گذرد</w:t>
      </w:r>
      <w:r w:rsidR="003D10BE" w:rsidRPr="00FF66C9">
        <w:rPr>
          <w:rFonts w:ascii="IRBadr" w:eastAsiaTheme="minorHAnsi" w:hAnsi="IRBadr" w:cs="IRBadr"/>
          <w:color w:val="auto"/>
          <w:sz w:val="32"/>
          <w:szCs w:val="32"/>
          <w:rtl/>
        </w:rPr>
        <w:t>.</w:t>
      </w:r>
      <w:r w:rsidR="002935BC" w:rsidRPr="00FF66C9">
        <w:rPr>
          <w:rFonts w:ascii="IRBadr" w:eastAsiaTheme="minorHAnsi" w:hAnsi="IRBadr" w:cs="IRBadr"/>
          <w:color w:val="auto"/>
          <w:sz w:val="32"/>
          <w:szCs w:val="32"/>
          <w:rtl/>
        </w:rPr>
        <w:t xml:space="preserve"> </w:t>
      </w:r>
      <w:r w:rsidR="003D10BE" w:rsidRPr="00FF66C9">
        <w:rPr>
          <w:rFonts w:ascii="IRBadr" w:eastAsiaTheme="minorHAnsi" w:hAnsi="IRBadr" w:cs="IRBadr"/>
          <w:color w:val="auto"/>
          <w:sz w:val="32"/>
          <w:szCs w:val="32"/>
          <w:rtl/>
        </w:rPr>
        <w:t>تنها راه پیروزی راه شجاعت، ایستادگی، وحدت صفوف و مقابله با دشمنان اسلام با تمام قدرت است که رهبری هم به آن اشاره کردند.</w:t>
      </w:r>
    </w:p>
    <w:p w:rsidR="002935BC" w:rsidRPr="00FF66C9" w:rsidRDefault="002935BC" w:rsidP="0060294A">
      <w:pPr>
        <w:autoSpaceDE w:val="0"/>
        <w:autoSpaceDN w:val="0"/>
        <w:adjustRightInd w:val="0"/>
        <w:spacing w:after="0"/>
        <w:ind w:firstLine="0"/>
        <w:contextualSpacing w:val="0"/>
        <w:rPr>
          <w:rFonts w:ascii="IRBadr" w:eastAsiaTheme="minorHAnsi" w:hAnsi="IRBadr" w:cs="IRBadr"/>
          <w:color w:val="auto"/>
          <w:sz w:val="32"/>
          <w:szCs w:val="32"/>
          <w:rtl/>
        </w:rPr>
      </w:pPr>
    </w:p>
    <w:p w:rsidR="003D10BE" w:rsidRPr="00FF66C9" w:rsidRDefault="003D10BE" w:rsidP="0060294A">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چند </w:t>
      </w:r>
      <w:r w:rsidR="00A453CB">
        <w:rPr>
          <w:rFonts w:ascii="IRBadr" w:eastAsiaTheme="minorHAnsi" w:hAnsi="IRBadr" w:cs="IRBadr"/>
          <w:color w:val="auto"/>
          <w:sz w:val="32"/>
          <w:szCs w:val="32"/>
          <w:rtl/>
        </w:rPr>
        <w:t>جمله‌ای</w:t>
      </w:r>
      <w:r w:rsidRPr="00FF66C9">
        <w:rPr>
          <w:rFonts w:ascii="IRBadr" w:eastAsiaTheme="minorHAnsi" w:hAnsi="IRBadr" w:cs="IRBadr"/>
          <w:color w:val="auto"/>
          <w:sz w:val="32"/>
          <w:szCs w:val="32"/>
          <w:rtl/>
        </w:rPr>
        <w:t xml:space="preserve"> هم به عربی عرض </w:t>
      </w:r>
      <w:r w:rsidR="00A453CB">
        <w:rPr>
          <w:rFonts w:ascii="IRBadr" w:eastAsiaTheme="minorHAnsi" w:hAnsi="IRBadr" w:cs="IRBadr"/>
          <w:color w:val="auto"/>
          <w:sz w:val="32"/>
          <w:szCs w:val="32"/>
          <w:rtl/>
        </w:rPr>
        <w:t>می‌کنم</w:t>
      </w:r>
      <w:r w:rsidRPr="00FF66C9">
        <w:rPr>
          <w:rFonts w:ascii="IRBadr" w:eastAsiaTheme="minorHAnsi" w:hAnsi="IRBadr" w:cs="IRBadr"/>
          <w:color w:val="auto"/>
          <w:sz w:val="32"/>
          <w:szCs w:val="32"/>
          <w:rtl/>
        </w:rPr>
        <w:t>:</w:t>
      </w:r>
    </w:p>
    <w:p w:rsidR="002935BC" w:rsidRPr="00FF66C9" w:rsidRDefault="002935BC" w:rsidP="002935BC">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ایتها الاخوة و الاخوات و السادة والسیدات اوصیکم و نفسی بتقوی الله و رعایة امره و نهیه فی جمیع مجالات الحیاة و ساحاتها و بعد</w:t>
      </w:r>
    </w:p>
    <w:p w:rsidR="002935BC" w:rsidRPr="00FF66C9" w:rsidRDefault="002935BC" w:rsidP="002935BC">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قد شاهدنا فی الاسبوع المنصرم عقد المؤتمر الدولی السادس لدعم</w:t>
      </w:r>
      <w:r w:rsidR="00A453CB">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القضیة الفلسطینیة و الانتفاضة الثالثة فی طهران و هذا المؤتمر کان متمیزاً بخصائص:</w:t>
      </w:r>
    </w:p>
    <w:p w:rsidR="002935BC" w:rsidRPr="00FF66C9" w:rsidRDefault="002935BC" w:rsidP="002935BC">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منها مشارکة عدد کبیر من النخب و المثقفین و المجاهدین و العلماء و شخصیات کبار من ثمانین دولة و ایضا مشارکة التیّارات المختلفة من فلسطین و المقاومة.</w:t>
      </w:r>
    </w:p>
    <w:p w:rsidR="002935BC" w:rsidRPr="00FF66C9" w:rsidRDefault="002935BC" w:rsidP="002935BC">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و هکذا عقد المؤتمر فی هذة الظروف العصیبة التی تمرّ علی العالم الاسلامی. هذا المؤتمر کان مؤتمراً هاماً قد ابدی الضیوف الکرام و المشارکون عن آرائهم حول الاعتدائات الصهیونیة و ضرورة استمرار</w:t>
      </w:r>
      <w:r w:rsidR="00A453CB">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دعم الانتفاضة و ضرورة عدم انساء قضیة فلسطین و فی قمّة برامج المؤتمر المحاضرة</w:t>
      </w:r>
      <w:r w:rsidR="00A453CB">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 xml:space="preserve">التی القاها الامام الخامنئی و اکد سماحته فی کلمة الرشیدة و الرائعة علی محاور مهمة و مبادئ رئیسیة و اشار الی ضرورة الترکیز علی القضیة الفلسطینیة و عدم انساء هذة القضیة المهمة الاستراتجیة و اعتبار قضیة فلسطین هی الاولویة الاولی و القصوی لجمیع الامة و الدول و الشعوب و اصرّ الامام علی ضرورة وحدة الشعوب و الدول فی العالم الاسلامی و العربی و الابتعاد عن النزاعات </w:t>
      </w:r>
      <w:r w:rsidRPr="00FF66C9">
        <w:rPr>
          <w:rFonts w:ascii="IRBadr" w:eastAsiaTheme="minorHAnsi" w:hAnsi="IRBadr" w:cs="IRBadr"/>
          <w:color w:val="auto"/>
          <w:sz w:val="32"/>
          <w:szCs w:val="32"/>
          <w:rtl/>
        </w:rPr>
        <w:lastRenderedPageBreak/>
        <w:t>و الحروب الطائفیة و الداخلیة و اکد سماحته ایضا علی ان الخیار الوحید لحلّ قضیة فلسطین هو خیار المقاومة و الصمود</w:t>
      </w:r>
    </w:p>
    <w:p w:rsidR="002935BC" w:rsidRPr="00FF66C9" w:rsidRDefault="002935BC" w:rsidP="002935BC">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و اشیر فی البیان الختامی للمؤتمر الی نقاط مهمة و استراتجیة</w:t>
      </w:r>
    </w:p>
    <w:p w:rsidR="002935BC" w:rsidRPr="00FF66C9" w:rsidRDefault="002935BC" w:rsidP="002935BC">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و نحن فی هذا الحشد العظیم و قم المقدسة و باسم الحوزة العلمیة نعلن عن تایید التام للبیان الختامی و لبیان سیدنا القائد و ندعو الشعوب و الدول الی التوحد حول هذة القضیة. و نسئل الله تعالی تحریر ارض فلسطین من أرجاس الصهیونیة</w:t>
      </w:r>
    </w:p>
    <w:p w:rsidR="003D10BE" w:rsidRPr="00FF66C9" w:rsidRDefault="003D10BE" w:rsidP="0060294A">
      <w:pPr>
        <w:spacing w:before="120"/>
        <w:ind w:firstLine="0"/>
        <w:rPr>
          <w:rFonts w:ascii="IRBadr" w:hAnsi="IRBadr" w:cs="IRBadr"/>
          <w:sz w:val="32"/>
          <w:szCs w:val="32"/>
          <w:rtl/>
        </w:rPr>
      </w:pPr>
      <w:r w:rsidRPr="00FF66C9">
        <w:rPr>
          <w:rFonts w:ascii="IRBadr" w:hAnsi="IRBadr" w:cs="IRBadr"/>
          <w:sz w:val="32"/>
          <w:szCs w:val="32"/>
          <w:rtl/>
        </w:rPr>
        <w:t>اللهم ارزقنا توفیق الطاعة و بعدالمعصیة و صدق النیّة و عرفان الحرمة اللهم انصر الاسلام و اهله و اخذل الکفر و الکفار و المنافقین.</w:t>
      </w:r>
      <w:r w:rsidRPr="00FF66C9">
        <w:rPr>
          <w:rFonts w:ascii="IRBadr" w:eastAsiaTheme="minorHAnsi" w:hAnsi="IRBadr" w:cs="IRBadr"/>
          <w:color w:val="auto"/>
          <w:sz w:val="32"/>
          <w:szCs w:val="32"/>
          <w:rtl/>
        </w:rPr>
        <w:t xml:space="preserve"> اللهم انصر جیوش المسلمین و عساکر المسلمین اللهم </w:t>
      </w:r>
      <w:r w:rsidRPr="00FF66C9">
        <w:rPr>
          <w:rFonts w:ascii="IRBadr" w:hAnsi="IRBadr" w:cs="IRBadr"/>
          <w:sz w:val="32"/>
          <w:szCs w:val="32"/>
          <w:rtl/>
        </w:rPr>
        <w:t>اغفر المؤمنین و المومنات والمسلمین والمسلمات،</w:t>
      </w:r>
    </w:p>
    <w:p w:rsidR="003D10BE" w:rsidRPr="00FF66C9" w:rsidRDefault="003D10BE" w:rsidP="002935BC">
      <w:pPr>
        <w:autoSpaceDE w:val="0"/>
        <w:autoSpaceDN w:val="0"/>
        <w:adjustRightInd w:val="0"/>
        <w:spacing w:after="16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 xml:space="preserve">خدایا دل‌های ما را به انوار ایمان و معرفت خودت روشن بفرما، باران رحمتت را بر ما نازل بفرما، شر دشمنان را به خودشان بازبگردان، </w:t>
      </w:r>
      <w:r w:rsidR="00941F21">
        <w:rPr>
          <w:rFonts w:ascii="IRBadr" w:eastAsiaTheme="minorHAnsi" w:hAnsi="IRBadr" w:cs="IRBadr"/>
          <w:color w:val="auto"/>
          <w:sz w:val="32"/>
          <w:szCs w:val="32"/>
          <w:rtl/>
        </w:rPr>
        <w:t>گام‌های</w:t>
      </w:r>
      <w:r w:rsidRPr="00FF66C9">
        <w:rPr>
          <w:rFonts w:ascii="IRBadr" w:eastAsiaTheme="minorHAnsi" w:hAnsi="IRBadr" w:cs="IRBadr"/>
          <w:color w:val="auto"/>
          <w:sz w:val="32"/>
          <w:szCs w:val="32"/>
          <w:rtl/>
        </w:rPr>
        <w:t xml:space="preserve"> ما را در راه اسلام و انقلاب اسلامی اس</w:t>
      </w:r>
      <w:r w:rsidR="002935BC" w:rsidRPr="00FF66C9">
        <w:rPr>
          <w:rFonts w:ascii="IRBadr" w:eastAsiaTheme="minorHAnsi" w:hAnsi="IRBadr" w:cs="IRBadr"/>
          <w:color w:val="auto"/>
          <w:sz w:val="32"/>
          <w:szCs w:val="32"/>
          <w:rtl/>
        </w:rPr>
        <w:t>توار بدار، اموات و درگذشتگان ما، درگذشتگان از این</w:t>
      </w:r>
      <w:r w:rsidRPr="00FF66C9">
        <w:rPr>
          <w:rFonts w:ascii="IRBadr" w:eastAsiaTheme="minorHAnsi" w:hAnsi="IRBadr" w:cs="IRBadr"/>
          <w:color w:val="auto"/>
          <w:sz w:val="32"/>
          <w:szCs w:val="32"/>
          <w:rtl/>
        </w:rPr>
        <w:t xml:space="preserve"> جمع</w:t>
      </w:r>
      <w:r w:rsidR="002935BC"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شهدای </w:t>
      </w:r>
      <w:r w:rsidR="00941F21">
        <w:rPr>
          <w:rFonts w:ascii="IRBadr" w:eastAsiaTheme="minorHAnsi" w:hAnsi="IRBadr" w:cs="IRBadr"/>
          <w:color w:val="auto"/>
          <w:sz w:val="32"/>
          <w:szCs w:val="32"/>
          <w:rtl/>
        </w:rPr>
        <w:t>عالی‌مقام</w:t>
      </w:r>
      <w:r w:rsidR="002935BC"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اما</w:t>
      </w:r>
      <w:r w:rsidR="002935BC" w:rsidRPr="00FF66C9">
        <w:rPr>
          <w:rFonts w:ascii="IRBadr" w:eastAsiaTheme="minorHAnsi" w:hAnsi="IRBadr" w:cs="IRBadr"/>
          <w:color w:val="auto"/>
          <w:sz w:val="32"/>
          <w:szCs w:val="32"/>
          <w:rtl/>
        </w:rPr>
        <w:t>م</w:t>
      </w:r>
      <w:r w:rsidRPr="00FF66C9">
        <w:rPr>
          <w:rFonts w:ascii="IRBadr" w:eastAsiaTheme="minorHAnsi" w:hAnsi="IRBadr" w:cs="IRBadr"/>
          <w:color w:val="auto"/>
          <w:sz w:val="32"/>
          <w:szCs w:val="32"/>
          <w:rtl/>
        </w:rPr>
        <w:t xml:space="preserve"> شهدا</w:t>
      </w:r>
      <w:r w:rsidR="002935BC" w:rsidRPr="00FF66C9">
        <w:rPr>
          <w:rFonts w:ascii="IRBadr" w:eastAsiaTheme="minorHAnsi" w:hAnsi="IRBadr" w:cs="IRBadr"/>
          <w:color w:val="auto"/>
          <w:sz w:val="32"/>
          <w:szCs w:val="32"/>
          <w:rtl/>
        </w:rPr>
        <w:t>،</w:t>
      </w:r>
      <w:r w:rsidRPr="00FF66C9">
        <w:rPr>
          <w:rFonts w:ascii="IRBadr" w:eastAsiaTheme="minorHAnsi" w:hAnsi="IRBadr" w:cs="IRBadr"/>
          <w:color w:val="auto"/>
          <w:sz w:val="32"/>
          <w:szCs w:val="32"/>
          <w:rtl/>
        </w:rPr>
        <w:t xml:space="preserve"> مراجع درگذشته و</w:t>
      </w:r>
      <w:r w:rsidR="002935BC"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 xml:space="preserve">همه بزرگانی که </w:t>
      </w:r>
      <w:r w:rsidR="002935BC" w:rsidRPr="00FF66C9">
        <w:rPr>
          <w:rFonts w:ascii="IRBadr" w:eastAsiaTheme="minorHAnsi" w:hAnsi="IRBadr" w:cs="IRBadr"/>
          <w:color w:val="auto"/>
          <w:sz w:val="32"/>
          <w:szCs w:val="32"/>
          <w:rtl/>
        </w:rPr>
        <w:t xml:space="preserve">به لقای الهی </w:t>
      </w:r>
      <w:r w:rsidR="00941F21">
        <w:rPr>
          <w:rFonts w:ascii="IRBadr" w:eastAsiaTheme="minorHAnsi" w:hAnsi="IRBadr" w:cs="IRBadr"/>
          <w:color w:val="auto"/>
          <w:sz w:val="32"/>
          <w:szCs w:val="32"/>
          <w:rtl/>
        </w:rPr>
        <w:t>رفته‌اند</w:t>
      </w:r>
      <w:r w:rsidRPr="00FF66C9">
        <w:rPr>
          <w:rFonts w:ascii="IRBadr" w:eastAsiaTheme="minorHAnsi" w:hAnsi="IRBadr" w:cs="IRBadr"/>
          <w:color w:val="auto"/>
          <w:sz w:val="32"/>
          <w:szCs w:val="32"/>
          <w:rtl/>
        </w:rPr>
        <w:t xml:space="preserve"> را مورد لطف و عنایت بیکران خودت قرار بده، ما</w:t>
      </w:r>
      <w:r w:rsidR="002935BC" w:rsidRPr="00FF66C9">
        <w:rPr>
          <w:rFonts w:ascii="IRBadr" w:eastAsiaTheme="minorHAnsi" w:hAnsi="IRBadr" w:cs="IRBadr"/>
          <w:color w:val="auto"/>
          <w:sz w:val="32"/>
          <w:szCs w:val="32"/>
          <w:rtl/>
        </w:rPr>
        <w:t xml:space="preserve"> </w:t>
      </w:r>
      <w:r w:rsidRPr="00FF66C9">
        <w:rPr>
          <w:rFonts w:ascii="IRBadr" w:eastAsiaTheme="minorHAnsi" w:hAnsi="IRBadr" w:cs="IRBadr"/>
          <w:color w:val="auto"/>
          <w:sz w:val="32"/>
          <w:szCs w:val="32"/>
          <w:rtl/>
        </w:rPr>
        <w:t>ر</w:t>
      </w:r>
      <w:r w:rsidR="002935BC" w:rsidRPr="00FF66C9">
        <w:rPr>
          <w:rFonts w:ascii="IRBadr" w:eastAsiaTheme="minorHAnsi" w:hAnsi="IRBadr" w:cs="IRBadr"/>
          <w:color w:val="auto"/>
          <w:sz w:val="32"/>
          <w:szCs w:val="32"/>
          <w:rtl/>
        </w:rPr>
        <w:t>ا</w:t>
      </w:r>
      <w:r w:rsidRPr="00FF66C9">
        <w:rPr>
          <w:rFonts w:ascii="IRBadr" w:eastAsiaTheme="minorHAnsi" w:hAnsi="IRBadr" w:cs="IRBadr"/>
          <w:color w:val="auto"/>
          <w:sz w:val="32"/>
          <w:szCs w:val="32"/>
          <w:rtl/>
        </w:rPr>
        <w:t xml:space="preserve"> قدردان شهید</w:t>
      </w:r>
      <w:r w:rsidR="002935BC" w:rsidRPr="00FF66C9">
        <w:rPr>
          <w:rFonts w:ascii="IRBadr" w:eastAsiaTheme="minorHAnsi" w:hAnsi="IRBadr" w:cs="IRBadr"/>
          <w:color w:val="auto"/>
          <w:sz w:val="32"/>
          <w:szCs w:val="32"/>
          <w:rtl/>
        </w:rPr>
        <w:t xml:space="preserve">ان </w:t>
      </w:r>
      <w:r w:rsidR="00941F21">
        <w:rPr>
          <w:rFonts w:ascii="IRBadr" w:eastAsiaTheme="minorHAnsi" w:hAnsi="IRBadr" w:cs="IRBadr"/>
          <w:color w:val="auto"/>
          <w:sz w:val="32"/>
          <w:szCs w:val="32"/>
          <w:rtl/>
        </w:rPr>
        <w:t>و استمراربخش</w:t>
      </w:r>
      <w:r w:rsidR="002935BC" w:rsidRPr="00FF66C9">
        <w:rPr>
          <w:rFonts w:ascii="IRBadr" w:eastAsiaTheme="minorHAnsi" w:hAnsi="IRBadr" w:cs="IRBadr"/>
          <w:color w:val="auto"/>
          <w:sz w:val="32"/>
          <w:szCs w:val="32"/>
          <w:rtl/>
        </w:rPr>
        <w:t xml:space="preserve"> راه </w:t>
      </w:r>
      <w:r w:rsidR="00941F21">
        <w:rPr>
          <w:rFonts w:ascii="IRBadr" w:eastAsiaTheme="minorHAnsi" w:hAnsi="IRBadr" w:cs="IRBadr"/>
          <w:color w:val="auto"/>
          <w:sz w:val="32"/>
          <w:szCs w:val="32"/>
          <w:rtl/>
        </w:rPr>
        <w:t>پرافتخار</w:t>
      </w:r>
      <w:r w:rsidR="002935BC" w:rsidRPr="00FF66C9">
        <w:rPr>
          <w:rFonts w:ascii="IRBadr" w:eastAsiaTheme="minorHAnsi" w:hAnsi="IRBadr" w:cs="IRBadr"/>
          <w:color w:val="auto"/>
          <w:sz w:val="32"/>
          <w:szCs w:val="32"/>
          <w:rtl/>
        </w:rPr>
        <w:t xml:space="preserve"> آن</w:t>
      </w:r>
      <w:r w:rsidRPr="00FF66C9">
        <w:rPr>
          <w:rFonts w:ascii="IRBadr" w:eastAsiaTheme="minorHAnsi" w:hAnsi="IRBadr" w:cs="IRBadr"/>
          <w:color w:val="auto"/>
          <w:sz w:val="32"/>
          <w:szCs w:val="32"/>
          <w:rtl/>
        </w:rPr>
        <w:t>ان قرار بده، سلام و درود ما را به محضر پیامبر</w:t>
      </w:r>
      <w:r w:rsidR="002935BC" w:rsidRPr="00FF66C9">
        <w:rPr>
          <w:rFonts w:ascii="IRBadr" w:eastAsiaTheme="minorHAnsi" w:hAnsi="IRBadr" w:cs="IRBadr"/>
          <w:color w:val="auto"/>
          <w:sz w:val="32"/>
          <w:szCs w:val="32"/>
          <w:rtl/>
        </w:rPr>
        <w:t xml:space="preserve"> اکرم (ص)،</w:t>
      </w:r>
      <w:r w:rsidRPr="00FF66C9">
        <w:rPr>
          <w:rFonts w:ascii="IRBadr" w:eastAsiaTheme="minorHAnsi" w:hAnsi="IRBadr" w:cs="IRBadr"/>
          <w:color w:val="auto"/>
          <w:sz w:val="32"/>
          <w:szCs w:val="32"/>
          <w:rtl/>
        </w:rPr>
        <w:t xml:space="preserve"> فاطمه زهرا </w:t>
      </w:r>
      <w:r w:rsidR="002935BC" w:rsidRPr="00FF66C9">
        <w:rPr>
          <w:rFonts w:ascii="IRBadr" w:eastAsiaTheme="minorHAnsi" w:hAnsi="IRBadr" w:cs="IRBadr"/>
          <w:color w:val="auto"/>
          <w:sz w:val="32"/>
          <w:szCs w:val="32"/>
          <w:rtl/>
        </w:rPr>
        <w:t>(س)، ائمه اطهار</w:t>
      </w:r>
      <w:r w:rsidR="00A453CB">
        <w:rPr>
          <w:rFonts w:ascii="IRBadr" w:eastAsiaTheme="minorHAnsi" w:hAnsi="IRBadr" w:cs="IRBadr"/>
          <w:color w:val="auto"/>
          <w:sz w:val="32"/>
          <w:szCs w:val="32"/>
          <w:rtl/>
        </w:rPr>
        <w:t xml:space="preserve"> </w:t>
      </w:r>
      <w:r w:rsidR="002935BC" w:rsidRPr="00FF66C9">
        <w:rPr>
          <w:rFonts w:ascii="IRBadr" w:eastAsiaTheme="minorHAnsi" w:hAnsi="IRBadr" w:cs="IRBadr"/>
          <w:color w:val="auto"/>
          <w:sz w:val="32"/>
          <w:szCs w:val="32"/>
          <w:rtl/>
        </w:rPr>
        <w:t>(ع)،</w:t>
      </w:r>
      <w:r w:rsidRPr="00FF66C9">
        <w:rPr>
          <w:rFonts w:ascii="IRBadr" w:eastAsiaTheme="minorHAnsi" w:hAnsi="IRBadr" w:cs="IRBadr"/>
          <w:color w:val="auto"/>
          <w:sz w:val="32"/>
          <w:szCs w:val="32"/>
          <w:rtl/>
        </w:rPr>
        <w:t xml:space="preserve"> فاطمه معصومه</w:t>
      </w:r>
      <w:r w:rsidR="002935BC" w:rsidRPr="00FF66C9">
        <w:rPr>
          <w:rFonts w:ascii="IRBadr" w:eastAsiaTheme="minorHAnsi" w:hAnsi="IRBadr" w:cs="IRBadr"/>
          <w:color w:val="auto"/>
          <w:sz w:val="32"/>
          <w:szCs w:val="32"/>
          <w:rtl/>
        </w:rPr>
        <w:t xml:space="preserve"> (س)</w:t>
      </w:r>
      <w:r w:rsidRPr="00FF66C9">
        <w:rPr>
          <w:rFonts w:ascii="IRBadr" w:eastAsiaTheme="minorHAnsi" w:hAnsi="IRBadr" w:cs="IRBadr"/>
          <w:color w:val="auto"/>
          <w:sz w:val="32"/>
          <w:szCs w:val="32"/>
          <w:rtl/>
        </w:rPr>
        <w:t xml:space="preserve"> و </w:t>
      </w:r>
      <w:r w:rsidR="00941F21">
        <w:rPr>
          <w:rFonts w:ascii="IRBadr" w:eastAsiaTheme="minorHAnsi" w:hAnsi="IRBadr" w:cs="IRBadr"/>
          <w:color w:val="auto"/>
          <w:sz w:val="32"/>
          <w:szCs w:val="32"/>
          <w:rtl/>
        </w:rPr>
        <w:t>به‌ویژه</w:t>
      </w:r>
      <w:r w:rsidRPr="00FF66C9">
        <w:rPr>
          <w:rFonts w:ascii="IRBadr" w:eastAsiaTheme="minorHAnsi" w:hAnsi="IRBadr" w:cs="IRBadr"/>
          <w:color w:val="auto"/>
          <w:sz w:val="32"/>
          <w:szCs w:val="32"/>
          <w:rtl/>
        </w:rPr>
        <w:t xml:space="preserve"> محضر حضرت ولیعصر ارواحنا فداه ابلاغ بفرما</w:t>
      </w:r>
      <w:r w:rsidR="002935BC" w:rsidRPr="00FF66C9">
        <w:rPr>
          <w:rFonts w:ascii="IRBadr" w:eastAsiaTheme="minorHAnsi" w:hAnsi="IRBadr" w:cs="IRBadr"/>
          <w:color w:val="auto"/>
          <w:sz w:val="32"/>
          <w:szCs w:val="32"/>
          <w:rtl/>
        </w:rPr>
        <w:t xml:space="preserve">، خدمت گزاران اسلام، </w:t>
      </w:r>
      <w:r w:rsidRPr="00FF66C9">
        <w:rPr>
          <w:rFonts w:ascii="IRBadr" w:eastAsiaTheme="minorHAnsi" w:hAnsi="IRBadr" w:cs="IRBadr"/>
          <w:color w:val="auto"/>
          <w:sz w:val="32"/>
          <w:szCs w:val="32"/>
          <w:rtl/>
        </w:rPr>
        <w:t xml:space="preserve">مقام معظم رهبری </w:t>
      </w:r>
      <w:r w:rsidR="002935BC" w:rsidRPr="00FF66C9">
        <w:rPr>
          <w:rFonts w:ascii="IRBadr" w:eastAsiaTheme="minorHAnsi" w:hAnsi="IRBadr" w:cs="IRBadr"/>
          <w:color w:val="auto"/>
          <w:sz w:val="32"/>
          <w:szCs w:val="32"/>
          <w:rtl/>
        </w:rPr>
        <w:t xml:space="preserve">و </w:t>
      </w:r>
      <w:r w:rsidRPr="00FF66C9">
        <w:rPr>
          <w:rFonts w:ascii="IRBadr" w:eastAsiaTheme="minorHAnsi" w:hAnsi="IRBadr" w:cs="IRBadr"/>
          <w:color w:val="auto"/>
          <w:sz w:val="32"/>
          <w:szCs w:val="32"/>
          <w:rtl/>
        </w:rPr>
        <w:t>مراجع عظام را موید و منصور بدار</w:t>
      </w:r>
      <w:r w:rsidR="002935BC" w:rsidRPr="00FF66C9">
        <w:rPr>
          <w:rFonts w:ascii="IRBadr" w:eastAsiaTheme="minorHAnsi" w:hAnsi="IRBadr" w:cs="IRBadr"/>
          <w:color w:val="auto"/>
          <w:sz w:val="32"/>
          <w:szCs w:val="32"/>
          <w:rtl/>
        </w:rPr>
        <w:t>.</w:t>
      </w:r>
    </w:p>
    <w:p w:rsidR="002935BC" w:rsidRPr="00FF66C9" w:rsidRDefault="002935BC" w:rsidP="002935BC">
      <w:pPr>
        <w:ind w:firstLine="0"/>
        <w:rPr>
          <w:rFonts w:ascii="IRBadr" w:hAnsi="IRBadr" w:cs="IRBadr"/>
          <w:b/>
          <w:bCs/>
          <w:sz w:val="32"/>
          <w:szCs w:val="32"/>
          <w:rtl/>
        </w:rPr>
      </w:pPr>
      <w:r w:rsidRPr="00FF66C9">
        <w:rPr>
          <w:rFonts w:ascii="IRBadr" w:hAnsi="IRBadr" w:cs="IRBadr"/>
          <w:b/>
          <w:bCs/>
          <w:sz w:val="32"/>
          <w:szCs w:val="32"/>
          <w:rtl/>
        </w:rPr>
        <w:t>بِسْمِ اللَّهِ الرَّحْمَنِ الرَّحِيمِ إِنَّا أَعْطَينَاكَ الْكَوْثَرَ</w:t>
      </w:r>
      <w:r w:rsidR="00A453CB">
        <w:rPr>
          <w:rFonts w:ascii="IRBadr" w:hAnsi="IRBadr" w:cs="IRBadr"/>
          <w:b/>
          <w:bCs/>
          <w:sz w:val="32"/>
          <w:szCs w:val="32"/>
          <w:rtl/>
        </w:rPr>
        <w:t xml:space="preserve"> </w:t>
      </w:r>
      <w:r w:rsidRPr="00FF66C9">
        <w:rPr>
          <w:rFonts w:ascii="IRBadr" w:hAnsi="IRBadr" w:cs="IRBadr"/>
          <w:b/>
          <w:bCs/>
          <w:sz w:val="32"/>
          <w:szCs w:val="32"/>
          <w:rtl/>
        </w:rPr>
        <w:t>فَصَلِّ لِرَبِّكَ وَانْحَرْ</w:t>
      </w:r>
      <w:r w:rsidR="00A453CB">
        <w:rPr>
          <w:rFonts w:ascii="IRBadr" w:hAnsi="IRBadr" w:cs="IRBadr"/>
          <w:b/>
          <w:bCs/>
          <w:sz w:val="32"/>
          <w:szCs w:val="32"/>
          <w:rtl/>
        </w:rPr>
        <w:t xml:space="preserve"> </w:t>
      </w:r>
      <w:r w:rsidRPr="00FF66C9">
        <w:rPr>
          <w:rFonts w:ascii="IRBadr" w:hAnsi="IRBadr" w:cs="IRBadr"/>
          <w:b/>
          <w:bCs/>
          <w:sz w:val="32"/>
          <w:szCs w:val="32"/>
          <w:rtl/>
        </w:rPr>
        <w:t>إِنَّ شَانِئَكَ هُوَ الْأَبْتَرُ</w:t>
      </w:r>
      <w:r w:rsidRPr="00FF66C9">
        <w:rPr>
          <w:rStyle w:val="a7"/>
          <w:rFonts w:ascii="IRBadr" w:hAnsi="IRBadr" w:cs="IRBadr"/>
          <w:b/>
          <w:bCs/>
          <w:sz w:val="32"/>
          <w:szCs w:val="32"/>
          <w:rtl/>
        </w:rPr>
        <w:footnoteReference w:id="16"/>
      </w:r>
    </w:p>
    <w:p w:rsidR="003D10BE" w:rsidRPr="00FF66C9" w:rsidRDefault="002935BC" w:rsidP="0060294A">
      <w:pPr>
        <w:autoSpaceDE w:val="0"/>
        <w:autoSpaceDN w:val="0"/>
        <w:adjustRightInd w:val="0"/>
        <w:spacing w:after="0"/>
        <w:ind w:firstLine="0"/>
        <w:contextualSpacing w:val="0"/>
        <w:rPr>
          <w:rFonts w:ascii="IRBadr" w:eastAsiaTheme="minorHAnsi" w:hAnsi="IRBadr" w:cs="IRBadr"/>
          <w:color w:val="auto"/>
          <w:sz w:val="32"/>
          <w:szCs w:val="32"/>
          <w:rtl/>
        </w:rPr>
      </w:pPr>
      <w:r w:rsidRPr="00FF66C9">
        <w:rPr>
          <w:rFonts w:ascii="IRBadr" w:eastAsiaTheme="minorHAnsi" w:hAnsi="IRBadr" w:cs="IRBadr"/>
          <w:color w:val="auto"/>
          <w:sz w:val="32"/>
          <w:szCs w:val="32"/>
          <w:rtl/>
        </w:rPr>
        <w:t>صدق الله العلی العظیم</w:t>
      </w:r>
    </w:p>
    <w:p w:rsidR="003D10BE" w:rsidRPr="00FF66C9" w:rsidRDefault="003D10BE" w:rsidP="0060294A">
      <w:pPr>
        <w:rPr>
          <w:rFonts w:ascii="IRBadr" w:eastAsiaTheme="minorHAnsi" w:hAnsi="IRBadr" w:cs="IRBadr"/>
          <w:color w:val="auto"/>
          <w:sz w:val="32"/>
          <w:szCs w:val="32"/>
          <w:rtl/>
        </w:rPr>
      </w:pPr>
    </w:p>
    <w:p w:rsidR="00797AE0" w:rsidRPr="00FF66C9" w:rsidRDefault="00797AE0" w:rsidP="0060294A">
      <w:pPr>
        <w:rPr>
          <w:rFonts w:ascii="IRBadr" w:hAnsi="IRBadr" w:cs="IRBadr"/>
          <w:sz w:val="32"/>
          <w:szCs w:val="32"/>
        </w:rPr>
      </w:pPr>
    </w:p>
    <w:sectPr w:rsidR="00797AE0" w:rsidRPr="00FF66C9" w:rsidSect="00552422">
      <w:headerReference w:type="default" r:id="rId7"/>
      <w:footerReference w:type="even" r:id="rId8"/>
      <w:footerReference w:type="default" r:id="rId9"/>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3F" w:rsidRDefault="00444E3F" w:rsidP="003D10BE">
      <w:pPr>
        <w:spacing w:after="0"/>
      </w:pPr>
      <w:r>
        <w:separator/>
      </w:r>
    </w:p>
  </w:endnote>
  <w:endnote w:type="continuationSeparator" w:id="0">
    <w:p w:rsidR="00444E3F" w:rsidRDefault="00444E3F" w:rsidP="003D10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422" w:rsidRDefault="00552422" w:rsidP="00552422">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rsidR="00552422" w:rsidRDefault="00552422">
        <w:pPr>
          <w:pStyle w:val="a5"/>
          <w:jc w:val="center"/>
          <w:rPr>
            <w:rtl/>
            <w:cs/>
          </w:rPr>
        </w:pPr>
        <w:r>
          <w:fldChar w:fldCharType="begin"/>
        </w:r>
        <w:r>
          <w:rPr>
            <w:rtl/>
            <w:cs/>
          </w:rPr>
          <w:instrText>PAGE   \* MERGEFORMAT</w:instrText>
        </w:r>
        <w:r>
          <w:fldChar w:fldCharType="separate"/>
        </w:r>
        <w:r w:rsidR="00805E4E" w:rsidRPr="00805E4E">
          <w:rPr>
            <w:noProof/>
            <w:rtl/>
            <w:lang w:val="fa-IR"/>
          </w:rPr>
          <w:t>6</w:t>
        </w:r>
        <w:r>
          <w:fldChar w:fldCharType="end"/>
        </w:r>
      </w:p>
    </w:sdtContent>
  </w:sdt>
  <w:p w:rsidR="00552422" w:rsidRDefault="00552422" w:rsidP="00552422">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3F" w:rsidRDefault="00444E3F" w:rsidP="003D10BE">
      <w:pPr>
        <w:spacing w:after="0"/>
      </w:pPr>
      <w:r>
        <w:separator/>
      </w:r>
    </w:p>
  </w:footnote>
  <w:footnote w:type="continuationSeparator" w:id="0">
    <w:p w:rsidR="00444E3F" w:rsidRDefault="00444E3F" w:rsidP="003D10BE">
      <w:pPr>
        <w:spacing w:after="0"/>
      </w:pPr>
      <w:r>
        <w:continuationSeparator/>
      </w:r>
    </w:p>
  </w:footnote>
  <w:footnote w:id="1">
    <w:p w:rsidR="005072E6" w:rsidRPr="002E2E79" w:rsidRDefault="005072E6">
      <w:pPr>
        <w:pStyle w:val="a3"/>
        <w:rPr>
          <w:rFonts w:ascii="IRBadr" w:hAnsi="IRBadr" w:cs="IRBadr"/>
          <w:color w:val="auto"/>
          <w:sz w:val="28"/>
          <w:szCs w:val="28"/>
        </w:rPr>
      </w:pPr>
      <w:r w:rsidRPr="002E2E79">
        <w:rPr>
          <w:rStyle w:val="a7"/>
          <w:rFonts w:ascii="IRBadr" w:hAnsi="IRBadr" w:cs="IRBadr"/>
          <w:color w:val="auto"/>
          <w:sz w:val="28"/>
          <w:szCs w:val="28"/>
        </w:rPr>
        <w:footnoteRef/>
      </w:r>
      <w:r w:rsidRPr="002E2E79">
        <w:rPr>
          <w:rFonts w:ascii="IRBadr" w:hAnsi="IRBadr" w:cs="IRBadr"/>
          <w:color w:val="auto"/>
          <w:sz w:val="28"/>
          <w:szCs w:val="28"/>
          <w:rtl/>
        </w:rPr>
        <w:t xml:space="preserve"> ـ آل عمران، ایه 102</w:t>
      </w:r>
    </w:p>
  </w:footnote>
  <w:footnote w:id="2">
    <w:p w:rsidR="00552422" w:rsidRPr="002E2E79" w:rsidRDefault="00552422" w:rsidP="0060294A">
      <w:pPr>
        <w:pStyle w:val="a3"/>
        <w:rPr>
          <w:rFonts w:ascii="IRBadr" w:hAnsi="IRBadr" w:cs="IRBadr"/>
          <w:color w:val="auto"/>
          <w:sz w:val="28"/>
          <w:szCs w:val="28"/>
        </w:rPr>
      </w:pPr>
      <w:r w:rsidRPr="002E2E79">
        <w:rPr>
          <w:rStyle w:val="a7"/>
          <w:rFonts w:ascii="IRBadr" w:eastAsiaTheme="majorEastAsia" w:hAnsi="IRBadr" w:cs="IRBadr"/>
          <w:color w:val="auto"/>
          <w:sz w:val="28"/>
          <w:szCs w:val="28"/>
        </w:rPr>
        <w:footnoteRef/>
      </w:r>
      <w:r w:rsidRPr="002E2E79">
        <w:rPr>
          <w:rFonts w:ascii="IRBadr" w:hAnsi="IRBadr" w:cs="IRBadr"/>
          <w:color w:val="auto"/>
          <w:sz w:val="28"/>
          <w:szCs w:val="28"/>
          <w:rtl/>
        </w:rPr>
        <w:t>. سید رضی، نهج‌البلاغه، خطبه 204.</w:t>
      </w:r>
    </w:p>
  </w:footnote>
  <w:footnote w:id="3">
    <w:p w:rsidR="00552422" w:rsidRPr="002E2E79" w:rsidRDefault="00552422" w:rsidP="0060294A">
      <w:pPr>
        <w:pStyle w:val="a3"/>
        <w:rPr>
          <w:rFonts w:ascii="IRBadr" w:hAnsi="IRBadr" w:cs="IRBadr"/>
          <w:color w:val="auto"/>
          <w:sz w:val="28"/>
          <w:szCs w:val="28"/>
          <w:rtl/>
        </w:rPr>
      </w:pPr>
      <w:r w:rsidRPr="002E2E79">
        <w:rPr>
          <w:rStyle w:val="a7"/>
          <w:rFonts w:ascii="IRBadr" w:hAnsi="IRBadr" w:cs="IRBadr"/>
          <w:color w:val="auto"/>
          <w:sz w:val="28"/>
          <w:szCs w:val="28"/>
        </w:rPr>
        <w:footnoteRef/>
      </w:r>
      <w:r w:rsidRPr="002E2E79">
        <w:rPr>
          <w:rFonts w:ascii="IRBadr" w:hAnsi="IRBadr" w:cs="IRBadr"/>
          <w:color w:val="auto"/>
          <w:sz w:val="28"/>
          <w:szCs w:val="28"/>
          <w:rtl/>
        </w:rPr>
        <w:t xml:space="preserve"> ـ سوره بقره: آیه 197</w:t>
      </w:r>
    </w:p>
  </w:footnote>
  <w:footnote w:id="4">
    <w:p w:rsidR="0028789E" w:rsidRPr="002E2E79" w:rsidRDefault="0028789E" w:rsidP="0060294A">
      <w:pPr>
        <w:pStyle w:val="a3"/>
        <w:rPr>
          <w:rFonts w:ascii="IRBadr" w:hAnsi="IRBadr" w:cs="IRBadr"/>
          <w:color w:val="auto"/>
          <w:sz w:val="28"/>
          <w:szCs w:val="28"/>
          <w:rtl/>
        </w:rPr>
      </w:pPr>
      <w:r w:rsidRPr="002E2E79">
        <w:rPr>
          <w:rStyle w:val="a7"/>
          <w:rFonts w:ascii="IRBadr" w:hAnsi="IRBadr" w:cs="IRBadr"/>
          <w:color w:val="auto"/>
          <w:sz w:val="28"/>
          <w:szCs w:val="28"/>
        </w:rPr>
        <w:footnoteRef/>
      </w:r>
      <w:r w:rsidRPr="002E2E79">
        <w:rPr>
          <w:rFonts w:ascii="IRBadr" w:hAnsi="IRBadr" w:cs="IRBadr"/>
          <w:color w:val="auto"/>
          <w:sz w:val="28"/>
          <w:szCs w:val="28"/>
          <w:rtl/>
        </w:rPr>
        <w:t xml:space="preserve"> ـ «کیف وجدت اهلک؟ قال: نعم العون علی طاعه الله وسال فاطمه، فقالت: خیر بعل» علامه مجلسی، بحار ج 43 ص 117</w:t>
      </w:r>
      <w:r w:rsidRPr="002E2E79">
        <w:rPr>
          <w:rFonts w:ascii="IRBadr" w:hAnsi="IRBadr" w:cs="IRBadr"/>
          <w:color w:val="auto"/>
          <w:sz w:val="28"/>
          <w:szCs w:val="28"/>
        </w:rPr>
        <w:t>.</w:t>
      </w:r>
      <w:r w:rsidRPr="002E2E79">
        <w:rPr>
          <w:rFonts w:ascii="IRBadr" w:hAnsi="IRBadr" w:cs="IRBadr"/>
          <w:color w:val="auto"/>
          <w:sz w:val="28"/>
          <w:szCs w:val="28"/>
          <w:rtl/>
        </w:rPr>
        <w:t xml:space="preserve"> قاضی نورالله حسینی، احقاق الحق (طهران، مکتبه الاسلامیه)، ج‏۱۰، ص‏۴۰۱; و ر. ک: صفوری شافعی، نزهه المجالس، ج‏۲، ص‏۲۲۶</w:t>
      </w:r>
      <w:r w:rsidRPr="002E2E79">
        <w:rPr>
          <w:rFonts w:ascii="IRBadr" w:hAnsi="IRBadr" w:cs="IRBadr"/>
          <w:color w:val="auto"/>
          <w:sz w:val="28"/>
          <w:szCs w:val="28"/>
        </w:rPr>
        <w:t>.</w:t>
      </w:r>
    </w:p>
  </w:footnote>
  <w:footnote w:id="5">
    <w:p w:rsidR="0028789E" w:rsidRPr="002E2E79" w:rsidRDefault="0028789E" w:rsidP="0060294A">
      <w:pPr>
        <w:pStyle w:val="a3"/>
        <w:rPr>
          <w:rFonts w:ascii="IRBadr" w:hAnsi="IRBadr" w:cs="IRBadr"/>
          <w:color w:val="auto"/>
          <w:sz w:val="28"/>
          <w:szCs w:val="28"/>
        </w:rPr>
      </w:pPr>
      <w:r w:rsidRPr="002E2E79">
        <w:rPr>
          <w:rStyle w:val="a7"/>
          <w:rFonts w:ascii="IRBadr" w:hAnsi="IRBadr" w:cs="IRBadr"/>
          <w:color w:val="auto"/>
          <w:sz w:val="28"/>
          <w:szCs w:val="28"/>
        </w:rPr>
        <w:footnoteRef/>
      </w:r>
      <w:r w:rsidRPr="002E2E79">
        <w:rPr>
          <w:rFonts w:ascii="IRBadr" w:hAnsi="IRBadr" w:cs="IRBadr"/>
          <w:color w:val="auto"/>
          <w:sz w:val="28"/>
          <w:szCs w:val="28"/>
          <w:rtl/>
        </w:rPr>
        <w:t xml:space="preserve"> ـ </w:t>
      </w:r>
      <w:r w:rsidR="005072E6" w:rsidRPr="002E2E79">
        <w:rPr>
          <w:rStyle w:val="st"/>
          <w:rFonts w:ascii="IRBadr" w:eastAsia="2  Lotus" w:hAnsi="IRBadr" w:cs="IRBadr"/>
          <w:color w:val="auto"/>
          <w:sz w:val="28"/>
          <w:szCs w:val="28"/>
          <w:rtl/>
        </w:rPr>
        <w:t xml:space="preserve">علی بن عیسی اربلی، </w:t>
      </w:r>
      <w:r w:rsidR="005072E6" w:rsidRPr="002E2E79">
        <w:rPr>
          <w:rFonts w:ascii="IRBadr" w:hAnsi="IRBadr" w:cs="IRBadr"/>
          <w:color w:val="auto"/>
          <w:sz w:val="28"/>
          <w:szCs w:val="28"/>
          <w:rtl/>
        </w:rPr>
        <w:t>کشف الغمة ج، ص</w:t>
      </w:r>
      <w:r w:rsidRPr="002E2E79">
        <w:rPr>
          <w:rFonts w:ascii="IRBadr" w:hAnsi="IRBadr" w:cs="IRBadr"/>
          <w:color w:val="auto"/>
          <w:sz w:val="28"/>
          <w:szCs w:val="28"/>
          <w:rtl/>
        </w:rPr>
        <w:t xml:space="preserve"> 363</w:t>
      </w:r>
    </w:p>
  </w:footnote>
  <w:footnote w:id="6">
    <w:p w:rsidR="00110B55" w:rsidRPr="002E2E79" w:rsidRDefault="00110B55" w:rsidP="0060294A">
      <w:pPr>
        <w:pStyle w:val="a3"/>
        <w:rPr>
          <w:rFonts w:ascii="IRBadr" w:hAnsi="IRBadr" w:cs="IRBadr"/>
          <w:color w:val="auto"/>
          <w:sz w:val="28"/>
          <w:szCs w:val="28"/>
        </w:rPr>
      </w:pPr>
      <w:r w:rsidRPr="002E2E79">
        <w:rPr>
          <w:rStyle w:val="a7"/>
          <w:rFonts w:ascii="IRBadr" w:hAnsi="IRBadr" w:cs="IRBadr"/>
          <w:color w:val="auto"/>
          <w:sz w:val="28"/>
          <w:szCs w:val="28"/>
        </w:rPr>
        <w:footnoteRef/>
      </w:r>
      <w:r w:rsidRPr="002E2E79">
        <w:rPr>
          <w:rFonts w:ascii="IRBadr" w:hAnsi="IRBadr" w:cs="IRBadr"/>
          <w:color w:val="auto"/>
          <w:sz w:val="28"/>
          <w:szCs w:val="28"/>
          <w:rtl/>
        </w:rPr>
        <w:t xml:space="preserve"> ـ همان</w:t>
      </w:r>
    </w:p>
  </w:footnote>
  <w:footnote w:id="7">
    <w:p w:rsidR="00110B55" w:rsidRPr="002E2E79" w:rsidRDefault="00110B55" w:rsidP="002E2E79">
      <w:pPr>
        <w:pStyle w:val="a3"/>
        <w:rPr>
          <w:rFonts w:ascii="IRBadr" w:hAnsi="IRBadr" w:cs="IRBadr"/>
          <w:color w:val="auto"/>
          <w:sz w:val="28"/>
          <w:szCs w:val="28"/>
        </w:rPr>
      </w:pPr>
      <w:r w:rsidRPr="002E2E79">
        <w:rPr>
          <w:rStyle w:val="a7"/>
          <w:rFonts w:ascii="IRBadr" w:hAnsi="IRBadr" w:cs="IRBadr"/>
          <w:color w:val="auto"/>
          <w:sz w:val="28"/>
          <w:szCs w:val="28"/>
        </w:rPr>
        <w:footnoteRef/>
      </w:r>
      <w:r w:rsidR="002E2E79">
        <w:rPr>
          <w:rFonts w:ascii="IRBadr" w:hAnsi="IRBadr" w:cs="IRBadr"/>
          <w:color w:val="auto"/>
          <w:sz w:val="28"/>
          <w:szCs w:val="28"/>
          <w:rtl/>
        </w:rPr>
        <w:t xml:space="preserve"> ـ</w:t>
      </w:r>
      <w:r w:rsidR="00A453CB">
        <w:rPr>
          <w:rFonts w:ascii="IRBadr" w:hAnsi="IRBadr" w:cs="IRBadr"/>
          <w:color w:val="auto"/>
          <w:sz w:val="28"/>
          <w:szCs w:val="28"/>
          <w:rtl/>
        </w:rPr>
        <w:t xml:space="preserve"> </w:t>
      </w:r>
      <w:r w:rsidRPr="002E2E79">
        <w:rPr>
          <w:rFonts w:ascii="IRBadr" w:hAnsi="IRBadr" w:cs="IRBadr"/>
          <w:color w:val="auto"/>
          <w:sz w:val="28"/>
          <w:szCs w:val="28"/>
          <w:rtl/>
        </w:rPr>
        <w:t>فَقَالَتْ يَا ابْنَ عَمِّ إِنَّهُ قَدْ نُعِيَتْ إِلَيَّ نَفْسِي وَ إِنَّنِي لَأَرَى مَا بِي لَا أَشُكُّ إِلَّا أَنَّنِي لَاحِقَةٌ بِأَبِي سَاعَةً بَعْدَ سَاعَةٍ وَ أَنَا أُوصِيكَ بِأَشْيَاءَ فِي قَلْبِي قَالَ لَهَا عَلِيٌّ أَوْصِينِي بِمَا أَحْبَبْتِ يَا بِنْتَ رَسُولِ اللَّهِ فَجَلَسَ عِنْدَ رَأْسِهَا وَ أَخْرَجَ مَنْ كَانَ فِي الْبَيْتِ ثُمَّ قَالَتْ يَا ابْنَ عَمِّ مَا عَهِدْتَنِي كَاذِبَةً وَ لَا خَائِنَةً وَ لَا خَالَفْتُكَ مُنْذُ عَاشَرْتَنِي فَقَالَ مَعَاذَ اللَّهِ أَنْتِ أَعْلَمُ بِاللَّهِ وَ أَبَرُّ وَ أَتْقَى وَ أَكْرَمُ وَ أَشَدُّ خَوْفاً مِنَ اللَّهِ أَنْ أُوَبِّخَكِ غَداً بِمُخَالَفَتِي فَقَدْ عَزَّ عَلَيَّ بِمُفَارَقَتِكِ وَ بِفَقْدِكِ إِلَّا أَنَّهُ أَمْرٌ لَا بُدَّ مِنْهُ وَ اللَّهُ جَدَّدَ عَلَيَّ مُصِيبَةَ رَسُولِ اللَّهِ وَ قَدْ عَظُمَتْ وَفَاتُكَ وَ فَقْدُكَ فَإِنَّا لِلَّهِ وَ إِنَّا إِلَيْهِ رَاجِعُونَ مِنْ مُصِيبَةٍ مَا أَفْجَعَهَا وَ آلَمَهَا وَ أَمَضَّهَا وَ أَحْزَنَهَا هَذِهِ وَ اللَّهِ مُصِيبَةٌ لَا عَزَاءَ عَنْهَا وَ رَزِيَّةٌ لَا خَلَفَ لَهَا ثُمَّ بَكَيَا جَمِيعاً سَاعَةً وَ أَخَذَ عَلِيٌّ رَأْسَهَا وَ ضَمَّهَا إِلَى صَدْرِهِ ثُمَّ قَالَ أَوْصِينِي بِمَا شِئْتِ فَإِنَّكِ تَجِدِينِي وَفِيّاً أُمْضِي كُلَّ مَا أَمَرْتِنِي بِهِ وَ أَخْتَارُ أَمْرَكِ عَلَى أَمْرِي ثُمَّ قَالَتْ جَزَاكَ اللَّهُ عَنِّي خَيْرَ الْجَزَاءِ يَا ابْنَ عَمِّ …. أُوصِيكَ يَا ابْنَ عَمِّ أَنْ تَتَّخِذَ لِي نَعْشاً فَقَدْ رَأَيْتُ الْمَلَائِكَةَ صَوَّرُوا صُورَتَهُ فَقَالَ لَهَا صِفِيهِ إِلَيَّ فَوَصَفَتْهُ فَاتَّخَذَهُ لَهَا فَأَوَّلُ نَعْشٍ عُمِلَ فِي وَجْهِ الْأَرْضِ ذَلِكَ وَ مَا رَأَى أَحَدٌ قَبْلَهُ وَ لَا عَمِلَ أَحَدٌ ثُمَّ قَالَتْ أُوصِيكَ أَنْ لَا يَشْهَدَ أَحَدٌ جِنَازَتِي مِنْ هَؤُلَاءِ الَّذِينَ ظَلَمُونِي وَ أَخَذُوا حَقِّي فَإِنَّهُمْ أَعْدَائِي وَ أَعْدَاءُ رَسُولِ اللَّهِ وَ أَنْ لَا يُصَلِّيَ عَلَيَّ أَحَدٌ مِنْهُمْ وَ لَا مِنْ أَتْبَاعِهِمْ وَ ادْفِنِّي فِي اللَّيْلِ إِذَا هَدَأَتِ الْعُيُونُ وَ نَامَتِ الْأَبْصَارُ ثُمَّ تُوُفِّيَتْ صَلَوَاتُ اللَّهِ عَلَيْهَا وَ عَلَى أَبِيهَا وَ بَعْلِهَا وَ بَنِيهَا.</w:t>
      </w:r>
      <w:r w:rsidR="00A453CB">
        <w:rPr>
          <w:rFonts w:ascii="IRBadr" w:hAnsi="IRBadr" w:cs="IRBadr"/>
          <w:color w:val="auto"/>
          <w:sz w:val="28"/>
          <w:szCs w:val="28"/>
          <w:rtl/>
        </w:rPr>
        <w:t xml:space="preserve"> (</w:t>
      </w:r>
      <w:r w:rsidR="005072E6" w:rsidRPr="002E2E79">
        <w:rPr>
          <w:rFonts w:ascii="IRBadr" w:hAnsi="IRBadr" w:cs="IRBadr"/>
          <w:color w:val="auto"/>
          <w:sz w:val="28"/>
          <w:szCs w:val="28"/>
          <w:rtl/>
        </w:rPr>
        <w:t xml:space="preserve">ابن فتّال نیشابوری، </w:t>
      </w:r>
      <w:r w:rsidRPr="002E2E79">
        <w:rPr>
          <w:rFonts w:ascii="IRBadr" w:hAnsi="IRBadr" w:cs="IRBadr"/>
          <w:color w:val="auto"/>
          <w:sz w:val="28"/>
          <w:szCs w:val="28"/>
          <w:rtl/>
        </w:rPr>
        <w:t>روضة الواعظين و بصيرة المتعظين،</w:t>
      </w:r>
      <w:r w:rsidR="00A453CB">
        <w:rPr>
          <w:rFonts w:ascii="IRBadr" w:hAnsi="IRBadr" w:cs="IRBadr"/>
          <w:color w:val="auto"/>
          <w:sz w:val="28"/>
          <w:szCs w:val="28"/>
          <w:rtl/>
        </w:rPr>
        <w:t xml:space="preserve"> ج</w:t>
      </w:r>
      <w:r w:rsidRPr="002E2E79">
        <w:rPr>
          <w:rFonts w:ascii="IRBadr" w:hAnsi="IRBadr" w:cs="IRBadr"/>
          <w:color w:val="auto"/>
          <w:sz w:val="28"/>
          <w:szCs w:val="28"/>
          <w:rtl/>
        </w:rPr>
        <w:t xml:space="preserve">‏1، </w:t>
      </w:r>
      <w:r w:rsidR="00A453CB">
        <w:rPr>
          <w:rFonts w:ascii="IRBadr" w:hAnsi="IRBadr" w:cs="IRBadr"/>
          <w:color w:val="auto"/>
          <w:sz w:val="28"/>
          <w:szCs w:val="28"/>
          <w:rtl/>
        </w:rPr>
        <w:t>ص 150</w:t>
      </w:r>
      <w:r w:rsidRPr="002E2E79">
        <w:rPr>
          <w:rFonts w:ascii="IRBadr" w:hAnsi="IRBadr" w:cs="IRBadr"/>
          <w:color w:val="auto"/>
          <w:sz w:val="28"/>
          <w:szCs w:val="28"/>
          <w:rtl/>
        </w:rPr>
        <w:t>-151</w:t>
      </w:r>
      <w:r w:rsidRPr="002E2E79">
        <w:rPr>
          <w:rFonts w:ascii="IRBadr" w:hAnsi="IRBadr" w:cs="IRBadr"/>
          <w:color w:val="auto"/>
          <w:sz w:val="28"/>
          <w:szCs w:val="28"/>
        </w:rPr>
        <w:t>.</w:t>
      </w:r>
      <w:r w:rsidRPr="002E2E79">
        <w:rPr>
          <w:rFonts w:ascii="IRBadr" w:hAnsi="IRBadr" w:cs="IRBadr"/>
          <w:color w:val="auto"/>
          <w:sz w:val="28"/>
          <w:szCs w:val="28"/>
          <w:rtl/>
        </w:rPr>
        <w:t>)</w:t>
      </w:r>
    </w:p>
  </w:footnote>
  <w:footnote w:id="8">
    <w:p w:rsidR="00A42121" w:rsidRPr="002E2E79" w:rsidRDefault="00A42121" w:rsidP="0060294A">
      <w:pPr>
        <w:spacing w:after="0"/>
        <w:ind w:firstLine="0"/>
        <w:contextualSpacing w:val="0"/>
        <w:rPr>
          <w:rFonts w:ascii="IRBadr" w:eastAsia="Times New Roman" w:hAnsi="IRBadr" w:cs="IRBadr"/>
          <w:color w:val="auto"/>
          <w:rtl/>
        </w:rPr>
      </w:pPr>
      <w:r w:rsidRPr="002E2E79">
        <w:rPr>
          <w:rStyle w:val="a7"/>
          <w:rFonts w:ascii="IRBadr" w:hAnsi="IRBadr" w:cs="IRBadr"/>
          <w:color w:val="auto"/>
        </w:rPr>
        <w:footnoteRef/>
      </w:r>
      <w:r w:rsidRPr="002E2E79">
        <w:rPr>
          <w:rFonts w:ascii="IRBadr" w:hAnsi="IRBadr" w:cs="IRBadr"/>
          <w:color w:val="auto"/>
          <w:rtl/>
        </w:rPr>
        <w:t xml:space="preserve"> ـ </w:t>
      </w:r>
      <w:r w:rsidR="005072E6" w:rsidRPr="002E2E79">
        <w:rPr>
          <w:rFonts w:ascii="IRBadr" w:hAnsi="IRBadr" w:cs="IRBadr"/>
          <w:color w:val="auto"/>
          <w:rtl/>
        </w:rPr>
        <w:t xml:space="preserve">محمد دشتی، </w:t>
      </w:r>
      <w:r w:rsidRPr="002E2E79">
        <w:rPr>
          <w:rFonts w:ascii="IRBadr" w:eastAsia="Times New Roman" w:hAnsi="IRBadr" w:cs="IRBadr"/>
          <w:color w:val="auto"/>
          <w:rtl/>
        </w:rPr>
        <w:t xml:space="preserve">نهج الحیاة، ص 147، ح 75؛ </w:t>
      </w:r>
      <w:r w:rsidR="005072E6" w:rsidRPr="002E2E79">
        <w:rPr>
          <w:rFonts w:ascii="IRBadr" w:hAnsi="IRBadr" w:cs="IRBadr"/>
          <w:color w:val="auto"/>
          <w:rtl/>
        </w:rPr>
        <w:t>محمدمهدی مازندرانی‌حائری</w:t>
      </w:r>
      <w:r w:rsidR="005072E6" w:rsidRPr="002E2E79">
        <w:rPr>
          <w:rFonts w:ascii="IRBadr" w:eastAsia="Times New Roman" w:hAnsi="IRBadr" w:cs="IRBadr"/>
          <w:color w:val="auto"/>
          <w:rtl/>
        </w:rPr>
        <w:t xml:space="preserve">، </w:t>
      </w:r>
      <w:r w:rsidRPr="002E2E79">
        <w:rPr>
          <w:rFonts w:ascii="IRBadr" w:eastAsia="Times New Roman" w:hAnsi="IRBadr" w:cs="IRBadr"/>
          <w:color w:val="auto"/>
          <w:rtl/>
        </w:rPr>
        <w:t>الکوکب الدری، ج 1، ص 196</w:t>
      </w:r>
      <w:r w:rsidRPr="002E2E79">
        <w:rPr>
          <w:rFonts w:ascii="IRBadr" w:eastAsia="Times New Roman" w:hAnsi="IRBadr" w:cs="IRBadr"/>
          <w:color w:val="auto"/>
        </w:rPr>
        <w:t>.</w:t>
      </w:r>
    </w:p>
  </w:footnote>
  <w:footnote w:id="9">
    <w:p w:rsidR="00A42121" w:rsidRPr="002E2E79" w:rsidRDefault="00A42121" w:rsidP="0060294A">
      <w:pPr>
        <w:pStyle w:val="a3"/>
        <w:rPr>
          <w:rFonts w:ascii="IRBadr" w:hAnsi="IRBadr" w:cs="IRBadr"/>
          <w:color w:val="auto"/>
          <w:sz w:val="28"/>
          <w:szCs w:val="28"/>
          <w:rtl/>
        </w:rPr>
      </w:pPr>
      <w:r w:rsidRPr="002E2E79">
        <w:rPr>
          <w:rStyle w:val="a7"/>
          <w:rFonts w:ascii="IRBadr" w:hAnsi="IRBadr" w:cs="IRBadr"/>
          <w:color w:val="auto"/>
          <w:sz w:val="28"/>
          <w:szCs w:val="28"/>
        </w:rPr>
        <w:footnoteRef/>
      </w:r>
      <w:r w:rsidRPr="002E2E79">
        <w:rPr>
          <w:rFonts w:ascii="IRBadr" w:hAnsi="IRBadr" w:cs="IRBadr"/>
          <w:color w:val="auto"/>
          <w:sz w:val="28"/>
          <w:szCs w:val="28"/>
          <w:rtl/>
        </w:rPr>
        <w:t xml:space="preserve"> ـ علامه مجلسی، بحارالانوار، ج 43، ص 59</w:t>
      </w:r>
    </w:p>
  </w:footnote>
  <w:footnote w:id="10">
    <w:p w:rsidR="006E562D" w:rsidRPr="002E2E79" w:rsidRDefault="006E562D" w:rsidP="00436E45">
      <w:pPr>
        <w:pStyle w:val="a3"/>
        <w:rPr>
          <w:rFonts w:ascii="IRBadr" w:hAnsi="IRBadr" w:cs="IRBadr"/>
          <w:color w:val="auto"/>
          <w:sz w:val="28"/>
          <w:szCs w:val="28"/>
        </w:rPr>
      </w:pPr>
      <w:r w:rsidRPr="002E2E79">
        <w:rPr>
          <w:rStyle w:val="a7"/>
          <w:rFonts w:ascii="IRBadr" w:hAnsi="IRBadr" w:cs="IRBadr"/>
          <w:color w:val="auto"/>
          <w:sz w:val="28"/>
          <w:szCs w:val="28"/>
        </w:rPr>
        <w:footnoteRef/>
      </w:r>
      <w:r w:rsidRPr="002E2E79">
        <w:rPr>
          <w:rFonts w:ascii="IRBadr" w:hAnsi="IRBadr" w:cs="IRBadr"/>
          <w:color w:val="auto"/>
          <w:sz w:val="28"/>
          <w:szCs w:val="28"/>
          <w:rtl/>
        </w:rPr>
        <w:t xml:space="preserve"> ـ</w:t>
      </w:r>
      <w:r w:rsidR="0060294A" w:rsidRPr="002E2E79">
        <w:rPr>
          <w:rFonts w:ascii="IRBadr" w:hAnsi="IRBadr" w:cs="IRBadr"/>
          <w:color w:val="auto"/>
          <w:sz w:val="28"/>
          <w:szCs w:val="28"/>
          <w:rtl/>
        </w:rPr>
        <w:t xml:space="preserve"> همان</w:t>
      </w:r>
      <w:r w:rsidRPr="002E2E79">
        <w:rPr>
          <w:rFonts w:ascii="IRBadr" w:hAnsi="IRBadr" w:cs="IRBadr"/>
          <w:color w:val="auto"/>
          <w:sz w:val="28"/>
          <w:szCs w:val="28"/>
          <w:rtl/>
        </w:rPr>
        <w:t>، ج 14، ص</w:t>
      </w:r>
      <w:r w:rsidR="00436E45" w:rsidRPr="002E2E79">
        <w:rPr>
          <w:rFonts w:ascii="IRBadr" w:hAnsi="IRBadr" w:cs="IRBadr"/>
          <w:color w:val="auto"/>
          <w:sz w:val="28"/>
          <w:szCs w:val="28"/>
          <w:rtl/>
        </w:rPr>
        <w:t xml:space="preserve"> 197؛</w:t>
      </w:r>
      <w:r w:rsidR="00436E45" w:rsidRPr="002E2E79">
        <w:rPr>
          <w:rStyle w:val="st"/>
          <w:rFonts w:ascii="IRBadr" w:eastAsia="2  Lotus" w:hAnsi="IRBadr" w:cs="IRBadr"/>
          <w:color w:val="auto"/>
          <w:sz w:val="28"/>
          <w:szCs w:val="28"/>
          <w:rtl/>
        </w:rPr>
        <w:t xml:space="preserve"> قاضی نور الله شوشتری</w:t>
      </w:r>
      <w:r w:rsidR="00436E45" w:rsidRPr="002E2E79">
        <w:rPr>
          <w:rFonts w:ascii="IRBadr" w:hAnsi="IRBadr" w:cs="IRBadr"/>
          <w:color w:val="auto"/>
          <w:sz w:val="28"/>
          <w:szCs w:val="28"/>
          <w:rtl/>
        </w:rPr>
        <w:t xml:space="preserve">، </w:t>
      </w:r>
      <w:r w:rsidR="00436E45" w:rsidRPr="002E2E79">
        <w:rPr>
          <w:rStyle w:val="aa"/>
          <w:rFonts w:ascii="IRBadr" w:hAnsi="IRBadr" w:cs="IRBadr"/>
          <w:i w:val="0"/>
          <w:iCs w:val="0"/>
          <w:color w:val="auto"/>
          <w:sz w:val="28"/>
          <w:szCs w:val="28"/>
          <w:rtl/>
        </w:rPr>
        <w:t>احقاق</w:t>
      </w:r>
      <w:r w:rsidR="00436E45" w:rsidRPr="002E2E79">
        <w:rPr>
          <w:rStyle w:val="aa"/>
          <w:rFonts w:ascii="IRBadr" w:hAnsi="IRBadr" w:cs="IRBadr"/>
          <w:color w:val="auto"/>
          <w:sz w:val="28"/>
          <w:szCs w:val="28"/>
          <w:rtl/>
        </w:rPr>
        <w:t xml:space="preserve"> </w:t>
      </w:r>
      <w:r w:rsidR="00436E45" w:rsidRPr="002E2E79">
        <w:rPr>
          <w:rStyle w:val="aa"/>
          <w:rFonts w:ascii="IRBadr" w:hAnsi="IRBadr" w:cs="IRBadr"/>
          <w:i w:val="0"/>
          <w:iCs w:val="0"/>
          <w:color w:val="auto"/>
          <w:sz w:val="28"/>
          <w:szCs w:val="28"/>
          <w:rtl/>
        </w:rPr>
        <w:t>الحق</w:t>
      </w:r>
      <w:r w:rsidR="00436E45" w:rsidRPr="002E2E79">
        <w:rPr>
          <w:rStyle w:val="st"/>
          <w:rFonts w:ascii="IRBadr" w:eastAsia="2  Lotus" w:hAnsi="IRBadr" w:cs="IRBadr"/>
          <w:color w:val="auto"/>
          <w:sz w:val="28"/>
          <w:szCs w:val="28"/>
          <w:rtl/>
        </w:rPr>
        <w:t xml:space="preserve"> و ازهاق الباطل،</w:t>
      </w:r>
      <w:r w:rsidR="00A453CB">
        <w:rPr>
          <w:rStyle w:val="st"/>
          <w:rFonts w:ascii="IRBadr" w:eastAsia="2  Lotus" w:hAnsi="IRBadr" w:cs="IRBadr"/>
          <w:color w:val="auto"/>
          <w:sz w:val="28"/>
          <w:szCs w:val="28"/>
          <w:rtl/>
        </w:rPr>
        <w:t xml:space="preserve"> </w:t>
      </w:r>
      <w:r w:rsidR="00436E45" w:rsidRPr="002E2E79">
        <w:rPr>
          <w:rFonts w:ascii="IRBadr" w:hAnsi="IRBadr" w:cs="IRBadr"/>
          <w:color w:val="auto"/>
          <w:sz w:val="28"/>
          <w:szCs w:val="28"/>
          <w:rtl/>
        </w:rPr>
        <w:t>ج 10، ص 314؛ ابن اثیر،</w:t>
      </w:r>
      <w:r w:rsidRPr="002E2E79">
        <w:rPr>
          <w:rFonts w:ascii="IRBadr" w:hAnsi="IRBadr" w:cs="IRBadr"/>
          <w:color w:val="auto"/>
          <w:sz w:val="28"/>
          <w:szCs w:val="28"/>
          <w:rtl/>
        </w:rPr>
        <w:t xml:space="preserve"> البدایه و النهایه، ج 6، ص 111</w:t>
      </w:r>
      <w:r w:rsidR="00FF66C9" w:rsidRPr="002E2E79">
        <w:rPr>
          <w:rFonts w:ascii="IRBadr" w:hAnsi="IRBadr" w:cs="IRBadr"/>
          <w:color w:val="auto"/>
          <w:sz w:val="28"/>
          <w:szCs w:val="28"/>
          <w:rtl/>
        </w:rPr>
        <w:t>.</w:t>
      </w:r>
    </w:p>
  </w:footnote>
  <w:footnote w:id="11">
    <w:p w:rsidR="006E562D" w:rsidRPr="002E2E79" w:rsidRDefault="006E562D" w:rsidP="00ED519F">
      <w:pPr>
        <w:pStyle w:val="a3"/>
        <w:rPr>
          <w:rFonts w:ascii="IRBadr" w:hAnsi="IRBadr" w:cs="IRBadr"/>
          <w:color w:val="auto"/>
          <w:sz w:val="28"/>
          <w:szCs w:val="28"/>
        </w:rPr>
      </w:pPr>
      <w:r w:rsidRPr="002E2E79">
        <w:rPr>
          <w:rStyle w:val="a7"/>
          <w:rFonts w:ascii="IRBadr" w:hAnsi="IRBadr" w:cs="IRBadr"/>
          <w:color w:val="auto"/>
          <w:sz w:val="28"/>
          <w:szCs w:val="28"/>
        </w:rPr>
        <w:footnoteRef/>
      </w:r>
      <w:r w:rsidRPr="002E2E79">
        <w:rPr>
          <w:rFonts w:ascii="IRBadr" w:hAnsi="IRBadr" w:cs="IRBadr"/>
          <w:color w:val="auto"/>
          <w:sz w:val="28"/>
          <w:szCs w:val="28"/>
          <w:rtl/>
        </w:rPr>
        <w:t xml:space="preserve"> ـ وَ مِنْ كَلاَمٍ لَهُ ع رُوِيَ عَنْهُ أَنَّهُ قَالَهُ عِنْدَ دَفْنِ سَيِّدَةِ اَلنِّسَاءِ فَاطِمَةَ ع كَالْمُنَاجِي بِهِ رَسُولَ اَللَّهِ ص عِنْدَ قَبْرِهِ اَلسَّلاَمُ عَلَيْكَ يَا رَسُولَ اَللَّهِ عَنِّي وَ عَنِ اِبْنَتِكَ اَلنَّازِلَةِ فِي جِوَارِكَ وَ اَلسَّرِيعَةِ اَللَّحَاقِ بِكَ قَلَّ يَا رَسُولَ اَللَّهِ عَنْ صَفِيَّتِكَ صَبْرِي وَ رَقَّ عَنْهَا تَجَلُّدِي إِلاَّ أَنَّ فِي اَلتَّأَسِّي لِي بِعَظِيمِ فُرْقَتِكَ وَ فَادِحِ مُصِيبَتِكَ مَوْضِعَ تَعَزٍّ فَلَقَدْ وَسَّدْتُكَ فِي مَلْحُودَةِ قَبْرِكَ وَ فَاضَتْ بَيْنَ نَحْرِي وَ صَدْرِي نَفْسُكَ فَ إِنَّا لِلَّهِ وَ إِنَّا إِلَيْهِ راجِعُونَ فَلَقَدِ اُسْتُرْجِعَتِ اَلْوَدِيعَةُ وَ أُخِذَتِ اَلرَّهِينَةُ أَمَّا حُزْنِي فَسَرْمَدٌ وَ أَمَّا لَيْلِي فَمُسَهَّدٌ إِلَى أَنْ يَخْتَارَ اَللَّهُ لِي دَارَكَ اَلَّتِي أَنْتَ بِهَا مُقِيمٌ وَ سَتُنَبِّئُكَ اِبْنَتُكَ بِتَضَافُرِ أُمَّتِكَ عَلَى هَضْمِهَا فَأَحْفِهَا اَلسُّؤَالَ وَ اِسْتَخْبِرْهَا اَلْحَالَ هَذَا وَ لَمْ يَطُلِ اَلْعَهْدُ وَ لَمْ يَخْلُ مِنْكَ اَلذِّكْرُ وَ اَلسَّلاَمُ عَلَيْكُمَا سَلاَمَ مُوَدِّعٍ لاَ قَالٍ وَ لاَ سَئِمٍ فَإِنْ أَنْصَرِفْ فَلاَ عَنْ مَلاَلَةٍ وَ إِنْ أُقِمْ فَلاَ عَنْ سُوءِ ظَنٍّ بِمَا وَعَدَ اَللَّهُ اَلصَّابِرِينَ.</w:t>
      </w:r>
      <w:r w:rsidR="00A453CB">
        <w:rPr>
          <w:rFonts w:ascii="IRBadr" w:hAnsi="IRBadr" w:cs="IRBadr"/>
          <w:color w:val="auto"/>
          <w:sz w:val="28"/>
          <w:szCs w:val="28"/>
          <w:rtl/>
        </w:rPr>
        <w:t xml:space="preserve"> تر</w:t>
      </w:r>
      <w:r w:rsidRPr="002E2E79">
        <w:rPr>
          <w:rFonts w:ascii="IRBadr" w:hAnsi="IRBadr" w:cs="IRBadr"/>
          <w:color w:val="auto"/>
          <w:sz w:val="28"/>
          <w:szCs w:val="28"/>
          <w:rtl/>
        </w:rPr>
        <w:t xml:space="preserve"> جمه: هنگام به خاك سپردن سيّده زنان، فاطمه عليها السلام درود بر تو اى فرستاده خدا از من و دخترت كه در كنارت آرميده، و زودتر از ديگران به تو رسيده. اى فرستاده خدا مرگ دختر گرامى‏ات عنان شكيبايى از كفم گسلانده، و توان خويشتندارى‏ام نمانده. اما براى من كه سختى جدايى تو را ديده و سنگينى مصيبتت را كشيده‏ام جاى تعزيت است نه هنگام تسليت. تو را بر بالين ساختم در آنجا كه شكاف قبر تو بود، و جان گرامى‏ات ميان سينه و گردنم از تن مفارقت نمود. «همه ما از خداييم و به خدا باز مى‏گرديم.» امانت باز گرديد، و گروگان به صاحبش رسيد. كار هميشگى‏ام اندوه است و تيمارخوارى، و شبهايم شب زنده‏دارى. تا آنكه خدا خانه‏اى را كه تو در آن به سر مى‏برى برايم گزيند و اين غم كه در دل دارم فرو نشيند. زودا دخترت تو را خبر دهد كه چسان امتت فراهم گرديدند، و بر او ستم ورزيدند. از او</w:t>
      </w:r>
      <w:r w:rsidR="00ED519F">
        <w:rPr>
          <w:rFonts w:ascii="IRBadr" w:hAnsi="IRBadr" w:cs="IRBadr" w:hint="cs"/>
          <w:color w:val="auto"/>
          <w:sz w:val="28"/>
          <w:szCs w:val="28"/>
          <w:rtl/>
        </w:rPr>
        <w:t xml:space="preserve"> </w:t>
      </w:r>
      <w:r w:rsidRPr="002E2E79">
        <w:rPr>
          <w:rFonts w:ascii="IRBadr" w:hAnsi="IRBadr" w:cs="IRBadr"/>
          <w:color w:val="auto"/>
          <w:sz w:val="28"/>
          <w:szCs w:val="28"/>
          <w:rtl/>
        </w:rPr>
        <w:t>بپرس چنانكه شايد و خبر گير از آنچه بايد، كه ديرى نگذشته و ياد تو فراموش نگشته. درود بر شما، درود آن كه بدرود گويد نه كه رنجيده است و راه دورى جويد. اگر باز گردم نه از خسته جانى است، و اگر بمانم نه از بدگمانى است بلكه اميدوارم بدانچه خدا شكيبايان را وعده داده و پاداشى كه براى آنان نهاده</w:t>
      </w:r>
      <w:r w:rsidRPr="002E2E79">
        <w:rPr>
          <w:rFonts w:ascii="IRBadr" w:hAnsi="IRBadr" w:cs="IRBadr"/>
          <w:color w:val="auto"/>
          <w:sz w:val="28"/>
          <w:szCs w:val="28"/>
        </w:rPr>
        <w:t>.</w:t>
      </w:r>
      <w:r w:rsidR="00805E4E">
        <w:rPr>
          <w:rFonts w:ascii="IRBadr" w:hAnsi="IRBadr" w:cs="IRBadr" w:hint="cs"/>
          <w:color w:val="auto"/>
          <w:sz w:val="28"/>
          <w:szCs w:val="28"/>
          <w:rtl/>
        </w:rPr>
        <w:t>(</w:t>
      </w:r>
      <w:r w:rsidR="00805E4E" w:rsidRPr="00805E4E">
        <w:rPr>
          <w:rFonts w:ascii="IRBadr" w:hAnsi="IRBadr" w:cs="IRBadr"/>
          <w:color w:val="auto"/>
          <w:sz w:val="28"/>
          <w:szCs w:val="28"/>
          <w:rtl/>
        </w:rPr>
        <w:t xml:space="preserve"> </w:t>
      </w:r>
      <w:r w:rsidR="00805E4E" w:rsidRPr="002E2E79">
        <w:rPr>
          <w:rFonts w:ascii="IRBadr" w:hAnsi="IRBadr" w:cs="IRBadr"/>
          <w:color w:val="auto"/>
          <w:sz w:val="28"/>
          <w:szCs w:val="28"/>
          <w:rtl/>
        </w:rPr>
        <w:t>سید رضی، نهج البلاغه</w:t>
      </w:r>
      <w:r w:rsidR="00805E4E">
        <w:rPr>
          <w:rFonts w:ascii="IRBadr" w:hAnsi="IRBadr" w:cs="IRBadr" w:hint="cs"/>
          <w:color w:val="auto"/>
          <w:sz w:val="28"/>
          <w:szCs w:val="28"/>
          <w:rtl/>
        </w:rPr>
        <w:t>، خطبه 202)</w:t>
      </w:r>
      <w:bookmarkStart w:id="10" w:name="_GoBack"/>
      <w:bookmarkEnd w:id="10"/>
    </w:p>
  </w:footnote>
  <w:footnote w:id="12">
    <w:p w:rsidR="0060294A" w:rsidRPr="002E2E79" w:rsidRDefault="0060294A" w:rsidP="0060294A">
      <w:pPr>
        <w:pStyle w:val="a3"/>
        <w:rPr>
          <w:rFonts w:ascii="IRBadr" w:hAnsi="IRBadr" w:cs="IRBadr"/>
          <w:color w:val="auto"/>
          <w:sz w:val="28"/>
          <w:szCs w:val="28"/>
          <w:rtl/>
        </w:rPr>
      </w:pPr>
      <w:r w:rsidRPr="002E2E79">
        <w:rPr>
          <w:rStyle w:val="a7"/>
          <w:rFonts w:ascii="IRBadr" w:hAnsi="IRBadr" w:cs="IRBadr"/>
          <w:color w:val="auto"/>
          <w:sz w:val="28"/>
          <w:szCs w:val="28"/>
        </w:rPr>
        <w:footnoteRef/>
      </w:r>
      <w:r w:rsidRPr="002E2E79">
        <w:rPr>
          <w:rFonts w:ascii="IRBadr" w:hAnsi="IRBadr" w:cs="IRBadr"/>
          <w:color w:val="auto"/>
          <w:sz w:val="28"/>
          <w:szCs w:val="28"/>
          <w:rtl/>
        </w:rPr>
        <w:t xml:space="preserve"> ـ سوره شعراء، آیه 227</w:t>
      </w:r>
    </w:p>
  </w:footnote>
  <w:footnote w:id="13">
    <w:p w:rsidR="0060294A" w:rsidRPr="002E2E79" w:rsidRDefault="0060294A" w:rsidP="0060294A">
      <w:pPr>
        <w:pStyle w:val="a3"/>
        <w:rPr>
          <w:rFonts w:ascii="IRBadr" w:hAnsi="IRBadr" w:cs="IRBadr"/>
          <w:color w:val="auto"/>
          <w:sz w:val="28"/>
          <w:szCs w:val="28"/>
          <w:rtl/>
        </w:rPr>
      </w:pPr>
      <w:r w:rsidRPr="002E2E79">
        <w:rPr>
          <w:rStyle w:val="a7"/>
          <w:rFonts w:ascii="IRBadr" w:eastAsiaTheme="majorEastAsia" w:hAnsi="IRBadr" w:cs="IRBadr"/>
          <w:color w:val="auto"/>
          <w:sz w:val="28"/>
          <w:szCs w:val="28"/>
        </w:rPr>
        <w:footnoteRef/>
      </w:r>
      <w:r w:rsidR="00436E45" w:rsidRPr="002E2E79">
        <w:rPr>
          <w:rFonts w:ascii="IRBadr" w:hAnsi="IRBadr" w:cs="IRBadr"/>
          <w:color w:val="auto"/>
          <w:sz w:val="28"/>
          <w:szCs w:val="28"/>
          <w:rtl/>
        </w:rPr>
        <w:t xml:space="preserve">. سوره </w:t>
      </w:r>
      <w:r w:rsidRPr="002E2E79">
        <w:rPr>
          <w:rFonts w:ascii="IRBadr" w:hAnsi="IRBadr" w:cs="IRBadr"/>
          <w:color w:val="auto"/>
          <w:sz w:val="28"/>
          <w:szCs w:val="28"/>
          <w:rtl/>
        </w:rPr>
        <w:t>اخلاص</w:t>
      </w:r>
    </w:p>
  </w:footnote>
  <w:footnote w:id="14">
    <w:p w:rsidR="00552422" w:rsidRPr="002E2E79" w:rsidRDefault="00552422" w:rsidP="00FF66C9">
      <w:pPr>
        <w:pStyle w:val="a3"/>
        <w:rPr>
          <w:rFonts w:ascii="IRBadr" w:hAnsi="IRBadr" w:cs="IRBadr"/>
          <w:color w:val="auto"/>
          <w:sz w:val="28"/>
          <w:szCs w:val="28"/>
        </w:rPr>
      </w:pPr>
      <w:r w:rsidRPr="002E2E79">
        <w:rPr>
          <w:rStyle w:val="a7"/>
          <w:rFonts w:ascii="IRBadr" w:hAnsi="IRBadr" w:cs="IRBadr"/>
          <w:color w:val="auto"/>
          <w:sz w:val="28"/>
          <w:szCs w:val="28"/>
        </w:rPr>
        <w:footnoteRef/>
      </w:r>
      <w:r w:rsidRPr="002E2E79">
        <w:rPr>
          <w:rFonts w:ascii="IRBadr" w:hAnsi="IRBadr" w:cs="IRBadr"/>
          <w:color w:val="auto"/>
          <w:sz w:val="28"/>
          <w:szCs w:val="28"/>
          <w:rtl/>
        </w:rPr>
        <w:t xml:space="preserve"> ـ سوره توبه</w:t>
      </w:r>
      <w:r w:rsidR="00FF66C9" w:rsidRPr="002E2E79">
        <w:rPr>
          <w:rFonts w:ascii="IRBadr" w:hAnsi="IRBadr" w:cs="IRBadr"/>
          <w:color w:val="auto"/>
          <w:sz w:val="28"/>
          <w:szCs w:val="28"/>
          <w:rtl/>
        </w:rPr>
        <w:t>،</w:t>
      </w:r>
      <w:r w:rsidRPr="002E2E79">
        <w:rPr>
          <w:rFonts w:ascii="IRBadr" w:hAnsi="IRBadr" w:cs="IRBadr"/>
          <w:color w:val="auto"/>
          <w:sz w:val="28"/>
          <w:szCs w:val="28"/>
          <w:rtl/>
        </w:rPr>
        <w:t xml:space="preserve"> آیه 119</w:t>
      </w:r>
    </w:p>
  </w:footnote>
  <w:footnote w:id="15">
    <w:p w:rsidR="00F73EC2" w:rsidRPr="002E2E79" w:rsidRDefault="00F73EC2">
      <w:pPr>
        <w:pStyle w:val="a3"/>
        <w:rPr>
          <w:rFonts w:ascii="IRBadr" w:hAnsi="IRBadr" w:cs="IRBadr"/>
          <w:color w:val="auto"/>
          <w:sz w:val="28"/>
          <w:szCs w:val="28"/>
          <w:rtl/>
        </w:rPr>
      </w:pPr>
      <w:r w:rsidRPr="002E2E79">
        <w:rPr>
          <w:rStyle w:val="a7"/>
          <w:rFonts w:ascii="IRBadr" w:hAnsi="IRBadr" w:cs="IRBadr"/>
          <w:color w:val="auto"/>
          <w:sz w:val="28"/>
          <w:szCs w:val="28"/>
        </w:rPr>
        <w:footnoteRef/>
      </w:r>
      <w:r w:rsidRPr="002E2E79">
        <w:rPr>
          <w:rFonts w:ascii="IRBadr" w:hAnsi="IRBadr" w:cs="IRBadr"/>
          <w:color w:val="auto"/>
          <w:sz w:val="28"/>
          <w:szCs w:val="28"/>
          <w:rtl/>
        </w:rPr>
        <w:t xml:space="preserve"> ـ سید رضی، نهج البلاغه (تصحیح صبحی صالح)، خطبه 190، ص 376</w:t>
      </w:r>
    </w:p>
  </w:footnote>
  <w:footnote w:id="16">
    <w:p w:rsidR="002935BC" w:rsidRPr="002E2E79" w:rsidRDefault="002935BC" w:rsidP="002935BC">
      <w:pPr>
        <w:pStyle w:val="a3"/>
        <w:rPr>
          <w:rFonts w:ascii="IRBadr" w:hAnsi="IRBadr" w:cs="IRBadr"/>
          <w:color w:val="auto"/>
          <w:sz w:val="28"/>
          <w:szCs w:val="28"/>
          <w:rtl/>
        </w:rPr>
      </w:pPr>
      <w:r w:rsidRPr="002E2E79">
        <w:rPr>
          <w:rStyle w:val="a7"/>
          <w:rFonts w:ascii="IRBadr" w:hAnsi="IRBadr" w:cs="IRBadr"/>
          <w:color w:val="auto"/>
          <w:sz w:val="28"/>
          <w:szCs w:val="28"/>
        </w:rPr>
        <w:footnoteRef/>
      </w:r>
      <w:r w:rsidRPr="002E2E79">
        <w:rPr>
          <w:rFonts w:ascii="IRBadr" w:hAnsi="IRBadr" w:cs="IRBadr"/>
          <w:color w:val="auto"/>
          <w:sz w:val="28"/>
          <w:szCs w:val="28"/>
          <w:rtl/>
        </w:rPr>
        <w:t>. سوره کوثر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422" w:rsidRDefault="00552422" w:rsidP="00552422">
    <w:pPr>
      <w:tabs>
        <w:tab w:val="left" w:pos="1256"/>
        <w:tab w:val="left" w:pos="5696"/>
        <w:tab w:val="right" w:pos="9071"/>
      </w:tabs>
      <w:rPr>
        <w:rFonts w:ascii="IranNastaliq" w:hAnsi="IranNastaliq" w:cs="2  Yekan"/>
        <w:sz w:val="40"/>
        <w:szCs w:val="40"/>
        <w:rtl/>
      </w:rPr>
    </w:pPr>
    <w:bookmarkStart w:id="11" w:name="OLE_LINK1"/>
    <w:bookmarkStart w:id="12" w:name="OLE_LINK2"/>
    <w:r w:rsidRPr="00D66B7F">
      <w:rPr>
        <w:rFonts w:cs="2  Yekan"/>
        <w:noProof/>
      </w:rPr>
      <w:drawing>
        <wp:anchor distT="0" distB="0" distL="114300" distR="114300" simplePos="0" relativeHeight="251660288" behindDoc="1" locked="0" layoutInCell="1" allowOverlap="1" wp14:anchorId="26415B57" wp14:editId="3459DEF7">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1"/>
    <w:bookmarkEnd w:id="12"/>
    <w:r w:rsidRPr="00D66B7F">
      <w:rPr>
        <w:rFonts w:cs="2  Yekan"/>
        <w:noProof/>
      </w:rPr>
      <mc:AlternateContent>
        <mc:Choice Requires="wps">
          <w:drawing>
            <wp:anchor distT="4294967292" distB="4294967292" distL="114300" distR="114300" simplePos="0" relativeHeight="251659264" behindDoc="0" locked="0" layoutInCell="1" allowOverlap="1" wp14:anchorId="76CB72B5" wp14:editId="75FC86C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10633"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rsidR="00552422" w:rsidRPr="001C1112" w:rsidRDefault="00A453CB" w:rsidP="00552422">
    <w:pPr>
      <w:tabs>
        <w:tab w:val="left" w:pos="1256"/>
        <w:tab w:val="left" w:pos="5696"/>
        <w:tab w:val="right" w:pos="9071"/>
      </w:tabs>
      <w:ind w:left="-705"/>
      <w:jc w:val="center"/>
      <w:rPr>
        <w:rFonts w:ascii="IRBadr" w:hAnsi="IRBadr" w:cs="2  Yekan"/>
        <w:b/>
        <w:bCs/>
        <w:sz w:val="26"/>
        <w:szCs w:val="26"/>
        <w:rtl/>
      </w:rPr>
    </w:pPr>
    <w:r>
      <w:rPr>
        <w:rFonts w:ascii="IranNastaliq" w:hAnsi="IranNastaliq" w:cs="2  Yekan"/>
        <w:sz w:val="40"/>
        <w:szCs w:val="40"/>
        <w:rtl/>
      </w:rPr>
      <w:t xml:space="preserve"> </w:t>
    </w:r>
    <w:r w:rsidR="00552422" w:rsidRPr="001C1112">
      <w:rPr>
        <w:rFonts w:ascii="IRBadr" w:hAnsi="IRBadr" w:cs="2  Yekan"/>
        <w:sz w:val="26"/>
        <w:szCs w:val="26"/>
        <w:rtl/>
      </w:rPr>
      <w:t>خطب</w:t>
    </w:r>
    <w:r w:rsidR="00552422">
      <w:rPr>
        <w:rFonts w:ascii="IRBadr" w:hAnsi="IRBadr" w:cs="2  Yekan"/>
        <w:sz w:val="26"/>
        <w:szCs w:val="26"/>
        <w:rtl/>
      </w:rPr>
      <w:t>ه نمازجمعه آیت الله اعرافی</w:t>
    </w:r>
    <w:r w:rsidR="00805E4E">
      <w:rPr>
        <w:rFonts w:ascii="IRBadr" w:hAnsi="IRBadr" w:cs="2  Yekan" w:hint="cs"/>
        <w:sz w:val="26"/>
        <w:szCs w:val="26"/>
        <w:rtl/>
      </w:rPr>
      <w:t xml:space="preserve">                                              </w:t>
    </w:r>
    <w:r>
      <w:rPr>
        <w:rFonts w:ascii="IRBadr" w:hAnsi="IRBadr" w:cs="2  Yekan"/>
        <w:sz w:val="26"/>
        <w:szCs w:val="26"/>
        <w:rtl/>
      </w:rPr>
      <w:t xml:space="preserve"> </w:t>
    </w:r>
    <w:r w:rsidR="00552422">
      <w:rPr>
        <w:rFonts w:ascii="IRBadr" w:hAnsi="IRBadr" w:cs="2  Yekan" w:hint="cs"/>
        <w:sz w:val="26"/>
        <w:szCs w:val="26"/>
        <w:rtl/>
      </w:rPr>
      <w:t>06</w:t>
    </w:r>
    <w:r w:rsidR="00552422">
      <w:rPr>
        <w:rFonts w:ascii="IRBadr" w:hAnsi="IRBadr" w:cs="2  Yekan"/>
        <w:sz w:val="26"/>
        <w:szCs w:val="26"/>
        <w:rtl/>
      </w:rPr>
      <w:t>/</w:t>
    </w:r>
    <w:r w:rsidR="00552422">
      <w:rPr>
        <w:rFonts w:ascii="IRBadr" w:hAnsi="IRBadr" w:cs="2  Yekan" w:hint="cs"/>
        <w:sz w:val="26"/>
        <w:szCs w:val="26"/>
        <w:rtl/>
      </w:rPr>
      <w:t>12</w:t>
    </w:r>
    <w:r w:rsidR="00552422" w:rsidRPr="001C1112">
      <w:rPr>
        <w:rFonts w:ascii="IRBadr" w:hAnsi="IRBadr" w:cs="2  Yekan"/>
        <w:sz w:val="26"/>
        <w:szCs w:val="26"/>
        <w:rtl/>
      </w:rPr>
      <w:t>/9</w:t>
    </w:r>
    <w:r w:rsidR="00552422" w:rsidRPr="001C1112">
      <w:rPr>
        <w:rFonts w:ascii="IRBadr" w:hAnsi="IRBadr" w:cs="2  Yekan"/>
        <w:b/>
        <w:bCs/>
        <w:sz w:val="26"/>
        <w:szCs w:val="26"/>
        <w:rtl/>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2CDF"/>
    <w:multiLevelType w:val="hybridMultilevel"/>
    <w:tmpl w:val="EBF6044C"/>
    <w:lvl w:ilvl="0" w:tplc="877062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CB41EB"/>
    <w:multiLevelType w:val="hybridMultilevel"/>
    <w:tmpl w:val="1C28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14E6C"/>
    <w:multiLevelType w:val="hybridMultilevel"/>
    <w:tmpl w:val="EFC4B1E4"/>
    <w:lvl w:ilvl="0" w:tplc="8DE073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91E1637"/>
    <w:multiLevelType w:val="hybridMultilevel"/>
    <w:tmpl w:val="5E72B952"/>
    <w:lvl w:ilvl="0" w:tplc="97B0D4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C200ED1"/>
    <w:multiLevelType w:val="hybridMultilevel"/>
    <w:tmpl w:val="E5CC7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704F7F"/>
    <w:multiLevelType w:val="hybridMultilevel"/>
    <w:tmpl w:val="7DEE9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8F1232"/>
    <w:multiLevelType w:val="hybridMultilevel"/>
    <w:tmpl w:val="98B02F6A"/>
    <w:lvl w:ilvl="0" w:tplc="6DCEECB2">
      <w:start w:val="1"/>
      <w:numFmt w:val="decimal"/>
      <w:pStyle w:val="3"/>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39A6234"/>
    <w:multiLevelType w:val="hybridMultilevel"/>
    <w:tmpl w:val="7D50E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927112"/>
    <w:multiLevelType w:val="hybridMultilevel"/>
    <w:tmpl w:val="89FE4B22"/>
    <w:lvl w:ilvl="0" w:tplc="72E06E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E80042D"/>
    <w:multiLevelType w:val="hybridMultilevel"/>
    <w:tmpl w:val="7FDC9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72000C"/>
    <w:multiLevelType w:val="hybridMultilevel"/>
    <w:tmpl w:val="C43CC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A26AA3"/>
    <w:multiLevelType w:val="hybridMultilevel"/>
    <w:tmpl w:val="9BCC876E"/>
    <w:lvl w:ilvl="0" w:tplc="3E2C7F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9CC3625"/>
    <w:multiLevelType w:val="hybridMultilevel"/>
    <w:tmpl w:val="9DAA2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5E4491"/>
    <w:multiLevelType w:val="hybridMultilevel"/>
    <w:tmpl w:val="3262286C"/>
    <w:lvl w:ilvl="0" w:tplc="94608F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4B70DD2"/>
    <w:multiLevelType w:val="hybridMultilevel"/>
    <w:tmpl w:val="6DDC143A"/>
    <w:lvl w:ilvl="0" w:tplc="C26643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EC41AAF"/>
    <w:multiLevelType w:val="hybridMultilevel"/>
    <w:tmpl w:val="DE78595C"/>
    <w:lvl w:ilvl="0" w:tplc="97BED6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7832322"/>
    <w:multiLevelType w:val="hybridMultilevel"/>
    <w:tmpl w:val="5B96F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10"/>
  </w:num>
  <w:num w:numId="5">
    <w:abstractNumId w:val="3"/>
  </w:num>
  <w:num w:numId="6">
    <w:abstractNumId w:val="4"/>
  </w:num>
  <w:num w:numId="7">
    <w:abstractNumId w:val="12"/>
  </w:num>
  <w:num w:numId="8">
    <w:abstractNumId w:val="8"/>
  </w:num>
  <w:num w:numId="9">
    <w:abstractNumId w:val="16"/>
  </w:num>
  <w:num w:numId="10">
    <w:abstractNumId w:val="1"/>
  </w:num>
  <w:num w:numId="11">
    <w:abstractNumId w:val="0"/>
  </w:num>
  <w:num w:numId="12">
    <w:abstractNumId w:val="2"/>
  </w:num>
  <w:num w:numId="13">
    <w:abstractNumId w:val="6"/>
    <w:lvlOverride w:ilvl="0">
      <w:startOverride w:val="1"/>
    </w:lvlOverride>
  </w:num>
  <w:num w:numId="14">
    <w:abstractNumId w:val="9"/>
  </w:num>
  <w:num w:numId="15">
    <w:abstractNumId w:val="11"/>
  </w:num>
  <w:num w:numId="16">
    <w:abstractNumId w:val="14"/>
  </w:num>
  <w:num w:numId="17">
    <w:abstractNumId w:val="5"/>
  </w:num>
  <w:num w:numId="18">
    <w:abstractNumId w:val="13"/>
  </w:num>
  <w:num w:numId="1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0BE"/>
    <w:rsid w:val="000B023E"/>
    <w:rsid w:val="00110B55"/>
    <w:rsid w:val="0028789E"/>
    <w:rsid w:val="002935BC"/>
    <w:rsid w:val="002E2E79"/>
    <w:rsid w:val="003D10BE"/>
    <w:rsid w:val="00436E45"/>
    <w:rsid w:val="00444E3F"/>
    <w:rsid w:val="005072E6"/>
    <w:rsid w:val="00552422"/>
    <w:rsid w:val="005B2582"/>
    <w:rsid w:val="0060294A"/>
    <w:rsid w:val="006E562D"/>
    <w:rsid w:val="0071101B"/>
    <w:rsid w:val="00797AE0"/>
    <w:rsid w:val="00805E4E"/>
    <w:rsid w:val="008E3110"/>
    <w:rsid w:val="008F4FE0"/>
    <w:rsid w:val="00941F21"/>
    <w:rsid w:val="009B0CA2"/>
    <w:rsid w:val="00A42121"/>
    <w:rsid w:val="00A453CB"/>
    <w:rsid w:val="00D45B71"/>
    <w:rsid w:val="00ED519F"/>
    <w:rsid w:val="00F07D96"/>
    <w:rsid w:val="00F37474"/>
    <w:rsid w:val="00F55A2D"/>
    <w:rsid w:val="00F73EC2"/>
    <w:rsid w:val="00FF66C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C5BD84-8266-4982-8481-22C1F4FA6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3D10BE"/>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2E2E79"/>
    <w:pPr>
      <w:keepNext/>
      <w:keepLines/>
      <w:spacing w:before="400" w:after="0"/>
      <w:ind w:firstLine="0"/>
      <w:outlineLvl w:val="0"/>
    </w:pPr>
    <w:rPr>
      <w:rFonts w:ascii="IRBadr" w:eastAsia="2  Lotus" w:hAnsi="IRBadr" w:cs="IRBadr"/>
      <w:bCs/>
      <w:sz w:val="44"/>
      <w:szCs w:val="44"/>
    </w:rPr>
  </w:style>
  <w:style w:type="paragraph" w:styleId="2">
    <w:name w:val="heading 2"/>
    <w:aliases w:val="سرفصل2,سرفصل 2"/>
    <w:basedOn w:val="a"/>
    <w:next w:val="a"/>
    <w:link w:val="20"/>
    <w:autoRedefine/>
    <w:uiPriority w:val="9"/>
    <w:unhideWhenUsed/>
    <w:qFormat/>
    <w:rsid w:val="003D10BE"/>
    <w:pPr>
      <w:keepNext/>
      <w:keepLines/>
      <w:spacing w:before="340" w:after="0"/>
      <w:outlineLvl w:val="1"/>
    </w:pPr>
    <w:rPr>
      <w:rFonts w:ascii="IRBadr" w:eastAsiaTheme="minorHAnsi" w:hAnsi="IRBadr" w:cs="IRBadr"/>
      <w:bCs/>
      <w:color w:val="auto"/>
      <w:sz w:val="40"/>
      <w:szCs w:val="40"/>
    </w:rPr>
  </w:style>
  <w:style w:type="paragraph" w:styleId="3">
    <w:name w:val="heading 3"/>
    <w:aliases w:val="سرفصل3,سرفصل 3"/>
    <w:basedOn w:val="a"/>
    <w:next w:val="a"/>
    <w:link w:val="30"/>
    <w:autoRedefine/>
    <w:uiPriority w:val="9"/>
    <w:unhideWhenUsed/>
    <w:qFormat/>
    <w:rsid w:val="002E2E79"/>
    <w:pPr>
      <w:keepNext/>
      <w:keepLines/>
      <w:numPr>
        <w:numId w:val="2"/>
      </w:numPr>
      <w:autoSpaceDE w:val="0"/>
      <w:autoSpaceDN w:val="0"/>
      <w:adjustRightInd w:val="0"/>
      <w:spacing w:before="280" w:after="0"/>
      <w:contextualSpacing w:val="0"/>
      <w:outlineLvl w:val="2"/>
    </w:pPr>
    <w:rPr>
      <w:rFonts w:ascii="IRBadr" w:eastAsiaTheme="minorHAnsi" w:hAnsi="IRBadr" w:cs="IRBadr"/>
      <w:bCs/>
      <w:color w:val="auto"/>
      <w:sz w:val="40"/>
      <w:szCs w:val="40"/>
    </w:rPr>
  </w:style>
  <w:style w:type="paragraph" w:styleId="4">
    <w:name w:val="heading 4"/>
    <w:basedOn w:val="a"/>
    <w:next w:val="a"/>
    <w:link w:val="40"/>
    <w:uiPriority w:val="9"/>
    <w:unhideWhenUsed/>
    <w:qFormat/>
    <w:rsid w:val="003D10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D10B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2E2E79"/>
    <w:rPr>
      <w:rFonts w:ascii="IRBadr" w:eastAsia="2  Lotus" w:hAnsi="IRBadr" w:cs="IRBadr"/>
      <w:bCs/>
      <w:color w:val="000000" w:themeColor="text1"/>
      <w:sz w:val="44"/>
      <w:szCs w:val="44"/>
    </w:rPr>
  </w:style>
  <w:style w:type="character" w:customStyle="1" w:styleId="20">
    <w:name w:val="عنوان 2 نویسه"/>
    <w:aliases w:val="سرفصل2 نویسه,سرفصل 2 نویسه"/>
    <w:basedOn w:val="a0"/>
    <w:link w:val="2"/>
    <w:uiPriority w:val="9"/>
    <w:rsid w:val="003D10BE"/>
    <w:rPr>
      <w:rFonts w:ascii="IRBadr" w:hAnsi="IRBadr" w:cs="IRBadr"/>
      <w:bCs/>
      <w:sz w:val="40"/>
      <w:szCs w:val="40"/>
    </w:rPr>
  </w:style>
  <w:style w:type="character" w:customStyle="1" w:styleId="30">
    <w:name w:val="عنوان 3 نویسه"/>
    <w:aliases w:val="سرفصل3 نویسه,سرفصل 3 نویسه"/>
    <w:basedOn w:val="a0"/>
    <w:link w:val="3"/>
    <w:uiPriority w:val="9"/>
    <w:rsid w:val="002E2E79"/>
    <w:rPr>
      <w:rFonts w:ascii="IRBadr" w:hAnsi="IRBadr" w:cs="IRBadr"/>
      <w:bCs/>
      <w:sz w:val="40"/>
      <w:szCs w:val="40"/>
    </w:rPr>
  </w:style>
  <w:style w:type="character" w:customStyle="1" w:styleId="40">
    <w:name w:val="عنوان 4 نویسه"/>
    <w:basedOn w:val="a0"/>
    <w:link w:val="4"/>
    <w:uiPriority w:val="9"/>
    <w:rsid w:val="003D10BE"/>
    <w:rPr>
      <w:rFonts w:asciiTheme="majorHAnsi" w:eastAsiaTheme="majorEastAsia" w:hAnsiTheme="majorHAnsi" w:cstheme="majorBidi"/>
      <w:i/>
      <w:iCs/>
      <w:color w:val="2E74B5" w:themeColor="accent1" w:themeShade="BF"/>
      <w:sz w:val="28"/>
      <w:szCs w:val="28"/>
    </w:rPr>
  </w:style>
  <w:style w:type="character" w:customStyle="1" w:styleId="50">
    <w:name w:val="سرصفحه 5 نویسه"/>
    <w:basedOn w:val="a0"/>
    <w:link w:val="5"/>
    <w:uiPriority w:val="9"/>
    <w:rsid w:val="003D10BE"/>
    <w:rPr>
      <w:rFonts w:asciiTheme="majorHAnsi" w:eastAsiaTheme="majorEastAsia" w:hAnsiTheme="majorHAnsi" w:cstheme="majorBidi"/>
      <w:color w:val="2E74B5" w:themeColor="accent1" w:themeShade="BF"/>
      <w:sz w:val="28"/>
      <w:szCs w:val="28"/>
    </w:rPr>
  </w:style>
  <w:style w:type="paragraph" w:styleId="a3">
    <w:name w:val="footnote text"/>
    <w:basedOn w:val="a"/>
    <w:link w:val="a4"/>
    <w:uiPriority w:val="99"/>
    <w:semiHidden/>
    <w:unhideWhenUsed/>
    <w:rsid w:val="003D10BE"/>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3D10BE"/>
    <w:rPr>
      <w:rFonts w:ascii="Calibri" w:eastAsia="Times New Roman" w:hAnsi="Calibri" w:cs="2  Badr"/>
      <w:color w:val="000000" w:themeColor="text1"/>
      <w:sz w:val="20"/>
      <w:szCs w:val="20"/>
    </w:rPr>
  </w:style>
  <w:style w:type="paragraph" w:styleId="a5">
    <w:name w:val="footer"/>
    <w:basedOn w:val="a"/>
    <w:link w:val="a6"/>
    <w:uiPriority w:val="99"/>
    <w:unhideWhenUsed/>
    <w:rsid w:val="003D10BE"/>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3D10BE"/>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3D10BE"/>
    <w:rPr>
      <w:vertAlign w:val="superscript"/>
    </w:rPr>
  </w:style>
  <w:style w:type="character" w:styleId="a8">
    <w:name w:val="Hyperlink"/>
    <w:basedOn w:val="a0"/>
    <w:uiPriority w:val="99"/>
    <w:unhideWhenUsed/>
    <w:rsid w:val="003D10BE"/>
    <w:rPr>
      <w:color w:val="0563C1" w:themeColor="hyperlink"/>
      <w:u w:val="single"/>
    </w:rPr>
  </w:style>
  <w:style w:type="paragraph" w:styleId="a9">
    <w:name w:val="List Paragraph"/>
    <w:basedOn w:val="a"/>
    <w:uiPriority w:val="34"/>
    <w:qFormat/>
    <w:rsid w:val="003D10BE"/>
    <w:pPr>
      <w:ind w:left="720"/>
    </w:pPr>
  </w:style>
  <w:style w:type="character" w:customStyle="1" w:styleId="st">
    <w:name w:val="st"/>
    <w:basedOn w:val="a0"/>
    <w:rsid w:val="003D10BE"/>
  </w:style>
  <w:style w:type="character" w:styleId="aa">
    <w:name w:val="Emphasis"/>
    <w:basedOn w:val="a0"/>
    <w:uiPriority w:val="20"/>
    <w:qFormat/>
    <w:rsid w:val="003D10BE"/>
    <w:rPr>
      <w:i/>
      <w:iCs/>
    </w:rPr>
  </w:style>
  <w:style w:type="paragraph" w:styleId="ab">
    <w:name w:val="header"/>
    <w:basedOn w:val="a"/>
    <w:link w:val="ac"/>
    <w:uiPriority w:val="99"/>
    <w:unhideWhenUsed/>
    <w:rsid w:val="003D10BE"/>
    <w:pPr>
      <w:tabs>
        <w:tab w:val="center" w:pos="4513"/>
        <w:tab w:val="right" w:pos="9026"/>
      </w:tabs>
      <w:spacing w:after="0"/>
    </w:pPr>
  </w:style>
  <w:style w:type="character" w:customStyle="1" w:styleId="ac">
    <w:name w:val="سرصفحه نویسه"/>
    <w:basedOn w:val="a0"/>
    <w:link w:val="ab"/>
    <w:uiPriority w:val="99"/>
    <w:rsid w:val="003D10BE"/>
    <w:rPr>
      <w:rFonts w:ascii="2  Badr" w:eastAsia="Calibri" w:hAnsi="2  Badr" w:cs="2  Badr"/>
      <w:color w:val="000000" w:themeColor="text1"/>
      <w:sz w:val="28"/>
      <w:szCs w:val="28"/>
    </w:rPr>
  </w:style>
  <w:style w:type="character" w:styleId="ad">
    <w:name w:val="annotation reference"/>
    <w:basedOn w:val="a0"/>
    <w:uiPriority w:val="99"/>
    <w:semiHidden/>
    <w:unhideWhenUsed/>
    <w:rsid w:val="0028789E"/>
    <w:rPr>
      <w:sz w:val="16"/>
      <w:szCs w:val="16"/>
    </w:rPr>
  </w:style>
  <w:style w:type="paragraph" w:styleId="ae">
    <w:name w:val="annotation text"/>
    <w:basedOn w:val="a"/>
    <w:link w:val="af"/>
    <w:uiPriority w:val="99"/>
    <w:semiHidden/>
    <w:unhideWhenUsed/>
    <w:rsid w:val="0028789E"/>
    <w:rPr>
      <w:sz w:val="20"/>
      <w:szCs w:val="20"/>
    </w:rPr>
  </w:style>
  <w:style w:type="character" w:customStyle="1" w:styleId="af">
    <w:name w:val="متن نظر نویسه"/>
    <w:basedOn w:val="a0"/>
    <w:link w:val="ae"/>
    <w:uiPriority w:val="99"/>
    <w:semiHidden/>
    <w:rsid w:val="0028789E"/>
    <w:rPr>
      <w:rFonts w:ascii="2  Badr" w:eastAsia="Calibri" w:hAnsi="2  Badr" w:cs="2  Badr"/>
      <w:color w:val="000000" w:themeColor="text1"/>
      <w:sz w:val="20"/>
      <w:szCs w:val="20"/>
    </w:rPr>
  </w:style>
  <w:style w:type="paragraph" w:styleId="af0">
    <w:name w:val="annotation subject"/>
    <w:basedOn w:val="ae"/>
    <w:next w:val="ae"/>
    <w:link w:val="af1"/>
    <w:uiPriority w:val="99"/>
    <w:semiHidden/>
    <w:unhideWhenUsed/>
    <w:rsid w:val="0028789E"/>
    <w:rPr>
      <w:b/>
      <w:bCs/>
    </w:rPr>
  </w:style>
  <w:style w:type="character" w:customStyle="1" w:styleId="af1">
    <w:name w:val="موضوع توضیح نویسه"/>
    <w:basedOn w:val="af"/>
    <w:link w:val="af0"/>
    <w:uiPriority w:val="99"/>
    <w:semiHidden/>
    <w:rsid w:val="0028789E"/>
    <w:rPr>
      <w:rFonts w:ascii="2  Badr" w:eastAsia="Calibri" w:hAnsi="2  Badr" w:cs="2  Badr"/>
      <w:b/>
      <w:bCs/>
      <w:color w:val="000000" w:themeColor="text1"/>
      <w:sz w:val="20"/>
      <w:szCs w:val="20"/>
    </w:rPr>
  </w:style>
  <w:style w:type="paragraph" w:styleId="af2">
    <w:name w:val="Balloon Text"/>
    <w:basedOn w:val="a"/>
    <w:link w:val="af3"/>
    <w:uiPriority w:val="99"/>
    <w:semiHidden/>
    <w:unhideWhenUsed/>
    <w:rsid w:val="0028789E"/>
    <w:pPr>
      <w:spacing w:after="0"/>
    </w:pPr>
    <w:rPr>
      <w:rFonts w:ascii="Tahoma" w:hAnsi="Tahoma" w:cs="Tahoma"/>
      <w:sz w:val="18"/>
      <w:szCs w:val="18"/>
    </w:rPr>
  </w:style>
  <w:style w:type="character" w:customStyle="1" w:styleId="af3">
    <w:name w:val="متن بادکنک نویسه"/>
    <w:basedOn w:val="a0"/>
    <w:link w:val="af2"/>
    <w:uiPriority w:val="99"/>
    <w:semiHidden/>
    <w:rsid w:val="0028789E"/>
    <w:rPr>
      <w:rFonts w:ascii="Tahoma" w:eastAsia="Calibri" w:hAnsi="Tahoma" w:cs="Tahoma"/>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38377">
      <w:bodyDiv w:val="1"/>
      <w:marLeft w:val="0"/>
      <w:marRight w:val="0"/>
      <w:marTop w:val="0"/>
      <w:marBottom w:val="0"/>
      <w:divBdr>
        <w:top w:val="none" w:sz="0" w:space="0" w:color="auto"/>
        <w:left w:val="none" w:sz="0" w:space="0" w:color="auto"/>
        <w:bottom w:val="none" w:sz="0" w:space="0" w:color="auto"/>
        <w:right w:val="none" w:sz="0" w:space="0" w:color="auto"/>
      </w:divBdr>
      <w:divsChild>
        <w:div w:id="1952199117">
          <w:marLeft w:val="0"/>
          <w:marRight w:val="0"/>
          <w:marTop w:val="0"/>
          <w:marBottom w:val="0"/>
          <w:divBdr>
            <w:top w:val="none" w:sz="0" w:space="0" w:color="auto"/>
            <w:left w:val="none" w:sz="0" w:space="0" w:color="auto"/>
            <w:bottom w:val="none" w:sz="0" w:space="0" w:color="auto"/>
            <w:right w:val="none" w:sz="0" w:space="0" w:color="auto"/>
          </w:divBdr>
        </w:div>
      </w:divsChild>
    </w:div>
    <w:div w:id="471217781">
      <w:bodyDiv w:val="1"/>
      <w:marLeft w:val="0"/>
      <w:marRight w:val="0"/>
      <w:marTop w:val="0"/>
      <w:marBottom w:val="0"/>
      <w:divBdr>
        <w:top w:val="none" w:sz="0" w:space="0" w:color="auto"/>
        <w:left w:val="none" w:sz="0" w:space="0" w:color="auto"/>
        <w:bottom w:val="none" w:sz="0" w:space="0" w:color="auto"/>
        <w:right w:val="none" w:sz="0" w:space="0" w:color="auto"/>
      </w:divBdr>
      <w:divsChild>
        <w:div w:id="128098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12</Pages>
  <Words>2554</Words>
  <Characters>14564</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Safarzadeh</cp:lastModifiedBy>
  <cp:revision>11</cp:revision>
  <cp:lastPrinted>2017-02-24T16:19:00Z</cp:lastPrinted>
  <dcterms:created xsi:type="dcterms:W3CDTF">2017-02-24T13:16:00Z</dcterms:created>
  <dcterms:modified xsi:type="dcterms:W3CDTF">2017-02-24T16:53:00Z</dcterms:modified>
</cp:coreProperties>
</file>