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000" w:rsidRDefault="00477000" w:rsidP="00D74506">
      <w:pPr>
        <w:pStyle w:val="2"/>
        <w:bidi/>
        <w:jc w:val="both"/>
        <w:rPr>
          <w:rtl/>
        </w:rPr>
      </w:pPr>
      <w:bookmarkStart w:id="0" w:name="_Toc427846808"/>
      <w:r>
        <w:rPr>
          <w:rFonts w:hint="cs"/>
          <w:rtl/>
        </w:rPr>
        <w:t>فهرست مطالب</w:t>
      </w:r>
      <w:bookmarkEnd w:id="0"/>
    </w:p>
    <w:p w:rsidR="00477000" w:rsidRDefault="00477000" w:rsidP="00D74506">
      <w:pPr>
        <w:pStyle w:val="21"/>
        <w:tabs>
          <w:tab w:val="right" w:leader="dot" w:pos="9350"/>
        </w:tabs>
        <w:bidi/>
        <w:jc w:val="both"/>
        <w:rPr>
          <w:rFonts w:asciiTheme="minorHAnsi" w:hAnsiTheme="minorHAnsi" w:cstheme="minorBidi"/>
          <w:noProof/>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7846809" w:history="1">
        <w:r w:rsidRPr="00420E59">
          <w:rPr>
            <w:rStyle w:val="aff1"/>
            <w:rFonts w:hint="eastAsia"/>
            <w:noProof/>
            <w:rtl/>
          </w:rPr>
          <w:t>خطبه</w:t>
        </w:r>
        <w:r w:rsidRPr="00420E59">
          <w:rPr>
            <w:rStyle w:val="aff1"/>
            <w:noProof/>
            <w:rtl/>
          </w:rPr>
          <w:t xml:space="preserve"> </w:t>
        </w:r>
        <w:r w:rsidRPr="00420E59">
          <w:rPr>
            <w:rStyle w:val="aff1"/>
            <w:rFonts w:hint="eastAsia"/>
            <w:noProof/>
            <w:rtl/>
          </w:rPr>
          <w:t>اول</w:t>
        </w:r>
        <w:r>
          <w:rPr>
            <w:noProof/>
            <w:webHidden/>
          </w:rPr>
          <w:tab/>
        </w:r>
        <w:r>
          <w:rPr>
            <w:rStyle w:val="aff1"/>
            <w:noProof/>
            <w:rtl/>
          </w:rPr>
          <w:fldChar w:fldCharType="begin"/>
        </w:r>
        <w:r>
          <w:rPr>
            <w:noProof/>
            <w:webHidden/>
          </w:rPr>
          <w:instrText xml:space="preserve"> PAGEREF _Toc427846809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477000" w:rsidRDefault="009369AF" w:rsidP="00D74506">
      <w:pPr>
        <w:pStyle w:val="21"/>
        <w:tabs>
          <w:tab w:val="right" w:leader="dot" w:pos="9350"/>
        </w:tabs>
        <w:bidi/>
        <w:jc w:val="both"/>
        <w:rPr>
          <w:rFonts w:asciiTheme="minorHAnsi" w:hAnsiTheme="minorHAnsi" w:cstheme="minorBidi"/>
          <w:noProof/>
          <w:szCs w:val="22"/>
        </w:rPr>
      </w:pPr>
      <w:hyperlink w:anchor="_Toc427846810" w:history="1">
        <w:r w:rsidR="00477000" w:rsidRPr="00420E59">
          <w:rPr>
            <w:rStyle w:val="aff1"/>
            <w:rFonts w:hint="eastAsia"/>
            <w:noProof/>
            <w:rtl/>
          </w:rPr>
          <w:t>عالم</w:t>
        </w:r>
        <w:r w:rsidR="00477000" w:rsidRPr="00420E59">
          <w:rPr>
            <w:rStyle w:val="aff1"/>
            <w:noProof/>
            <w:rtl/>
          </w:rPr>
          <w:t xml:space="preserve"> </w:t>
        </w:r>
        <w:r w:rsidR="00477000" w:rsidRPr="00420E59">
          <w:rPr>
            <w:rStyle w:val="aff1"/>
            <w:rFonts w:hint="eastAsia"/>
            <w:noProof/>
            <w:rtl/>
          </w:rPr>
          <w:t>برزخ</w:t>
        </w:r>
        <w:r w:rsidR="00477000">
          <w:rPr>
            <w:noProof/>
            <w:webHidden/>
          </w:rPr>
          <w:tab/>
        </w:r>
        <w:r w:rsidR="00477000">
          <w:rPr>
            <w:rStyle w:val="aff1"/>
            <w:noProof/>
            <w:rtl/>
          </w:rPr>
          <w:fldChar w:fldCharType="begin"/>
        </w:r>
        <w:r w:rsidR="00477000">
          <w:rPr>
            <w:noProof/>
            <w:webHidden/>
          </w:rPr>
          <w:instrText xml:space="preserve"> PAGEREF _Toc427846810 \h </w:instrText>
        </w:r>
        <w:r w:rsidR="00477000">
          <w:rPr>
            <w:rStyle w:val="aff1"/>
            <w:noProof/>
            <w:rtl/>
          </w:rPr>
        </w:r>
        <w:r w:rsidR="00477000">
          <w:rPr>
            <w:rStyle w:val="aff1"/>
            <w:noProof/>
            <w:rtl/>
          </w:rPr>
          <w:fldChar w:fldCharType="separate"/>
        </w:r>
        <w:r w:rsidR="00477000">
          <w:rPr>
            <w:noProof/>
            <w:webHidden/>
          </w:rPr>
          <w:t>2</w:t>
        </w:r>
        <w:r w:rsidR="00477000">
          <w:rPr>
            <w:rStyle w:val="aff1"/>
            <w:noProof/>
            <w:rtl/>
          </w:rPr>
          <w:fldChar w:fldCharType="end"/>
        </w:r>
      </w:hyperlink>
    </w:p>
    <w:p w:rsidR="00477000" w:rsidRDefault="009369AF" w:rsidP="00D74506">
      <w:pPr>
        <w:pStyle w:val="21"/>
        <w:tabs>
          <w:tab w:val="right" w:leader="dot" w:pos="9350"/>
        </w:tabs>
        <w:bidi/>
        <w:jc w:val="both"/>
        <w:rPr>
          <w:rFonts w:asciiTheme="minorHAnsi" w:hAnsiTheme="minorHAnsi" w:cstheme="minorBidi"/>
          <w:noProof/>
          <w:szCs w:val="22"/>
        </w:rPr>
      </w:pPr>
      <w:hyperlink w:anchor="_Toc427846811" w:history="1">
        <w:r w:rsidR="00477000" w:rsidRPr="00420E59">
          <w:rPr>
            <w:rStyle w:val="aff1"/>
            <w:rFonts w:hint="eastAsia"/>
            <w:noProof/>
            <w:rtl/>
          </w:rPr>
          <w:t>درجات</w:t>
        </w:r>
        <w:r w:rsidR="00477000" w:rsidRPr="00420E59">
          <w:rPr>
            <w:rStyle w:val="aff1"/>
            <w:noProof/>
            <w:rtl/>
          </w:rPr>
          <w:t xml:space="preserve"> </w:t>
        </w:r>
        <w:r w:rsidR="00477000" w:rsidRPr="00420E59">
          <w:rPr>
            <w:rStyle w:val="aff1"/>
            <w:rFonts w:hint="eastAsia"/>
            <w:noProof/>
            <w:rtl/>
          </w:rPr>
          <w:t>و</w:t>
        </w:r>
        <w:r w:rsidR="00477000" w:rsidRPr="00420E59">
          <w:rPr>
            <w:rStyle w:val="aff1"/>
            <w:noProof/>
            <w:rtl/>
          </w:rPr>
          <w:t xml:space="preserve"> </w:t>
        </w:r>
        <w:r w:rsidR="00477000" w:rsidRPr="00420E59">
          <w:rPr>
            <w:rStyle w:val="aff1"/>
            <w:rFonts w:hint="eastAsia"/>
            <w:noProof/>
            <w:rtl/>
          </w:rPr>
          <w:t>مراتب</w:t>
        </w:r>
        <w:r w:rsidR="00477000" w:rsidRPr="00420E59">
          <w:rPr>
            <w:rStyle w:val="aff1"/>
            <w:noProof/>
            <w:rtl/>
          </w:rPr>
          <w:t xml:space="preserve"> </w:t>
        </w:r>
        <w:r w:rsidR="00477000" w:rsidRPr="00420E59">
          <w:rPr>
            <w:rStyle w:val="aff1"/>
            <w:rFonts w:hint="eastAsia"/>
            <w:noProof/>
            <w:rtl/>
          </w:rPr>
          <w:t>در</w:t>
        </w:r>
        <w:r w:rsidR="00477000" w:rsidRPr="00420E59">
          <w:rPr>
            <w:rStyle w:val="aff1"/>
            <w:noProof/>
            <w:rtl/>
          </w:rPr>
          <w:t xml:space="preserve"> </w:t>
        </w:r>
        <w:r w:rsidR="00477000" w:rsidRPr="00420E59">
          <w:rPr>
            <w:rStyle w:val="aff1"/>
            <w:rFonts w:hint="eastAsia"/>
            <w:noProof/>
            <w:rtl/>
          </w:rPr>
          <w:t>عالم</w:t>
        </w:r>
        <w:r w:rsidR="00477000" w:rsidRPr="00420E59">
          <w:rPr>
            <w:rStyle w:val="aff1"/>
            <w:noProof/>
            <w:rtl/>
          </w:rPr>
          <w:t xml:space="preserve"> </w:t>
        </w:r>
        <w:r w:rsidR="00477000" w:rsidRPr="00420E59">
          <w:rPr>
            <w:rStyle w:val="aff1"/>
            <w:rFonts w:hint="eastAsia"/>
            <w:noProof/>
            <w:rtl/>
          </w:rPr>
          <w:t>برزخ</w:t>
        </w:r>
        <w:r w:rsidR="00477000">
          <w:rPr>
            <w:noProof/>
            <w:webHidden/>
          </w:rPr>
          <w:tab/>
        </w:r>
        <w:r w:rsidR="00477000">
          <w:rPr>
            <w:rStyle w:val="aff1"/>
            <w:noProof/>
            <w:rtl/>
          </w:rPr>
          <w:fldChar w:fldCharType="begin"/>
        </w:r>
        <w:r w:rsidR="00477000">
          <w:rPr>
            <w:noProof/>
            <w:webHidden/>
          </w:rPr>
          <w:instrText xml:space="preserve"> PAGEREF _Toc427846811 \h </w:instrText>
        </w:r>
        <w:r w:rsidR="00477000">
          <w:rPr>
            <w:rStyle w:val="aff1"/>
            <w:noProof/>
            <w:rtl/>
          </w:rPr>
        </w:r>
        <w:r w:rsidR="00477000">
          <w:rPr>
            <w:rStyle w:val="aff1"/>
            <w:noProof/>
            <w:rtl/>
          </w:rPr>
          <w:fldChar w:fldCharType="separate"/>
        </w:r>
        <w:r w:rsidR="00477000">
          <w:rPr>
            <w:noProof/>
            <w:webHidden/>
          </w:rPr>
          <w:t>2</w:t>
        </w:r>
        <w:r w:rsidR="00477000">
          <w:rPr>
            <w:rStyle w:val="aff1"/>
            <w:noProof/>
            <w:rtl/>
          </w:rPr>
          <w:fldChar w:fldCharType="end"/>
        </w:r>
      </w:hyperlink>
    </w:p>
    <w:p w:rsidR="00477000" w:rsidRDefault="009369AF" w:rsidP="00D74506">
      <w:pPr>
        <w:pStyle w:val="21"/>
        <w:tabs>
          <w:tab w:val="right" w:leader="dot" w:pos="9350"/>
        </w:tabs>
        <w:bidi/>
        <w:jc w:val="both"/>
        <w:rPr>
          <w:rFonts w:asciiTheme="minorHAnsi" w:hAnsiTheme="minorHAnsi" w:cstheme="minorBidi"/>
          <w:noProof/>
          <w:szCs w:val="22"/>
        </w:rPr>
      </w:pPr>
      <w:hyperlink w:anchor="_Toc427846812" w:history="1">
        <w:r w:rsidR="00477000" w:rsidRPr="00420E59">
          <w:rPr>
            <w:rStyle w:val="aff1"/>
            <w:rFonts w:hint="eastAsia"/>
            <w:noProof/>
            <w:rtl/>
          </w:rPr>
          <w:t>ثواب</w:t>
        </w:r>
        <w:r w:rsidR="00477000" w:rsidRPr="00420E59">
          <w:rPr>
            <w:rStyle w:val="aff1"/>
            <w:noProof/>
            <w:rtl/>
          </w:rPr>
          <w:t xml:space="preserve"> </w:t>
        </w:r>
        <w:r w:rsidR="00477000" w:rsidRPr="00420E59">
          <w:rPr>
            <w:rStyle w:val="aff1"/>
            <w:rFonts w:hint="eastAsia"/>
            <w:noProof/>
            <w:rtl/>
          </w:rPr>
          <w:t>و</w:t>
        </w:r>
        <w:r w:rsidR="00477000" w:rsidRPr="00420E59">
          <w:rPr>
            <w:rStyle w:val="aff1"/>
            <w:noProof/>
            <w:rtl/>
          </w:rPr>
          <w:t xml:space="preserve"> </w:t>
        </w:r>
        <w:r w:rsidR="00477000" w:rsidRPr="00420E59">
          <w:rPr>
            <w:rStyle w:val="aff1"/>
            <w:rFonts w:hint="eastAsia"/>
            <w:noProof/>
            <w:rtl/>
          </w:rPr>
          <w:t>عقاب</w:t>
        </w:r>
        <w:r w:rsidR="00477000" w:rsidRPr="00420E59">
          <w:rPr>
            <w:rStyle w:val="aff1"/>
            <w:noProof/>
            <w:rtl/>
          </w:rPr>
          <w:t xml:space="preserve"> </w:t>
        </w:r>
        <w:r w:rsidR="00477000" w:rsidRPr="00420E59">
          <w:rPr>
            <w:rStyle w:val="aff1"/>
            <w:rFonts w:hint="eastAsia"/>
            <w:noProof/>
            <w:rtl/>
          </w:rPr>
          <w:t>در</w:t>
        </w:r>
        <w:r w:rsidR="00477000" w:rsidRPr="00420E59">
          <w:rPr>
            <w:rStyle w:val="aff1"/>
            <w:noProof/>
            <w:rtl/>
          </w:rPr>
          <w:t xml:space="preserve"> </w:t>
        </w:r>
        <w:r w:rsidR="00477000" w:rsidRPr="00420E59">
          <w:rPr>
            <w:rStyle w:val="aff1"/>
            <w:rFonts w:hint="eastAsia"/>
            <w:noProof/>
            <w:rtl/>
          </w:rPr>
          <w:t>عالم</w:t>
        </w:r>
        <w:r w:rsidR="00477000" w:rsidRPr="00420E59">
          <w:rPr>
            <w:rStyle w:val="aff1"/>
            <w:noProof/>
            <w:rtl/>
          </w:rPr>
          <w:t xml:space="preserve"> </w:t>
        </w:r>
        <w:r w:rsidR="00477000" w:rsidRPr="00420E59">
          <w:rPr>
            <w:rStyle w:val="aff1"/>
            <w:rFonts w:hint="eastAsia"/>
            <w:noProof/>
            <w:rtl/>
          </w:rPr>
          <w:t>برزخ</w:t>
        </w:r>
        <w:r w:rsidR="00477000">
          <w:rPr>
            <w:noProof/>
            <w:webHidden/>
          </w:rPr>
          <w:tab/>
        </w:r>
        <w:r w:rsidR="00477000">
          <w:rPr>
            <w:rStyle w:val="aff1"/>
            <w:noProof/>
            <w:rtl/>
          </w:rPr>
          <w:fldChar w:fldCharType="begin"/>
        </w:r>
        <w:r w:rsidR="00477000">
          <w:rPr>
            <w:noProof/>
            <w:webHidden/>
          </w:rPr>
          <w:instrText xml:space="preserve"> PAGEREF _Toc427846812 \h </w:instrText>
        </w:r>
        <w:r w:rsidR="00477000">
          <w:rPr>
            <w:rStyle w:val="aff1"/>
            <w:noProof/>
            <w:rtl/>
          </w:rPr>
        </w:r>
        <w:r w:rsidR="00477000">
          <w:rPr>
            <w:rStyle w:val="aff1"/>
            <w:noProof/>
            <w:rtl/>
          </w:rPr>
          <w:fldChar w:fldCharType="separate"/>
        </w:r>
        <w:r w:rsidR="00477000">
          <w:rPr>
            <w:noProof/>
            <w:webHidden/>
          </w:rPr>
          <w:t>3</w:t>
        </w:r>
        <w:r w:rsidR="00477000">
          <w:rPr>
            <w:rStyle w:val="aff1"/>
            <w:noProof/>
            <w:rtl/>
          </w:rPr>
          <w:fldChar w:fldCharType="end"/>
        </w:r>
      </w:hyperlink>
    </w:p>
    <w:p w:rsidR="00477000" w:rsidRDefault="009369AF" w:rsidP="00D74506">
      <w:pPr>
        <w:pStyle w:val="21"/>
        <w:tabs>
          <w:tab w:val="right" w:leader="dot" w:pos="9350"/>
        </w:tabs>
        <w:bidi/>
        <w:jc w:val="both"/>
        <w:rPr>
          <w:rFonts w:asciiTheme="minorHAnsi" w:hAnsiTheme="minorHAnsi" w:cstheme="minorBidi"/>
          <w:noProof/>
          <w:szCs w:val="22"/>
        </w:rPr>
      </w:pPr>
      <w:hyperlink w:anchor="_Toc427846813" w:history="1">
        <w:r w:rsidR="00477000" w:rsidRPr="00420E59">
          <w:rPr>
            <w:rStyle w:val="aff1"/>
            <w:rFonts w:hint="eastAsia"/>
            <w:noProof/>
            <w:rtl/>
          </w:rPr>
          <w:t>ارتباط</w:t>
        </w:r>
        <w:r w:rsidR="00477000" w:rsidRPr="00420E59">
          <w:rPr>
            <w:rStyle w:val="aff1"/>
            <w:noProof/>
            <w:rtl/>
          </w:rPr>
          <w:t xml:space="preserve"> </w:t>
        </w:r>
        <w:r w:rsidR="00477000" w:rsidRPr="00420E59">
          <w:rPr>
            <w:rStyle w:val="aff1"/>
            <w:rFonts w:hint="eastAsia"/>
            <w:noProof/>
            <w:rtl/>
          </w:rPr>
          <w:t>برزخ</w:t>
        </w:r>
        <w:r w:rsidR="00477000" w:rsidRPr="00420E59">
          <w:rPr>
            <w:rStyle w:val="aff1"/>
            <w:rFonts w:hint="cs"/>
            <w:noProof/>
            <w:rtl/>
          </w:rPr>
          <w:t>ی</w:t>
        </w:r>
        <w:r w:rsidR="00477000" w:rsidRPr="00420E59">
          <w:rPr>
            <w:rStyle w:val="aff1"/>
            <w:rFonts w:hint="eastAsia"/>
            <w:noProof/>
            <w:rtl/>
          </w:rPr>
          <w:t>ان</w:t>
        </w:r>
        <w:r w:rsidR="00477000" w:rsidRPr="00420E59">
          <w:rPr>
            <w:rStyle w:val="aff1"/>
            <w:noProof/>
            <w:rtl/>
          </w:rPr>
          <w:t xml:space="preserve"> </w:t>
        </w:r>
        <w:r w:rsidR="00477000" w:rsidRPr="00420E59">
          <w:rPr>
            <w:rStyle w:val="aff1"/>
            <w:rFonts w:hint="eastAsia"/>
            <w:noProof/>
            <w:rtl/>
          </w:rPr>
          <w:t>با</w:t>
        </w:r>
        <w:r w:rsidR="00477000" w:rsidRPr="00420E59">
          <w:rPr>
            <w:rStyle w:val="aff1"/>
            <w:noProof/>
            <w:rtl/>
          </w:rPr>
          <w:t xml:space="preserve"> </w:t>
        </w:r>
        <w:r w:rsidR="00477000" w:rsidRPr="00420E59">
          <w:rPr>
            <w:rStyle w:val="aff1"/>
            <w:rFonts w:hint="eastAsia"/>
            <w:noProof/>
            <w:rtl/>
          </w:rPr>
          <w:t>عالم</w:t>
        </w:r>
        <w:r w:rsidR="00477000" w:rsidRPr="00420E59">
          <w:rPr>
            <w:rStyle w:val="aff1"/>
            <w:noProof/>
            <w:rtl/>
          </w:rPr>
          <w:t xml:space="preserve"> </w:t>
        </w:r>
        <w:r w:rsidR="00477000" w:rsidRPr="00420E59">
          <w:rPr>
            <w:rStyle w:val="aff1"/>
            <w:rFonts w:hint="eastAsia"/>
            <w:noProof/>
            <w:rtl/>
          </w:rPr>
          <w:t>ماد</w:t>
        </w:r>
        <w:r w:rsidR="00477000" w:rsidRPr="00420E59">
          <w:rPr>
            <w:rStyle w:val="aff1"/>
            <w:rFonts w:hint="cs"/>
            <w:noProof/>
            <w:rtl/>
          </w:rPr>
          <w:t>ی</w:t>
        </w:r>
        <w:r w:rsidR="00477000">
          <w:rPr>
            <w:noProof/>
            <w:webHidden/>
          </w:rPr>
          <w:tab/>
        </w:r>
        <w:r w:rsidR="00477000">
          <w:rPr>
            <w:rStyle w:val="aff1"/>
            <w:noProof/>
            <w:rtl/>
          </w:rPr>
          <w:fldChar w:fldCharType="begin"/>
        </w:r>
        <w:r w:rsidR="00477000">
          <w:rPr>
            <w:noProof/>
            <w:webHidden/>
          </w:rPr>
          <w:instrText xml:space="preserve"> PAGEREF _Toc427846813 \h </w:instrText>
        </w:r>
        <w:r w:rsidR="00477000">
          <w:rPr>
            <w:rStyle w:val="aff1"/>
            <w:noProof/>
            <w:rtl/>
          </w:rPr>
        </w:r>
        <w:r w:rsidR="00477000">
          <w:rPr>
            <w:rStyle w:val="aff1"/>
            <w:noProof/>
            <w:rtl/>
          </w:rPr>
          <w:fldChar w:fldCharType="separate"/>
        </w:r>
        <w:r w:rsidR="00477000">
          <w:rPr>
            <w:noProof/>
            <w:webHidden/>
          </w:rPr>
          <w:t>3</w:t>
        </w:r>
        <w:r w:rsidR="00477000">
          <w:rPr>
            <w:rStyle w:val="aff1"/>
            <w:noProof/>
            <w:rtl/>
          </w:rPr>
          <w:fldChar w:fldCharType="end"/>
        </w:r>
      </w:hyperlink>
    </w:p>
    <w:p w:rsidR="00477000" w:rsidRDefault="009369AF" w:rsidP="00D74506">
      <w:pPr>
        <w:pStyle w:val="21"/>
        <w:tabs>
          <w:tab w:val="right" w:leader="dot" w:pos="9350"/>
        </w:tabs>
        <w:bidi/>
        <w:jc w:val="both"/>
        <w:rPr>
          <w:rFonts w:asciiTheme="minorHAnsi" w:hAnsiTheme="minorHAnsi" w:cstheme="minorBidi"/>
          <w:noProof/>
          <w:szCs w:val="22"/>
        </w:rPr>
      </w:pPr>
      <w:hyperlink w:anchor="_Toc427846814" w:history="1">
        <w:r w:rsidR="00477000" w:rsidRPr="00420E59">
          <w:rPr>
            <w:rStyle w:val="aff1"/>
            <w:rFonts w:hint="eastAsia"/>
            <w:noProof/>
            <w:rtl/>
          </w:rPr>
          <w:t>ارتباط</w:t>
        </w:r>
        <w:r w:rsidR="00477000" w:rsidRPr="00420E59">
          <w:rPr>
            <w:rStyle w:val="aff1"/>
            <w:noProof/>
            <w:rtl/>
          </w:rPr>
          <w:t xml:space="preserve"> </w:t>
        </w:r>
        <w:r w:rsidR="00477000" w:rsidRPr="00420E59">
          <w:rPr>
            <w:rStyle w:val="aff1"/>
            <w:rFonts w:hint="eastAsia"/>
            <w:noProof/>
            <w:rtl/>
          </w:rPr>
          <w:t>با</w:t>
        </w:r>
        <w:r w:rsidR="00477000" w:rsidRPr="00420E59">
          <w:rPr>
            <w:rStyle w:val="aff1"/>
            <w:noProof/>
            <w:rtl/>
          </w:rPr>
          <w:t xml:space="preserve"> </w:t>
        </w:r>
        <w:r w:rsidR="00477000" w:rsidRPr="00420E59">
          <w:rPr>
            <w:rStyle w:val="aff1"/>
            <w:rFonts w:hint="eastAsia"/>
            <w:noProof/>
            <w:rtl/>
          </w:rPr>
          <w:t>برزخ</w:t>
        </w:r>
        <w:r w:rsidR="00477000" w:rsidRPr="00420E59">
          <w:rPr>
            <w:rStyle w:val="aff1"/>
            <w:rFonts w:hint="cs"/>
            <w:noProof/>
            <w:rtl/>
          </w:rPr>
          <w:t>ی</w:t>
        </w:r>
        <w:r w:rsidR="00477000" w:rsidRPr="00420E59">
          <w:rPr>
            <w:rStyle w:val="aff1"/>
            <w:rFonts w:hint="eastAsia"/>
            <w:noProof/>
            <w:rtl/>
          </w:rPr>
          <w:t>ان</w:t>
        </w:r>
        <w:r w:rsidR="00477000" w:rsidRPr="00420E59">
          <w:rPr>
            <w:rStyle w:val="aff1"/>
            <w:noProof/>
            <w:rtl/>
          </w:rPr>
          <w:t xml:space="preserve"> </w:t>
        </w:r>
        <w:r w:rsidR="00477000" w:rsidRPr="00420E59">
          <w:rPr>
            <w:rStyle w:val="aff1"/>
            <w:rFonts w:hint="eastAsia"/>
            <w:noProof/>
            <w:rtl/>
          </w:rPr>
          <w:t>در</w:t>
        </w:r>
        <w:r w:rsidR="00477000" w:rsidRPr="00420E59">
          <w:rPr>
            <w:rStyle w:val="aff1"/>
            <w:noProof/>
            <w:rtl/>
          </w:rPr>
          <w:t xml:space="preserve"> </w:t>
        </w:r>
        <w:r w:rsidR="00477000" w:rsidRPr="00420E59">
          <w:rPr>
            <w:rStyle w:val="aff1"/>
            <w:rFonts w:hint="eastAsia"/>
            <w:noProof/>
            <w:rtl/>
          </w:rPr>
          <w:t>عالم</w:t>
        </w:r>
        <w:r w:rsidR="00477000" w:rsidRPr="00420E59">
          <w:rPr>
            <w:rStyle w:val="aff1"/>
            <w:noProof/>
            <w:rtl/>
          </w:rPr>
          <w:t xml:space="preserve"> </w:t>
        </w:r>
        <w:r w:rsidR="00477000" w:rsidRPr="00420E59">
          <w:rPr>
            <w:rStyle w:val="aff1"/>
            <w:rFonts w:hint="eastAsia"/>
            <w:noProof/>
            <w:rtl/>
          </w:rPr>
          <w:t>خواب</w:t>
        </w:r>
        <w:r w:rsidR="00477000">
          <w:rPr>
            <w:noProof/>
            <w:webHidden/>
          </w:rPr>
          <w:tab/>
        </w:r>
        <w:r w:rsidR="00477000">
          <w:rPr>
            <w:rStyle w:val="aff1"/>
            <w:noProof/>
            <w:rtl/>
          </w:rPr>
          <w:fldChar w:fldCharType="begin"/>
        </w:r>
        <w:r w:rsidR="00477000">
          <w:rPr>
            <w:noProof/>
            <w:webHidden/>
          </w:rPr>
          <w:instrText xml:space="preserve"> PAGEREF _Toc427846814 \h </w:instrText>
        </w:r>
        <w:r w:rsidR="00477000">
          <w:rPr>
            <w:rStyle w:val="aff1"/>
            <w:noProof/>
            <w:rtl/>
          </w:rPr>
        </w:r>
        <w:r w:rsidR="00477000">
          <w:rPr>
            <w:rStyle w:val="aff1"/>
            <w:noProof/>
            <w:rtl/>
          </w:rPr>
          <w:fldChar w:fldCharType="separate"/>
        </w:r>
        <w:r w:rsidR="00477000">
          <w:rPr>
            <w:noProof/>
            <w:webHidden/>
          </w:rPr>
          <w:t>4</w:t>
        </w:r>
        <w:r w:rsidR="00477000">
          <w:rPr>
            <w:rStyle w:val="aff1"/>
            <w:noProof/>
            <w:rtl/>
          </w:rPr>
          <w:fldChar w:fldCharType="end"/>
        </w:r>
      </w:hyperlink>
    </w:p>
    <w:p w:rsidR="00477000" w:rsidRDefault="009369AF" w:rsidP="00D74506">
      <w:pPr>
        <w:pStyle w:val="21"/>
        <w:tabs>
          <w:tab w:val="right" w:leader="dot" w:pos="9350"/>
        </w:tabs>
        <w:bidi/>
        <w:jc w:val="both"/>
        <w:rPr>
          <w:rFonts w:asciiTheme="minorHAnsi" w:hAnsiTheme="minorHAnsi" w:cstheme="minorBidi"/>
          <w:noProof/>
          <w:szCs w:val="22"/>
        </w:rPr>
      </w:pPr>
      <w:hyperlink w:anchor="_Toc427846815" w:history="1">
        <w:r w:rsidR="00477000" w:rsidRPr="00420E59">
          <w:rPr>
            <w:rStyle w:val="aff1"/>
            <w:rFonts w:hint="eastAsia"/>
            <w:noProof/>
            <w:rtl/>
          </w:rPr>
          <w:t>ارتباط</w:t>
        </w:r>
        <w:r w:rsidR="00477000" w:rsidRPr="00420E59">
          <w:rPr>
            <w:rStyle w:val="aff1"/>
            <w:noProof/>
            <w:rtl/>
          </w:rPr>
          <w:t xml:space="preserve"> </w:t>
        </w:r>
        <w:r w:rsidR="00477000" w:rsidRPr="00420E59">
          <w:rPr>
            <w:rStyle w:val="aff1"/>
            <w:rFonts w:hint="eastAsia"/>
            <w:noProof/>
            <w:rtl/>
          </w:rPr>
          <w:t>با</w:t>
        </w:r>
        <w:r w:rsidR="00477000" w:rsidRPr="00420E59">
          <w:rPr>
            <w:rStyle w:val="aff1"/>
            <w:noProof/>
            <w:rtl/>
          </w:rPr>
          <w:t xml:space="preserve"> </w:t>
        </w:r>
        <w:r w:rsidR="00477000" w:rsidRPr="00420E59">
          <w:rPr>
            <w:rStyle w:val="aff1"/>
            <w:rFonts w:hint="eastAsia"/>
            <w:noProof/>
            <w:rtl/>
          </w:rPr>
          <w:t>برزخ</w:t>
        </w:r>
        <w:r w:rsidR="00477000" w:rsidRPr="00420E59">
          <w:rPr>
            <w:rStyle w:val="aff1"/>
            <w:rFonts w:hint="cs"/>
            <w:noProof/>
            <w:rtl/>
          </w:rPr>
          <w:t>ی</w:t>
        </w:r>
        <w:r w:rsidR="00477000" w:rsidRPr="00420E59">
          <w:rPr>
            <w:rStyle w:val="aff1"/>
            <w:rFonts w:hint="eastAsia"/>
            <w:noProof/>
            <w:rtl/>
          </w:rPr>
          <w:t>ان</w:t>
        </w:r>
        <w:r w:rsidR="00477000" w:rsidRPr="00420E59">
          <w:rPr>
            <w:rStyle w:val="aff1"/>
            <w:noProof/>
            <w:rtl/>
          </w:rPr>
          <w:t xml:space="preserve"> </w:t>
        </w:r>
        <w:r w:rsidR="00477000" w:rsidRPr="00420E59">
          <w:rPr>
            <w:rStyle w:val="aff1"/>
            <w:rFonts w:hint="eastAsia"/>
            <w:noProof/>
            <w:rtl/>
          </w:rPr>
          <w:t>فراتر</w:t>
        </w:r>
        <w:r w:rsidR="00477000" w:rsidRPr="00420E59">
          <w:rPr>
            <w:rStyle w:val="aff1"/>
            <w:noProof/>
            <w:rtl/>
          </w:rPr>
          <w:t xml:space="preserve"> </w:t>
        </w:r>
        <w:r w:rsidR="00477000" w:rsidRPr="00420E59">
          <w:rPr>
            <w:rStyle w:val="aff1"/>
            <w:rFonts w:hint="eastAsia"/>
            <w:noProof/>
            <w:rtl/>
          </w:rPr>
          <w:t>از</w:t>
        </w:r>
        <w:r w:rsidR="00477000" w:rsidRPr="00420E59">
          <w:rPr>
            <w:rStyle w:val="aff1"/>
            <w:noProof/>
            <w:rtl/>
          </w:rPr>
          <w:t xml:space="preserve"> </w:t>
        </w:r>
        <w:r w:rsidR="00477000" w:rsidRPr="00420E59">
          <w:rPr>
            <w:rStyle w:val="aff1"/>
            <w:rFonts w:hint="eastAsia"/>
            <w:noProof/>
            <w:rtl/>
          </w:rPr>
          <w:t>خواب</w:t>
        </w:r>
        <w:r w:rsidR="00477000">
          <w:rPr>
            <w:noProof/>
            <w:webHidden/>
          </w:rPr>
          <w:tab/>
        </w:r>
        <w:r w:rsidR="00477000">
          <w:rPr>
            <w:rStyle w:val="aff1"/>
            <w:noProof/>
            <w:rtl/>
          </w:rPr>
          <w:fldChar w:fldCharType="begin"/>
        </w:r>
        <w:r w:rsidR="00477000">
          <w:rPr>
            <w:noProof/>
            <w:webHidden/>
          </w:rPr>
          <w:instrText xml:space="preserve"> PAGEREF _Toc427846815 \h </w:instrText>
        </w:r>
        <w:r w:rsidR="00477000">
          <w:rPr>
            <w:rStyle w:val="aff1"/>
            <w:noProof/>
            <w:rtl/>
          </w:rPr>
        </w:r>
        <w:r w:rsidR="00477000">
          <w:rPr>
            <w:rStyle w:val="aff1"/>
            <w:noProof/>
            <w:rtl/>
          </w:rPr>
          <w:fldChar w:fldCharType="separate"/>
        </w:r>
        <w:r w:rsidR="00477000">
          <w:rPr>
            <w:noProof/>
            <w:webHidden/>
          </w:rPr>
          <w:t>4</w:t>
        </w:r>
        <w:r w:rsidR="00477000">
          <w:rPr>
            <w:rStyle w:val="aff1"/>
            <w:noProof/>
            <w:rtl/>
          </w:rPr>
          <w:fldChar w:fldCharType="end"/>
        </w:r>
      </w:hyperlink>
    </w:p>
    <w:p w:rsidR="00477000" w:rsidRDefault="009369AF" w:rsidP="00D74506">
      <w:pPr>
        <w:pStyle w:val="21"/>
        <w:tabs>
          <w:tab w:val="right" w:leader="dot" w:pos="9350"/>
        </w:tabs>
        <w:bidi/>
        <w:jc w:val="both"/>
        <w:rPr>
          <w:rFonts w:asciiTheme="minorHAnsi" w:hAnsiTheme="minorHAnsi" w:cstheme="minorBidi"/>
          <w:noProof/>
          <w:szCs w:val="22"/>
        </w:rPr>
      </w:pPr>
      <w:hyperlink w:anchor="_Toc427846816" w:history="1">
        <w:r w:rsidR="00477000" w:rsidRPr="00420E59">
          <w:rPr>
            <w:rStyle w:val="aff1"/>
            <w:rFonts w:hint="eastAsia"/>
            <w:noProof/>
            <w:rtl/>
          </w:rPr>
          <w:t>ارتباط</w:t>
        </w:r>
        <w:r w:rsidR="00477000" w:rsidRPr="00420E59">
          <w:rPr>
            <w:rStyle w:val="aff1"/>
            <w:noProof/>
            <w:rtl/>
          </w:rPr>
          <w:t xml:space="preserve"> </w:t>
        </w:r>
        <w:r w:rsidR="00477000" w:rsidRPr="00420E59">
          <w:rPr>
            <w:rStyle w:val="aff1"/>
            <w:rFonts w:hint="eastAsia"/>
            <w:noProof/>
            <w:rtl/>
          </w:rPr>
          <w:t>مرده‌ها</w:t>
        </w:r>
        <w:r w:rsidR="00477000" w:rsidRPr="00420E59">
          <w:rPr>
            <w:rStyle w:val="aff1"/>
            <w:noProof/>
            <w:rtl/>
          </w:rPr>
          <w:t xml:space="preserve"> </w:t>
        </w:r>
        <w:r w:rsidR="00477000" w:rsidRPr="00420E59">
          <w:rPr>
            <w:rStyle w:val="aff1"/>
            <w:rFonts w:hint="eastAsia"/>
            <w:noProof/>
            <w:rtl/>
          </w:rPr>
          <w:t>با</w:t>
        </w:r>
        <w:r w:rsidR="00477000" w:rsidRPr="00420E59">
          <w:rPr>
            <w:rStyle w:val="aff1"/>
            <w:noProof/>
            <w:rtl/>
          </w:rPr>
          <w:t xml:space="preserve"> </w:t>
        </w:r>
        <w:r w:rsidR="00477000" w:rsidRPr="00420E59">
          <w:rPr>
            <w:rStyle w:val="aff1"/>
            <w:rFonts w:hint="cs"/>
            <w:noProof/>
            <w:rtl/>
          </w:rPr>
          <w:t>ی</w:t>
        </w:r>
        <w:r w:rsidR="00477000" w:rsidRPr="00420E59">
          <w:rPr>
            <w:rStyle w:val="aff1"/>
            <w:rFonts w:hint="eastAsia"/>
            <w:noProof/>
            <w:rtl/>
          </w:rPr>
          <w:t>کد</w:t>
        </w:r>
        <w:r w:rsidR="00477000" w:rsidRPr="00420E59">
          <w:rPr>
            <w:rStyle w:val="aff1"/>
            <w:rFonts w:hint="cs"/>
            <w:noProof/>
            <w:rtl/>
          </w:rPr>
          <w:t>ی</w:t>
        </w:r>
        <w:r w:rsidR="00477000" w:rsidRPr="00420E59">
          <w:rPr>
            <w:rStyle w:val="aff1"/>
            <w:rFonts w:hint="eastAsia"/>
            <w:noProof/>
            <w:rtl/>
          </w:rPr>
          <w:t>گر</w:t>
        </w:r>
        <w:r w:rsidR="00477000">
          <w:rPr>
            <w:noProof/>
            <w:webHidden/>
          </w:rPr>
          <w:tab/>
        </w:r>
        <w:r w:rsidR="00477000">
          <w:rPr>
            <w:rStyle w:val="aff1"/>
            <w:noProof/>
            <w:rtl/>
          </w:rPr>
          <w:fldChar w:fldCharType="begin"/>
        </w:r>
        <w:r w:rsidR="00477000">
          <w:rPr>
            <w:noProof/>
            <w:webHidden/>
          </w:rPr>
          <w:instrText xml:space="preserve"> PAGEREF _Toc427846816 \h </w:instrText>
        </w:r>
        <w:r w:rsidR="00477000">
          <w:rPr>
            <w:rStyle w:val="aff1"/>
            <w:noProof/>
            <w:rtl/>
          </w:rPr>
        </w:r>
        <w:r w:rsidR="00477000">
          <w:rPr>
            <w:rStyle w:val="aff1"/>
            <w:noProof/>
            <w:rtl/>
          </w:rPr>
          <w:fldChar w:fldCharType="separate"/>
        </w:r>
        <w:r w:rsidR="00477000">
          <w:rPr>
            <w:noProof/>
            <w:webHidden/>
          </w:rPr>
          <w:t>5</w:t>
        </w:r>
        <w:r w:rsidR="00477000">
          <w:rPr>
            <w:rStyle w:val="aff1"/>
            <w:noProof/>
            <w:rtl/>
          </w:rPr>
          <w:fldChar w:fldCharType="end"/>
        </w:r>
      </w:hyperlink>
    </w:p>
    <w:p w:rsidR="00477000" w:rsidRDefault="009369AF" w:rsidP="00D74506">
      <w:pPr>
        <w:pStyle w:val="21"/>
        <w:tabs>
          <w:tab w:val="right" w:leader="dot" w:pos="9350"/>
        </w:tabs>
        <w:bidi/>
        <w:jc w:val="both"/>
        <w:rPr>
          <w:rFonts w:asciiTheme="minorHAnsi" w:hAnsiTheme="minorHAnsi" w:cstheme="minorBidi"/>
          <w:noProof/>
          <w:szCs w:val="22"/>
        </w:rPr>
      </w:pPr>
      <w:hyperlink w:anchor="_Toc427846817" w:history="1">
        <w:r w:rsidR="00477000" w:rsidRPr="00420E59">
          <w:rPr>
            <w:rStyle w:val="aff1"/>
            <w:rFonts w:hint="eastAsia"/>
            <w:noProof/>
            <w:rtl/>
          </w:rPr>
          <w:t>پرونده</w:t>
        </w:r>
        <w:r w:rsidR="00477000" w:rsidRPr="00420E59">
          <w:rPr>
            <w:rStyle w:val="aff1"/>
            <w:noProof/>
            <w:rtl/>
          </w:rPr>
          <w:t xml:space="preserve"> </w:t>
        </w:r>
        <w:r w:rsidR="00477000" w:rsidRPr="00420E59">
          <w:rPr>
            <w:rStyle w:val="aff1"/>
            <w:rFonts w:hint="eastAsia"/>
            <w:noProof/>
            <w:rtl/>
          </w:rPr>
          <w:t>اعمال</w:t>
        </w:r>
        <w:r w:rsidR="00477000" w:rsidRPr="00420E59">
          <w:rPr>
            <w:rStyle w:val="aff1"/>
            <w:noProof/>
            <w:rtl/>
          </w:rPr>
          <w:t xml:space="preserve"> </w:t>
        </w:r>
        <w:r w:rsidR="00477000" w:rsidRPr="00420E59">
          <w:rPr>
            <w:rStyle w:val="aff1"/>
            <w:rFonts w:hint="eastAsia"/>
            <w:noProof/>
            <w:rtl/>
          </w:rPr>
          <w:t>انسان‌ها</w:t>
        </w:r>
        <w:r w:rsidR="00477000" w:rsidRPr="00420E59">
          <w:rPr>
            <w:rStyle w:val="aff1"/>
            <w:noProof/>
            <w:rtl/>
          </w:rPr>
          <w:t xml:space="preserve"> </w:t>
        </w:r>
        <w:r w:rsidR="00477000" w:rsidRPr="00420E59">
          <w:rPr>
            <w:rStyle w:val="aff1"/>
            <w:rFonts w:hint="eastAsia"/>
            <w:noProof/>
            <w:rtl/>
          </w:rPr>
          <w:t>پس</w:t>
        </w:r>
        <w:r w:rsidR="00477000" w:rsidRPr="00420E59">
          <w:rPr>
            <w:rStyle w:val="aff1"/>
            <w:noProof/>
            <w:rtl/>
          </w:rPr>
          <w:t xml:space="preserve"> </w:t>
        </w:r>
        <w:r w:rsidR="00477000" w:rsidRPr="00420E59">
          <w:rPr>
            <w:rStyle w:val="aff1"/>
            <w:rFonts w:hint="eastAsia"/>
            <w:noProof/>
            <w:rtl/>
          </w:rPr>
          <w:t>از</w:t>
        </w:r>
        <w:r w:rsidR="00477000" w:rsidRPr="00420E59">
          <w:rPr>
            <w:rStyle w:val="aff1"/>
            <w:noProof/>
            <w:rtl/>
          </w:rPr>
          <w:t xml:space="preserve"> </w:t>
        </w:r>
        <w:r w:rsidR="00477000" w:rsidRPr="00420E59">
          <w:rPr>
            <w:rStyle w:val="aff1"/>
            <w:rFonts w:hint="eastAsia"/>
            <w:noProof/>
            <w:rtl/>
          </w:rPr>
          <w:t>مرگ</w:t>
        </w:r>
        <w:r w:rsidR="00477000">
          <w:rPr>
            <w:noProof/>
            <w:webHidden/>
          </w:rPr>
          <w:tab/>
        </w:r>
        <w:r w:rsidR="00477000">
          <w:rPr>
            <w:rStyle w:val="aff1"/>
            <w:noProof/>
            <w:rtl/>
          </w:rPr>
          <w:fldChar w:fldCharType="begin"/>
        </w:r>
        <w:r w:rsidR="00477000">
          <w:rPr>
            <w:noProof/>
            <w:webHidden/>
          </w:rPr>
          <w:instrText xml:space="preserve"> PAGEREF _Toc427846817 \h </w:instrText>
        </w:r>
        <w:r w:rsidR="00477000">
          <w:rPr>
            <w:rStyle w:val="aff1"/>
            <w:noProof/>
            <w:rtl/>
          </w:rPr>
        </w:r>
        <w:r w:rsidR="00477000">
          <w:rPr>
            <w:rStyle w:val="aff1"/>
            <w:noProof/>
            <w:rtl/>
          </w:rPr>
          <w:fldChar w:fldCharType="separate"/>
        </w:r>
        <w:r w:rsidR="00477000">
          <w:rPr>
            <w:noProof/>
            <w:webHidden/>
          </w:rPr>
          <w:t>5</w:t>
        </w:r>
        <w:r w:rsidR="00477000">
          <w:rPr>
            <w:rStyle w:val="aff1"/>
            <w:noProof/>
            <w:rtl/>
          </w:rPr>
          <w:fldChar w:fldCharType="end"/>
        </w:r>
      </w:hyperlink>
    </w:p>
    <w:p w:rsidR="00477000" w:rsidRDefault="009369AF" w:rsidP="00D74506">
      <w:pPr>
        <w:pStyle w:val="21"/>
        <w:tabs>
          <w:tab w:val="right" w:leader="dot" w:pos="9350"/>
        </w:tabs>
        <w:bidi/>
        <w:jc w:val="both"/>
        <w:rPr>
          <w:rFonts w:asciiTheme="minorHAnsi" w:hAnsiTheme="minorHAnsi" w:cstheme="minorBidi"/>
          <w:noProof/>
          <w:szCs w:val="22"/>
        </w:rPr>
      </w:pPr>
      <w:hyperlink w:anchor="_Toc427846818" w:history="1">
        <w:r w:rsidR="00477000" w:rsidRPr="00420E59">
          <w:rPr>
            <w:rStyle w:val="aff1"/>
            <w:rFonts w:hint="eastAsia"/>
            <w:noProof/>
            <w:rtl/>
          </w:rPr>
          <w:t>خطبه</w:t>
        </w:r>
        <w:r w:rsidR="00477000" w:rsidRPr="00420E59">
          <w:rPr>
            <w:rStyle w:val="aff1"/>
            <w:noProof/>
            <w:rtl/>
          </w:rPr>
          <w:t xml:space="preserve"> </w:t>
        </w:r>
        <w:r w:rsidR="00477000" w:rsidRPr="00420E59">
          <w:rPr>
            <w:rStyle w:val="aff1"/>
            <w:rFonts w:hint="eastAsia"/>
            <w:noProof/>
            <w:rtl/>
          </w:rPr>
          <w:t>دوم</w:t>
        </w:r>
        <w:r w:rsidR="00477000">
          <w:rPr>
            <w:noProof/>
            <w:webHidden/>
          </w:rPr>
          <w:tab/>
        </w:r>
        <w:r w:rsidR="00477000">
          <w:rPr>
            <w:rStyle w:val="aff1"/>
            <w:noProof/>
            <w:rtl/>
          </w:rPr>
          <w:fldChar w:fldCharType="begin"/>
        </w:r>
        <w:r w:rsidR="00477000">
          <w:rPr>
            <w:noProof/>
            <w:webHidden/>
          </w:rPr>
          <w:instrText xml:space="preserve"> PAGEREF _Toc427846818 \h </w:instrText>
        </w:r>
        <w:r w:rsidR="00477000">
          <w:rPr>
            <w:rStyle w:val="aff1"/>
            <w:noProof/>
            <w:rtl/>
          </w:rPr>
        </w:r>
        <w:r w:rsidR="00477000">
          <w:rPr>
            <w:rStyle w:val="aff1"/>
            <w:noProof/>
            <w:rtl/>
          </w:rPr>
          <w:fldChar w:fldCharType="separate"/>
        </w:r>
        <w:r w:rsidR="00477000">
          <w:rPr>
            <w:noProof/>
            <w:webHidden/>
          </w:rPr>
          <w:t>6</w:t>
        </w:r>
        <w:r w:rsidR="00477000">
          <w:rPr>
            <w:rStyle w:val="aff1"/>
            <w:noProof/>
            <w:rtl/>
          </w:rPr>
          <w:fldChar w:fldCharType="end"/>
        </w:r>
      </w:hyperlink>
    </w:p>
    <w:p w:rsidR="00477000" w:rsidRDefault="009369AF" w:rsidP="00D74506">
      <w:pPr>
        <w:pStyle w:val="21"/>
        <w:tabs>
          <w:tab w:val="right" w:leader="dot" w:pos="9350"/>
        </w:tabs>
        <w:bidi/>
        <w:jc w:val="both"/>
        <w:rPr>
          <w:rFonts w:asciiTheme="minorHAnsi" w:hAnsiTheme="minorHAnsi" w:cstheme="minorBidi"/>
          <w:noProof/>
          <w:szCs w:val="22"/>
        </w:rPr>
      </w:pPr>
      <w:hyperlink w:anchor="_Toc427846819" w:history="1">
        <w:r w:rsidR="00477000" w:rsidRPr="00420E59">
          <w:rPr>
            <w:rStyle w:val="aff1"/>
            <w:rFonts w:hint="eastAsia"/>
            <w:noProof/>
            <w:rtl/>
          </w:rPr>
          <w:t>امام</w:t>
        </w:r>
        <w:r w:rsidR="00477000" w:rsidRPr="00420E59">
          <w:rPr>
            <w:rStyle w:val="aff1"/>
            <w:noProof/>
            <w:rtl/>
          </w:rPr>
          <w:t xml:space="preserve"> </w:t>
        </w:r>
        <w:r w:rsidR="00477000" w:rsidRPr="00420E59">
          <w:rPr>
            <w:rStyle w:val="aff1"/>
            <w:rFonts w:hint="eastAsia"/>
            <w:noProof/>
            <w:rtl/>
          </w:rPr>
          <w:t>حسن</w:t>
        </w:r>
        <w:r w:rsidR="00477000" w:rsidRPr="00420E59">
          <w:rPr>
            <w:rStyle w:val="aff1"/>
            <w:noProof/>
            <w:rtl/>
          </w:rPr>
          <w:t xml:space="preserve"> </w:t>
        </w:r>
        <w:r w:rsidR="00477000" w:rsidRPr="00420E59">
          <w:rPr>
            <w:rStyle w:val="aff1"/>
            <w:rFonts w:hint="eastAsia"/>
            <w:noProof/>
            <w:rtl/>
          </w:rPr>
          <w:t>مجتب</w:t>
        </w:r>
        <w:r w:rsidR="00477000" w:rsidRPr="00420E59">
          <w:rPr>
            <w:rStyle w:val="aff1"/>
            <w:rFonts w:hint="cs"/>
            <w:noProof/>
            <w:rtl/>
          </w:rPr>
          <w:t>ی</w:t>
        </w:r>
        <w:r w:rsidR="00477000" w:rsidRPr="00420E59">
          <w:rPr>
            <w:rStyle w:val="aff1"/>
            <w:noProof/>
            <w:rtl/>
          </w:rPr>
          <w:t xml:space="preserve"> (</w:t>
        </w:r>
        <w:r w:rsidR="00477000" w:rsidRPr="00420E59">
          <w:rPr>
            <w:rStyle w:val="aff1"/>
            <w:rFonts w:hint="eastAsia"/>
            <w:noProof/>
            <w:rtl/>
          </w:rPr>
          <w:t>ع</w:t>
        </w:r>
        <w:r w:rsidR="00477000" w:rsidRPr="00420E59">
          <w:rPr>
            <w:rStyle w:val="aff1"/>
            <w:noProof/>
            <w:rtl/>
          </w:rPr>
          <w:t>)</w:t>
        </w:r>
        <w:r w:rsidR="00477000">
          <w:rPr>
            <w:noProof/>
            <w:webHidden/>
          </w:rPr>
          <w:tab/>
        </w:r>
        <w:r w:rsidR="00477000">
          <w:rPr>
            <w:rStyle w:val="aff1"/>
            <w:noProof/>
            <w:rtl/>
          </w:rPr>
          <w:fldChar w:fldCharType="begin"/>
        </w:r>
        <w:r w:rsidR="00477000">
          <w:rPr>
            <w:noProof/>
            <w:webHidden/>
          </w:rPr>
          <w:instrText xml:space="preserve"> PAGEREF _Toc427846819 \h </w:instrText>
        </w:r>
        <w:r w:rsidR="00477000">
          <w:rPr>
            <w:rStyle w:val="aff1"/>
            <w:noProof/>
            <w:rtl/>
          </w:rPr>
        </w:r>
        <w:r w:rsidR="00477000">
          <w:rPr>
            <w:rStyle w:val="aff1"/>
            <w:noProof/>
            <w:rtl/>
          </w:rPr>
          <w:fldChar w:fldCharType="separate"/>
        </w:r>
        <w:r w:rsidR="00477000">
          <w:rPr>
            <w:noProof/>
            <w:webHidden/>
          </w:rPr>
          <w:t>6</w:t>
        </w:r>
        <w:r w:rsidR="00477000">
          <w:rPr>
            <w:rStyle w:val="aff1"/>
            <w:noProof/>
            <w:rtl/>
          </w:rPr>
          <w:fldChar w:fldCharType="end"/>
        </w:r>
      </w:hyperlink>
    </w:p>
    <w:p w:rsidR="00477000" w:rsidRDefault="009369AF" w:rsidP="00D74506">
      <w:pPr>
        <w:pStyle w:val="21"/>
        <w:tabs>
          <w:tab w:val="right" w:leader="dot" w:pos="9350"/>
        </w:tabs>
        <w:bidi/>
        <w:jc w:val="both"/>
        <w:rPr>
          <w:rFonts w:asciiTheme="minorHAnsi" w:hAnsiTheme="minorHAnsi" w:cstheme="minorBidi"/>
          <w:noProof/>
          <w:szCs w:val="22"/>
        </w:rPr>
      </w:pPr>
      <w:hyperlink w:anchor="_Toc427846820" w:history="1">
        <w:r w:rsidR="00477000" w:rsidRPr="00420E59">
          <w:rPr>
            <w:rStyle w:val="aff1"/>
            <w:rFonts w:hint="eastAsia"/>
            <w:noProof/>
            <w:rtl/>
          </w:rPr>
          <w:t>ف</w:t>
        </w:r>
        <w:r w:rsidR="00477000" w:rsidRPr="00420E59">
          <w:rPr>
            <w:rStyle w:val="aff1"/>
            <w:rFonts w:hint="cs"/>
            <w:noProof/>
            <w:rtl/>
          </w:rPr>
          <w:t>ی</w:t>
        </w:r>
        <w:r w:rsidR="00477000" w:rsidRPr="00420E59">
          <w:rPr>
            <w:rStyle w:val="aff1"/>
            <w:rFonts w:hint="eastAsia"/>
            <w:noProof/>
            <w:rtl/>
          </w:rPr>
          <w:t>لم</w:t>
        </w:r>
        <w:r w:rsidR="00477000" w:rsidRPr="00420E59">
          <w:rPr>
            <w:rStyle w:val="aff1"/>
            <w:noProof/>
            <w:rtl/>
          </w:rPr>
          <w:t xml:space="preserve"> </w:t>
        </w:r>
        <w:r w:rsidR="00477000" w:rsidRPr="00420E59">
          <w:rPr>
            <w:rStyle w:val="aff1"/>
            <w:rFonts w:hint="eastAsia"/>
            <w:noProof/>
            <w:rtl/>
          </w:rPr>
          <w:t>الحس</w:t>
        </w:r>
        <w:r w:rsidR="00477000" w:rsidRPr="00420E59">
          <w:rPr>
            <w:rStyle w:val="aff1"/>
            <w:rFonts w:hint="eastAsia"/>
            <w:noProof/>
            <w:rtl/>
          </w:rPr>
          <w:t>ن</w:t>
        </w:r>
        <w:r w:rsidR="00477000" w:rsidRPr="00420E59">
          <w:rPr>
            <w:rStyle w:val="aff1"/>
            <w:noProof/>
            <w:rtl/>
          </w:rPr>
          <w:t xml:space="preserve"> </w:t>
        </w:r>
        <w:r w:rsidR="00477000" w:rsidRPr="00420E59">
          <w:rPr>
            <w:rStyle w:val="aff1"/>
            <w:rFonts w:hint="eastAsia"/>
            <w:noProof/>
            <w:rtl/>
          </w:rPr>
          <w:t>و</w:t>
        </w:r>
        <w:r w:rsidR="00477000" w:rsidRPr="00420E59">
          <w:rPr>
            <w:rStyle w:val="aff1"/>
            <w:noProof/>
            <w:rtl/>
          </w:rPr>
          <w:t xml:space="preserve"> </w:t>
        </w:r>
        <w:r w:rsidR="00477000" w:rsidRPr="00420E59">
          <w:rPr>
            <w:rStyle w:val="aff1"/>
            <w:rFonts w:hint="eastAsia"/>
            <w:noProof/>
            <w:rtl/>
          </w:rPr>
          <w:t>الحس</w:t>
        </w:r>
        <w:r w:rsidR="00477000" w:rsidRPr="00420E59">
          <w:rPr>
            <w:rStyle w:val="aff1"/>
            <w:rFonts w:hint="cs"/>
            <w:noProof/>
            <w:rtl/>
          </w:rPr>
          <w:t>ی</w:t>
        </w:r>
        <w:r w:rsidR="00477000" w:rsidRPr="00420E59">
          <w:rPr>
            <w:rStyle w:val="aff1"/>
            <w:rFonts w:hint="eastAsia"/>
            <w:noProof/>
            <w:rtl/>
          </w:rPr>
          <w:t>ن</w:t>
        </w:r>
        <w:r w:rsidR="00477000" w:rsidRPr="00420E59">
          <w:rPr>
            <w:rStyle w:val="aff1"/>
            <w:noProof/>
            <w:rtl/>
          </w:rPr>
          <w:t xml:space="preserve"> </w:t>
        </w:r>
        <w:r w:rsidR="00477000" w:rsidRPr="00420E59">
          <w:rPr>
            <w:rStyle w:val="aff1"/>
            <w:rFonts w:hint="eastAsia"/>
            <w:noProof/>
            <w:rtl/>
          </w:rPr>
          <w:t>و</w:t>
        </w:r>
        <w:r w:rsidR="00477000" w:rsidRPr="00420E59">
          <w:rPr>
            <w:rStyle w:val="aff1"/>
            <w:noProof/>
            <w:rtl/>
          </w:rPr>
          <w:t xml:space="preserve"> </w:t>
        </w:r>
        <w:r w:rsidR="00477000" w:rsidRPr="00420E59">
          <w:rPr>
            <w:rStyle w:val="aff1"/>
            <w:rFonts w:hint="eastAsia"/>
            <w:noProof/>
            <w:rtl/>
          </w:rPr>
          <w:t>المعاو</w:t>
        </w:r>
        <w:r w:rsidR="00477000" w:rsidRPr="00420E59">
          <w:rPr>
            <w:rStyle w:val="aff1"/>
            <w:rFonts w:hint="cs"/>
            <w:noProof/>
            <w:rtl/>
          </w:rPr>
          <w:t>ی</w:t>
        </w:r>
        <w:r w:rsidR="00477000" w:rsidRPr="00420E59">
          <w:rPr>
            <w:rStyle w:val="aff1"/>
            <w:rFonts w:hint="eastAsia"/>
            <w:noProof/>
            <w:rtl/>
          </w:rPr>
          <w:t>ه</w:t>
        </w:r>
        <w:r w:rsidR="00477000">
          <w:rPr>
            <w:noProof/>
            <w:webHidden/>
          </w:rPr>
          <w:tab/>
        </w:r>
        <w:r w:rsidR="00477000">
          <w:rPr>
            <w:rStyle w:val="aff1"/>
            <w:noProof/>
            <w:rtl/>
          </w:rPr>
          <w:fldChar w:fldCharType="begin"/>
        </w:r>
        <w:r w:rsidR="00477000">
          <w:rPr>
            <w:noProof/>
            <w:webHidden/>
          </w:rPr>
          <w:instrText xml:space="preserve"> PAGEREF _Toc427846820 \h </w:instrText>
        </w:r>
        <w:r w:rsidR="00477000">
          <w:rPr>
            <w:rStyle w:val="aff1"/>
            <w:noProof/>
            <w:rtl/>
          </w:rPr>
        </w:r>
        <w:r w:rsidR="00477000">
          <w:rPr>
            <w:rStyle w:val="aff1"/>
            <w:noProof/>
            <w:rtl/>
          </w:rPr>
          <w:fldChar w:fldCharType="separate"/>
        </w:r>
        <w:r w:rsidR="00477000">
          <w:rPr>
            <w:noProof/>
            <w:webHidden/>
          </w:rPr>
          <w:t>7</w:t>
        </w:r>
        <w:r w:rsidR="00477000">
          <w:rPr>
            <w:rStyle w:val="aff1"/>
            <w:noProof/>
            <w:rtl/>
          </w:rPr>
          <w:fldChar w:fldCharType="end"/>
        </w:r>
      </w:hyperlink>
    </w:p>
    <w:p w:rsidR="00477000" w:rsidRDefault="009369AF" w:rsidP="00D74506">
      <w:pPr>
        <w:pStyle w:val="21"/>
        <w:tabs>
          <w:tab w:val="right" w:leader="dot" w:pos="9350"/>
        </w:tabs>
        <w:bidi/>
        <w:jc w:val="both"/>
        <w:rPr>
          <w:rFonts w:asciiTheme="minorHAnsi" w:hAnsiTheme="minorHAnsi" w:cstheme="minorBidi"/>
          <w:noProof/>
          <w:szCs w:val="22"/>
        </w:rPr>
      </w:pPr>
      <w:hyperlink w:anchor="_Toc427846821" w:history="1">
        <w:r w:rsidR="00477000" w:rsidRPr="00420E59">
          <w:rPr>
            <w:rStyle w:val="aff1"/>
            <w:rFonts w:hint="eastAsia"/>
            <w:noProof/>
            <w:rtl/>
          </w:rPr>
          <w:t>فض</w:t>
        </w:r>
        <w:r w:rsidR="00477000" w:rsidRPr="00420E59">
          <w:rPr>
            <w:rStyle w:val="aff1"/>
            <w:rFonts w:hint="cs"/>
            <w:noProof/>
            <w:rtl/>
          </w:rPr>
          <w:t>ی</w:t>
        </w:r>
        <w:r w:rsidR="00477000" w:rsidRPr="00420E59">
          <w:rPr>
            <w:rStyle w:val="aff1"/>
            <w:rFonts w:hint="eastAsia"/>
            <w:noProof/>
            <w:rtl/>
          </w:rPr>
          <w:t>لت</w:t>
        </w:r>
        <w:r w:rsidR="00477000" w:rsidRPr="00420E59">
          <w:rPr>
            <w:rStyle w:val="aff1"/>
            <w:noProof/>
            <w:rtl/>
          </w:rPr>
          <w:t xml:space="preserve"> </w:t>
        </w:r>
        <w:r w:rsidR="00477000" w:rsidRPr="00420E59">
          <w:rPr>
            <w:rStyle w:val="aff1"/>
            <w:rFonts w:hint="eastAsia"/>
            <w:noProof/>
            <w:rtl/>
          </w:rPr>
          <w:t>شب‌ها</w:t>
        </w:r>
        <w:r w:rsidR="00477000" w:rsidRPr="00420E59">
          <w:rPr>
            <w:rStyle w:val="aff1"/>
            <w:rFonts w:hint="cs"/>
            <w:noProof/>
            <w:rtl/>
          </w:rPr>
          <w:t>ی</w:t>
        </w:r>
        <w:r w:rsidR="00477000" w:rsidRPr="00420E59">
          <w:rPr>
            <w:rStyle w:val="aff1"/>
            <w:noProof/>
            <w:rtl/>
          </w:rPr>
          <w:t xml:space="preserve"> </w:t>
        </w:r>
        <w:r w:rsidR="00477000" w:rsidRPr="00420E59">
          <w:rPr>
            <w:rStyle w:val="aff1"/>
            <w:rFonts w:hint="eastAsia"/>
            <w:noProof/>
            <w:rtl/>
          </w:rPr>
          <w:t>قدر</w:t>
        </w:r>
        <w:r w:rsidR="00477000">
          <w:rPr>
            <w:noProof/>
            <w:webHidden/>
          </w:rPr>
          <w:tab/>
        </w:r>
        <w:r w:rsidR="00477000">
          <w:rPr>
            <w:rStyle w:val="aff1"/>
            <w:noProof/>
            <w:rtl/>
          </w:rPr>
          <w:fldChar w:fldCharType="begin"/>
        </w:r>
        <w:r w:rsidR="00477000">
          <w:rPr>
            <w:noProof/>
            <w:webHidden/>
          </w:rPr>
          <w:instrText xml:space="preserve"> PAGEREF _Toc427846821 \h </w:instrText>
        </w:r>
        <w:r w:rsidR="00477000">
          <w:rPr>
            <w:rStyle w:val="aff1"/>
            <w:noProof/>
            <w:rtl/>
          </w:rPr>
        </w:r>
        <w:r w:rsidR="00477000">
          <w:rPr>
            <w:rStyle w:val="aff1"/>
            <w:noProof/>
            <w:rtl/>
          </w:rPr>
          <w:fldChar w:fldCharType="separate"/>
        </w:r>
        <w:r w:rsidR="00477000">
          <w:rPr>
            <w:noProof/>
            <w:webHidden/>
          </w:rPr>
          <w:t>7</w:t>
        </w:r>
        <w:r w:rsidR="00477000">
          <w:rPr>
            <w:rStyle w:val="aff1"/>
            <w:noProof/>
            <w:rtl/>
          </w:rPr>
          <w:fldChar w:fldCharType="end"/>
        </w:r>
      </w:hyperlink>
    </w:p>
    <w:p w:rsidR="00477000" w:rsidRDefault="009369AF" w:rsidP="00D74506">
      <w:pPr>
        <w:pStyle w:val="21"/>
        <w:tabs>
          <w:tab w:val="right" w:leader="dot" w:pos="9350"/>
        </w:tabs>
        <w:bidi/>
        <w:jc w:val="both"/>
        <w:rPr>
          <w:rFonts w:asciiTheme="minorHAnsi" w:hAnsiTheme="minorHAnsi" w:cstheme="minorBidi"/>
          <w:noProof/>
          <w:szCs w:val="22"/>
        </w:rPr>
      </w:pPr>
      <w:hyperlink w:anchor="_Toc427846822" w:history="1">
        <w:r w:rsidR="00477000" w:rsidRPr="00420E59">
          <w:rPr>
            <w:rStyle w:val="aff1"/>
            <w:rFonts w:hint="eastAsia"/>
            <w:noProof/>
            <w:rtl/>
          </w:rPr>
          <w:t>سالروز</w:t>
        </w:r>
        <w:r w:rsidR="00477000" w:rsidRPr="00420E59">
          <w:rPr>
            <w:rStyle w:val="aff1"/>
            <w:noProof/>
            <w:rtl/>
          </w:rPr>
          <w:t xml:space="preserve"> </w:t>
        </w:r>
        <w:r w:rsidR="00477000" w:rsidRPr="00420E59">
          <w:rPr>
            <w:rStyle w:val="aff1"/>
            <w:rFonts w:hint="eastAsia"/>
            <w:noProof/>
            <w:rtl/>
          </w:rPr>
          <w:t>آزاد</w:t>
        </w:r>
        <w:r w:rsidR="00477000" w:rsidRPr="00420E59">
          <w:rPr>
            <w:rStyle w:val="aff1"/>
            <w:rFonts w:hint="cs"/>
            <w:noProof/>
            <w:rtl/>
          </w:rPr>
          <w:t>ی</w:t>
        </w:r>
        <w:r w:rsidR="00477000" w:rsidRPr="00420E59">
          <w:rPr>
            <w:rStyle w:val="aff1"/>
            <w:noProof/>
            <w:rtl/>
          </w:rPr>
          <w:t xml:space="preserve"> </w:t>
        </w:r>
        <w:r w:rsidR="00477000" w:rsidRPr="00420E59">
          <w:rPr>
            <w:rStyle w:val="aff1"/>
            <w:rFonts w:hint="eastAsia"/>
            <w:noProof/>
            <w:rtl/>
          </w:rPr>
          <w:t>آزادگان</w:t>
        </w:r>
        <w:r w:rsidR="00477000">
          <w:rPr>
            <w:noProof/>
            <w:webHidden/>
          </w:rPr>
          <w:tab/>
        </w:r>
        <w:r w:rsidR="00477000">
          <w:rPr>
            <w:rStyle w:val="aff1"/>
            <w:noProof/>
            <w:rtl/>
          </w:rPr>
          <w:fldChar w:fldCharType="begin"/>
        </w:r>
        <w:r w:rsidR="00477000">
          <w:rPr>
            <w:noProof/>
            <w:webHidden/>
          </w:rPr>
          <w:instrText xml:space="preserve"> PAGEREF _Toc427846822 \h </w:instrText>
        </w:r>
        <w:r w:rsidR="00477000">
          <w:rPr>
            <w:rStyle w:val="aff1"/>
            <w:noProof/>
            <w:rtl/>
          </w:rPr>
        </w:r>
        <w:r w:rsidR="00477000">
          <w:rPr>
            <w:rStyle w:val="aff1"/>
            <w:noProof/>
            <w:rtl/>
          </w:rPr>
          <w:fldChar w:fldCharType="separate"/>
        </w:r>
        <w:r w:rsidR="00477000">
          <w:rPr>
            <w:noProof/>
            <w:webHidden/>
          </w:rPr>
          <w:t>8</w:t>
        </w:r>
        <w:r w:rsidR="00477000">
          <w:rPr>
            <w:rStyle w:val="aff1"/>
            <w:noProof/>
            <w:rtl/>
          </w:rPr>
          <w:fldChar w:fldCharType="end"/>
        </w:r>
      </w:hyperlink>
    </w:p>
    <w:p w:rsidR="00477000" w:rsidRDefault="009369AF" w:rsidP="00D74506">
      <w:pPr>
        <w:pStyle w:val="21"/>
        <w:tabs>
          <w:tab w:val="right" w:leader="dot" w:pos="9350"/>
        </w:tabs>
        <w:bidi/>
        <w:jc w:val="both"/>
        <w:rPr>
          <w:rFonts w:asciiTheme="minorHAnsi" w:hAnsiTheme="minorHAnsi" w:cstheme="minorBidi"/>
          <w:noProof/>
          <w:szCs w:val="22"/>
        </w:rPr>
      </w:pPr>
      <w:hyperlink w:anchor="_Toc427846823" w:history="1">
        <w:r w:rsidR="00477000" w:rsidRPr="00420E59">
          <w:rPr>
            <w:rStyle w:val="aff1"/>
            <w:rFonts w:hint="eastAsia"/>
            <w:noProof/>
            <w:rtl/>
          </w:rPr>
          <w:t>نکات</w:t>
        </w:r>
        <w:r w:rsidR="00477000" w:rsidRPr="00420E59">
          <w:rPr>
            <w:rStyle w:val="aff1"/>
            <w:rFonts w:hint="cs"/>
            <w:noProof/>
            <w:rtl/>
          </w:rPr>
          <w:t>ی</w:t>
        </w:r>
        <w:r w:rsidR="00477000" w:rsidRPr="00420E59">
          <w:rPr>
            <w:rStyle w:val="aff1"/>
            <w:noProof/>
            <w:rtl/>
          </w:rPr>
          <w:t xml:space="preserve"> </w:t>
        </w:r>
        <w:r w:rsidR="00477000" w:rsidRPr="00420E59">
          <w:rPr>
            <w:rStyle w:val="aff1"/>
            <w:rFonts w:hint="eastAsia"/>
            <w:noProof/>
            <w:rtl/>
          </w:rPr>
          <w:t>پ</w:t>
        </w:r>
        <w:r w:rsidR="00477000" w:rsidRPr="00420E59">
          <w:rPr>
            <w:rStyle w:val="aff1"/>
            <w:rFonts w:hint="cs"/>
            <w:noProof/>
            <w:rtl/>
          </w:rPr>
          <w:t>ی</w:t>
        </w:r>
        <w:r w:rsidR="00477000" w:rsidRPr="00420E59">
          <w:rPr>
            <w:rStyle w:val="aff1"/>
            <w:rFonts w:hint="eastAsia"/>
            <w:noProof/>
            <w:rtl/>
          </w:rPr>
          <w:t>رامون</w:t>
        </w:r>
        <w:r w:rsidR="00477000" w:rsidRPr="00420E59">
          <w:rPr>
            <w:rStyle w:val="aff1"/>
            <w:noProof/>
            <w:rtl/>
          </w:rPr>
          <w:t xml:space="preserve"> </w:t>
        </w:r>
        <w:r w:rsidR="00477000" w:rsidRPr="00420E59">
          <w:rPr>
            <w:rStyle w:val="aff1"/>
            <w:rFonts w:hint="eastAsia"/>
            <w:noProof/>
            <w:rtl/>
          </w:rPr>
          <w:t>ب</w:t>
        </w:r>
        <w:r w:rsidR="00477000" w:rsidRPr="00420E59">
          <w:rPr>
            <w:rStyle w:val="aff1"/>
            <w:rFonts w:hint="cs"/>
            <w:noProof/>
            <w:rtl/>
          </w:rPr>
          <w:t>ی</w:t>
        </w:r>
        <w:r w:rsidR="00477000" w:rsidRPr="00420E59">
          <w:rPr>
            <w:rStyle w:val="aff1"/>
            <w:rFonts w:hint="eastAsia"/>
            <w:noProof/>
            <w:rtl/>
          </w:rPr>
          <w:t>دار</w:t>
        </w:r>
        <w:r w:rsidR="00477000" w:rsidRPr="00420E59">
          <w:rPr>
            <w:rStyle w:val="aff1"/>
            <w:rFonts w:hint="cs"/>
            <w:noProof/>
            <w:rtl/>
          </w:rPr>
          <w:t>ی</w:t>
        </w:r>
        <w:r w:rsidR="00477000" w:rsidRPr="00420E59">
          <w:rPr>
            <w:rStyle w:val="aff1"/>
            <w:noProof/>
            <w:rtl/>
          </w:rPr>
          <w:t xml:space="preserve"> </w:t>
        </w:r>
        <w:r w:rsidR="00477000" w:rsidRPr="00420E59">
          <w:rPr>
            <w:rStyle w:val="aff1"/>
            <w:rFonts w:hint="eastAsia"/>
            <w:noProof/>
            <w:rtl/>
          </w:rPr>
          <w:t>اسلام</w:t>
        </w:r>
        <w:r w:rsidR="00477000" w:rsidRPr="00420E59">
          <w:rPr>
            <w:rStyle w:val="aff1"/>
            <w:rFonts w:hint="cs"/>
            <w:noProof/>
            <w:rtl/>
          </w:rPr>
          <w:t>ی</w:t>
        </w:r>
        <w:r w:rsidR="00477000">
          <w:rPr>
            <w:noProof/>
            <w:webHidden/>
          </w:rPr>
          <w:tab/>
        </w:r>
        <w:r w:rsidR="00477000">
          <w:rPr>
            <w:rStyle w:val="aff1"/>
            <w:noProof/>
            <w:rtl/>
          </w:rPr>
          <w:fldChar w:fldCharType="begin"/>
        </w:r>
        <w:r w:rsidR="00477000">
          <w:rPr>
            <w:noProof/>
            <w:webHidden/>
          </w:rPr>
          <w:instrText xml:space="preserve"> PAGEREF _Toc427846823 \h </w:instrText>
        </w:r>
        <w:r w:rsidR="00477000">
          <w:rPr>
            <w:rStyle w:val="aff1"/>
            <w:noProof/>
            <w:rtl/>
          </w:rPr>
        </w:r>
        <w:r w:rsidR="00477000">
          <w:rPr>
            <w:rStyle w:val="aff1"/>
            <w:noProof/>
            <w:rtl/>
          </w:rPr>
          <w:fldChar w:fldCharType="separate"/>
        </w:r>
        <w:r w:rsidR="00477000">
          <w:rPr>
            <w:noProof/>
            <w:webHidden/>
          </w:rPr>
          <w:t>8</w:t>
        </w:r>
        <w:r w:rsidR="00477000">
          <w:rPr>
            <w:rStyle w:val="aff1"/>
            <w:noProof/>
            <w:rtl/>
          </w:rPr>
          <w:fldChar w:fldCharType="end"/>
        </w:r>
      </w:hyperlink>
    </w:p>
    <w:p w:rsidR="00477000" w:rsidRDefault="009369AF" w:rsidP="00D74506">
      <w:pPr>
        <w:pStyle w:val="21"/>
        <w:tabs>
          <w:tab w:val="right" w:leader="dot" w:pos="9350"/>
        </w:tabs>
        <w:bidi/>
        <w:jc w:val="both"/>
        <w:rPr>
          <w:rFonts w:asciiTheme="minorHAnsi" w:hAnsiTheme="minorHAnsi" w:cstheme="minorBidi"/>
          <w:noProof/>
          <w:szCs w:val="22"/>
        </w:rPr>
      </w:pPr>
      <w:hyperlink w:anchor="_Toc427846824" w:history="1">
        <w:r w:rsidR="00477000" w:rsidRPr="00420E59">
          <w:rPr>
            <w:rStyle w:val="aff1"/>
            <w:rFonts w:hint="eastAsia"/>
            <w:noProof/>
            <w:rtl/>
          </w:rPr>
          <w:t>کمک</w:t>
        </w:r>
        <w:r w:rsidR="00477000" w:rsidRPr="00420E59">
          <w:rPr>
            <w:rStyle w:val="aff1"/>
            <w:noProof/>
            <w:rtl/>
          </w:rPr>
          <w:t xml:space="preserve"> </w:t>
        </w:r>
        <w:r w:rsidR="00477000" w:rsidRPr="00420E59">
          <w:rPr>
            <w:rStyle w:val="aff1"/>
            <w:rFonts w:hint="eastAsia"/>
            <w:noProof/>
            <w:rtl/>
          </w:rPr>
          <w:t>به</w:t>
        </w:r>
        <w:r w:rsidR="00477000" w:rsidRPr="00420E59">
          <w:rPr>
            <w:rStyle w:val="aff1"/>
            <w:noProof/>
            <w:rtl/>
          </w:rPr>
          <w:t xml:space="preserve"> </w:t>
        </w:r>
        <w:r w:rsidR="00477000" w:rsidRPr="00420E59">
          <w:rPr>
            <w:rStyle w:val="aff1"/>
            <w:rFonts w:hint="eastAsia"/>
            <w:noProof/>
            <w:rtl/>
          </w:rPr>
          <w:t>محرومان</w:t>
        </w:r>
        <w:r w:rsidR="00477000" w:rsidRPr="00420E59">
          <w:rPr>
            <w:rStyle w:val="aff1"/>
            <w:noProof/>
            <w:rtl/>
          </w:rPr>
          <w:t xml:space="preserve"> </w:t>
        </w:r>
        <w:r w:rsidR="00477000" w:rsidRPr="00420E59">
          <w:rPr>
            <w:rStyle w:val="aff1"/>
            <w:rFonts w:hint="eastAsia"/>
            <w:noProof/>
            <w:rtl/>
          </w:rPr>
          <w:t>آفر</w:t>
        </w:r>
        <w:r w:rsidR="00477000" w:rsidRPr="00420E59">
          <w:rPr>
            <w:rStyle w:val="aff1"/>
            <w:rFonts w:hint="cs"/>
            <w:noProof/>
            <w:rtl/>
          </w:rPr>
          <w:t>ی</w:t>
        </w:r>
        <w:r w:rsidR="00477000" w:rsidRPr="00420E59">
          <w:rPr>
            <w:rStyle w:val="aff1"/>
            <w:rFonts w:hint="eastAsia"/>
            <w:noProof/>
            <w:rtl/>
          </w:rPr>
          <w:t>قا</w:t>
        </w:r>
        <w:r w:rsidR="00477000">
          <w:rPr>
            <w:noProof/>
            <w:webHidden/>
          </w:rPr>
          <w:tab/>
        </w:r>
        <w:r w:rsidR="00477000">
          <w:rPr>
            <w:rStyle w:val="aff1"/>
            <w:noProof/>
            <w:rtl/>
          </w:rPr>
          <w:fldChar w:fldCharType="begin"/>
        </w:r>
        <w:r w:rsidR="00477000">
          <w:rPr>
            <w:noProof/>
            <w:webHidden/>
          </w:rPr>
          <w:instrText xml:space="preserve"> PAGEREF _Toc427846824 \h </w:instrText>
        </w:r>
        <w:r w:rsidR="00477000">
          <w:rPr>
            <w:rStyle w:val="aff1"/>
            <w:noProof/>
            <w:rtl/>
          </w:rPr>
        </w:r>
        <w:r w:rsidR="00477000">
          <w:rPr>
            <w:rStyle w:val="aff1"/>
            <w:noProof/>
            <w:rtl/>
          </w:rPr>
          <w:fldChar w:fldCharType="separate"/>
        </w:r>
        <w:r w:rsidR="00477000">
          <w:rPr>
            <w:noProof/>
            <w:webHidden/>
          </w:rPr>
          <w:t>9</w:t>
        </w:r>
        <w:r w:rsidR="00477000">
          <w:rPr>
            <w:rStyle w:val="aff1"/>
            <w:noProof/>
            <w:rtl/>
          </w:rPr>
          <w:fldChar w:fldCharType="end"/>
        </w:r>
      </w:hyperlink>
    </w:p>
    <w:p w:rsidR="00477000" w:rsidRDefault="009369AF" w:rsidP="00D74506">
      <w:pPr>
        <w:pStyle w:val="21"/>
        <w:tabs>
          <w:tab w:val="right" w:leader="dot" w:pos="9350"/>
        </w:tabs>
        <w:bidi/>
        <w:jc w:val="both"/>
        <w:rPr>
          <w:rFonts w:asciiTheme="minorHAnsi" w:hAnsiTheme="minorHAnsi" w:cstheme="minorBidi"/>
          <w:noProof/>
          <w:szCs w:val="22"/>
        </w:rPr>
      </w:pPr>
      <w:hyperlink w:anchor="_Toc427846825" w:history="1">
        <w:r w:rsidR="00477000" w:rsidRPr="00420E59">
          <w:rPr>
            <w:rStyle w:val="aff1"/>
            <w:rFonts w:hint="eastAsia"/>
            <w:noProof/>
            <w:rtl/>
          </w:rPr>
          <w:t>طرح</w:t>
        </w:r>
        <w:r w:rsidR="00477000" w:rsidRPr="00420E59">
          <w:rPr>
            <w:rStyle w:val="aff1"/>
            <w:noProof/>
            <w:rtl/>
          </w:rPr>
          <w:t xml:space="preserve"> </w:t>
        </w:r>
        <w:r w:rsidR="00477000" w:rsidRPr="00420E59">
          <w:rPr>
            <w:rStyle w:val="aff1"/>
            <w:rFonts w:hint="eastAsia"/>
            <w:noProof/>
            <w:rtl/>
          </w:rPr>
          <w:t>کمک</w:t>
        </w:r>
        <w:r w:rsidR="00477000" w:rsidRPr="00420E59">
          <w:rPr>
            <w:rStyle w:val="aff1"/>
            <w:noProof/>
            <w:rtl/>
          </w:rPr>
          <w:t xml:space="preserve"> </w:t>
        </w:r>
        <w:r w:rsidR="00477000" w:rsidRPr="00420E59">
          <w:rPr>
            <w:rStyle w:val="aff1"/>
            <w:rFonts w:hint="eastAsia"/>
            <w:noProof/>
            <w:rtl/>
          </w:rPr>
          <w:t>به</w:t>
        </w:r>
        <w:r w:rsidR="00477000" w:rsidRPr="00420E59">
          <w:rPr>
            <w:rStyle w:val="aff1"/>
            <w:noProof/>
            <w:rtl/>
          </w:rPr>
          <w:t xml:space="preserve"> </w:t>
        </w:r>
        <w:r w:rsidR="00477000" w:rsidRPr="00420E59">
          <w:rPr>
            <w:rStyle w:val="aff1"/>
            <w:rFonts w:hint="eastAsia"/>
            <w:noProof/>
            <w:rtl/>
          </w:rPr>
          <w:t>ن</w:t>
        </w:r>
        <w:r w:rsidR="00477000" w:rsidRPr="00420E59">
          <w:rPr>
            <w:rStyle w:val="aff1"/>
            <w:rFonts w:hint="cs"/>
            <w:noProof/>
            <w:rtl/>
          </w:rPr>
          <w:t>ی</w:t>
        </w:r>
        <w:r w:rsidR="00477000" w:rsidRPr="00420E59">
          <w:rPr>
            <w:rStyle w:val="aff1"/>
            <w:rFonts w:hint="eastAsia"/>
            <w:noProof/>
            <w:rtl/>
          </w:rPr>
          <w:t>ازمندان</w:t>
        </w:r>
        <w:r w:rsidR="00477000">
          <w:rPr>
            <w:noProof/>
            <w:webHidden/>
          </w:rPr>
          <w:tab/>
        </w:r>
        <w:r w:rsidR="00477000">
          <w:rPr>
            <w:rStyle w:val="aff1"/>
            <w:noProof/>
            <w:rtl/>
          </w:rPr>
          <w:fldChar w:fldCharType="begin"/>
        </w:r>
        <w:r w:rsidR="00477000">
          <w:rPr>
            <w:noProof/>
            <w:webHidden/>
          </w:rPr>
          <w:instrText xml:space="preserve"> PAGEREF _Toc427846825 \h </w:instrText>
        </w:r>
        <w:r w:rsidR="00477000">
          <w:rPr>
            <w:rStyle w:val="aff1"/>
            <w:noProof/>
            <w:rtl/>
          </w:rPr>
        </w:r>
        <w:r w:rsidR="00477000">
          <w:rPr>
            <w:rStyle w:val="aff1"/>
            <w:noProof/>
            <w:rtl/>
          </w:rPr>
          <w:fldChar w:fldCharType="separate"/>
        </w:r>
        <w:r w:rsidR="00477000">
          <w:rPr>
            <w:noProof/>
            <w:webHidden/>
          </w:rPr>
          <w:t>9</w:t>
        </w:r>
        <w:r w:rsidR="00477000">
          <w:rPr>
            <w:rStyle w:val="aff1"/>
            <w:noProof/>
            <w:rtl/>
          </w:rPr>
          <w:fldChar w:fldCharType="end"/>
        </w:r>
      </w:hyperlink>
    </w:p>
    <w:p w:rsidR="00477000" w:rsidRDefault="009369AF" w:rsidP="00D74506">
      <w:pPr>
        <w:pStyle w:val="21"/>
        <w:tabs>
          <w:tab w:val="right" w:leader="dot" w:pos="9350"/>
        </w:tabs>
        <w:bidi/>
        <w:jc w:val="both"/>
        <w:rPr>
          <w:rFonts w:asciiTheme="minorHAnsi" w:hAnsiTheme="minorHAnsi" w:cstheme="minorBidi"/>
          <w:noProof/>
          <w:szCs w:val="22"/>
        </w:rPr>
      </w:pPr>
      <w:hyperlink w:anchor="_Toc427846826" w:history="1">
        <w:r w:rsidR="00477000" w:rsidRPr="00420E59">
          <w:rPr>
            <w:rStyle w:val="aff1"/>
            <w:rFonts w:hint="eastAsia"/>
            <w:noProof/>
            <w:rtl/>
          </w:rPr>
          <w:t>دعا</w:t>
        </w:r>
        <w:r w:rsidR="00477000">
          <w:rPr>
            <w:noProof/>
            <w:webHidden/>
          </w:rPr>
          <w:tab/>
        </w:r>
        <w:r w:rsidR="00477000">
          <w:rPr>
            <w:rStyle w:val="aff1"/>
            <w:noProof/>
            <w:rtl/>
          </w:rPr>
          <w:fldChar w:fldCharType="begin"/>
        </w:r>
        <w:r w:rsidR="00477000">
          <w:rPr>
            <w:noProof/>
            <w:webHidden/>
          </w:rPr>
          <w:instrText xml:space="preserve"> PAGEREF _Toc427846826 \h </w:instrText>
        </w:r>
        <w:r w:rsidR="00477000">
          <w:rPr>
            <w:rStyle w:val="aff1"/>
            <w:noProof/>
            <w:rtl/>
          </w:rPr>
        </w:r>
        <w:r w:rsidR="00477000">
          <w:rPr>
            <w:rStyle w:val="aff1"/>
            <w:noProof/>
            <w:rtl/>
          </w:rPr>
          <w:fldChar w:fldCharType="separate"/>
        </w:r>
        <w:r w:rsidR="00477000">
          <w:rPr>
            <w:noProof/>
            <w:webHidden/>
          </w:rPr>
          <w:t>10</w:t>
        </w:r>
        <w:r w:rsidR="00477000">
          <w:rPr>
            <w:rStyle w:val="aff1"/>
            <w:noProof/>
            <w:rtl/>
          </w:rPr>
          <w:fldChar w:fldCharType="end"/>
        </w:r>
      </w:hyperlink>
    </w:p>
    <w:p w:rsidR="00477000" w:rsidRPr="00477000" w:rsidRDefault="00477000" w:rsidP="00D74506">
      <w:pPr>
        <w:jc w:val="both"/>
        <w:rPr>
          <w:rtl/>
        </w:rPr>
      </w:pPr>
      <w:r>
        <w:rPr>
          <w:rtl/>
        </w:rPr>
        <w:fldChar w:fldCharType="end"/>
      </w:r>
    </w:p>
    <w:p w:rsidR="00152670" w:rsidRDefault="003B3D73" w:rsidP="00D74506">
      <w:pPr>
        <w:pStyle w:val="2"/>
        <w:bidi/>
        <w:jc w:val="both"/>
        <w:rPr>
          <w:rtl/>
        </w:rPr>
      </w:pPr>
      <w:bookmarkStart w:id="1" w:name="_Toc427846809"/>
      <w:r>
        <w:rPr>
          <w:rFonts w:hint="cs"/>
          <w:rtl/>
        </w:rPr>
        <w:lastRenderedPageBreak/>
        <w:t>خطبه اول</w:t>
      </w:r>
      <w:bookmarkEnd w:id="1"/>
    </w:p>
    <w:p w:rsidR="003B3D73" w:rsidRDefault="003B3D73" w:rsidP="00D74506">
      <w:pPr>
        <w:jc w:val="both"/>
        <w:rPr>
          <w:rFonts w:ascii="IRBadr" w:hAnsi="IRBadr"/>
          <w:b/>
          <w:bCs/>
          <w:sz w:val="28"/>
          <w:rtl/>
        </w:rPr>
      </w:pPr>
      <w:r w:rsidRPr="003B3D73">
        <w:rPr>
          <w:rFonts w:ascii="IRBadr" w:hAnsi="IRBadr" w:hint="cs"/>
          <w:b/>
          <w:bCs/>
          <w:sz w:val="28"/>
          <w:rtl/>
        </w:rPr>
        <w:t>أعوذ</w:t>
      </w:r>
      <w:r w:rsidRPr="003B3D73">
        <w:rPr>
          <w:rFonts w:ascii="IRBadr" w:hAnsi="IRBadr"/>
          <w:b/>
          <w:bCs/>
          <w:sz w:val="28"/>
          <w:rtl/>
        </w:rPr>
        <w:t xml:space="preserve"> </w:t>
      </w:r>
      <w:r w:rsidRPr="003B3D73">
        <w:rPr>
          <w:rFonts w:ascii="IRBadr" w:hAnsi="IRBadr" w:hint="cs"/>
          <w:b/>
          <w:bCs/>
          <w:sz w:val="28"/>
          <w:rtl/>
        </w:rPr>
        <w:t>بالله</w:t>
      </w:r>
      <w:r w:rsidRPr="003B3D73">
        <w:rPr>
          <w:rFonts w:ascii="IRBadr" w:hAnsi="IRBadr"/>
          <w:b/>
          <w:bCs/>
          <w:sz w:val="28"/>
          <w:rtl/>
        </w:rPr>
        <w:t xml:space="preserve"> </w:t>
      </w:r>
      <w:r w:rsidRPr="003B3D73">
        <w:rPr>
          <w:rFonts w:ascii="IRBadr" w:hAnsi="IRBadr" w:hint="cs"/>
          <w:b/>
          <w:bCs/>
          <w:sz w:val="28"/>
          <w:rtl/>
        </w:rPr>
        <w:t>السّمیع</w:t>
      </w:r>
      <w:r w:rsidRPr="003B3D73">
        <w:rPr>
          <w:rFonts w:ascii="IRBadr" w:hAnsi="IRBadr"/>
          <w:b/>
          <w:bCs/>
          <w:sz w:val="28"/>
          <w:rtl/>
        </w:rPr>
        <w:t xml:space="preserve"> </w:t>
      </w:r>
      <w:r w:rsidRPr="003B3D73">
        <w:rPr>
          <w:rFonts w:ascii="IRBadr" w:hAnsi="IRBadr" w:hint="cs"/>
          <w:b/>
          <w:bCs/>
          <w:sz w:val="28"/>
          <w:rtl/>
        </w:rPr>
        <w:t>العلیم</w:t>
      </w:r>
      <w:r w:rsidRPr="003B3D73">
        <w:rPr>
          <w:rFonts w:ascii="IRBadr" w:hAnsi="IRBadr"/>
          <w:b/>
          <w:bCs/>
          <w:sz w:val="28"/>
          <w:rtl/>
        </w:rPr>
        <w:t xml:space="preserve"> </w:t>
      </w:r>
      <w:r w:rsidRPr="003B3D73">
        <w:rPr>
          <w:rFonts w:ascii="IRBadr" w:hAnsi="IRBadr" w:hint="cs"/>
          <w:b/>
          <w:bCs/>
          <w:sz w:val="28"/>
          <w:rtl/>
        </w:rPr>
        <w:t>من</w:t>
      </w:r>
      <w:r w:rsidRPr="003B3D73">
        <w:rPr>
          <w:rFonts w:ascii="IRBadr" w:hAnsi="IRBadr"/>
          <w:b/>
          <w:bCs/>
          <w:sz w:val="28"/>
          <w:rtl/>
        </w:rPr>
        <w:t xml:space="preserve"> </w:t>
      </w:r>
      <w:r w:rsidRPr="003B3D73">
        <w:rPr>
          <w:rFonts w:ascii="IRBadr" w:hAnsi="IRBadr" w:hint="cs"/>
          <w:b/>
          <w:bCs/>
          <w:sz w:val="28"/>
          <w:rtl/>
        </w:rPr>
        <w:t>الشّیطان</w:t>
      </w:r>
      <w:r w:rsidRPr="003B3D73">
        <w:rPr>
          <w:rFonts w:ascii="IRBadr" w:hAnsi="IRBadr"/>
          <w:b/>
          <w:bCs/>
          <w:sz w:val="28"/>
          <w:rtl/>
        </w:rPr>
        <w:t xml:space="preserve"> </w:t>
      </w:r>
      <w:r w:rsidRPr="003B3D73">
        <w:rPr>
          <w:rFonts w:ascii="IRBadr" w:hAnsi="IRBadr" w:hint="cs"/>
          <w:b/>
          <w:bCs/>
          <w:sz w:val="28"/>
          <w:rtl/>
        </w:rPr>
        <w:t>الرّجیم</w:t>
      </w:r>
      <w:r w:rsidRPr="003B3D73">
        <w:rPr>
          <w:rFonts w:ascii="IRBadr" w:hAnsi="IRBadr"/>
          <w:b/>
          <w:bCs/>
          <w:sz w:val="28"/>
          <w:rtl/>
        </w:rPr>
        <w:t xml:space="preserve"> </w:t>
      </w:r>
      <w:r w:rsidRPr="003B3D73">
        <w:rPr>
          <w:rFonts w:ascii="IRBadr" w:hAnsi="IRBadr" w:hint="cs"/>
          <w:b/>
          <w:bCs/>
          <w:sz w:val="28"/>
          <w:rtl/>
        </w:rPr>
        <w:t>بسم</w:t>
      </w:r>
      <w:r w:rsidRPr="003B3D73">
        <w:rPr>
          <w:rFonts w:ascii="IRBadr" w:hAnsi="IRBadr"/>
          <w:b/>
          <w:bCs/>
          <w:sz w:val="28"/>
          <w:rtl/>
        </w:rPr>
        <w:t xml:space="preserve"> </w:t>
      </w:r>
      <w:r w:rsidRPr="003B3D73">
        <w:rPr>
          <w:rFonts w:ascii="IRBadr" w:hAnsi="IRBadr" w:hint="cs"/>
          <w:b/>
          <w:bCs/>
          <w:sz w:val="28"/>
          <w:rtl/>
        </w:rPr>
        <w:t>الله</w:t>
      </w:r>
      <w:r w:rsidRPr="003B3D73">
        <w:rPr>
          <w:rFonts w:ascii="IRBadr" w:hAnsi="IRBadr"/>
          <w:b/>
          <w:bCs/>
          <w:sz w:val="28"/>
          <w:rtl/>
        </w:rPr>
        <w:t xml:space="preserve"> </w:t>
      </w:r>
      <w:r w:rsidRPr="003B3D73">
        <w:rPr>
          <w:rFonts w:ascii="IRBadr" w:hAnsi="IRBadr" w:hint="cs"/>
          <w:b/>
          <w:bCs/>
          <w:sz w:val="28"/>
          <w:rtl/>
        </w:rPr>
        <w:t>الرّحمن</w:t>
      </w:r>
      <w:r w:rsidRPr="003B3D73">
        <w:rPr>
          <w:rFonts w:ascii="IRBadr" w:hAnsi="IRBadr"/>
          <w:b/>
          <w:bCs/>
          <w:sz w:val="28"/>
          <w:rtl/>
        </w:rPr>
        <w:t xml:space="preserve"> </w:t>
      </w:r>
      <w:r w:rsidRPr="003B3D73">
        <w:rPr>
          <w:rFonts w:ascii="IRBadr" w:hAnsi="IRBadr" w:hint="cs"/>
          <w:b/>
          <w:bCs/>
          <w:sz w:val="28"/>
          <w:rtl/>
        </w:rPr>
        <w:t xml:space="preserve">الرّحیم الحمد لله رب العالمین </w:t>
      </w:r>
      <w:r>
        <w:rPr>
          <w:rFonts w:ascii="IRBadr" w:hAnsi="IRBadr" w:hint="cs"/>
          <w:b/>
          <w:bCs/>
          <w:sz w:val="28"/>
          <w:rtl/>
        </w:rPr>
        <w:t>الصّلاة و السّلام</w:t>
      </w:r>
      <w:r w:rsidRPr="00524C04">
        <w:rPr>
          <w:rFonts w:ascii="IRBadr" w:hAnsi="IRBadr"/>
          <w:b/>
          <w:bCs/>
          <w:sz w:val="28"/>
          <w:rtl/>
        </w:rPr>
        <w:t xml:space="preserve"> </w:t>
      </w:r>
      <w:bookmarkStart w:id="2" w:name="OLE_LINK161"/>
      <w:bookmarkStart w:id="3" w:name="OLE_LINK162"/>
      <w:bookmarkStart w:id="4" w:name="OLE_LINK225"/>
      <w:bookmarkStart w:id="5" w:name="OLE_LINK148"/>
      <w:bookmarkStart w:id="6" w:name="OLE_LINK149"/>
      <w:bookmarkStart w:id="7" w:name="OLE_LINK52"/>
      <w:bookmarkStart w:id="8" w:name="OLE_LINK53"/>
      <w:bookmarkStart w:id="9" w:name="OLE_LINK184"/>
      <w:bookmarkStart w:id="10" w:name="OLE_LINK64"/>
      <w:bookmarkStart w:id="11" w:name="OLE_LINK65"/>
      <w:bookmarkStart w:id="12" w:name="OLE_LINK16"/>
      <w:bookmarkStart w:id="13" w:name="OLE_LINK17"/>
      <w:r w:rsidRPr="00524C04">
        <w:rPr>
          <w:rFonts w:ascii="IRBadr" w:hAnsi="IRBadr"/>
          <w:b/>
          <w:bCs/>
          <w:sz w:val="28"/>
          <w:rtl/>
        </w:rPr>
        <w:t xml:space="preserve">علی سیّدنا و نبیّنا و حبیب قلوبنا و طبیب نفوسنا و شفیع ذنوبنا أبی القاسم </w:t>
      </w:r>
      <w:r>
        <w:rPr>
          <w:rFonts w:ascii="IRBadr" w:hAnsi="IRBadr" w:hint="cs"/>
          <w:b/>
          <w:bCs/>
          <w:sz w:val="28"/>
          <w:rtl/>
        </w:rPr>
        <w:t xml:space="preserve">المصطفی </w:t>
      </w:r>
      <w:r w:rsidR="00477000">
        <w:rPr>
          <w:rFonts w:ascii="IRBadr" w:hAnsi="IRBadr"/>
          <w:b/>
          <w:bCs/>
          <w:sz w:val="28"/>
          <w:rtl/>
        </w:rPr>
        <w:t>محمّد (</w:t>
      </w:r>
      <w:r w:rsidRPr="00524C04">
        <w:rPr>
          <w:rFonts w:ascii="IRBadr" w:hAnsi="IRBadr"/>
          <w:b/>
          <w:bCs/>
          <w:sz w:val="28"/>
          <w:rtl/>
        </w:rPr>
        <w:t>ص)</w:t>
      </w:r>
      <w:bookmarkEnd w:id="2"/>
      <w:bookmarkEnd w:id="3"/>
      <w:bookmarkEnd w:id="4"/>
      <w:r w:rsidRPr="00524C04">
        <w:rPr>
          <w:rFonts w:ascii="IRBadr" w:hAnsi="IRBadr"/>
          <w:b/>
          <w:bCs/>
          <w:sz w:val="28"/>
          <w:rtl/>
        </w:rPr>
        <w:t>،</w:t>
      </w:r>
      <w:bookmarkEnd w:id="5"/>
      <w:bookmarkEnd w:id="6"/>
      <w:r w:rsidRPr="00524C04">
        <w:rPr>
          <w:rFonts w:ascii="IRBadr" w:hAnsi="IRBadr"/>
          <w:b/>
          <w:bCs/>
          <w:sz w:val="28"/>
          <w:rtl/>
        </w:rPr>
        <w:t xml:space="preserve"> </w:t>
      </w:r>
      <w:bookmarkStart w:id="14" w:name="OLE_LINK58"/>
      <w:bookmarkStart w:id="15" w:name="OLE_LINK59"/>
      <w:bookmarkStart w:id="16" w:name="OLE_LINK54"/>
      <w:bookmarkStart w:id="17" w:name="OLE_LINK55"/>
      <w:bookmarkEnd w:id="7"/>
      <w:bookmarkEnd w:id="8"/>
      <w:bookmarkEnd w:id="9"/>
      <w:r w:rsidRPr="00524C04">
        <w:rPr>
          <w:rFonts w:ascii="IRBadr" w:hAnsi="IRBadr"/>
          <w:b/>
          <w:bCs/>
          <w:sz w:val="28"/>
          <w:rtl/>
        </w:rPr>
        <w:t xml:space="preserve">و علی آله الأطیبین الأطهرین </w:t>
      </w:r>
      <w:bookmarkEnd w:id="14"/>
      <w:bookmarkEnd w:id="15"/>
      <w:r w:rsidRPr="00524C04">
        <w:rPr>
          <w:rFonts w:ascii="IRBadr" w:hAnsi="IRBadr"/>
          <w:b/>
          <w:bCs/>
          <w:sz w:val="28"/>
          <w:rtl/>
        </w:rPr>
        <w:t xml:space="preserve">سیّما بقیّة الله فی الأرضین </w:t>
      </w:r>
      <w:bookmarkStart w:id="18" w:name="OLE_LINK93"/>
      <w:bookmarkStart w:id="19" w:name="OLE_LINK94"/>
      <w:bookmarkStart w:id="20" w:name="OLE_LINK108"/>
      <w:bookmarkStart w:id="21" w:name="OLE_LINK48"/>
      <w:bookmarkStart w:id="22" w:name="OLE_LINK49"/>
      <w:bookmarkStart w:id="23" w:name="OLE_LINK76"/>
      <w:bookmarkStart w:id="24" w:name="OLE_LINK62"/>
      <w:bookmarkStart w:id="25" w:name="OLE_LINK166"/>
      <w:r w:rsidRPr="00524C04">
        <w:rPr>
          <w:rFonts w:ascii="IRBadr" w:hAnsi="IRBadr"/>
          <w:b/>
          <w:bCs/>
          <w:sz w:val="28"/>
          <w:rtl/>
        </w:rPr>
        <w:t>أعوذ بالله السّمیع العلیم من الشّیطان الرّجیم بسم الله الرحمن الرحیم</w:t>
      </w:r>
      <w:bookmarkStart w:id="26" w:name="OLE_LINK25"/>
      <w:bookmarkStart w:id="27" w:name="OLE_LINK26"/>
      <w:bookmarkStart w:id="28" w:name="OLE_LINK176"/>
      <w:bookmarkStart w:id="29" w:name="OLE_LINK177"/>
      <w:bookmarkStart w:id="30" w:name="OLE_LINK157"/>
      <w:bookmarkEnd w:id="10"/>
      <w:bookmarkEnd w:id="11"/>
      <w:bookmarkEnd w:id="12"/>
      <w:bookmarkEnd w:id="13"/>
      <w:bookmarkEnd w:id="18"/>
      <w:bookmarkEnd w:id="19"/>
      <w:bookmarkEnd w:id="20"/>
      <w:r>
        <w:rPr>
          <w:rFonts w:ascii="IRBadr" w:hAnsi="IRBadr" w:hint="cs"/>
          <w:b/>
          <w:bCs/>
          <w:sz w:val="28"/>
          <w:rtl/>
        </w:rPr>
        <w:t xml:space="preserve"> </w:t>
      </w:r>
      <w:r w:rsidRPr="00524C04">
        <w:rPr>
          <w:rFonts w:ascii="IRBadr" w:hAnsi="IRBadr"/>
          <w:b/>
          <w:bCs/>
          <w:sz w:val="28"/>
          <w:rtl/>
        </w:rPr>
        <w:t>یَا أَیُّهَا الَّذِینَ آمَنُوا اتَّقُوا اللَّهَ حَقَّ تُقَاتِهِ وَ لَا تَمُوتُنَّ إِلَّا وَ أَنتُم مُّسْلِمُونَ</w:t>
      </w:r>
      <w:bookmarkEnd w:id="26"/>
      <w:bookmarkEnd w:id="27"/>
      <w:r>
        <w:rPr>
          <w:rStyle w:val="aff0"/>
          <w:rFonts w:ascii="IRBadr" w:hAnsi="IRBadr"/>
          <w:b/>
          <w:sz w:val="28"/>
          <w:rtl/>
        </w:rPr>
        <w:footnoteReference w:id="1"/>
      </w:r>
      <w:r w:rsidRPr="00524C04">
        <w:rPr>
          <w:rFonts w:ascii="IRBadr" w:hAnsi="IRBadr"/>
          <w:b/>
          <w:bCs/>
          <w:sz w:val="28"/>
          <w:rtl/>
        </w:rPr>
        <w:t xml:space="preserve"> </w:t>
      </w:r>
      <w:bookmarkStart w:id="31" w:name="OLE_LINK11"/>
      <w:bookmarkStart w:id="32" w:name="OLE_LINK12"/>
      <w:bookmarkStart w:id="33" w:name="OLE_LINK77"/>
      <w:bookmarkStart w:id="34" w:name="OLE_LINK96"/>
      <w:bookmarkStart w:id="35" w:name="OLE_LINK153"/>
      <w:bookmarkStart w:id="36" w:name="OLE_LINK211"/>
      <w:bookmarkStart w:id="37" w:name="OLE_LINK212"/>
      <w:bookmarkStart w:id="38" w:name="OLE_LINK230"/>
      <w:bookmarkStart w:id="39" w:name="OLE_LINK10"/>
      <w:bookmarkStart w:id="40" w:name="OLE_LINK13"/>
      <w:bookmarkStart w:id="41" w:name="OLE_LINK110"/>
      <w:bookmarkStart w:id="42" w:name="OLE_LINK192"/>
      <w:bookmarkStart w:id="43" w:name="OLE_LINK199"/>
      <w:bookmarkEnd w:id="21"/>
      <w:bookmarkEnd w:id="22"/>
      <w:bookmarkEnd w:id="23"/>
      <w:r w:rsidRPr="00524C04">
        <w:rPr>
          <w:rFonts w:ascii="IRBadr" w:hAnsi="IRBadr"/>
          <w:b/>
          <w:bCs/>
          <w:sz w:val="28"/>
          <w:rtl/>
        </w:rPr>
        <w:t>عِبَادَ اللَّهِ أُوصِ</w:t>
      </w:r>
      <w:r w:rsidR="00477000">
        <w:rPr>
          <w:rFonts w:ascii="IRBadr" w:hAnsi="IRBadr"/>
          <w:b/>
          <w:bCs/>
          <w:sz w:val="28"/>
          <w:rtl/>
        </w:rPr>
        <w:t>یک</w:t>
      </w:r>
      <w:r w:rsidRPr="00524C04">
        <w:rPr>
          <w:rFonts w:ascii="IRBadr" w:hAnsi="IRBadr"/>
          <w:b/>
          <w:bCs/>
          <w:sz w:val="28"/>
          <w:rtl/>
        </w:rPr>
        <w:t>مْ و نَفسِی بِتَقْوَ</w:t>
      </w:r>
      <w:r w:rsidR="00477000">
        <w:rPr>
          <w:rFonts w:ascii="IRBadr" w:hAnsi="IRBadr"/>
          <w:b/>
          <w:bCs/>
          <w:sz w:val="28"/>
          <w:rtl/>
        </w:rPr>
        <w:t>ی</w:t>
      </w:r>
      <w:bookmarkEnd w:id="16"/>
      <w:bookmarkEnd w:id="17"/>
      <w:bookmarkEnd w:id="24"/>
      <w:bookmarkEnd w:id="2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Fonts w:ascii="IRBadr" w:hAnsi="IRBadr" w:hint="cs"/>
          <w:b/>
          <w:bCs/>
          <w:sz w:val="28"/>
          <w:rtl/>
        </w:rPr>
        <w:t xml:space="preserve"> </w:t>
      </w:r>
      <w:r w:rsidR="00CF1958">
        <w:rPr>
          <w:rFonts w:ascii="IRBadr" w:hAnsi="IRBadr" w:hint="cs"/>
          <w:b/>
          <w:bCs/>
          <w:sz w:val="28"/>
          <w:rtl/>
        </w:rPr>
        <w:t>الله</w:t>
      </w:r>
    </w:p>
    <w:p w:rsidR="003B3D73" w:rsidRDefault="003B3D73" w:rsidP="00D74506">
      <w:pPr>
        <w:pStyle w:val="2"/>
        <w:bidi/>
        <w:jc w:val="both"/>
        <w:rPr>
          <w:rtl/>
        </w:rPr>
      </w:pPr>
      <w:bookmarkStart w:id="44" w:name="_Toc427846810"/>
      <w:r>
        <w:rPr>
          <w:rFonts w:hint="cs"/>
          <w:rtl/>
        </w:rPr>
        <w:t>عالم برزخ</w:t>
      </w:r>
      <w:bookmarkEnd w:id="44"/>
    </w:p>
    <w:p w:rsidR="003B3D73" w:rsidRDefault="003B3D73" w:rsidP="00D74506">
      <w:pPr>
        <w:jc w:val="both"/>
        <w:rPr>
          <w:rFonts w:ascii="IRBadr" w:hAnsi="IRBadr"/>
          <w:sz w:val="28"/>
          <w:rtl/>
        </w:rPr>
      </w:pPr>
      <w:r w:rsidRPr="003B3D73">
        <w:rPr>
          <w:rFonts w:ascii="IRBadr" w:hAnsi="IRBadr" w:hint="cs"/>
          <w:sz w:val="28"/>
          <w:rtl/>
        </w:rPr>
        <w:t xml:space="preserve">برزخ یکی از مراحل زندگی در پیش رو است و انسان‌ها </w:t>
      </w:r>
      <w:r w:rsidR="00477000">
        <w:rPr>
          <w:rFonts w:ascii="IRBadr" w:hAnsi="IRBadr"/>
          <w:sz w:val="28"/>
          <w:rtl/>
        </w:rPr>
        <w:t>بعد</w:t>
      </w:r>
      <w:r w:rsidR="006A0D3F">
        <w:rPr>
          <w:rFonts w:ascii="IRBadr" w:hAnsi="IRBadr" w:hint="cs"/>
          <w:sz w:val="28"/>
          <w:rtl/>
        </w:rPr>
        <w:t xml:space="preserve"> </w:t>
      </w:r>
      <w:r w:rsidR="00477000">
        <w:rPr>
          <w:rFonts w:ascii="IRBadr" w:hAnsi="IRBadr"/>
          <w:sz w:val="28"/>
          <w:rtl/>
        </w:rPr>
        <w:t>از</w:t>
      </w:r>
      <w:r w:rsidR="006A0D3F">
        <w:rPr>
          <w:rFonts w:ascii="IRBadr" w:hAnsi="IRBadr" w:hint="cs"/>
          <w:sz w:val="28"/>
          <w:rtl/>
        </w:rPr>
        <w:t xml:space="preserve"> </w:t>
      </w:r>
      <w:r w:rsidR="00477000">
        <w:rPr>
          <w:rFonts w:ascii="IRBadr" w:hAnsi="IRBadr"/>
          <w:sz w:val="28"/>
          <w:rtl/>
        </w:rPr>
        <w:t>ا</w:t>
      </w:r>
      <w:r w:rsidR="00477000">
        <w:rPr>
          <w:rFonts w:ascii="IRBadr" w:hAnsi="IRBadr" w:hint="cs"/>
          <w:sz w:val="28"/>
          <w:rtl/>
        </w:rPr>
        <w:t>ین</w:t>
      </w:r>
      <w:r w:rsidRPr="003B3D73">
        <w:rPr>
          <w:rFonts w:ascii="IRBadr" w:hAnsi="IRBadr" w:hint="cs"/>
          <w:sz w:val="28"/>
          <w:rtl/>
        </w:rPr>
        <w:t xml:space="preserve"> عالم مادی و گذر از لحظات انتقال به عالم دیگر وارد جهان برزخ می‌شوند و پس از برزخ قی</w:t>
      </w:r>
      <w:r>
        <w:rPr>
          <w:rFonts w:ascii="IRBadr" w:hAnsi="IRBadr" w:hint="cs"/>
          <w:sz w:val="28"/>
          <w:rtl/>
        </w:rPr>
        <w:t xml:space="preserve">امت و </w:t>
      </w:r>
      <w:r w:rsidR="00477000">
        <w:rPr>
          <w:rFonts w:ascii="IRBadr" w:hAnsi="IRBadr"/>
          <w:sz w:val="28"/>
          <w:rtl/>
        </w:rPr>
        <w:t>بعدازآن</w:t>
      </w:r>
      <w:r>
        <w:rPr>
          <w:rFonts w:ascii="IRBadr" w:hAnsi="IRBadr" w:hint="cs"/>
          <w:sz w:val="28"/>
          <w:rtl/>
        </w:rPr>
        <w:t xml:space="preserve"> بهشت و جهنم است، بنابراین همه انسان‌ها در یک دوره طولانی در جهانی به عنوان برزخ زندگی خواهند کرد، انسان‌ها در آن عالم دارای یک زندگی مثالی هستند با اجسام مثالی متنعّم می‌شوند، معذّب می‌شوند و حیات برزخی دارند.</w:t>
      </w:r>
    </w:p>
    <w:p w:rsidR="003B3D73" w:rsidRDefault="003B3D73" w:rsidP="00D74506">
      <w:pPr>
        <w:jc w:val="both"/>
        <w:rPr>
          <w:rFonts w:ascii="IRBadr" w:hAnsi="IRBadr"/>
          <w:sz w:val="28"/>
          <w:rtl/>
        </w:rPr>
      </w:pPr>
      <w:r>
        <w:rPr>
          <w:rFonts w:ascii="IRBadr" w:hAnsi="IRBadr" w:hint="cs"/>
          <w:sz w:val="28"/>
          <w:rtl/>
        </w:rPr>
        <w:t xml:space="preserve">بیش از ده آیه قرآن کریم برای اثبات برزخ وجود دارد و تعدادی از این آیات به این دلالت می‌کند که همه ما با گذر از مرگ وارد عالمی می‌شویم و تا لحظه قیامت و حشر اکبر در آن می‌مانیم، علاوه بر این آیات روایات بسیار زیادی از پیامبر </w:t>
      </w:r>
      <w:r w:rsidR="00477000">
        <w:rPr>
          <w:rFonts w:ascii="IRBadr" w:hAnsi="IRBadr"/>
          <w:sz w:val="28"/>
          <w:rtl/>
        </w:rPr>
        <w:t>اسلام (</w:t>
      </w:r>
      <w:r>
        <w:rPr>
          <w:rFonts w:ascii="IRBadr" w:hAnsi="IRBadr" w:hint="cs"/>
          <w:sz w:val="28"/>
          <w:rtl/>
        </w:rPr>
        <w:t xml:space="preserve">ص) و ائمه </w:t>
      </w:r>
      <w:r w:rsidR="00477000">
        <w:rPr>
          <w:rFonts w:ascii="IRBadr" w:hAnsi="IRBadr"/>
          <w:sz w:val="28"/>
          <w:rtl/>
        </w:rPr>
        <w:t>هد</w:t>
      </w:r>
      <w:r w:rsidR="00477000">
        <w:rPr>
          <w:rFonts w:ascii="IRBadr" w:hAnsi="IRBadr" w:hint="cs"/>
          <w:sz w:val="28"/>
          <w:rtl/>
        </w:rPr>
        <w:t>ی</w:t>
      </w:r>
      <w:r w:rsidR="00477000">
        <w:rPr>
          <w:rFonts w:ascii="IRBadr" w:hAnsi="IRBadr"/>
          <w:sz w:val="28"/>
          <w:rtl/>
        </w:rPr>
        <w:t xml:space="preserve"> (</w:t>
      </w:r>
      <w:r>
        <w:rPr>
          <w:rFonts w:ascii="IRBadr" w:hAnsi="IRBadr" w:hint="cs"/>
          <w:sz w:val="28"/>
          <w:rtl/>
        </w:rPr>
        <w:t>ع) درباره برزخ وارد شده است و این آیات به ضمیمه روایات متعدد اثبات‌کننده عالم برزخ است.</w:t>
      </w:r>
    </w:p>
    <w:p w:rsidR="000264BC" w:rsidRDefault="000264BC" w:rsidP="00D74506">
      <w:pPr>
        <w:pStyle w:val="2"/>
        <w:bidi/>
        <w:jc w:val="both"/>
        <w:rPr>
          <w:rtl/>
        </w:rPr>
      </w:pPr>
      <w:bookmarkStart w:id="45" w:name="_Toc427846811"/>
      <w:r>
        <w:rPr>
          <w:rFonts w:hint="cs"/>
          <w:rtl/>
        </w:rPr>
        <w:t>درجات و مراتب در عالم برزخ</w:t>
      </w:r>
      <w:bookmarkEnd w:id="45"/>
    </w:p>
    <w:p w:rsidR="006A779E" w:rsidRDefault="006A779E" w:rsidP="00D74506">
      <w:pPr>
        <w:jc w:val="both"/>
        <w:rPr>
          <w:rtl/>
        </w:rPr>
      </w:pPr>
      <w:r>
        <w:rPr>
          <w:rFonts w:hint="cs"/>
          <w:rtl/>
        </w:rPr>
        <w:t xml:space="preserve">حیات برزخی درجات و مراتب دارد، </w:t>
      </w:r>
      <w:r w:rsidR="005926C0">
        <w:rPr>
          <w:rFonts w:hint="cs"/>
          <w:rtl/>
        </w:rPr>
        <w:t>همان‌طور که</w:t>
      </w:r>
      <w:r>
        <w:rPr>
          <w:rFonts w:hint="cs"/>
          <w:rtl/>
        </w:rPr>
        <w:t xml:space="preserve"> هوش و شخصیت و زندگی آدم‌ها در این دنیا درجاتی دارد در آن عالم هم انسان‌ها دارای درجاتی هستند، کسانی </w:t>
      </w:r>
      <w:r w:rsidR="005926C0">
        <w:rPr>
          <w:rFonts w:hint="cs"/>
          <w:rtl/>
        </w:rPr>
        <w:t xml:space="preserve">مثل </w:t>
      </w:r>
      <w:r w:rsidR="00477000">
        <w:rPr>
          <w:rFonts w:hint="cs"/>
          <w:rtl/>
        </w:rPr>
        <w:t>شهدا</w:t>
      </w:r>
      <w:r w:rsidR="005926C0">
        <w:rPr>
          <w:rFonts w:hint="cs"/>
          <w:rtl/>
        </w:rPr>
        <w:t xml:space="preserve">، علما و ائمه </w:t>
      </w:r>
      <w:r>
        <w:rPr>
          <w:rFonts w:hint="cs"/>
          <w:rtl/>
        </w:rPr>
        <w:t>از شخصیت‌های بزرگ و ممتازی</w:t>
      </w:r>
      <w:r w:rsidR="005926C0">
        <w:rPr>
          <w:rFonts w:hint="cs"/>
          <w:rtl/>
        </w:rPr>
        <w:t xml:space="preserve"> در این دنیا</w:t>
      </w:r>
      <w:r>
        <w:rPr>
          <w:rFonts w:hint="cs"/>
          <w:rtl/>
        </w:rPr>
        <w:t xml:space="preserve"> برخوردار هستند و آنجا هم یک حیات برجسته دارند، احاطه دارند، اطلاعات وسیع‌تری دارند، رابطه </w:t>
      </w:r>
      <w:r w:rsidR="00477000">
        <w:rPr>
          <w:rFonts w:hint="cs"/>
          <w:rtl/>
        </w:rPr>
        <w:t>آن‌ها</w:t>
      </w:r>
      <w:r>
        <w:rPr>
          <w:rFonts w:hint="cs"/>
          <w:rtl/>
        </w:rPr>
        <w:t xml:space="preserve"> با این عالم راحت‌تر است. </w:t>
      </w:r>
      <w:r w:rsidR="00477000">
        <w:rPr>
          <w:rFonts w:hint="cs"/>
          <w:rtl/>
        </w:rPr>
        <w:t>عده‌ای</w:t>
      </w:r>
      <w:r>
        <w:rPr>
          <w:rFonts w:hint="cs"/>
          <w:rtl/>
        </w:rPr>
        <w:t xml:space="preserve"> دیگر هم در درجات پایین‌تر قرار دارند.</w:t>
      </w:r>
    </w:p>
    <w:p w:rsidR="000264BC" w:rsidRDefault="000264BC" w:rsidP="00D74506">
      <w:pPr>
        <w:pStyle w:val="2"/>
        <w:bidi/>
        <w:jc w:val="both"/>
        <w:rPr>
          <w:rtl/>
        </w:rPr>
      </w:pPr>
      <w:bookmarkStart w:id="46" w:name="_Toc427846812"/>
      <w:r>
        <w:rPr>
          <w:rFonts w:hint="cs"/>
          <w:rtl/>
        </w:rPr>
        <w:lastRenderedPageBreak/>
        <w:t>ثواب و عقاب در عالم برزخ</w:t>
      </w:r>
      <w:bookmarkEnd w:id="46"/>
    </w:p>
    <w:p w:rsidR="006A779E" w:rsidRDefault="006A779E" w:rsidP="00D74506">
      <w:pPr>
        <w:jc w:val="both"/>
        <w:rPr>
          <w:rtl/>
        </w:rPr>
      </w:pPr>
      <w:r>
        <w:rPr>
          <w:rFonts w:hint="cs"/>
          <w:rtl/>
        </w:rPr>
        <w:t xml:space="preserve">انسان از </w:t>
      </w:r>
      <w:r w:rsidR="00477000">
        <w:rPr>
          <w:rFonts w:hint="cs"/>
          <w:rtl/>
        </w:rPr>
        <w:t>وقتی‌که</w:t>
      </w:r>
      <w:r>
        <w:rPr>
          <w:rFonts w:hint="cs"/>
          <w:rtl/>
        </w:rPr>
        <w:t xml:space="preserve"> به قبر منتقل می‌شود و به عالم برزخ می‌رود </w:t>
      </w:r>
      <w:r w:rsidR="00065D13">
        <w:rPr>
          <w:rFonts w:hint="cs"/>
          <w:rtl/>
        </w:rPr>
        <w:t>آیا عذاب و ثواب دارد</w:t>
      </w:r>
      <w:r>
        <w:rPr>
          <w:rFonts w:hint="cs"/>
          <w:rtl/>
        </w:rPr>
        <w:t xml:space="preserve">؟ این قبر منظور قبر مادی نیست، در روایت دارد ممکن است کسی در آسمان از دنیا برود یا اصلاً بدنش پودر بشود، آیا او عذاب قبر دارد؟ امام فرمودند: بله، همان‌جا عذاب قبر دارد، این قبر مادی یک نمادی از قبر است، قبر اصلی </w:t>
      </w:r>
      <w:r w:rsidR="00477000">
        <w:rPr>
          <w:rFonts w:hint="cs"/>
          <w:rtl/>
        </w:rPr>
        <w:t>یک‌چیز</w:t>
      </w:r>
      <w:r>
        <w:rPr>
          <w:rFonts w:hint="cs"/>
          <w:rtl/>
        </w:rPr>
        <w:t xml:space="preserve"> برزخی است.</w:t>
      </w:r>
    </w:p>
    <w:p w:rsidR="006A779E" w:rsidRDefault="006A779E" w:rsidP="00D74506">
      <w:pPr>
        <w:jc w:val="both"/>
        <w:rPr>
          <w:rtl/>
        </w:rPr>
      </w:pPr>
      <w:r>
        <w:rPr>
          <w:rFonts w:hint="cs"/>
          <w:rtl/>
        </w:rPr>
        <w:t>عذاب و عقاب در عالم برزخ وجود دارد ولی نه به آن صورتی که در قیامت عذاب و ثواب و عقاب تجلی پیدا می‌کند و نه به آن صورتی که در بهشت و جهنم است اما یک شعاعی از عذاب و ثواب بهشت و جهنم در عالم قبر و برزخ وجود دارد.</w:t>
      </w:r>
      <w:r w:rsidR="00065D13">
        <w:rPr>
          <w:rFonts w:hint="cs"/>
          <w:rtl/>
        </w:rPr>
        <w:t xml:space="preserve"> بنابراین این‌طور نیست که آدم‌ها با انتقال از این دنیا یک عذاب قبر و شب اول قبری دارند و بعد وارد کمایی می‌شوند تا قیامت بشود.</w:t>
      </w:r>
    </w:p>
    <w:p w:rsidR="00E53271" w:rsidRDefault="00E53271" w:rsidP="00D74506">
      <w:pPr>
        <w:jc w:val="both"/>
        <w:rPr>
          <w:rtl/>
        </w:rPr>
      </w:pPr>
      <w:r>
        <w:rPr>
          <w:rFonts w:hint="cs"/>
          <w:rtl/>
        </w:rPr>
        <w:t>در روایات</w:t>
      </w:r>
      <w:r w:rsidR="00ED6105">
        <w:rPr>
          <w:rFonts w:hint="cs"/>
          <w:rtl/>
        </w:rPr>
        <w:t xml:space="preserve"> متعدد از شیعه و سنّی</w:t>
      </w:r>
      <w:r>
        <w:rPr>
          <w:rFonts w:hint="cs"/>
          <w:rtl/>
        </w:rPr>
        <w:t xml:space="preserve"> آمده است: «</w:t>
      </w:r>
      <w:r w:rsidRPr="00E53271">
        <w:rPr>
          <w:rFonts w:ascii="IRBadr" w:hAnsi="IRBadr"/>
          <w:b/>
          <w:bCs/>
          <w:sz w:val="28"/>
          <w:rtl/>
        </w:rPr>
        <w:t>الْقَبْرُ رَوْضَةٌ مِنْ رِ</w:t>
      </w:r>
      <w:r w:rsidR="00477000">
        <w:rPr>
          <w:rFonts w:ascii="IRBadr" w:hAnsi="IRBadr"/>
          <w:b/>
          <w:bCs/>
          <w:sz w:val="28"/>
          <w:rtl/>
        </w:rPr>
        <w:t>ی</w:t>
      </w:r>
      <w:r w:rsidRPr="00E53271">
        <w:rPr>
          <w:rFonts w:ascii="IRBadr" w:hAnsi="IRBadr"/>
          <w:b/>
          <w:bCs/>
          <w:sz w:val="28"/>
          <w:rtl/>
        </w:rPr>
        <w:t>اضِ الْجَنَّ</w:t>
      </w:r>
      <w:r>
        <w:rPr>
          <w:rFonts w:ascii="IRBadr" w:hAnsi="IRBadr" w:hint="cs"/>
          <w:b/>
          <w:bCs/>
          <w:sz w:val="28"/>
          <w:rtl/>
        </w:rPr>
        <w:t>ان</w:t>
      </w:r>
      <w:r w:rsidRPr="00E53271">
        <w:rPr>
          <w:rFonts w:ascii="IRBadr" w:hAnsi="IRBadr"/>
          <w:b/>
          <w:bCs/>
          <w:sz w:val="28"/>
          <w:rtl/>
        </w:rPr>
        <w:t>، أَوْ حُفْرَةٌ مِنْ</w:t>
      </w:r>
      <w:r w:rsidRPr="00E53271">
        <w:rPr>
          <w:rFonts w:ascii="IRBadr" w:hAnsi="IRBadr" w:hint="cs"/>
          <w:b/>
          <w:bCs/>
          <w:sz w:val="28"/>
          <w:rtl/>
        </w:rPr>
        <w:t xml:space="preserve"> </w:t>
      </w:r>
      <w:r w:rsidRPr="00E53271">
        <w:rPr>
          <w:rFonts w:ascii="IRBadr" w:hAnsi="IRBadr"/>
          <w:b/>
          <w:bCs/>
          <w:sz w:val="28"/>
          <w:rtl/>
        </w:rPr>
        <w:t>حُفَرِ</w:t>
      </w:r>
      <w:r w:rsidRPr="00E53271">
        <w:rPr>
          <w:rFonts w:ascii="IRBadr" w:hAnsi="IRBadr" w:hint="cs"/>
          <w:b/>
          <w:bCs/>
          <w:sz w:val="28"/>
          <w:rtl/>
        </w:rPr>
        <w:t xml:space="preserve"> </w:t>
      </w:r>
      <w:r w:rsidRPr="00E53271">
        <w:rPr>
          <w:rFonts w:ascii="IRBadr" w:hAnsi="IRBadr"/>
          <w:b/>
          <w:bCs/>
          <w:sz w:val="28"/>
          <w:rtl/>
        </w:rPr>
        <w:t>النَّ</w:t>
      </w:r>
      <w:r w:rsidRPr="00E53271">
        <w:rPr>
          <w:rFonts w:ascii="IRBadr" w:hAnsi="IRBadr" w:hint="cs"/>
          <w:b/>
          <w:bCs/>
          <w:sz w:val="28"/>
          <w:rtl/>
        </w:rPr>
        <w:t>یر</w:t>
      </w:r>
      <w:r w:rsidRPr="00E53271">
        <w:rPr>
          <w:rFonts w:ascii="IRBadr" w:hAnsi="IRBadr"/>
          <w:b/>
          <w:bCs/>
          <w:sz w:val="28"/>
          <w:rtl/>
        </w:rPr>
        <w:t>ا</w:t>
      </w:r>
      <w:r w:rsidRPr="00E53271">
        <w:rPr>
          <w:rFonts w:ascii="IRBadr" w:hAnsi="IRBadr" w:hint="cs"/>
          <w:b/>
          <w:bCs/>
          <w:sz w:val="28"/>
          <w:rtl/>
        </w:rPr>
        <w:t>ن</w:t>
      </w:r>
      <w:r w:rsidR="00477000">
        <w:rPr>
          <w:rtl/>
        </w:rPr>
        <w:t>»</w:t>
      </w:r>
      <w:r w:rsidR="006A0D3F">
        <w:rPr>
          <w:rStyle w:val="aff0"/>
          <w:rtl/>
        </w:rPr>
        <w:footnoteReference w:id="2"/>
      </w:r>
      <w:r>
        <w:rPr>
          <w:rFonts w:hint="cs"/>
          <w:rtl/>
        </w:rPr>
        <w:t xml:space="preserve"> قبر شما یا باغ و باغچه‌ای از باغ‌های بهشت است یا گودالی از گودال‌های جهنم است، در قبر و عالم برزخ </w:t>
      </w:r>
      <w:r w:rsidR="00477000">
        <w:rPr>
          <w:rFonts w:hint="cs"/>
          <w:rtl/>
        </w:rPr>
        <w:t>هرکسی</w:t>
      </w:r>
      <w:r>
        <w:rPr>
          <w:rFonts w:hint="cs"/>
          <w:rtl/>
        </w:rPr>
        <w:t xml:space="preserve"> روزنه‌ای است که به بهشت یا جهنم وصل است</w:t>
      </w:r>
      <w:r w:rsidR="00ED6105">
        <w:rPr>
          <w:rFonts w:hint="cs"/>
          <w:rtl/>
        </w:rPr>
        <w:t xml:space="preserve">، بنابراین انسان‌های صالح در آن عالم متنعّم به نعمت‌های الهی هستند و جلوه‌ای از بهشت الهی در قبر و برزخ </w:t>
      </w:r>
      <w:r w:rsidR="00477000">
        <w:rPr>
          <w:rFonts w:hint="cs"/>
          <w:rtl/>
        </w:rPr>
        <w:t>آن‌ها</w:t>
      </w:r>
      <w:r w:rsidR="00ED6105">
        <w:rPr>
          <w:rFonts w:hint="cs"/>
          <w:rtl/>
        </w:rPr>
        <w:t xml:space="preserve"> تجلی می‌کند و انسان‌های گناهکار در قبر مواجه با روزنه‌ای به سمت جهنم هستند و آتش جهنم به سمت </w:t>
      </w:r>
      <w:r w:rsidR="00477000">
        <w:rPr>
          <w:rFonts w:hint="cs"/>
          <w:rtl/>
        </w:rPr>
        <w:t>آن‌ها</w:t>
      </w:r>
      <w:r w:rsidR="00ED6105">
        <w:rPr>
          <w:rFonts w:hint="cs"/>
          <w:rtl/>
        </w:rPr>
        <w:t xml:space="preserve"> روانه است.</w:t>
      </w:r>
    </w:p>
    <w:p w:rsidR="000264BC" w:rsidRDefault="000264BC" w:rsidP="00D74506">
      <w:pPr>
        <w:pStyle w:val="2"/>
        <w:bidi/>
        <w:jc w:val="both"/>
        <w:rPr>
          <w:rtl/>
        </w:rPr>
      </w:pPr>
      <w:bookmarkStart w:id="47" w:name="_Toc427846813"/>
      <w:r>
        <w:rPr>
          <w:rFonts w:hint="cs"/>
          <w:rtl/>
        </w:rPr>
        <w:t>ارتباط برزخیان با عالم مادی</w:t>
      </w:r>
      <w:bookmarkEnd w:id="47"/>
    </w:p>
    <w:p w:rsidR="00ED6105" w:rsidRDefault="00ED6105" w:rsidP="00D74506">
      <w:pPr>
        <w:jc w:val="both"/>
        <w:rPr>
          <w:rtl/>
        </w:rPr>
      </w:pPr>
      <w:r>
        <w:rPr>
          <w:rFonts w:hint="cs"/>
          <w:rtl/>
        </w:rPr>
        <w:t xml:space="preserve">ارواح انسان‌ها که به آن عالم منتقل می‌شود آیا ارتباطی با این عالم مادی دارند یا خیر؟ بله، البته باز هم درجات متفاوت است، انسان‌ها بر حسب درجاتی که دارند اطلاعی از این عالم دارند منتها از امام </w:t>
      </w:r>
      <w:r w:rsidR="00477000">
        <w:rPr>
          <w:rFonts w:hint="cs"/>
          <w:rtl/>
        </w:rPr>
        <w:t>صادق</w:t>
      </w:r>
      <w:r w:rsidR="00477000">
        <w:rPr>
          <w:rtl/>
        </w:rPr>
        <w:t xml:space="preserve"> (</w:t>
      </w:r>
      <w:r>
        <w:rPr>
          <w:rFonts w:hint="cs"/>
          <w:rtl/>
        </w:rPr>
        <w:t>ع) نقل شده است</w:t>
      </w:r>
      <w:r w:rsidR="00650CA1">
        <w:rPr>
          <w:rFonts w:hint="cs"/>
          <w:rtl/>
        </w:rPr>
        <w:t>:</w:t>
      </w:r>
      <w:r>
        <w:rPr>
          <w:rFonts w:hint="cs"/>
          <w:rtl/>
        </w:rPr>
        <w:t xml:space="preserve"> </w:t>
      </w:r>
      <w:r w:rsidRPr="00ED6105">
        <w:rPr>
          <w:rFonts w:ascii="IRBadr" w:hAnsi="IRBadr" w:hint="cs"/>
          <w:b/>
          <w:bCs/>
          <w:sz w:val="28"/>
          <w:rtl/>
        </w:rPr>
        <w:t>«</w:t>
      </w:r>
      <w:bookmarkStart w:id="48" w:name="OLE_LINK218"/>
      <w:bookmarkStart w:id="49" w:name="OLE_LINK219"/>
      <w:r w:rsidRPr="00ED6105">
        <w:rPr>
          <w:rFonts w:ascii="IRBadr" w:hAnsi="IRBadr"/>
          <w:b/>
          <w:bCs/>
          <w:sz w:val="28"/>
          <w:rtl/>
        </w:rPr>
        <w:t>إِنَّ الْمُؤْمِنَ لَ</w:t>
      </w:r>
      <w:r w:rsidR="00477000">
        <w:rPr>
          <w:rFonts w:ascii="IRBadr" w:hAnsi="IRBadr"/>
          <w:b/>
          <w:bCs/>
          <w:sz w:val="28"/>
          <w:rtl/>
        </w:rPr>
        <w:t>ی</w:t>
      </w:r>
      <w:r w:rsidRPr="00ED6105">
        <w:rPr>
          <w:rFonts w:ascii="IRBadr" w:hAnsi="IRBadr"/>
          <w:b/>
          <w:bCs/>
          <w:sz w:val="28"/>
          <w:rtl/>
        </w:rPr>
        <w:t>زُورُ أَهْلَهُ</w:t>
      </w:r>
      <w:r>
        <w:rPr>
          <w:rFonts w:ascii="Cambria" w:hAnsi="Cambria" w:cs="Cambria" w:hint="cs"/>
          <w:b/>
          <w:bCs/>
          <w:sz w:val="28"/>
          <w:rtl/>
        </w:rPr>
        <w:t xml:space="preserve"> </w:t>
      </w:r>
      <w:bookmarkEnd w:id="48"/>
      <w:bookmarkEnd w:id="49"/>
      <w:r w:rsidRPr="00ED6105">
        <w:rPr>
          <w:rFonts w:ascii="IRBadr" w:hAnsi="IRBadr"/>
          <w:b/>
          <w:bCs/>
          <w:sz w:val="28"/>
          <w:rtl/>
        </w:rPr>
        <w:t>فَ</w:t>
      </w:r>
      <w:r w:rsidR="00477000">
        <w:rPr>
          <w:rFonts w:ascii="IRBadr" w:hAnsi="IRBadr"/>
          <w:b/>
          <w:bCs/>
          <w:sz w:val="28"/>
          <w:rtl/>
        </w:rPr>
        <w:t>ی</w:t>
      </w:r>
      <w:r w:rsidRPr="00ED6105">
        <w:rPr>
          <w:rFonts w:ascii="IRBadr" w:hAnsi="IRBadr"/>
          <w:b/>
          <w:bCs/>
          <w:sz w:val="28"/>
          <w:rtl/>
        </w:rPr>
        <w:t>رَ</w:t>
      </w:r>
      <w:r w:rsidR="00477000">
        <w:rPr>
          <w:rFonts w:ascii="IRBadr" w:hAnsi="IRBadr"/>
          <w:b/>
          <w:bCs/>
          <w:sz w:val="28"/>
          <w:rtl/>
        </w:rPr>
        <w:t>ی</w:t>
      </w:r>
      <w:r w:rsidRPr="00ED6105">
        <w:rPr>
          <w:rFonts w:ascii="IRBadr" w:hAnsi="IRBadr"/>
          <w:b/>
          <w:bCs/>
          <w:sz w:val="28"/>
          <w:rtl/>
        </w:rPr>
        <w:t xml:space="preserve"> مَا </w:t>
      </w:r>
      <w:r w:rsidR="00477000">
        <w:rPr>
          <w:rFonts w:ascii="IRBadr" w:hAnsi="IRBadr"/>
          <w:b/>
          <w:bCs/>
          <w:sz w:val="28"/>
          <w:rtl/>
        </w:rPr>
        <w:t>ی</w:t>
      </w:r>
      <w:r w:rsidRPr="00ED6105">
        <w:rPr>
          <w:rFonts w:ascii="IRBadr" w:hAnsi="IRBadr"/>
          <w:b/>
          <w:bCs/>
          <w:sz w:val="28"/>
          <w:rtl/>
        </w:rPr>
        <w:t>حِبُّ</w:t>
      </w:r>
      <w:r>
        <w:rPr>
          <w:rFonts w:hint="cs"/>
          <w:rtl/>
        </w:rPr>
        <w:t>»</w:t>
      </w:r>
      <w:r w:rsidR="006A0D3F">
        <w:rPr>
          <w:rStyle w:val="aff0"/>
          <w:rFonts w:ascii="IRBadr" w:hAnsi="IRBadr"/>
          <w:b/>
          <w:bCs/>
          <w:sz w:val="28"/>
          <w:rtl/>
        </w:rPr>
        <w:footnoteReference w:id="3"/>
      </w:r>
      <w:r w:rsidR="009155FA">
        <w:rPr>
          <w:rFonts w:hint="cs"/>
          <w:rtl/>
        </w:rPr>
        <w:t xml:space="preserve"> مؤمنان که در برزخ هستند به دیدن بستگان زنده خود در این دنیا می‌آیند و خوبی‌های فرزندان خود را می‌بینند و خوشحال می‌شوند، اعمال خوب بچه‌ها و دوستان خیلی </w:t>
      </w:r>
      <w:r w:rsidR="00477000">
        <w:rPr>
          <w:rFonts w:hint="cs"/>
          <w:rtl/>
        </w:rPr>
        <w:t>آن‌ها</w:t>
      </w:r>
      <w:r w:rsidR="009155FA">
        <w:rPr>
          <w:rFonts w:hint="cs"/>
          <w:rtl/>
        </w:rPr>
        <w:t xml:space="preserve"> را خوشحال می‌کند و در بعضی روایات هم دارد که بدی‌ها را نمی‌بینند، در بعضی روایات هم دارد که گاهی می‌بینند و ناراحت می‌شوند.</w:t>
      </w:r>
    </w:p>
    <w:p w:rsidR="00650CA1" w:rsidRDefault="00650CA1" w:rsidP="00D74506">
      <w:pPr>
        <w:jc w:val="both"/>
        <w:rPr>
          <w:rtl/>
        </w:rPr>
      </w:pPr>
      <w:r>
        <w:rPr>
          <w:rFonts w:hint="cs"/>
          <w:rtl/>
        </w:rPr>
        <w:lastRenderedPageBreak/>
        <w:t xml:space="preserve">در روایات دارد که نزدیک ظهر به خانه و خانواده سر می‌زنند، در بعضی روایات دارد که شب‌های جمعه یا هفته‌ای دو روز می‌آیند، تعابیر مختلفی دارد، علتش هم این است که ارتباط ارواح و مردگان با انسان‌ها یکسان نیست، </w:t>
      </w:r>
      <w:r w:rsidR="00477000">
        <w:rPr>
          <w:rFonts w:hint="cs"/>
          <w:rtl/>
        </w:rPr>
        <w:t>فی‌الجمله</w:t>
      </w:r>
      <w:r>
        <w:rPr>
          <w:rFonts w:hint="cs"/>
          <w:rtl/>
        </w:rPr>
        <w:t xml:space="preserve"> همه کسانی که به عالم برزخ رفته‌اند یک اطلاعی از احوال ما خواهند داشت اما این در یک درجه نیست</w:t>
      </w:r>
      <w:r w:rsidR="001949DF">
        <w:rPr>
          <w:rFonts w:hint="cs"/>
          <w:rtl/>
        </w:rPr>
        <w:t>.</w:t>
      </w:r>
    </w:p>
    <w:p w:rsidR="001949DF" w:rsidRDefault="001949DF" w:rsidP="00D74506">
      <w:pPr>
        <w:jc w:val="both"/>
        <w:rPr>
          <w:rtl/>
        </w:rPr>
      </w:pPr>
      <w:r>
        <w:rPr>
          <w:rFonts w:hint="cs"/>
          <w:rtl/>
        </w:rPr>
        <w:t>پیغمبر خدا می‌فرماید:</w:t>
      </w:r>
      <w:r w:rsidR="00477000">
        <w:rPr>
          <w:rtl/>
        </w:rPr>
        <w:t xml:space="preserve"> «</w:t>
      </w:r>
      <w:r w:rsidRPr="001949DF">
        <w:rPr>
          <w:rFonts w:ascii="IRBadr" w:hAnsi="IRBadr" w:hint="cs"/>
          <w:bCs/>
          <w:sz w:val="28"/>
          <w:rtl/>
        </w:rPr>
        <w:t>مَن صَلّی</w:t>
      </w:r>
      <w:r w:rsidRPr="001949DF">
        <w:rPr>
          <w:rFonts w:ascii="IRBadr" w:hAnsi="IRBadr"/>
          <w:bCs/>
          <w:sz w:val="28"/>
        </w:rPr>
        <w:t xml:space="preserve"> </w:t>
      </w:r>
      <w:r w:rsidRPr="001949DF">
        <w:rPr>
          <w:rFonts w:ascii="IRBadr" w:hAnsi="IRBadr"/>
          <w:bCs/>
          <w:sz w:val="28"/>
          <w:rtl/>
        </w:rPr>
        <w:t>عِنْدَ</w:t>
      </w:r>
      <w:r w:rsidRPr="001949DF">
        <w:rPr>
          <w:rFonts w:ascii="IRBadr" w:hAnsi="IRBadr"/>
          <w:b/>
          <w:bCs/>
          <w:sz w:val="28"/>
          <w:rtl/>
        </w:rPr>
        <w:t xml:space="preserve"> قَبْر</w:t>
      </w:r>
      <w:r w:rsidR="00D74506">
        <w:rPr>
          <w:rFonts w:ascii="IRBadr" w:hAnsi="IRBadr" w:hint="cs"/>
          <w:b/>
          <w:bCs/>
          <w:sz w:val="28"/>
          <w:rtl/>
        </w:rPr>
        <w:t>ی</w:t>
      </w:r>
      <w:r>
        <w:rPr>
          <w:rFonts w:ascii="IRBadr" w:hAnsi="IRBadr" w:hint="cs"/>
          <w:b/>
          <w:bCs/>
          <w:sz w:val="28"/>
          <w:rtl/>
        </w:rPr>
        <w:t xml:space="preserve"> </w:t>
      </w:r>
      <w:r w:rsidRPr="001949DF">
        <w:rPr>
          <w:rFonts w:ascii="IRBadr" w:hAnsi="IRBadr"/>
          <w:b/>
          <w:bCs/>
          <w:sz w:val="28"/>
          <w:rtl/>
        </w:rPr>
        <w:t>سَمِعْتُ</w:t>
      </w:r>
      <w:r>
        <w:rPr>
          <w:rFonts w:hint="cs"/>
          <w:rtl/>
        </w:rPr>
        <w:t>» اگر کسی به زیارت من در مدینه بیاید و در نزد قبر من برای من صلوات بفرستد من او را می‌شنوم</w:t>
      </w:r>
      <w:r w:rsidR="00783215">
        <w:rPr>
          <w:rFonts w:hint="cs"/>
          <w:rtl/>
        </w:rPr>
        <w:t xml:space="preserve"> و اگر از راه دور هم صلوات بفرستند باز هم ملائکه به من منتقل می‌کنند و من آگاه به آن هستم</w:t>
      </w:r>
      <w:r>
        <w:rPr>
          <w:rFonts w:hint="cs"/>
          <w:rtl/>
        </w:rPr>
        <w:t xml:space="preserve">. </w:t>
      </w:r>
      <w:r w:rsidR="00783215">
        <w:rPr>
          <w:rFonts w:hint="cs"/>
          <w:rtl/>
        </w:rPr>
        <w:t>حیات برزخی پیامبر و ائمه هدی یک حیات بسیار قوی مشرف بر این عالم است که همه چیز را مطلع می‌شوند، بعد می‌فرماید: کسی که بر من یک صلوات بفرستد من ده بار به او جواب می‌دهم و کسی که ده بار بر من صلوات بفرستد من صد بار به او جواب می‌دهم.</w:t>
      </w:r>
    </w:p>
    <w:p w:rsidR="00783215" w:rsidRDefault="007A46B9" w:rsidP="00D74506">
      <w:pPr>
        <w:jc w:val="both"/>
        <w:rPr>
          <w:rtl/>
        </w:rPr>
      </w:pPr>
      <w:r>
        <w:rPr>
          <w:rFonts w:hint="cs"/>
          <w:rtl/>
        </w:rPr>
        <w:t xml:space="preserve">در روایت دیگر می‌فرمایند: </w:t>
      </w:r>
      <w:r w:rsidR="006F5A92">
        <w:rPr>
          <w:rFonts w:hint="cs"/>
          <w:rtl/>
        </w:rPr>
        <w:t>«</w:t>
      </w:r>
      <w:r w:rsidR="006F5A92" w:rsidRPr="00ED6105">
        <w:rPr>
          <w:rFonts w:ascii="IRBadr" w:hAnsi="IRBadr"/>
          <w:b/>
          <w:bCs/>
          <w:sz w:val="28"/>
          <w:rtl/>
        </w:rPr>
        <w:t>إِنَّ الْمُؤْمِنَ لَ</w:t>
      </w:r>
      <w:r w:rsidR="00477000">
        <w:rPr>
          <w:rFonts w:ascii="IRBadr" w:hAnsi="IRBadr"/>
          <w:b/>
          <w:bCs/>
          <w:sz w:val="28"/>
          <w:rtl/>
        </w:rPr>
        <w:t>ی</w:t>
      </w:r>
      <w:r w:rsidR="006F5A92" w:rsidRPr="00ED6105">
        <w:rPr>
          <w:rFonts w:ascii="IRBadr" w:hAnsi="IRBadr"/>
          <w:b/>
          <w:bCs/>
          <w:sz w:val="28"/>
          <w:rtl/>
        </w:rPr>
        <w:t>زُورُ أَهْلَهُ</w:t>
      </w:r>
      <w:r w:rsidR="006F5A92">
        <w:rPr>
          <w:rFonts w:ascii="Cambria" w:hAnsi="Cambria" w:cs="Cambria" w:hint="cs"/>
          <w:b/>
          <w:bCs/>
          <w:sz w:val="28"/>
          <w:rtl/>
        </w:rPr>
        <w:t xml:space="preserve"> </w:t>
      </w:r>
      <w:r w:rsidR="006F5A92" w:rsidRPr="006F5A92">
        <w:rPr>
          <w:rFonts w:ascii="IRBadr" w:hAnsi="IRBadr"/>
          <w:b/>
          <w:bCs/>
          <w:sz w:val="28"/>
          <w:rtl/>
        </w:rPr>
        <w:t>مِنْهُمْ مَنْ یَزُورُ کُلَّ جُمْعَهٍ</w:t>
      </w:r>
      <w:r w:rsidR="006F5A92">
        <w:rPr>
          <w:rFonts w:ascii="Cambria" w:hAnsi="Cambria" w:cs="Cambria" w:hint="cs"/>
          <w:b/>
          <w:bCs/>
          <w:sz w:val="28"/>
          <w:rtl/>
        </w:rPr>
        <w:t xml:space="preserve"> </w:t>
      </w:r>
      <w:r w:rsidR="006F5A92" w:rsidRPr="006F5A92">
        <w:rPr>
          <w:rFonts w:ascii="IRBadr" w:hAnsi="IRBadr"/>
          <w:b/>
          <w:bCs/>
          <w:sz w:val="28"/>
          <w:rtl/>
        </w:rPr>
        <w:t>وَ</w:t>
      </w:r>
      <w:r w:rsidR="006F5A92">
        <w:rPr>
          <w:rFonts w:ascii="Cambria" w:hAnsi="Cambria" w:cs="Cambria" w:hint="cs"/>
          <w:b/>
          <w:bCs/>
          <w:sz w:val="28"/>
          <w:rtl/>
        </w:rPr>
        <w:t xml:space="preserve"> </w:t>
      </w:r>
      <w:r w:rsidR="006F5A92" w:rsidRPr="006F5A92">
        <w:rPr>
          <w:rFonts w:ascii="IRBadr" w:hAnsi="IRBadr"/>
          <w:b/>
          <w:bCs/>
          <w:sz w:val="28"/>
          <w:rtl/>
        </w:rPr>
        <w:t>مِنْهُمْ مَنْ یَزُورُ</w:t>
      </w:r>
      <w:r w:rsidR="006F5A92">
        <w:rPr>
          <w:rFonts w:ascii="Cambria" w:hAnsi="Cambria" w:cs="Cambria" w:hint="cs"/>
          <w:b/>
          <w:bCs/>
          <w:sz w:val="28"/>
          <w:rtl/>
        </w:rPr>
        <w:t xml:space="preserve"> </w:t>
      </w:r>
      <w:r w:rsidR="006F5A92" w:rsidRPr="006F5A92">
        <w:rPr>
          <w:rFonts w:ascii="IRBadr" w:hAnsi="IRBadr"/>
          <w:b/>
          <w:bCs/>
          <w:sz w:val="28"/>
          <w:rtl/>
        </w:rPr>
        <w:t>عَلَ</w:t>
      </w:r>
      <w:r w:rsidR="00477000">
        <w:rPr>
          <w:rFonts w:ascii="IRBadr" w:hAnsi="IRBadr"/>
          <w:b/>
          <w:bCs/>
          <w:sz w:val="28"/>
          <w:rtl/>
        </w:rPr>
        <w:t>ی</w:t>
      </w:r>
      <w:r w:rsidR="006F5A92" w:rsidRPr="006F5A92">
        <w:rPr>
          <w:rFonts w:ascii="IRBadr" w:hAnsi="IRBadr"/>
          <w:b/>
          <w:bCs/>
          <w:sz w:val="28"/>
          <w:rtl/>
        </w:rPr>
        <w:t xml:space="preserve"> قَدْرِ عَمَلِه</w:t>
      </w:r>
      <w:r w:rsidR="00477000">
        <w:rPr>
          <w:rtl/>
        </w:rPr>
        <w:t>»</w:t>
      </w:r>
      <w:r w:rsidR="00D74506">
        <w:rPr>
          <w:rStyle w:val="aff0"/>
          <w:rFonts w:ascii="IRBadr" w:hAnsi="IRBadr"/>
          <w:b/>
          <w:bCs/>
          <w:sz w:val="28"/>
          <w:rtl/>
        </w:rPr>
        <w:footnoteReference w:id="4"/>
      </w:r>
      <w:r w:rsidR="00477000">
        <w:rPr>
          <w:rtl/>
        </w:rPr>
        <w:t xml:space="preserve"> </w:t>
      </w:r>
      <w:r w:rsidR="00477000">
        <w:rPr>
          <w:rFonts w:hint="cs"/>
          <w:rtl/>
        </w:rPr>
        <w:t>بعضی</w:t>
      </w:r>
      <w:r w:rsidR="006F5A92">
        <w:rPr>
          <w:rFonts w:hint="cs"/>
          <w:rtl/>
        </w:rPr>
        <w:t>‌ها هر هفته، بعضی بیشتر و بعضی کمتر با این عالم مادی در ارتباط هستند.</w:t>
      </w:r>
    </w:p>
    <w:p w:rsidR="000264BC" w:rsidRDefault="000264BC" w:rsidP="00D74506">
      <w:pPr>
        <w:pStyle w:val="2"/>
        <w:bidi/>
        <w:jc w:val="both"/>
        <w:rPr>
          <w:rtl/>
        </w:rPr>
      </w:pPr>
      <w:bookmarkStart w:id="50" w:name="_Toc427846814"/>
      <w:r>
        <w:rPr>
          <w:rFonts w:hint="cs"/>
          <w:rtl/>
        </w:rPr>
        <w:t>ارتباط با برزخیان در عالم خواب</w:t>
      </w:r>
      <w:bookmarkEnd w:id="50"/>
    </w:p>
    <w:p w:rsidR="003B01A2" w:rsidRDefault="00817509" w:rsidP="00D74506">
      <w:pPr>
        <w:jc w:val="both"/>
        <w:rPr>
          <w:rtl/>
        </w:rPr>
      </w:pPr>
      <w:r>
        <w:rPr>
          <w:rFonts w:hint="cs"/>
          <w:rtl/>
        </w:rPr>
        <w:t xml:space="preserve">آیا </w:t>
      </w:r>
      <w:r w:rsidR="000264BC">
        <w:rPr>
          <w:rFonts w:hint="cs"/>
          <w:rtl/>
        </w:rPr>
        <w:t>انسان‌ها می‌توانند</w:t>
      </w:r>
      <w:r>
        <w:rPr>
          <w:rFonts w:hint="cs"/>
          <w:rtl/>
        </w:rPr>
        <w:t xml:space="preserve"> با</w:t>
      </w:r>
      <w:r w:rsidR="000264BC">
        <w:rPr>
          <w:rFonts w:hint="cs"/>
          <w:rtl/>
        </w:rPr>
        <w:t xml:space="preserve"> آدم‌های مرده رابطه برقرار بکنند</w:t>
      </w:r>
      <w:r>
        <w:rPr>
          <w:rFonts w:hint="cs"/>
          <w:rtl/>
        </w:rPr>
        <w:t xml:space="preserve"> یا خیر؟</w:t>
      </w:r>
      <w:r w:rsidR="00A90A5B">
        <w:rPr>
          <w:rFonts w:hint="cs"/>
          <w:rtl/>
        </w:rPr>
        <w:t xml:space="preserve"> </w:t>
      </w:r>
      <w:r w:rsidR="00A468C5">
        <w:rPr>
          <w:rFonts w:hint="cs"/>
          <w:rtl/>
        </w:rPr>
        <w:t>بله، یک نوع ارتباط در عالم خواب است، پنج تا شش نوع خواب وجود دارد، یکی از انواع آن خواب‌های صادق است، یعنی در خواب مرده‌ای را می‌بیند، حرفی می‌زند، آن حرف شواهد صدق دارد و شکی هم نیست</w:t>
      </w:r>
      <w:r w:rsidR="0085038C">
        <w:rPr>
          <w:rFonts w:hint="cs"/>
          <w:rtl/>
        </w:rPr>
        <w:t xml:space="preserve"> که با او رابطه برقرار کرده است، این یک ارتباط خیلی وسیع است چرا که خواب خودش یک برزخی است، فلاسفه می‌گویند خواب هم یک نوع عالم مثال است منتها یک مثال محدود و متصل است یا گاهی ارتباط با منفصل است ولی برزخ یک عالم مثالی عظیمی است.</w:t>
      </w:r>
    </w:p>
    <w:p w:rsidR="000264BC" w:rsidRDefault="000264BC" w:rsidP="00D74506">
      <w:pPr>
        <w:pStyle w:val="2"/>
        <w:bidi/>
        <w:jc w:val="both"/>
        <w:rPr>
          <w:rtl/>
        </w:rPr>
      </w:pPr>
      <w:bookmarkStart w:id="51" w:name="_Toc427846815"/>
      <w:r>
        <w:rPr>
          <w:rFonts w:hint="cs"/>
          <w:rtl/>
        </w:rPr>
        <w:t>ارتباط با برزخیان فراتر از خواب</w:t>
      </w:r>
      <w:bookmarkEnd w:id="51"/>
    </w:p>
    <w:p w:rsidR="0085038C" w:rsidRDefault="0085038C" w:rsidP="00D74506">
      <w:pPr>
        <w:jc w:val="both"/>
        <w:rPr>
          <w:rtl/>
        </w:rPr>
      </w:pPr>
      <w:r>
        <w:rPr>
          <w:rFonts w:hint="cs"/>
          <w:rtl/>
        </w:rPr>
        <w:t xml:space="preserve">آیا فراتر از خواب هم می‌شود با مردگان رابطه برقرار کرد؟ بله، در روایات نمونه‌های زیادی وجود دارد، ممکن است چشم برزخی افرادی گشوده شود و با چشم برزخی خودشان عالم دیگر را ببینند، با مرده‌ها رابطه برقرار بکنند و از </w:t>
      </w:r>
      <w:r w:rsidR="00477000">
        <w:rPr>
          <w:rFonts w:hint="cs"/>
          <w:rtl/>
        </w:rPr>
        <w:t>آن‌ها</w:t>
      </w:r>
      <w:r>
        <w:rPr>
          <w:rFonts w:hint="cs"/>
          <w:rtl/>
        </w:rPr>
        <w:t xml:space="preserve"> اطلاع پیدا بکنند یا گاهی از </w:t>
      </w:r>
      <w:r w:rsidR="00477000">
        <w:rPr>
          <w:rFonts w:hint="cs"/>
          <w:rtl/>
        </w:rPr>
        <w:t>آن‌ها</w:t>
      </w:r>
      <w:r>
        <w:rPr>
          <w:rFonts w:hint="cs"/>
          <w:rtl/>
        </w:rPr>
        <w:t xml:space="preserve"> چیزی یاد می</w:t>
      </w:r>
      <w:r w:rsidR="000264BC">
        <w:rPr>
          <w:rFonts w:hint="cs"/>
          <w:rtl/>
        </w:rPr>
        <w:t xml:space="preserve">‌گیرند یا </w:t>
      </w:r>
      <w:r>
        <w:rPr>
          <w:rFonts w:hint="cs"/>
          <w:rtl/>
        </w:rPr>
        <w:t xml:space="preserve">چیزی به </w:t>
      </w:r>
      <w:r w:rsidR="00477000">
        <w:rPr>
          <w:rFonts w:hint="cs"/>
          <w:rtl/>
        </w:rPr>
        <w:t>آن‌ها</w:t>
      </w:r>
      <w:r>
        <w:rPr>
          <w:rFonts w:hint="cs"/>
          <w:rtl/>
        </w:rPr>
        <w:t xml:space="preserve"> می‌دهند که این هم دنیایی است.</w:t>
      </w:r>
    </w:p>
    <w:p w:rsidR="0085038C" w:rsidRDefault="0085038C" w:rsidP="00D74506">
      <w:pPr>
        <w:jc w:val="both"/>
        <w:rPr>
          <w:rtl/>
        </w:rPr>
      </w:pPr>
      <w:r>
        <w:rPr>
          <w:rFonts w:hint="cs"/>
          <w:rtl/>
        </w:rPr>
        <w:lastRenderedPageBreak/>
        <w:t xml:space="preserve">در جلد ششم بحار انبوهی از روایات و قصه‌های عجیبی از ائمه نقل شده است که ائمه و بزرگان عالم برزخ را </w:t>
      </w:r>
      <w:r w:rsidR="00477000">
        <w:rPr>
          <w:rFonts w:hint="cs"/>
          <w:rtl/>
        </w:rPr>
        <w:t>به‌خوبی</w:t>
      </w:r>
      <w:r>
        <w:rPr>
          <w:rFonts w:hint="cs"/>
          <w:rtl/>
        </w:rPr>
        <w:t xml:space="preserve"> می‌دیدند، در همین دوره‌ها هم کسانی بوده‌اند که یک نوع چشم برزخی داشتند، می‌توانستند ماورای این دنیا را ببینند</w:t>
      </w:r>
      <w:r w:rsidR="000264BC">
        <w:rPr>
          <w:rFonts w:hint="cs"/>
          <w:rtl/>
        </w:rPr>
        <w:t>، یک نفر می‌گفت من در تشییع جنازه‌ای به همراه پدرم بودم، وقتی مرده را وارد قبر کردند دیدم حال پدرم به هم خورد و سریع از کنار قبر رفت، بعد از مدتی از پدر سؤال کردم چرا موقع دفن آن طور تکان خوردید و از کنار قبر رفتید؟ گفت من آن لحظه چهره بسیار زشتی را از او دیدم و دیدم که همراه او دو سگ داخل قبر رفتند. این یک واقعیتی از عالم برزخ است که معمولاً آدم‌ها نمی‌بینند.</w:t>
      </w:r>
    </w:p>
    <w:p w:rsidR="006B4781" w:rsidRDefault="000264BC" w:rsidP="00D74506">
      <w:pPr>
        <w:jc w:val="both"/>
        <w:rPr>
          <w:rtl/>
        </w:rPr>
      </w:pPr>
      <w:r>
        <w:rPr>
          <w:rFonts w:hint="cs"/>
          <w:rtl/>
        </w:rPr>
        <w:t xml:space="preserve">در قصه‌ای در بحار آمده است که پیامبر </w:t>
      </w:r>
      <w:r w:rsidR="00477000">
        <w:rPr>
          <w:rFonts w:hint="cs"/>
          <w:rtl/>
        </w:rPr>
        <w:t>خدا</w:t>
      </w:r>
      <w:r w:rsidR="00477000">
        <w:rPr>
          <w:rtl/>
        </w:rPr>
        <w:t xml:space="preserve"> (</w:t>
      </w:r>
      <w:r>
        <w:rPr>
          <w:rFonts w:hint="cs"/>
          <w:rtl/>
        </w:rPr>
        <w:t>ص)</w:t>
      </w:r>
      <w:r w:rsidR="007C5A7B">
        <w:rPr>
          <w:rFonts w:hint="cs"/>
          <w:rtl/>
        </w:rPr>
        <w:t xml:space="preserve"> در حال طواف بودند، توقف کردند و سلام دادند، </w:t>
      </w:r>
      <w:r w:rsidR="00477000">
        <w:rPr>
          <w:rFonts w:hint="cs"/>
          <w:rtl/>
        </w:rPr>
        <w:t>سؤال</w:t>
      </w:r>
      <w:r w:rsidR="007C5A7B">
        <w:rPr>
          <w:rFonts w:hint="cs"/>
          <w:rtl/>
        </w:rPr>
        <w:t xml:space="preserve"> شد که به چه کسی سلام دادید؟</w:t>
      </w:r>
      <w:r w:rsidR="006B4781">
        <w:rPr>
          <w:rFonts w:hint="cs"/>
          <w:rtl/>
        </w:rPr>
        <w:t xml:space="preserve"> حضرت فرمودند: آدم و نوح همین‌جا بودند و من به این پدرانم سلام دادم.</w:t>
      </w:r>
    </w:p>
    <w:p w:rsidR="00EE76C7" w:rsidRDefault="006B4781" w:rsidP="00D74506">
      <w:pPr>
        <w:jc w:val="both"/>
        <w:rPr>
          <w:rtl/>
        </w:rPr>
      </w:pPr>
      <w:r>
        <w:rPr>
          <w:rFonts w:hint="cs"/>
          <w:rtl/>
        </w:rPr>
        <w:t xml:space="preserve">بعد از رحلت رسول خدا روزی </w:t>
      </w:r>
      <w:r w:rsidR="00477000">
        <w:rPr>
          <w:rFonts w:hint="cs"/>
          <w:rtl/>
        </w:rPr>
        <w:t>امیرالمؤمنین</w:t>
      </w:r>
      <w:r w:rsidR="00477000">
        <w:rPr>
          <w:rtl/>
        </w:rPr>
        <w:t xml:space="preserve"> (</w:t>
      </w:r>
      <w:r>
        <w:rPr>
          <w:rFonts w:hint="cs"/>
          <w:rtl/>
        </w:rPr>
        <w:t>ع) با ابوبکر محاجه‌ای داشت، حضرت خلیفه را به مسجد قبا برد و با پیامبر خدا رابطه برقرار کرد و همانجا چشم برزخی‌شان باز شد و پیغمبر خدا فر</w:t>
      </w:r>
      <w:r w:rsidR="00EE76C7">
        <w:rPr>
          <w:rFonts w:hint="cs"/>
          <w:rtl/>
        </w:rPr>
        <w:t xml:space="preserve">مودند از امام </w:t>
      </w:r>
      <w:r w:rsidR="00477000">
        <w:rPr>
          <w:rFonts w:hint="cs"/>
          <w:rtl/>
        </w:rPr>
        <w:t>علی</w:t>
      </w:r>
      <w:r w:rsidR="00477000">
        <w:rPr>
          <w:rtl/>
        </w:rPr>
        <w:t xml:space="preserve"> (</w:t>
      </w:r>
      <w:r w:rsidR="00EE76C7">
        <w:rPr>
          <w:rFonts w:hint="cs"/>
          <w:rtl/>
        </w:rPr>
        <w:t xml:space="preserve">ع) اطاعت بکن. </w:t>
      </w:r>
      <w:r>
        <w:rPr>
          <w:rFonts w:hint="cs"/>
          <w:rtl/>
        </w:rPr>
        <w:t xml:space="preserve">اصحاب </w:t>
      </w:r>
      <w:r w:rsidR="00477000">
        <w:rPr>
          <w:rFonts w:hint="cs"/>
          <w:rtl/>
        </w:rPr>
        <w:t>امیرالمؤمنین</w:t>
      </w:r>
      <w:r w:rsidR="00477000">
        <w:rPr>
          <w:rtl/>
        </w:rPr>
        <w:t xml:space="preserve"> (</w:t>
      </w:r>
      <w:r>
        <w:rPr>
          <w:rFonts w:hint="cs"/>
          <w:rtl/>
        </w:rPr>
        <w:t>ع) مکرر نقل می‌کردند که ما ارتباط امیرالمؤمنین را با عالم برزخ در رفتار و نقل‌های ایشان می‌دیدیم</w:t>
      </w:r>
      <w:r w:rsidR="00EE76C7">
        <w:rPr>
          <w:rFonts w:hint="cs"/>
          <w:rtl/>
        </w:rPr>
        <w:t>.</w:t>
      </w:r>
    </w:p>
    <w:p w:rsidR="006B4781" w:rsidRDefault="006B4781" w:rsidP="00D74506">
      <w:pPr>
        <w:jc w:val="both"/>
        <w:rPr>
          <w:rtl/>
        </w:rPr>
      </w:pPr>
      <w:r>
        <w:rPr>
          <w:rFonts w:hint="cs"/>
          <w:rtl/>
        </w:rPr>
        <w:t xml:space="preserve">امام </w:t>
      </w:r>
      <w:r w:rsidR="00477000">
        <w:rPr>
          <w:rFonts w:hint="cs"/>
          <w:rtl/>
        </w:rPr>
        <w:t>کاظم</w:t>
      </w:r>
      <w:r w:rsidR="00477000">
        <w:rPr>
          <w:rtl/>
        </w:rPr>
        <w:t xml:space="preserve"> (</w:t>
      </w:r>
      <w:r>
        <w:rPr>
          <w:rFonts w:hint="cs"/>
          <w:rtl/>
        </w:rPr>
        <w:t xml:space="preserve">ع) فرمودند: یک روزی </w:t>
      </w:r>
      <w:r w:rsidR="00E25ED2">
        <w:rPr>
          <w:rFonts w:hint="cs"/>
          <w:rtl/>
        </w:rPr>
        <w:t>با پدرم</w:t>
      </w:r>
      <w:r w:rsidR="00EE76C7">
        <w:rPr>
          <w:rFonts w:hint="cs"/>
          <w:rtl/>
        </w:rPr>
        <w:t xml:space="preserve"> امام </w:t>
      </w:r>
      <w:r w:rsidR="00477000">
        <w:rPr>
          <w:rFonts w:hint="cs"/>
          <w:rtl/>
        </w:rPr>
        <w:t>صادق</w:t>
      </w:r>
      <w:r w:rsidR="00477000">
        <w:rPr>
          <w:rtl/>
        </w:rPr>
        <w:t xml:space="preserve"> (</w:t>
      </w:r>
      <w:r w:rsidR="00EE76C7">
        <w:rPr>
          <w:rFonts w:hint="cs"/>
          <w:rtl/>
        </w:rPr>
        <w:t>ع)</w:t>
      </w:r>
      <w:r w:rsidR="00E25ED2">
        <w:rPr>
          <w:rFonts w:hint="cs"/>
          <w:rtl/>
        </w:rPr>
        <w:t xml:space="preserve"> در بیابان بودم، دیدم که پدرم شروع به صحبت کردن با کسی کرد، مدتی هم طول کشید و بعد تمام شد، عرض کردم: چه کسی بود؟ فرمودند: پدرم امام </w:t>
      </w:r>
      <w:r w:rsidR="00477000">
        <w:rPr>
          <w:rFonts w:hint="cs"/>
          <w:rtl/>
        </w:rPr>
        <w:t>باقر</w:t>
      </w:r>
      <w:r w:rsidR="00477000">
        <w:rPr>
          <w:rtl/>
        </w:rPr>
        <w:t xml:space="preserve"> (</w:t>
      </w:r>
      <w:r w:rsidR="00E25ED2">
        <w:rPr>
          <w:rFonts w:hint="cs"/>
          <w:rtl/>
        </w:rPr>
        <w:t>ع) بود.</w:t>
      </w:r>
    </w:p>
    <w:p w:rsidR="00EE76C7" w:rsidRDefault="00DD10EA" w:rsidP="00D74506">
      <w:pPr>
        <w:jc w:val="both"/>
        <w:rPr>
          <w:rtl/>
        </w:rPr>
      </w:pPr>
      <w:r>
        <w:rPr>
          <w:rFonts w:hint="cs"/>
          <w:rtl/>
        </w:rPr>
        <w:t xml:space="preserve">در جنگ نهروان حضرت بعضی از کشته‌ها را بلند می‌کرد و با </w:t>
      </w:r>
      <w:r w:rsidR="00477000">
        <w:rPr>
          <w:rFonts w:hint="cs"/>
          <w:rtl/>
        </w:rPr>
        <w:t>آن‌ها</w:t>
      </w:r>
      <w:r>
        <w:rPr>
          <w:rFonts w:hint="cs"/>
          <w:rtl/>
        </w:rPr>
        <w:t xml:space="preserve"> صحبت می‌کرد، یک نفر گفت: با چه کسی صحبت می‌کنید؟ فرمودند: اگر پرده کنار می‌رفت می‌دیدید که چطور حرف من را می‌ّشوند و جواب می‌دهند.</w:t>
      </w:r>
    </w:p>
    <w:p w:rsidR="009332E2" w:rsidRDefault="009332E2" w:rsidP="00D74506">
      <w:pPr>
        <w:pStyle w:val="2"/>
        <w:bidi/>
        <w:jc w:val="both"/>
        <w:rPr>
          <w:rtl/>
        </w:rPr>
      </w:pPr>
      <w:bookmarkStart w:id="52" w:name="_Toc427846816"/>
      <w:r>
        <w:rPr>
          <w:rFonts w:hint="cs"/>
          <w:rtl/>
        </w:rPr>
        <w:t>ارتباط مرده‌ها با یکدیگر</w:t>
      </w:r>
      <w:bookmarkEnd w:id="52"/>
    </w:p>
    <w:p w:rsidR="006F5A92" w:rsidRDefault="001419A1" w:rsidP="00D74506">
      <w:pPr>
        <w:jc w:val="both"/>
        <w:rPr>
          <w:rtl/>
        </w:rPr>
      </w:pPr>
      <w:r>
        <w:rPr>
          <w:rFonts w:hint="cs"/>
          <w:rtl/>
        </w:rPr>
        <w:t xml:space="preserve">آیا خود مرده‌ها هم در عالم برزخ </w:t>
      </w:r>
      <w:r w:rsidR="00477000">
        <w:rPr>
          <w:rFonts w:hint="cs"/>
          <w:rtl/>
        </w:rPr>
        <w:t>باهم</w:t>
      </w:r>
      <w:r>
        <w:rPr>
          <w:rFonts w:hint="cs"/>
          <w:rtl/>
        </w:rPr>
        <w:t xml:space="preserve"> ارتباطی دارند؟</w:t>
      </w:r>
      <w:r w:rsidR="00477000">
        <w:rPr>
          <w:rFonts w:hint="cs"/>
          <w:rtl/>
        </w:rPr>
        <w:t xml:space="preserve"> حضرت در روایتی می‌فرماید که «</w:t>
      </w:r>
      <w:r w:rsidR="00477000">
        <w:rPr>
          <w:rFonts w:ascii="IRBadr" w:hAnsi="IRBadr"/>
          <w:b/>
          <w:bCs/>
          <w:sz w:val="28"/>
          <w:rtl/>
        </w:rPr>
        <w:t>ی</w:t>
      </w:r>
      <w:r w:rsidR="009332E2" w:rsidRPr="009332E2">
        <w:rPr>
          <w:rFonts w:ascii="IRBadr" w:hAnsi="IRBadr"/>
          <w:b/>
          <w:bCs/>
          <w:sz w:val="28"/>
          <w:rtl/>
        </w:rPr>
        <w:t xml:space="preserve">تَزاوَرونَ </w:t>
      </w:r>
      <w:r w:rsidR="00477000">
        <w:rPr>
          <w:rFonts w:ascii="IRBadr" w:hAnsi="IRBadr"/>
          <w:b/>
          <w:bCs/>
          <w:sz w:val="28"/>
          <w:rtl/>
        </w:rPr>
        <w:t>ف</w:t>
      </w:r>
      <w:r w:rsidR="00477000">
        <w:rPr>
          <w:rFonts w:ascii="IRBadr" w:hAnsi="IRBadr" w:hint="cs"/>
          <w:b/>
          <w:bCs/>
          <w:sz w:val="28"/>
          <w:rtl/>
        </w:rPr>
        <w:t>یها»</w:t>
      </w:r>
      <w:r w:rsidR="00FC1C4D">
        <w:rPr>
          <w:rStyle w:val="aff0"/>
          <w:rFonts w:ascii="IRBadr" w:hAnsi="IRBadr"/>
          <w:b/>
          <w:bCs/>
          <w:sz w:val="28"/>
          <w:rtl/>
        </w:rPr>
        <w:footnoteReference w:id="5"/>
      </w:r>
      <w:r w:rsidR="003173FB">
        <w:rPr>
          <w:rFonts w:hint="cs"/>
          <w:rtl/>
        </w:rPr>
        <w:t xml:space="preserve"> مؤمنان در عالم برزخ همدیگر را می‌بینند، به زیارت هم می‌روند، دعا می‌کنند و از خدا می‌خواهند که خدایا قیامت را زودتر برسان تا ما به آن اوج ثواب‌ها نائل بشویم و کفار همیشه دعا می‌کنند که خدایا آن روز نرسد.</w:t>
      </w:r>
    </w:p>
    <w:p w:rsidR="00A90D42" w:rsidRDefault="00A90D42" w:rsidP="00D74506">
      <w:pPr>
        <w:pStyle w:val="2"/>
        <w:bidi/>
        <w:jc w:val="both"/>
        <w:rPr>
          <w:rtl/>
        </w:rPr>
      </w:pPr>
      <w:bookmarkStart w:id="53" w:name="_Toc427846817"/>
      <w:r>
        <w:rPr>
          <w:rFonts w:hint="cs"/>
          <w:rtl/>
        </w:rPr>
        <w:lastRenderedPageBreak/>
        <w:t xml:space="preserve">پرونده اعمال انسان‌ها پس از </w:t>
      </w:r>
      <w:r w:rsidR="00CF14B0">
        <w:rPr>
          <w:rFonts w:hint="cs"/>
          <w:rtl/>
        </w:rPr>
        <w:t>مرگ</w:t>
      </w:r>
      <w:bookmarkEnd w:id="53"/>
    </w:p>
    <w:p w:rsidR="003173FB" w:rsidRDefault="00A90D42" w:rsidP="00D74506">
      <w:pPr>
        <w:jc w:val="both"/>
        <w:rPr>
          <w:rtl/>
        </w:rPr>
      </w:pPr>
      <w:r>
        <w:rPr>
          <w:rFonts w:hint="cs"/>
          <w:rtl/>
        </w:rPr>
        <w:t xml:space="preserve">آیا با رفتن به آن عالم و با مرگ پرونده رشد و کمال انسان بسته خواهد شد؟ </w:t>
      </w:r>
      <w:r w:rsidR="00CF14B0">
        <w:rPr>
          <w:rFonts w:hint="cs"/>
          <w:rtl/>
        </w:rPr>
        <w:t xml:space="preserve">خیر، </w:t>
      </w:r>
      <w:r>
        <w:rPr>
          <w:rFonts w:hint="cs"/>
          <w:rtl/>
        </w:rPr>
        <w:t>این پرونده باز است</w:t>
      </w:r>
      <w:r w:rsidR="00CF14B0">
        <w:rPr>
          <w:rFonts w:hint="cs"/>
          <w:rtl/>
        </w:rPr>
        <w:t>،</w:t>
      </w:r>
      <w:r>
        <w:rPr>
          <w:rFonts w:hint="cs"/>
          <w:rtl/>
        </w:rPr>
        <w:t xml:space="preserve"> البته تا لحظه مرگ دست انسان‌ها در تکامل یا در تنازل، در پیشرفت یا عقب‌گرد بسیار باز است،</w:t>
      </w:r>
      <w:r w:rsidR="00477000">
        <w:rPr>
          <w:rtl/>
        </w:rPr>
        <w:t xml:space="preserve"> </w:t>
      </w:r>
      <w:r w:rsidR="00477000">
        <w:rPr>
          <w:rFonts w:hint="cs"/>
          <w:rtl/>
        </w:rPr>
        <w:t>همه</w:t>
      </w:r>
      <w:r>
        <w:rPr>
          <w:rFonts w:hint="cs"/>
          <w:rtl/>
        </w:rPr>
        <w:t xml:space="preserve"> انسان‌ها می‌توانند با اعمال نیک پرونده درخشانی را برای خود رقم بزنند یا معاذ الله با بدی‌های خود پرونده تاریکی را برای خود طراحی بکنند.</w:t>
      </w:r>
    </w:p>
    <w:p w:rsidR="00A90D42" w:rsidRDefault="00A90D42" w:rsidP="00D74506">
      <w:pPr>
        <w:jc w:val="both"/>
        <w:rPr>
          <w:rtl/>
        </w:rPr>
      </w:pPr>
      <w:r>
        <w:rPr>
          <w:rFonts w:hint="cs"/>
          <w:rtl/>
        </w:rPr>
        <w:t xml:space="preserve">این مقطع عمر میدان اصلی آزمون انسان است، نماز است، جماعت و جمعه است، انفاق و اطعام است، جهاد و مجاهدت در راه خدا است، اما بعد از مرگ جای مسابقه </w:t>
      </w:r>
      <w:r w:rsidR="00CF14B0">
        <w:rPr>
          <w:rFonts w:hint="cs"/>
          <w:rtl/>
        </w:rPr>
        <w:t>انسان‌ها</w:t>
      </w:r>
      <w:r>
        <w:rPr>
          <w:rFonts w:hint="cs"/>
          <w:rtl/>
        </w:rPr>
        <w:t xml:space="preserve"> </w:t>
      </w:r>
      <w:r w:rsidR="00CF14B0">
        <w:rPr>
          <w:rFonts w:hint="cs"/>
          <w:rtl/>
        </w:rPr>
        <w:t xml:space="preserve">به طور اختیاری دیگر تمام می‌شود، پرونده‌ها بسته می‌شود، آه و حسرت‌ها شروع می‌شود اما پرونده پیشرفت و </w:t>
      </w:r>
      <w:r w:rsidR="00477000">
        <w:rPr>
          <w:rFonts w:hint="cs"/>
          <w:rtl/>
        </w:rPr>
        <w:t>عقب‌گرد</w:t>
      </w:r>
      <w:r w:rsidR="00CF14B0">
        <w:rPr>
          <w:rFonts w:hint="cs"/>
          <w:rtl/>
        </w:rPr>
        <w:t xml:space="preserve"> کاملاً بسته نیست، </w:t>
      </w:r>
      <w:r w:rsidR="00477000">
        <w:rPr>
          <w:rFonts w:hint="cs"/>
          <w:rtl/>
        </w:rPr>
        <w:t>انسان</w:t>
      </w:r>
      <w:r w:rsidR="00CF14B0">
        <w:rPr>
          <w:rFonts w:hint="cs"/>
          <w:rtl/>
        </w:rPr>
        <w:t xml:space="preserve"> یک کارهایی در این دنیا شروع کرده است که موج دارد، موج‌های عالم ماده عالم برزخ را هم می‌گیرد.</w:t>
      </w:r>
    </w:p>
    <w:p w:rsidR="00CF14B0" w:rsidRDefault="00D62BFF" w:rsidP="00D74506">
      <w:pPr>
        <w:jc w:val="both"/>
        <w:rPr>
          <w:rtl/>
        </w:rPr>
      </w:pPr>
      <w:r>
        <w:rPr>
          <w:rFonts w:hint="cs"/>
          <w:rtl/>
        </w:rPr>
        <w:t xml:space="preserve">انسان‌ها تا در این دنیا هستند می‌توانند با اختیار خودشان خوبی بکنند یا به بدی‌ها آلوده شوند، اما خوبی‌ها و بدی‌های این دنیا </w:t>
      </w:r>
      <w:r w:rsidR="00477000">
        <w:rPr>
          <w:rFonts w:hint="cs"/>
          <w:rtl/>
        </w:rPr>
        <w:t>یک</w:t>
      </w:r>
      <w:r>
        <w:rPr>
          <w:rFonts w:hint="cs"/>
          <w:rtl/>
        </w:rPr>
        <w:t xml:space="preserve"> نوع نیست، </w:t>
      </w:r>
      <w:r w:rsidR="00477000">
        <w:rPr>
          <w:rFonts w:hint="cs"/>
          <w:rtl/>
        </w:rPr>
        <w:t>بعضی</w:t>
      </w:r>
      <w:r>
        <w:rPr>
          <w:rFonts w:hint="cs"/>
          <w:rtl/>
        </w:rPr>
        <w:t xml:space="preserve"> وقت‌ها انسان یک کاری می‌کند که موجش در همین دنیا تمام می‌شود اما بعضی کارها مثل سنگ انداختن در دریا است، موج وسیعی دارد که حتی بعد از انتقال او به آن عالم باز هم به او برمی‌گردد.</w:t>
      </w:r>
    </w:p>
    <w:p w:rsidR="00DC0A95" w:rsidRDefault="007D44C0" w:rsidP="00D74506">
      <w:pPr>
        <w:jc w:val="both"/>
        <w:rPr>
          <w:rtl/>
        </w:rPr>
      </w:pPr>
      <w:r>
        <w:rPr>
          <w:rFonts w:hint="cs"/>
          <w:rtl/>
        </w:rPr>
        <w:t xml:space="preserve">فرزند خوب تربیت کرده است، شاگرد خوب تربیت کرده است، وقف کرده است، صدقه داده است، سنت خوبی را پایه‌ریزی کرده است، </w:t>
      </w:r>
      <w:r w:rsidR="00477000">
        <w:rPr>
          <w:rFonts w:hint="cs"/>
          <w:rtl/>
        </w:rPr>
        <w:t>این‌ها</w:t>
      </w:r>
      <w:r>
        <w:rPr>
          <w:rFonts w:hint="cs"/>
          <w:rtl/>
        </w:rPr>
        <w:t xml:space="preserve"> همه سنگ‌هایی است که در دریا انداخته است، موجی دارد که بعد از مرگ او هم پیش می‌رود، در عالم برزخ دیگر اختیار و عمل ندارد و جای آزمون نیست اما کارهای خوبی که در دنیا پایه‌ریزی کرد</w:t>
      </w:r>
      <w:r w:rsidR="00DC0A95">
        <w:rPr>
          <w:rFonts w:hint="cs"/>
          <w:rtl/>
        </w:rPr>
        <w:t>ه</w:t>
      </w:r>
      <w:r>
        <w:rPr>
          <w:rFonts w:hint="cs"/>
          <w:rtl/>
        </w:rPr>
        <w:t xml:space="preserve"> همراه او </w:t>
      </w:r>
      <w:r w:rsidR="00DC0A95">
        <w:rPr>
          <w:rFonts w:hint="cs"/>
          <w:rtl/>
        </w:rPr>
        <w:t>خواهد بود</w:t>
      </w:r>
    </w:p>
    <w:p w:rsidR="00DC0A95" w:rsidRPr="00D117CF" w:rsidRDefault="00DC0A95" w:rsidP="00D74506">
      <w:pPr>
        <w:jc w:val="both"/>
        <w:rPr>
          <w:rFonts w:ascii="IRBadr" w:hAnsi="IRBadr"/>
          <w:b/>
          <w:bCs/>
          <w:sz w:val="28"/>
          <w:rtl/>
        </w:rPr>
      </w:pPr>
      <w:bookmarkStart w:id="54" w:name="OLE_LINK180"/>
      <w:bookmarkStart w:id="55" w:name="OLE_LINK181"/>
      <w:bookmarkStart w:id="56" w:name="OLE_LINK207"/>
      <w:r w:rsidRPr="00D117CF">
        <w:rPr>
          <w:rFonts w:ascii="IRBadr" w:hAnsi="IRBadr"/>
          <w:b/>
          <w:bCs/>
          <w:sz w:val="28"/>
          <w:rtl/>
        </w:rPr>
        <w:t>بِسْمِ اللَّهِ الرَّحْمَنِ الرَّحِیم</w:t>
      </w:r>
      <w:r w:rsidRPr="00D117CF">
        <w:rPr>
          <w:rFonts w:ascii="IRBadr" w:hAnsi="IRBadr" w:hint="cs"/>
          <w:b/>
          <w:bCs/>
          <w:sz w:val="28"/>
          <w:rtl/>
        </w:rPr>
        <w:t xml:space="preserve"> </w:t>
      </w:r>
      <w:r w:rsidRPr="00D117CF">
        <w:rPr>
          <w:rFonts w:ascii="IRBadr" w:hAnsi="IRBadr"/>
          <w:b/>
          <w:bCs/>
          <w:sz w:val="28"/>
          <w:rtl/>
        </w:rPr>
        <w:t>إِنَّا أَعْطَیْنَاکَ الْکَوْثَرَ</w:t>
      </w:r>
      <w:r w:rsidRPr="00D117CF">
        <w:rPr>
          <w:rFonts w:ascii="IRBadr" w:hAnsi="IRBadr" w:hint="cs"/>
          <w:b/>
          <w:bCs/>
          <w:sz w:val="28"/>
          <w:rtl/>
        </w:rPr>
        <w:t>،</w:t>
      </w:r>
      <w:r w:rsidRPr="00D117CF">
        <w:rPr>
          <w:rFonts w:ascii="IRBadr" w:hAnsi="IRBadr"/>
          <w:b/>
          <w:bCs/>
          <w:sz w:val="28"/>
          <w:rtl/>
        </w:rPr>
        <w:t xml:space="preserve"> فَصَلِّ لِرَبِّکَ وَ</w:t>
      </w:r>
      <w:r>
        <w:rPr>
          <w:rFonts w:ascii="IRBadr" w:hAnsi="IRBadr" w:hint="cs"/>
          <w:b/>
          <w:bCs/>
          <w:sz w:val="28"/>
          <w:rtl/>
        </w:rPr>
        <w:t xml:space="preserve"> </w:t>
      </w:r>
      <w:r w:rsidRPr="00D117CF">
        <w:rPr>
          <w:rFonts w:ascii="IRBadr" w:hAnsi="IRBadr"/>
          <w:b/>
          <w:bCs/>
          <w:sz w:val="28"/>
          <w:rtl/>
        </w:rPr>
        <w:t>انْحَرْ</w:t>
      </w:r>
      <w:r w:rsidRPr="00D117CF">
        <w:rPr>
          <w:rFonts w:ascii="IRBadr" w:hAnsi="IRBadr" w:hint="cs"/>
          <w:b/>
          <w:bCs/>
          <w:sz w:val="28"/>
          <w:rtl/>
        </w:rPr>
        <w:t xml:space="preserve">، </w:t>
      </w:r>
      <w:r w:rsidRPr="00D117CF">
        <w:rPr>
          <w:rFonts w:ascii="IRBadr" w:hAnsi="IRBadr"/>
          <w:b/>
          <w:bCs/>
          <w:sz w:val="28"/>
          <w:rtl/>
        </w:rPr>
        <w:t>إِنَّ شَانِئَکَ هُوَ الأبْتَرُ</w:t>
      </w:r>
      <w:r>
        <w:rPr>
          <w:rStyle w:val="aff0"/>
          <w:rFonts w:ascii="IRBadr" w:hAnsi="IRBadr"/>
          <w:b/>
          <w:sz w:val="28"/>
          <w:rtl/>
        </w:rPr>
        <w:footnoteReference w:id="6"/>
      </w:r>
    </w:p>
    <w:p w:rsidR="00D62BFF" w:rsidRDefault="00DC0A95" w:rsidP="00D74506">
      <w:pPr>
        <w:pStyle w:val="2"/>
        <w:bidi/>
        <w:jc w:val="both"/>
        <w:rPr>
          <w:rtl/>
        </w:rPr>
      </w:pPr>
      <w:bookmarkStart w:id="57" w:name="_Toc427846818"/>
      <w:bookmarkEnd w:id="54"/>
      <w:bookmarkEnd w:id="55"/>
      <w:bookmarkEnd w:id="56"/>
      <w:r>
        <w:rPr>
          <w:rFonts w:hint="cs"/>
          <w:rtl/>
        </w:rPr>
        <w:t>خطبه دوم</w:t>
      </w:r>
      <w:bookmarkEnd w:id="57"/>
    </w:p>
    <w:p w:rsidR="00DC0A95" w:rsidRPr="00524C04" w:rsidRDefault="00DC0A95" w:rsidP="00D74506">
      <w:pPr>
        <w:jc w:val="both"/>
        <w:rPr>
          <w:rFonts w:ascii="IRBadr" w:hAnsi="IRBadr"/>
          <w:b/>
          <w:bCs/>
          <w:sz w:val="28"/>
          <w:rtl/>
        </w:rPr>
      </w:pPr>
      <w:r w:rsidRPr="00DC0A95">
        <w:rPr>
          <w:rFonts w:ascii="IRBadr" w:hAnsi="IRBadr" w:hint="cs"/>
          <w:b/>
          <w:bCs/>
          <w:sz w:val="28"/>
          <w:rtl/>
        </w:rPr>
        <w:t xml:space="preserve">بسم الله الرحمن الرحیم </w:t>
      </w:r>
      <w:r w:rsidRPr="00DC0A95">
        <w:rPr>
          <w:rFonts w:ascii="IRBadr" w:hAnsi="IRBadr"/>
          <w:b/>
          <w:bCs/>
          <w:sz w:val="28"/>
          <w:rtl/>
        </w:rPr>
        <w:t>اَلْحَمْدُ للهِ الَّذ</w:t>
      </w:r>
      <w:r w:rsidR="00477000">
        <w:rPr>
          <w:rFonts w:ascii="IRBadr" w:hAnsi="IRBadr"/>
          <w:b/>
          <w:bCs/>
          <w:sz w:val="28"/>
          <w:rtl/>
        </w:rPr>
        <w:t>ی</w:t>
      </w:r>
      <w:r w:rsidRPr="00DC0A95">
        <w:rPr>
          <w:rFonts w:ascii="IRBadr" w:hAnsi="IRBadr"/>
          <w:b/>
          <w:bCs/>
          <w:sz w:val="28"/>
          <w:rtl/>
        </w:rPr>
        <w:t xml:space="preserve"> </w:t>
      </w:r>
      <w:r w:rsidR="00477000">
        <w:rPr>
          <w:rFonts w:ascii="IRBadr" w:hAnsi="IRBadr"/>
          <w:b/>
          <w:bCs/>
          <w:sz w:val="28"/>
          <w:rtl/>
        </w:rPr>
        <w:t>ی</w:t>
      </w:r>
      <w:r w:rsidRPr="00DC0A95">
        <w:rPr>
          <w:rFonts w:ascii="IRBadr" w:hAnsi="IRBadr"/>
          <w:b/>
          <w:bCs/>
          <w:sz w:val="28"/>
          <w:rtl/>
        </w:rPr>
        <w:t>ؤْمِنُ الْخائِف</w:t>
      </w:r>
      <w:r w:rsidR="00477000">
        <w:rPr>
          <w:rFonts w:ascii="IRBadr" w:hAnsi="IRBadr"/>
          <w:b/>
          <w:bCs/>
          <w:sz w:val="28"/>
          <w:rtl/>
        </w:rPr>
        <w:t>ی</w:t>
      </w:r>
      <w:r w:rsidRPr="00DC0A95">
        <w:rPr>
          <w:rFonts w:ascii="IRBadr" w:hAnsi="IRBadr"/>
          <w:b/>
          <w:bCs/>
          <w:sz w:val="28"/>
          <w:rtl/>
        </w:rPr>
        <w:t>نَ، وَ</w:t>
      </w:r>
      <w:r w:rsidR="00477000">
        <w:rPr>
          <w:rFonts w:ascii="IRBadr" w:hAnsi="IRBadr"/>
          <w:b/>
          <w:bCs/>
          <w:sz w:val="28"/>
          <w:rtl/>
        </w:rPr>
        <w:t>ی</w:t>
      </w:r>
      <w:r w:rsidRPr="00DC0A95">
        <w:rPr>
          <w:rFonts w:ascii="IRBadr" w:hAnsi="IRBadr"/>
          <w:b/>
          <w:bCs/>
          <w:sz w:val="28"/>
          <w:rtl/>
        </w:rPr>
        <w:t>نَجِّ</w:t>
      </w:r>
      <w:r w:rsidR="00477000">
        <w:rPr>
          <w:rFonts w:ascii="IRBadr" w:hAnsi="IRBadr"/>
          <w:b/>
          <w:bCs/>
          <w:sz w:val="28"/>
          <w:rtl/>
        </w:rPr>
        <w:t>ی</w:t>
      </w:r>
      <w:r w:rsidRPr="00DC0A95">
        <w:rPr>
          <w:rFonts w:ascii="IRBadr" w:hAnsi="IRBadr"/>
          <w:b/>
          <w:bCs/>
          <w:sz w:val="28"/>
          <w:rtl/>
        </w:rPr>
        <w:t xml:space="preserve"> الصّالِح</w:t>
      </w:r>
      <w:r w:rsidR="00477000">
        <w:rPr>
          <w:rFonts w:ascii="IRBadr" w:hAnsi="IRBadr"/>
          <w:b/>
          <w:bCs/>
          <w:sz w:val="28"/>
          <w:rtl/>
        </w:rPr>
        <w:t>ی</w:t>
      </w:r>
      <w:r w:rsidRPr="00DC0A95">
        <w:rPr>
          <w:rFonts w:ascii="IRBadr" w:hAnsi="IRBadr"/>
          <w:b/>
          <w:bCs/>
          <w:sz w:val="28"/>
          <w:rtl/>
        </w:rPr>
        <w:t>نَ، وَ</w:t>
      </w:r>
      <w:r w:rsidR="00477000">
        <w:rPr>
          <w:rFonts w:ascii="IRBadr" w:hAnsi="IRBadr"/>
          <w:b/>
          <w:bCs/>
          <w:sz w:val="28"/>
          <w:rtl/>
        </w:rPr>
        <w:t>ی</w:t>
      </w:r>
      <w:r w:rsidRPr="00DC0A95">
        <w:rPr>
          <w:rFonts w:ascii="IRBadr" w:hAnsi="IRBadr"/>
          <w:b/>
          <w:bCs/>
          <w:sz w:val="28"/>
          <w:rtl/>
        </w:rPr>
        <w:t>رْفَعُ الْمُسْتَضْعَف</w:t>
      </w:r>
      <w:r w:rsidR="00477000">
        <w:rPr>
          <w:rFonts w:ascii="IRBadr" w:hAnsi="IRBadr"/>
          <w:b/>
          <w:bCs/>
          <w:sz w:val="28"/>
          <w:rtl/>
        </w:rPr>
        <w:t>ی</w:t>
      </w:r>
      <w:r w:rsidRPr="00DC0A95">
        <w:rPr>
          <w:rFonts w:ascii="IRBadr" w:hAnsi="IRBadr"/>
          <w:b/>
          <w:bCs/>
          <w:sz w:val="28"/>
          <w:rtl/>
        </w:rPr>
        <w:t>نَ، وَ</w:t>
      </w:r>
      <w:r w:rsidR="00477000">
        <w:rPr>
          <w:rFonts w:ascii="IRBadr" w:hAnsi="IRBadr"/>
          <w:b/>
          <w:bCs/>
          <w:sz w:val="28"/>
          <w:rtl/>
        </w:rPr>
        <w:t>ی</w:t>
      </w:r>
      <w:r w:rsidRPr="00DC0A95">
        <w:rPr>
          <w:rFonts w:ascii="IRBadr" w:hAnsi="IRBadr"/>
          <w:b/>
          <w:bCs/>
          <w:sz w:val="28"/>
          <w:rtl/>
        </w:rPr>
        <w:t>ضَعُ الْمُسْتَ</w:t>
      </w:r>
      <w:r w:rsidR="00477000">
        <w:rPr>
          <w:rFonts w:ascii="IRBadr" w:hAnsi="IRBadr"/>
          <w:b/>
          <w:bCs/>
          <w:sz w:val="28"/>
          <w:rtl/>
        </w:rPr>
        <w:t>ک</w:t>
      </w:r>
      <w:r w:rsidRPr="00DC0A95">
        <w:rPr>
          <w:rFonts w:ascii="IRBadr" w:hAnsi="IRBadr"/>
          <w:b/>
          <w:bCs/>
          <w:sz w:val="28"/>
          <w:rtl/>
        </w:rPr>
        <w:t>بِر</w:t>
      </w:r>
      <w:r w:rsidR="00477000">
        <w:rPr>
          <w:rFonts w:ascii="IRBadr" w:hAnsi="IRBadr"/>
          <w:b/>
          <w:bCs/>
          <w:sz w:val="28"/>
          <w:rtl/>
        </w:rPr>
        <w:t>ی</w:t>
      </w:r>
      <w:r w:rsidRPr="00DC0A95">
        <w:rPr>
          <w:rFonts w:ascii="IRBadr" w:hAnsi="IRBadr"/>
          <w:b/>
          <w:bCs/>
          <w:sz w:val="28"/>
          <w:rtl/>
        </w:rPr>
        <w:t>نَ،</w:t>
      </w:r>
      <w:r w:rsidR="00477000">
        <w:rPr>
          <w:rFonts w:ascii="IRBadr" w:hAnsi="IRBadr"/>
          <w:b/>
          <w:bCs/>
          <w:sz w:val="28"/>
          <w:rtl/>
        </w:rPr>
        <w:t xml:space="preserve"> </w:t>
      </w:r>
      <w:r w:rsidR="00477000">
        <w:rPr>
          <w:rFonts w:ascii="IRBadr" w:hAnsi="IRBadr" w:hint="cs"/>
          <w:b/>
          <w:bCs/>
          <w:sz w:val="28"/>
          <w:rtl/>
        </w:rPr>
        <w:t>یهْلِک</w:t>
      </w:r>
      <w:r w:rsidRPr="00DC0A95">
        <w:rPr>
          <w:rFonts w:ascii="IRBadr" w:hAnsi="IRBadr"/>
          <w:b/>
          <w:bCs/>
          <w:sz w:val="28"/>
          <w:rtl/>
        </w:rPr>
        <w:t xml:space="preserve"> مُلُو</w:t>
      </w:r>
      <w:r w:rsidR="00477000">
        <w:rPr>
          <w:rFonts w:ascii="IRBadr" w:hAnsi="IRBadr"/>
          <w:b/>
          <w:bCs/>
          <w:sz w:val="28"/>
          <w:rtl/>
        </w:rPr>
        <w:t>ک</w:t>
      </w:r>
      <w:r w:rsidRPr="00DC0A95">
        <w:rPr>
          <w:rFonts w:ascii="IRBadr" w:hAnsi="IRBadr"/>
          <w:b/>
          <w:bCs/>
          <w:sz w:val="28"/>
          <w:rtl/>
        </w:rPr>
        <w:t>اً وَ</w:t>
      </w:r>
      <w:r w:rsidR="00477000">
        <w:rPr>
          <w:rFonts w:ascii="IRBadr" w:hAnsi="IRBadr"/>
          <w:b/>
          <w:bCs/>
          <w:sz w:val="28"/>
          <w:rtl/>
        </w:rPr>
        <w:t>ی</w:t>
      </w:r>
      <w:r w:rsidRPr="00DC0A95">
        <w:rPr>
          <w:rFonts w:ascii="IRBadr" w:hAnsi="IRBadr"/>
          <w:b/>
          <w:bCs/>
          <w:sz w:val="28"/>
          <w:rtl/>
        </w:rPr>
        <w:t>سْتَخْلِفُ آخَر</w:t>
      </w:r>
      <w:r w:rsidR="00477000">
        <w:rPr>
          <w:rFonts w:ascii="IRBadr" w:hAnsi="IRBadr"/>
          <w:b/>
          <w:bCs/>
          <w:sz w:val="28"/>
          <w:rtl/>
        </w:rPr>
        <w:t>ی</w:t>
      </w:r>
      <w:r w:rsidRPr="00DC0A95">
        <w:rPr>
          <w:rFonts w:ascii="IRBadr" w:hAnsi="IRBadr"/>
          <w:b/>
          <w:bCs/>
          <w:sz w:val="28"/>
          <w:rtl/>
        </w:rPr>
        <w:t>نِ</w:t>
      </w:r>
      <w:r>
        <w:rPr>
          <w:rStyle w:val="aff0"/>
          <w:rtl/>
        </w:rPr>
        <w:footnoteReference w:id="7"/>
      </w:r>
      <w:r>
        <w:rPr>
          <w:rFonts w:hint="cs"/>
          <w:rtl/>
        </w:rPr>
        <w:t xml:space="preserve"> </w:t>
      </w:r>
      <w:r>
        <w:rPr>
          <w:rFonts w:ascii="IRBadr" w:hAnsi="IRBadr" w:hint="cs"/>
          <w:b/>
          <w:bCs/>
          <w:sz w:val="28"/>
          <w:rtl/>
        </w:rPr>
        <w:t xml:space="preserve">و صلی الله </w:t>
      </w:r>
      <w:r w:rsidRPr="00524C04">
        <w:rPr>
          <w:rFonts w:ascii="IRBadr" w:hAnsi="IRBadr"/>
          <w:b/>
          <w:bCs/>
          <w:sz w:val="28"/>
          <w:rtl/>
        </w:rPr>
        <w:t>علی سیّدنا و نبیّنا أبی القاسم</w:t>
      </w:r>
      <w:r>
        <w:rPr>
          <w:rFonts w:ascii="IRBadr" w:hAnsi="IRBadr" w:hint="cs"/>
          <w:b/>
          <w:bCs/>
          <w:sz w:val="28"/>
          <w:rtl/>
        </w:rPr>
        <w:t xml:space="preserve"> المصطفی</w:t>
      </w:r>
      <w:r w:rsidRPr="00524C04">
        <w:rPr>
          <w:rFonts w:ascii="IRBadr" w:hAnsi="IRBadr"/>
          <w:b/>
          <w:bCs/>
          <w:sz w:val="28"/>
          <w:rtl/>
        </w:rPr>
        <w:t xml:space="preserve"> </w:t>
      </w:r>
      <w:r w:rsidR="00477000">
        <w:rPr>
          <w:rFonts w:ascii="IRBadr" w:hAnsi="IRBadr"/>
          <w:b/>
          <w:bCs/>
          <w:sz w:val="28"/>
          <w:rtl/>
        </w:rPr>
        <w:t>محمّد (</w:t>
      </w:r>
      <w:r w:rsidRPr="00524C04">
        <w:rPr>
          <w:rFonts w:ascii="IRBadr" w:hAnsi="IRBadr"/>
          <w:b/>
          <w:bCs/>
          <w:sz w:val="28"/>
          <w:rtl/>
        </w:rPr>
        <w:t>ص)</w:t>
      </w:r>
      <w:bookmarkStart w:id="58" w:name="OLE_LINK173"/>
      <w:bookmarkStart w:id="59" w:name="OLE_LINK174"/>
      <w:bookmarkStart w:id="60" w:name="OLE_LINK37"/>
      <w:bookmarkStart w:id="61" w:name="OLE_LINK43"/>
      <w:bookmarkStart w:id="62" w:name="OLE_LINK73"/>
      <w:bookmarkStart w:id="63" w:name="OLE_LINK88"/>
      <w:bookmarkStart w:id="64" w:name="OLE_LINK178"/>
      <w:bookmarkStart w:id="65" w:name="OLE_LINK185"/>
      <w:bookmarkStart w:id="66" w:name="OLE_LINK208"/>
      <w:bookmarkStart w:id="67" w:name="OLE_LINK129"/>
      <w:bookmarkStart w:id="68" w:name="OLE_LINK130"/>
      <w:bookmarkStart w:id="69" w:name="OLE_LINK163"/>
      <w:bookmarkStart w:id="70" w:name="OLE_LINK150"/>
      <w:bookmarkStart w:id="71" w:name="OLE_LINK197"/>
      <w:r w:rsidRPr="00DC0A95">
        <w:rPr>
          <w:rFonts w:ascii="IRBadr" w:hAnsi="IRBadr"/>
          <w:b/>
          <w:bCs/>
          <w:sz w:val="28"/>
          <w:rtl/>
        </w:rPr>
        <w:t xml:space="preserve"> </w:t>
      </w:r>
      <w:r>
        <w:rPr>
          <w:rFonts w:ascii="IRBadr" w:hAnsi="IRBadr" w:hint="cs"/>
          <w:b/>
          <w:bCs/>
          <w:sz w:val="28"/>
          <w:rtl/>
        </w:rPr>
        <w:t xml:space="preserve">و علی علیٍ </w:t>
      </w:r>
      <w:r w:rsidRPr="00524C04">
        <w:rPr>
          <w:rFonts w:ascii="IRBadr" w:hAnsi="IRBadr"/>
          <w:b/>
          <w:bCs/>
          <w:sz w:val="28"/>
          <w:rtl/>
        </w:rPr>
        <w:lastRenderedPageBreak/>
        <w:t xml:space="preserve">امیرالمؤمنین و علی الصّدیقة الطاهره فاطمة الزّهراء و علی الحسن و الحسین سیّدی شباب أهل الجنّة و علی أئمّة المسلمین علی ابن الحسین و محمد بن علی و جعفر بن محمد و موسی بن جعفر و علی بن موسی و محمد بن علی و علی بن محمد و الحسن ابن علی و الخلف القائم </w:t>
      </w:r>
      <w:r w:rsidR="00477000">
        <w:rPr>
          <w:rFonts w:ascii="IRBadr" w:hAnsi="IRBadr"/>
          <w:b/>
          <w:bCs/>
          <w:sz w:val="28"/>
          <w:rtl/>
        </w:rPr>
        <w:t>المنتظر (</w:t>
      </w:r>
      <w:r w:rsidRPr="00524C04">
        <w:rPr>
          <w:rFonts w:ascii="IRBadr" w:hAnsi="IRBadr"/>
          <w:b/>
          <w:bCs/>
          <w:sz w:val="28"/>
          <w:rtl/>
        </w:rPr>
        <w:t>عج</w:t>
      </w:r>
      <w:bookmarkEnd w:id="58"/>
      <w:bookmarkEnd w:id="59"/>
      <w:r w:rsidRPr="00524C04">
        <w:rPr>
          <w:rFonts w:ascii="IRBadr" w:hAnsi="IRBadr"/>
          <w:b/>
          <w:bCs/>
          <w:sz w:val="28"/>
          <w:rtl/>
        </w:rPr>
        <w:t>)</w:t>
      </w:r>
      <w:bookmarkEnd w:id="60"/>
      <w:bookmarkEnd w:id="61"/>
      <w:bookmarkEnd w:id="62"/>
      <w:bookmarkEnd w:id="63"/>
      <w:bookmarkEnd w:id="64"/>
      <w:bookmarkEnd w:id="65"/>
      <w:bookmarkEnd w:id="66"/>
      <w:r w:rsidRPr="00DC0A95">
        <w:rPr>
          <w:rFonts w:ascii="IRBadr" w:hAnsi="IRBadr"/>
          <w:b/>
          <w:bCs/>
          <w:sz w:val="28"/>
          <w:rtl/>
        </w:rPr>
        <w:t xml:space="preserve"> </w:t>
      </w:r>
      <w:r w:rsidRPr="00BF2318">
        <w:rPr>
          <w:rFonts w:ascii="IRBadr" w:hAnsi="IRBadr"/>
          <w:b/>
          <w:bCs/>
          <w:sz w:val="28"/>
          <w:rtl/>
        </w:rPr>
        <w:t>اللّهُمَّ عَجِّلْ فَرَجَهُ، وَ سَهِّلْ مَخْرَجَهُ، وَ أَوْسِعْ مَنْهَجَهُ، وَاسْلُکْ ب</w:t>
      </w:r>
      <w:r w:rsidR="00477000">
        <w:rPr>
          <w:rFonts w:ascii="IRBadr" w:hAnsi="IRBadr"/>
          <w:b/>
          <w:bCs/>
          <w:sz w:val="28"/>
          <w:rtl/>
        </w:rPr>
        <w:t>ی</w:t>
      </w:r>
      <w:r w:rsidRPr="00BF2318">
        <w:rPr>
          <w:rFonts w:ascii="IRBadr" w:hAnsi="IRBadr"/>
          <w:b/>
          <w:bCs/>
          <w:sz w:val="28"/>
          <w:rtl/>
        </w:rPr>
        <w:t xml:space="preserve"> مَحَجَّتَهُ، وَ أَنْفِذْ أَمْرَهُ، وَ</w:t>
      </w:r>
      <w:r>
        <w:rPr>
          <w:rFonts w:ascii="IRBadr" w:hAnsi="IRBadr" w:hint="cs"/>
          <w:b/>
          <w:bCs/>
          <w:sz w:val="28"/>
          <w:rtl/>
        </w:rPr>
        <w:t xml:space="preserve"> </w:t>
      </w:r>
      <w:r w:rsidRPr="00BF2318">
        <w:rPr>
          <w:rFonts w:ascii="IRBadr" w:hAnsi="IRBadr"/>
          <w:b/>
          <w:bCs/>
          <w:sz w:val="28"/>
          <w:rtl/>
        </w:rPr>
        <w:t>اشْدُدْ أَزْرَهُ، وَ</w:t>
      </w:r>
      <w:r>
        <w:rPr>
          <w:rFonts w:ascii="IRBadr" w:hAnsi="IRBadr" w:hint="cs"/>
          <w:b/>
          <w:bCs/>
          <w:sz w:val="28"/>
          <w:rtl/>
        </w:rPr>
        <w:t xml:space="preserve"> </w:t>
      </w:r>
      <w:r w:rsidRPr="00BF2318">
        <w:rPr>
          <w:rFonts w:ascii="IRBadr" w:hAnsi="IRBadr"/>
          <w:b/>
          <w:bCs/>
          <w:sz w:val="28"/>
          <w:rtl/>
        </w:rPr>
        <w:t>اعْمُرِ اللّهُمَّ بِهِ بِلادَکَ، وَ أَحْ</w:t>
      </w:r>
      <w:r w:rsidR="00477000">
        <w:rPr>
          <w:rFonts w:ascii="IRBadr" w:hAnsi="IRBadr"/>
          <w:b/>
          <w:bCs/>
          <w:sz w:val="28"/>
          <w:rtl/>
        </w:rPr>
        <w:t>ی</w:t>
      </w:r>
      <w:r w:rsidRPr="00BF2318">
        <w:rPr>
          <w:rFonts w:ascii="IRBadr" w:hAnsi="IRBadr"/>
          <w:b/>
          <w:bCs/>
          <w:sz w:val="28"/>
          <w:rtl/>
        </w:rPr>
        <w:t xml:space="preserve"> بِهِ عِبادَکَ</w:t>
      </w:r>
      <w:r>
        <w:rPr>
          <w:rStyle w:val="aff0"/>
          <w:rFonts w:ascii="IRBadr" w:hAnsi="IRBadr"/>
          <w:b/>
          <w:sz w:val="28"/>
          <w:rtl/>
        </w:rPr>
        <w:footnoteReference w:id="8"/>
      </w:r>
      <w:r>
        <w:rPr>
          <w:rFonts w:ascii="IRBadr" w:hAnsi="IRBadr" w:hint="cs"/>
          <w:b/>
          <w:bCs/>
          <w:rtl/>
        </w:rPr>
        <w:t xml:space="preserve"> أعوذ</w:t>
      </w:r>
      <w:r>
        <w:rPr>
          <w:rFonts w:ascii="IRBadr" w:hAnsi="IRBadr"/>
          <w:b/>
          <w:bCs/>
          <w:rtl/>
        </w:rPr>
        <w:t xml:space="preserve"> بالله السّم</w:t>
      </w:r>
      <w:r>
        <w:rPr>
          <w:rFonts w:ascii="IRBadr" w:hAnsi="IRBadr" w:hint="cs"/>
          <w:b/>
          <w:bCs/>
          <w:rtl/>
        </w:rPr>
        <w:t>یع</w:t>
      </w:r>
      <w:r>
        <w:rPr>
          <w:rFonts w:ascii="IRBadr" w:hAnsi="IRBadr"/>
          <w:b/>
          <w:bCs/>
          <w:rtl/>
        </w:rPr>
        <w:t xml:space="preserve"> العل</w:t>
      </w:r>
      <w:r>
        <w:rPr>
          <w:rFonts w:ascii="IRBadr" w:hAnsi="IRBadr" w:hint="cs"/>
          <w:b/>
          <w:bCs/>
          <w:rtl/>
        </w:rPr>
        <w:t>یم</w:t>
      </w:r>
      <w:r>
        <w:rPr>
          <w:rFonts w:ascii="IRBadr" w:hAnsi="IRBadr"/>
          <w:b/>
          <w:bCs/>
          <w:rtl/>
        </w:rPr>
        <w:t xml:space="preserve"> من الشّ</w:t>
      </w:r>
      <w:r>
        <w:rPr>
          <w:rFonts w:ascii="IRBadr" w:hAnsi="IRBadr" w:hint="cs"/>
          <w:b/>
          <w:bCs/>
          <w:rtl/>
        </w:rPr>
        <w:t>یطان</w:t>
      </w:r>
      <w:r>
        <w:rPr>
          <w:rFonts w:ascii="IRBadr" w:hAnsi="IRBadr"/>
          <w:b/>
          <w:bCs/>
          <w:rtl/>
        </w:rPr>
        <w:t xml:space="preserve"> الرّج</w:t>
      </w:r>
      <w:r>
        <w:rPr>
          <w:rFonts w:ascii="IRBadr" w:hAnsi="IRBadr" w:hint="cs"/>
          <w:b/>
          <w:bCs/>
          <w:rtl/>
        </w:rPr>
        <w:t>یم</w:t>
      </w:r>
      <w:r>
        <w:rPr>
          <w:rFonts w:ascii="IRBadr" w:hAnsi="IRBadr"/>
          <w:b/>
          <w:bCs/>
          <w:rtl/>
        </w:rPr>
        <w:t xml:space="preserve"> بسم الله الرّحمن الرّح</w:t>
      </w:r>
      <w:r>
        <w:rPr>
          <w:rFonts w:ascii="IRBadr" w:hAnsi="IRBadr" w:hint="cs"/>
          <w:b/>
          <w:bCs/>
          <w:rtl/>
        </w:rPr>
        <w:t>یم</w:t>
      </w:r>
      <w:bookmarkStart w:id="72" w:name="OLE_LINK35"/>
      <w:bookmarkStart w:id="73" w:name="OLE_LINK36"/>
      <w:bookmarkStart w:id="74" w:name="OLE_LINK145"/>
      <w:r w:rsidRPr="00DC0A95">
        <w:rPr>
          <w:rFonts w:ascii="IRBadr" w:hAnsi="IRBadr"/>
          <w:b/>
          <w:bCs/>
          <w:sz w:val="28"/>
          <w:rtl/>
        </w:rPr>
        <w:t xml:space="preserve"> </w:t>
      </w:r>
      <w:r w:rsidRPr="00524C04">
        <w:rPr>
          <w:rFonts w:ascii="IRBadr" w:hAnsi="IRBadr"/>
          <w:b/>
          <w:bCs/>
          <w:sz w:val="28"/>
          <w:rtl/>
        </w:rPr>
        <w:t>یَا أَیُّهَا الَّذِینَ آمَنُوا اتَّقُوا اللَّهَ حَقَّ تُقَاتِهِ وَ لَا تَمُوتُنَّ إِلَّا وَ أَنتُم مُّسْلِمُونَ</w:t>
      </w:r>
      <w:r>
        <w:rPr>
          <w:rStyle w:val="aff0"/>
          <w:rFonts w:ascii="IRBadr" w:hAnsi="IRBadr"/>
          <w:b/>
          <w:sz w:val="28"/>
          <w:rtl/>
        </w:rPr>
        <w:footnoteReference w:id="9"/>
      </w:r>
      <w:r w:rsidRPr="00524C04">
        <w:rPr>
          <w:rFonts w:ascii="IRBadr" w:hAnsi="IRBadr"/>
          <w:b/>
          <w:bCs/>
          <w:sz w:val="28"/>
          <w:rtl/>
        </w:rPr>
        <w:t xml:space="preserve"> </w:t>
      </w:r>
      <w:bookmarkStart w:id="75" w:name="OLE_LINK67"/>
      <w:bookmarkStart w:id="76" w:name="OLE_LINK68"/>
      <w:bookmarkStart w:id="77" w:name="OLE_LINK126"/>
      <w:r w:rsidRPr="00524C04">
        <w:rPr>
          <w:rFonts w:ascii="IRBadr" w:hAnsi="IRBadr"/>
          <w:b/>
          <w:bCs/>
          <w:sz w:val="28"/>
          <w:rtl/>
        </w:rPr>
        <w:t>عِبَادَ اللَّهِ أُوصِ</w:t>
      </w:r>
      <w:r w:rsidR="00477000">
        <w:rPr>
          <w:rFonts w:ascii="IRBadr" w:hAnsi="IRBadr"/>
          <w:b/>
          <w:bCs/>
          <w:sz w:val="28"/>
          <w:rtl/>
        </w:rPr>
        <w:t>یک</w:t>
      </w:r>
      <w:r w:rsidRPr="00524C04">
        <w:rPr>
          <w:rFonts w:ascii="IRBadr" w:hAnsi="IRBadr"/>
          <w:b/>
          <w:bCs/>
          <w:sz w:val="28"/>
          <w:rtl/>
        </w:rPr>
        <w:t>مْ و نَفسِی بِتَقْوَ</w:t>
      </w:r>
      <w:r w:rsidR="00477000">
        <w:rPr>
          <w:rFonts w:ascii="IRBadr" w:hAnsi="IRBadr"/>
          <w:b/>
          <w:bCs/>
          <w:sz w:val="28"/>
          <w:rtl/>
        </w:rPr>
        <w:t>ی</w:t>
      </w:r>
      <w:r w:rsidRPr="00524C04">
        <w:rPr>
          <w:rFonts w:ascii="IRBadr" w:hAnsi="IRBadr"/>
          <w:b/>
          <w:bCs/>
          <w:sz w:val="28"/>
          <w:rtl/>
        </w:rPr>
        <w:t xml:space="preserve"> اللَّه</w:t>
      </w:r>
      <w:bookmarkStart w:id="78" w:name="OLE_LINK3"/>
      <w:bookmarkStart w:id="79" w:name="OLE_LINK4"/>
      <w:r w:rsidRPr="00524C04">
        <w:rPr>
          <w:rFonts w:ascii="IRBadr" w:hAnsi="IRBadr"/>
          <w:b/>
          <w:bCs/>
          <w:sz w:val="28"/>
          <w:rtl/>
        </w:rPr>
        <w:t xml:space="preserve"> </w:t>
      </w:r>
      <w:bookmarkEnd w:id="78"/>
      <w:bookmarkEnd w:id="79"/>
      <w:r w:rsidRPr="00524C04">
        <w:rPr>
          <w:rFonts w:ascii="IRBadr" w:hAnsi="IRBadr"/>
          <w:b/>
          <w:bCs/>
          <w:sz w:val="28"/>
          <w:rtl/>
        </w:rPr>
        <w:t>و ملازمة أمره و مجانبة نهیه</w:t>
      </w:r>
      <w:r>
        <w:rPr>
          <w:rFonts w:ascii="IRBadr" w:hAnsi="IRBadr" w:hint="cs"/>
          <w:b/>
          <w:bCs/>
          <w:sz w:val="28"/>
          <w:rtl/>
        </w:rPr>
        <w:t>.</w:t>
      </w:r>
    </w:p>
    <w:p w:rsidR="00DC0A95" w:rsidRDefault="002F7064" w:rsidP="00D74506">
      <w:pPr>
        <w:pStyle w:val="2"/>
        <w:bidi/>
        <w:jc w:val="both"/>
        <w:rPr>
          <w:rtl/>
        </w:rPr>
      </w:pPr>
      <w:bookmarkStart w:id="80" w:name="_Toc427846819"/>
      <w:bookmarkEnd w:id="72"/>
      <w:bookmarkEnd w:id="73"/>
      <w:bookmarkEnd w:id="74"/>
      <w:bookmarkEnd w:id="75"/>
      <w:bookmarkEnd w:id="76"/>
      <w:bookmarkEnd w:id="77"/>
      <w:r>
        <w:rPr>
          <w:rFonts w:hint="cs"/>
          <w:rtl/>
        </w:rPr>
        <w:t xml:space="preserve">امام حسن </w:t>
      </w:r>
      <w:r w:rsidR="00477000">
        <w:rPr>
          <w:rFonts w:hint="eastAsia"/>
          <w:rtl/>
        </w:rPr>
        <w:t>مجتب</w:t>
      </w:r>
      <w:r w:rsidR="00477000">
        <w:rPr>
          <w:rFonts w:hint="cs"/>
          <w:rtl/>
        </w:rPr>
        <w:t>ی</w:t>
      </w:r>
      <w:r w:rsidR="00477000">
        <w:rPr>
          <w:rtl/>
        </w:rPr>
        <w:t xml:space="preserve"> (</w:t>
      </w:r>
      <w:r>
        <w:rPr>
          <w:rFonts w:hint="cs"/>
          <w:rtl/>
        </w:rPr>
        <w:t>ع)</w:t>
      </w:r>
      <w:bookmarkEnd w:id="80"/>
    </w:p>
    <w:p w:rsidR="002F7064" w:rsidRPr="002F7064" w:rsidRDefault="002F7064" w:rsidP="00D74506">
      <w:pPr>
        <w:jc w:val="both"/>
        <w:rPr>
          <w:rFonts w:ascii="IRBadr" w:hAnsi="IRBadr"/>
          <w:rtl/>
        </w:rPr>
      </w:pPr>
      <w:r w:rsidRPr="002F7064">
        <w:rPr>
          <w:rFonts w:ascii="IRBadr" w:hAnsi="IRBadr" w:hint="cs"/>
          <w:rtl/>
        </w:rPr>
        <w:t xml:space="preserve">امام </w:t>
      </w:r>
      <w:r w:rsidR="00477000">
        <w:rPr>
          <w:rFonts w:ascii="IRBadr" w:hAnsi="IRBadr"/>
          <w:rtl/>
        </w:rPr>
        <w:t>مجتب</w:t>
      </w:r>
      <w:r w:rsidR="00477000">
        <w:rPr>
          <w:rFonts w:ascii="IRBadr" w:hAnsi="IRBadr" w:hint="cs"/>
          <w:rtl/>
        </w:rPr>
        <w:t>ی</w:t>
      </w:r>
      <w:r w:rsidR="00477000">
        <w:rPr>
          <w:rFonts w:ascii="IRBadr" w:hAnsi="IRBadr"/>
          <w:rtl/>
        </w:rPr>
        <w:t xml:space="preserve"> (</w:t>
      </w:r>
      <w:r w:rsidRPr="002F7064">
        <w:rPr>
          <w:rFonts w:ascii="IRBadr" w:hAnsi="IRBadr" w:hint="cs"/>
          <w:rtl/>
        </w:rPr>
        <w:t>ع) امام عظیم‌الشأن و بزرگی که در یک مقطع حساس تاریخ اسلام قرار گرفت و به خاطر فرمان‌شکنی و بیعت‌شکنی‌ها جامعه اسلامی از امامت او محروم ماند و او تا آنجایی که میسّر بود برای هدایت جامعه تلاش کرد.</w:t>
      </w:r>
    </w:p>
    <w:p w:rsidR="002F7064" w:rsidRDefault="002F7064" w:rsidP="00D74506">
      <w:pPr>
        <w:pStyle w:val="2"/>
        <w:bidi/>
        <w:jc w:val="both"/>
        <w:rPr>
          <w:rtl/>
        </w:rPr>
      </w:pPr>
      <w:bookmarkStart w:id="81" w:name="_Toc427846820"/>
      <w:r>
        <w:rPr>
          <w:rFonts w:hint="cs"/>
          <w:rtl/>
        </w:rPr>
        <w:t xml:space="preserve">فیلم </w:t>
      </w:r>
      <w:r w:rsidR="006A0D3F">
        <w:rPr>
          <w:rFonts w:hint="cs"/>
          <w:rtl/>
        </w:rPr>
        <w:t>«</w:t>
      </w:r>
      <w:r>
        <w:rPr>
          <w:rFonts w:hint="cs"/>
          <w:rtl/>
        </w:rPr>
        <w:t>الحسن و الحسین و المعاویه</w:t>
      </w:r>
      <w:bookmarkEnd w:id="81"/>
      <w:r w:rsidR="006A0D3F">
        <w:rPr>
          <w:rFonts w:hint="cs"/>
          <w:rtl/>
        </w:rPr>
        <w:t>»</w:t>
      </w:r>
    </w:p>
    <w:p w:rsidR="002F7064" w:rsidRDefault="002F7064" w:rsidP="00D74506">
      <w:pPr>
        <w:jc w:val="both"/>
        <w:rPr>
          <w:rFonts w:ascii="IRBadr" w:hAnsi="IRBadr"/>
          <w:rtl/>
        </w:rPr>
      </w:pPr>
      <w:r>
        <w:rPr>
          <w:rFonts w:ascii="IRBadr" w:hAnsi="IRBadr" w:hint="cs"/>
          <w:rtl/>
        </w:rPr>
        <w:t>فیلم الحسن و الحسین و المعاویه</w:t>
      </w:r>
      <w:r w:rsidRPr="002F7064">
        <w:rPr>
          <w:rFonts w:ascii="IRBadr" w:hAnsi="IRBadr" w:hint="cs"/>
          <w:rtl/>
        </w:rPr>
        <w:t xml:space="preserve"> </w:t>
      </w:r>
      <w:r>
        <w:rPr>
          <w:rFonts w:ascii="IRBadr" w:hAnsi="IRBadr" w:hint="cs"/>
          <w:rtl/>
        </w:rPr>
        <w:t xml:space="preserve">که </w:t>
      </w:r>
      <w:r w:rsidRPr="002F7064">
        <w:rPr>
          <w:rFonts w:ascii="IRBadr" w:hAnsi="IRBadr" w:hint="cs"/>
          <w:rtl/>
        </w:rPr>
        <w:t>در بعضی از کشورهای اسلامی پخش شد</w:t>
      </w:r>
      <w:r>
        <w:rPr>
          <w:rFonts w:ascii="IRBadr" w:hAnsi="IRBadr" w:hint="cs"/>
          <w:rtl/>
        </w:rPr>
        <w:t>ه</w:t>
      </w:r>
      <w:r w:rsidRPr="002F7064">
        <w:rPr>
          <w:rFonts w:ascii="IRBadr" w:hAnsi="IRBadr" w:hint="cs"/>
          <w:rtl/>
        </w:rPr>
        <w:t xml:space="preserve"> یک فیلم انحرافی تفرقه‌افکنی است که حاوی مسائل بسیار غلط در تاریخ اسلام و تشیّع است، پشت صحنه آن آمریکا، اسرائیل و دشمنان اسلام هستند</w:t>
      </w:r>
      <w:r>
        <w:rPr>
          <w:rFonts w:ascii="IRBadr" w:hAnsi="IRBadr" w:hint="cs"/>
          <w:rtl/>
        </w:rPr>
        <w:t xml:space="preserve">، همان کسانی که عزت اسلام را در وحدت شیعه و سنی نمی‌پسندند، همان کسانی که وحدت حزب الله و حماس و به خاک مالیدن دماغ اسرائیل را نمی‌پسندند به شیوه‌های مختلف در حال کار هستند، یک شیوه </w:t>
      </w:r>
      <w:r w:rsidR="00477000">
        <w:rPr>
          <w:rFonts w:ascii="IRBadr" w:hAnsi="IRBadr"/>
          <w:rtl/>
        </w:rPr>
        <w:t>آن‌ها</w:t>
      </w:r>
      <w:r>
        <w:rPr>
          <w:rFonts w:ascii="IRBadr" w:hAnsi="IRBadr" w:hint="cs"/>
          <w:rtl/>
        </w:rPr>
        <w:t xml:space="preserve"> هم کار فرهنگی است.</w:t>
      </w:r>
    </w:p>
    <w:p w:rsidR="002F7064" w:rsidRDefault="00477000" w:rsidP="00D74506">
      <w:pPr>
        <w:jc w:val="both"/>
        <w:rPr>
          <w:rFonts w:ascii="IRBadr" w:hAnsi="IRBadr"/>
          <w:rtl/>
        </w:rPr>
      </w:pPr>
      <w:r>
        <w:rPr>
          <w:rFonts w:ascii="IRBadr" w:hAnsi="IRBadr"/>
          <w:rtl/>
        </w:rPr>
        <w:t>ا</w:t>
      </w:r>
      <w:r>
        <w:rPr>
          <w:rFonts w:ascii="IRBadr" w:hAnsi="IRBadr" w:hint="cs"/>
          <w:rtl/>
        </w:rPr>
        <w:t>ین‌ها</w:t>
      </w:r>
      <w:r w:rsidR="00054B92">
        <w:rPr>
          <w:rFonts w:ascii="IRBadr" w:hAnsi="IRBadr" w:hint="cs"/>
          <w:rtl/>
        </w:rPr>
        <w:t xml:space="preserve"> تلاش می‌کنند یک گروه افراطی از وهابی</w:t>
      </w:r>
      <w:r w:rsidR="00C035D8">
        <w:rPr>
          <w:rFonts w:ascii="IRBadr" w:hAnsi="IRBadr" w:hint="cs"/>
          <w:rtl/>
        </w:rPr>
        <w:t>ّ</w:t>
      </w:r>
      <w:r w:rsidR="00054B92">
        <w:rPr>
          <w:rFonts w:ascii="IRBadr" w:hAnsi="IRBadr" w:hint="cs"/>
          <w:rtl/>
        </w:rPr>
        <w:t xml:space="preserve">ت را تحریک بکنند تا ذهن جهان اسلام را با تشیّع مشوّش </w:t>
      </w:r>
      <w:r w:rsidR="00C035D8">
        <w:rPr>
          <w:rFonts w:ascii="IRBadr" w:hAnsi="IRBadr" w:hint="cs"/>
          <w:rtl/>
        </w:rPr>
        <w:t xml:space="preserve">بکنند، </w:t>
      </w:r>
      <w:r w:rsidR="00054B92">
        <w:rPr>
          <w:rFonts w:ascii="IRBadr" w:hAnsi="IRBadr" w:hint="cs"/>
          <w:rtl/>
        </w:rPr>
        <w:t xml:space="preserve">هدف </w:t>
      </w:r>
      <w:r>
        <w:rPr>
          <w:rFonts w:ascii="IRBadr" w:hAnsi="IRBadr"/>
          <w:rtl/>
        </w:rPr>
        <w:t>آن‌ها</w:t>
      </w:r>
      <w:r w:rsidR="00054B92">
        <w:rPr>
          <w:rFonts w:ascii="IRBadr" w:hAnsi="IRBadr" w:hint="cs"/>
          <w:rtl/>
        </w:rPr>
        <w:t xml:space="preserve"> تفرقه امت اسلامی و تحریف کردن تاریخ اسلام است.</w:t>
      </w:r>
    </w:p>
    <w:p w:rsidR="00054B92" w:rsidRDefault="00C035D8" w:rsidP="00D74506">
      <w:pPr>
        <w:jc w:val="both"/>
        <w:rPr>
          <w:rFonts w:ascii="IRBadr" w:hAnsi="IRBadr"/>
          <w:rtl/>
        </w:rPr>
      </w:pPr>
      <w:r>
        <w:rPr>
          <w:rFonts w:ascii="IRBadr" w:hAnsi="IRBadr" w:hint="cs"/>
          <w:rtl/>
        </w:rPr>
        <w:lastRenderedPageBreak/>
        <w:t xml:space="preserve">امروزه </w:t>
      </w:r>
      <w:r w:rsidR="00054B92">
        <w:rPr>
          <w:rFonts w:ascii="IRBadr" w:hAnsi="IRBadr" w:hint="cs"/>
          <w:rtl/>
        </w:rPr>
        <w:t>توطئه‌</w:t>
      </w:r>
      <w:r>
        <w:rPr>
          <w:rFonts w:ascii="IRBadr" w:hAnsi="IRBadr" w:hint="cs"/>
          <w:rtl/>
        </w:rPr>
        <w:t>های متعدد فرهنگی</w:t>
      </w:r>
      <w:r w:rsidR="00054B92">
        <w:rPr>
          <w:rFonts w:ascii="IRBadr" w:hAnsi="IRBadr" w:hint="cs"/>
          <w:rtl/>
        </w:rPr>
        <w:t xml:space="preserve"> در جریان است برای اینکه وحدت بین شیعه و سنی و پیشر</w:t>
      </w:r>
      <w:r>
        <w:rPr>
          <w:rFonts w:ascii="IRBadr" w:hAnsi="IRBadr" w:hint="cs"/>
          <w:rtl/>
        </w:rPr>
        <w:t xml:space="preserve">فت اسلام را در دنیا مهار بکنند، </w:t>
      </w:r>
      <w:r w:rsidR="00054B92">
        <w:rPr>
          <w:rFonts w:ascii="IRBadr" w:hAnsi="IRBadr" w:hint="cs"/>
          <w:rtl/>
        </w:rPr>
        <w:t>اما خوشبختانه این کارها موجب پیشرفت بیشتر اسلام و مسلمان‌ها در جهان شد، بعد از قضیه یازده سپتامبر فروش قرآن در دنیا چندین برابر شد، همه گفتند ببینیم قرآن و اسلام چه می‌گوید؟</w:t>
      </w:r>
    </w:p>
    <w:p w:rsidR="00C035D8" w:rsidRDefault="00054B92" w:rsidP="00D74506">
      <w:pPr>
        <w:jc w:val="both"/>
        <w:rPr>
          <w:rFonts w:ascii="IRBadr" w:hAnsi="IRBadr"/>
          <w:rtl/>
        </w:rPr>
      </w:pPr>
      <w:r>
        <w:rPr>
          <w:rFonts w:ascii="IRBadr" w:hAnsi="IRBadr" w:hint="cs"/>
          <w:rtl/>
        </w:rPr>
        <w:t>هجمه‌هایی که بعد از انقلاب اسلامی به تشیع شد موجب شد که امواج تشیع در عالم به سمت جلو باشد، بدون اینکه تشیع بنای بر درگیری با اهل سنت داشته باشد، ما همه یکی هستیم، چندان نباید نگران بود، آمریکا و اسرائیلی‌ها بدانند که با این کارها نمی‌توانند جلوی امواج بیداری اسلامی را بگیرند.</w:t>
      </w:r>
    </w:p>
    <w:p w:rsidR="00054B92" w:rsidRPr="002F7064" w:rsidRDefault="00054B92" w:rsidP="00D74506">
      <w:pPr>
        <w:jc w:val="both"/>
        <w:rPr>
          <w:rFonts w:ascii="IRBadr" w:hAnsi="IRBadr"/>
          <w:rtl/>
        </w:rPr>
      </w:pPr>
      <w:r>
        <w:rPr>
          <w:rFonts w:ascii="IRBadr" w:hAnsi="IRBadr" w:hint="cs"/>
          <w:rtl/>
        </w:rPr>
        <w:t xml:space="preserve">در این فیلم چهره زیبا و پاک امام حسن و امام </w:t>
      </w:r>
      <w:r w:rsidR="00477000">
        <w:rPr>
          <w:rFonts w:ascii="IRBadr" w:hAnsi="IRBadr"/>
          <w:rtl/>
        </w:rPr>
        <w:t>حس</w:t>
      </w:r>
      <w:r w:rsidR="00477000">
        <w:rPr>
          <w:rFonts w:ascii="IRBadr" w:hAnsi="IRBadr" w:hint="cs"/>
          <w:rtl/>
        </w:rPr>
        <w:t>ین</w:t>
      </w:r>
      <w:r w:rsidR="00477000">
        <w:rPr>
          <w:rFonts w:ascii="IRBadr" w:hAnsi="IRBadr"/>
          <w:rtl/>
        </w:rPr>
        <w:t xml:space="preserve"> (</w:t>
      </w:r>
      <w:r>
        <w:rPr>
          <w:rFonts w:ascii="IRBadr" w:hAnsi="IRBadr" w:hint="cs"/>
          <w:rtl/>
        </w:rPr>
        <w:t xml:space="preserve">ع) تا اندازه‌ای انحرافی نشان داده شده است که امیدواریم نتایج معکوس این حرکت‌ها به خودشان </w:t>
      </w:r>
      <w:r w:rsidR="00477000">
        <w:rPr>
          <w:rFonts w:ascii="IRBadr" w:hAnsi="IRBadr"/>
          <w:rtl/>
        </w:rPr>
        <w:t>بازگردد</w:t>
      </w:r>
      <w:r>
        <w:rPr>
          <w:rFonts w:ascii="IRBadr" w:hAnsi="IRBadr" w:hint="cs"/>
          <w:rtl/>
        </w:rPr>
        <w:t>.</w:t>
      </w:r>
    </w:p>
    <w:p w:rsidR="00DC0A95" w:rsidRDefault="00C035D8" w:rsidP="00D74506">
      <w:pPr>
        <w:pStyle w:val="2"/>
        <w:bidi/>
        <w:jc w:val="both"/>
        <w:rPr>
          <w:rtl/>
        </w:rPr>
      </w:pPr>
      <w:bookmarkStart w:id="82" w:name="_Toc427846821"/>
      <w:r>
        <w:rPr>
          <w:rFonts w:hint="cs"/>
          <w:rtl/>
        </w:rPr>
        <w:t>فضیلت شب‌های قدر</w:t>
      </w:r>
      <w:bookmarkEnd w:id="82"/>
    </w:p>
    <w:p w:rsidR="007735BB" w:rsidRDefault="00C035D8" w:rsidP="00D74506">
      <w:pPr>
        <w:jc w:val="both"/>
        <w:rPr>
          <w:rFonts w:ascii="IRBadr" w:hAnsi="IRBadr"/>
          <w:sz w:val="28"/>
          <w:rtl/>
        </w:rPr>
      </w:pPr>
      <w:r w:rsidRPr="00C035D8">
        <w:rPr>
          <w:rFonts w:ascii="IRBadr" w:hAnsi="IRBadr" w:hint="cs"/>
          <w:sz w:val="28"/>
          <w:rtl/>
        </w:rPr>
        <w:t>شب‌های قدر</w:t>
      </w:r>
      <w:r>
        <w:rPr>
          <w:rFonts w:ascii="IRBadr" w:hAnsi="IRBadr" w:hint="cs"/>
          <w:sz w:val="28"/>
          <w:rtl/>
        </w:rPr>
        <w:t xml:space="preserve"> </w:t>
      </w:r>
      <w:r w:rsidR="00477000">
        <w:rPr>
          <w:rFonts w:ascii="IRBadr" w:hAnsi="IRBadr"/>
          <w:sz w:val="28"/>
          <w:rtl/>
        </w:rPr>
        <w:t>شب‌ها</w:t>
      </w:r>
      <w:r w:rsidR="00477000">
        <w:rPr>
          <w:rFonts w:ascii="IRBadr" w:hAnsi="IRBadr" w:hint="cs"/>
          <w:sz w:val="28"/>
          <w:rtl/>
        </w:rPr>
        <w:t>ی</w:t>
      </w:r>
      <w:r w:rsidRPr="00C035D8">
        <w:rPr>
          <w:rFonts w:ascii="IRBadr" w:hAnsi="IRBadr" w:hint="cs"/>
          <w:sz w:val="28"/>
          <w:rtl/>
        </w:rPr>
        <w:t xml:space="preserve"> بسیار مهم</w:t>
      </w:r>
      <w:r>
        <w:rPr>
          <w:rFonts w:ascii="IRBadr" w:hAnsi="IRBadr" w:hint="cs"/>
          <w:sz w:val="28"/>
          <w:rtl/>
        </w:rPr>
        <w:t>ی</w:t>
      </w:r>
      <w:r w:rsidRPr="00C035D8">
        <w:rPr>
          <w:rFonts w:ascii="IRBadr" w:hAnsi="IRBadr" w:hint="cs"/>
          <w:sz w:val="28"/>
          <w:rtl/>
        </w:rPr>
        <w:t xml:space="preserve"> است</w:t>
      </w:r>
      <w:r>
        <w:rPr>
          <w:rFonts w:ascii="IRBadr" w:hAnsi="IRBadr" w:hint="cs"/>
          <w:sz w:val="28"/>
          <w:rtl/>
        </w:rPr>
        <w:t xml:space="preserve"> و ورود در آن</w:t>
      </w:r>
      <w:r w:rsidRPr="00C035D8">
        <w:rPr>
          <w:rFonts w:ascii="IRBadr" w:hAnsi="IRBadr" w:hint="cs"/>
          <w:sz w:val="28"/>
          <w:rtl/>
        </w:rPr>
        <w:t xml:space="preserve"> </w:t>
      </w:r>
      <w:r w:rsidR="00477000">
        <w:rPr>
          <w:rFonts w:ascii="IRBadr" w:hAnsi="IRBadr"/>
          <w:sz w:val="28"/>
          <w:rtl/>
        </w:rPr>
        <w:t>به‌آسان</w:t>
      </w:r>
      <w:r w:rsidR="00477000">
        <w:rPr>
          <w:rFonts w:ascii="IRBadr" w:hAnsi="IRBadr" w:hint="cs"/>
          <w:sz w:val="28"/>
          <w:rtl/>
        </w:rPr>
        <w:t>ی</w:t>
      </w:r>
      <w:r w:rsidRPr="00C035D8">
        <w:rPr>
          <w:rFonts w:ascii="IRBadr" w:hAnsi="IRBadr" w:hint="cs"/>
          <w:sz w:val="28"/>
          <w:rtl/>
        </w:rPr>
        <w:t xml:space="preserve"> نیست</w:t>
      </w:r>
      <w:r>
        <w:rPr>
          <w:rFonts w:ascii="IRBadr" w:hAnsi="IRBadr" w:hint="cs"/>
          <w:sz w:val="28"/>
          <w:rtl/>
        </w:rPr>
        <w:t>، انسان باید نمازش درست باشد، قرائتش درشت باشد، اهل تهذیب نفس باشد و اخلاقش را درست بکند</w:t>
      </w:r>
      <w:r w:rsidR="00031241">
        <w:rPr>
          <w:rFonts w:ascii="IRBadr" w:hAnsi="IRBadr" w:hint="cs"/>
          <w:sz w:val="28"/>
          <w:rtl/>
        </w:rPr>
        <w:t xml:space="preserve">، روابط خودش را با همسر و فرزندانش درست بکند، به وظایف خانوادگی خودش توجه بکند، </w:t>
      </w:r>
      <w:r w:rsidR="00477000">
        <w:rPr>
          <w:rFonts w:ascii="IRBadr" w:hAnsi="IRBadr"/>
          <w:sz w:val="28"/>
          <w:rtl/>
        </w:rPr>
        <w:t>امربه‌معروف</w:t>
      </w:r>
      <w:r w:rsidR="00031241">
        <w:rPr>
          <w:rFonts w:ascii="IRBadr" w:hAnsi="IRBadr" w:hint="cs"/>
          <w:sz w:val="28"/>
          <w:rtl/>
        </w:rPr>
        <w:t xml:space="preserve"> و نهی از منکر بکند، تکالیف مالی‌اش را</w:t>
      </w:r>
      <w:r w:rsidR="007735BB">
        <w:rPr>
          <w:rFonts w:ascii="IRBadr" w:hAnsi="IRBadr" w:hint="cs"/>
          <w:sz w:val="28"/>
          <w:rtl/>
        </w:rPr>
        <w:t xml:space="preserve"> انجام بدهد، به فقراء توجه بکند.</w:t>
      </w:r>
    </w:p>
    <w:p w:rsidR="00C035D8" w:rsidRDefault="00031241" w:rsidP="00D74506">
      <w:pPr>
        <w:jc w:val="both"/>
        <w:rPr>
          <w:rFonts w:ascii="IRBadr" w:hAnsi="IRBadr"/>
          <w:sz w:val="28"/>
          <w:rtl/>
        </w:rPr>
      </w:pPr>
      <w:r>
        <w:rPr>
          <w:rFonts w:ascii="IRBadr" w:hAnsi="IRBadr" w:hint="cs"/>
          <w:sz w:val="28"/>
          <w:rtl/>
        </w:rPr>
        <w:t xml:space="preserve">اگر </w:t>
      </w:r>
      <w:r w:rsidR="007735BB">
        <w:rPr>
          <w:rFonts w:ascii="IRBadr" w:hAnsi="IRBadr" w:hint="cs"/>
          <w:sz w:val="28"/>
          <w:rtl/>
        </w:rPr>
        <w:t xml:space="preserve">برای اصلاح نفس </w:t>
      </w:r>
      <w:r>
        <w:rPr>
          <w:rFonts w:ascii="IRBadr" w:hAnsi="IRBadr" w:hint="cs"/>
          <w:sz w:val="28"/>
          <w:rtl/>
        </w:rPr>
        <w:t xml:space="preserve">یک </w:t>
      </w:r>
      <w:r w:rsidR="00477000">
        <w:rPr>
          <w:rFonts w:ascii="IRBadr" w:hAnsi="IRBadr"/>
          <w:sz w:val="28"/>
          <w:rtl/>
        </w:rPr>
        <w:t>برنامه</w:t>
      </w:r>
      <w:r>
        <w:rPr>
          <w:rFonts w:ascii="IRBadr" w:hAnsi="IRBadr" w:hint="cs"/>
          <w:sz w:val="28"/>
          <w:rtl/>
        </w:rPr>
        <w:t xml:space="preserve"> منظمی از ابتدای ماه مبارک رمضان داشتیم </w:t>
      </w:r>
      <w:r w:rsidR="007735BB">
        <w:rPr>
          <w:rFonts w:ascii="IRBadr" w:hAnsi="IRBadr" w:hint="cs"/>
          <w:sz w:val="28"/>
          <w:rtl/>
        </w:rPr>
        <w:t>و</w:t>
      </w:r>
      <w:r>
        <w:rPr>
          <w:rFonts w:ascii="IRBadr" w:hAnsi="IRBadr" w:hint="cs"/>
          <w:sz w:val="28"/>
          <w:rtl/>
        </w:rPr>
        <w:t xml:space="preserve"> </w:t>
      </w:r>
      <w:r w:rsidR="00477000">
        <w:rPr>
          <w:rFonts w:ascii="IRBadr" w:hAnsi="IRBadr"/>
          <w:sz w:val="28"/>
          <w:rtl/>
        </w:rPr>
        <w:t>باتدب</w:t>
      </w:r>
      <w:r w:rsidR="00477000">
        <w:rPr>
          <w:rFonts w:ascii="IRBadr" w:hAnsi="IRBadr" w:hint="cs"/>
          <w:sz w:val="28"/>
          <w:rtl/>
        </w:rPr>
        <w:t>یر</w:t>
      </w:r>
      <w:r>
        <w:rPr>
          <w:rFonts w:ascii="IRBadr" w:hAnsi="IRBadr" w:hint="cs"/>
          <w:sz w:val="28"/>
          <w:rtl/>
        </w:rPr>
        <w:t xml:space="preserve"> درستی پیش رفتیم درهای ماه مبارک و دروازه‌</w:t>
      </w:r>
      <w:r w:rsidR="007735BB">
        <w:rPr>
          <w:rFonts w:ascii="IRBadr" w:hAnsi="IRBadr" w:hint="cs"/>
          <w:sz w:val="28"/>
          <w:rtl/>
        </w:rPr>
        <w:t>های شب قدر به روی ما باز می‌شود، در شب‌های قدر نعم بزرگی است که هیچ وقت دیگر نیست، به دست آوردنش هم مفت و مجانی و آسانی نیست بلکه آمادگی و زمینه‌سازی می‌خواهد.</w:t>
      </w:r>
    </w:p>
    <w:p w:rsidR="007735BB" w:rsidRPr="00C035D8" w:rsidRDefault="007735BB" w:rsidP="00D74506">
      <w:pPr>
        <w:pStyle w:val="2"/>
        <w:bidi/>
        <w:jc w:val="both"/>
        <w:rPr>
          <w:rFonts w:cs="IRBadr"/>
          <w:szCs w:val="28"/>
          <w:rtl/>
        </w:rPr>
      </w:pPr>
      <w:bookmarkStart w:id="83" w:name="_Toc427846822"/>
      <w:r>
        <w:rPr>
          <w:rFonts w:hint="cs"/>
          <w:rtl/>
        </w:rPr>
        <w:t>سالروز آزادی آزادگان</w:t>
      </w:r>
      <w:bookmarkEnd w:id="83"/>
    </w:p>
    <w:bookmarkEnd w:id="67"/>
    <w:bookmarkEnd w:id="68"/>
    <w:bookmarkEnd w:id="69"/>
    <w:bookmarkEnd w:id="70"/>
    <w:bookmarkEnd w:id="71"/>
    <w:p w:rsidR="00DC0A95" w:rsidRDefault="00BD59C4" w:rsidP="00D74506">
      <w:pPr>
        <w:jc w:val="both"/>
        <w:rPr>
          <w:rtl/>
        </w:rPr>
      </w:pPr>
      <w:r>
        <w:rPr>
          <w:rFonts w:hint="cs"/>
          <w:rtl/>
        </w:rPr>
        <w:t xml:space="preserve">سالروز آزادی آزادگان 26 مرداد 1369 است، </w:t>
      </w:r>
      <w:r w:rsidR="00D5551F">
        <w:rPr>
          <w:rFonts w:hint="cs"/>
          <w:rtl/>
        </w:rPr>
        <w:t xml:space="preserve">ایثارگرانی که هشت سال جنگ را در برابر دشمنان این کشور و اسلام و انقلاب اداره کردند، خانواده‌های </w:t>
      </w:r>
      <w:r w:rsidR="00477000">
        <w:rPr>
          <w:rFonts w:hint="cs"/>
          <w:rtl/>
        </w:rPr>
        <w:t>شهدا</w:t>
      </w:r>
      <w:r w:rsidR="00D5551F">
        <w:rPr>
          <w:rFonts w:hint="cs"/>
          <w:rtl/>
        </w:rPr>
        <w:t xml:space="preserve">، آزادگان، جانبازان، بسیجیان، سپاهیان، نیروهای نظامی و انتظامی و همه ملت که یکپارچه در یک صحنه بسیار طاقت‌فرسا در برابر آن همه دشمن مجاهدت و مقاومت کردند و معجزه‌ای در این قرن آفریدند که هنوز هم آثار فداکاری </w:t>
      </w:r>
      <w:r w:rsidR="00477000">
        <w:rPr>
          <w:rFonts w:hint="cs"/>
          <w:rtl/>
        </w:rPr>
        <w:t>آن‌ها</w:t>
      </w:r>
      <w:r w:rsidR="00D5551F">
        <w:rPr>
          <w:rFonts w:hint="cs"/>
          <w:rtl/>
        </w:rPr>
        <w:t xml:space="preserve"> </w:t>
      </w:r>
      <w:r w:rsidR="00F7079E">
        <w:rPr>
          <w:rFonts w:hint="cs"/>
          <w:rtl/>
        </w:rPr>
        <w:t>در جهان طنین‌انداز است.</w:t>
      </w:r>
    </w:p>
    <w:p w:rsidR="00F7079E" w:rsidRDefault="00F7079E" w:rsidP="00D74506">
      <w:pPr>
        <w:jc w:val="both"/>
        <w:rPr>
          <w:rtl/>
        </w:rPr>
      </w:pPr>
      <w:r>
        <w:rPr>
          <w:rFonts w:hint="cs"/>
          <w:rtl/>
        </w:rPr>
        <w:lastRenderedPageBreak/>
        <w:t xml:space="preserve">امروز </w:t>
      </w:r>
      <w:r w:rsidR="007B02A5">
        <w:rPr>
          <w:rFonts w:hint="cs"/>
          <w:rtl/>
        </w:rPr>
        <w:t xml:space="preserve">ملت ایران </w:t>
      </w:r>
      <w:r>
        <w:rPr>
          <w:rFonts w:hint="cs"/>
          <w:rtl/>
        </w:rPr>
        <w:t xml:space="preserve">باید آن میراث را حفظ بکند، آن میراث عبادی و فرهنگی، آن ارزش‌های عالی معنوی و اخلاقی که در جبهه‌ها متجلی شده بود باید محفوظ بماند، نسل امروز که در جبهه‌های جنگ حضور نداشتند باید بدانند که </w:t>
      </w:r>
      <w:r w:rsidR="00477000">
        <w:rPr>
          <w:rFonts w:hint="cs"/>
          <w:rtl/>
        </w:rPr>
        <w:t>شهدا</w:t>
      </w:r>
      <w:r>
        <w:rPr>
          <w:rFonts w:hint="cs"/>
          <w:rtl/>
        </w:rPr>
        <w:t xml:space="preserve"> و جانبازان و ایثارگران</w:t>
      </w:r>
      <w:r w:rsidR="007B02A5">
        <w:rPr>
          <w:rFonts w:hint="cs"/>
          <w:rtl/>
        </w:rPr>
        <w:t xml:space="preserve"> چه</w:t>
      </w:r>
      <w:r>
        <w:rPr>
          <w:rFonts w:hint="cs"/>
          <w:rtl/>
        </w:rPr>
        <w:t xml:space="preserve"> حماسه‌های بی‌نظیری را خلق کردند.</w:t>
      </w:r>
    </w:p>
    <w:p w:rsidR="00F7079E" w:rsidRDefault="00F7079E" w:rsidP="00D74506">
      <w:pPr>
        <w:pStyle w:val="2"/>
        <w:bidi/>
        <w:jc w:val="both"/>
        <w:rPr>
          <w:rtl/>
        </w:rPr>
      </w:pPr>
      <w:bookmarkStart w:id="84" w:name="_Toc427846823"/>
      <w:r>
        <w:rPr>
          <w:rFonts w:hint="cs"/>
          <w:rtl/>
        </w:rPr>
        <w:t>نکاتی پیرامون بیداری اسلامی</w:t>
      </w:r>
      <w:bookmarkEnd w:id="84"/>
    </w:p>
    <w:p w:rsidR="00770802" w:rsidRDefault="00052AF8" w:rsidP="00D74506">
      <w:pPr>
        <w:jc w:val="both"/>
        <w:rPr>
          <w:rtl/>
        </w:rPr>
      </w:pPr>
      <w:r>
        <w:rPr>
          <w:rFonts w:hint="cs"/>
          <w:rtl/>
        </w:rPr>
        <w:t>بدون تردید آنچه که امروز در جهان اسلام در حال رخ دادن است و طبق تعابیر بلند مقام معظم رهبری کم‌نظیر است قطعاً انقلاب اسلامی در آن اثر داشته است، انقلاب اسلامی بود که معادلات دنیا را تغییر داد، چهره اسرائیل را عوض کرد</w:t>
      </w:r>
      <w:r w:rsidR="00770802">
        <w:rPr>
          <w:rFonts w:hint="cs"/>
          <w:rtl/>
        </w:rPr>
        <w:t xml:space="preserve"> و در </w:t>
      </w:r>
      <w:r>
        <w:rPr>
          <w:rFonts w:hint="cs"/>
          <w:rtl/>
        </w:rPr>
        <w:t>پی آن حماس و جهاد اسلامی و حزب الله شکل گرفتند و به دنبال آن بیرون رفتن اسرائیل از سرزمین</w:t>
      </w:r>
      <w:r w:rsidR="00770802">
        <w:rPr>
          <w:rFonts w:hint="cs"/>
          <w:rtl/>
        </w:rPr>
        <w:t>‌های</w:t>
      </w:r>
      <w:r>
        <w:rPr>
          <w:rFonts w:hint="cs"/>
          <w:rtl/>
        </w:rPr>
        <w:t xml:space="preserve"> لبنان در سال 2000 میلادی بود و </w:t>
      </w:r>
      <w:r w:rsidR="00477000">
        <w:rPr>
          <w:rFonts w:hint="cs"/>
          <w:rtl/>
        </w:rPr>
        <w:t>بعدازآن</w:t>
      </w:r>
      <w:r w:rsidR="00770802">
        <w:rPr>
          <w:rFonts w:hint="cs"/>
          <w:rtl/>
        </w:rPr>
        <w:t xml:space="preserve"> </w:t>
      </w:r>
      <w:r>
        <w:rPr>
          <w:rFonts w:hint="cs"/>
          <w:rtl/>
        </w:rPr>
        <w:t>جنگ 33 روزه بود که روز مقاومت و بیداری هم است</w:t>
      </w:r>
      <w:r w:rsidR="00770802">
        <w:rPr>
          <w:rFonts w:hint="cs"/>
          <w:rtl/>
        </w:rPr>
        <w:t xml:space="preserve"> و به دنبال آن جنگ 22 روزه غزه و به دنبال آن شکست‌های تلخ آمریکا در اشغال افغانستان و عراق بود.</w:t>
      </w:r>
    </w:p>
    <w:p w:rsidR="00770802" w:rsidRDefault="00754651" w:rsidP="00D74506">
      <w:pPr>
        <w:jc w:val="both"/>
        <w:rPr>
          <w:rtl/>
        </w:rPr>
      </w:pPr>
      <w:r>
        <w:rPr>
          <w:rFonts w:hint="cs"/>
          <w:rtl/>
        </w:rPr>
        <w:t xml:space="preserve">قطعاً </w:t>
      </w:r>
      <w:r w:rsidR="00143A18">
        <w:rPr>
          <w:rFonts w:hint="cs"/>
          <w:rtl/>
        </w:rPr>
        <w:t xml:space="preserve">در جلوی چشم </w:t>
      </w:r>
      <w:r>
        <w:rPr>
          <w:rFonts w:hint="cs"/>
          <w:rtl/>
        </w:rPr>
        <w:t xml:space="preserve">جوان‌هایی که در میدان تحریر مصر و قاهره </w:t>
      </w:r>
      <w:r w:rsidR="00143A18">
        <w:rPr>
          <w:rFonts w:hint="cs"/>
          <w:rtl/>
        </w:rPr>
        <w:t xml:space="preserve">در برابر حسنی مبارک ایستادند </w:t>
      </w:r>
      <w:r>
        <w:rPr>
          <w:rFonts w:hint="cs"/>
          <w:rtl/>
        </w:rPr>
        <w:t xml:space="preserve">پیروزی‌های حماس و حزب الله بود و </w:t>
      </w:r>
      <w:r w:rsidR="00477000">
        <w:rPr>
          <w:rFonts w:hint="cs"/>
          <w:rtl/>
        </w:rPr>
        <w:t>این‌ها</w:t>
      </w:r>
      <w:r>
        <w:rPr>
          <w:rFonts w:hint="cs"/>
          <w:rtl/>
        </w:rPr>
        <w:t xml:space="preserve"> تحمل نداشتند که دولت و حکومتشان در کنار دشمنان اسلام باشد، در تونس و مناطق دیگر هم همین‌طور بود، این بهار آزادی است، این انواری است که از انقلاب اسلامی ایران برخاست و در عالم طنین‌افکن شد، باید قدر آن را دانست.</w:t>
      </w:r>
    </w:p>
    <w:p w:rsidR="00143A18" w:rsidRDefault="00143A18" w:rsidP="00D74506">
      <w:pPr>
        <w:jc w:val="both"/>
        <w:rPr>
          <w:rtl/>
        </w:rPr>
      </w:pPr>
      <w:r>
        <w:rPr>
          <w:rFonts w:hint="cs"/>
          <w:rtl/>
        </w:rPr>
        <w:t xml:space="preserve">در هر کدام از </w:t>
      </w:r>
      <w:r w:rsidR="00744345">
        <w:rPr>
          <w:rFonts w:hint="cs"/>
          <w:rtl/>
        </w:rPr>
        <w:t xml:space="preserve">این کشورها حوادثی بود. </w:t>
      </w:r>
      <w:r>
        <w:rPr>
          <w:rFonts w:hint="cs"/>
          <w:rtl/>
        </w:rPr>
        <w:t>در مصر محاکمه حسنی مبارک اصلاً قابل تصور نبود، مبارکی که قدرت آمریکا با همه توان اقتصادی و سیاسی و اجتماعی دنبال او بود، قدرت‌های اروپا هم همین‌طور بود و هم‌پیمان اسرائیل بود، کسی خواب این را هم نمی‌دید که حسنی مبارک سقوط بکند</w:t>
      </w:r>
      <w:r w:rsidR="002B03DF">
        <w:rPr>
          <w:rFonts w:hint="cs"/>
          <w:rtl/>
        </w:rPr>
        <w:t>، بعد هم زمام کار در آنجا از دست آمریکا در برود، مگر می‌شود تصور کرد ک</w:t>
      </w:r>
      <w:r w:rsidR="00744345">
        <w:rPr>
          <w:rFonts w:hint="cs"/>
          <w:rtl/>
        </w:rPr>
        <w:t>ه این کار را خود آمریکا کرده باشد</w:t>
      </w:r>
      <w:r w:rsidR="002B03DF">
        <w:rPr>
          <w:rFonts w:hint="cs"/>
          <w:rtl/>
        </w:rPr>
        <w:t>؟</w:t>
      </w:r>
    </w:p>
    <w:p w:rsidR="002B03DF" w:rsidRDefault="00744345" w:rsidP="00D74506">
      <w:pPr>
        <w:jc w:val="both"/>
        <w:rPr>
          <w:rtl/>
        </w:rPr>
      </w:pPr>
      <w:r>
        <w:rPr>
          <w:rFonts w:hint="cs"/>
          <w:rtl/>
        </w:rPr>
        <w:t>این که انقلاب بشود و این مقاومت و بیداری و پافشاری چند باره جوان‌ها در میدان تحریر قاهره تا اینکه مبارک را پای میز محاکمه آوردند، این یک لطف الهی بود که در دنیا محقق شد، اما ملت مصر در میانه راه است، اسرائیل هزار نقشه می‌کشد برای اینکه ورق را برگرداند برای اینکه اگر این موج به همین شکل پیش برود وجود اسرائیل تا یک دهه دیگر محو می‌شود.</w:t>
      </w:r>
    </w:p>
    <w:p w:rsidR="00302666" w:rsidRDefault="00744345" w:rsidP="00D74506">
      <w:pPr>
        <w:jc w:val="both"/>
        <w:rPr>
          <w:rtl/>
        </w:rPr>
      </w:pPr>
      <w:r>
        <w:rPr>
          <w:rFonts w:hint="cs"/>
          <w:rtl/>
        </w:rPr>
        <w:t>در تونس هم مردم به پیروزی‌هایی رسیده‌اند اما در میانه راه هستند، توطئه‌های زیادی می‌شود که جریان‌های لائیک و ضد اسلامی را روی کار بیاورند، احزاب غیر اسلامی را تقویت بکنند، چهره اسلام و انقلاب اسلامی را در کشورها مخدوش نشان بدهند، ولی کار بزرگی در آنجا</w:t>
      </w:r>
      <w:r w:rsidR="00302666">
        <w:rPr>
          <w:rFonts w:hint="cs"/>
          <w:rtl/>
        </w:rPr>
        <w:t xml:space="preserve"> شده است، در یمن هم ادامه دارد.</w:t>
      </w:r>
    </w:p>
    <w:p w:rsidR="00302666" w:rsidRDefault="00744345" w:rsidP="00D74506">
      <w:pPr>
        <w:jc w:val="both"/>
        <w:rPr>
          <w:rtl/>
        </w:rPr>
      </w:pPr>
      <w:r>
        <w:rPr>
          <w:rFonts w:hint="cs"/>
          <w:rtl/>
        </w:rPr>
        <w:lastRenderedPageBreak/>
        <w:t xml:space="preserve">از نکات بسیار عجیب در این کشورها این است که پشتوانه این مزدوران بی‌آبرو به نحوی حمایت خاندان منحوس و پادشاهی صعودی است، خاندانی که در ظلم و </w:t>
      </w:r>
      <w:r w:rsidR="00302666">
        <w:rPr>
          <w:rFonts w:hint="cs"/>
          <w:rtl/>
        </w:rPr>
        <w:t>ستم و دیکتاتوری غرق است و پشتوانه دیکتاتورها است در محیط سوریه آن</w:t>
      </w:r>
      <w:r w:rsidR="000930FA">
        <w:rPr>
          <w:rFonts w:hint="cs"/>
          <w:rtl/>
        </w:rPr>
        <w:t xml:space="preserve">‌طور اظهار نظر </w:t>
      </w:r>
      <w:r w:rsidR="00302666">
        <w:rPr>
          <w:rFonts w:hint="cs"/>
          <w:rtl/>
        </w:rPr>
        <w:t>می‌کند، یک حکومتی که در آنجا پادشاهی است، یک رأی مردم همراه حاکمان آنجا نیست، زندان‌هایشان پر است، منابع نفت ملت‌های مسلمان را غارت می‌کنند، پشتوانه مزدوران منطقه هستند، خودشان اشغالگر هستند، در کشورشان مجلس، انتخابات، ریاست جمهوری و امکان حرف زدن و نفس کشیدن نیست، بعد می‌آید برای کشور دیگر</w:t>
      </w:r>
      <w:r w:rsidR="005F6E8F">
        <w:rPr>
          <w:rFonts w:hint="cs"/>
          <w:rtl/>
        </w:rPr>
        <w:t xml:space="preserve">ی مثل سوریه آن حرف‌ها را می‌زند و مدعی آزادی و دموکراسی و اصلاحات و </w:t>
      </w:r>
      <w:r w:rsidR="00477000">
        <w:rPr>
          <w:rFonts w:hint="cs"/>
          <w:rtl/>
        </w:rPr>
        <w:t>این‌ها</w:t>
      </w:r>
      <w:r w:rsidR="005F6E8F">
        <w:rPr>
          <w:rFonts w:hint="cs"/>
          <w:rtl/>
        </w:rPr>
        <w:t xml:space="preserve"> می‌شوند.</w:t>
      </w:r>
    </w:p>
    <w:p w:rsidR="005F6E8F" w:rsidRDefault="005F6E8F" w:rsidP="00D74506">
      <w:pPr>
        <w:jc w:val="both"/>
        <w:rPr>
          <w:rtl/>
        </w:rPr>
      </w:pPr>
      <w:r>
        <w:rPr>
          <w:rFonts w:hint="cs"/>
          <w:rtl/>
        </w:rPr>
        <w:t xml:space="preserve">این زشت‌ترین مزاح سال و قرن است که یک آدم فاسد و غرق در دیکتاتوری نصیحت می‌کند، در سوریه ممکن است نقاط ضعفی باشد اما فرق آن با بحرین و یمن و مصر این است که در آنجا پول آمریکا دارد اغتشاش ایجاد می‌کند، </w:t>
      </w:r>
      <w:r w:rsidR="00477000">
        <w:rPr>
          <w:rFonts w:hint="cs"/>
          <w:rtl/>
        </w:rPr>
        <w:t>گروه‌های</w:t>
      </w:r>
      <w:r>
        <w:rPr>
          <w:rFonts w:hint="cs"/>
          <w:rtl/>
        </w:rPr>
        <w:t xml:space="preserve"> مسلح آمده‌اند مردم شیعه و نظامی را می‌کشند.</w:t>
      </w:r>
    </w:p>
    <w:p w:rsidR="005F6E8F" w:rsidRDefault="005F6E8F" w:rsidP="00D74506">
      <w:pPr>
        <w:jc w:val="both"/>
        <w:rPr>
          <w:rtl/>
        </w:rPr>
      </w:pPr>
      <w:r>
        <w:rPr>
          <w:rFonts w:hint="cs"/>
          <w:rtl/>
        </w:rPr>
        <w:t xml:space="preserve">شما در بحرین آمدید، </w:t>
      </w:r>
      <w:r w:rsidR="00477000">
        <w:rPr>
          <w:rFonts w:hint="cs"/>
          <w:rtl/>
        </w:rPr>
        <w:t>هفتادتا</w:t>
      </w:r>
      <w:r>
        <w:rPr>
          <w:rFonts w:hint="cs"/>
          <w:rtl/>
        </w:rPr>
        <w:t xml:space="preserve"> هشتاد درصد از مردم بر خلاف حکومت اقدام کردند، </w:t>
      </w:r>
      <w:r w:rsidR="00477000">
        <w:rPr>
          <w:rFonts w:hint="cs"/>
          <w:rtl/>
        </w:rPr>
        <w:t>آن‌ها</w:t>
      </w:r>
      <w:r>
        <w:rPr>
          <w:rFonts w:hint="cs"/>
          <w:rtl/>
        </w:rPr>
        <w:t xml:space="preserve"> را سرکوب می‌کنید، در یک کشوری که اختلافاتی وجود دارد و جبهه مقابل اسرائیل است این حرف‌ها را می‌زنید، این خیانت به امت اسلامی است، شما همیشه وحدت امت اسلامی را به هم زدید، </w:t>
      </w:r>
      <w:r w:rsidR="00477000">
        <w:rPr>
          <w:rFonts w:hint="cs"/>
          <w:rtl/>
        </w:rPr>
        <w:t>گروه‌های</w:t>
      </w:r>
      <w:r>
        <w:rPr>
          <w:rFonts w:hint="cs"/>
          <w:rtl/>
        </w:rPr>
        <w:t xml:space="preserve"> تند القاعده و طالبان و افراطی‌ها از شما پول گرفتند و در دنیا فتنه‌ها ایجاد کردند، </w:t>
      </w:r>
      <w:r w:rsidR="00477000">
        <w:rPr>
          <w:rFonts w:hint="cs"/>
          <w:rtl/>
        </w:rPr>
        <w:t>این‌ها</w:t>
      </w:r>
      <w:r>
        <w:rPr>
          <w:rFonts w:hint="cs"/>
          <w:rtl/>
        </w:rPr>
        <w:t xml:space="preserve"> را دنیا می‌فهمد.</w:t>
      </w:r>
    </w:p>
    <w:p w:rsidR="005F6E8F" w:rsidRDefault="00F61013" w:rsidP="00D74506">
      <w:pPr>
        <w:pStyle w:val="2"/>
        <w:bidi/>
        <w:jc w:val="both"/>
        <w:rPr>
          <w:rtl/>
        </w:rPr>
      </w:pPr>
      <w:bookmarkStart w:id="85" w:name="_Toc427846824"/>
      <w:r>
        <w:rPr>
          <w:rFonts w:hint="cs"/>
          <w:rtl/>
        </w:rPr>
        <w:t>کمک به محرومان آفریقا</w:t>
      </w:r>
      <w:bookmarkEnd w:id="85"/>
    </w:p>
    <w:p w:rsidR="00F61013" w:rsidRDefault="00F61013" w:rsidP="00D74506">
      <w:pPr>
        <w:jc w:val="both"/>
        <w:rPr>
          <w:rtl/>
        </w:rPr>
      </w:pPr>
      <w:r>
        <w:rPr>
          <w:rFonts w:hint="cs"/>
          <w:rtl/>
        </w:rPr>
        <w:t xml:space="preserve">کمک به </w:t>
      </w:r>
      <w:r w:rsidR="00477000">
        <w:rPr>
          <w:rFonts w:hint="cs"/>
          <w:rtl/>
        </w:rPr>
        <w:t>آفریقا</w:t>
      </w:r>
      <w:r>
        <w:rPr>
          <w:rFonts w:hint="cs"/>
          <w:rtl/>
        </w:rPr>
        <w:t xml:space="preserve"> و سومالی یک وظیفه دینی و الهی است، گرسنگی آفریقا در اثر خیانت‌هایی است که زورگویان در آنجا کرده‌اند، قدرت‌ها منابع بزرگ آفریقا را غارت کردند و امروز </w:t>
      </w:r>
      <w:r w:rsidR="00477000">
        <w:rPr>
          <w:rFonts w:hint="cs"/>
          <w:rtl/>
        </w:rPr>
        <w:t>به‌جای</w:t>
      </w:r>
      <w:r>
        <w:rPr>
          <w:rFonts w:hint="cs"/>
          <w:rtl/>
        </w:rPr>
        <w:t xml:space="preserve"> اینکه به داد </w:t>
      </w:r>
      <w:r w:rsidR="00477000">
        <w:rPr>
          <w:rFonts w:hint="cs"/>
          <w:rtl/>
        </w:rPr>
        <w:t>آن‌ها</w:t>
      </w:r>
      <w:r>
        <w:rPr>
          <w:rFonts w:hint="cs"/>
          <w:rtl/>
        </w:rPr>
        <w:t xml:space="preserve"> برسند میلیون‌ها آدم در آنجا از مسلمان و غیر مسلمان با قحطی مواجه هستند.</w:t>
      </w:r>
    </w:p>
    <w:p w:rsidR="00F61013" w:rsidRDefault="00F61013" w:rsidP="00D74506">
      <w:pPr>
        <w:pStyle w:val="2"/>
        <w:bidi/>
        <w:jc w:val="both"/>
        <w:rPr>
          <w:rtl/>
        </w:rPr>
      </w:pPr>
      <w:bookmarkStart w:id="86" w:name="_Toc427846825"/>
      <w:r>
        <w:rPr>
          <w:rFonts w:hint="cs"/>
          <w:rtl/>
        </w:rPr>
        <w:t xml:space="preserve">طرح </w:t>
      </w:r>
      <w:r w:rsidR="008C03F4">
        <w:rPr>
          <w:rFonts w:hint="cs"/>
          <w:rtl/>
        </w:rPr>
        <w:t>کمک به نیازمندان</w:t>
      </w:r>
      <w:bookmarkEnd w:id="86"/>
    </w:p>
    <w:p w:rsidR="00F61013" w:rsidRDefault="00F61013" w:rsidP="00D74506">
      <w:pPr>
        <w:jc w:val="both"/>
        <w:rPr>
          <w:rtl/>
        </w:rPr>
      </w:pPr>
      <w:r>
        <w:rPr>
          <w:rFonts w:hint="cs"/>
          <w:rtl/>
        </w:rPr>
        <w:t>وجود یک فقیری که نان شب نداشته باشد داغ ننگی بر پیشانی همه مردم و مسئولین است، برای اینکه تولید، پول و ثروت در این منطقه وجود دارد و نباید فقیر و نیازمندی پایین‌تر از حد متوسط باشد، مسئولان</w:t>
      </w:r>
      <w:r w:rsidR="008C03F4">
        <w:rPr>
          <w:rFonts w:hint="cs"/>
          <w:rtl/>
        </w:rPr>
        <w:t>،</w:t>
      </w:r>
      <w:r w:rsidR="00477000">
        <w:rPr>
          <w:rtl/>
        </w:rPr>
        <w:t xml:space="preserve"> </w:t>
      </w:r>
      <w:r w:rsidR="00477000">
        <w:rPr>
          <w:rFonts w:hint="cs"/>
          <w:rtl/>
        </w:rPr>
        <w:t>کمیته</w:t>
      </w:r>
      <w:r>
        <w:rPr>
          <w:rFonts w:hint="cs"/>
          <w:rtl/>
        </w:rPr>
        <w:t xml:space="preserve"> و بهزیستی فعالیت‌های خوبی انجام داده‌اند، در مسکن دولت حمایت‌های مختلفی انجام داده است، حدود 200 مسکن محرومین توسط کمیته و بهزیستی در سفرهای </w:t>
      </w:r>
      <w:r>
        <w:rPr>
          <w:rFonts w:hint="cs"/>
          <w:rtl/>
        </w:rPr>
        <w:lastRenderedPageBreak/>
        <w:t>رهبری و دولت انجام شده است ولی وظیفه مردمی ما سر جایش محفوظ است، خویش و قوم باید خویش و قوم خودش را بپاید، همسایه باید مراقب همسایه خود باشد.</w:t>
      </w:r>
    </w:p>
    <w:p w:rsidR="00803D5C" w:rsidRDefault="00803D5C" w:rsidP="00D74506">
      <w:pPr>
        <w:jc w:val="both"/>
        <w:rPr>
          <w:rtl/>
        </w:rPr>
      </w:pPr>
      <w:r>
        <w:rPr>
          <w:rFonts w:hint="cs"/>
          <w:rtl/>
        </w:rPr>
        <w:t>ماه رمضان باید</w:t>
      </w:r>
      <w:r w:rsidR="00706372">
        <w:rPr>
          <w:rFonts w:hint="cs"/>
          <w:rtl/>
        </w:rPr>
        <w:t xml:space="preserve"> فرهنگ اطعام و رسیدگی به محتاجان در همه شهر منعکس بشود، </w:t>
      </w:r>
      <w:r w:rsidR="00706372" w:rsidRPr="00706372">
        <w:rPr>
          <w:rFonts w:ascii="IRBadr" w:hAnsi="IRBadr"/>
          <w:b/>
          <w:bCs/>
          <w:sz w:val="28"/>
          <w:rtl/>
        </w:rPr>
        <w:t>ف</w:t>
      </w:r>
      <w:r w:rsidR="00477000">
        <w:rPr>
          <w:rFonts w:ascii="IRBadr" w:hAnsi="IRBadr"/>
          <w:b/>
          <w:bCs/>
          <w:sz w:val="28"/>
          <w:rtl/>
        </w:rPr>
        <w:t>ی</w:t>
      </w:r>
      <w:r w:rsidR="00706372" w:rsidRPr="00706372">
        <w:rPr>
          <w:rFonts w:ascii="IRBadr" w:hAnsi="IRBadr"/>
          <w:b/>
          <w:bCs/>
          <w:sz w:val="28"/>
          <w:rtl/>
        </w:rPr>
        <w:t xml:space="preserve"> أَموالِهِم حَقٌّ مَعلومٌ</w:t>
      </w:r>
      <w:r w:rsidR="00706372">
        <w:rPr>
          <w:rStyle w:val="aff0"/>
          <w:rFonts w:ascii="IRBadr" w:hAnsi="IRBadr"/>
          <w:b/>
          <w:bCs/>
          <w:sz w:val="28"/>
          <w:rtl/>
        </w:rPr>
        <w:footnoteReference w:id="10"/>
      </w:r>
      <w:r w:rsidR="00706372" w:rsidRPr="00706372">
        <w:rPr>
          <w:rFonts w:ascii="IRBadr" w:hAnsi="IRBadr"/>
          <w:b/>
          <w:bCs/>
          <w:sz w:val="28"/>
          <w:rtl/>
        </w:rPr>
        <w:t xml:space="preserve"> لِلسّائِلِ وَ</w:t>
      </w:r>
      <w:r w:rsidR="00706372">
        <w:rPr>
          <w:rFonts w:ascii="IRBadr" w:hAnsi="IRBadr" w:hint="cs"/>
          <w:b/>
          <w:bCs/>
          <w:sz w:val="28"/>
          <w:rtl/>
        </w:rPr>
        <w:t xml:space="preserve"> </w:t>
      </w:r>
      <w:r w:rsidR="00706372" w:rsidRPr="00706372">
        <w:rPr>
          <w:rFonts w:ascii="IRBadr" w:hAnsi="IRBadr"/>
          <w:b/>
          <w:bCs/>
          <w:sz w:val="28"/>
          <w:rtl/>
        </w:rPr>
        <w:t>المَحرومِ</w:t>
      </w:r>
      <w:r w:rsidR="00706372">
        <w:rPr>
          <w:rStyle w:val="aff0"/>
          <w:rtl/>
        </w:rPr>
        <w:footnoteReference w:id="11"/>
      </w:r>
      <w:r w:rsidR="00CD152D">
        <w:rPr>
          <w:rFonts w:hint="cs"/>
          <w:rtl/>
        </w:rPr>
        <w:t xml:space="preserve"> پیام رمضان و فرهنگ مترقی ماه رمضان رسیدگی به فقراء و ربیع الفقراء بودن است.</w:t>
      </w:r>
    </w:p>
    <w:p w:rsidR="00CD152D" w:rsidRDefault="00CD152D" w:rsidP="00D74506">
      <w:pPr>
        <w:jc w:val="both"/>
        <w:rPr>
          <w:rtl/>
        </w:rPr>
      </w:pPr>
      <w:r>
        <w:rPr>
          <w:rFonts w:hint="cs"/>
          <w:rtl/>
        </w:rPr>
        <w:t>دختری به خاطر نداشتن جهاز نباید از ازدواج محروم بماند</w:t>
      </w:r>
      <w:r w:rsidR="008C03F4">
        <w:rPr>
          <w:rFonts w:hint="cs"/>
          <w:rtl/>
        </w:rPr>
        <w:t xml:space="preserve">، پسری به خاطر نداشتن امکان اسکان نباید از ازدواج محروم بماند، دانش‌آموز و دانشجویی به خاطر نادارایی نباید از پیشرفت علمی محروم بماند و یتیم و بی‌سرپرست و بیوه‌ای نباید به خاطر فقر رنج گرسنگی و سختی را بکشد، این فرهنگ اسلام، رمضان و فرهنگ امام </w:t>
      </w:r>
      <w:r w:rsidR="00477000">
        <w:rPr>
          <w:rFonts w:hint="cs"/>
          <w:rtl/>
        </w:rPr>
        <w:t>علی</w:t>
      </w:r>
      <w:r w:rsidR="00477000">
        <w:rPr>
          <w:rtl/>
        </w:rPr>
        <w:t xml:space="preserve"> (</w:t>
      </w:r>
      <w:r w:rsidR="008C03F4">
        <w:rPr>
          <w:rFonts w:hint="cs"/>
          <w:rtl/>
        </w:rPr>
        <w:t>ع) است، این باید در مساجد تبلیغ بشود، مساجد باید فرهنگ جامعه را عوض بکنند، روحانیون سرمایه‌هایی هستند که وظایف سنگینی دارند، باید جمعیت جوان را به سمت خ</w:t>
      </w:r>
      <w:r w:rsidR="00232A0F">
        <w:rPr>
          <w:rFonts w:hint="cs"/>
          <w:rtl/>
        </w:rPr>
        <w:t xml:space="preserve">دا و انقلاب اسلامی هدایت بکنند و </w:t>
      </w:r>
      <w:r w:rsidR="008C03F4">
        <w:rPr>
          <w:rFonts w:hint="cs"/>
          <w:rtl/>
        </w:rPr>
        <w:t xml:space="preserve">بصیرت و آگاهی اجتماعی و سیاسی به </w:t>
      </w:r>
      <w:r w:rsidR="00477000">
        <w:rPr>
          <w:rFonts w:hint="cs"/>
          <w:rtl/>
        </w:rPr>
        <w:t>آن‌ها</w:t>
      </w:r>
      <w:r w:rsidR="008C03F4">
        <w:rPr>
          <w:rFonts w:hint="cs"/>
          <w:rtl/>
        </w:rPr>
        <w:t xml:space="preserve"> بدهند.</w:t>
      </w:r>
    </w:p>
    <w:p w:rsidR="008C03F4" w:rsidRDefault="00D267D8" w:rsidP="00D74506">
      <w:pPr>
        <w:pStyle w:val="2"/>
        <w:bidi/>
        <w:jc w:val="both"/>
        <w:rPr>
          <w:rtl/>
        </w:rPr>
      </w:pPr>
      <w:bookmarkStart w:id="87" w:name="_Toc427846826"/>
      <w:r>
        <w:rPr>
          <w:rFonts w:hint="cs"/>
          <w:rtl/>
        </w:rPr>
        <w:t>دعا</w:t>
      </w:r>
      <w:bookmarkEnd w:id="87"/>
    </w:p>
    <w:p w:rsidR="00D267D8" w:rsidRPr="00D267D8" w:rsidRDefault="00D267D8" w:rsidP="00D74506">
      <w:pPr>
        <w:jc w:val="both"/>
        <w:rPr>
          <w:rFonts w:ascii="IRBadr" w:hAnsi="IRBadr"/>
          <w:b/>
          <w:bCs/>
          <w:szCs w:val="22"/>
        </w:rPr>
      </w:pPr>
      <w:bookmarkStart w:id="88" w:name="OLE_LINK45"/>
      <w:bookmarkStart w:id="89" w:name="OLE_LINK46"/>
      <w:bookmarkStart w:id="90" w:name="OLE_LINK50"/>
      <w:bookmarkStart w:id="91" w:name="OLE_LINK97"/>
      <w:bookmarkStart w:id="92" w:name="OLE_LINK111"/>
      <w:bookmarkStart w:id="93" w:name="OLE_LINK131"/>
      <w:bookmarkStart w:id="94" w:name="OLE_LINK167"/>
      <w:bookmarkStart w:id="95" w:name="OLE_LINK213"/>
      <w:r>
        <w:rPr>
          <w:rFonts w:ascii="IRBadr" w:hAnsi="IRBadr"/>
          <w:b/>
          <w:bCs/>
          <w:sz w:val="28"/>
          <w:rtl/>
        </w:rPr>
        <w:t>نَسئَلُک اَلّلهُمَ و نَدعُوک بِاسمِ</w:t>
      </w:r>
      <w:r w:rsidR="00D74506">
        <w:rPr>
          <w:rFonts w:ascii="IRBadr" w:hAnsi="IRBadr"/>
          <w:b/>
          <w:bCs/>
          <w:sz w:val="28"/>
          <w:rtl/>
        </w:rPr>
        <w:t xml:space="preserve">کَ العَظیمِ الاَعظَم الاَعَزِ </w:t>
      </w:r>
      <w:r w:rsidR="00D74506">
        <w:rPr>
          <w:rFonts w:ascii="IRBadr" w:hAnsi="IRBadr" w:hint="cs"/>
          <w:b/>
          <w:bCs/>
          <w:sz w:val="28"/>
          <w:rtl/>
        </w:rPr>
        <w:t>الأج</w:t>
      </w:r>
      <w:r>
        <w:rPr>
          <w:rFonts w:ascii="IRBadr" w:hAnsi="IRBadr"/>
          <w:b/>
          <w:bCs/>
          <w:sz w:val="28"/>
          <w:rtl/>
        </w:rPr>
        <w:t>لِ</w:t>
      </w:r>
      <w:r w:rsidR="00D74506">
        <w:rPr>
          <w:rFonts w:ascii="IRBadr" w:hAnsi="IRBadr" w:hint="cs"/>
          <w:b/>
          <w:bCs/>
          <w:sz w:val="28"/>
          <w:rtl/>
        </w:rPr>
        <w:t>ّ</w:t>
      </w:r>
      <w:r>
        <w:rPr>
          <w:rFonts w:ascii="IRBadr" w:hAnsi="IRBadr"/>
          <w:b/>
          <w:bCs/>
          <w:sz w:val="28"/>
          <w:rtl/>
        </w:rPr>
        <w:t xml:space="preserve"> الاَکرَم یاالله یا الله یا الله یا الله </w:t>
      </w:r>
      <w:bookmarkStart w:id="96" w:name="OLE_LINK154"/>
      <w:bookmarkStart w:id="97" w:name="OLE_LINK168"/>
      <w:bookmarkStart w:id="98" w:name="OLE_LINK113"/>
      <w:bookmarkStart w:id="99" w:name="OLE_LINK112"/>
      <w:bookmarkStart w:id="100" w:name="OLE_LINK232"/>
      <w:bookmarkStart w:id="101" w:name="OLE_LINK231"/>
      <w:bookmarkStart w:id="102" w:name="OLE_LINK233"/>
      <w:bookmarkStart w:id="103" w:name="OLE_LINK155"/>
      <w:bookmarkStart w:id="104" w:name="OLE_LINK170"/>
      <w:bookmarkStart w:id="105" w:name="OLE_LINK169"/>
      <w:r>
        <w:rPr>
          <w:rFonts w:ascii="IRBadr" w:hAnsi="IRBadr"/>
          <w:b/>
          <w:bCs/>
          <w:sz w:val="28"/>
          <w:rtl/>
        </w:rPr>
        <w:t>اللَّهُمَّ ارْزُقْنَا تَوْفِ</w:t>
      </w:r>
      <w:r w:rsidR="00477000">
        <w:rPr>
          <w:rFonts w:ascii="IRBadr" w:hAnsi="IRBadr"/>
          <w:b/>
          <w:bCs/>
          <w:sz w:val="28"/>
          <w:rtl/>
        </w:rPr>
        <w:t>ی</w:t>
      </w:r>
      <w:r>
        <w:rPr>
          <w:rFonts w:ascii="IRBadr" w:hAnsi="IRBadr"/>
          <w:b/>
          <w:bCs/>
          <w:sz w:val="28"/>
          <w:rtl/>
        </w:rPr>
        <w:t>قَ الطَّاعَةِ وَ بُعْدَ الْمَعْصِ</w:t>
      </w:r>
      <w:r w:rsidR="00477000">
        <w:rPr>
          <w:rFonts w:ascii="IRBadr" w:hAnsi="IRBadr"/>
          <w:b/>
          <w:bCs/>
          <w:sz w:val="28"/>
          <w:rtl/>
        </w:rPr>
        <w:t>ی</w:t>
      </w:r>
      <w:r>
        <w:rPr>
          <w:rFonts w:ascii="IRBadr" w:hAnsi="IRBadr"/>
          <w:b/>
          <w:bCs/>
          <w:sz w:val="28"/>
          <w:rtl/>
        </w:rPr>
        <w:t>ةِ وَ صِدْقَ النِّ</w:t>
      </w:r>
      <w:r w:rsidR="00477000">
        <w:rPr>
          <w:rFonts w:ascii="IRBadr" w:hAnsi="IRBadr"/>
          <w:b/>
          <w:bCs/>
          <w:sz w:val="28"/>
          <w:rtl/>
        </w:rPr>
        <w:t>ی</w:t>
      </w:r>
      <w:r>
        <w:rPr>
          <w:rFonts w:ascii="IRBadr" w:hAnsi="IRBadr"/>
          <w:b/>
          <w:bCs/>
          <w:sz w:val="28"/>
          <w:rtl/>
        </w:rPr>
        <w:t>ةِ وَ عِرْفَانَ الْحُرْمَةِ</w:t>
      </w:r>
      <w:bookmarkEnd w:id="96"/>
      <w:bookmarkEnd w:id="97"/>
      <w:bookmarkEnd w:id="98"/>
      <w:bookmarkEnd w:id="99"/>
      <w:r w:rsidRPr="00D267D8">
        <w:rPr>
          <w:rFonts w:ascii="IRBadr" w:hAnsi="IRBadr"/>
          <w:b/>
          <w:bCs/>
          <w:sz w:val="28"/>
          <w:rtl/>
        </w:rPr>
        <w:t xml:space="preserve"> وَ أَ</w:t>
      </w:r>
      <w:r w:rsidR="00477000">
        <w:rPr>
          <w:rFonts w:ascii="IRBadr" w:hAnsi="IRBadr"/>
          <w:b/>
          <w:bCs/>
          <w:sz w:val="28"/>
          <w:rtl/>
        </w:rPr>
        <w:t>ک</w:t>
      </w:r>
      <w:r w:rsidRPr="00D267D8">
        <w:rPr>
          <w:rFonts w:ascii="IRBadr" w:hAnsi="IRBadr"/>
          <w:b/>
          <w:bCs/>
          <w:sz w:val="28"/>
          <w:rtl/>
        </w:rPr>
        <w:t>رِمْنَا بِالهُدَ</w:t>
      </w:r>
      <w:r w:rsidR="00477000">
        <w:rPr>
          <w:rFonts w:ascii="IRBadr" w:hAnsi="IRBadr"/>
          <w:b/>
          <w:bCs/>
          <w:sz w:val="28"/>
          <w:rtl/>
        </w:rPr>
        <w:t>ی</w:t>
      </w:r>
      <w:r w:rsidRPr="00D267D8">
        <w:rPr>
          <w:rFonts w:ascii="IRBadr" w:hAnsi="IRBadr"/>
          <w:b/>
          <w:bCs/>
          <w:sz w:val="28"/>
          <w:rtl/>
        </w:rPr>
        <w:t xml:space="preserve"> وَ الاسْتِقَامَةِ وَ سَدِّدْ أَلْسِنَتَنَا بِالصَّوَابِ وَ الْحِ</w:t>
      </w:r>
      <w:r w:rsidR="00477000">
        <w:rPr>
          <w:rFonts w:ascii="IRBadr" w:hAnsi="IRBadr"/>
          <w:b/>
          <w:bCs/>
          <w:sz w:val="28"/>
          <w:rtl/>
        </w:rPr>
        <w:t>ک</w:t>
      </w:r>
      <w:r w:rsidRPr="00D267D8">
        <w:rPr>
          <w:rFonts w:ascii="IRBadr" w:hAnsi="IRBadr"/>
          <w:b/>
          <w:bCs/>
          <w:sz w:val="28"/>
          <w:rtl/>
        </w:rPr>
        <w:t>مَةِ</w:t>
      </w:r>
      <w:r w:rsidRPr="00D267D8">
        <w:rPr>
          <w:sz w:val="28"/>
          <w:rtl/>
        </w:rPr>
        <w:t xml:space="preserve"> </w:t>
      </w:r>
      <w:r w:rsidRPr="00232A0F">
        <w:rPr>
          <w:rStyle w:val="aff0"/>
          <w:rFonts w:cs="B Badr"/>
          <w:b/>
          <w:rtl/>
        </w:rPr>
        <w:footnoteReference w:id="12"/>
      </w:r>
      <w:bookmarkEnd w:id="100"/>
      <w:bookmarkEnd w:id="101"/>
      <w:r w:rsidRPr="00D267D8">
        <w:rPr>
          <w:rFonts w:ascii="IRBadr" w:hAnsi="IRBadr" w:hint="cs"/>
          <w:b/>
          <w:bCs/>
          <w:sz w:val="28"/>
          <w:rtl/>
        </w:rPr>
        <w:t xml:space="preserve"> </w:t>
      </w:r>
      <w:r>
        <w:rPr>
          <w:rFonts w:ascii="IRBadr" w:hAnsi="IRBadr"/>
          <w:b/>
          <w:bCs/>
          <w:sz w:val="28"/>
          <w:rtl/>
        </w:rPr>
        <w:t>أللّهُمَّ انصُرِ الإسلَامَ وَ أهلَهُ وَ اخذُلِ الکُفرَ وَ أهلَهُ.</w:t>
      </w:r>
      <w:bookmarkEnd w:id="88"/>
      <w:bookmarkEnd w:id="89"/>
      <w:bookmarkEnd w:id="90"/>
      <w:bookmarkEnd w:id="91"/>
      <w:bookmarkEnd w:id="92"/>
      <w:bookmarkEnd w:id="93"/>
      <w:bookmarkEnd w:id="94"/>
      <w:bookmarkEnd w:id="95"/>
      <w:bookmarkEnd w:id="102"/>
      <w:bookmarkEnd w:id="103"/>
      <w:bookmarkEnd w:id="104"/>
      <w:bookmarkEnd w:id="105"/>
    </w:p>
    <w:p w:rsidR="00754651" w:rsidRDefault="00D267D8" w:rsidP="00D74506">
      <w:pPr>
        <w:jc w:val="both"/>
        <w:rPr>
          <w:rtl/>
        </w:rPr>
      </w:pPr>
      <w:r>
        <w:rPr>
          <w:rFonts w:hint="cs"/>
          <w:rtl/>
        </w:rPr>
        <w:t>خدایا ما را از فیوضات این ماه بهره‌مند بفرما، گناهان ما را بب</w:t>
      </w:r>
      <w:bookmarkStart w:id="106" w:name="_GoBack"/>
      <w:bookmarkEnd w:id="106"/>
      <w:r>
        <w:rPr>
          <w:rFonts w:hint="cs"/>
          <w:rtl/>
        </w:rPr>
        <w:t xml:space="preserve">خش، ما را به قله شب‌های قدر نائل بفرما، ما را از اهل بهشت و رضوان الهی قرار بده، اموات و درگذشتگان ما را غریق بهار رحمت خودت بفرما، ارواح تابناک </w:t>
      </w:r>
      <w:r w:rsidR="00477000">
        <w:rPr>
          <w:rFonts w:hint="cs"/>
          <w:rtl/>
        </w:rPr>
        <w:t>شهدا</w:t>
      </w:r>
      <w:r>
        <w:rPr>
          <w:rFonts w:hint="cs"/>
          <w:rtl/>
        </w:rPr>
        <w:t xml:space="preserve"> و روح امام را با سالار شهداء محشور بفرما، جانبازان و آزادگان عزیز و ایثارگران و خانواده‌های معظم شاهد و ایثارگر را صبر و پایداری و مقاومت و اجر و ثواب مضاعف عنایت بفرما، خدایا نسل جوان ما را از همه آسیب‌ها و گزندها مصون بدار، دروازه‌های نور و هدایت را به روی امت و نسل جوان ما بگشای، بیداری اسلامی را به اوج پیروزی نائل بفرما، </w:t>
      </w:r>
      <w:r w:rsidR="00477000">
        <w:rPr>
          <w:rFonts w:hint="cs"/>
          <w:rtl/>
        </w:rPr>
        <w:t>شر</w:t>
      </w:r>
      <w:r>
        <w:rPr>
          <w:rFonts w:hint="cs"/>
          <w:rtl/>
        </w:rPr>
        <w:t xml:space="preserve"> دشمنان را به خودشان </w:t>
      </w:r>
      <w:r w:rsidR="00477000">
        <w:rPr>
          <w:rFonts w:hint="cs"/>
          <w:rtl/>
        </w:rPr>
        <w:t>بازبگردان</w:t>
      </w:r>
      <w:r>
        <w:rPr>
          <w:rFonts w:hint="cs"/>
          <w:rtl/>
        </w:rPr>
        <w:t xml:space="preserve">، گرفتاری گرفتاران را </w:t>
      </w:r>
      <w:r>
        <w:rPr>
          <w:rFonts w:hint="cs"/>
          <w:rtl/>
        </w:rPr>
        <w:lastRenderedPageBreak/>
        <w:t xml:space="preserve">مرتفع بفرما، ما را با وظایفمان آشنا بفرما، سلام و درود ما را در این ماه به محضر امام </w:t>
      </w:r>
      <w:r w:rsidR="00477000">
        <w:rPr>
          <w:rFonts w:hint="cs"/>
          <w:rtl/>
        </w:rPr>
        <w:t>مجتبی</w:t>
      </w:r>
      <w:r w:rsidR="00477000">
        <w:rPr>
          <w:rtl/>
        </w:rPr>
        <w:t xml:space="preserve"> (</w:t>
      </w:r>
      <w:r>
        <w:rPr>
          <w:rFonts w:hint="cs"/>
          <w:rtl/>
        </w:rPr>
        <w:t xml:space="preserve">ع)، امام </w:t>
      </w:r>
      <w:r w:rsidR="00477000">
        <w:rPr>
          <w:rFonts w:hint="cs"/>
          <w:rtl/>
        </w:rPr>
        <w:t>علی</w:t>
      </w:r>
      <w:r w:rsidR="00477000">
        <w:rPr>
          <w:rtl/>
        </w:rPr>
        <w:t xml:space="preserve"> (</w:t>
      </w:r>
      <w:r>
        <w:rPr>
          <w:rFonts w:hint="cs"/>
          <w:rtl/>
        </w:rPr>
        <w:t xml:space="preserve">ع)، اولیای الهی، پیامبر خدا و حضرت ولی </w:t>
      </w:r>
      <w:r w:rsidR="00477000">
        <w:rPr>
          <w:rFonts w:hint="cs"/>
          <w:rtl/>
        </w:rPr>
        <w:t>عصر</w:t>
      </w:r>
      <w:r w:rsidR="00477000">
        <w:rPr>
          <w:rtl/>
        </w:rPr>
        <w:t xml:space="preserve"> (</w:t>
      </w:r>
      <w:r>
        <w:rPr>
          <w:rFonts w:hint="cs"/>
          <w:rtl/>
        </w:rPr>
        <w:t>عج) ابلاغ بفرما، همه ما را از منتظران راستین و زمینه‌سازان ظهور آن حضرت مقرر بفرما، همه خدمتگزاران به اسلام، علمای دین، مراجع عظام، حوزه‌های علمیه، مراکز دینی و علمی و مقام معظم رهبری را مؤید و منصور و مصون بدار.</w:t>
      </w:r>
    </w:p>
    <w:p w:rsidR="00647703" w:rsidRDefault="00647703" w:rsidP="00D74506">
      <w:pPr>
        <w:jc w:val="both"/>
        <w:rPr>
          <w:rFonts w:cs="B Badr"/>
          <w:b/>
          <w:bCs/>
          <w:sz w:val="28"/>
        </w:rPr>
      </w:pPr>
      <w:bookmarkStart w:id="107" w:name="OLE_LINK223"/>
      <w:bookmarkStart w:id="108" w:name="OLE_LINK224"/>
      <w:r w:rsidRPr="00D577A9">
        <w:rPr>
          <w:rFonts w:ascii="IRBadr" w:hAnsi="IRBadr"/>
          <w:b/>
          <w:bCs/>
          <w:sz w:val="28"/>
          <w:rtl/>
        </w:rPr>
        <w:t>بِسْمِ اللّهِ الرَّحْمَنِ الرَّحِ</w:t>
      </w:r>
      <w:r w:rsidR="00477000">
        <w:rPr>
          <w:rFonts w:ascii="IRBadr" w:hAnsi="IRBadr"/>
          <w:b/>
          <w:bCs/>
          <w:sz w:val="28"/>
          <w:rtl/>
        </w:rPr>
        <w:t>ی</w:t>
      </w:r>
      <w:r w:rsidRPr="00D577A9">
        <w:rPr>
          <w:rFonts w:ascii="IRBadr" w:hAnsi="IRBadr"/>
          <w:b/>
          <w:bCs/>
          <w:sz w:val="28"/>
          <w:rtl/>
        </w:rPr>
        <w:t xml:space="preserve">مِ </w:t>
      </w:r>
      <w:bookmarkStart w:id="109" w:name="OLE_LINK215"/>
      <w:bookmarkStart w:id="110" w:name="OLE_LINK216"/>
      <w:r w:rsidRPr="00D577A9">
        <w:rPr>
          <w:rFonts w:ascii="IRBadr" w:hAnsi="IRBadr"/>
          <w:b/>
          <w:bCs/>
          <w:sz w:val="28"/>
          <w:rtl/>
        </w:rPr>
        <w:t>قُلْ هُوَ اللَّهُ أَحَدٌ</w:t>
      </w:r>
      <w:bookmarkEnd w:id="109"/>
      <w:bookmarkEnd w:id="110"/>
      <w:r w:rsidRPr="00D577A9">
        <w:rPr>
          <w:rFonts w:ascii="IRBadr" w:hAnsi="IRBadr"/>
          <w:b/>
          <w:bCs/>
          <w:sz w:val="28"/>
          <w:rtl/>
        </w:rPr>
        <w:t xml:space="preserve">، اللَّهُ الصَّمَد، لَمْ </w:t>
      </w:r>
      <w:r w:rsidR="00477000">
        <w:rPr>
          <w:rFonts w:ascii="IRBadr" w:hAnsi="IRBadr"/>
          <w:b/>
          <w:bCs/>
          <w:sz w:val="28"/>
          <w:rtl/>
        </w:rPr>
        <w:t>ی</w:t>
      </w:r>
      <w:r w:rsidRPr="00D577A9">
        <w:rPr>
          <w:rFonts w:ascii="IRBadr" w:hAnsi="IRBadr"/>
          <w:b/>
          <w:bCs/>
          <w:sz w:val="28"/>
          <w:rtl/>
        </w:rPr>
        <w:t xml:space="preserve">لِدْ وَ لَمْ </w:t>
      </w:r>
      <w:r w:rsidR="00477000">
        <w:rPr>
          <w:rFonts w:ascii="IRBadr" w:hAnsi="IRBadr"/>
          <w:b/>
          <w:bCs/>
          <w:sz w:val="28"/>
          <w:rtl/>
        </w:rPr>
        <w:t>ی</w:t>
      </w:r>
      <w:r w:rsidRPr="00D577A9">
        <w:rPr>
          <w:rFonts w:ascii="IRBadr" w:hAnsi="IRBadr"/>
          <w:b/>
          <w:bCs/>
          <w:sz w:val="28"/>
          <w:rtl/>
        </w:rPr>
        <w:t xml:space="preserve">ولَدْ، وَ لَمْ </w:t>
      </w:r>
      <w:r w:rsidR="00477000">
        <w:rPr>
          <w:rFonts w:ascii="IRBadr" w:hAnsi="IRBadr"/>
          <w:b/>
          <w:bCs/>
          <w:sz w:val="28"/>
          <w:rtl/>
        </w:rPr>
        <w:t>یک</w:t>
      </w:r>
      <w:r w:rsidRPr="00D577A9">
        <w:rPr>
          <w:rFonts w:ascii="IRBadr" w:hAnsi="IRBadr"/>
          <w:b/>
          <w:bCs/>
          <w:sz w:val="28"/>
          <w:rtl/>
        </w:rPr>
        <w:t xml:space="preserve">ن لَّهُ </w:t>
      </w:r>
      <w:r w:rsidR="00477000">
        <w:rPr>
          <w:rFonts w:ascii="IRBadr" w:hAnsi="IRBadr"/>
          <w:b/>
          <w:bCs/>
          <w:sz w:val="28"/>
          <w:rtl/>
        </w:rPr>
        <w:t>ک</w:t>
      </w:r>
      <w:r w:rsidRPr="00D577A9">
        <w:rPr>
          <w:rFonts w:ascii="IRBadr" w:hAnsi="IRBadr"/>
          <w:b/>
          <w:bCs/>
          <w:sz w:val="28"/>
          <w:rtl/>
        </w:rPr>
        <w:t>فُوًا أَحَدٌ</w:t>
      </w:r>
      <w:r>
        <w:rPr>
          <w:rStyle w:val="aff0"/>
          <w:rFonts w:cs="B Badr"/>
          <w:b/>
          <w:sz w:val="28"/>
          <w:rtl/>
        </w:rPr>
        <w:footnoteReference w:id="13"/>
      </w:r>
    </w:p>
    <w:bookmarkEnd w:id="107"/>
    <w:bookmarkEnd w:id="108"/>
    <w:p w:rsidR="00D267D8" w:rsidRPr="007B02A5" w:rsidRDefault="00D267D8" w:rsidP="00D74506">
      <w:pPr>
        <w:jc w:val="both"/>
        <w:rPr>
          <w:rtl/>
        </w:rPr>
      </w:pPr>
    </w:p>
    <w:sectPr w:rsidR="00D267D8" w:rsidRPr="007B02A5"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9AF" w:rsidRDefault="009369AF" w:rsidP="000D5800">
      <w:r>
        <w:separator/>
      </w:r>
    </w:p>
  </w:endnote>
  <w:endnote w:type="continuationSeparator" w:id="0">
    <w:p w:rsidR="009369AF" w:rsidRDefault="009369A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000" w:rsidRDefault="00477000">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D74506">
          <w:rPr>
            <w:noProof/>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000" w:rsidRDefault="00477000">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9AF" w:rsidRDefault="009369AF" w:rsidP="000D5800">
      <w:r>
        <w:separator/>
      </w:r>
    </w:p>
  </w:footnote>
  <w:footnote w:type="continuationSeparator" w:id="0">
    <w:p w:rsidR="009369AF" w:rsidRDefault="009369AF" w:rsidP="000D5800">
      <w:r>
        <w:continuationSeparator/>
      </w:r>
    </w:p>
  </w:footnote>
  <w:footnote w:id="1">
    <w:p w:rsidR="003B3D73" w:rsidRPr="00324255" w:rsidRDefault="003B3D73" w:rsidP="003B3D73">
      <w:pPr>
        <w:pStyle w:val="a1"/>
        <w:jc w:val="right"/>
        <w:rPr>
          <w:b/>
          <w:bCs/>
          <w:rtl/>
        </w:rPr>
      </w:pPr>
      <w:r w:rsidRPr="00324255">
        <w:rPr>
          <w:rFonts w:hint="cs"/>
          <w:b/>
          <w:bCs/>
          <w:rtl/>
        </w:rPr>
        <w:t xml:space="preserve"> سوره مبارکه آل عمران، آیه 102</w:t>
      </w:r>
      <w:r w:rsidRPr="0045144B">
        <w:rPr>
          <w:rFonts w:hint="cs"/>
          <w:b/>
          <w:bCs/>
          <w:rtl/>
        </w:rPr>
        <w:t>.</w:t>
      </w:r>
      <w:r w:rsidRPr="0045144B">
        <w:rPr>
          <w:b/>
          <w:bCs/>
        </w:rPr>
        <w:t xml:space="preserve">. </w:t>
      </w:r>
      <w:r w:rsidRPr="0045144B">
        <w:rPr>
          <w:rStyle w:val="aff0"/>
          <w:rFonts w:eastAsia="2  Lotus"/>
          <w:b/>
          <w:bCs/>
        </w:rPr>
        <w:footnoteRef/>
      </w:r>
    </w:p>
  </w:footnote>
  <w:footnote w:id="2">
    <w:p w:rsidR="006A0D3F" w:rsidRDefault="006A0D3F" w:rsidP="00D74506">
      <w:pPr>
        <w:pStyle w:val="aff2"/>
        <w:bidi/>
        <w:rPr>
          <w:rFonts w:hint="cs"/>
          <w:rtl/>
        </w:rPr>
      </w:pPr>
      <w:r>
        <w:rPr>
          <w:rStyle w:val="aff0"/>
        </w:rPr>
        <w:footnoteRef/>
      </w:r>
      <w:r>
        <w:t xml:space="preserve"> </w:t>
      </w:r>
      <w:r w:rsidR="00D74506">
        <w:rPr>
          <w:rFonts w:hint="cs"/>
          <w:rtl/>
        </w:rPr>
        <w:t>.</w:t>
      </w:r>
      <w:r w:rsidR="00D74506" w:rsidRPr="00D74506">
        <w:rPr>
          <w:rFonts w:ascii="IRBadr" w:hAnsi="IRBadr" w:cs="IRBadr"/>
          <w:sz w:val="16"/>
          <w:szCs w:val="16"/>
          <w:rtl/>
        </w:rPr>
        <w:t xml:space="preserve"> </w:t>
      </w:r>
      <w:r w:rsidR="00D74506" w:rsidRPr="00D74506">
        <w:rPr>
          <w:rFonts w:ascii="IRBadr" w:hAnsi="IRBadr" w:cs="IRBadr"/>
          <w:b/>
          <w:bCs/>
          <w:sz w:val="20"/>
          <w:szCs w:val="20"/>
          <w:rtl/>
        </w:rPr>
        <w:t>بحار الأنوار (ط - بيروت)، ج‏58، ص: 7</w:t>
      </w:r>
    </w:p>
  </w:footnote>
  <w:footnote w:id="3">
    <w:p w:rsidR="006A0D3F" w:rsidRDefault="006A0D3F" w:rsidP="006A0D3F">
      <w:pPr>
        <w:pStyle w:val="a1"/>
        <w:jc w:val="right"/>
        <w:rPr>
          <w:rtl/>
        </w:rPr>
      </w:pPr>
      <w:r>
        <w:rPr>
          <w:b/>
          <w:bCs/>
        </w:rPr>
        <w:t>.</w:t>
      </w:r>
      <w:r w:rsidRPr="00ED6105">
        <w:rPr>
          <w:rFonts w:hint="cs"/>
          <w:b/>
          <w:bCs/>
          <w:rtl/>
        </w:rPr>
        <w:t xml:space="preserve"> </w:t>
      </w:r>
      <w:r>
        <w:rPr>
          <w:rFonts w:hint="cs"/>
          <w:b/>
          <w:bCs/>
          <w:rtl/>
        </w:rPr>
        <w:t>«</w:t>
      </w:r>
      <w:r>
        <w:rPr>
          <w:rFonts w:hint="eastAsia"/>
          <w:b/>
          <w:bCs/>
          <w:rtl/>
        </w:rPr>
        <w:t>فروع</w:t>
      </w:r>
      <w:r w:rsidRPr="00ED6105">
        <w:rPr>
          <w:b/>
          <w:bCs/>
          <w:rtl/>
        </w:rPr>
        <w:t xml:space="preserve"> </w:t>
      </w:r>
      <w:r>
        <w:rPr>
          <w:rFonts w:hint="eastAsia"/>
          <w:b/>
          <w:bCs/>
          <w:rtl/>
        </w:rPr>
        <w:t>کاف</w:t>
      </w:r>
      <w:r>
        <w:rPr>
          <w:rFonts w:hint="cs"/>
          <w:b/>
          <w:bCs/>
          <w:rtl/>
        </w:rPr>
        <w:t>ی</w:t>
      </w:r>
      <w:r w:rsidRPr="00ED6105">
        <w:rPr>
          <w:b/>
          <w:bCs/>
          <w:rtl/>
        </w:rPr>
        <w:t xml:space="preserve">» </w:t>
      </w:r>
      <w:r>
        <w:rPr>
          <w:rFonts w:hint="eastAsia"/>
          <w:b/>
          <w:bCs/>
          <w:rtl/>
        </w:rPr>
        <w:t>طبع</w:t>
      </w:r>
      <w:r w:rsidRPr="00ED6105">
        <w:rPr>
          <w:b/>
          <w:bCs/>
          <w:rtl/>
        </w:rPr>
        <w:t xml:space="preserve"> </w:t>
      </w:r>
      <w:r>
        <w:rPr>
          <w:rFonts w:hint="eastAsia"/>
          <w:b/>
          <w:bCs/>
          <w:rtl/>
        </w:rPr>
        <w:t>سنگ</w:t>
      </w:r>
      <w:r>
        <w:rPr>
          <w:rFonts w:hint="cs"/>
          <w:b/>
          <w:bCs/>
          <w:rtl/>
        </w:rPr>
        <w:t>ی</w:t>
      </w:r>
      <w:r w:rsidRPr="00ED6105">
        <w:rPr>
          <w:b/>
          <w:bCs/>
          <w:rtl/>
        </w:rPr>
        <w:t xml:space="preserve">، </w:t>
      </w:r>
      <w:r>
        <w:rPr>
          <w:rFonts w:hint="eastAsia"/>
          <w:b/>
          <w:bCs/>
          <w:rtl/>
        </w:rPr>
        <w:t>ج</w:t>
      </w:r>
      <w:r w:rsidRPr="00ED6105">
        <w:rPr>
          <w:b/>
          <w:bCs/>
          <w:rtl/>
        </w:rPr>
        <w:t xml:space="preserve"> 1، </w:t>
      </w:r>
      <w:r>
        <w:rPr>
          <w:rFonts w:hint="eastAsia"/>
          <w:b/>
          <w:bCs/>
          <w:rtl/>
        </w:rPr>
        <w:t>ص</w:t>
      </w:r>
      <w:r w:rsidRPr="00ED6105">
        <w:rPr>
          <w:b/>
          <w:bCs/>
          <w:rtl/>
        </w:rPr>
        <w:t xml:space="preserve"> 62</w:t>
      </w:r>
      <w:r>
        <w:rPr>
          <w:b/>
          <w:bCs/>
        </w:rPr>
        <w:t>.</w:t>
      </w:r>
      <w:r w:rsidRPr="00ED6105">
        <w:rPr>
          <w:rStyle w:val="aff0"/>
          <w:b/>
          <w:bCs/>
        </w:rPr>
        <w:footnoteRef/>
      </w:r>
    </w:p>
  </w:footnote>
  <w:footnote w:id="4">
    <w:p w:rsidR="00D74506" w:rsidRDefault="00D74506" w:rsidP="00D74506">
      <w:pPr>
        <w:pStyle w:val="a1"/>
        <w:jc w:val="right"/>
        <w:rPr>
          <w:rtl/>
        </w:rPr>
      </w:pPr>
      <w:r>
        <w:rPr>
          <w:rFonts w:hint="cs"/>
          <w:rtl/>
        </w:rPr>
        <w:t xml:space="preserve">. </w:t>
      </w:r>
      <w:r>
        <w:rPr>
          <w:rFonts w:hint="cs"/>
          <w:b/>
          <w:bCs/>
          <w:rtl/>
        </w:rPr>
        <w:t>«</w:t>
      </w:r>
      <w:r>
        <w:rPr>
          <w:rFonts w:hint="eastAsia"/>
          <w:b/>
          <w:bCs/>
          <w:rtl/>
        </w:rPr>
        <w:t>فروع</w:t>
      </w:r>
      <w:r w:rsidRPr="00ED6105">
        <w:rPr>
          <w:b/>
          <w:bCs/>
          <w:rtl/>
        </w:rPr>
        <w:t xml:space="preserve"> </w:t>
      </w:r>
      <w:r>
        <w:rPr>
          <w:rFonts w:hint="eastAsia"/>
          <w:b/>
          <w:bCs/>
          <w:rtl/>
        </w:rPr>
        <w:t>کاف</w:t>
      </w:r>
      <w:r>
        <w:rPr>
          <w:rFonts w:hint="cs"/>
          <w:b/>
          <w:bCs/>
          <w:rtl/>
        </w:rPr>
        <w:t>ی</w:t>
      </w:r>
      <w:r w:rsidRPr="00ED6105">
        <w:rPr>
          <w:b/>
          <w:bCs/>
          <w:rtl/>
        </w:rPr>
        <w:t xml:space="preserve">» </w:t>
      </w:r>
      <w:r>
        <w:rPr>
          <w:rFonts w:hint="eastAsia"/>
          <w:b/>
          <w:bCs/>
          <w:rtl/>
        </w:rPr>
        <w:t>طبع</w:t>
      </w:r>
      <w:r w:rsidRPr="00ED6105">
        <w:rPr>
          <w:b/>
          <w:bCs/>
          <w:rtl/>
        </w:rPr>
        <w:t xml:space="preserve"> </w:t>
      </w:r>
      <w:r>
        <w:rPr>
          <w:rFonts w:hint="eastAsia"/>
          <w:b/>
          <w:bCs/>
          <w:rtl/>
        </w:rPr>
        <w:t>سنگ</w:t>
      </w:r>
      <w:r>
        <w:rPr>
          <w:rFonts w:hint="cs"/>
          <w:b/>
          <w:bCs/>
          <w:rtl/>
        </w:rPr>
        <w:t>ی</w:t>
      </w:r>
      <w:r w:rsidRPr="00ED6105">
        <w:rPr>
          <w:b/>
          <w:bCs/>
          <w:rtl/>
        </w:rPr>
        <w:t xml:space="preserve">، </w:t>
      </w:r>
      <w:r>
        <w:rPr>
          <w:rFonts w:hint="eastAsia"/>
          <w:b/>
          <w:bCs/>
          <w:rtl/>
        </w:rPr>
        <w:t>ج</w:t>
      </w:r>
      <w:r w:rsidRPr="00ED6105">
        <w:rPr>
          <w:b/>
          <w:bCs/>
          <w:rtl/>
        </w:rPr>
        <w:t xml:space="preserve"> 1، </w:t>
      </w:r>
      <w:r>
        <w:rPr>
          <w:rFonts w:hint="eastAsia"/>
          <w:b/>
          <w:bCs/>
          <w:rtl/>
        </w:rPr>
        <w:t>ص</w:t>
      </w:r>
      <w:r w:rsidRPr="00ED6105">
        <w:rPr>
          <w:b/>
          <w:bCs/>
          <w:rtl/>
        </w:rPr>
        <w:t xml:space="preserve"> 62</w:t>
      </w:r>
      <w:r>
        <w:rPr>
          <w:rFonts w:hint="cs"/>
          <w:b/>
          <w:bCs/>
          <w:rtl/>
        </w:rPr>
        <w:t>.</w:t>
      </w:r>
      <w:r>
        <w:rPr>
          <w:rStyle w:val="aff0"/>
        </w:rPr>
        <w:footnoteRef/>
      </w:r>
    </w:p>
  </w:footnote>
  <w:footnote w:id="5">
    <w:p w:rsidR="00FC1C4D" w:rsidRDefault="00FC1C4D" w:rsidP="003173FB">
      <w:pPr>
        <w:pStyle w:val="a1"/>
        <w:jc w:val="right"/>
        <w:rPr>
          <w:rtl/>
        </w:rPr>
      </w:pPr>
      <w:r>
        <w:t>.</w:t>
      </w:r>
      <w:r>
        <w:rPr>
          <w:rFonts w:hint="cs"/>
          <w:rtl/>
        </w:rPr>
        <w:t xml:space="preserve">. </w:t>
      </w:r>
      <w:r w:rsidR="003173FB">
        <w:rPr>
          <w:b/>
          <w:bCs/>
          <w:rtl/>
        </w:rPr>
        <w:t>علامه مجلس</w:t>
      </w:r>
      <w:r w:rsidR="00477000">
        <w:rPr>
          <w:b/>
          <w:bCs/>
          <w:rtl/>
        </w:rPr>
        <w:t>ی</w:t>
      </w:r>
      <w:r w:rsidR="003173FB">
        <w:rPr>
          <w:b/>
          <w:bCs/>
          <w:rtl/>
        </w:rPr>
        <w:t>، بحار الأنوار</w:t>
      </w:r>
      <w:r w:rsidRPr="00FC1C4D">
        <w:rPr>
          <w:b/>
          <w:bCs/>
          <w:rtl/>
        </w:rPr>
        <w:t>، ج 6، ص 235</w:t>
      </w:r>
      <w:r>
        <w:rPr>
          <w:rStyle w:val="aff0"/>
        </w:rPr>
        <w:t xml:space="preserve"> </w:t>
      </w:r>
      <w:r w:rsidRPr="00DC0A95">
        <w:rPr>
          <w:rStyle w:val="aff0"/>
          <w:b/>
          <w:bCs/>
        </w:rPr>
        <w:footnoteRef/>
      </w:r>
    </w:p>
  </w:footnote>
  <w:footnote w:id="6">
    <w:p w:rsidR="00DC0A95" w:rsidRPr="00324255" w:rsidRDefault="00DC0A95" w:rsidP="00DC0A95">
      <w:pPr>
        <w:pStyle w:val="a1"/>
        <w:jc w:val="right"/>
        <w:rPr>
          <w:b/>
          <w:bCs/>
          <w:rtl/>
        </w:rPr>
      </w:pPr>
      <w:r w:rsidRPr="00324255">
        <w:rPr>
          <w:rFonts w:hint="cs"/>
          <w:b/>
          <w:bCs/>
          <w:rtl/>
        </w:rPr>
        <w:t>. سوره مبارکه الکوثر.</w:t>
      </w:r>
      <w:r w:rsidRPr="00DC0A95">
        <w:rPr>
          <w:rStyle w:val="aff0"/>
          <w:rFonts w:eastAsia="2  Lotus"/>
          <w:bCs/>
        </w:rPr>
        <w:footnoteRef/>
      </w:r>
    </w:p>
  </w:footnote>
  <w:footnote w:id="7">
    <w:p w:rsidR="00DC0A95" w:rsidRPr="00DC0A95" w:rsidRDefault="00DC0A95" w:rsidP="00DC0A95">
      <w:pPr>
        <w:pStyle w:val="a1"/>
        <w:jc w:val="right"/>
        <w:rPr>
          <w:b/>
          <w:bCs/>
          <w:rtl/>
        </w:rPr>
      </w:pPr>
      <w:r w:rsidRPr="00DC0A95">
        <w:rPr>
          <w:rFonts w:hint="cs"/>
          <w:b/>
          <w:bCs/>
          <w:rtl/>
        </w:rPr>
        <w:t>. دعای افتتاح.</w:t>
      </w:r>
      <w:r w:rsidRPr="00DC0A95">
        <w:rPr>
          <w:rStyle w:val="aff0"/>
          <w:b/>
          <w:bCs/>
        </w:rPr>
        <w:footnoteRef/>
      </w:r>
    </w:p>
  </w:footnote>
  <w:footnote w:id="8">
    <w:p w:rsidR="00DC0A95" w:rsidRPr="00DC0A95" w:rsidRDefault="00DC0A95" w:rsidP="00DC0A95">
      <w:pPr>
        <w:pStyle w:val="a1"/>
        <w:jc w:val="right"/>
        <w:rPr>
          <w:b/>
          <w:bCs/>
          <w:rtl/>
        </w:rPr>
      </w:pPr>
      <w:r w:rsidRPr="00DC0A95">
        <w:rPr>
          <w:rFonts w:hint="cs"/>
          <w:b/>
          <w:bCs/>
          <w:rtl/>
        </w:rPr>
        <w:t>. دعای عهد.</w:t>
      </w:r>
      <w:r w:rsidRPr="00DC0A95">
        <w:rPr>
          <w:rStyle w:val="aff0"/>
          <w:rFonts w:eastAsia="2  Lotus"/>
          <w:b/>
          <w:bCs/>
        </w:rPr>
        <w:footnoteRef/>
      </w:r>
    </w:p>
  </w:footnote>
  <w:footnote w:id="9">
    <w:p w:rsidR="00DC0A95" w:rsidRPr="00DC0A95" w:rsidRDefault="00DC0A95" w:rsidP="00DC0A95">
      <w:pPr>
        <w:pStyle w:val="a1"/>
        <w:jc w:val="right"/>
        <w:rPr>
          <w:b/>
          <w:bCs/>
          <w:rtl/>
        </w:rPr>
      </w:pPr>
      <w:r w:rsidRPr="00DC0A95">
        <w:rPr>
          <w:rFonts w:hint="cs"/>
          <w:b/>
          <w:bCs/>
          <w:rtl/>
        </w:rPr>
        <w:t xml:space="preserve"> سوره مبارکه آل عمران، آیه 102.</w:t>
      </w:r>
      <w:r w:rsidRPr="00DC0A95">
        <w:rPr>
          <w:b/>
          <w:bCs/>
        </w:rPr>
        <w:t xml:space="preserve">. </w:t>
      </w:r>
      <w:r w:rsidRPr="00DC0A95">
        <w:rPr>
          <w:rStyle w:val="aff0"/>
          <w:rFonts w:eastAsia="2  Lotus"/>
          <w:b/>
          <w:bCs/>
        </w:rPr>
        <w:footnoteRef/>
      </w:r>
    </w:p>
  </w:footnote>
  <w:footnote w:id="10">
    <w:p w:rsidR="00706372" w:rsidRPr="00CD152D" w:rsidRDefault="00706372" w:rsidP="00706372">
      <w:pPr>
        <w:pStyle w:val="a1"/>
        <w:jc w:val="right"/>
        <w:rPr>
          <w:b/>
          <w:bCs/>
          <w:rtl/>
        </w:rPr>
      </w:pPr>
      <w:r w:rsidRPr="00CD152D">
        <w:rPr>
          <w:rFonts w:hint="cs"/>
          <w:b/>
          <w:bCs/>
          <w:rtl/>
        </w:rPr>
        <w:t>. سوره مبارکه المعارج، آیه 24.</w:t>
      </w:r>
      <w:r w:rsidRPr="00CD152D">
        <w:rPr>
          <w:rStyle w:val="aff0"/>
          <w:b/>
          <w:bCs/>
        </w:rPr>
        <w:footnoteRef/>
      </w:r>
    </w:p>
  </w:footnote>
  <w:footnote w:id="11">
    <w:p w:rsidR="00706372" w:rsidRDefault="00706372" w:rsidP="00706372">
      <w:pPr>
        <w:pStyle w:val="a1"/>
        <w:jc w:val="right"/>
        <w:rPr>
          <w:rtl/>
        </w:rPr>
      </w:pPr>
      <w:r w:rsidRPr="00CD152D">
        <w:rPr>
          <w:rFonts w:hint="cs"/>
          <w:b/>
          <w:bCs/>
          <w:rtl/>
        </w:rPr>
        <w:t>. سوره مبارکه المعارج، آیه 25.</w:t>
      </w:r>
      <w:r w:rsidRPr="00CD152D">
        <w:rPr>
          <w:rStyle w:val="aff0"/>
          <w:b/>
          <w:bCs/>
        </w:rPr>
        <w:footnoteRef/>
      </w:r>
    </w:p>
  </w:footnote>
  <w:footnote w:id="12">
    <w:p w:rsidR="00D267D8" w:rsidRDefault="00D267D8" w:rsidP="00D267D8">
      <w:pPr>
        <w:pStyle w:val="a1"/>
        <w:jc w:val="right"/>
        <w:rPr>
          <w:b/>
          <w:bCs/>
          <w:rtl/>
        </w:rPr>
      </w:pPr>
      <w:r>
        <w:rPr>
          <w:rFonts w:hint="cs"/>
          <w:b/>
          <w:bCs/>
          <w:rtl/>
        </w:rPr>
        <w:t xml:space="preserve"> دعای امام زمان.</w:t>
      </w:r>
      <w:r>
        <w:rPr>
          <w:b/>
          <w:bCs/>
        </w:rPr>
        <w:t>.</w:t>
      </w:r>
      <w:r>
        <w:rPr>
          <w:rStyle w:val="aff0"/>
          <w:rFonts w:eastAsia="2  Lotus"/>
          <w:b/>
          <w:bCs/>
        </w:rPr>
        <w:footnoteRef/>
      </w:r>
    </w:p>
  </w:footnote>
  <w:footnote w:id="13">
    <w:p w:rsidR="00647703" w:rsidRPr="00324255" w:rsidRDefault="00647703" w:rsidP="00647703">
      <w:pPr>
        <w:pStyle w:val="a1"/>
        <w:jc w:val="right"/>
        <w:rPr>
          <w:b/>
          <w:bCs/>
          <w:rtl/>
        </w:rPr>
      </w:pPr>
      <w:r w:rsidRPr="00324255">
        <w:rPr>
          <w:rFonts w:hint="cs"/>
          <w:b/>
          <w:bCs/>
          <w:rtl/>
        </w:rPr>
        <w:t>. سوره مبارکه اخلاص.</w:t>
      </w:r>
      <w:r w:rsidRPr="00324255">
        <w:rPr>
          <w:rStyle w:val="aff0"/>
          <w:rFonts w:eastAsia="2  Lotus"/>
          <w:b/>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000" w:rsidRDefault="00477000">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477000">
    <w:pPr>
      <w:tabs>
        <w:tab w:val="left" w:pos="1256"/>
        <w:tab w:val="left" w:pos="5696"/>
        <w:tab w:val="right" w:pos="9071"/>
      </w:tabs>
      <w:jc w:val="right"/>
      <w:rPr>
        <w:b/>
        <w:bCs/>
        <w:sz w:val="32"/>
        <w:rtl/>
      </w:rPr>
    </w:pPr>
    <w:bookmarkStart w:id="111" w:name="OLE_LINK1"/>
    <w:bookmarkStart w:id="112" w:name="OLE_LINK2"/>
    <w:r>
      <w:rPr>
        <w:noProof/>
        <w:lang w:bidi="ar-SA"/>
      </w:rPr>
      <w:drawing>
        <wp:anchor distT="0" distB="0" distL="114300" distR="114300" simplePos="0" relativeHeight="251660288" behindDoc="0" locked="0" layoutInCell="1" allowOverlap="1" wp14:anchorId="4F3765F7" wp14:editId="1B4F9E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1"/>
    <w:bookmarkEnd w:id="112"/>
    <w:r w:rsidR="000D5800">
      <w:rPr>
        <w:noProof/>
        <w:lang w:bidi="ar-SA"/>
      </w:rPr>
      <mc:AlternateContent>
        <mc:Choice Requires="wps">
          <w:drawing>
            <wp:anchor distT="4294967292" distB="4294967292" distL="114300" distR="114300" simplePos="0" relativeHeight="251659264" behindDoc="0" locked="0" layoutInCell="1" allowOverlap="1" wp14:anchorId="5878F904" wp14:editId="33F5F0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B424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3B3D73">
      <w:rPr>
        <w:rFonts w:hint="cs"/>
        <w:b/>
        <w:bCs/>
        <w:sz w:val="32"/>
        <w:rtl/>
      </w:rPr>
      <w:t>2903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000" w:rsidRDefault="00477000">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264BC"/>
    <w:rsid w:val="00031241"/>
    <w:rsid w:val="000324F1"/>
    <w:rsid w:val="000400D6"/>
    <w:rsid w:val="00041FE0"/>
    <w:rsid w:val="00052AF8"/>
    <w:rsid w:val="00052BA3"/>
    <w:rsid w:val="00054B92"/>
    <w:rsid w:val="0006363E"/>
    <w:rsid w:val="00065D13"/>
    <w:rsid w:val="00080DFF"/>
    <w:rsid w:val="00085ED5"/>
    <w:rsid w:val="000930FA"/>
    <w:rsid w:val="000A1A51"/>
    <w:rsid w:val="000D2D0D"/>
    <w:rsid w:val="000D5800"/>
    <w:rsid w:val="000F1897"/>
    <w:rsid w:val="000F7E72"/>
    <w:rsid w:val="00101E2D"/>
    <w:rsid w:val="00102405"/>
    <w:rsid w:val="00102CEB"/>
    <w:rsid w:val="00117955"/>
    <w:rsid w:val="00133E1D"/>
    <w:rsid w:val="0013617D"/>
    <w:rsid w:val="00136442"/>
    <w:rsid w:val="0014171E"/>
    <w:rsid w:val="001419A1"/>
    <w:rsid w:val="00143A18"/>
    <w:rsid w:val="00150D4B"/>
    <w:rsid w:val="00152670"/>
    <w:rsid w:val="00166DD8"/>
    <w:rsid w:val="001712D6"/>
    <w:rsid w:val="001757C8"/>
    <w:rsid w:val="00177934"/>
    <w:rsid w:val="0019249C"/>
    <w:rsid w:val="00192A6A"/>
    <w:rsid w:val="001949DF"/>
    <w:rsid w:val="00197CDD"/>
    <w:rsid w:val="001C1139"/>
    <w:rsid w:val="001C367D"/>
    <w:rsid w:val="001D24F8"/>
    <w:rsid w:val="001D542D"/>
    <w:rsid w:val="001E306E"/>
    <w:rsid w:val="001E3FB0"/>
    <w:rsid w:val="001E4FFF"/>
    <w:rsid w:val="001F2E3E"/>
    <w:rsid w:val="00224C0A"/>
    <w:rsid w:val="00232A0F"/>
    <w:rsid w:val="002376A5"/>
    <w:rsid w:val="002417C9"/>
    <w:rsid w:val="002451F2"/>
    <w:rsid w:val="002529C5"/>
    <w:rsid w:val="00270294"/>
    <w:rsid w:val="002914BD"/>
    <w:rsid w:val="00297263"/>
    <w:rsid w:val="002B03DF"/>
    <w:rsid w:val="002C56FD"/>
    <w:rsid w:val="002D49E4"/>
    <w:rsid w:val="002E450B"/>
    <w:rsid w:val="002E73F9"/>
    <w:rsid w:val="002F05B9"/>
    <w:rsid w:val="002F7064"/>
    <w:rsid w:val="00302666"/>
    <w:rsid w:val="003173FB"/>
    <w:rsid w:val="00340BA3"/>
    <w:rsid w:val="00366400"/>
    <w:rsid w:val="003963D7"/>
    <w:rsid w:val="00396F28"/>
    <w:rsid w:val="003A1A05"/>
    <w:rsid w:val="003A2654"/>
    <w:rsid w:val="003A39B9"/>
    <w:rsid w:val="003B01A2"/>
    <w:rsid w:val="003B3D73"/>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3DE7"/>
    <w:rsid w:val="00477000"/>
    <w:rsid w:val="00487A72"/>
    <w:rsid w:val="004A72C8"/>
    <w:rsid w:val="004B10A9"/>
    <w:rsid w:val="004B337F"/>
    <w:rsid w:val="004B44B9"/>
    <w:rsid w:val="004D2EF6"/>
    <w:rsid w:val="004E4308"/>
    <w:rsid w:val="004F3596"/>
    <w:rsid w:val="005009D3"/>
    <w:rsid w:val="00530FD7"/>
    <w:rsid w:val="00572E2D"/>
    <w:rsid w:val="0059095B"/>
    <w:rsid w:val="00592103"/>
    <w:rsid w:val="005926C0"/>
    <w:rsid w:val="005941DD"/>
    <w:rsid w:val="005A545E"/>
    <w:rsid w:val="005A5862"/>
    <w:rsid w:val="005B0852"/>
    <w:rsid w:val="005C06AE"/>
    <w:rsid w:val="005F6E8F"/>
    <w:rsid w:val="00610C18"/>
    <w:rsid w:val="00612385"/>
    <w:rsid w:val="0061376C"/>
    <w:rsid w:val="00636EFA"/>
    <w:rsid w:val="00647703"/>
    <w:rsid w:val="00650CA1"/>
    <w:rsid w:val="006550D6"/>
    <w:rsid w:val="0066229C"/>
    <w:rsid w:val="006954E1"/>
    <w:rsid w:val="0069696C"/>
    <w:rsid w:val="006A085A"/>
    <w:rsid w:val="006A0D3F"/>
    <w:rsid w:val="006A779E"/>
    <w:rsid w:val="006B4781"/>
    <w:rsid w:val="006D3A87"/>
    <w:rsid w:val="006F01B4"/>
    <w:rsid w:val="006F5A92"/>
    <w:rsid w:val="00706372"/>
    <w:rsid w:val="007150A8"/>
    <w:rsid w:val="00734D59"/>
    <w:rsid w:val="0073609B"/>
    <w:rsid w:val="007420A8"/>
    <w:rsid w:val="00744345"/>
    <w:rsid w:val="0075033E"/>
    <w:rsid w:val="00752745"/>
    <w:rsid w:val="00754651"/>
    <w:rsid w:val="0076665E"/>
    <w:rsid w:val="00770802"/>
    <w:rsid w:val="00772185"/>
    <w:rsid w:val="007735BB"/>
    <w:rsid w:val="007749BC"/>
    <w:rsid w:val="00777BA9"/>
    <w:rsid w:val="00780C88"/>
    <w:rsid w:val="00780E25"/>
    <w:rsid w:val="007818F0"/>
    <w:rsid w:val="00783215"/>
    <w:rsid w:val="00783462"/>
    <w:rsid w:val="00787B13"/>
    <w:rsid w:val="00792FAC"/>
    <w:rsid w:val="007A46B9"/>
    <w:rsid w:val="007A5D2F"/>
    <w:rsid w:val="007B0062"/>
    <w:rsid w:val="007B02A5"/>
    <w:rsid w:val="007B6FEB"/>
    <w:rsid w:val="007C1EF7"/>
    <w:rsid w:val="007C5A7B"/>
    <w:rsid w:val="007C710E"/>
    <w:rsid w:val="007D0B88"/>
    <w:rsid w:val="007D1549"/>
    <w:rsid w:val="007D2571"/>
    <w:rsid w:val="007D378D"/>
    <w:rsid w:val="007D44C0"/>
    <w:rsid w:val="007E03E9"/>
    <w:rsid w:val="007E04EE"/>
    <w:rsid w:val="007E7FA7"/>
    <w:rsid w:val="007F0721"/>
    <w:rsid w:val="007F4A90"/>
    <w:rsid w:val="00803501"/>
    <w:rsid w:val="00803D5C"/>
    <w:rsid w:val="0080799B"/>
    <w:rsid w:val="00807BE3"/>
    <w:rsid w:val="00811F02"/>
    <w:rsid w:val="00817509"/>
    <w:rsid w:val="008228E8"/>
    <w:rsid w:val="008407A4"/>
    <w:rsid w:val="00844860"/>
    <w:rsid w:val="00845CC4"/>
    <w:rsid w:val="0085038C"/>
    <w:rsid w:val="008644F4"/>
    <w:rsid w:val="00883733"/>
    <w:rsid w:val="008965D2"/>
    <w:rsid w:val="008A236D"/>
    <w:rsid w:val="008B565A"/>
    <w:rsid w:val="008C03F4"/>
    <w:rsid w:val="008C3414"/>
    <w:rsid w:val="008C57C7"/>
    <w:rsid w:val="008D030F"/>
    <w:rsid w:val="008D36D5"/>
    <w:rsid w:val="008E3903"/>
    <w:rsid w:val="008F63E3"/>
    <w:rsid w:val="00913C3B"/>
    <w:rsid w:val="00915509"/>
    <w:rsid w:val="009155FA"/>
    <w:rsid w:val="00927388"/>
    <w:rsid w:val="009274FE"/>
    <w:rsid w:val="009332E2"/>
    <w:rsid w:val="009369AF"/>
    <w:rsid w:val="009401AC"/>
    <w:rsid w:val="009613AC"/>
    <w:rsid w:val="00980643"/>
    <w:rsid w:val="009B46BC"/>
    <w:rsid w:val="009B61C3"/>
    <w:rsid w:val="009C7B4F"/>
    <w:rsid w:val="009F4EB3"/>
    <w:rsid w:val="00A06D48"/>
    <w:rsid w:val="00A21834"/>
    <w:rsid w:val="00A31C17"/>
    <w:rsid w:val="00A31FDE"/>
    <w:rsid w:val="00A325EA"/>
    <w:rsid w:val="00A35AC2"/>
    <w:rsid w:val="00A37C77"/>
    <w:rsid w:val="00A468C5"/>
    <w:rsid w:val="00A5418D"/>
    <w:rsid w:val="00A55271"/>
    <w:rsid w:val="00A725C2"/>
    <w:rsid w:val="00A769EE"/>
    <w:rsid w:val="00A810A5"/>
    <w:rsid w:val="00A90A5B"/>
    <w:rsid w:val="00A90D42"/>
    <w:rsid w:val="00A9616A"/>
    <w:rsid w:val="00A96F68"/>
    <w:rsid w:val="00A973BA"/>
    <w:rsid w:val="00AA0D28"/>
    <w:rsid w:val="00AA2342"/>
    <w:rsid w:val="00AD0304"/>
    <w:rsid w:val="00AD27BE"/>
    <w:rsid w:val="00AF0F1A"/>
    <w:rsid w:val="00B15027"/>
    <w:rsid w:val="00B21CF4"/>
    <w:rsid w:val="00B24300"/>
    <w:rsid w:val="00B5053A"/>
    <w:rsid w:val="00B63F15"/>
    <w:rsid w:val="00BA51A8"/>
    <w:rsid w:val="00BB5F7E"/>
    <w:rsid w:val="00BC26F6"/>
    <w:rsid w:val="00BC4833"/>
    <w:rsid w:val="00BD3122"/>
    <w:rsid w:val="00BD40DA"/>
    <w:rsid w:val="00BD59C4"/>
    <w:rsid w:val="00BF3D67"/>
    <w:rsid w:val="00C035D8"/>
    <w:rsid w:val="00C160AF"/>
    <w:rsid w:val="00C22299"/>
    <w:rsid w:val="00C25609"/>
    <w:rsid w:val="00C262D7"/>
    <w:rsid w:val="00C26607"/>
    <w:rsid w:val="00C60D75"/>
    <w:rsid w:val="00C64CEA"/>
    <w:rsid w:val="00C73012"/>
    <w:rsid w:val="00C763DD"/>
    <w:rsid w:val="00C84FC0"/>
    <w:rsid w:val="00C9244A"/>
    <w:rsid w:val="00CB5DA3"/>
    <w:rsid w:val="00CD152D"/>
    <w:rsid w:val="00CE09B7"/>
    <w:rsid w:val="00CE31E6"/>
    <w:rsid w:val="00CE3B74"/>
    <w:rsid w:val="00CF14B0"/>
    <w:rsid w:val="00CF1958"/>
    <w:rsid w:val="00CF42E2"/>
    <w:rsid w:val="00CF7916"/>
    <w:rsid w:val="00D158F3"/>
    <w:rsid w:val="00D267D8"/>
    <w:rsid w:val="00D27922"/>
    <w:rsid w:val="00D3665C"/>
    <w:rsid w:val="00D508CC"/>
    <w:rsid w:val="00D50F4B"/>
    <w:rsid w:val="00D5551F"/>
    <w:rsid w:val="00D60547"/>
    <w:rsid w:val="00D62BFF"/>
    <w:rsid w:val="00D66444"/>
    <w:rsid w:val="00D74506"/>
    <w:rsid w:val="00D76353"/>
    <w:rsid w:val="00DB28BB"/>
    <w:rsid w:val="00DC0A95"/>
    <w:rsid w:val="00DC603F"/>
    <w:rsid w:val="00DC7EF1"/>
    <w:rsid w:val="00DD10EA"/>
    <w:rsid w:val="00DD3C0D"/>
    <w:rsid w:val="00DD4864"/>
    <w:rsid w:val="00DD71A2"/>
    <w:rsid w:val="00DE1DC4"/>
    <w:rsid w:val="00DE7635"/>
    <w:rsid w:val="00E0639C"/>
    <w:rsid w:val="00E067E6"/>
    <w:rsid w:val="00E12531"/>
    <w:rsid w:val="00E143B0"/>
    <w:rsid w:val="00E25ED2"/>
    <w:rsid w:val="00E53271"/>
    <w:rsid w:val="00E55891"/>
    <w:rsid w:val="00E6283A"/>
    <w:rsid w:val="00E732A3"/>
    <w:rsid w:val="00E838E1"/>
    <w:rsid w:val="00E83A85"/>
    <w:rsid w:val="00E90FC4"/>
    <w:rsid w:val="00EA01EC"/>
    <w:rsid w:val="00EA15B0"/>
    <w:rsid w:val="00EA5D97"/>
    <w:rsid w:val="00EC4393"/>
    <w:rsid w:val="00ED6105"/>
    <w:rsid w:val="00EE1C07"/>
    <w:rsid w:val="00EE1E4A"/>
    <w:rsid w:val="00EE2C91"/>
    <w:rsid w:val="00EE3979"/>
    <w:rsid w:val="00EE76C7"/>
    <w:rsid w:val="00EF138C"/>
    <w:rsid w:val="00F034CE"/>
    <w:rsid w:val="00F10A0F"/>
    <w:rsid w:val="00F40284"/>
    <w:rsid w:val="00F61013"/>
    <w:rsid w:val="00F67976"/>
    <w:rsid w:val="00F7079E"/>
    <w:rsid w:val="00F70BE1"/>
    <w:rsid w:val="00FC0862"/>
    <w:rsid w:val="00FC1C4D"/>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883999-A5EF-4B14-B943-E4C88B25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customStyle="1" w:styleId="apple-converted-space">
    <w:name w:val="apple-converted-space"/>
    <w:basedOn w:val="a2"/>
    <w:rsid w:val="00E53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3856">
      <w:bodyDiv w:val="1"/>
      <w:marLeft w:val="0"/>
      <w:marRight w:val="0"/>
      <w:marTop w:val="0"/>
      <w:marBottom w:val="0"/>
      <w:divBdr>
        <w:top w:val="none" w:sz="0" w:space="0" w:color="auto"/>
        <w:left w:val="none" w:sz="0" w:space="0" w:color="auto"/>
        <w:bottom w:val="none" w:sz="0" w:space="0" w:color="auto"/>
        <w:right w:val="none" w:sz="0" w:space="0" w:color="auto"/>
      </w:divBdr>
    </w:div>
    <w:div w:id="296646855">
      <w:bodyDiv w:val="1"/>
      <w:marLeft w:val="0"/>
      <w:marRight w:val="0"/>
      <w:marTop w:val="0"/>
      <w:marBottom w:val="0"/>
      <w:divBdr>
        <w:top w:val="none" w:sz="0" w:space="0" w:color="auto"/>
        <w:left w:val="none" w:sz="0" w:space="0" w:color="auto"/>
        <w:bottom w:val="none" w:sz="0" w:space="0" w:color="auto"/>
        <w:right w:val="none" w:sz="0" w:space="0" w:color="auto"/>
      </w:divBdr>
    </w:div>
    <w:div w:id="19797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29DEA-BB1A-4DEB-B3C8-95F2DCF7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44</TotalTime>
  <Pages>1</Pages>
  <Words>2984</Words>
  <Characters>17015</Characters>
  <Application>Microsoft Office Word</Application>
  <DocSecurity>0</DocSecurity>
  <Lines>141</Lines>
  <Paragraphs>39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Markaze Asnad</cp:lastModifiedBy>
  <cp:revision>6</cp:revision>
  <dcterms:created xsi:type="dcterms:W3CDTF">2015-08-19T14:24:00Z</dcterms:created>
  <dcterms:modified xsi:type="dcterms:W3CDTF">2015-08-23T06:33:00Z</dcterms:modified>
</cp:coreProperties>
</file>