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-753893370"/>
        <w:docPartObj>
          <w:docPartGallery w:val="Table of Contents"/>
          <w:docPartUnique/>
        </w:docPartObj>
      </w:sdtPr>
      <w:sdtEndPr>
        <w:rPr>
          <w:rFonts w:ascii="Calibri" w:eastAsiaTheme="minorHAnsi" w:hAnsi="Calibri" w:cs="2  Badr"/>
          <w:b/>
          <w:color w:val="auto"/>
          <w:sz w:val="22"/>
          <w:cs w:val="0"/>
        </w:rPr>
      </w:sdtEndPr>
      <w:sdtContent>
        <w:p w:rsidR="002D74D2" w:rsidRDefault="002D74D2" w:rsidP="002D74D2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مطالب</w:t>
          </w:r>
        </w:p>
        <w:p w:rsidR="002D74D2" w:rsidRDefault="002D74D2" w:rsidP="002D74D2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527240" w:history="1">
            <w:r w:rsidRPr="00C55D08">
              <w:rPr>
                <w:rStyle w:val="aff1"/>
                <w:rFonts w:hint="eastAsia"/>
                <w:noProof/>
                <w:rtl/>
              </w:rPr>
              <w:t>خطبه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41" w:history="1">
            <w:r w:rsidRPr="00C55D08">
              <w:rPr>
                <w:rStyle w:val="aff1"/>
                <w:rFonts w:hint="eastAsia"/>
                <w:noProof/>
                <w:rtl/>
              </w:rPr>
              <w:t>نکات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تفس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rFonts w:hint="eastAsia"/>
                <w:noProof/>
                <w:rtl/>
              </w:rPr>
              <w:t>ر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سوره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فجر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42" w:history="1">
            <w:r w:rsidRPr="00C55D08">
              <w:rPr>
                <w:rStyle w:val="aff1"/>
                <w:rFonts w:hint="eastAsia"/>
                <w:noProof/>
                <w:rtl/>
              </w:rPr>
              <w:t>حوادث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برپا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شدن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ق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rFonts w:hint="eastAsia"/>
                <w:noProof/>
                <w:rtl/>
              </w:rPr>
              <w:t>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43" w:history="1">
            <w:r w:rsidRPr="00C55D08">
              <w:rPr>
                <w:rStyle w:val="aff1"/>
                <w:rFonts w:hint="eastAsia"/>
                <w:noProof/>
                <w:rtl/>
              </w:rPr>
              <w:t>حسرت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روز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ق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rFonts w:hint="eastAsia"/>
                <w:noProof/>
                <w:rtl/>
              </w:rPr>
              <w:t>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44" w:history="1">
            <w:r w:rsidRPr="00C55D08">
              <w:rPr>
                <w:rStyle w:val="aff1"/>
                <w:rFonts w:hint="eastAsia"/>
                <w:noProof/>
                <w:rtl/>
              </w:rPr>
              <w:t>الگوها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رفتار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در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ا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rFonts w:hint="eastAsia"/>
                <w:noProof/>
                <w:rtl/>
              </w:rPr>
              <w:t>ن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سوره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45" w:history="1">
            <w:r w:rsidRPr="00C55D08">
              <w:rPr>
                <w:rStyle w:val="aff1"/>
                <w:rFonts w:hint="eastAsia"/>
                <w:noProof/>
                <w:rtl/>
              </w:rPr>
              <w:t>زندگ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پر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تزلزل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rFonts w:hint="eastAsia"/>
                <w:noProof/>
                <w:rtl/>
              </w:rPr>
              <w:t>ا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با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آرامش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46" w:history="1">
            <w:r w:rsidRPr="00C55D08">
              <w:rPr>
                <w:rStyle w:val="aff1"/>
                <w:rFonts w:hint="eastAsia"/>
                <w:noProof/>
                <w:rtl/>
              </w:rPr>
              <w:t>خطبه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47" w:history="1">
            <w:r w:rsidRPr="00C55D08">
              <w:rPr>
                <w:rStyle w:val="aff1"/>
                <w:rFonts w:hint="eastAsia"/>
                <w:noProof/>
                <w:rtl/>
              </w:rPr>
              <w:t>تواص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به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تقوا</w:t>
            </w:r>
            <w:r>
              <w:rPr>
                <w:noProof/>
                <w:webHidden/>
              </w:rPr>
              <w:tab/>
            </w:r>
            <w:bookmarkStart w:id="0" w:name="_GoBack"/>
            <w:bookmarkEnd w:id="0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48" w:history="1">
            <w:r w:rsidRPr="00C55D08">
              <w:rPr>
                <w:rStyle w:val="aff1"/>
                <w:rFonts w:hint="eastAsia"/>
                <w:noProof/>
                <w:rtl/>
              </w:rPr>
              <w:t>اثرات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تقوا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49" w:history="1">
            <w:r w:rsidRPr="00C55D08">
              <w:rPr>
                <w:rStyle w:val="aff1"/>
                <w:rFonts w:hint="eastAsia"/>
                <w:noProof/>
                <w:rtl/>
              </w:rPr>
              <w:t>لزوم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اهتمام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به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مسائل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بهداشت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50" w:history="1">
            <w:r w:rsidRPr="00C55D08">
              <w:rPr>
                <w:rStyle w:val="aff1"/>
                <w:rFonts w:hint="eastAsia"/>
                <w:noProof/>
                <w:rtl/>
              </w:rPr>
              <w:t>تکم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rFonts w:hint="eastAsia"/>
                <w:noProof/>
                <w:rtl/>
              </w:rPr>
              <w:t>ل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چرخه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سوخت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هسته‌ا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51" w:history="1">
            <w:r w:rsidRPr="00C55D08">
              <w:rPr>
                <w:rStyle w:val="aff1"/>
                <w:rFonts w:hint="eastAsia"/>
                <w:noProof/>
                <w:rtl/>
              </w:rPr>
              <w:t>لزوم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توجه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به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سالمندان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در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مح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rFonts w:hint="eastAsia"/>
                <w:noProof/>
                <w:rtl/>
              </w:rPr>
              <w:t>ط‌ها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 w:rsidRPr="00C55D08">
              <w:rPr>
                <w:rStyle w:val="aff1"/>
                <w:noProof/>
                <w:rtl/>
              </w:rPr>
              <w:t xml:space="preserve"> </w:t>
            </w:r>
            <w:r w:rsidRPr="00C55D08">
              <w:rPr>
                <w:rStyle w:val="aff1"/>
                <w:rFonts w:hint="eastAsia"/>
                <w:noProof/>
                <w:rtl/>
              </w:rPr>
              <w:t>خانوادگ</w:t>
            </w:r>
            <w:r w:rsidRPr="00C55D08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3527252" w:history="1">
            <w:r w:rsidRPr="00C55D08">
              <w:rPr>
                <w:rStyle w:val="aff1"/>
                <w:rFonts w:hint="eastAsia"/>
                <w:noProof/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_Toc433527252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D2" w:rsidRDefault="002D74D2" w:rsidP="002D74D2">
          <w:pPr>
            <w:bidi/>
            <w:rPr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2D74D2" w:rsidRDefault="002D74D2" w:rsidP="00444448">
      <w:pPr>
        <w:bidi/>
        <w:rPr>
          <w:rFonts w:ascii="IRBadr" w:hAnsi="IRBadr" w:cs="IRBadr"/>
          <w:rtl/>
        </w:rPr>
      </w:pPr>
    </w:p>
    <w:p w:rsidR="002D74D2" w:rsidRDefault="002D74D2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A26F80" w:rsidP="002D74D2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lastRenderedPageBreak/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1" w:name="_Toc429498214"/>
      <w:bookmarkStart w:id="2" w:name="_Toc433527240"/>
      <w:r w:rsidRPr="00792FEB">
        <w:rPr>
          <w:rtl/>
        </w:rPr>
        <w:t>خطبه اول</w:t>
      </w:r>
      <w:bookmarkEnd w:id="1"/>
      <w:bookmarkEnd w:id="2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A26F80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</w:t>
      </w:r>
      <w:r w:rsidR="00A26F80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A26F80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A26F80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896C76" w:rsidRDefault="00896C76" w:rsidP="00260AF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همه شما </w:t>
      </w:r>
      <w:r w:rsidR="00A26F80">
        <w:rPr>
          <w:rFonts w:ascii="IRBadr" w:hAnsi="IRBadr" w:cs="IRBadr" w:hint="cs"/>
          <w:sz w:val="28"/>
          <w:rtl/>
        </w:rPr>
        <w:t>نماز گذاران</w:t>
      </w:r>
      <w:r>
        <w:rPr>
          <w:rFonts w:ascii="IRBadr" w:hAnsi="IRBadr" w:cs="IRBadr" w:hint="cs"/>
          <w:sz w:val="28"/>
          <w:rtl/>
        </w:rPr>
        <w:t xml:space="preserve"> گرامی و خودم را به پارسایی و به ذکر و شکر خداوند در همه احوال سفارش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A26F80">
        <w:rPr>
          <w:rFonts w:ascii="IRBadr" w:hAnsi="IRBadr" w:cs="IRBadr"/>
          <w:sz w:val="28"/>
          <w:rtl/>
        </w:rPr>
        <w:t xml:space="preserve"> ام</w:t>
      </w:r>
      <w:r w:rsidR="00A26F80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به همه ما توفیق بندگی عنایت کند.</w:t>
      </w:r>
    </w:p>
    <w:p w:rsidR="00896C76" w:rsidRDefault="00896C76" w:rsidP="00896C76">
      <w:pPr>
        <w:pStyle w:val="1"/>
        <w:rPr>
          <w:rtl/>
        </w:rPr>
      </w:pPr>
      <w:bookmarkStart w:id="3" w:name="_Toc433527241"/>
      <w:r>
        <w:rPr>
          <w:rFonts w:hint="cs"/>
          <w:rtl/>
        </w:rPr>
        <w:t>نکات تفسیری سوره فجر</w:t>
      </w:r>
      <w:bookmarkEnd w:id="3"/>
    </w:p>
    <w:p w:rsidR="00896C76" w:rsidRDefault="00896C76" w:rsidP="00896C7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</w:t>
      </w:r>
      <w:r w:rsidR="00A26F80">
        <w:rPr>
          <w:rFonts w:ascii="IRBadr" w:hAnsi="IRBadr" w:cs="IRBadr" w:hint="cs"/>
          <w:sz w:val="28"/>
          <w:rtl/>
        </w:rPr>
        <w:t>اوایل</w:t>
      </w:r>
      <w:r>
        <w:rPr>
          <w:rFonts w:ascii="IRBadr" w:hAnsi="IRBadr" w:cs="IRBadr" w:hint="cs"/>
          <w:sz w:val="28"/>
          <w:rtl/>
        </w:rPr>
        <w:t xml:space="preserve"> سوره فجر خداوند اشاره به قیامت کردند که؛</w:t>
      </w:r>
      <w:r w:rsidR="00A26F80">
        <w:rPr>
          <w:rFonts w:ascii="IRBadr" w:hAnsi="IRBadr" w:cs="IRBadr"/>
          <w:sz w:val="28"/>
          <w:rtl/>
        </w:rPr>
        <w:t xml:space="preserve"> هنگام</w:t>
      </w:r>
      <w:r w:rsidR="00A26F8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A26F80">
        <w:rPr>
          <w:rFonts w:ascii="IRBadr" w:hAnsi="IRBadr" w:cs="IRBadr" w:hint="cs"/>
          <w:sz w:val="28"/>
          <w:rtl/>
        </w:rPr>
        <w:t>زلزله‌ای</w:t>
      </w:r>
      <w:r>
        <w:rPr>
          <w:rFonts w:ascii="IRBadr" w:hAnsi="IRBadr" w:cs="IRBadr" w:hint="cs"/>
          <w:sz w:val="28"/>
          <w:rtl/>
        </w:rPr>
        <w:t xml:space="preserve"> زمین را در برگرفته و در هم کوبیده شود؛</w:t>
      </w:r>
    </w:p>
    <w:p w:rsidR="00A26F80" w:rsidRPr="00A26F80" w:rsidRDefault="00A26F80" w:rsidP="00A26F80">
      <w:pPr>
        <w:pStyle w:val="aff0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ج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ی‌</w:t>
      </w:r>
      <w:r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ءَ</w:t>
      </w: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وْمَئِذٍ بِجَهَنَّمَ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وْمَئِذٍ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تَذَ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رُ الْإِنْسانُ وَ أَنَّ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لَهُ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الذِّکر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A26F8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260AF8" w:rsidRDefault="00896C76" w:rsidP="00896C7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</w:t>
      </w:r>
      <w:r w:rsidR="00A26F80">
        <w:rPr>
          <w:rFonts w:ascii="IRBadr" w:hAnsi="IRBadr" w:cs="IRBadr" w:hint="cs"/>
          <w:sz w:val="28"/>
          <w:rtl/>
        </w:rPr>
        <w:t>هنگامه‌ای</w:t>
      </w:r>
      <w:r>
        <w:rPr>
          <w:rFonts w:ascii="IRBadr" w:hAnsi="IRBadr" w:cs="IRBadr" w:hint="cs"/>
          <w:sz w:val="28"/>
          <w:rtl/>
        </w:rPr>
        <w:t xml:space="preserve"> که فرمان خداوند و ملائکه در عرصه بزرگ قیامت حاضر شوند.</w:t>
      </w:r>
      <w:r w:rsidR="00A26F8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کنار </w:t>
      </w:r>
      <w:r w:rsidR="00A26F8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جهنم سوزان الهی حاضر شود.</w:t>
      </w:r>
    </w:p>
    <w:p w:rsidR="00896C76" w:rsidRDefault="00896C76" w:rsidP="00896C76">
      <w:pPr>
        <w:pStyle w:val="1"/>
        <w:rPr>
          <w:rtl/>
        </w:rPr>
      </w:pPr>
      <w:bookmarkStart w:id="4" w:name="_Toc433527242"/>
      <w:r>
        <w:rPr>
          <w:rFonts w:hint="cs"/>
          <w:rtl/>
        </w:rPr>
        <w:lastRenderedPageBreak/>
        <w:t>حوادث برپا شدن قیامت</w:t>
      </w:r>
      <w:bookmarkEnd w:id="4"/>
    </w:p>
    <w:p w:rsidR="00896C76" w:rsidRDefault="00896C76" w:rsidP="002F0F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این زمان است که انسان گناهکار امر خدا و ملائکه الهی و جهنم سوزان خدا را دید،</w:t>
      </w:r>
      <w:r w:rsidR="00A26F80">
        <w:rPr>
          <w:rFonts w:ascii="IRBadr" w:hAnsi="IRBadr" w:cs="IRBadr"/>
          <w:sz w:val="28"/>
          <w:rtl/>
        </w:rPr>
        <w:t xml:space="preserve"> در</w:t>
      </w:r>
      <w:r w:rsidR="002F0F69">
        <w:rPr>
          <w:rFonts w:ascii="IRBadr" w:hAnsi="IRBadr" w:cs="IRBadr" w:hint="cs"/>
          <w:sz w:val="28"/>
          <w:rtl/>
        </w:rPr>
        <w:t xml:space="preserve"> آ</w:t>
      </w:r>
      <w:r w:rsidR="00A26F80">
        <w:rPr>
          <w:rFonts w:ascii="IRBadr" w:hAnsi="IRBadr" w:cs="IRBadr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زمان بیدار خواهد شد.</w:t>
      </w:r>
      <w:r w:rsidR="00A26F80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یاد خدا خواهد افتاد.</w:t>
      </w:r>
      <w:r w:rsidR="00A26F80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امر خدا </w:t>
      </w:r>
      <w:r w:rsidR="00A26F80">
        <w:rPr>
          <w:rFonts w:ascii="IRBadr" w:hAnsi="IRBadr" w:cs="IRBadr"/>
          <w:sz w:val="28"/>
          <w:rtl/>
        </w:rPr>
        <w:t>آمده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A26F8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روایتی ظاهراً از امام </w:t>
      </w:r>
      <w:r w:rsidR="00A26F80">
        <w:rPr>
          <w:rFonts w:ascii="IRBadr" w:hAnsi="IRBadr" w:cs="IRBadr"/>
          <w:sz w:val="28"/>
          <w:rtl/>
        </w:rPr>
        <w:t>صادق (</w:t>
      </w:r>
      <w:r>
        <w:rPr>
          <w:rFonts w:ascii="IRBadr" w:hAnsi="IRBadr" w:cs="IRBadr" w:hint="cs"/>
          <w:sz w:val="28"/>
          <w:rtl/>
        </w:rPr>
        <w:t xml:space="preserve">ع) است که در </w:t>
      </w:r>
      <w:r w:rsidR="00A26F80">
        <w:rPr>
          <w:rFonts w:ascii="IRBadr" w:hAnsi="IRBadr" w:cs="IRBadr" w:hint="cs"/>
          <w:sz w:val="28"/>
          <w:rtl/>
        </w:rPr>
        <w:t>وقتی‌که</w:t>
      </w:r>
      <w:r>
        <w:rPr>
          <w:rFonts w:ascii="IRBadr" w:hAnsi="IRBadr" w:cs="IRBadr" w:hint="cs"/>
          <w:sz w:val="28"/>
          <w:rtl/>
        </w:rPr>
        <w:t xml:space="preserve"> زمین و آسمان بر هم کوبیده شد و قیامت برپا شد 70 هزار ملک الهی با 70 هزار ریسمان جهنم الهی را برپا کرده که اگر </w:t>
      </w:r>
      <w:r w:rsidR="00A26F80">
        <w:rPr>
          <w:rFonts w:ascii="IRBadr" w:hAnsi="IRBadr" w:cs="IRBadr"/>
          <w:sz w:val="28"/>
          <w:rtl/>
        </w:rPr>
        <w:t>خداوند</w:t>
      </w:r>
      <w:r w:rsidR="002F0F69">
        <w:rPr>
          <w:rFonts w:ascii="IRBadr" w:hAnsi="IRBadr" w:cs="IRBadr" w:hint="cs"/>
          <w:sz w:val="28"/>
          <w:rtl/>
        </w:rPr>
        <w:t xml:space="preserve"> آ</w:t>
      </w:r>
      <w:r w:rsidR="00A26F80">
        <w:rPr>
          <w:rFonts w:ascii="IRBadr" w:hAnsi="IRBadr" w:cs="IRBadr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را کنترل </w:t>
      </w:r>
      <w:r w:rsidR="00A26F80">
        <w:rPr>
          <w:rFonts w:ascii="IRBadr" w:hAnsi="IRBadr" w:cs="IRBadr"/>
          <w:sz w:val="28"/>
          <w:rtl/>
        </w:rPr>
        <w:t>نم</w:t>
      </w:r>
      <w:r w:rsidR="00A26F80">
        <w:rPr>
          <w:rFonts w:ascii="IRBadr" w:hAnsi="IRBadr" w:cs="IRBadr" w:hint="cs"/>
          <w:sz w:val="28"/>
          <w:rtl/>
        </w:rPr>
        <w:t>ی‌کرد</w:t>
      </w:r>
      <w:r w:rsidR="002F0F6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همه عالم را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ی‌سوزاند</w:t>
      </w:r>
      <w:r>
        <w:rPr>
          <w:rFonts w:ascii="IRBadr" w:hAnsi="IRBadr" w:cs="IRBadr" w:hint="cs"/>
          <w:sz w:val="28"/>
          <w:rtl/>
        </w:rPr>
        <w:t>.</w:t>
      </w:r>
      <w:r w:rsidR="00A26F8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A26F8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هنگام </w:t>
      </w:r>
      <w:r w:rsidR="00A26F80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بیدار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>.</w:t>
      </w:r>
      <w:r w:rsidR="00A26F8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این بیداری </w:t>
      </w:r>
      <w:r w:rsidR="00A26F80">
        <w:rPr>
          <w:rFonts w:ascii="IRBadr" w:hAnsi="IRBadr" w:cs="IRBadr" w:hint="cs"/>
          <w:sz w:val="28"/>
          <w:rtl/>
        </w:rPr>
        <w:t>الآن</w:t>
      </w:r>
      <w:r>
        <w:rPr>
          <w:rFonts w:ascii="IRBadr" w:hAnsi="IRBadr" w:cs="IRBadr" w:hint="cs"/>
          <w:sz w:val="28"/>
          <w:rtl/>
        </w:rPr>
        <w:t xml:space="preserve"> چه سودی دارد همانند توجه </w:t>
      </w:r>
      <w:r w:rsidR="00A26F80">
        <w:rPr>
          <w:rFonts w:ascii="IRBadr" w:hAnsi="IRBadr" w:cs="IRBadr" w:hint="cs"/>
          <w:sz w:val="28"/>
          <w:rtl/>
        </w:rPr>
        <w:t>دانش‌آموزی</w:t>
      </w:r>
      <w:r>
        <w:rPr>
          <w:rFonts w:ascii="IRBadr" w:hAnsi="IRBadr" w:cs="IRBadr" w:hint="cs"/>
          <w:sz w:val="28"/>
          <w:rtl/>
        </w:rPr>
        <w:t xml:space="preserve"> که روز</w:t>
      </w:r>
      <w:r w:rsidR="00A26F80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قبل امتحان </w:t>
      </w:r>
      <w:r w:rsidR="00A26F80">
        <w:rPr>
          <w:rFonts w:ascii="IRBadr" w:hAnsi="IRBadr" w:cs="IRBadr" w:hint="cs"/>
          <w:sz w:val="28"/>
          <w:rtl/>
        </w:rPr>
        <w:t>بی‌خیال</w:t>
      </w:r>
      <w:r>
        <w:rPr>
          <w:rFonts w:ascii="IRBadr" w:hAnsi="IRBadr" w:cs="IRBadr" w:hint="cs"/>
          <w:sz w:val="28"/>
          <w:rtl/>
        </w:rPr>
        <w:t xml:space="preserve"> بوده،</w:t>
      </w:r>
      <w:r w:rsidR="00A26F80">
        <w:rPr>
          <w:rFonts w:ascii="IRBadr" w:hAnsi="IRBadr" w:cs="IRBadr"/>
          <w:sz w:val="28"/>
          <w:rtl/>
        </w:rPr>
        <w:t xml:space="preserve"> زمان</w:t>
      </w:r>
      <w:r w:rsidR="00A26F8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</w:t>
      </w:r>
      <w:r w:rsidR="00A26F80">
        <w:rPr>
          <w:rFonts w:ascii="IRBadr" w:hAnsi="IRBadr" w:cs="IRBadr"/>
          <w:sz w:val="28"/>
          <w:rtl/>
        </w:rPr>
        <w:t>نمره‌ها</w:t>
      </w:r>
      <w:r w:rsidR="00A26F8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 را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ی‌بیند</w:t>
      </w:r>
      <w:r w:rsidR="002F0F6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بیدار خواهد شد.</w:t>
      </w:r>
      <w:r w:rsidR="00A26F80">
        <w:rPr>
          <w:rFonts w:ascii="IRBadr" w:hAnsi="IRBadr" w:cs="IRBadr"/>
          <w:sz w:val="28"/>
          <w:rtl/>
        </w:rPr>
        <w:t xml:space="preserve"> جز</w:t>
      </w:r>
      <w:r>
        <w:rPr>
          <w:rFonts w:ascii="IRBadr" w:hAnsi="IRBadr" w:cs="IRBadr" w:hint="cs"/>
          <w:sz w:val="28"/>
          <w:rtl/>
        </w:rPr>
        <w:t xml:space="preserve"> حسرت و غم چیزی عائد او نخواهد شد.</w:t>
      </w:r>
    </w:p>
    <w:p w:rsidR="00F173DA" w:rsidRDefault="00F173DA" w:rsidP="002F542F">
      <w:pPr>
        <w:pStyle w:val="1"/>
        <w:rPr>
          <w:rtl/>
        </w:rPr>
      </w:pPr>
      <w:bookmarkStart w:id="5" w:name="_Toc433527243"/>
      <w:r>
        <w:rPr>
          <w:rFonts w:hint="cs"/>
          <w:rtl/>
        </w:rPr>
        <w:t>حسرت روز قیامت</w:t>
      </w:r>
      <w:bookmarkEnd w:id="5"/>
    </w:p>
    <w:p w:rsidR="00896C76" w:rsidRDefault="00896C76" w:rsidP="00896C7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داستان </w:t>
      </w:r>
      <w:r w:rsidR="00A26F80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همین است.</w:t>
      </w:r>
      <w:r w:rsidR="00A26F80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A26F80">
        <w:rPr>
          <w:rFonts w:ascii="IRBadr" w:hAnsi="IRBadr" w:cs="IRBadr"/>
          <w:sz w:val="28"/>
          <w:rtl/>
        </w:rPr>
        <w:t>سخت‌تر</w:t>
      </w:r>
      <w:r w:rsidR="00A26F8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حالات در قیامت غم و حسرت است که فرد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ی‌بیند</w:t>
      </w:r>
      <w:r>
        <w:rPr>
          <w:rFonts w:ascii="IRBadr" w:hAnsi="IRBadr" w:cs="IRBadr" w:hint="cs"/>
          <w:sz w:val="28"/>
          <w:rtl/>
        </w:rPr>
        <w:t xml:space="preserve"> اگر </w:t>
      </w:r>
      <w:r w:rsidR="00A26F80">
        <w:rPr>
          <w:rFonts w:ascii="IRBadr" w:hAnsi="IRBadr" w:cs="IRBadr" w:hint="cs"/>
          <w:sz w:val="28"/>
          <w:rtl/>
        </w:rPr>
        <w:t>آن‌گونه</w:t>
      </w:r>
      <w:r>
        <w:rPr>
          <w:rFonts w:ascii="IRBadr" w:hAnsi="IRBadr" w:cs="IRBadr" w:hint="cs"/>
          <w:sz w:val="28"/>
          <w:rtl/>
        </w:rPr>
        <w:t xml:space="preserve"> عمل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ی‌کرد</w:t>
      </w:r>
      <w:r>
        <w:rPr>
          <w:rFonts w:ascii="IRBadr" w:hAnsi="IRBadr" w:cs="IRBadr" w:hint="cs"/>
          <w:sz w:val="28"/>
          <w:rtl/>
        </w:rPr>
        <w:t xml:space="preserve"> امروز (روز قیامت) در جایگاه </w:t>
      </w:r>
      <w:r w:rsidR="00A26F80">
        <w:rPr>
          <w:rFonts w:ascii="IRBadr" w:hAnsi="IRBadr" w:cs="IRBadr" w:hint="cs"/>
          <w:sz w:val="28"/>
          <w:rtl/>
        </w:rPr>
        <w:t>برجسته‌ای</w:t>
      </w:r>
      <w:r>
        <w:rPr>
          <w:rFonts w:ascii="IRBadr" w:hAnsi="IRBadr" w:cs="IRBadr" w:hint="cs"/>
          <w:sz w:val="28"/>
          <w:rtl/>
        </w:rPr>
        <w:t xml:space="preserve"> بود.</w:t>
      </w:r>
      <w:r w:rsidR="00A26F80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زمان وقت عمل نیست.</w:t>
      </w:r>
      <w:r w:rsidR="00A26F80">
        <w:rPr>
          <w:rFonts w:ascii="IRBadr" w:hAnsi="IRBadr" w:cs="IRBadr"/>
          <w:sz w:val="28"/>
          <w:rtl/>
        </w:rPr>
        <w:t xml:space="preserve"> ا</w:t>
      </w:r>
      <w:r w:rsidR="00A26F8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هشدار خداوند است.</w:t>
      </w:r>
      <w:r w:rsidR="00A26F80">
        <w:rPr>
          <w:rFonts w:ascii="IRBadr" w:hAnsi="IRBadr" w:cs="IRBadr"/>
          <w:sz w:val="28"/>
          <w:rtl/>
        </w:rPr>
        <w:t xml:space="preserve"> امروز</w:t>
      </w:r>
      <w:r>
        <w:rPr>
          <w:rFonts w:ascii="IRBadr" w:hAnsi="IRBadr" w:cs="IRBadr" w:hint="cs"/>
          <w:sz w:val="28"/>
          <w:rtl/>
        </w:rPr>
        <w:t xml:space="preserve"> تا دیر نشده هنگامه بیداری است والا اگر مسیر فرعون،</w:t>
      </w:r>
      <w:r w:rsidR="00A26F80">
        <w:rPr>
          <w:rFonts w:ascii="IRBadr" w:hAnsi="IRBadr" w:cs="IRBadr"/>
          <w:sz w:val="28"/>
          <w:rtl/>
        </w:rPr>
        <w:t xml:space="preserve"> قوم</w:t>
      </w:r>
      <w:r>
        <w:rPr>
          <w:rFonts w:ascii="IRBadr" w:hAnsi="IRBadr" w:cs="IRBadr" w:hint="cs"/>
          <w:sz w:val="28"/>
          <w:rtl/>
        </w:rPr>
        <w:t xml:space="preserve"> ثمود و قوم هود را طی کردیم و در زندگی ما از نور اخلاق</w:t>
      </w:r>
      <w:r w:rsidR="002F0F6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خبری نبود،</w:t>
      </w:r>
      <w:r w:rsidR="00A26F80">
        <w:rPr>
          <w:rFonts w:ascii="IRBadr" w:hAnsi="IRBadr" w:cs="IRBadr"/>
          <w:sz w:val="28"/>
          <w:rtl/>
        </w:rPr>
        <w:t xml:space="preserve"> چ</w:t>
      </w:r>
      <w:r w:rsidR="00A26F80">
        <w:rPr>
          <w:rFonts w:ascii="IRBadr" w:hAnsi="IRBadr" w:cs="IRBadr" w:hint="cs"/>
          <w:sz w:val="28"/>
          <w:rtl/>
        </w:rPr>
        <w:t>یزی</w:t>
      </w:r>
      <w:r>
        <w:rPr>
          <w:rFonts w:ascii="IRBadr" w:hAnsi="IRBadr" w:cs="IRBadr" w:hint="cs"/>
          <w:sz w:val="28"/>
          <w:rtl/>
        </w:rPr>
        <w:t xml:space="preserve"> در </w:t>
      </w:r>
      <w:r w:rsidR="00A26F8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روز نخواهیم داشت و این بیداری دیرهنگام</w:t>
      </w:r>
      <w:r w:rsidR="002F0F6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سودی نخواهد رساند.</w:t>
      </w:r>
    </w:p>
    <w:p w:rsidR="00896C76" w:rsidRDefault="00A26F80" w:rsidP="00896C7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ای‌کاش‌ها</w:t>
      </w:r>
      <w:r w:rsidR="00F173DA">
        <w:rPr>
          <w:rFonts w:ascii="IRBadr" w:hAnsi="IRBadr" w:cs="IRBadr" w:hint="cs"/>
          <w:sz w:val="28"/>
          <w:rtl/>
        </w:rPr>
        <w:t xml:space="preserve"> در روز قیامت از زبان گناهکاران،</w:t>
      </w:r>
      <w:r>
        <w:rPr>
          <w:rFonts w:ascii="IRBadr" w:hAnsi="IRBadr" w:cs="IRBadr"/>
          <w:sz w:val="28"/>
          <w:rtl/>
        </w:rPr>
        <w:t xml:space="preserve"> کافران</w:t>
      </w:r>
      <w:r w:rsidR="00F173DA">
        <w:rPr>
          <w:rFonts w:ascii="IRBadr" w:hAnsi="IRBadr" w:cs="IRBadr" w:hint="cs"/>
          <w:sz w:val="28"/>
          <w:rtl/>
        </w:rPr>
        <w:t xml:space="preserve"> و ظالمان غوغا خواهد کرد و صحرای قیامت از </w:t>
      </w:r>
      <w:r>
        <w:rPr>
          <w:rFonts w:ascii="IRBadr" w:hAnsi="IRBadr" w:cs="IRBadr" w:hint="cs"/>
          <w:sz w:val="28"/>
          <w:rtl/>
        </w:rPr>
        <w:t>آن</w:t>
      </w:r>
      <w:r w:rsidR="00F173DA">
        <w:rPr>
          <w:rFonts w:ascii="IRBadr" w:hAnsi="IRBadr" w:cs="IRBadr" w:hint="cs"/>
          <w:sz w:val="28"/>
          <w:rtl/>
        </w:rPr>
        <w:t xml:space="preserve"> پر خواهد شد</w:t>
      </w:r>
      <w:r w:rsidR="002F0F69">
        <w:rPr>
          <w:rFonts w:ascii="IRBadr" w:hAnsi="IRBadr" w:cs="IRBadr" w:hint="cs"/>
          <w:sz w:val="28"/>
          <w:rtl/>
        </w:rPr>
        <w:t>،</w:t>
      </w:r>
      <w:r w:rsidR="00F173DA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که‌ای‌کاش</w:t>
      </w:r>
      <w:r w:rsidR="00F173DA">
        <w:rPr>
          <w:rFonts w:ascii="IRBadr" w:hAnsi="IRBadr" w:cs="IRBadr" w:hint="cs"/>
          <w:sz w:val="28"/>
          <w:rtl/>
        </w:rPr>
        <w:t xml:space="preserve"> حقوق مردم و فرمان خدا را پاس داشته بودم.</w:t>
      </w:r>
      <w:r>
        <w:rPr>
          <w:rFonts w:ascii="IRBadr" w:hAnsi="IRBadr" w:cs="IRBadr"/>
          <w:sz w:val="28"/>
          <w:rtl/>
        </w:rPr>
        <w:t xml:space="preserve"> زندگ</w:t>
      </w:r>
      <w:r>
        <w:rPr>
          <w:rFonts w:ascii="IRBadr" w:hAnsi="IRBadr" w:cs="IRBadr" w:hint="cs"/>
          <w:sz w:val="28"/>
          <w:rtl/>
        </w:rPr>
        <w:t>ی</w:t>
      </w:r>
      <w:r w:rsidR="00F173DA">
        <w:rPr>
          <w:rFonts w:ascii="IRBadr" w:hAnsi="IRBadr" w:cs="IRBadr" w:hint="cs"/>
          <w:sz w:val="28"/>
          <w:rtl/>
        </w:rPr>
        <w:t xml:space="preserve"> ابدی و اصلی انسان </w:t>
      </w:r>
      <w:r>
        <w:rPr>
          <w:rFonts w:ascii="IRBadr" w:hAnsi="IRBadr" w:cs="IRBadr" w:hint="cs"/>
          <w:sz w:val="28"/>
          <w:rtl/>
        </w:rPr>
        <w:t>آن</w:t>
      </w:r>
      <w:r w:rsidR="00F173DA">
        <w:rPr>
          <w:rFonts w:ascii="IRBadr" w:hAnsi="IRBadr" w:cs="IRBadr" w:hint="cs"/>
          <w:sz w:val="28"/>
          <w:rtl/>
        </w:rPr>
        <w:t xml:space="preserve"> زندگی پس از مرگ است که گویا دنیای امروزی او نبوده و همانند برقی </w:t>
      </w:r>
      <w:r>
        <w:rPr>
          <w:rFonts w:ascii="IRBadr" w:hAnsi="IRBadr" w:cs="IRBadr" w:hint="cs"/>
          <w:sz w:val="28"/>
          <w:rtl/>
        </w:rPr>
        <w:t>سپری‌شده</w:t>
      </w:r>
      <w:r w:rsidR="00F173DA">
        <w:rPr>
          <w:rFonts w:ascii="IRBadr" w:hAnsi="IRBadr" w:cs="IRBadr" w:hint="cs"/>
          <w:sz w:val="28"/>
          <w:rtl/>
        </w:rPr>
        <w:t xml:space="preserve"> است.</w:t>
      </w:r>
      <w:r>
        <w:rPr>
          <w:rFonts w:ascii="IRBadr" w:hAnsi="IRBadr" w:cs="IRBadr"/>
          <w:sz w:val="28"/>
          <w:rtl/>
        </w:rPr>
        <w:t xml:space="preserve"> اعمال</w:t>
      </w:r>
      <w:r w:rsidR="002F542F">
        <w:rPr>
          <w:rFonts w:ascii="IRBadr" w:hAnsi="IRBadr" w:cs="IRBadr" w:hint="cs"/>
          <w:sz w:val="28"/>
          <w:rtl/>
        </w:rPr>
        <w:t xml:space="preserve"> ما در این دنیا از پیش فرستادن </w:t>
      </w:r>
      <w:r>
        <w:rPr>
          <w:rFonts w:ascii="IRBadr" w:hAnsi="IRBadr" w:cs="IRBadr" w:hint="cs"/>
          <w:sz w:val="28"/>
          <w:rtl/>
        </w:rPr>
        <w:t>توشه‌ای</w:t>
      </w:r>
      <w:r w:rsidR="002F542F">
        <w:rPr>
          <w:rFonts w:ascii="IRBadr" w:hAnsi="IRBadr" w:cs="IRBadr" w:hint="cs"/>
          <w:sz w:val="28"/>
          <w:rtl/>
        </w:rPr>
        <w:t xml:space="preserve"> برای </w:t>
      </w:r>
      <w:r>
        <w:rPr>
          <w:rFonts w:ascii="IRBadr" w:hAnsi="IRBadr" w:cs="IRBadr" w:hint="cs"/>
          <w:sz w:val="28"/>
          <w:rtl/>
        </w:rPr>
        <w:t>آن</w:t>
      </w:r>
      <w:r w:rsidR="002F542F">
        <w:rPr>
          <w:rFonts w:ascii="IRBadr" w:hAnsi="IRBadr" w:cs="IRBadr" w:hint="cs"/>
          <w:sz w:val="28"/>
          <w:rtl/>
        </w:rPr>
        <w:t xml:space="preserve"> دنیا است؛</w:t>
      </w:r>
      <w:r>
        <w:rPr>
          <w:rFonts w:ascii="IRBadr" w:hAnsi="IRBadr" w:cs="IRBadr"/>
          <w:sz w:val="28"/>
          <w:rtl/>
        </w:rPr>
        <w:t xml:space="preserve"> خواه</w:t>
      </w:r>
      <w:r w:rsidR="002F542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آن</w:t>
      </w:r>
      <w:r w:rsidR="002F542F">
        <w:rPr>
          <w:rFonts w:ascii="IRBadr" w:hAnsi="IRBadr" w:cs="IRBadr" w:hint="cs"/>
          <w:sz w:val="28"/>
          <w:rtl/>
        </w:rPr>
        <w:t xml:space="preserve"> عمل خوب یا بد باشد.</w:t>
      </w:r>
      <w:r>
        <w:rPr>
          <w:rFonts w:ascii="IRBadr" w:hAnsi="IRBadr" w:cs="IRBadr"/>
          <w:sz w:val="28"/>
          <w:rtl/>
        </w:rPr>
        <w:t xml:space="preserve"> او</w:t>
      </w:r>
      <w:r w:rsidR="002F542F">
        <w:rPr>
          <w:rFonts w:ascii="IRBadr" w:hAnsi="IRBadr" w:cs="IRBadr" w:hint="cs"/>
          <w:sz w:val="28"/>
          <w:rtl/>
        </w:rPr>
        <w:t xml:space="preserve"> آرزو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2F542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ای‌کاش</w:t>
      </w:r>
      <w:r w:rsidR="002F542F">
        <w:rPr>
          <w:rFonts w:ascii="IRBadr" w:hAnsi="IRBadr" w:cs="IRBadr" w:hint="cs"/>
          <w:sz w:val="28"/>
          <w:rtl/>
        </w:rPr>
        <w:t xml:space="preserve"> چیزی برای امروز خود فرستاده بود.</w:t>
      </w:r>
    </w:p>
    <w:p w:rsidR="002F542F" w:rsidRDefault="00A26F80" w:rsidP="002F0F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وضع آن‌قدر</w:t>
      </w:r>
      <w:r w:rsidR="002F542F">
        <w:rPr>
          <w:rFonts w:ascii="IRBadr" w:hAnsi="IRBadr" w:cs="IRBadr" w:hint="cs"/>
          <w:sz w:val="28"/>
          <w:rtl/>
        </w:rPr>
        <w:t xml:space="preserve"> دشوار خواهد بود که خداوند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ی‌فرماید</w:t>
      </w:r>
      <w:r w:rsidR="002F542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به‌سوی</w:t>
      </w:r>
      <w:r w:rsidR="002F542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آن‌ها</w:t>
      </w:r>
      <w:r w:rsidR="002F542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آن‌چنان</w:t>
      </w:r>
      <w:r w:rsidR="002F542F">
        <w:rPr>
          <w:rFonts w:ascii="IRBadr" w:hAnsi="IRBadr" w:cs="IRBadr" w:hint="cs"/>
          <w:sz w:val="28"/>
          <w:rtl/>
        </w:rPr>
        <w:t xml:space="preserve"> عذابی فرستاده خواهد شد که با هیچ عذاب و آتشی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ی‌تواند</w:t>
      </w:r>
      <w:r w:rsidR="002F542F">
        <w:rPr>
          <w:rFonts w:ascii="IRBadr" w:hAnsi="IRBadr" w:cs="IRBadr" w:hint="cs"/>
          <w:sz w:val="28"/>
          <w:rtl/>
        </w:rPr>
        <w:t xml:space="preserve"> مقایسه کرد.</w:t>
      </w:r>
      <w:r>
        <w:rPr>
          <w:rFonts w:ascii="IRBadr" w:hAnsi="IRBadr" w:cs="IRBadr"/>
          <w:sz w:val="28"/>
          <w:rtl/>
        </w:rPr>
        <w:t xml:space="preserve"> همان</w:t>
      </w:r>
      <w:r w:rsidR="002F542F">
        <w:rPr>
          <w:rFonts w:ascii="IRBadr" w:hAnsi="IRBadr" w:cs="IRBadr" w:hint="cs"/>
          <w:sz w:val="28"/>
          <w:rtl/>
        </w:rPr>
        <w:t xml:space="preserve"> جهنم سوزانی که در روایت ذکر شد که با معادلات </w:t>
      </w:r>
      <w:r>
        <w:rPr>
          <w:rFonts w:ascii="IRBadr" w:hAnsi="IRBadr" w:cs="IRBadr" w:hint="cs"/>
          <w:sz w:val="28"/>
          <w:rtl/>
        </w:rPr>
        <w:t>آن</w:t>
      </w:r>
      <w:r w:rsidR="002F542F">
        <w:rPr>
          <w:rFonts w:ascii="IRBadr" w:hAnsi="IRBadr" w:cs="IRBadr" w:hint="cs"/>
          <w:sz w:val="28"/>
          <w:rtl/>
        </w:rPr>
        <w:t xml:space="preserve"> دنیا</w:t>
      </w:r>
      <w:r w:rsidR="002F0F69">
        <w:rPr>
          <w:rFonts w:ascii="IRBadr" w:hAnsi="IRBadr" w:cs="IRBadr" w:hint="cs"/>
          <w:sz w:val="28"/>
          <w:rtl/>
        </w:rPr>
        <w:t>،</w:t>
      </w:r>
      <w:r w:rsidR="002F542F">
        <w:rPr>
          <w:rFonts w:ascii="IRBadr" w:hAnsi="IRBadr" w:cs="IRBadr" w:hint="cs"/>
          <w:sz w:val="28"/>
          <w:rtl/>
        </w:rPr>
        <w:t xml:space="preserve"> 70</w:t>
      </w:r>
      <w:r>
        <w:rPr>
          <w:rFonts w:ascii="IRBadr" w:hAnsi="IRBadr" w:cs="IRBadr"/>
          <w:sz w:val="28"/>
          <w:rtl/>
        </w:rPr>
        <w:t xml:space="preserve"> هزار</w:t>
      </w:r>
      <w:r w:rsidR="002F542F">
        <w:rPr>
          <w:rFonts w:ascii="IRBadr" w:hAnsi="IRBadr" w:cs="IRBadr" w:hint="cs"/>
          <w:sz w:val="28"/>
          <w:rtl/>
        </w:rPr>
        <w:t xml:space="preserve"> ملک با 70 ریسمان </w:t>
      </w:r>
      <w:r>
        <w:rPr>
          <w:rFonts w:ascii="IRBadr" w:hAnsi="IRBadr" w:cs="IRBadr" w:hint="cs"/>
          <w:sz w:val="28"/>
          <w:rtl/>
        </w:rPr>
        <w:t>آن</w:t>
      </w:r>
      <w:r w:rsidR="002F542F">
        <w:rPr>
          <w:rFonts w:ascii="IRBadr" w:hAnsi="IRBadr" w:cs="IRBadr" w:hint="cs"/>
          <w:sz w:val="28"/>
          <w:rtl/>
        </w:rPr>
        <w:t xml:space="preserve"> را حمل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2F542F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2F542F">
        <w:rPr>
          <w:rFonts w:ascii="IRBadr" w:hAnsi="IRBadr" w:cs="IRBadr" w:hint="cs"/>
          <w:sz w:val="28"/>
          <w:rtl/>
        </w:rPr>
        <w:t xml:space="preserve"> عذاب مانندی ندارد.</w:t>
      </w:r>
    </w:p>
    <w:p w:rsidR="004A05C4" w:rsidRDefault="004A05C4" w:rsidP="004A05C4">
      <w:pPr>
        <w:pStyle w:val="1"/>
        <w:rPr>
          <w:rtl/>
        </w:rPr>
      </w:pPr>
      <w:bookmarkStart w:id="6" w:name="_Toc433527244"/>
      <w:r>
        <w:rPr>
          <w:rFonts w:hint="cs"/>
          <w:rtl/>
        </w:rPr>
        <w:lastRenderedPageBreak/>
        <w:t>الگوهای رفتاری در این سوره</w:t>
      </w:r>
      <w:bookmarkEnd w:id="6"/>
    </w:p>
    <w:p w:rsidR="004A05C4" w:rsidRDefault="004A05C4" w:rsidP="004A05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مبادا تصور کنیم </w:t>
      </w:r>
      <w:r w:rsidR="00A26F80">
        <w:rPr>
          <w:rFonts w:ascii="IRBadr" w:hAnsi="IRBadr" w:cs="IRBadr" w:hint="cs"/>
          <w:sz w:val="28"/>
          <w:rtl/>
        </w:rPr>
        <w:t>اگرچند</w:t>
      </w:r>
      <w:r>
        <w:rPr>
          <w:rFonts w:ascii="IRBadr" w:hAnsi="IRBadr" w:cs="IRBadr" w:hint="cs"/>
          <w:sz w:val="28"/>
          <w:rtl/>
        </w:rPr>
        <w:t xml:space="preserve"> روزی فرصتی </w:t>
      </w:r>
      <w:r w:rsidR="00A26F80">
        <w:rPr>
          <w:rFonts w:ascii="IRBadr" w:hAnsi="IRBadr" w:cs="IRBadr" w:hint="cs"/>
          <w:sz w:val="28"/>
          <w:rtl/>
        </w:rPr>
        <w:t>داده‌شده‌ایم</w:t>
      </w:r>
      <w:r>
        <w:rPr>
          <w:rFonts w:ascii="IRBadr" w:hAnsi="IRBadr" w:cs="IRBadr" w:hint="cs"/>
          <w:sz w:val="28"/>
          <w:rtl/>
        </w:rPr>
        <w:t xml:space="preserve"> از عذاب خدا در امان هستیم،</w:t>
      </w:r>
      <w:r w:rsidR="00A26F80">
        <w:rPr>
          <w:rFonts w:ascii="IRBadr" w:hAnsi="IRBadr" w:cs="IRBadr"/>
          <w:sz w:val="28"/>
          <w:rtl/>
        </w:rPr>
        <w:t xml:space="preserve"> ا</w:t>
      </w:r>
      <w:r w:rsidR="00A26F8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فرصت پس گرفته </w:t>
      </w:r>
      <w:r w:rsidR="002F0F69">
        <w:rPr>
          <w:rFonts w:ascii="IRBadr" w:hAnsi="IRBadr" w:cs="IRBadr" w:hint="cs"/>
          <w:sz w:val="28"/>
          <w:rtl/>
        </w:rPr>
        <w:t>خواهد</w:t>
      </w:r>
      <w:r>
        <w:rPr>
          <w:rFonts w:ascii="IRBadr" w:hAnsi="IRBadr" w:cs="IRBadr" w:hint="cs"/>
          <w:sz w:val="28"/>
          <w:rtl/>
        </w:rPr>
        <w:t>شد،</w:t>
      </w:r>
      <w:r w:rsidR="00A26F80">
        <w:rPr>
          <w:rFonts w:ascii="IRBadr" w:hAnsi="IRBadr" w:cs="IRBadr"/>
          <w:sz w:val="28"/>
          <w:rtl/>
        </w:rPr>
        <w:t xml:space="preserve"> نشاط</w:t>
      </w:r>
      <w:r>
        <w:rPr>
          <w:rFonts w:ascii="IRBadr" w:hAnsi="IRBadr" w:cs="IRBadr" w:hint="cs"/>
          <w:sz w:val="28"/>
          <w:rtl/>
        </w:rPr>
        <w:t xml:space="preserve"> و </w:t>
      </w:r>
      <w:r w:rsidR="00A26F80">
        <w:rPr>
          <w:rFonts w:ascii="IRBadr" w:hAnsi="IRBadr" w:cs="IRBadr"/>
          <w:sz w:val="28"/>
          <w:rtl/>
        </w:rPr>
        <w:t>فرصت‌ها</w:t>
      </w:r>
      <w:r w:rsidR="00A26F8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جوانی به فناء خواهد رسید چراکه؛</w:t>
      </w:r>
    </w:p>
    <w:p w:rsidR="00A26F80" w:rsidRPr="00A26F80" w:rsidRDefault="00A26F80" w:rsidP="00A26F80">
      <w:pPr>
        <w:pStyle w:val="aff0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2F0F6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إ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</w:t>
      </w: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رَبَّ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لَبِالْمِرْصاد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A26F8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4A05C4" w:rsidRPr="00A26F80" w:rsidRDefault="004A05C4" w:rsidP="002F0F69">
      <w:pPr>
        <w:pStyle w:val="aff0"/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 w:rsidRPr="00A26F80">
        <w:rPr>
          <w:rFonts w:ascii="IRBadr" w:hAnsi="IRBadr" w:cs="IRBadr"/>
          <w:sz w:val="28"/>
          <w:szCs w:val="28"/>
          <w:rtl/>
        </w:rPr>
        <w:t>تا اینجا از سوره فجر به سه الگو که در مسیر تباهی پیش رفتند،</w:t>
      </w:r>
      <w:r w:rsidR="00A26F80">
        <w:rPr>
          <w:rFonts w:ascii="IRBadr" w:hAnsi="IRBadr" w:cs="IRBadr"/>
          <w:sz w:val="28"/>
          <w:szCs w:val="28"/>
          <w:rtl/>
        </w:rPr>
        <w:t xml:space="preserve"> اشاره</w:t>
      </w:r>
      <w:r w:rsidRPr="00A26F80">
        <w:rPr>
          <w:rFonts w:ascii="IRBadr" w:hAnsi="IRBadr" w:cs="IRBadr"/>
          <w:sz w:val="28"/>
          <w:szCs w:val="28"/>
          <w:rtl/>
        </w:rPr>
        <w:t xml:space="preserve"> شد؛ فرعون،</w:t>
      </w:r>
      <w:r w:rsidR="00A26F80">
        <w:rPr>
          <w:rFonts w:ascii="IRBadr" w:hAnsi="IRBadr" w:cs="IRBadr"/>
          <w:sz w:val="28"/>
          <w:szCs w:val="28"/>
          <w:rtl/>
        </w:rPr>
        <w:t xml:space="preserve"> قوم</w:t>
      </w:r>
      <w:r w:rsidRPr="00A26F80">
        <w:rPr>
          <w:rFonts w:ascii="IRBadr" w:hAnsi="IRBadr" w:cs="IRBadr"/>
          <w:sz w:val="28"/>
          <w:szCs w:val="28"/>
          <w:rtl/>
        </w:rPr>
        <w:t xml:space="preserve"> ثمود و قوم عاد. </w:t>
      </w:r>
      <w:r w:rsidR="00A26F80">
        <w:rPr>
          <w:rFonts w:ascii="IRBadr" w:hAnsi="IRBadr" w:cs="IRBadr"/>
          <w:sz w:val="28"/>
          <w:szCs w:val="28"/>
          <w:rtl/>
        </w:rPr>
        <w:t>آن‌ها</w:t>
      </w:r>
      <w:r w:rsidRPr="00A26F80">
        <w:rPr>
          <w:rFonts w:ascii="IRBadr" w:hAnsi="IRBadr" w:cs="IRBadr"/>
          <w:sz w:val="28"/>
          <w:szCs w:val="28"/>
          <w:rtl/>
        </w:rPr>
        <w:t xml:space="preserve"> که هم در دنیا با عذاب زندگی </w:t>
      </w:r>
      <w:r w:rsidR="00A26F80">
        <w:rPr>
          <w:rFonts w:ascii="IRBadr" w:hAnsi="IRBadr" w:cs="IRBadr"/>
          <w:sz w:val="28"/>
          <w:szCs w:val="28"/>
          <w:rtl/>
        </w:rPr>
        <w:t>کرده‌اند</w:t>
      </w:r>
      <w:r w:rsidRPr="00A26F80">
        <w:rPr>
          <w:rFonts w:ascii="IRBadr" w:hAnsi="IRBadr" w:cs="IRBadr"/>
          <w:sz w:val="28"/>
          <w:szCs w:val="28"/>
          <w:rtl/>
        </w:rPr>
        <w:t xml:space="preserve"> و در </w:t>
      </w:r>
      <w:r w:rsidR="00A26F80">
        <w:rPr>
          <w:rFonts w:ascii="IRBadr" w:hAnsi="IRBadr" w:cs="IRBadr"/>
          <w:sz w:val="28"/>
          <w:szCs w:val="28"/>
          <w:rtl/>
        </w:rPr>
        <w:t>آخرت</w:t>
      </w:r>
      <w:r w:rsidRPr="00A26F80">
        <w:rPr>
          <w:rFonts w:ascii="IRBadr" w:hAnsi="IRBadr" w:cs="IRBadr"/>
          <w:sz w:val="28"/>
          <w:szCs w:val="28"/>
          <w:rtl/>
        </w:rPr>
        <w:t xml:space="preserve"> نیز </w:t>
      </w:r>
      <w:r w:rsidR="00A26F80">
        <w:rPr>
          <w:rFonts w:ascii="IRBadr" w:hAnsi="IRBadr" w:cs="IRBadr"/>
          <w:sz w:val="28"/>
          <w:szCs w:val="28"/>
          <w:rtl/>
        </w:rPr>
        <w:t>این‌گونه</w:t>
      </w:r>
      <w:r w:rsidRPr="00A26F80">
        <w:rPr>
          <w:rFonts w:ascii="IRBadr" w:hAnsi="IRBadr" w:cs="IRBadr"/>
          <w:sz w:val="28"/>
          <w:szCs w:val="28"/>
          <w:rtl/>
        </w:rPr>
        <w:t xml:space="preserve"> خواهند بود.</w:t>
      </w:r>
      <w:r w:rsidR="00A26F80">
        <w:rPr>
          <w:rFonts w:ascii="IRBadr" w:hAnsi="IRBadr" w:cs="IRBadr"/>
          <w:sz w:val="28"/>
          <w:szCs w:val="28"/>
          <w:rtl/>
        </w:rPr>
        <w:t xml:space="preserve"> در</w:t>
      </w:r>
      <w:r w:rsidRPr="00A26F80">
        <w:rPr>
          <w:rFonts w:ascii="IRBadr" w:hAnsi="IRBadr" w:cs="IRBadr"/>
          <w:sz w:val="28"/>
          <w:szCs w:val="28"/>
          <w:rtl/>
        </w:rPr>
        <w:t xml:space="preserve"> ادامه نیز خداوند به افرادی </w:t>
      </w:r>
      <w:r w:rsidR="00A26F80">
        <w:rPr>
          <w:rFonts w:ascii="IRBadr" w:hAnsi="IRBadr" w:cs="IRBadr"/>
          <w:sz w:val="28"/>
          <w:szCs w:val="28"/>
          <w:rtl/>
        </w:rPr>
        <w:t>اشاره</w:t>
      </w:r>
      <w:r w:rsidRPr="00A26F80">
        <w:rPr>
          <w:rFonts w:ascii="IRBadr" w:hAnsi="IRBadr" w:cs="IRBadr"/>
          <w:sz w:val="28"/>
          <w:szCs w:val="28"/>
          <w:rtl/>
        </w:rPr>
        <w:t xml:space="preserve"> کرد که در برابر </w:t>
      </w:r>
      <w:r w:rsidR="00A26F80">
        <w:rPr>
          <w:rFonts w:ascii="IRBadr" w:hAnsi="IRBadr" w:cs="IRBadr"/>
          <w:sz w:val="28"/>
          <w:szCs w:val="28"/>
          <w:rtl/>
        </w:rPr>
        <w:t>سخت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ها</w:t>
      </w:r>
      <w:r w:rsidRPr="00A26F80">
        <w:rPr>
          <w:rFonts w:ascii="IRBadr" w:hAnsi="IRBadr" w:cs="IRBadr"/>
          <w:sz w:val="28"/>
          <w:szCs w:val="28"/>
          <w:rtl/>
        </w:rPr>
        <w:t xml:space="preserve"> دارای ضعف بوده و خود را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بازند</w:t>
      </w:r>
      <w:r w:rsidRPr="00A26F80">
        <w:rPr>
          <w:rFonts w:ascii="IRBadr" w:hAnsi="IRBadr" w:cs="IRBadr"/>
          <w:sz w:val="28"/>
          <w:szCs w:val="28"/>
          <w:rtl/>
        </w:rPr>
        <w:t>.</w:t>
      </w:r>
      <w:r w:rsidR="00A26F80">
        <w:rPr>
          <w:rFonts w:ascii="IRBadr" w:hAnsi="IRBadr" w:cs="IRBadr"/>
          <w:sz w:val="28"/>
          <w:szCs w:val="28"/>
          <w:rtl/>
        </w:rPr>
        <w:t xml:space="preserve"> آخر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ن</w:t>
      </w:r>
      <w:r w:rsidRPr="00A26F80">
        <w:rPr>
          <w:rFonts w:ascii="IRBadr" w:hAnsi="IRBadr" w:cs="IRBadr"/>
          <w:sz w:val="28"/>
          <w:szCs w:val="28"/>
          <w:rtl/>
        </w:rPr>
        <w:t xml:space="preserve"> آیه این سوره این است که؛</w:t>
      </w:r>
      <w:r w:rsidR="00A26F80" w:rsidRPr="00A26F8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26F80"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26F80"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أَ</w:t>
      </w:r>
      <w:r w:rsid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26F80" w:rsidRPr="00A26F8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تُهَا النَّفْسُ الْمُطْمَئِنَّة»</w:t>
      </w:r>
      <w:r w:rsidR="00A26F8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4A05C4" w:rsidRDefault="00A26F80" w:rsidP="004A05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پس‌ازاینکه</w:t>
      </w:r>
      <w:r w:rsidR="004A05C4">
        <w:rPr>
          <w:rFonts w:ascii="IRBadr" w:hAnsi="IRBadr" w:cs="IRBadr" w:hint="cs"/>
          <w:sz w:val="28"/>
          <w:rtl/>
        </w:rPr>
        <w:t xml:space="preserve"> خداوند سرانجام کافران را در دنیا و آخرت ترسیم نمود،</w:t>
      </w:r>
      <w:r>
        <w:rPr>
          <w:rFonts w:ascii="IRBadr" w:hAnsi="IRBadr" w:cs="IRBadr"/>
          <w:sz w:val="28"/>
          <w:rtl/>
        </w:rPr>
        <w:t xml:space="preserve"> در</w:t>
      </w:r>
      <w:r w:rsidR="004A05C4">
        <w:rPr>
          <w:rFonts w:ascii="IRBadr" w:hAnsi="IRBadr" w:cs="IRBadr" w:hint="cs"/>
          <w:sz w:val="28"/>
          <w:rtl/>
        </w:rPr>
        <w:t xml:space="preserve"> جهتی دیگر،</w:t>
      </w:r>
      <w:r>
        <w:rPr>
          <w:rFonts w:ascii="IRBadr" w:hAnsi="IRBadr" w:cs="IRBadr"/>
          <w:sz w:val="28"/>
          <w:rtl/>
        </w:rPr>
        <w:t xml:space="preserve"> گروه</w:t>
      </w:r>
      <w:r w:rsidR="004A05C4">
        <w:rPr>
          <w:rFonts w:ascii="IRBadr" w:hAnsi="IRBadr" w:cs="IRBadr" w:hint="cs"/>
          <w:sz w:val="28"/>
          <w:rtl/>
        </w:rPr>
        <w:t xml:space="preserve"> دیگر هستند که در دنیا در قله معرفت،</w:t>
      </w:r>
      <w:r>
        <w:rPr>
          <w:rFonts w:ascii="IRBadr" w:hAnsi="IRBadr" w:cs="IRBadr"/>
          <w:sz w:val="28"/>
          <w:rtl/>
        </w:rPr>
        <w:t xml:space="preserve"> اطم</w:t>
      </w:r>
      <w:r>
        <w:rPr>
          <w:rFonts w:ascii="IRBadr" w:hAnsi="IRBadr" w:cs="IRBadr" w:hint="cs"/>
          <w:sz w:val="28"/>
          <w:rtl/>
        </w:rPr>
        <w:t>ینان</w:t>
      </w:r>
      <w:r w:rsidR="004A05C4">
        <w:rPr>
          <w:rFonts w:ascii="IRBadr" w:hAnsi="IRBadr" w:cs="IRBadr" w:hint="cs"/>
          <w:sz w:val="28"/>
          <w:rtl/>
        </w:rPr>
        <w:t xml:space="preserve"> و رضای به حضرت حق قرار گرفتند.</w:t>
      </w:r>
      <w:r>
        <w:rPr>
          <w:rFonts w:ascii="IRBadr" w:hAnsi="IRBadr" w:cs="IRBadr"/>
          <w:sz w:val="28"/>
          <w:rtl/>
        </w:rPr>
        <w:t xml:space="preserve"> در</w:t>
      </w:r>
      <w:r w:rsidR="004A05C4">
        <w:rPr>
          <w:rFonts w:ascii="IRBadr" w:hAnsi="IRBadr" w:cs="IRBadr" w:hint="cs"/>
          <w:sz w:val="28"/>
          <w:rtl/>
        </w:rPr>
        <w:t xml:space="preserve"> این سوره به دو الگو اوج تباهی و اوج معرفت و سعادت </w:t>
      </w:r>
      <w:r>
        <w:rPr>
          <w:rFonts w:ascii="IRBadr" w:hAnsi="IRBadr" w:cs="IRBadr" w:hint="cs"/>
          <w:sz w:val="28"/>
          <w:rtl/>
        </w:rPr>
        <w:t>اشاره‌شده</w:t>
      </w:r>
      <w:r w:rsidR="004A05C4">
        <w:rPr>
          <w:rFonts w:ascii="IRBadr" w:hAnsi="IRBadr" w:cs="IRBadr" w:hint="cs"/>
          <w:sz w:val="28"/>
          <w:rtl/>
        </w:rPr>
        <w:t xml:space="preserve"> است که گروه دوم در برابر امواج بلاء و نعم </w:t>
      </w:r>
      <w:r>
        <w:rPr>
          <w:rFonts w:ascii="IRBadr" w:hAnsi="IRBadr" w:cs="IRBadr" w:hint="cs"/>
          <w:sz w:val="28"/>
          <w:rtl/>
        </w:rPr>
        <w:t>آرام</w:t>
      </w:r>
      <w:r w:rsidR="004A05C4">
        <w:rPr>
          <w:rFonts w:ascii="IRBadr" w:hAnsi="IRBadr" w:cs="IRBadr" w:hint="cs"/>
          <w:sz w:val="28"/>
          <w:rtl/>
        </w:rPr>
        <w:t xml:space="preserve"> هستند و به خدای خود </w:t>
      </w:r>
      <w:r>
        <w:rPr>
          <w:rFonts w:ascii="IRBadr" w:hAnsi="IRBadr" w:cs="IRBadr" w:hint="cs"/>
          <w:sz w:val="28"/>
          <w:rtl/>
        </w:rPr>
        <w:t>دل‌سپرده‌اند</w:t>
      </w:r>
      <w:r w:rsidR="004A05C4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آن</w:t>
      </w:r>
      <w:r w:rsidR="004A05C4">
        <w:rPr>
          <w:rFonts w:ascii="IRBadr" w:hAnsi="IRBadr" w:cs="IRBadr" w:hint="cs"/>
          <w:sz w:val="28"/>
          <w:rtl/>
        </w:rPr>
        <w:t xml:space="preserve"> نیز با خطابی </w:t>
      </w:r>
      <w:r>
        <w:rPr>
          <w:rFonts w:ascii="IRBadr" w:hAnsi="IRBadr" w:cs="IRBadr" w:hint="cs"/>
          <w:sz w:val="28"/>
          <w:rtl/>
        </w:rPr>
        <w:t>این‌چنینی</w:t>
      </w:r>
      <w:r w:rsidR="004A05C4">
        <w:rPr>
          <w:rFonts w:ascii="IRBadr" w:hAnsi="IRBadr" w:cs="IRBadr" w:hint="cs"/>
          <w:sz w:val="28"/>
          <w:rtl/>
        </w:rPr>
        <w:t xml:space="preserve"> که در مقابل افرادی هستند که دارای جان مضطرب هستند.</w:t>
      </w:r>
    </w:p>
    <w:p w:rsidR="00175D6D" w:rsidRDefault="00175D6D" w:rsidP="00175D6D">
      <w:pPr>
        <w:pStyle w:val="1"/>
        <w:rPr>
          <w:rtl/>
        </w:rPr>
      </w:pPr>
      <w:bookmarkStart w:id="7" w:name="_Toc433527245"/>
      <w:r>
        <w:rPr>
          <w:rFonts w:hint="cs"/>
          <w:rtl/>
        </w:rPr>
        <w:t>زندگی پر تزلزل یا با آرامش</w:t>
      </w:r>
      <w:bookmarkEnd w:id="7"/>
    </w:p>
    <w:p w:rsidR="004A05C4" w:rsidRDefault="004A05C4" w:rsidP="004A05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خداوند در قبال این افراد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وقتی به این افراد نعمتی عطا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 xml:space="preserve"> فرد سرمست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 xml:space="preserve"> و در برابر مشکلی خود را باخته و به جهان بد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ی‌گفت</w:t>
      </w:r>
      <w:r>
        <w:rPr>
          <w:rFonts w:ascii="IRBadr" w:hAnsi="IRBadr" w:cs="IRBadr" w:hint="cs"/>
          <w:sz w:val="28"/>
          <w:rtl/>
        </w:rPr>
        <w:t>.</w:t>
      </w:r>
      <w:r w:rsidR="00A26F80">
        <w:rPr>
          <w:rFonts w:ascii="IRBadr" w:hAnsi="IRBadr" w:cs="IRBadr"/>
          <w:sz w:val="28"/>
          <w:rtl/>
        </w:rPr>
        <w:t xml:space="preserve"> چون</w:t>
      </w:r>
      <w:r>
        <w:rPr>
          <w:rFonts w:ascii="IRBadr" w:hAnsi="IRBadr" w:cs="IRBadr" w:hint="cs"/>
          <w:sz w:val="28"/>
          <w:rtl/>
        </w:rPr>
        <w:t xml:space="preserve"> تهی و ناآرام است. بادها این درخت </w:t>
      </w:r>
      <w:r w:rsidR="00A26F80">
        <w:rPr>
          <w:rFonts w:ascii="IRBadr" w:hAnsi="IRBadr" w:cs="IRBadr" w:hint="cs"/>
          <w:sz w:val="28"/>
          <w:rtl/>
        </w:rPr>
        <w:t>بی‌ریشه</w:t>
      </w:r>
      <w:r>
        <w:rPr>
          <w:rFonts w:ascii="IRBadr" w:hAnsi="IRBadr" w:cs="IRBadr" w:hint="cs"/>
          <w:sz w:val="28"/>
          <w:rtl/>
        </w:rPr>
        <w:t xml:space="preserve"> را </w:t>
      </w:r>
      <w:r w:rsidR="00A26F80">
        <w:rPr>
          <w:rFonts w:ascii="IRBadr" w:hAnsi="IRBadr" w:cs="IRBadr" w:hint="cs"/>
          <w:sz w:val="28"/>
          <w:rtl/>
        </w:rPr>
        <w:t>به‌راحتی</w:t>
      </w:r>
      <w:r>
        <w:rPr>
          <w:rFonts w:ascii="IRBadr" w:hAnsi="IRBadr" w:cs="IRBadr" w:hint="cs"/>
          <w:sz w:val="28"/>
          <w:rtl/>
        </w:rPr>
        <w:t xml:space="preserve"> تکان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A26F8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طرف مقابل کسانی هستند که دل را به حضرت حق مانند درخت </w:t>
      </w:r>
      <w:r w:rsidR="00A26F80">
        <w:rPr>
          <w:rFonts w:ascii="IRBadr" w:hAnsi="IRBadr" w:cs="IRBadr" w:hint="cs"/>
          <w:sz w:val="28"/>
          <w:rtl/>
        </w:rPr>
        <w:t>ریشه‌دار</w:t>
      </w:r>
      <w:r>
        <w:rPr>
          <w:rFonts w:ascii="IRBadr" w:hAnsi="IRBadr" w:cs="IRBadr" w:hint="cs"/>
          <w:sz w:val="28"/>
          <w:rtl/>
        </w:rPr>
        <w:t xml:space="preserve"> در اعماق زمین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ی‌سپارند</w:t>
      </w:r>
      <w:r>
        <w:rPr>
          <w:rFonts w:ascii="IRBadr" w:hAnsi="IRBadr" w:cs="IRBadr" w:hint="cs"/>
          <w:sz w:val="28"/>
          <w:rtl/>
        </w:rPr>
        <w:t>.</w:t>
      </w:r>
    </w:p>
    <w:p w:rsidR="00175D6D" w:rsidRDefault="00175D6D" w:rsidP="00175D6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اگر شما به سرچشمه حیات و یاد حضرت حق متکی شدید به اطمینان و </w:t>
      </w:r>
      <w:r w:rsidR="00A26F80">
        <w:rPr>
          <w:rFonts w:ascii="IRBadr" w:hAnsi="IRBadr" w:cs="IRBadr" w:hint="cs"/>
          <w:sz w:val="28"/>
          <w:rtl/>
        </w:rPr>
        <w:t>ریشه‌دار</w:t>
      </w:r>
      <w:r>
        <w:rPr>
          <w:rFonts w:ascii="IRBadr" w:hAnsi="IRBadr" w:cs="IRBadr" w:hint="cs"/>
          <w:sz w:val="28"/>
          <w:rtl/>
        </w:rPr>
        <w:t xml:space="preserve">ی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ی‌رسید</w:t>
      </w:r>
      <w:r>
        <w:rPr>
          <w:rFonts w:ascii="IRBadr" w:hAnsi="IRBadr" w:cs="IRBadr" w:hint="cs"/>
          <w:sz w:val="28"/>
          <w:rtl/>
        </w:rPr>
        <w:t xml:space="preserve"> و در دل شما رضای به حضرت حق تجلی پیدا </w:t>
      </w:r>
      <w:r w:rsidR="00A26F80">
        <w:rPr>
          <w:rFonts w:ascii="IRBadr" w:hAnsi="IRBadr" w:cs="IRBadr"/>
          <w:sz w:val="28"/>
          <w:rtl/>
        </w:rPr>
        <w:t>م</w:t>
      </w:r>
      <w:r w:rsidR="00A26F8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A26F80">
        <w:rPr>
          <w:rFonts w:ascii="IRBadr" w:hAnsi="IRBadr" w:cs="IRBadr"/>
          <w:sz w:val="28"/>
          <w:rtl/>
        </w:rPr>
        <w:t xml:space="preserve"> ا</w:t>
      </w:r>
      <w:r w:rsidR="00A26F8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قانون عالم است که دلی که به </w:t>
      </w:r>
      <w:r w:rsidR="00A26F80">
        <w:rPr>
          <w:rFonts w:ascii="IRBadr" w:hAnsi="IRBadr" w:cs="IRBadr"/>
          <w:sz w:val="28"/>
          <w:rtl/>
        </w:rPr>
        <w:t>نعمت‌ها</w:t>
      </w:r>
      <w:r w:rsidR="00A26F8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لرزان این دنیا متکی باشد،</w:t>
      </w:r>
      <w:r w:rsidR="00A26F80">
        <w:rPr>
          <w:rFonts w:ascii="IRBadr" w:hAnsi="IRBadr" w:cs="IRBadr"/>
          <w:sz w:val="28"/>
          <w:rtl/>
        </w:rPr>
        <w:t xml:space="preserve"> دل</w:t>
      </w:r>
      <w:r w:rsidR="00A26F8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لرزان است.</w:t>
      </w:r>
      <w:r w:rsidR="00A26F80">
        <w:rPr>
          <w:rFonts w:ascii="IRBadr" w:hAnsi="IRBadr" w:cs="IRBadr"/>
          <w:sz w:val="28"/>
          <w:rtl/>
        </w:rPr>
        <w:t xml:space="preserve"> گفته‌شده</w:t>
      </w:r>
      <w:r>
        <w:rPr>
          <w:rFonts w:ascii="IRBadr" w:hAnsi="IRBadr" w:cs="IRBadr" w:hint="cs"/>
          <w:sz w:val="28"/>
          <w:rtl/>
        </w:rPr>
        <w:t xml:space="preserve"> یکی از مصادیق بارز این نفس مطمئنه سالار شهداست که در </w:t>
      </w:r>
      <w:r w:rsidR="00A26F80">
        <w:rPr>
          <w:rFonts w:ascii="IRBadr" w:hAnsi="IRBadr" w:cs="IRBadr"/>
          <w:sz w:val="28"/>
          <w:rtl/>
        </w:rPr>
        <w:t>سخت‌تر</w:t>
      </w:r>
      <w:r w:rsidR="00A26F8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شرایط که در عالم وجود ندارد،</w:t>
      </w:r>
      <w:r w:rsidR="00A26F80">
        <w:rPr>
          <w:rFonts w:ascii="IRBadr" w:hAnsi="IRBadr" w:cs="IRBadr"/>
          <w:sz w:val="28"/>
          <w:rtl/>
        </w:rPr>
        <w:t xml:space="preserve"> طبق</w:t>
      </w:r>
      <w:r>
        <w:rPr>
          <w:rFonts w:ascii="IRBadr" w:hAnsi="IRBadr" w:cs="IRBadr" w:hint="cs"/>
          <w:sz w:val="28"/>
          <w:rtl/>
        </w:rPr>
        <w:t xml:space="preserve"> قسم راوی </w:t>
      </w:r>
      <w:r w:rsidR="00A26F80">
        <w:rPr>
          <w:rFonts w:ascii="IRBadr" w:hAnsi="IRBadr" w:cs="IRBadr" w:hint="cs"/>
          <w:sz w:val="28"/>
          <w:rtl/>
        </w:rPr>
        <w:t>این‌قدر</w:t>
      </w:r>
      <w:r>
        <w:rPr>
          <w:rFonts w:ascii="IRBadr" w:hAnsi="IRBadr" w:cs="IRBadr" w:hint="cs"/>
          <w:sz w:val="28"/>
          <w:rtl/>
        </w:rPr>
        <w:t xml:space="preserve"> با این مقدار از بلاء </w:t>
      </w:r>
      <w:r w:rsidR="00A26F80">
        <w:rPr>
          <w:rFonts w:ascii="IRBadr" w:hAnsi="IRBadr" w:cs="IRBadr" w:hint="cs"/>
          <w:sz w:val="28"/>
          <w:rtl/>
        </w:rPr>
        <w:t>آرام</w:t>
      </w:r>
      <w:r>
        <w:rPr>
          <w:rFonts w:ascii="IRBadr" w:hAnsi="IRBadr" w:cs="IRBadr" w:hint="cs"/>
          <w:sz w:val="28"/>
          <w:rtl/>
        </w:rPr>
        <w:t xml:space="preserve"> باشد.</w:t>
      </w:r>
      <w:r w:rsidR="00A26F80">
        <w:rPr>
          <w:rFonts w:ascii="IRBadr" w:hAnsi="IRBadr" w:cs="IRBadr"/>
          <w:sz w:val="28"/>
          <w:rtl/>
        </w:rPr>
        <w:t xml:space="preserve"> ا</w:t>
      </w:r>
      <w:r w:rsidR="00A26F8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اوج نفس مطمئنه است.</w:t>
      </w:r>
    </w:p>
    <w:p w:rsidR="00175D6D" w:rsidRPr="00792FEB" w:rsidRDefault="00175D6D" w:rsidP="00175D6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خدایا به همه ما تخلق به اخلاق و نفس مطمئنه توفیق عنایت بگردان.</w:t>
      </w:r>
    </w:p>
    <w:p w:rsidR="00CF3AF2" w:rsidRPr="00792FEB" w:rsidRDefault="00CF3AF2" w:rsidP="00175D6D">
      <w:pPr>
        <w:pStyle w:val="2"/>
        <w:bidi/>
        <w:rPr>
          <w:rtl/>
        </w:rPr>
      </w:pPr>
      <w:bookmarkStart w:id="8" w:name="_Toc429498227"/>
      <w:bookmarkStart w:id="9" w:name="_Toc433527246"/>
      <w:r w:rsidRPr="00792FEB">
        <w:rPr>
          <w:rtl/>
        </w:rPr>
        <w:t>خطبه دوم</w:t>
      </w:r>
      <w:bookmarkEnd w:id="8"/>
      <w:bookmarkEnd w:id="9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A26F80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A26F80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6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0B4775" w:rsidRDefault="000B4775" w:rsidP="00175D6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همه شما برادران و خواهران نمازگزار و خودم را به تقوای الهی دعوت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0B4775" w:rsidRDefault="000B4775" w:rsidP="000B4775">
      <w:pPr>
        <w:pStyle w:val="2"/>
        <w:bidi/>
        <w:rPr>
          <w:rtl/>
        </w:rPr>
      </w:pPr>
      <w:bookmarkStart w:id="10" w:name="_Toc433527247"/>
      <w:r>
        <w:rPr>
          <w:rFonts w:hint="cs"/>
          <w:rtl/>
        </w:rPr>
        <w:t>تواصی به تقوا</w:t>
      </w:r>
      <w:bookmarkEnd w:id="10"/>
    </w:p>
    <w:p w:rsidR="00A26F80" w:rsidRDefault="000B4775" w:rsidP="00A26F80">
      <w:pPr>
        <w:pStyle w:val="aff0"/>
        <w:bidi/>
        <w:rPr>
          <w:rFonts w:ascii="Aldhabi" w:hAnsi="Aldhabi" w:cs="Aldhabi"/>
          <w:color w:val="552B2B"/>
          <w:sz w:val="30"/>
          <w:szCs w:val="30"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مولای </w:t>
      </w:r>
      <w:r w:rsidR="00A26F80">
        <w:rPr>
          <w:rFonts w:ascii="IRBadr" w:hAnsi="IRBadr" w:cs="IRBadr"/>
          <w:sz w:val="28"/>
          <w:szCs w:val="28"/>
          <w:rtl/>
        </w:rPr>
        <w:t>متق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ن</w:t>
      </w:r>
      <w:r w:rsidR="00A26F8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 xml:space="preserve">ع) در قسمتی از خطبه 184 </w:t>
      </w:r>
      <w:r w:rsidR="00A26F80">
        <w:rPr>
          <w:rFonts w:ascii="IRBadr" w:hAnsi="IRBadr" w:cs="IRBadr" w:hint="cs"/>
          <w:sz w:val="28"/>
          <w:szCs w:val="28"/>
          <w:rtl/>
        </w:rPr>
        <w:t>نهج‌البلاغه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فرما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>؛</w:t>
      </w:r>
    </w:p>
    <w:p w:rsidR="00A26F80" w:rsidRPr="00A26F80" w:rsidRDefault="00A26F80" w:rsidP="002F0F69">
      <w:pPr>
        <w:pStyle w:val="aff0"/>
        <w:bidi/>
        <w:spacing w:line="360" w:lineRule="auto"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أَوْصَاکمْ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بِالتَّقْوَ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جعلها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مُنْتَهَ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رِضَاهُ وَ حَاجَتَهُ مِنْ خَلْقِهِ فَاتَّقُوا اللَّهَ الَّذِ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أَنْتُمْ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بِعَ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نِهِ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نَوَاصِ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دِهِ وَ تَقَلُّبُ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قَبْضَتِهِ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آن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أَسْرَرْتُمْ عَلِمَهُ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آن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أَعْلَنْتُمْ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تَبَهُ قَدْ وَ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لَ بِذَلِ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حَفَظَةً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رَاماً لَا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سْقِطُونَ حَقّاً وَ لَا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ثْبِتُونَ بَاطِلًا وَ اعْلَمُوا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أَنَّهُ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مَنْ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تَّقِ اللَّهَ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جْعَلْ لَهُ مَخْرَجاً مِنَ الْفِتَنِ وَ نُوراً مِنَ الظُّلَمِ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خَلِّدْهُ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مَا اشْتَهَتْ نَفْسُهُ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نْزِلْهُ مَنْزِلَ الْ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رَامَةِ عِنْدَهُ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دَارٍ اصْطَنَعَهَا لِنَفْسِهِ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ظلّ‌ها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عَرْشُهُ وَ نُورُهَا بَهْجَتُهُ وَ زُوَّارُهَا مَلَائِ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تُهُ وَ رُفَقَاؤُهَا رُسُلُهُ فَبَادِرُوا الْمَعَادَ وَ سَابِقُوا الْآجَالَ فَإِنَّ النَّاسَ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وشِ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آن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نْقَطِعَ بِهِمُ الْأَمَلُ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رْهَقَهُمُ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الْأَجَلُ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سَدَّ عَنْهُمْ بَابُ التَّوْبَةِ فَقَدْ أَصْبَحْتُمْ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مِثْلِ مَا سَأَلَ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 الرَّجْعَةَمَنْ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انَ قَبْلَ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وَ أَنْتُمْ بَنُو سَبِ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لٍ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26F8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سَفَرٍ مِنْ دَارٍ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>
        <w:rPr>
          <w:rStyle w:val="aff2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7"/>
      </w:r>
    </w:p>
    <w:p w:rsidR="000B4775" w:rsidRDefault="000B4775" w:rsidP="000B477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خداوند </w:t>
      </w:r>
      <w:r w:rsidR="00A26F80">
        <w:rPr>
          <w:rFonts w:ascii="IRBadr" w:hAnsi="IRBadr" w:cs="IRBadr" w:hint="cs"/>
          <w:sz w:val="28"/>
          <w:szCs w:val="28"/>
          <w:rtl/>
        </w:rPr>
        <w:t>شمارا</w:t>
      </w:r>
      <w:r>
        <w:rPr>
          <w:rFonts w:ascii="IRBadr" w:hAnsi="IRBadr" w:cs="IRBadr" w:hint="cs"/>
          <w:sz w:val="28"/>
          <w:szCs w:val="28"/>
          <w:rtl/>
        </w:rPr>
        <w:t xml:space="preserve"> به تقوای از خویش دعوت کرده و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را نهایت رضای خویش قرار داده است. این نهایت لطف الهی است که تقوای به سود خلق را حاجت خود قرار داده است.</w:t>
      </w:r>
      <w:r w:rsidR="00A26F80">
        <w:rPr>
          <w:rFonts w:ascii="IRBadr" w:hAnsi="IRBadr" w:cs="IRBadr"/>
          <w:sz w:val="28"/>
          <w:szCs w:val="28"/>
          <w:rtl/>
        </w:rPr>
        <w:t xml:space="preserve"> حضرت</w:t>
      </w:r>
      <w:r>
        <w:rPr>
          <w:rFonts w:ascii="IRBadr" w:hAnsi="IRBadr" w:cs="IRBadr" w:hint="cs"/>
          <w:sz w:val="28"/>
          <w:szCs w:val="28"/>
          <w:rtl/>
        </w:rPr>
        <w:t xml:space="preserve"> در این خطبه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فرما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A26F80">
        <w:rPr>
          <w:rFonts w:ascii="IRBadr" w:hAnsi="IRBadr" w:cs="IRBadr"/>
          <w:sz w:val="28"/>
          <w:szCs w:val="28"/>
          <w:rtl/>
        </w:rPr>
        <w:t xml:space="preserve"> پس</w:t>
      </w:r>
      <w:r>
        <w:rPr>
          <w:rFonts w:ascii="IRBadr" w:hAnsi="IRBadr" w:cs="IRBadr" w:hint="cs"/>
          <w:sz w:val="28"/>
          <w:szCs w:val="28"/>
          <w:rtl/>
        </w:rPr>
        <w:t xml:space="preserve"> تقوا پیشه کنید از خداوندی که همیشه شما در محضر او هستید و موهای پیشانی و اختیار شما در قبضه اوست.</w:t>
      </w:r>
      <w:r w:rsidR="00A26F80">
        <w:rPr>
          <w:rFonts w:ascii="IRBadr" w:hAnsi="IRBadr" w:cs="IRBadr"/>
          <w:sz w:val="28"/>
          <w:szCs w:val="28"/>
          <w:rtl/>
        </w:rPr>
        <w:t xml:space="preserve"> رفت‌وآمدها</w:t>
      </w:r>
      <w:r>
        <w:rPr>
          <w:rFonts w:ascii="IRBadr" w:hAnsi="IRBadr" w:cs="IRBadr" w:hint="cs"/>
          <w:sz w:val="28"/>
          <w:szCs w:val="28"/>
          <w:rtl/>
        </w:rPr>
        <w:t xml:space="preserve"> و تصرفات شما همه در اختیار اوست. او که محیط بر شماست.</w:t>
      </w:r>
    </w:p>
    <w:p w:rsidR="000B4775" w:rsidRDefault="000B4775" w:rsidP="000B477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اگر کاری مخفی انجام دادید او به همه زوایای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مخفی </w:t>
      </w:r>
      <w:r w:rsidR="00A26F80">
        <w:rPr>
          <w:rFonts w:ascii="IRBadr" w:hAnsi="IRBadr" w:cs="IRBadr" w:hint="cs"/>
          <w:sz w:val="28"/>
          <w:szCs w:val="28"/>
          <w:rtl/>
        </w:rPr>
        <w:t>آگاه</w:t>
      </w:r>
      <w:r>
        <w:rPr>
          <w:rFonts w:ascii="IRBadr" w:hAnsi="IRBadr" w:cs="IRBadr" w:hint="cs"/>
          <w:sz w:val="28"/>
          <w:szCs w:val="28"/>
          <w:rtl/>
        </w:rPr>
        <w:t xml:space="preserve"> بوده و اگر آشکار کردید تمام اعمال </w:t>
      </w:r>
      <w:r w:rsidR="00A26F80">
        <w:rPr>
          <w:rFonts w:ascii="IRBadr" w:hAnsi="IRBadr" w:cs="IRBadr" w:hint="cs"/>
          <w:sz w:val="28"/>
          <w:szCs w:val="28"/>
          <w:rtl/>
        </w:rPr>
        <w:t>شمارا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نو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سد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A26F80">
        <w:rPr>
          <w:rFonts w:ascii="IRBadr" w:hAnsi="IRBadr" w:cs="IRBadr"/>
          <w:sz w:val="28"/>
          <w:szCs w:val="28"/>
          <w:rtl/>
        </w:rPr>
        <w:t xml:space="preserve"> او</w:t>
      </w:r>
      <w:r>
        <w:rPr>
          <w:rFonts w:ascii="IRBadr" w:hAnsi="IRBadr" w:cs="IRBadr" w:hint="cs"/>
          <w:sz w:val="28"/>
          <w:szCs w:val="28"/>
          <w:rtl/>
        </w:rPr>
        <w:t xml:space="preserve"> برای نگارش اعمال شما نگهبانان کرام،</w:t>
      </w:r>
      <w:r w:rsidR="00A26F80">
        <w:rPr>
          <w:rFonts w:ascii="IRBadr" w:hAnsi="IRBadr" w:cs="IRBadr"/>
          <w:sz w:val="28"/>
          <w:szCs w:val="28"/>
          <w:rtl/>
        </w:rPr>
        <w:t xml:space="preserve"> بزرگوار</w:t>
      </w:r>
      <w:r>
        <w:rPr>
          <w:rFonts w:ascii="IRBadr" w:hAnsi="IRBadr" w:cs="IRBadr" w:hint="cs"/>
          <w:sz w:val="28"/>
          <w:szCs w:val="28"/>
          <w:rtl/>
        </w:rPr>
        <w:t xml:space="preserve"> و تیزبینی را گماشته است.</w:t>
      </w:r>
      <w:r w:rsidR="00A26F80">
        <w:rPr>
          <w:rFonts w:ascii="IRBadr" w:hAnsi="IRBadr" w:cs="IRBadr"/>
          <w:sz w:val="28"/>
          <w:szCs w:val="28"/>
          <w:rtl/>
        </w:rPr>
        <w:t xml:space="preserve"> آن‌ها</w:t>
      </w:r>
      <w:r>
        <w:rPr>
          <w:rFonts w:ascii="IRBadr" w:hAnsi="IRBadr" w:cs="IRBadr" w:hint="cs"/>
          <w:sz w:val="28"/>
          <w:szCs w:val="28"/>
          <w:rtl/>
        </w:rPr>
        <w:t xml:space="preserve"> حقی را </w:t>
      </w:r>
      <w:r w:rsidR="00A26F80">
        <w:rPr>
          <w:rFonts w:ascii="IRBadr" w:hAnsi="IRBadr" w:cs="IRBadr" w:hint="cs"/>
          <w:sz w:val="28"/>
          <w:szCs w:val="28"/>
          <w:rtl/>
        </w:rPr>
        <w:t>فرونمی‌گذارند</w:t>
      </w:r>
      <w:r>
        <w:rPr>
          <w:rFonts w:ascii="IRBadr" w:hAnsi="IRBadr" w:cs="IRBadr" w:hint="cs"/>
          <w:sz w:val="28"/>
          <w:szCs w:val="28"/>
          <w:rtl/>
        </w:rPr>
        <w:t xml:space="preserve"> و باطلی را </w:t>
      </w:r>
      <w:r w:rsidR="00A26F80">
        <w:rPr>
          <w:rFonts w:ascii="IRBadr" w:hAnsi="IRBadr" w:cs="IRBadr"/>
          <w:sz w:val="28"/>
          <w:szCs w:val="28"/>
          <w:rtl/>
        </w:rPr>
        <w:t>نم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نو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سند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A26F80">
        <w:rPr>
          <w:rFonts w:ascii="IRBadr" w:hAnsi="IRBadr" w:cs="IRBadr"/>
          <w:sz w:val="28"/>
          <w:szCs w:val="28"/>
          <w:rtl/>
        </w:rPr>
        <w:t xml:space="preserve"> بدان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 w:hint="cs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او مژده داده است کسانی که تقوا پیشه </w:t>
      </w:r>
      <w:r w:rsidR="00A26F80">
        <w:rPr>
          <w:rFonts w:ascii="IRBadr" w:hAnsi="IRBadr" w:cs="IRBadr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A26F80">
        <w:rPr>
          <w:rFonts w:ascii="IRBadr" w:hAnsi="IRBadr" w:cs="IRBadr"/>
          <w:sz w:val="28"/>
          <w:szCs w:val="28"/>
          <w:rtl/>
        </w:rPr>
        <w:t xml:space="preserve"> خدا</w:t>
      </w:r>
      <w:r>
        <w:rPr>
          <w:rFonts w:ascii="IRBadr" w:hAnsi="IRBadr" w:cs="IRBadr" w:hint="cs"/>
          <w:sz w:val="28"/>
          <w:szCs w:val="28"/>
          <w:rtl/>
        </w:rPr>
        <w:t xml:space="preserve"> او را از ظلمات بیرون خواهد </w:t>
      </w:r>
      <w:r w:rsidR="00A26F80">
        <w:rPr>
          <w:rFonts w:ascii="IRBadr" w:hAnsi="IRBadr" w:cs="IRBadr"/>
          <w:sz w:val="28"/>
          <w:szCs w:val="28"/>
          <w:rtl/>
        </w:rPr>
        <w:t>آورد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0B4775" w:rsidRDefault="000B4775" w:rsidP="000B4775">
      <w:pPr>
        <w:pStyle w:val="2"/>
        <w:bidi/>
        <w:rPr>
          <w:rtl/>
        </w:rPr>
      </w:pPr>
      <w:bookmarkStart w:id="11" w:name="_Toc433527248"/>
      <w:r>
        <w:rPr>
          <w:rFonts w:hint="cs"/>
          <w:rtl/>
        </w:rPr>
        <w:lastRenderedPageBreak/>
        <w:t>اثرات تقوا</w:t>
      </w:r>
      <w:bookmarkEnd w:id="11"/>
    </w:p>
    <w:p w:rsidR="000B4775" w:rsidRDefault="000B4775" w:rsidP="002F0F6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پایان راه تقوا نجات خواهد بود.</w:t>
      </w:r>
      <w:r w:rsidR="00A26F80">
        <w:rPr>
          <w:rFonts w:ascii="IRBadr" w:hAnsi="IRBadr" w:cs="IRBadr"/>
          <w:sz w:val="28"/>
          <w:szCs w:val="28"/>
          <w:rtl/>
        </w:rPr>
        <w:t xml:space="preserve"> او</w:t>
      </w:r>
      <w:r>
        <w:rPr>
          <w:rFonts w:ascii="IRBadr" w:hAnsi="IRBadr" w:cs="IRBadr" w:hint="cs"/>
          <w:sz w:val="28"/>
          <w:szCs w:val="28"/>
          <w:rtl/>
        </w:rPr>
        <w:t xml:space="preserve"> در </w:t>
      </w:r>
      <w:r w:rsidR="00A26F80">
        <w:rPr>
          <w:rFonts w:ascii="IRBadr" w:hAnsi="IRBadr" w:cs="IRBadr"/>
          <w:sz w:val="28"/>
          <w:szCs w:val="28"/>
          <w:rtl/>
        </w:rPr>
        <w:t>آنچه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خواهد</w:t>
      </w:r>
      <w:r>
        <w:rPr>
          <w:rFonts w:ascii="IRBadr" w:hAnsi="IRBadr" w:cs="IRBadr" w:hint="cs"/>
          <w:sz w:val="28"/>
          <w:szCs w:val="28"/>
          <w:rtl/>
        </w:rPr>
        <w:t xml:space="preserve"> حیات ابدی </w:t>
      </w:r>
      <w:r w:rsidR="00A26F80">
        <w:rPr>
          <w:rFonts w:ascii="IRBadr" w:hAnsi="IRBadr" w:cs="IRBadr" w:hint="cs"/>
          <w:sz w:val="28"/>
          <w:szCs w:val="28"/>
          <w:rtl/>
        </w:rPr>
        <w:t>پیداکرده</w:t>
      </w:r>
      <w:r>
        <w:rPr>
          <w:rFonts w:ascii="IRBadr" w:hAnsi="IRBadr" w:cs="IRBadr" w:hint="cs"/>
          <w:sz w:val="28"/>
          <w:szCs w:val="28"/>
          <w:rtl/>
        </w:rPr>
        <w:t xml:space="preserve"> و غرق در نعم آسمانی خواهد بود و </w:t>
      </w:r>
      <w:r w:rsidR="002F0F69">
        <w:rPr>
          <w:rFonts w:ascii="IRBadr" w:hAnsi="IRBadr" w:cs="IRBadr" w:hint="cs"/>
          <w:sz w:val="28"/>
          <w:szCs w:val="28"/>
          <w:rtl/>
        </w:rPr>
        <w:t xml:space="preserve">خداوند متعال </w:t>
      </w:r>
      <w:r>
        <w:rPr>
          <w:rFonts w:ascii="IRBadr" w:hAnsi="IRBadr" w:cs="IRBadr" w:hint="cs"/>
          <w:sz w:val="28"/>
          <w:szCs w:val="28"/>
          <w:rtl/>
        </w:rPr>
        <w:t xml:space="preserve">او را در منزل کرامت و نور سکنی خواهد گزید که سایه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عرش خدا،</w:t>
      </w:r>
      <w:r w:rsidR="00A26F80">
        <w:rPr>
          <w:rFonts w:ascii="IRBadr" w:hAnsi="IRBadr" w:cs="IRBadr"/>
          <w:sz w:val="28"/>
          <w:szCs w:val="28"/>
          <w:rtl/>
        </w:rPr>
        <w:t xml:space="preserve"> نور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خدا جلوه ذات خدا،</w:t>
      </w:r>
      <w:r w:rsidR="00A26F80">
        <w:rPr>
          <w:rFonts w:ascii="IRBadr" w:hAnsi="IRBadr" w:cs="IRBadr"/>
          <w:sz w:val="28"/>
          <w:szCs w:val="28"/>
          <w:rtl/>
        </w:rPr>
        <w:t xml:space="preserve"> زائران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خانه ملائک و </w:t>
      </w:r>
      <w:r w:rsidR="00A26F80">
        <w:rPr>
          <w:rFonts w:ascii="IRBadr" w:hAnsi="IRBadr" w:cs="IRBadr" w:hint="cs"/>
          <w:sz w:val="28"/>
          <w:szCs w:val="28"/>
          <w:rtl/>
        </w:rPr>
        <w:t>هم‌نشینان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انبیاء الهی هستند.</w:t>
      </w:r>
    </w:p>
    <w:p w:rsidR="000B4775" w:rsidRDefault="000B4775" w:rsidP="000B477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اگر این خبرها در پیش روست،</w:t>
      </w:r>
      <w:r w:rsidR="00A26F80">
        <w:rPr>
          <w:rFonts w:ascii="IRBadr" w:hAnsi="IRBadr" w:cs="IRBadr"/>
          <w:sz w:val="28"/>
          <w:szCs w:val="28"/>
          <w:rtl/>
        </w:rPr>
        <w:t xml:space="preserve"> به</w:t>
      </w:r>
      <w:r>
        <w:rPr>
          <w:rFonts w:ascii="IRBadr" w:hAnsi="IRBadr" w:cs="IRBadr" w:hint="cs"/>
          <w:sz w:val="28"/>
          <w:szCs w:val="28"/>
          <w:rtl/>
        </w:rPr>
        <w:t xml:space="preserve"> سمت قیامت با اعمال خود بشتابید.</w:t>
      </w:r>
      <w:r w:rsidR="00A26F80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/>
          <w:sz w:val="28"/>
          <w:szCs w:val="28"/>
          <w:rtl/>
        </w:rPr>
        <w:t>اجل‌ها</w:t>
      </w:r>
      <w:r>
        <w:rPr>
          <w:rFonts w:ascii="IRBadr" w:hAnsi="IRBadr" w:cs="IRBadr" w:hint="cs"/>
          <w:sz w:val="28"/>
          <w:szCs w:val="28"/>
          <w:rtl/>
        </w:rPr>
        <w:t xml:space="preserve"> نترسید و وجود خود را وقف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سعادت ابدی نمایید.</w:t>
      </w:r>
      <w:r w:rsidR="00A26F80">
        <w:rPr>
          <w:rFonts w:ascii="IRBadr" w:hAnsi="IRBadr" w:cs="IRBadr"/>
          <w:sz w:val="28"/>
          <w:szCs w:val="28"/>
          <w:rtl/>
        </w:rPr>
        <w:t xml:space="preserve"> خدا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 xml:space="preserve"> تو را به مقام قدس مولای </w:t>
      </w:r>
      <w:r w:rsidR="00A26F80">
        <w:rPr>
          <w:rFonts w:ascii="IRBadr" w:hAnsi="IRBadr" w:cs="IRBadr"/>
          <w:sz w:val="28"/>
          <w:szCs w:val="28"/>
          <w:rtl/>
        </w:rPr>
        <w:t>متق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ان</w:t>
      </w:r>
      <w:r w:rsidR="00A26F8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 xml:space="preserve">ع) سوگند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ده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ما را از ظلمات بیرون ببر،</w:t>
      </w:r>
      <w:r w:rsidR="00A26F80">
        <w:rPr>
          <w:rFonts w:ascii="IRBadr" w:hAnsi="IRBadr" w:cs="IRBadr"/>
          <w:sz w:val="28"/>
          <w:szCs w:val="28"/>
          <w:rtl/>
        </w:rPr>
        <w:t xml:space="preserve"> گناهان</w:t>
      </w:r>
      <w:r>
        <w:rPr>
          <w:rFonts w:ascii="IRBadr" w:hAnsi="IRBadr" w:cs="IRBadr" w:hint="cs"/>
          <w:sz w:val="28"/>
          <w:szCs w:val="28"/>
          <w:rtl/>
        </w:rPr>
        <w:t xml:space="preserve"> ما را ببخش و توفیق کسب تقوا به ما عنایت بفرما.</w:t>
      </w:r>
    </w:p>
    <w:p w:rsidR="001C370A" w:rsidRDefault="001C370A" w:rsidP="001C370A">
      <w:pPr>
        <w:pStyle w:val="2"/>
        <w:bidi/>
        <w:rPr>
          <w:rtl/>
        </w:rPr>
      </w:pPr>
      <w:bookmarkStart w:id="12" w:name="_Toc433527249"/>
      <w:r>
        <w:rPr>
          <w:rFonts w:hint="cs"/>
          <w:rtl/>
        </w:rPr>
        <w:t>لزوم اهتمام به مسائل بهداشتی</w:t>
      </w:r>
      <w:bookmarkEnd w:id="12"/>
    </w:p>
    <w:p w:rsidR="000B4775" w:rsidRDefault="000B4775" w:rsidP="000B477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چند نکته عرض نمایم؛</w:t>
      </w:r>
    </w:p>
    <w:p w:rsidR="00D77142" w:rsidRDefault="000B4775" w:rsidP="00D7714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از همه افراد و جوانانی که در طول ایام تعطیلات در خدمت مردم و مسافران بودند،</w:t>
      </w:r>
      <w:r w:rsidR="00A26F80">
        <w:rPr>
          <w:rFonts w:ascii="IRBadr" w:hAnsi="IRBadr" w:cs="IRBadr"/>
          <w:sz w:val="28"/>
          <w:szCs w:val="28"/>
          <w:rtl/>
        </w:rPr>
        <w:t xml:space="preserve"> لازم</w:t>
      </w:r>
      <w:r>
        <w:rPr>
          <w:rFonts w:ascii="IRBadr" w:hAnsi="IRBadr" w:cs="IRBadr" w:hint="cs"/>
          <w:sz w:val="28"/>
          <w:szCs w:val="28"/>
          <w:rtl/>
        </w:rPr>
        <w:t xml:space="preserve"> است تقدیر نمایم.</w:t>
      </w:r>
      <w:r w:rsidR="00A26F80">
        <w:rPr>
          <w:rFonts w:ascii="IRBadr" w:hAnsi="IRBadr" w:cs="IRBadr"/>
          <w:sz w:val="28"/>
          <w:szCs w:val="28"/>
          <w:rtl/>
        </w:rPr>
        <w:t xml:space="preserve"> امر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سلامت امر مهمی است.</w:t>
      </w:r>
      <w:r w:rsidR="00A26F80">
        <w:rPr>
          <w:rFonts w:ascii="IRBadr" w:hAnsi="IRBadr" w:cs="IRBadr"/>
          <w:sz w:val="28"/>
          <w:szCs w:val="28"/>
          <w:rtl/>
        </w:rPr>
        <w:t xml:space="preserve"> دارا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ابعاد زیادی خصوصاً </w:t>
      </w:r>
      <w:r w:rsidR="00A26F80">
        <w:rPr>
          <w:rFonts w:ascii="IRBadr" w:hAnsi="IRBadr" w:cs="IRBadr" w:hint="cs"/>
          <w:sz w:val="28"/>
          <w:szCs w:val="28"/>
          <w:rtl/>
        </w:rPr>
        <w:t>آماده‌سازی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تمهیداتی </w:t>
      </w:r>
      <w:r w:rsidR="00D77142">
        <w:rPr>
          <w:rFonts w:ascii="IRBadr" w:hAnsi="IRBadr" w:cs="IRBadr" w:hint="cs"/>
          <w:sz w:val="28"/>
          <w:szCs w:val="28"/>
          <w:rtl/>
        </w:rPr>
        <w:t>برا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ایام خطر است</w:t>
      </w:r>
      <w:r w:rsidR="00D77142">
        <w:rPr>
          <w:rFonts w:ascii="IRBadr" w:hAnsi="IRBadr" w:cs="IRBadr" w:hint="cs"/>
          <w:sz w:val="28"/>
          <w:szCs w:val="28"/>
          <w:rtl/>
        </w:rPr>
        <w:t>،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همانند مواردی که زلزله یا سیل به </w:t>
      </w:r>
      <w:r w:rsidR="00A26F80">
        <w:rPr>
          <w:rFonts w:ascii="IRBadr" w:hAnsi="IRBadr" w:cs="IRBadr" w:hint="cs"/>
          <w:sz w:val="28"/>
          <w:szCs w:val="28"/>
          <w:rtl/>
        </w:rPr>
        <w:t>وجودمی</w:t>
      </w:r>
      <w:r w:rsidR="00D77142">
        <w:rPr>
          <w:rFonts w:ascii="IRBadr" w:hAnsi="IRBadr" w:cs="IRBadr"/>
          <w:sz w:val="28"/>
          <w:szCs w:val="28"/>
          <w:cs/>
        </w:rPr>
        <w:t>‎</w:t>
      </w:r>
      <w:r w:rsidR="00A26F80">
        <w:rPr>
          <w:rFonts w:ascii="IRBadr" w:hAnsi="IRBadr" w:cs="IRBadr" w:hint="cs"/>
          <w:sz w:val="28"/>
          <w:szCs w:val="28"/>
          <w:rtl/>
        </w:rPr>
        <w:t>آید</w:t>
      </w:r>
      <w:r w:rsidR="001C370A">
        <w:rPr>
          <w:rFonts w:ascii="IRBadr" w:hAnsi="IRBadr" w:cs="IRBadr" w:hint="cs"/>
          <w:sz w:val="28"/>
          <w:szCs w:val="28"/>
          <w:rtl/>
        </w:rPr>
        <w:t>.</w:t>
      </w:r>
      <w:r w:rsidR="00A26F80">
        <w:rPr>
          <w:rFonts w:ascii="IRBadr" w:hAnsi="IRBadr" w:cs="IRBadr"/>
          <w:sz w:val="28"/>
          <w:szCs w:val="28"/>
          <w:rtl/>
        </w:rPr>
        <w:t xml:space="preserve"> </w:t>
      </w:r>
    </w:p>
    <w:p w:rsidR="000B4775" w:rsidRDefault="00A26F80" w:rsidP="00D7714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استفاده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صحیح از امکانات درمانی و کادر درمانی اهمیت دارد.</w:t>
      </w:r>
      <w:r>
        <w:rPr>
          <w:rFonts w:ascii="IRBadr" w:hAnsi="IRBadr" w:cs="IRBadr"/>
          <w:sz w:val="28"/>
          <w:szCs w:val="28"/>
          <w:rtl/>
        </w:rPr>
        <w:t xml:space="preserve"> منطقه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از این </w:t>
      </w:r>
      <w:r w:rsidR="00D77142">
        <w:rPr>
          <w:rFonts w:ascii="IRBadr" w:hAnsi="IRBadr" w:cs="IRBadr" w:hint="cs"/>
          <w:sz w:val="28"/>
          <w:szCs w:val="28"/>
          <w:rtl/>
        </w:rPr>
        <w:t>جهت،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در حالت خوبی است.</w:t>
      </w:r>
      <w:r>
        <w:rPr>
          <w:rFonts w:ascii="IRBadr" w:hAnsi="IRBadr" w:cs="IRBadr"/>
          <w:sz w:val="28"/>
          <w:szCs w:val="28"/>
          <w:rtl/>
        </w:rPr>
        <w:t xml:space="preserve"> افراد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مسئول </w:t>
      </w:r>
      <w:r>
        <w:rPr>
          <w:rFonts w:ascii="IRBadr" w:hAnsi="IRBadr" w:cs="IRBadr" w:hint="cs"/>
          <w:sz w:val="28"/>
          <w:szCs w:val="28"/>
          <w:rtl/>
        </w:rPr>
        <w:t>درزمینهٔ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خطر باید </w:t>
      </w:r>
      <w:r>
        <w:rPr>
          <w:rFonts w:ascii="IRBadr" w:hAnsi="IRBadr" w:cs="IRBadr" w:hint="cs"/>
          <w:sz w:val="28"/>
          <w:szCs w:val="28"/>
          <w:rtl/>
        </w:rPr>
        <w:t>برنامه‌ریزی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صحیحی داشته باشند.</w:t>
      </w:r>
      <w:r>
        <w:rPr>
          <w:rFonts w:ascii="IRBadr" w:hAnsi="IRBadr" w:cs="IRBadr"/>
          <w:sz w:val="28"/>
          <w:szCs w:val="28"/>
          <w:rtl/>
        </w:rPr>
        <w:t xml:space="preserve"> چراکه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کشور ما مانند </w:t>
      </w:r>
      <w:r>
        <w:rPr>
          <w:rFonts w:ascii="IRBadr" w:hAnsi="IRBadr" w:cs="IRBadr" w:hint="cs"/>
          <w:sz w:val="28"/>
          <w:szCs w:val="28"/>
          <w:rtl/>
        </w:rPr>
        <w:t>کشورهای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دیگر در معرض زلزله،</w:t>
      </w:r>
      <w:r>
        <w:rPr>
          <w:rFonts w:ascii="IRBadr" w:hAnsi="IRBadr" w:cs="IRBadr"/>
          <w:sz w:val="28"/>
          <w:szCs w:val="28"/>
          <w:rtl/>
        </w:rPr>
        <w:t xml:space="preserve"> 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ل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و سایر حوادث است.</w:t>
      </w:r>
      <w:r>
        <w:rPr>
          <w:rFonts w:ascii="IRBadr" w:hAnsi="IRBadr" w:cs="IRBadr"/>
          <w:sz w:val="28"/>
          <w:szCs w:val="28"/>
          <w:rtl/>
        </w:rPr>
        <w:t xml:space="preserve"> لذا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آمادگی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در این زمینه دارای اهمیت است.</w:t>
      </w:r>
    </w:p>
    <w:p w:rsidR="001C370A" w:rsidRDefault="001C370A" w:rsidP="001C370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تعداد کسانی که در </w:t>
      </w:r>
      <w:r w:rsidR="00A26F80">
        <w:rPr>
          <w:rFonts w:ascii="IRBadr" w:hAnsi="IRBadr" w:cs="IRBadr" w:hint="cs"/>
          <w:sz w:val="28"/>
          <w:szCs w:val="28"/>
          <w:rtl/>
        </w:rPr>
        <w:t>اسفندماه</w:t>
      </w:r>
      <w:r>
        <w:rPr>
          <w:rFonts w:ascii="IRBadr" w:hAnsi="IRBadr" w:cs="IRBadr" w:hint="cs"/>
          <w:sz w:val="28"/>
          <w:szCs w:val="28"/>
          <w:rtl/>
        </w:rPr>
        <w:t xml:space="preserve"> در منطقه فوت </w:t>
      </w:r>
      <w:r w:rsidR="00A26F80">
        <w:rPr>
          <w:rFonts w:ascii="IRBadr" w:hAnsi="IRBadr" w:cs="IRBadr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 xml:space="preserve"> حدود 35 نفر بوده که بخشی از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مربوط به </w:t>
      </w:r>
      <w:r w:rsidR="00A26F80">
        <w:rPr>
          <w:rFonts w:ascii="IRBadr" w:hAnsi="IRBadr" w:cs="IRBadr"/>
          <w:sz w:val="28"/>
          <w:szCs w:val="28"/>
          <w:rtl/>
        </w:rPr>
        <w:t>ب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مار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ها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قلبی است،</w:t>
      </w:r>
      <w:r w:rsidR="00A26F80">
        <w:rPr>
          <w:rFonts w:ascii="IRBadr" w:hAnsi="IRBadr" w:cs="IRBadr"/>
          <w:sz w:val="28"/>
          <w:szCs w:val="28"/>
          <w:rtl/>
        </w:rPr>
        <w:t xml:space="preserve"> پ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شگ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ر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در این زمینه مؤثر است.</w:t>
      </w:r>
      <w:r w:rsidR="00A26F80">
        <w:rPr>
          <w:rFonts w:ascii="IRBadr" w:hAnsi="IRBadr" w:cs="IRBadr"/>
          <w:sz w:val="28"/>
          <w:szCs w:val="28"/>
          <w:rtl/>
        </w:rPr>
        <w:t xml:space="preserve"> بخش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دیگر </w:t>
      </w:r>
      <w:r w:rsidR="00A26F80">
        <w:rPr>
          <w:rFonts w:ascii="IRBadr" w:hAnsi="IRBadr" w:cs="IRBadr" w:hint="cs"/>
          <w:sz w:val="28"/>
          <w:szCs w:val="28"/>
          <w:rtl/>
        </w:rPr>
        <w:t>مربوط</w:t>
      </w:r>
      <w:r>
        <w:rPr>
          <w:rFonts w:ascii="IRBadr" w:hAnsi="IRBadr" w:cs="IRBadr" w:hint="cs"/>
          <w:sz w:val="28"/>
          <w:szCs w:val="28"/>
          <w:rtl/>
        </w:rPr>
        <w:t xml:space="preserve"> به قوانین راهنمایی و رانندگی است که به سبب </w:t>
      </w:r>
      <w:r w:rsidR="00A26F80">
        <w:rPr>
          <w:rFonts w:ascii="IRBadr" w:hAnsi="IRBadr" w:cs="IRBadr" w:hint="cs"/>
          <w:sz w:val="28"/>
          <w:szCs w:val="28"/>
          <w:rtl/>
        </w:rPr>
        <w:t>بی‌توجهی</w:t>
      </w:r>
      <w:r>
        <w:rPr>
          <w:rFonts w:ascii="IRBadr" w:hAnsi="IRBadr" w:cs="IRBadr" w:hint="cs"/>
          <w:sz w:val="28"/>
          <w:szCs w:val="28"/>
          <w:rtl/>
        </w:rPr>
        <w:t xml:space="preserve"> به این قوانین این حوادث پیش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آ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9C63F7" w:rsidRDefault="009C63F7" w:rsidP="009C63F7">
      <w:pPr>
        <w:pStyle w:val="2"/>
        <w:bidi/>
        <w:rPr>
          <w:rtl/>
        </w:rPr>
      </w:pPr>
      <w:bookmarkStart w:id="13" w:name="_Toc433527250"/>
      <w:r>
        <w:rPr>
          <w:rFonts w:hint="cs"/>
          <w:rtl/>
        </w:rPr>
        <w:lastRenderedPageBreak/>
        <w:t xml:space="preserve">تکمیل چرخه سوخت </w:t>
      </w:r>
      <w:r w:rsidR="00A26F80">
        <w:rPr>
          <w:rFonts w:hint="cs"/>
          <w:rtl/>
        </w:rPr>
        <w:t>هسته‌ای</w:t>
      </w:r>
      <w:bookmarkEnd w:id="13"/>
    </w:p>
    <w:p w:rsidR="001C370A" w:rsidRDefault="001C370A" w:rsidP="009C63F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بحمدالله توسط </w:t>
      </w:r>
      <w:r w:rsidR="00A26F80">
        <w:rPr>
          <w:rFonts w:ascii="IRBadr" w:hAnsi="IRBadr" w:cs="IRBadr" w:hint="cs"/>
          <w:sz w:val="28"/>
          <w:szCs w:val="28"/>
          <w:rtl/>
        </w:rPr>
        <w:t>رئیس‌جمهور</w:t>
      </w:r>
      <w:r>
        <w:rPr>
          <w:rFonts w:ascii="IRBadr" w:hAnsi="IRBadr" w:cs="IRBadr" w:hint="cs"/>
          <w:sz w:val="28"/>
          <w:szCs w:val="28"/>
          <w:rtl/>
        </w:rPr>
        <w:t xml:space="preserve"> اعلام شد که ما گام مهمی را در تکمیل چرخه سوخت </w:t>
      </w:r>
      <w:r w:rsidR="00A26F80">
        <w:rPr>
          <w:rFonts w:ascii="IRBadr" w:hAnsi="IRBadr" w:cs="IRBadr" w:hint="cs"/>
          <w:sz w:val="28"/>
          <w:szCs w:val="28"/>
          <w:rtl/>
        </w:rPr>
        <w:t>هسته‌ای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/>
          <w:sz w:val="28"/>
          <w:szCs w:val="28"/>
          <w:rtl/>
        </w:rPr>
        <w:t>برداشته‌ا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D77142">
        <w:rPr>
          <w:rFonts w:ascii="IRBadr" w:hAnsi="IRBadr" w:cs="IRBadr" w:hint="cs"/>
          <w:sz w:val="28"/>
          <w:szCs w:val="28"/>
          <w:rtl/>
        </w:rPr>
        <w:t xml:space="preserve">از </w:t>
      </w:r>
      <w:r>
        <w:rPr>
          <w:rFonts w:ascii="IRBadr" w:hAnsi="IRBadr" w:cs="IRBadr" w:hint="cs"/>
          <w:sz w:val="28"/>
          <w:szCs w:val="28"/>
          <w:rtl/>
        </w:rPr>
        <w:t xml:space="preserve">همه افراد </w:t>
      </w:r>
      <w:r w:rsidR="00A26F80">
        <w:rPr>
          <w:rFonts w:ascii="IRBadr" w:hAnsi="IRBadr" w:cs="IRBadr" w:hint="cs"/>
          <w:sz w:val="28"/>
          <w:szCs w:val="28"/>
          <w:rtl/>
        </w:rPr>
        <w:t>تلاش‌گر</w:t>
      </w:r>
      <w:r>
        <w:rPr>
          <w:rFonts w:ascii="IRBadr" w:hAnsi="IRBadr" w:cs="IRBadr" w:hint="cs"/>
          <w:sz w:val="28"/>
          <w:szCs w:val="28"/>
          <w:rtl/>
        </w:rPr>
        <w:t xml:space="preserve"> در این زمینه باید تشکر کرد.</w:t>
      </w:r>
      <w:r w:rsidR="00A26F80">
        <w:rPr>
          <w:rFonts w:ascii="IRBadr" w:hAnsi="IRBadr" w:cs="IRBadr"/>
          <w:sz w:val="28"/>
          <w:szCs w:val="28"/>
          <w:rtl/>
        </w:rPr>
        <w:t xml:space="preserve"> 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/>
          <w:sz w:val="28"/>
          <w:szCs w:val="28"/>
          <w:rtl/>
        </w:rPr>
        <w:t>حلقه‌ها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علمی که نیازمند </w:t>
      </w:r>
      <w:r w:rsidR="00A26F80">
        <w:rPr>
          <w:rFonts w:ascii="IRBadr" w:hAnsi="IRBadr" w:cs="IRBadr" w:hint="cs"/>
          <w:sz w:val="28"/>
          <w:szCs w:val="28"/>
          <w:rtl/>
        </w:rPr>
        <w:t>برنامه‌ریزی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A26F80">
        <w:rPr>
          <w:rFonts w:ascii="IRBadr" w:hAnsi="IRBadr" w:cs="IRBadr"/>
          <w:sz w:val="28"/>
          <w:szCs w:val="28"/>
          <w:rtl/>
        </w:rPr>
        <w:t>حما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ت‌ها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جدی از مراکز علمی،</w:t>
      </w:r>
      <w:r w:rsidR="00A26F80">
        <w:rPr>
          <w:rFonts w:ascii="IRBadr" w:hAnsi="IRBadr" w:cs="IRBadr"/>
          <w:sz w:val="28"/>
          <w:szCs w:val="28"/>
          <w:rtl/>
        </w:rPr>
        <w:t xml:space="preserve"> دانشمندان</w:t>
      </w:r>
      <w:r>
        <w:rPr>
          <w:rFonts w:ascii="IRBadr" w:hAnsi="IRBadr" w:cs="IRBadr" w:hint="cs"/>
          <w:sz w:val="28"/>
          <w:szCs w:val="28"/>
          <w:rtl/>
        </w:rPr>
        <w:t xml:space="preserve"> و صنعت گران است،</w:t>
      </w:r>
      <w:r w:rsidR="00A26F80">
        <w:rPr>
          <w:rFonts w:ascii="IRBadr" w:hAnsi="IRBadr" w:cs="IRBadr"/>
          <w:sz w:val="28"/>
          <w:szCs w:val="28"/>
          <w:rtl/>
        </w:rPr>
        <w:t xml:space="preserve"> با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تولید شود.</w:t>
      </w:r>
      <w:r w:rsidR="00A26F80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کشور ما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خواهد</w:t>
      </w:r>
      <w:r>
        <w:rPr>
          <w:rFonts w:ascii="IRBadr" w:hAnsi="IRBadr" w:cs="IRBadr" w:hint="cs"/>
          <w:sz w:val="28"/>
          <w:szCs w:val="28"/>
          <w:rtl/>
        </w:rPr>
        <w:t xml:space="preserve"> استقلال خود را حفظ کند و شر دشمنان از این کشور به دور باشد و این راه را طی کند باید روی زمینه علمی </w:t>
      </w:r>
      <w:r w:rsidR="00A26F80">
        <w:rPr>
          <w:rFonts w:ascii="IRBadr" w:hAnsi="IRBadr" w:cs="IRBadr" w:hint="cs"/>
          <w:sz w:val="28"/>
          <w:szCs w:val="28"/>
          <w:rtl/>
        </w:rPr>
        <w:t>سرمایه‌گذاری</w:t>
      </w:r>
      <w:r>
        <w:rPr>
          <w:rFonts w:ascii="IRBadr" w:hAnsi="IRBadr" w:cs="IRBadr" w:hint="cs"/>
          <w:sz w:val="28"/>
          <w:szCs w:val="28"/>
          <w:rtl/>
        </w:rPr>
        <w:t xml:space="preserve"> کند.</w:t>
      </w:r>
    </w:p>
    <w:p w:rsidR="001C370A" w:rsidRDefault="001C370A" w:rsidP="001C370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 عنایت مقام معظم رهبری و توجه </w:t>
      </w:r>
      <w:r w:rsidR="00A26F80">
        <w:rPr>
          <w:rFonts w:ascii="IRBadr" w:hAnsi="IRBadr" w:cs="IRBadr" w:hint="cs"/>
          <w:sz w:val="28"/>
          <w:szCs w:val="28"/>
          <w:rtl/>
        </w:rPr>
        <w:t>رئیس‌جمهور</w:t>
      </w:r>
      <w:r>
        <w:rPr>
          <w:rFonts w:ascii="IRBadr" w:hAnsi="IRBadr" w:cs="IRBadr" w:hint="cs"/>
          <w:sz w:val="28"/>
          <w:szCs w:val="28"/>
          <w:rtl/>
        </w:rPr>
        <w:t xml:space="preserve"> وضعیت مناسبی </w:t>
      </w:r>
      <w:r w:rsidR="00D77142">
        <w:rPr>
          <w:rFonts w:ascii="IRBadr" w:hAnsi="IRBadr" w:cs="IRBadr" w:hint="cs"/>
          <w:sz w:val="28"/>
          <w:szCs w:val="28"/>
          <w:rtl/>
        </w:rPr>
        <w:t xml:space="preserve">را </w:t>
      </w:r>
      <w:r>
        <w:rPr>
          <w:rFonts w:ascii="IRBadr" w:hAnsi="IRBadr" w:cs="IRBadr" w:hint="cs"/>
          <w:sz w:val="28"/>
          <w:szCs w:val="28"/>
          <w:rtl/>
        </w:rPr>
        <w:t xml:space="preserve">در این زمینه شاهد هستیم که بخش مهمی از </w:t>
      </w:r>
      <w:r w:rsidR="00A26F80">
        <w:rPr>
          <w:rFonts w:ascii="IRBadr" w:hAnsi="IRBadr" w:cs="IRBadr" w:hint="cs"/>
          <w:sz w:val="28"/>
          <w:szCs w:val="28"/>
          <w:rtl/>
        </w:rPr>
        <w:t>برنامه‌ریزی</w:t>
      </w:r>
      <w:r>
        <w:rPr>
          <w:rFonts w:ascii="IRBadr" w:hAnsi="IRBadr" w:cs="IRBadr" w:hint="cs"/>
          <w:sz w:val="28"/>
          <w:szCs w:val="28"/>
          <w:rtl/>
        </w:rPr>
        <w:t xml:space="preserve"> در دست مسئولین است که جامعه به سمت پیشرفت علمی برود.</w:t>
      </w:r>
      <w:r w:rsidR="00A26F80">
        <w:rPr>
          <w:rFonts w:ascii="IRBadr" w:hAnsi="IRBadr" w:cs="IRBadr"/>
          <w:sz w:val="28"/>
          <w:szCs w:val="28"/>
          <w:rtl/>
        </w:rPr>
        <w:t xml:space="preserve"> کشور</w:t>
      </w:r>
      <w:r>
        <w:rPr>
          <w:rFonts w:ascii="IRBadr" w:hAnsi="IRBadr" w:cs="IRBadr" w:hint="cs"/>
          <w:sz w:val="28"/>
          <w:szCs w:val="28"/>
          <w:rtl/>
        </w:rPr>
        <w:t xml:space="preserve"> ما با منابع بسیار غنی،</w:t>
      </w:r>
      <w:r w:rsidR="00A26F80"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 xml:space="preserve"> جوانان </w:t>
      </w:r>
      <w:r w:rsidR="00A26F80">
        <w:rPr>
          <w:rFonts w:ascii="IRBadr" w:hAnsi="IRBadr" w:cs="IRBadr" w:hint="cs"/>
          <w:sz w:val="28"/>
          <w:szCs w:val="28"/>
          <w:rtl/>
        </w:rPr>
        <w:t>خوش‌فکر</w:t>
      </w:r>
      <w:r>
        <w:rPr>
          <w:rFonts w:ascii="IRBadr" w:hAnsi="IRBadr" w:cs="IRBadr" w:hint="cs"/>
          <w:sz w:val="28"/>
          <w:szCs w:val="28"/>
          <w:rtl/>
        </w:rPr>
        <w:t xml:space="preserve"> و سرمایه غنی تاریخی و سرمایه </w:t>
      </w:r>
      <w:r w:rsidR="00A26F80">
        <w:rPr>
          <w:rFonts w:ascii="IRBadr" w:hAnsi="IRBadr" w:cs="IRBadr" w:hint="cs"/>
          <w:sz w:val="28"/>
          <w:szCs w:val="28"/>
          <w:rtl/>
        </w:rPr>
        <w:t>بی‌پایان</w:t>
      </w:r>
      <w:r>
        <w:rPr>
          <w:rFonts w:ascii="IRBadr" w:hAnsi="IRBadr" w:cs="IRBadr" w:hint="cs"/>
          <w:sz w:val="28"/>
          <w:szCs w:val="28"/>
          <w:rtl/>
        </w:rPr>
        <w:t xml:space="preserve"> جمهوری اسلامی این ملت باید </w:t>
      </w:r>
      <w:r w:rsidR="00A26F80">
        <w:rPr>
          <w:rFonts w:ascii="IRBadr" w:hAnsi="IRBadr" w:cs="IRBadr"/>
          <w:sz w:val="28"/>
          <w:szCs w:val="28"/>
          <w:rtl/>
        </w:rPr>
        <w:t>قدم‌ها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F80">
        <w:rPr>
          <w:rFonts w:ascii="IRBadr" w:hAnsi="IRBadr" w:cs="IRBadr"/>
          <w:sz w:val="28"/>
          <w:szCs w:val="28"/>
          <w:rtl/>
        </w:rPr>
        <w:t>بزرگ‌تر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بردارد.</w:t>
      </w:r>
      <w:r w:rsidR="00A26F8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منطقه ما نیز این امکانات گوناگون وجود دارد که همه در خدمت جامعه باید </w:t>
      </w:r>
      <w:r w:rsidR="00A26F80">
        <w:rPr>
          <w:rFonts w:ascii="IRBadr" w:hAnsi="IRBadr" w:cs="IRBadr" w:hint="cs"/>
          <w:sz w:val="28"/>
          <w:szCs w:val="28"/>
          <w:rtl/>
        </w:rPr>
        <w:t>تنظیم</w:t>
      </w:r>
      <w:r>
        <w:rPr>
          <w:rFonts w:ascii="IRBadr" w:hAnsi="IRBadr" w:cs="IRBadr" w:hint="cs"/>
          <w:sz w:val="28"/>
          <w:szCs w:val="28"/>
          <w:rtl/>
        </w:rPr>
        <w:t xml:space="preserve"> شود.</w:t>
      </w:r>
    </w:p>
    <w:p w:rsidR="001C370A" w:rsidRDefault="00A26F80" w:rsidP="001C370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همان‌طور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که مقام معظم رهبری فرمودند دهه چهارم باید جامعه همراه </w:t>
      </w:r>
      <w:r>
        <w:rPr>
          <w:rFonts w:ascii="IRBadr" w:hAnsi="IRBadr" w:cs="IRBadr" w:hint="cs"/>
          <w:sz w:val="28"/>
          <w:szCs w:val="28"/>
          <w:rtl/>
        </w:rPr>
        <w:t>باارزش‌های</w:t>
      </w:r>
      <w:r w:rsidR="001C370A">
        <w:rPr>
          <w:rFonts w:ascii="IRBadr" w:hAnsi="IRBadr" w:cs="IRBadr" w:hint="cs"/>
          <w:sz w:val="28"/>
          <w:szCs w:val="28"/>
          <w:rtl/>
        </w:rPr>
        <w:t xml:space="preserve"> الهی و عدالت همراه باشد.</w:t>
      </w:r>
    </w:p>
    <w:p w:rsidR="009C63F7" w:rsidRDefault="009C63F7" w:rsidP="009C63F7">
      <w:pPr>
        <w:pStyle w:val="2"/>
        <w:bidi/>
        <w:rPr>
          <w:rtl/>
        </w:rPr>
      </w:pPr>
      <w:bookmarkStart w:id="14" w:name="_Toc433527251"/>
      <w:r>
        <w:rPr>
          <w:rFonts w:hint="cs"/>
          <w:rtl/>
        </w:rPr>
        <w:t xml:space="preserve">لزوم توجه به سالمندان در </w:t>
      </w:r>
      <w:r w:rsidR="00A26F80">
        <w:rPr>
          <w:rFonts w:hint="eastAsia"/>
          <w:rtl/>
        </w:rPr>
        <w:t>مح</w:t>
      </w:r>
      <w:r w:rsidR="00A26F80">
        <w:rPr>
          <w:rFonts w:hint="cs"/>
          <w:rtl/>
        </w:rPr>
        <w:t>ی</w:t>
      </w:r>
      <w:r w:rsidR="00A26F80">
        <w:rPr>
          <w:rFonts w:hint="eastAsia"/>
          <w:rtl/>
        </w:rPr>
        <w:t>ط‌ها</w:t>
      </w:r>
      <w:r w:rsidR="00A26F80">
        <w:rPr>
          <w:rFonts w:hint="cs"/>
          <w:rtl/>
        </w:rPr>
        <w:t>ی</w:t>
      </w:r>
      <w:r>
        <w:rPr>
          <w:rFonts w:hint="cs"/>
          <w:rtl/>
        </w:rPr>
        <w:t xml:space="preserve"> خانوادگی</w:t>
      </w:r>
      <w:bookmarkEnd w:id="14"/>
    </w:p>
    <w:p w:rsidR="001C370A" w:rsidRDefault="001C370A" w:rsidP="001C370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مع الاسف در غرب این فرهنگ است که والدین در سنین بالا </w:t>
      </w:r>
      <w:r w:rsidR="00A26F80">
        <w:rPr>
          <w:rFonts w:ascii="IRBadr" w:hAnsi="IRBadr" w:cs="IRBadr" w:hint="cs"/>
          <w:sz w:val="28"/>
          <w:szCs w:val="28"/>
          <w:rtl/>
        </w:rPr>
        <w:t>به‌صورت</w:t>
      </w:r>
      <w:r>
        <w:rPr>
          <w:rFonts w:ascii="IRBadr" w:hAnsi="IRBadr" w:cs="IRBadr" w:hint="cs"/>
          <w:sz w:val="28"/>
          <w:szCs w:val="28"/>
          <w:rtl/>
        </w:rPr>
        <w:t xml:space="preserve"> عضو زائد خانه خواهند بود و بیشتر </w:t>
      </w:r>
      <w:r w:rsidR="00A26F80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به مراکز نگهداری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سپارند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A26F80"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این اماکن برای افرادی که بستگانی ندارند که استثناء است باید باشد،</w:t>
      </w:r>
      <w:r w:rsidR="00A26F80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اصل این کار در فرهنگ اسلامی جایی ندارد.</w:t>
      </w:r>
      <w:r w:rsidR="00A26F80">
        <w:rPr>
          <w:rFonts w:ascii="IRBadr" w:hAnsi="IRBadr" w:cs="IRBadr"/>
          <w:sz w:val="28"/>
          <w:szCs w:val="28"/>
          <w:rtl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</w:rPr>
        <w:t xml:space="preserve"> طبق اخلاق اسلامی </w:t>
      </w:r>
      <w:r w:rsidR="00A26F80">
        <w:rPr>
          <w:rFonts w:ascii="IRBadr" w:hAnsi="IRBadr" w:cs="IRBadr"/>
          <w:sz w:val="28"/>
          <w:szCs w:val="28"/>
          <w:rtl/>
        </w:rPr>
        <w:t>نوه‌ها</w:t>
      </w:r>
      <w:r>
        <w:rPr>
          <w:rFonts w:ascii="IRBadr" w:hAnsi="IRBadr" w:cs="IRBadr" w:hint="cs"/>
          <w:sz w:val="28"/>
          <w:szCs w:val="28"/>
          <w:rtl/>
        </w:rPr>
        <w:t xml:space="preserve"> و فرزندان باید </w:t>
      </w:r>
      <w:r w:rsidR="00A26F80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همانند نگینی حفظ کنند.</w:t>
      </w:r>
      <w:r w:rsidR="00A26F80">
        <w:rPr>
          <w:rFonts w:ascii="IRBadr" w:hAnsi="IRBadr" w:cs="IRBadr"/>
          <w:sz w:val="28"/>
          <w:szCs w:val="28"/>
          <w:rtl/>
        </w:rPr>
        <w:t xml:space="preserve"> 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ن</w:t>
      </w:r>
      <w:r w:rsidR="009C63F7">
        <w:rPr>
          <w:rFonts w:ascii="IRBadr" w:hAnsi="IRBadr" w:cs="IRBadr" w:hint="cs"/>
          <w:sz w:val="28"/>
          <w:szCs w:val="28"/>
          <w:rtl/>
        </w:rPr>
        <w:t xml:space="preserve"> امر منجر به صفا و برکت موجود در خانه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شود</w:t>
      </w:r>
      <w:r w:rsidR="009C63F7">
        <w:rPr>
          <w:rFonts w:ascii="IRBadr" w:hAnsi="IRBadr" w:cs="IRBadr" w:hint="cs"/>
          <w:sz w:val="28"/>
          <w:szCs w:val="28"/>
          <w:rtl/>
        </w:rPr>
        <w:t>.</w:t>
      </w:r>
    </w:p>
    <w:p w:rsidR="001C370A" w:rsidRDefault="008A2A5F" w:rsidP="001C370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البته بهزیستی و کمیته در قبال افراد </w:t>
      </w:r>
      <w:r w:rsidR="00A26F80">
        <w:rPr>
          <w:rFonts w:ascii="IRBadr" w:hAnsi="IRBadr" w:cs="IRBadr" w:hint="cs"/>
          <w:sz w:val="28"/>
          <w:szCs w:val="28"/>
          <w:rtl/>
        </w:rPr>
        <w:t>بی‌سرپرست</w:t>
      </w:r>
      <w:r>
        <w:rPr>
          <w:rFonts w:ascii="IRBadr" w:hAnsi="IRBadr" w:cs="IRBadr" w:hint="cs"/>
          <w:sz w:val="28"/>
          <w:szCs w:val="28"/>
          <w:rtl/>
        </w:rPr>
        <w:t xml:space="preserve"> مسئولیت دارند.</w:t>
      </w:r>
      <w:r w:rsidR="00A26F80">
        <w:rPr>
          <w:rFonts w:ascii="IRBadr" w:hAnsi="IRBadr" w:cs="IRBadr"/>
          <w:sz w:val="28"/>
          <w:szCs w:val="28"/>
          <w:rtl/>
        </w:rPr>
        <w:t xml:space="preserve"> همه</w:t>
      </w:r>
      <w:r>
        <w:rPr>
          <w:rFonts w:ascii="IRBadr" w:hAnsi="IRBadr" w:cs="IRBadr" w:hint="cs"/>
          <w:sz w:val="28"/>
          <w:szCs w:val="28"/>
          <w:rtl/>
        </w:rPr>
        <w:t xml:space="preserve"> افراد این مسیر را طی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A26F80">
        <w:rPr>
          <w:rFonts w:ascii="IRBadr" w:hAnsi="IRBadr" w:cs="IRBadr"/>
          <w:sz w:val="28"/>
          <w:szCs w:val="28"/>
          <w:rtl/>
        </w:rPr>
        <w:t xml:space="preserve"> هر شکلی</w:t>
      </w:r>
      <w:r>
        <w:rPr>
          <w:rFonts w:ascii="IRBadr" w:hAnsi="IRBadr" w:cs="IRBadr" w:hint="cs"/>
          <w:sz w:val="28"/>
          <w:szCs w:val="28"/>
          <w:rtl/>
        </w:rPr>
        <w:t xml:space="preserve"> که با دیگران عمل کردیم </w:t>
      </w:r>
      <w:r w:rsidR="00A26F80">
        <w:rPr>
          <w:rFonts w:ascii="IRBadr" w:hAnsi="IRBadr" w:cs="IRBadr" w:hint="cs"/>
          <w:sz w:val="28"/>
          <w:szCs w:val="28"/>
          <w:rtl/>
        </w:rPr>
        <w:t>همان‌گونه</w:t>
      </w:r>
      <w:r>
        <w:rPr>
          <w:rFonts w:ascii="IRBadr" w:hAnsi="IRBadr" w:cs="IRBadr" w:hint="cs"/>
          <w:sz w:val="28"/>
          <w:szCs w:val="28"/>
          <w:rtl/>
        </w:rPr>
        <w:t xml:space="preserve"> با ما طی خواهد شد و </w:t>
      </w:r>
      <w:r w:rsidR="00A26F80"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 xml:space="preserve"> از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اجر در پیشگاه الهی است.</w:t>
      </w:r>
      <w:r w:rsidR="00A26F80">
        <w:rPr>
          <w:rFonts w:ascii="IRBadr" w:hAnsi="IRBadr" w:cs="IRBadr"/>
          <w:sz w:val="28"/>
          <w:szCs w:val="28"/>
          <w:rtl/>
        </w:rPr>
        <w:t xml:space="preserve"> آموزش‌وپرورش</w:t>
      </w:r>
      <w:r>
        <w:rPr>
          <w:rFonts w:ascii="IRBadr" w:hAnsi="IRBadr" w:cs="IRBadr" w:hint="cs"/>
          <w:sz w:val="28"/>
          <w:szCs w:val="28"/>
          <w:rtl/>
        </w:rPr>
        <w:t xml:space="preserve"> در نهادینه شدن این فرهنگ مهم است.</w:t>
      </w:r>
      <w:r w:rsidR="00A26F80">
        <w:rPr>
          <w:rFonts w:ascii="IRBadr" w:hAnsi="IRBadr" w:cs="IRBadr"/>
          <w:sz w:val="28"/>
          <w:szCs w:val="28"/>
          <w:rtl/>
        </w:rPr>
        <w:t xml:space="preserve"> 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حالت </w:t>
      </w:r>
      <w:r w:rsidR="00A26F80">
        <w:rPr>
          <w:rFonts w:ascii="IRBadr" w:hAnsi="IRBadr" w:cs="IRBadr" w:hint="cs"/>
          <w:sz w:val="28"/>
          <w:szCs w:val="28"/>
          <w:rtl/>
        </w:rPr>
        <w:t>به‌هیچ‌وجه</w:t>
      </w:r>
      <w:r>
        <w:rPr>
          <w:rFonts w:ascii="IRBadr" w:hAnsi="IRBadr" w:cs="IRBadr" w:hint="cs"/>
          <w:sz w:val="28"/>
          <w:szCs w:val="28"/>
          <w:rtl/>
        </w:rPr>
        <w:t xml:space="preserve"> نباید در جامعه به وجود بیاید.</w:t>
      </w:r>
      <w:r w:rsidR="00A26F80">
        <w:rPr>
          <w:rFonts w:ascii="IRBadr" w:hAnsi="IRBadr" w:cs="IRBadr"/>
          <w:sz w:val="28"/>
          <w:szCs w:val="28"/>
          <w:rtl/>
        </w:rPr>
        <w:t xml:space="preserve"> معلول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 w:rsidR="00A26F80">
        <w:rPr>
          <w:rFonts w:ascii="IRBadr" w:hAnsi="IRBadr" w:cs="IRBadr" w:hint="eastAsia"/>
          <w:sz w:val="28"/>
          <w:szCs w:val="28"/>
          <w:rtl/>
        </w:rPr>
        <w:t>ت‌ها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موجود در جامعه نیز از همین قبیل هست گرچه در </w:t>
      </w:r>
      <w:r w:rsidR="00A26F80">
        <w:rPr>
          <w:rFonts w:ascii="IRBadr" w:hAnsi="IRBadr" w:cs="IRBadr"/>
          <w:sz w:val="28"/>
          <w:szCs w:val="28"/>
          <w:rtl/>
        </w:rPr>
        <w:t>سال‌ها</w:t>
      </w:r>
      <w:r w:rsidR="00A26F8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اخیر </w:t>
      </w:r>
      <w:r w:rsidR="00A26F80">
        <w:rPr>
          <w:rFonts w:ascii="IRBadr" w:hAnsi="IRBadr" w:cs="IRBadr" w:hint="cs"/>
          <w:sz w:val="28"/>
          <w:szCs w:val="28"/>
          <w:rtl/>
        </w:rPr>
        <w:t>گوشه‌ای</w:t>
      </w:r>
      <w:r>
        <w:rPr>
          <w:rFonts w:ascii="IRBadr" w:hAnsi="IRBadr" w:cs="IRBadr" w:hint="cs"/>
          <w:sz w:val="28"/>
          <w:szCs w:val="28"/>
          <w:rtl/>
        </w:rPr>
        <w:t xml:space="preserve"> از </w:t>
      </w:r>
      <w:r w:rsidR="00A26F80">
        <w:rPr>
          <w:rFonts w:ascii="IRBadr" w:hAnsi="IRBadr" w:cs="IRBadr" w:hint="cs"/>
          <w:sz w:val="28"/>
          <w:szCs w:val="28"/>
          <w:rtl/>
        </w:rPr>
        <w:t>عقب‌ماندگی‌های</w:t>
      </w:r>
      <w:r>
        <w:rPr>
          <w:rFonts w:ascii="IRBadr" w:hAnsi="IRBadr" w:cs="IRBadr" w:hint="cs"/>
          <w:sz w:val="28"/>
          <w:szCs w:val="28"/>
          <w:rtl/>
        </w:rPr>
        <w:t xml:space="preserve"> ذهنی به سبب رعایت مواردی بهداشتی بهبود </w:t>
      </w:r>
      <w:r w:rsidR="00A26F80">
        <w:rPr>
          <w:rFonts w:ascii="IRBadr" w:hAnsi="IRBadr" w:cs="IRBadr" w:hint="cs"/>
          <w:sz w:val="28"/>
          <w:szCs w:val="28"/>
          <w:rtl/>
        </w:rPr>
        <w:t>پیداکرده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8A2A5F" w:rsidRDefault="008A2A5F" w:rsidP="008A2A5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8A2A5F" w:rsidRPr="00175D6D" w:rsidRDefault="008A2A5F" w:rsidP="008A2A5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من در پایان به مسئولین استان عرض </w:t>
      </w:r>
      <w:r w:rsidR="00A26F80">
        <w:rPr>
          <w:rFonts w:ascii="IRBadr" w:hAnsi="IRBadr" w:cs="IRBadr"/>
          <w:sz w:val="28"/>
          <w:szCs w:val="28"/>
          <w:rtl/>
        </w:rPr>
        <w:t>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 xml:space="preserve"> که روی همان موازین حق و انصافی که بارها </w:t>
      </w:r>
      <w:r w:rsidR="00A26F80">
        <w:rPr>
          <w:rFonts w:ascii="IRBadr" w:hAnsi="IRBadr" w:cs="IRBadr" w:hint="cs"/>
          <w:sz w:val="28"/>
          <w:szCs w:val="28"/>
          <w:rtl/>
        </w:rPr>
        <w:t>مطرح‌شده</w:t>
      </w:r>
      <w:r w:rsidR="00D77142">
        <w:rPr>
          <w:rFonts w:ascii="IRBadr" w:hAnsi="IRBadr" w:cs="IRBadr" w:hint="cs"/>
          <w:sz w:val="28"/>
          <w:szCs w:val="28"/>
          <w:rtl/>
        </w:rPr>
        <w:t xml:space="preserve"> پافشاری کنند و مردم</w:t>
      </w:r>
      <w:r>
        <w:rPr>
          <w:rFonts w:ascii="IRBadr" w:hAnsi="IRBadr" w:cs="IRBadr" w:hint="cs"/>
          <w:sz w:val="28"/>
          <w:szCs w:val="28"/>
          <w:rtl/>
        </w:rPr>
        <w:t xml:space="preserve"> امری فراتر از </w:t>
      </w:r>
      <w:r w:rsidR="00A26F8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A26F80">
        <w:rPr>
          <w:rFonts w:ascii="IRBadr" w:hAnsi="IRBadr" w:cs="IRBadr"/>
          <w:sz w:val="28"/>
          <w:szCs w:val="28"/>
          <w:rtl/>
        </w:rPr>
        <w:t>نم</w:t>
      </w:r>
      <w:r w:rsidR="00A26F80">
        <w:rPr>
          <w:rFonts w:ascii="IRBadr" w:hAnsi="IRBadr" w:cs="IRBadr" w:hint="cs"/>
          <w:sz w:val="28"/>
          <w:szCs w:val="28"/>
          <w:rtl/>
        </w:rPr>
        <w:t>ی‌</w:t>
      </w:r>
      <w:r w:rsidR="00A26F80">
        <w:rPr>
          <w:rFonts w:ascii="IRBadr" w:hAnsi="IRBadr" w:cs="IRBadr" w:hint="eastAsia"/>
          <w:sz w:val="28"/>
          <w:szCs w:val="28"/>
          <w:rtl/>
        </w:rPr>
        <w:t>خواهند</w:t>
      </w:r>
      <w:r>
        <w:rPr>
          <w:rFonts w:ascii="IRBadr" w:hAnsi="IRBadr" w:cs="IRBadr" w:hint="cs"/>
          <w:sz w:val="28"/>
          <w:szCs w:val="28"/>
          <w:rtl/>
        </w:rPr>
        <w:t xml:space="preserve"> تا کار به نقطه روشنی برسد.</w:t>
      </w:r>
    </w:p>
    <w:p w:rsidR="00611E99" w:rsidRPr="00792FEB" w:rsidRDefault="00904FB2" w:rsidP="008A2A5F">
      <w:pPr>
        <w:pStyle w:val="2"/>
        <w:bidi/>
        <w:rPr>
          <w:rtl/>
        </w:rPr>
      </w:pPr>
      <w:bookmarkStart w:id="15" w:name="_Toc429498237"/>
      <w:bookmarkStart w:id="16" w:name="_Toc433527252"/>
      <w:r w:rsidRPr="00792FEB">
        <w:rPr>
          <w:rtl/>
        </w:rPr>
        <w:t>دعا</w:t>
      </w:r>
      <w:bookmarkEnd w:id="15"/>
      <w:bookmarkEnd w:id="16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D77142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51" w:rsidRDefault="00C32C51" w:rsidP="000D5800">
      <w:r>
        <w:separator/>
      </w:r>
    </w:p>
  </w:endnote>
  <w:endnote w:type="continuationSeparator" w:id="0">
    <w:p w:rsidR="00C32C51" w:rsidRDefault="00C32C5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0" w:rsidRDefault="00A26F8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4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0" w:rsidRDefault="00A26F8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51" w:rsidRDefault="00C32C51" w:rsidP="00724447">
      <w:pPr>
        <w:bidi/>
      </w:pPr>
      <w:r>
        <w:separator/>
      </w:r>
    </w:p>
  </w:footnote>
  <w:footnote w:type="continuationSeparator" w:id="0">
    <w:p w:rsidR="00C32C51" w:rsidRDefault="00C32C51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A26F80" w:rsidRDefault="00A26F80" w:rsidP="00A26F8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26F80">
        <w:rPr>
          <w:rFonts w:ascii="IRBadr" w:hAnsi="IRBadr" w:cs="IRBadr"/>
          <w:color w:val="000000"/>
          <w:rtl/>
        </w:rPr>
        <w:t xml:space="preserve">الفجر </w:t>
      </w:r>
      <w:r w:rsidRPr="00A26F80">
        <w:rPr>
          <w:rFonts w:ascii="IRBadr" w:hAnsi="IRBadr" w:cs="IRBadr"/>
          <w:color w:val="000000"/>
        </w:rPr>
        <w:t>/</w:t>
      </w:r>
      <w:r w:rsidRPr="00A26F80">
        <w:rPr>
          <w:rFonts w:ascii="IRBadr" w:hAnsi="IRBadr" w:cs="IRBadr"/>
          <w:color w:val="000000"/>
          <w:rtl/>
        </w:rPr>
        <w:t xml:space="preserve"> 23</w:t>
      </w:r>
    </w:p>
  </w:footnote>
  <w:footnote w:id="4">
    <w:p w:rsidR="00A26F80" w:rsidRDefault="00A26F80" w:rsidP="00A26F8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26F80">
        <w:rPr>
          <w:rFonts w:ascii="IRBadr" w:hAnsi="IRBadr" w:cs="IRBadr"/>
          <w:color w:val="000000"/>
          <w:rtl/>
        </w:rPr>
        <w:t xml:space="preserve">الفجر </w:t>
      </w:r>
      <w:r w:rsidRPr="00A26F80">
        <w:rPr>
          <w:rFonts w:ascii="IRBadr" w:hAnsi="IRBadr" w:cs="IRBadr"/>
          <w:color w:val="000000"/>
        </w:rPr>
        <w:t>/</w:t>
      </w:r>
      <w:r w:rsidRPr="00A26F80">
        <w:rPr>
          <w:rFonts w:ascii="IRBadr" w:hAnsi="IRBadr" w:cs="IRBadr"/>
          <w:color w:val="000000"/>
          <w:rtl/>
        </w:rPr>
        <w:t xml:space="preserve"> 14</w:t>
      </w:r>
    </w:p>
  </w:footnote>
  <w:footnote w:id="5">
    <w:p w:rsidR="00A26F80" w:rsidRDefault="00A26F80" w:rsidP="00A26F8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26F80">
        <w:rPr>
          <w:rFonts w:ascii="IRBadr" w:hAnsi="IRBadr" w:cs="IRBadr"/>
          <w:color w:val="000000"/>
          <w:rtl/>
        </w:rPr>
        <w:t xml:space="preserve">الفجر </w:t>
      </w:r>
      <w:r w:rsidRPr="00A26F80">
        <w:rPr>
          <w:rFonts w:ascii="IRBadr" w:hAnsi="IRBadr" w:cs="IRBadr"/>
          <w:color w:val="000000"/>
        </w:rPr>
        <w:t>/</w:t>
      </w:r>
      <w:r w:rsidRPr="00A26F80">
        <w:rPr>
          <w:rFonts w:ascii="IRBadr" w:hAnsi="IRBadr" w:cs="IRBadr"/>
          <w:color w:val="000000"/>
          <w:rtl/>
        </w:rPr>
        <w:t xml:space="preserve"> 27</w:t>
      </w:r>
    </w:p>
  </w:footnote>
  <w:footnote w:id="6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7">
    <w:p w:rsidR="00A26F80" w:rsidRDefault="00A26F80" w:rsidP="00A26F8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26F80">
        <w:rPr>
          <w:rFonts w:ascii="IRBadr" w:hAnsi="IRBadr" w:cs="IRBadr"/>
          <w:color w:val="000000" w:themeColor="text1"/>
          <w:rtl/>
        </w:rPr>
        <w:t>نهج البلاغة (للصبح</w:t>
      </w:r>
      <w:r>
        <w:rPr>
          <w:rFonts w:ascii="IRBadr" w:hAnsi="IRBadr" w:cs="IRBadr"/>
          <w:color w:val="000000" w:themeColor="text1"/>
          <w:rtl/>
        </w:rPr>
        <w:t>ی</w:t>
      </w:r>
      <w:r w:rsidRPr="00A26F80">
        <w:rPr>
          <w:rFonts w:ascii="IRBadr" w:hAnsi="IRBadr" w:cs="IRBadr"/>
          <w:color w:val="000000" w:themeColor="text1"/>
          <w:rtl/>
        </w:rPr>
        <w:t xml:space="preserve"> صالح) / 266 / الوص</w:t>
      </w:r>
      <w:r>
        <w:rPr>
          <w:rFonts w:ascii="IRBadr" w:hAnsi="IRBadr" w:cs="IRBadr"/>
          <w:color w:val="000000" w:themeColor="text1"/>
          <w:rtl/>
        </w:rPr>
        <w:t>ی</w:t>
      </w:r>
      <w:r w:rsidRPr="00A26F80">
        <w:rPr>
          <w:rFonts w:ascii="IRBadr" w:hAnsi="IRBadr" w:cs="IRBadr"/>
          <w:color w:val="000000" w:themeColor="text1"/>
          <w:rtl/>
        </w:rPr>
        <w:t>ة بالتقو</w:t>
      </w:r>
      <w:r>
        <w:rPr>
          <w:rFonts w:ascii="IRBadr" w:hAnsi="IRBadr" w:cs="IRBadr"/>
          <w:color w:val="000000" w:themeColor="text1"/>
          <w:rtl/>
        </w:rPr>
        <w:t>ی</w:t>
      </w:r>
      <w:r w:rsidRPr="00A26F80">
        <w:rPr>
          <w:rFonts w:ascii="IRBadr" w:hAnsi="IRBadr" w:cs="IRBadr"/>
          <w:color w:val="000000" w:themeColor="text1"/>
          <w:rtl/>
        </w:rPr>
        <w:t xml:space="preserve"> ..... ص: 266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0" w:rsidRDefault="00A26F8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3E7AE9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E100C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3E7AE9">
      <w:rPr>
        <w:rFonts w:ascii="IRBadr" w:hAnsi="IRBadr" w:cs="IRBadr" w:hint="cs"/>
        <w:sz w:val="28"/>
        <w:rtl/>
      </w:rPr>
      <w:t>3867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0" w:rsidRDefault="00A26F8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B4775"/>
    <w:rsid w:val="000C395A"/>
    <w:rsid w:val="000D2D0D"/>
    <w:rsid w:val="000D5800"/>
    <w:rsid w:val="000E0BA6"/>
    <w:rsid w:val="000F1897"/>
    <w:rsid w:val="000F606F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0977"/>
    <w:rsid w:val="001712D6"/>
    <w:rsid w:val="00171787"/>
    <w:rsid w:val="001757C8"/>
    <w:rsid w:val="00175D6D"/>
    <w:rsid w:val="00177934"/>
    <w:rsid w:val="0018781E"/>
    <w:rsid w:val="00192A6A"/>
    <w:rsid w:val="00196E97"/>
    <w:rsid w:val="00197CDD"/>
    <w:rsid w:val="001C367D"/>
    <w:rsid w:val="001C370A"/>
    <w:rsid w:val="001D24F8"/>
    <w:rsid w:val="001D542D"/>
    <w:rsid w:val="001E306E"/>
    <w:rsid w:val="001E3FB0"/>
    <w:rsid w:val="001E4FFF"/>
    <w:rsid w:val="001E70FC"/>
    <w:rsid w:val="001F2E3E"/>
    <w:rsid w:val="00220249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278A"/>
    <w:rsid w:val="002B7931"/>
    <w:rsid w:val="002C0741"/>
    <w:rsid w:val="002C56FD"/>
    <w:rsid w:val="002D49E4"/>
    <w:rsid w:val="002D74D2"/>
    <w:rsid w:val="002E450B"/>
    <w:rsid w:val="002E73F9"/>
    <w:rsid w:val="002F05B9"/>
    <w:rsid w:val="002F0F69"/>
    <w:rsid w:val="002F542F"/>
    <w:rsid w:val="00327D80"/>
    <w:rsid w:val="00340BA3"/>
    <w:rsid w:val="00366400"/>
    <w:rsid w:val="003728D9"/>
    <w:rsid w:val="00372F13"/>
    <w:rsid w:val="00380AF6"/>
    <w:rsid w:val="003963D7"/>
    <w:rsid w:val="00396F28"/>
    <w:rsid w:val="003A07D0"/>
    <w:rsid w:val="003A1A05"/>
    <w:rsid w:val="003A2654"/>
    <w:rsid w:val="003C06BF"/>
    <w:rsid w:val="003C7899"/>
    <w:rsid w:val="003D2F0A"/>
    <w:rsid w:val="003D4DD4"/>
    <w:rsid w:val="003D563F"/>
    <w:rsid w:val="003D6995"/>
    <w:rsid w:val="003E1E58"/>
    <w:rsid w:val="003E2BAB"/>
    <w:rsid w:val="003E7AE9"/>
    <w:rsid w:val="003F3B90"/>
    <w:rsid w:val="00405199"/>
    <w:rsid w:val="00410699"/>
    <w:rsid w:val="00412845"/>
    <w:rsid w:val="00415360"/>
    <w:rsid w:val="004403C9"/>
    <w:rsid w:val="00444448"/>
    <w:rsid w:val="0044591E"/>
    <w:rsid w:val="00455B91"/>
    <w:rsid w:val="004651D2"/>
    <w:rsid w:val="00465D26"/>
    <w:rsid w:val="004679F8"/>
    <w:rsid w:val="0049675B"/>
    <w:rsid w:val="004A05C4"/>
    <w:rsid w:val="004A0EA9"/>
    <w:rsid w:val="004A72C8"/>
    <w:rsid w:val="004B337F"/>
    <w:rsid w:val="004C2A1C"/>
    <w:rsid w:val="004F3596"/>
    <w:rsid w:val="00530FD7"/>
    <w:rsid w:val="005349AB"/>
    <w:rsid w:val="00547D61"/>
    <w:rsid w:val="00555C8E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04FA7"/>
    <w:rsid w:val="00610C18"/>
    <w:rsid w:val="00611E99"/>
    <w:rsid w:val="00612385"/>
    <w:rsid w:val="0061376C"/>
    <w:rsid w:val="00625B1F"/>
    <w:rsid w:val="00636EFA"/>
    <w:rsid w:val="0064203F"/>
    <w:rsid w:val="00654489"/>
    <w:rsid w:val="0066229C"/>
    <w:rsid w:val="00673D9E"/>
    <w:rsid w:val="0067521A"/>
    <w:rsid w:val="0069696C"/>
    <w:rsid w:val="006A085A"/>
    <w:rsid w:val="006C6E1A"/>
    <w:rsid w:val="006D2FF1"/>
    <w:rsid w:val="006D3A87"/>
    <w:rsid w:val="006F01B4"/>
    <w:rsid w:val="00724447"/>
    <w:rsid w:val="00734D59"/>
    <w:rsid w:val="0073609B"/>
    <w:rsid w:val="00742E7B"/>
    <w:rsid w:val="00746522"/>
    <w:rsid w:val="0075033E"/>
    <w:rsid w:val="00752745"/>
    <w:rsid w:val="00763EBC"/>
    <w:rsid w:val="00766284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4367"/>
    <w:rsid w:val="0080799B"/>
    <w:rsid w:val="00807BE3"/>
    <w:rsid w:val="00811F02"/>
    <w:rsid w:val="008155ED"/>
    <w:rsid w:val="0083324F"/>
    <w:rsid w:val="008407A4"/>
    <w:rsid w:val="00844860"/>
    <w:rsid w:val="00845CC4"/>
    <w:rsid w:val="008560D2"/>
    <w:rsid w:val="008644F4"/>
    <w:rsid w:val="00867F0B"/>
    <w:rsid w:val="00883733"/>
    <w:rsid w:val="00891568"/>
    <w:rsid w:val="008965D2"/>
    <w:rsid w:val="00896C76"/>
    <w:rsid w:val="008A14D3"/>
    <w:rsid w:val="008A236D"/>
    <w:rsid w:val="008A2A5F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80643"/>
    <w:rsid w:val="00983781"/>
    <w:rsid w:val="009A5494"/>
    <w:rsid w:val="009A7B56"/>
    <w:rsid w:val="009B46BC"/>
    <w:rsid w:val="009B61C3"/>
    <w:rsid w:val="009C63F7"/>
    <w:rsid w:val="009C7B4F"/>
    <w:rsid w:val="009E1E6F"/>
    <w:rsid w:val="009E1F60"/>
    <w:rsid w:val="009F4EB3"/>
    <w:rsid w:val="00A06D48"/>
    <w:rsid w:val="00A21834"/>
    <w:rsid w:val="00A26F80"/>
    <w:rsid w:val="00A31C17"/>
    <w:rsid w:val="00A31FDE"/>
    <w:rsid w:val="00A35AC2"/>
    <w:rsid w:val="00A37C77"/>
    <w:rsid w:val="00A44AE7"/>
    <w:rsid w:val="00A5418D"/>
    <w:rsid w:val="00A561FC"/>
    <w:rsid w:val="00A56FFD"/>
    <w:rsid w:val="00A640BF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2C51"/>
    <w:rsid w:val="00C55CC8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6444"/>
    <w:rsid w:val="00D76353"/>
    <w:rsid w:val="00D77142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291D"/>
    <w:rsid w:val="00E056D2"/>
    <w:rsid w:val="00E0639C"/>
    <w:rsid w:val="00E067E6"/>
    <w:rsid w:val="00E12531"/>
    <w:rsid w:val="00E143B0"/>
    <w:rsid w:val="00E15133"/>
    <w:rsid w:val="00E205A2"/>
    <w:rsid w:val="00E2313F"/>
    <w:rsid w:val="00E46BBF"/>
    <w:rsid w:val="00E549D5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C7B2F"/>
    <w:rsid w:val="00EE1C07"/>
    <w:rsid w:val="00EE2C91"/>
    <w:rsid w:val="00EE3979"/>
    <w:rsid w:val="00EE54D0"/>
    <w:rsid w:val="00EF138C"/>
    <w:rsid w:val="00F034CE"/>
    <w:rsid w:val="00F10A0F"/>
    <w:rsid w:val="00F173DA"/>
    <w:rsid w:val="00F40284"/>
    <w:rsid w:val="00F67976"/>
    <w:rsid w:val="00F70BE1"/>
    <w:rsid w:val="00F86383"/>
    <w:rsid w:val="00FC0862"/>
    <w:rsid w:val="00FC3AAB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D163-A770-4972-8E3C-0766D99F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312</TotalTime>
  <Pages>9</Pages>
  <Words>1883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41</cp:revision>
  <dcterms:created xsi:type="dcterms:W3CDTF">2015-11-20T02:55:00Z</dcterms:created>
  <dcterms:modified xsi:type="dcterms:W3CDTF">2015-10-25T05:35:00Z</dcterms:modified>
</cp:coreProperties>
</file>