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51166954"/>
        <w:docPartObj>
          <w:docPartGallery w:val="Table of Contents"/>
          <w:docPartUnique/>
        </w:docPartObj>
      </w:sdtPr>
      <w:sdtEndPr>
        <w:rPr>
          <w:b/>
          <w:noProof/>
        </w:rPr>
      </w:sdtEndPr>
      <w:sdtContent>
        <w:p w:rsidR="00402A0C" w:rsidRPr="00C76519" w:rsidRDefault="00402A0C" w:rsidP="00402A0C">
          <w:pPr>
            <w:pStyle w:val="TOCHeading"/>
            <w:rPr>
              <w:rFonts w:cs="Traditional Arabic"/>
            </w:rPr>
          </w:pPr>
          <w:r w:rsidRPr="00C76519">
            <w:rPr>
              <w:rFonts w:cs="Traditional Arabic" w:hint="cs"/>
              <w:rtl/>
            </w:rPr>
            <w:t>فهرست</w:t>
          </w:r>
        </w:p>
        <w:p w:rsidR="00402A0C" w:rsidRPr="00C76519" w:rsidRDefault="00402A0C" w:rsidP="00402A0C">
          <w:pPr>
            <w:pStyle w:val="TOC1"/>
            <w:tabs>
              <w:tab w:val="right" w:leader="dot" w:pos="9350"/>
            </w:tabs>
            <w:rPr>
              <w:noProof/>
              <w:sz w:val="22"/>
              <w:szCs w:val="22"/>
              <w:lang w:bidi="ar-SA"/>
            </w:rPr>
          </w:pPr>
          <w:r w:rsidRPr="00C76519">
            <w:fldChar w:fldCharType="begin"/>
          </w:r>
          <w:r w:rsidRPr="00C76519">
            <w:instrText xml:space="preserve"> TOC \o "1-3" \h \z \u </w:instrText>
          </w:r>
          <w:r w:rsidRPr="00C76519">
            <w:fldChar w:fldCharType="separate"/>
          </w:r>
          <w:hyperlink w:anchor="_Toc58837279" w:history="1">
            <w:r w:rsidRPr="00C76519">
              <w:rPr>
                <w:rStyle w:val="Hyperlink"/>
                <w:noProof/>
                <w:rtl/>
              </w:rPr>
              <w:t>مقدمه</w:t>
            </w:r>
            <w:r w:rsidRPr="00C76519">
              <w:rPr>
                <w:noProof/>
                <w:webHidden/>
              </w:rPr>
              <w:tab/>
            </w:r>
            <w:r w:rsidRPr="00C76519">
              <w:rPr>
                <w:noProof/>
                <w:webHidden/>
              </w:rPr>
              <w:fldChar w:fldCharType="begin"/>
            </w:r>
            <w:r w:rsidRPr="00C76519">
              <w:rPr>
                <w:noProof/>
                <w:webHidden/>
              </w:rPr>
              <w:instrText xml:space="preserve"> PAGEREF _Toc58837279 \h </w:instrText>
            </w:r>
            <w:r w:rsidRPr="00C76519">
              <w:rPr>
                <w:noProof/>
                <w:webHidden/>
              </w:rPr>
            </w:r>
            <w:r w:rsidRPr="00C76519">
              <w:rPr>
                <w:noProof/>
                <w:webHidden/>
              </w:rPr>
              <w:fldChar w:fldCharType="separate"/>
            </w:r>
            <w:r w:rsidRPr="00C76519">
              <w:rPr>
                <w:noProof/>
                <w:webHidden/>
              </w:rPr>
              <w:t>2</w:t>
            </w:r>
            <w:r w:rsidRPr="00C76519">
              <w:rPr>
                <w:noProof/>
                <w:webHidden/>
              </w:rPr>
              <w:fldChar w:fldCharType="end"/>
            </w:r>
          </w:hyperlink>
        </w:p>
        <w:p w:rsidR="00402A0C" w:rsidRPr="00C76519" w:rsidRDefault="00BE323A" w:rsidP="00402A0C">
          <w:pPr>
            <w:pStyle w:val="TOC2"/>
            <w:tabs>
              <w:tab w:val="right" w:leader="dot" w:pos="9350"/>
            </w:tabs>
            <w:rPr>
              <w:noProof/>
              <w:sz w:val="22"/>
              <w:szCs w:val="22"/>
              <w:lang w:bidi="ar-SA"/>
            </w:rPr>
          </w:pPr>
          <w:hyperlink w:anchor="_Toc58837280" w:history="1">
            <w:r w:rsidR="00402A0C" w:rsidRPr="00C76519">
              <w:rPr>
                <w:rStyle w:val="Hyperlink"/>
                <w:noProof/>
                <w:rtl/>
              </w:rPr>
              <w:t>مطلب اول:</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_Toc58837280 \h </w:instrText>
            </w:r>
            <w:r w:rsidR="00402A0C" w:rsidRPr="00C76519">
              <w:rPr>
                <w:noProof/>
                <w:webHidden/>
              </w:rPr>
            </w:r>
            <w:r w:rsidR="00402A0C" w:rsidRPr="00C76519">
              <w:rPr>
                <w:noProof/>
                <w:webHidden/>
              </w:rPr>
              <w:fldChar w:fldCharType="separate"/>
            </w:r>
            <w:r w:rsidR="00402A0C" w:rsidRPr="00C76519">
              <w:rPr>
                <w:noProof/>
                <w:webHidden/>
              </w:rPr>
              <w:t>2</w:t>
            </w:r>
            <w:r w:rsidR="00402A0C" w:rsidRPr="00C76519">
              <w:rPr>
                <w:noProof/>
                <w:webHidden/>
              </w:rPr>
              <w:fldChar w:fldCharType="end"/>
            </w:r>
          </w:hyperlink>
        </w:p>
        <w:p w:rsidR="00402A0C" w:rsidRPr="00C76519" w:rsidRDefault="00BE323A" w:rsidP="00402A0C">
          <w:pPr>
            <w:pStyle w:val="TOC2"/>
            <w:tabs>
              <w:tab w:val="right" w:leader="dot" w:pos="9350"/>
            </w:tabs>
            <w:rPr>
              <w:noProof/>
              <w:sz w:val="22"/>
              <w:szCs w:val="22"/>
              <w:lang w:bidi="ar-SA"/>
            </w:rPr>
          </w:pPr>
          <w:hyperlink w:anchor="_Toc58837281" w:history="1">
            <w:r w:rsidR="00402A0C" w:rsidRPr="00C76519">
              <w:rPr>
                <w:rStyle w:val="Hyperlink"/>
                <w:noProof/>
                <w:rtl/>
              </w:rPr>
              <w:t>مطلب دوم:</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_Toc58837281 \h </w:instrText>
            </w:r>
            <w:r w:rsidR="00402A0C" w:rsidRPr="00C76519">
              <w:rPr>
                <w:noProof/>
                <w:webHidden/>
              </w:rPr>
            </w:r>
            <w:r w:rsidR="00402A0C" w:rsidRPr="00C76519">
              <w:rPr>
                <w:noProof/>
                <w:webHidden/>
              </w:rPr>
              <w:fldChar w:fldCharType="separate"/>
            </w:r>
            <w:r w:rsidR="00402A0C" w:rsidRPr="00C76519">
              <w:rPr>
                <w:noProof/>
                <w:webHidden/>
              </w:rPr>
              <w:t>2</w:t>
            </w:r>
            <w:r w:rsidR="00402A0C" w:rsidRPr="00C76519">
              <w:rPr>
                <w:noProof/>
                <w:webHidden/>
              </w:rPr>
              <w:fldChar w:fldCharType="end"/>
            </w:r>
          </w:hyperlink>
        </w:p>
        <w:p w:rsidR="00402A0C" w:rsidRPr="00C76519" w:rsidRDefault="00BE323A" w:rsidP="00402A0C">
          <w:pPr>
            <w:pStyle w:val="TOC2"/>
            <w:tabs>
              <w:tab w:val="right" w:leader="dot" w:pos="9350"/>
            </w:tabs>
            <w:rPr>
              <w:noProof/>
              <w:sz w:val="22"/>
              <w:szCs w:val="22"/>
              <w:lang w:bidi="ar-SA"/>
            </w:rPr>
          </w:pPr>
          <w:hyperlink w:anchor="_Toc58837282" w:history="1">
            <w:r w:rsidR="00402A0C" w:rsidRPr="00C76519">
              <w:rPr>
                <w:rStyle w:val="Hyperlink"/>
                <w:noProof/>
                <w:rtl/>
              </w:rPr>
              <w:t>مطلب سوم:</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_Toc58837282 \h </w:instrText>
            </w:r>
            <w:r w:rsidR="00402A0C" w:rsidRPr="00C76519">
              <w:rPr>
                <w:noProof/>
                <w:webHidden/>
              </w:rPr>
            </w:r>
            <w:r w:rsidR="00402A0C" w:rsidRPr="00C76519">
              <w:rPr>
                <w:noProof/>
                <w:webHidden/>
              </w:rPr>
              <w:fldChar w:fldCharType="separate"/>
            </w:r>
            <w:r w:rsidR="00402A0C" w:rsidRPr="00C76519">
              <w:rPr>
                <w:noProof/>
                <w:webHidden/>
              </w:rPr>
              <w:t>3</w:t>
            </w:r>
            <w:r w:rsidR="00402A0C" w:rsidRPr="00C76519">
              <w:rPr>
                <w:noProof/>
                <w:webHidden/>
              </w:rPr>
              <w:fldChar w:fldCharType="end"/>
            </w:r>
          </w:hyperlink>
        </w:p>
        <w:p w:rsidR="00402A0C" w:rsidRPr="00C76519" w:rsidRDefault="00BE323A" w:rsidP="00402A0C">
          <w:pPr>
            <w:pStyle w:val="TOC3"/>
            <w:rPr>
              <w:rFonts w:eastAsiaTheme="minorEastAsia"/>
              <w:noProof/>
              <w:sz w:val="22"/>
              <w:szCs w:val="22"/>
              <w:lang w:bidi="ar-SA"/>
            </w:rPr>
          </w:pPr>
          <w:hyperlink w:anchor="_Toc58837283" w:history="1">
            <w:r w:rsidR="00402A0C" w:rsidRPr="00C76519">
              <w:rPr>
                <w:rStyle w:val="Hyperlink"/>
                <w:noProof/>
                <w:rtl/>
              </w:rPr>
              <w:t>آراء موجود در نظره اول و دوم</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_Toc58837283 \h </w:instrText>
            </w:r>
            <w:r w:rsidR="00402A0C" w:rsidRPr="00C76519">
              <w:rPr>
                <w:noProof/>
                <w:webHidden/>
              </w:rPr>
            </w:r>
            <w:r w:rsidR="00402A0C" w:rsidRPr="00C76519">
              <w:rPr>
                <w:noProof/>
                <w:webHidden/>
              </w:rPr>
              <w:fldChar w:fldCharType="separate"/>
            </w:r>
            <w:r w:rsidR="00402A0C" w:rsidRPr="00C76519">
              <w:rPr>
                <w:noProof/>
                <w:webHidden/>
              </w:rPr>
              <w:t>3</w:t>
            </w:r>
            <w:r w:rsidR="00402A0C" w:rsidRPr="00C76519">
              <w:rPr>
                <w:noProof/>
                <w:webHidden/>
              </w:rPr>
              <w:fldChar w:fldCharType="end"/>
            </w:r>
          </w:hyperlink>
        </w:p>
        <w:p w:rsidR="00402A0C" w:rsidRPr="00C76519" w:rsidRDefault="00402A0C" w:rsidP="00402A0C">
          <w:pPr>
            <w:pStyle w:val="TOC3"/>
            <w:rPr>
              <w:rFonts w:eastAsiaTheme="minorEastAsia"/>
              <w:noProof/>
              <w:sz w:val="22"/>
              <w:szCs w:val="22"/>
              <w:lang w:bidi="ar-SA"/>
            </w:rPr>
          </w:pPr>
          <w:hyperlink w:anchor="_Toc58837284" w:history="1">
            <w:r w:rsidRPr="00C76519">
              <w:rPr>
                <w:rStyle w:val="Hyperlink"/>
                <w:noProof/>
                <w:rtl/>
              </w:rPr>
              <w:t>انواع نظره اتفاق</w:t>
            </w:r>
            <w:r w:rsidRPr="00C76519">
              <w:rPr>
                <w:rStyle w:val="Hyperlink"/>
                <w:rFonts w:hint="cs"/>
                <w:noProof/>
                <w:rtl/>
              </w:rPr>
              <w:t>ی</w:t>
            </w:r>
            <w:r w:rsidRPr="00C76519">
              <w:rPr>
                <w:rStyle w:val="Hyperlink"/>
                <w:rFonts w:hint="eastAsia"/>
                <w:noProof/>
                <w:rtl/>
              </w:rPr>
              <w:t>ه</w:t>
            </w:r>
            <w:r w:rsidRPr="00C76519">
              <w:rPr>
                <w:noProof/>
                <w:webHidden/>
              </w:rPr>
              <w:tab/>
            </w:r>
            <w:r w:rsidRPr="00C76519">
              <w:rPr>
                <w:noProof/>
                <w:webHidden/>
              </w:rPr>
              <w:fldChar w:fldCharType="begin"/>
            </w:r>
            <w:r w:rsidRPr="00C76519">
              <w:rPr>
                <w:noProof/>
                <w:webHidden/>
              </w:rPr>
              <w:instrText xml:space="preserve"> PAGEREF _Toc58837284 \h </w:instrText>
            </w:r>
            <w:r w:rsidRPr="00C76519">
              <w:rPr>
                <w:noProof/>
                <w:webHidden/>
              </w:rPr>
            </w:r>
            <w:r w:rsidRPr="00C76519">
              <w:rPr>
                <w:noProof/>
                <w:webHidden/>
              </w:rPr>
              <w:fldChar w:fldCharType="separate"/>
            </w:r>
            <w:r w:rsidRPr="00C76519">
              <w:rPr>
                <w:noProof/>
                <w:webHidden/>
              </w:rPr>
              <w:t>4</w:t>
            </w:r>
            <w:r w:rsidRPr="00C76519">
              <w:rPr>
                <w:noProof/>
                <w:webHidden/>
              </w:rPr>
              <w:fldChar w:fldCharType="end"/>
            </w:r>
          </w:hyperlink>
        </w:p>
        <w:p w:rsidR="00402A0C" w:rsidRPr="00C76519" w:rsidRDefault="00BE323A" w:rsidP="00402A0C">
          <w:pPr>
            <w:pStyle w:val="TOC3"/>
            <w:rPr>
              <w:rFonts w:eastAsiaTheme="minorEastAsia"/>
              <w:noProof/>
              <w:sz w:val="22"/>
              <w:szCs w:val="22"/>
              <w:lang w:bidi="ar-SA"/>
            </w:rPr>
          </w:pPr>
          <w:hyperlink w:anchor="_Toc58837285" w:history="1">
            <w:r w:rsidR="00402A0C" w:rsidRPr="00C76519">
              <w:rPr>
                <w:rStyle w:val="Hyperlink"/>
                <w:noProof/>
                <w:rtl/>
              </w:rPr>
              <w:t>شواهد رأ</w:t>
            </w:r>
            <w:r w:rsidR="00402A0C" w:rsidRPr="00C76519">
              <w:rPr>
                <w:rStyle w:val="Hyperlink"/>
                <w:rFonts w:hint="cs"/>
                <w:noProof/>
                <w:rtl/>
              </w:rPr>
              <w:t>ی</w:t>
            </w:r>
            <w:r w:rsidR="00402A0C" w:rsidRPr="00C76519">
              <w:rPr>
                <w:rStyle w:val="Hyperlink"/>
                <w:noProof/>
                <w:rtl/>
              </w:rPr>
              <w:t xml:space="preserve"> اول:</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_Toc58837285 \h </w:instrText>
            </w:r>
            <w:r w:rsidR="00402A0C" w:rsidRPr="00C76519">
              <w:rPr>
                <w:noProof/>
                <w:webHidden/>
              </w:rPr>
            </w:r>
            <w:r w:rsidR="00402A0C" w:rsidRPr="00C76519">
              <w:rPr>
                <w:noProof/>
                <w:webHidden/>
              </w:rPr>
              <w:fldChar w:fldCharType="separate"/>
            </w:r>
            <w:r w:rsidR="00402A0C" w:rsidRPr="00C76519">
              <w:rPr>
                <w:noProof/>
                <w:webHidden/>
              </w:rPr>
              <w:t>5</w:t>
            </w:r>
            <w:r w:rsidR="00402A0C" w:rsidRPr="00C76519">
              <w:rPr>
                <w:noProof/>
                <w:webHidden/>
              </w:rPr>
              <w:fldChar w:fldCharType="end"/>
            </w:r>
          </w:hyperlink>
        </w:p>
        <w:p w:rsidR="00402A0C" w:rsidRPr="00C76519" w:rsidRDefault="00BE323A" w:rsidP="00402A0C">
          <w:pPr>
            <w:pStyle w:val="TOC3"/>
            <w:rPr>
              <w:rFonts w:eastAsiaTheme="minorEastAsia"/>
              <w:noProof/>
              <w:sz w:val="22"/>
              <w:szCs w:val="22"/>
              <w:lang w:bidi="ar-SA"/>
            </w:rPr>
          </w:pPr>
          <w:hyperlink w:anchor="_Toc58837286" w:history="1">
            <w:r w:rsidR="00402A0C" w:rsidRPr="00C76519">
              <w:rPr>
                <w:rStyle w:val="Hyperlink"/>
                <w:noProof/>
                <w:rtl/>
              </w:rPr>
              <w:t>شواهد رأ</w:t>
            </w:r>
            <w:r w:rsidR="00402A0C" w:rsidRPr="00C76519">
              <w:rPr>
                <w:rStyle w:val="Hyperlink"/>
                <w:rFonts w:hint="cs"/>
                <w:noProof/>
                <w:rtl/>
              </w:rPr>
              <w:t>ی</w:t>
            </w:r>
            <w:r w:rsidR="00402A0C" w:rsidRPr="00C76519">
              <w:rPr>
                <w:rStyle w:val="Hyperlink"/>
                <w:noProof/>
                <w:rtl/>
              </w:rPr>
              <w:t xml:space="preserve"> دوم:</w:t>
            </w:r>
            <w:r w:rsidR="00402A0C" w:rsidRPr="00C76519">
              <w:rPr>
                <w:noProof/>
                <w:webHidden/>
              </w:rPr>
              <w:tab/>
            </w:r>
            <w:r w:rsidR="00402A0C" w:rsidRPr="00C76519">
              <w:rPr>
                <w:noProof/>
                <w:webHidden/>
              </w:rPr>
              <w:fldChar w:fldCharType="begin"/>
            </w:r>
            <w:r w:rsidR="00402A0C" w:rsidRPr="00C76519">
              <w:rPr>
                <w:noProof/>
                <w:webHidden/>
              </w:rPr>
              <w:instrText xml:space="preserve"> PAGEREF _Toc58837286 \h </w:instrText>
            </w:r>
            <w:r w:rsidR="00402A0C" w:rsidRPr="00C76519">
              <w:rPr>
                <w:noProof/>
                <w:webHidden/>
              </w:rPr>
            </w:r>
            <w:r w:rsidR="00402A0C" w:rsidRPr="00C76519">
              <w:rPr>
                <w:noProof/>
                <w:webHidden/>
              </w:rPr>
              <w:fldChar w:fldCharType="separate"/>
            </w:r>
            <w:r w:rsidR="00402A0C" w:rsidRPr="00C76519">
              <w:rPr>
                <w:noProof/>
                <w:webHidden/>
              </w:rPr>
              <w:t>6</w:t>
            </w:r>
            <w:r w:rsidR="00402A0C" w:rsidRPr="00C76519">
              <w:rPr>
                <w:noProof/>
                <w:webHidden/>
              </w:rPr>
              <w:fldChar w:fldCharType="end"/>
            </w:r>
          </w:hyperlink>
        </w:p>
        <w:p w:rsidR="00402A0C" w:rsidRPr="00C76519" w:rsidRDefault="00402A0C" w:rsidP="00402A0C">
          <w:r w:rsidRPr="00C76519">
            <w:rPr>
              <w:b/>
              <w:bCs/>
              <w:noProof/>
            </w:rPr>
            <w:fldChar w:fldCharType="end"/>
          </w:r>
        </w:p>
      </w:sdtContent>
    </w:sdt>
    <w:p w:rsidR="00762E06" w:rsidRPr="00C76519" w:rsidRDefault="00762E06" w:rsidP="00402A0C">
      <w:pPr>
        <w:rPr>
          <w:rtl/>
        </w:rPr>
      </w:pPr>
    </w:p>
    <w:p w:rsidR="00762E06" w:rsidRPr="00C76519" w:rsidRDefault="00762E06" w:rsidP="00402A0C">
      <w:pPr>
        <w:spacing w:after="0"/>
        <w:ind w:firstLine="0"/>
        <w:jc w:val="left"/>
        <w:rPr>
          <w:rtl/>
        </w:rPr>
      </w:pPr>
      <w:r w:rsidRPr="00C76519">
        <w:rPr>
          <w:rtl/>
        </w:rPr>
        <w:br w:type="page"/>
      </w:r>
    </w:p>
    <w:p w:rsidR="00C76519" w:rsidRPr="005C0CA1" w:rsidRDefault="00C76519" w:rsidP="00C76519">
      <w:pPr>
        <w:jc w:val="center"/>
      </w:pPr>
      <w:bookmarkStart w:id="0" w:name="_Toc55762589"/>
      <w:bookmarkStart w:id="1" w:name="_Toc52629501"/>
      <w:r w:rsidRPr="005C0CA1">
        <w:rPr>
          <w:rFonts w:hint="cs"/>
          <w:rtl/>
        </w:rPr>
        <w:lastRenderedPageBreak/>
        <w:t>بسم الله الرحمن الرحیم</w:t>
      </w:r>
    </w:p>
    <w:p w:rsidR="00C76519" w:rsidRPr="005C0CA1" w:rsidRDefault="00C76519" w:rsidP="00C76519">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5C0CA1">
        <w:rPr>
          <w:rFonts w:hint="cs"/>
          <w:szCs w:val="44"/>
          <w:rtl/>
        </w:rPr>
        <w:t xml:space="preserve">موضوع: </w:t>
      </w:r>
      <w:r w:rsidRPr="005C0CA1">
        <w:rPr>
          <w:rFonts w:hint="cs"/>
          <w:color w:val="000000" w:themeColor="text1"/>
          <w:szCs w:val="44"/>
          <w:rtl/>
        </w:rPr>
        <w:t>فقه / نکاح</w:t>
      </w:r>
      <w:bookmarkEnd w:id="2"/>
      <w:bookmarkEnd w:id="3"/>
      <w:bookmarkEnd w:id="4"/>
      <w:bookmarkEnd w:id="5"/>
      <w:bookmarkEnd w:id="6"/>
      <w:bookmarkEnd w:id="7"/>
      <w:bookmarkEnd w:id="8"/>
      <w:bookmarkEnd w:id="9"/>
    </w:p>
    <w:p w:rsidR="00271B52" w:rsidRPr="00C76519" w:rsidRDefault="00271B52" w:rsidP="00762E06">
      <w:pPr>
        <w:pStyle w:val="Heading1"/>
        <w:rPr>
          <w:rtl/>
        </w:rPr>
      </w:pPr>
      <w:bookmarkStart w:id="10" w:name="_Toc58837279"/>
      <w:bookmarkStart w:id="11" w:name="_GoBack"/>
      <w:bookmarkEnd w:id="0"/>
      <w:bookmarkEnd w:id="1"/>
      <w:r w:rsidRPr="00C76519">
        <w:rPr>
          <w:rFonts w:hint="cs"/>
          <w:rtl/>
        </w:rPr>
        <w:t>مقدمه</w:t>
      </w:r>
      <w:bookmarkEnd w:id="10"/>
    </w:p>
    <w:p w:rsidR="00271B52" w:rsidRPr="00C76519" w:rsidRDefault="00271B52" w:rsidP="00A610D6">
      <w:pPr>
        <w:rPr>
          <w:rtl/>
        </w:rPr>
      </w:pPr>
      <w:r w:rsidRPr="00C76519">
        <w:rPr>
          <w:rFonts w:hint="cs"/>
          <w:rtl/>
        </w:rPr>
        <w:t xml:space="preserve">در باب نظر به وجه و کفین اجنبیه بلاتلذذ و ریبه </w:t>
      </w:r>
      <w:r w:rsidR="00402A0C" w:rsidRPr="00C76519">
        <w:rPr>
          <w:rFonts w:hint="cs"/>
          <w:rtl/>
        </w:rPr>
        <w:t>دست‌کم</w:t>
      </w:r>
      <w:r w:rsidRPr="00C76519">
        <w:rPr>
          <w:rFonts w:hint="cs"/>
          <w:rtl/>
        </w:rPr>
        <w:t xml:space="preserve"> سه نظر و رأی وجود داشت: جواز و عدم جواز و تفصیل بین نظر اولی و ثانیه. مبنای این اقوال هم وجود طوایف </w:t>
      </w:r>
      <w:r w:rsidR="00402A0C" w:rsidRPr="00C76519">
        <w:rPr>
          <w:rFonts w:hint="cs"/>
          <w:rtl/>
        </w:rPr>
        <w:t>سه‌گانه</w:t>
      </w:r>
      <w:r w:rsidRPr="00C76519">
        <w:rPr>
          <w:rFonts w:hint="cs"/>
          <w:rtl/>
        </w:rPr>
        <w:t xml:space="preserve"> روایات بود که طایفه اول به ترتیبی که تنظیم کردیم عبارت بود از طایفه مانعه دوم طایفه مجوزه که در ذیل این دو طایفه در هر کدام 15 دلیل ذکر شد. به طایفه سوم رسیدیم که مبنای قول به تفصیل است. روایات مفصله بین نظره اولی و ثانیه است. در این طایفه سوم در ابتدا روایات را بررسی کردیم که کمتر از ده روایت بود که ملاحظه فرمودید </w:t>
      </w:r>
      <w:r w:rsidR="00402A0C" w:rsidRPr="00C76519">
        <w:rPr>
          <w:rFonts w:hint="cs"/>
          <w:rtl/>
        </w:rPr>
        <w:t>درباره</w:t>
      </w:r>
      <w:r w:rsidRPr="00C76519">
        <w:rPr>
          <w:rFonts w:hint="cs"/>
          <w:rtl/>
        </w:rPr>
        <w:t xml:space="preserve"> هرکدام </w:t>
      </w:r>
      <w:r w:rsidR="00C76519">
        <w:rPr>
          <w:rFonts w:hint="cs"/>
          <w:rtl/>
        </w:rPr>
        <w:t>سنداً</w:t>
      </w:r>
      <w:r w:rsidRPr="00C76519">
        <w:rPr>
          <w:rFonts w:hint="cs"/>
          <w:rtl/>
        </w:rPr>
        <w:t xml:space="preserve"> و</w:t>
      </w:r>
      <w:r w:rsidR="00402A0C" w:rsidRPr="00C76519">
        <w:rPr>
          <w:rFonts w:hint="cs"/>
          <w:rtl/>
        </w:rPr>
        <w:t xml:space="preserve"> ازلحاظ</w:t>
      </w:r>
      <w:r w:rsidRPr="00C76519">
        <w:rPr>
          <w:rFonts w:hint="cs"/>
          <w:rtl/>
        </w:rPr>
        <w:t xml:space="preserve"> فقه الحدیثی بحث کردیم و در پایان هم جهات کلی بحث را وارد شدیم.</w:t>
      </w:r>
    </w:p>
    <w:p w:rsidR="00762E06" w:rsidRPr="00C76519" w:rsidRDefault="00762E06" w:rsidP="00762E06">
      <w:pPr>
        <w:pStyle w:val="Heading2"/>
        <w:rPr>
          <w:rFonts w:ascii="Traditional Arabic" w:hAnsi="Traditional Arabic" w:cs="Traditional Arabic"/>
          <w:rtl/>
        </w:rPr>
      </w:pPr>
      <w:bookmarkStart w:id="12" w:name="_Toc58837280"/>
      <w:r w:rsidRPr="00C76519">
        <w:rPr>
          <w:rFonts w:ascii="Traditional Arabic" w:hAnsi="Traditional Arabic" w:cs="Traditional Arabic" w:hint="cs"/>
          <w:rtl/>
        </w:rPr>
        <w:t>مطلب اول:</w:t>
      </w:r>
      <w:bookmarkEnd w:id="12"/>
    </w:p>
    <w:p w:rsidR="00271B52" w:rsidRPr="00C76519" w:rsidRDefault="00271B52" w:rsidP="00A610D6">
      <w:pPr>
        <w:rPr>
          <w:rtl/>
        </w:rPr>
      </w:pPr>
      <w:r w:rsidRPr="00C76519">
        <w:rPr>
          <w:rFonts w:hint="cs"/>
          <w:rtl/>
        </w:rPr>
        <w:t xml:space="preserve">اولین مطلب این بود که </w:t>
      </w:r>
      <w:r w:rsidR="00402A0C" w:rsidRPr="00C76519">
        <w:rPr>
          <w:rFonts w:hint="cs"/>
          <w:rtl/>
        </w:rPr>
        <w:t>ازلحاظ</w:t>
      </w:r>
      <w:r w:rsidRPr="00C76519">
        <w:rPr>
          <w:rFonts w:hint="cs"/>
          <w:rtl/>
        </w:rPr>
        <w:t xml:space="preserve"> سندی </w:t>
      </w:r>
      <w:r w:rsidR="00402A0C" w:rsidRPr="00C76519">
        <w:rPr>
          <w:rFonts w:hint="cs"/>
          <w:rtl/>
        </w:rPr>
        <w:t>هیچ‌یک</w:t>
      </w:r>
      <w:r w:rsidRPr="00C76519">
        <w:rPr>
          <w:rFonts w:hint="cs"/>
          <w:rtl/>
        </w:rPr>
        <w:t xml:space="preserve"> از این روایاتی که دلالت آن منطبق بر بحث بود تام نبود. سند هرکدام به جهتی اشکالی داشت و </w:t>
      </w:r>
      <w:r w:rsidR="00402A0C" w:rsidRPr="00C76519">
        <w:rPr>
          <w:rFonts w:hint="cs"/>
          <w:rtl/>
        </w:rPr>
        <w:t>پرداختیم</w:t>
      </w:r>
      <w:r w:rsidRPr="00C76519">
        <w:rPr>
          <w:rFonts w:hint="cs"/>
          <w:rtl/>
        </w:rPr>
        <w:t xml:space="preserve"> که آیا </w:t>
      </w:r>
      <w:r w:rsidR="00402A0C" w:rsidRPr="00C76519">
        <w:rPr>
          <w:rFonts w:hint="cs"/>
          <w:rtl/>
        </w:rPr>
        <w:t>می‌شود</w:t>
      </w:r>
      <w:r w:rsidRPr="00C76519">
        <w:rPr>
          <w:rFonts w:hint="cs"/>
          <w:rtl/>
        </w:rPr>
        <w:t xml:space="preserve"> مجموعه را </w:t>
      </w:r>
      <w:r w:rsidR="00402A0C" w:rsidRPr="00C76519">
        <w:rPr>
          <w:rFonts w:hint="cs"/>
          <w:rtl/>
        </w:rPr>
        <w:t>به‌عنوان</w:t>
      </w:r>
      <w:r w:rsidRPr="00C76519">
        <w:rPr>
          <w:rFonts w:hint="cs"/>
          <w:rtl/>
        </w:rPr>
        <w:t xml:space="preserve"> خبر مستفیض و </w:t>
      </w:r>
      <w:r w:rsidR="00402A0C" w:rsidRPr="00C76519">
        <w:rPr>
          <w:rFonts w:hint="cs"/>
          <w:rtl/>
        </w:rPr>
        <w:t>احیاناً</w:t>
      </w:r>
      <w:r w:rsidRPr="00C76519">
        <w:rPr>
          <w:rFonts w:hint="cs"/>
          <w:rtl/>
        </w:rPr>
        <w:t xml:space="preserve"> محفوف به قرائنی تأیید شوند؟ در این باب هم احتمال اشتهار و استفاضه مطرح شد ولی </w:t>
      </w:r>
      <w:r w:rsidR="00402A0C" w:rsidRPr="00C76519">
        <w:rPr>
          <w:rFonts w:hint="cs"/>
          <w:rtl/>
        </w:rPr>
        <w:t>نمی‌شد</w:t>
      </w:r>
      <w:r w:rsidRPr="00C76519">
        <w:rPr>
          <w:rFonts w:hint="cs"/>
          <w:rtl/>
        </w:rPr>
        <w:t xml:space="preserve"> اطمینانی به اشتهار یا استفاضه یا محفوف بودن به قرائن پیدا شود. لذا با نوعی تردید در سند </w:t>
      </w:r>
      <w:r w:rsidR="00402A0C" w:rsidRPr="00C76519">
        <w:rPr>
          <w:rFonts w:hint="cs"/>
          <w:rtl/>
        </w:rPr>
        <w:t>این‌ها</w:t>
      </w:r>
      <w:r w:rsidRPr="00C76519">
        <w:rPr>
          <w:rFonts w:hint="cs"/>
          <w:rtl/>
        </w:rPr>
        <w:t xml:space="preserve"> از آن عبور کردیم. </w:t>
      </w:r>
      <w:r w:rsidR="00402A0C" w:rsidRPr="00C76519">
        <w:rPr>
          <w:rFonts w:hint="cs"/>
          <w:rtl/>
        </w:rPr>
        <w:t>الآن</w:t>
      </w:r>
      <w:r w:rsidRPr="00C76519">
        <w:rPr>
          <w:rFonts w:hint="cs"/>
          <w:rtl/>
        </w:rPr>
        <w:t xml:space="preserve"> در خاطرم نیست که عامه هم </w:t>
      </w:r>
      <w:r w:rsidR="00402A0C" w:rsidRPr="00C76519">
        <w:rPr>
          <w:rFonts w:hint="cs"/>
          <w:rtl/>
        </w:rPr>
        <w:t>این‌طور</w:t>
      </w:r>
      <w:r w:rsidRPr="00C76519">
        <w:rPr>
          <w:rFonts w:hint="cs"/>
          <w:rtl/>
        </w:rPr>
        <w:t xml:space="preserve"> مطلبی را </w:t>
      </w:r>
      <w:r w:rsidR="00402A0C" w:rsidRPr="00C76519">
        <w:rPr>
          <w:rFonts w:hint="cs"/>
          <w:rtl/>
        </w:rPr>
        <w:t>داشته‌اند</w:t>
      </w:r>
      <w:r w:rsidRPr="00C76519">
        <w:rPr>
          <w:rFonts w:hint="cs"/>
          <w:rtl/>
        </w:rPr>
        <w:t xml:space="preserve"> یا نه؟ النظره الاولی و الثانیه را فتوا یا روایت دارند یا نه؟</w:t>
      </w:r>
    </w:p>
    <w:p w:rsidR="00271B52" w:rsidRPr="00C76519" w:rsidRDefault="00C76519" w:rsidP="00A610D6">
      <w:pPr>
        <w:rPr>
          <w:rtl/>
        </w:rPr>
      </w:pPr>
      <w:r>
        <w:rPr>
          <w:rFonts w:hint="cs"/>
          <w:rtl/>
        </w:rPr>
        <w:t>سؤال</w:t>
      </w:r>
      <w:r w:rsidR="00271B52" w:rsidRPr="00C76519">
        <w:rPr>
          <w:rFonts w:hint="cs"/>
          <w:rtl/>
        </w:rPr>
        <w:t>:</w:t>
      </w:r>
      <w:r w:rsidR="00762E06" w:rsidRPr="00C76519">
        <w:rPr>
          <w:rFonts w:hint="cs"/>
          <w:rtl/>
        </w:rPr>
        <w:t xml:space="preserve"> اگر عامه داشته باشند به برداشت ارتکازی کمک </w:t>
      </w:r>
      <w:r w:rsidR="00402A0C" w:rsidRPr="00C76519">
        <w:rPr>
          <w:rFonts w:hint="cs"/>
          <w:rtl/>
        </w:rPr>
        <w:t>می‌کند</w:t>
      </w:r>
      <w:r w:rsidR="00762E06" w:rsidRPr="00C76519">
        <w:rPr>
          <w:rFonts w:hint="cs"/>
          <w:rtl/>
        </w:rPr>
        <w:t>؟</w:t>
      </w:r>
    </w:p>
    <w:p w:rsidR="00271B52" w:rsidRPr="00C76519" w:rsidRDefault="00271B52" w:rsidP="00A610D6">
      <w:pPr>
        <w:rPr>
          <w:rtl/>
        </w:rPr>
      </w:pPr>
      <w:r w:rsidRPr="00C76519">
        <w:rPr>
          <w:rFonts w:hint="cs"/>
          <w:rtl/>
        </w:rPr>
        <w:t>جواب: عامه اگر عین این را داشته باشند ممکن است باید دید چطور است و چند تا</w:t>
      </w:r>
      <w:r w:rsidR="00C76519">
        <w:rPr>
          <w:rFonts w:hint="cs"/>
          <w:rtl/>
        </w:rPr>
        <w:t xml:space="preserve"> ا</w:t>
      </w:r>
      <w:r w:rsidRPr="00C76519">
        <w:rPr>
          <w:rFonts w:hint="cs"/>
          <w:rtl/>
        </w:rPr>
        <w:t xml:space="preserve">ست و در مظان اختلاف رأی هست </w:t>
      </w:r>
      <w:r w:rsidR="00402A0C" w:rsidRPr="00C76519">
        <w:rPr>
          <w:rFonts w:hint="cs"/>
          <w:rtl/>
        </w:rPr>
        <w:t>یا نه</w:t>
      </w:r>
      <w:r w:rsidRPr="00C76519">
        <w:rPr>
          <w:rFonts w:hint="cs"/>
          <w:rtl/>
        </w:rPr>
        <w:t xml:space="preserve">؟ اگر در مظان نباشد شاید تأیید کند. </w:t>
      </w:r>
    </w:p>
    <w:p w:rsidR="00271B52" w:rsidRPr="00C76519" w:rsidRDefault="00271B52" w:rsidP="00762E06">
      <w:pPr>
        <w:pStyle w:val="Heading2"/>
        <w:rPr>
          <w:rFonts w:ascii="Traditional Arabic" w:hAnsi="Traditional Arabic" w:cs="Traditional Arabic"/>
          <w:rtl/>
        </w:rPr>
      </w:pPr>
      <w:bookmarkStart w:id="13" w:name="_Toc58837281"/>
      <w:r w:rsidRPr="00C76519">
        <w:rPr>
          <w:rFonts w:ascii="Traditional Arabic" w:hAnsi="Traditional Arabic" w:cs="Traditional Arabic" w:hint="cs"/>
          <w:rtl/>
        </w:rPr>
        <w:t>مطلب دوم:</w:t>
      </w:r>
      <w:bookmarkEnd w:id="13"/>
    </w:p>
    <w:p w:rsidR="00271B52" w:rsidRPr="00C76519" w:rsidRDefault="00271B52" w:rsidP="00A610D6">
      <w:pPr>
        <w:rPr>
          <w:rtl/>
        </w:rPr>
      </w:pPr>
      <w:r w:rsidRPr="00C76519">
        <w:rPr>
          <w:rFonts w:hint="cs"/>
          <w:rtl/>
        </w:rPr>
        <w:t xml:space="preserve">در باب لک و علیک و نهی در این روایات بود. عرض کردیم احتمال دارد جمله دوم را حمل بر الزام کنیم </w:t>
      </w:r>
      <w:r w:rsidR="00402A0C" w:rsidRPr="00C76519">
        <w:rPr>
          <w:rFonts w:hint="cs"/>
          <w:rtl/>
        </w:rPr>
        <w:t>و احتمال</w:t>
      </w:r>
      <w:r w:rsidRPr="00C76519">
        <w:rPr>
          <w:rFonts w:hint="cs"/>
          <w:rtl/>
        </w:rPr>
        <w:t xml:space="preserve"> هم دارد که حمل بر الزام نکنیم. البته روشن است که در نظره اولی و لک اباحه است. لااقل اباحه به معنای عام</w:t>
      </w:r>
      <w:r w:rsidR="00C76519">
        <w:rPr>
          <w:rtl/>
        </w:rPr>
        <w:t xml:space="preserve">؛ </w:t>
      </w:r>
      <w:r w:rsidRPr="00C76519">
        <w:rPr>
          <w:rFonts w:hint="cs"/>
          <w:rtl/>
        </w:rPr>
        <w:t xml:space="preserve">اما در فراز دوم که النظره الثانیه علیک بود و در بعضی روایات هم </w:t>
      </w:r>
      <w:r w:rsidR="00402A0C" w:rsidRPr="00C76519">
        <w:rPr>
          <w:rFonts w:hint="cs"/>
          <w:rtl/>
        </w:rPr>
        <w:t>می‌گفت</w:t>
      </w:r>
      <w:r w:rsidRPr="00C76519">
        <w:rPr>
          <w:rFonts w:hint="cs"/>
          <w:rtl/>
        </w:rPr>
        <w:t xml:space="preserve"> لاتتبع النظره بال</w:t>
      </w:r>
      <w:r w:rsidR="00402A0C" w:rsidRPr="00C76519">
        <w:rPr>
          <w:rFonts w:hint="cs"/>
          <w:rtl/>
        </w:rPr>
        <w:t>نظره</w:t>
      </w:r>
      <w:r w:rsidR="00C76519">
        <w:rPr>
          <w:rFonts w:hint="cs"/>
          <w:rtl/>
        </w:rPr>
        <w:t xml:space="preserve"> </w:t>
      </w:r>
      <w:r w:rsidR="00402A0C" w:rsidRPr="00C76519">
        <w:rPr>
          <w:rFonts w:hint="cs"/>
          <w:rtl/>
        </w:rPr>
        <w:t>ای</w:t>
      </w:r>
      <w:r w:rsidRPr="00C76519">
        <w:rPr>
          <w:rFonts w:hint="cs"/>
          <w:rtl/>
        </w:rPr>
        <w:t>ن محل تردید بود که دال بر حرمت است یا کراهت؟ ما ترجیح دادیم دلالت بر حرمت تام است گرچه بعضی تردید کردند که مناسبات حکم و موضوع بیش از کراهت را افاده ن</w:t>
      </w:r>
      <w:r w:rsidR="00402A0C" w:rsidRPr="00C76519">
        <w:rPr>
          <w:rFonts w:hint="cs"/>
          <w:rtl/>
        </w:rPr>
        <w:t>می‌کند</w:t>
      </w:r>
      <w:r w:rsidRPr="00C76519">
        <w:rPr>
          <w:rFonts w:hint="cs"/>
          <w:rtl/>
        </w:rPr>
        <w:t>.</w:t>
      </w:r>
    </w:p>
    <w:p w:rsidR="00762E06" w:rsidRPr="00C76519" w:rsidRDefault="00271B52" w:rsidP="00762E06">
      <w:pPr>
        <w:pStyle w:val="Heading2"/>
        <w:rPr>
          <w:rFonts w:ascii="Traditional Arabic" w:hAnsi="Traditional Arabic" w:cs="Traditional Arabic"/>
          <w:rtl/>
        </w:rPr>
      </w:pPr>
      <w:bookmarkStart w:id="14" w:name="_Toc58837282"/>
      <w:r w:rsidRPr="00C76519">
        <w:rPr>
          <w:rFonts w:ascii="Traditional Arabic" w:hAnsi="Traditional Arabic" w:cs="Traditional Arabic" w:hint="cs"/>
          <w:rtl/>
        </w:rPr>
        <w:t>مطلب سوم</w:t>
      </w:r>
      <w:r w:rsidR="00762E06" w:rsidRPr="00C76519">
        <w:rPr>
          <w:rFonts w:ascii="Traditional Arabic" w:hAnsi="Traditional Arabic" w:cs="Traditional Arabic" w:hint="cs"/>
          <w:rtl/>
        </w:rPr>
        <w:t>:</w:t>
      </w:r>
      <w:bookmarkEnd w:id="14"/>
    </w:p>
    <w:p w:rsidR="00402A0C" w:rsidRPr="00C76519" w:rsidRDefault="00762E06" w:rsidP="00271B52">
      <w:pPr>
        <w:rPr>
          <w:rtl/>
        </w:rPr>
      </w:pPr>
      <w:r w:rsidRPr="00C76519">
        <w:rPr>
          <w:rFonts w:hint="cs"/>
          <w:rtl/>
        </w:rPr>
        <w:t>مطلب سوم</w:t>
      </w:r>
      <w:r w:rsidR="00271B52" w:rsidRPr="00C76519">
        <w:rPr>
          <w:rFonts w:hint="cs"/>
          <w:rtl/>
        </w:rPr>
        <w:t xml:space="preserve"> در ذیل روایات که بحث بسیار مهم است این است که نظرتان هر دو نظره </w:t>
      </w:r>
      <w:r w:rsidR="00402A0C" w:rsidRPr="00C76519">
        <w:rPr>
          <w:rFonts w:hint="cs"/>
          <w:rtl/>
        </w:rPr>
        <w:t>عمدی‌اند</w:t>
      </w:r>
      <w:r w:rsidR="00271B52" w:rsidRPr="00C76519">
        <w:rPr>
          <w:rFonts w:hint="cs"/>
          <w:rtl/>
        </w:rPr>
        <w:t xml:space="preserve"> یا اینکه نظرتان </w:t>
      </w:r>
      <w:r w:rsidR="00402A0C" w:rsidRPr="00C76519">
        <w:rPr>
          <w:rFonts w:hint="cs"/>
          <w:rtl/>
        </w:rPr>
        <w:t>متفاوت‌اند</w:t>
      </w:r>
      <w:r w:rsidR="00271B52" w:rsidRPr="00C76519">
        <w:rPr>
          <w:rFonts w:hint="cs"/>
          <w:rtl/>
        </w:rPr>
        <w:t xml:space="preserve">؟ نظره اولی همان نظره اتفاقیه است که در </w:t>
      </w:r>
      <w:r w:rsidR="00402A0C" w:rsidRPr="00C76519">
        <w:rPr>
          <w:rFonts w:hint="cs"/>
          <w:rtl/>
        </w:rPr>
        <w:t>معاشرت‌ها</w:t>
      </w:r>
      <w:r w:rsidR="00271B52" w:rsidRPr="00C76519">
        <w:rPr>
          <w:rFonts w:hint="cs"/>
          <w:rtl/>
        </w:rPr>
        <w:t xml:space="preserve"> </w:t>
      </w:r>
      <w:r w:rsidR="00402A0C" w:rsidRPr="00C76519">
        <w:rPr>
          <w:rFonts w:hint="cs"/>
          <w:rtl/>
        </w:rPr>
        <w:t>یک‌دفعه</w:t>
      </w:r>
      <w:r w:rsidR="00271B52" w:rsidRPr="00C76519">
        <w:rPr>
          <w:rFonts w:hint="cs"/>
          <w:rtl/>
        </w:rPr>
        <w:t xml:space="preserve"> برخورد </w:t>
      </w:r>
      <w:r w:rsidR="00402A0C" w:rsidRPr="00C76519">
        <w:rPr>
          <w:rFonts w:hint="cs"/>
          <w:rtl/>
        </w:rPr>
        <w:t>می‌کند</w:t>
      </w:r>
      <w:r w:rsidR="00271B52" w:rsidRPr="00C76519">
        <w:rPr>
          <w:rFonts w:hint="cs"/>
          <w:rtl/>
        </w:rPr>
        <w:t xml:space="preserve"> و اما نظره ثانیه نظره متعمده است. </w:t>
      </w:r>
      <w:r w:rsidR="00C76519">
        <w:rPr>
          <w:rFonts w:hint="cs"/>
          <w:rtl/>
        </w:rPr>
        <w:t>سؤال</w:t>
      </w:r>
      <w:r w:rsidR="00271B52" w:rsidRPr="00C76519">
        <w:rPr>
          <w:rFonts w:hint="cs"/>
          <w:rtl/>
        </w:rPr>
        <w:t xml:space="preserve"> این است که </w:t>
      </w:r>
      <w:r w:rsidR="00271B52" w:rsidRPr="00C76519">
        <w:rPr>
          <w:rFonts w:hint="cs"/>
          <w:rtl/>
        </w:rPr>
        <w:lastRenderedPageBreak/>
        <w:t>نظره ثانیه معلوم است که نظره متعمده است و مقصوده است اما نظره اولی متعمده و مقصوده است یا اتفاقیه است؟ در اینجا دو یا سه رأی وجود دارد.</w:t>
      </w:r>
    </w:p>
    <w:p w:rsidR="00402A0C" w:rsidRPr="00C76519" w:rsidRDefault="00402A0C" w:rsidP="00402A0C">
      <w:pPr>
        <w:pStyle w:val="Heading3"/>
        <w:rPr>
          <w:rtl/>
        </w:rPr>
      </w:pPr>
      <w:bookmarkStart w:id="15" w:name="_Toc58837283"/>
      <w:r w:rsidRPr="00C76519">
        <w:rPr>
          <w:rFonts w:hint="cs"/>
          <w:rtl/>
        </w:rPr>
        <w:t>آراء موجود در نظره اول و دوم</w:t>
      </w:r>
      <w:bookmarkEnd w:id="15"/>
    </w:p>
    <w:p w:rsidR="00271B52" w:rsidRPr="00C76519" w:rsidRDefault="00271B52" w:rsidP="00271B52">
      <w:pPr>
        <w:rPr>
          <w:rtl/>
        </w:rPr>
      </w:pPr>
      <w:r w:rsidRPr="00C76519">
        <w:rPr>
          <w:rFonts w:hint="cs"/>
          <w:rtl/>
        </w:rPr>
        <w:t xml:space="preserve"> رأی اول این </w:t>
      </w:r>
      <w:r w:rsidR="00402A0C" w:rsidRPr="00C76519">
        <w:rPr>
          <w:rFonts w:hint="cs"/>
          <w:rtl/>
        </w:rPr>
        <w:t>است که</w:t>
      </w:r>
      <w:r w:rsidRPr="00C76519">
        <w:rPr>
          <w:rFonts w:hint="cs"/>
          <w:rtl/>
        </w:rPr>
        <w:t xml:space="preserve"> هر دو نظره متعمده و مقصوده هستند. نظره اولی هم مثل ثانیه متعمده و مقصوده است نظره اختیاری است نه غیر اختیاری. بزرگانی روایت را به این شکل تفصیل </w:t>
      </w:r>
      <w:r w:rsidR="00402A0C" w:rsidRPr="00C76519">
        <w:rPr>
          <w:rFonts w:hint="cs"/>
          <w:rtl/>
        </w:rPr>
        <w:t>کرده‌اند</w:t>
      </w:r>
      <w:r w:rsidRPr="00C76519">
        <w:rPr>
          <w:rFonts w:hint="cs"/>
          <w:rtl/>
        </w:rPr>
        <w:t xml:space="preserve"> </w:t>
      </w:r>
      <w:r w:rsidR="00402A0C" w:rsidRPr="00C76519">
        <w:rPr>
          <w:rFonts w:hint="cs"/>
          <w:rtl/>
        </w:rPr>
        <w:t>ازجمله</w:t>
      </w:r>
      <w:r w:rsidRPr="00C76519">
        <w:rPr>
          <w:rFonts w:hint="cs"/>
          <w:rtl/>
        </w:rPr>
        <w:t xml:space="preserve"> صاحب شرایع و علامه و بعضی متأخرین </w:t>
      </w:r>
      <w:r w:rsidR="00402A0C" w:rsidRPr="00C76519">
        <w:rPr>
          <w:rFonts w:hint="cs"/>
          <w:rtl/>
        </w:rPr>
        <w:t>این‌طور</w:t>
      </w:r>
      <w:r w:rsidRPr="00C76519">
        <w:rPr>
          <w:rFonts w:hint="cs"/>
          <w:rtl/>
        </w:rPr>
        <w:t xml:space="preserve"> معنا </w:t>
      </w:r>
      <w:r w:rsidR="00402A0C" w:rsidRPr="00C76519">
        <w:rPr>
          <w:rFonts w:hint="cs"/>
          <w:rtl/>
        </w:rPr>
        <w:t>کرده‌اند</w:t>
      </w:r>
      <w:r w:rsidRPr="00C76519">
        <w:rPr>
          <w:rFonts w:hint="cs"/>
          <w:rtl/>
        </w:rPr>
        <w:t>. شاید کلام مرحوم شیخ هم به همین ناظر باشد البته با عنایتی به کلام شیخ که بحث خواهیم کرد.</w:t>
      </w:r>
      <w:r w:rsidR="00E500C5" w:rsidRPr="00C76519">
        <w:rPr>
          <w:rFonts w:hint="cs"/>
          <w:rtl/>
        </w:rPr>
        <w:t xml:space="preserve"> وقتی </w:t>
      </w:r>
      <w:r w:rsidR="00402A0C" w:rsidRPr="00C76519">
        <w:rPr>
          <w:rFonts w:hint="cs"/>
          <w:rtl/>
        </w:rPr>
        <w:t>می‌فرماید</w:t>
      </w:r>
      <w:r w:rsidR="00E500C5" w:rsidRPr="00C76519">
        <w:rPr>
          <w:rFonts w:hint="cs"/>
          <w:rtl/>
        </w:rPr>
        <w:t xml:space="preserve"> النظره الاولی لک یعنی نگاهی که با اختیار و قصد صادر </w:t>
      </w:r>
      <w:r w:rsidR="00402A0C" w:rsidRPr="00C76519">
        <w:rPr>
          <w:rFonts w:hint="cs"/>
          <w:rtl/>
        </w:rPr>
        <w:t>می‌شود</w:t>
      </w:r>
      <w:r w:rsidR="00E500C5" w:rsidRPr="00C76519">
        <w:rPr>
          <w:rFonts w:hint="cs"/>
          <w:rtl/>
        </w:rPr>
        <w:t xml:space="preserve"> لک و آزاد است. </w:t>
      </w:r>
      <w:r w:rsidR="00402A0C" w:rsidRPr="00C76519">
        <w:rPr>
          <w:rFonts w:hint="cs"/>
          <w:rtl/>
        </w:rPr>
        <w:t>درواقع</w:t>
      </w:r>
      <w:r w:rsidR="00E500C5" w:rsidRPr="00C76519">
        <w:rPr>
          <w:rFonts w:hint="cs"/>
          <w:rtl/>
        </w:rPr>
        <w:t xml:space="preserve"> هر دو نظره </w:t>
      </w:r>
      <w:r w:rsidR="00402A0C" w:rsidRPr="00C76519">
        <w:rPr>
          <w:rFonts w:hint="cs"/>
          <w:rtl/>
        </w:rPr>
        <w:t>نظرهای</w:t>
      </w:r>
      <w:r w:rsidR="00E500C5" w:rsidRPr="00C76519">
        <w:rPr>
          <w:rFonts w:hint="cs"/>
          <w:rtl/>
        </w:rPr>
        <w:t xml:space="preserve"> هستند که در دایره تکلیف قرار دارند که یکی را منع </w:t>
      </w:r>
      <w:r w:rsidR="00402A0C" w:rsidRPr="00C76519">
        <w:rPr>
          <w:rFonts w:hint="cs"/>
          <w:rtl/>
        </w:rPr>
        <w:t>می‌کند</w:t>
      </w:r>
      <w:r w:rsidR="00E500C5" w:rsidRPr="00C76519">
        <w:rPr>
          <w:rFonts w:hint="cs"/>
          <w:rtl/>
        </w:rPr>
        <w:t xml:space="preserve"> و دیگری را تجویز </w:t>
      </w:r>
      <w:r w:rsidR="00402A0C" w:rsidRPr="00C76519">
        <w:rPr>
          <w:rFonts w:hint="cs"/>
          <w:rtl/>
        </w:rPr>
        <w:t>می‌کند</w:t>
      </w:r>
      <w:r w:rsidR="00E500C5" w:rsidRPr="00C76519">
        <w:rPr>
          <w:rFonts w:hint="cs"/>
          <w:rtl/>
        </w:rPr>
        <w:t xml:space="preserve">. </w:t>
      </w:r>
    </w:p>
    <w:p w:rsidR="00E500C5" w:rsidRPr="00C76519" w:rsidRDefault="00E500C5" w:rsidP="00402A0C">
      <w:pPr>
        <w:rPr>
          <w:rtl/>
        </w:rPr>
      </w:pPr>
      <w:r w:rsidRPr="00C76519">
        <w:rPr>
          <w:rFonts w:hint="cs"/>
          <w:rtl/>
        </w:rPr>
        <w:t xml:space="preserve">رأی دوم این است که نظره اولی نظره اتفاقیه است. به تعبیر مرحوم </w:t>
      </w:r>
      <w:r w:rsidR="00402A0C" w:rsidRPr="00C76519">
        <w:rPr>
          <w:rFonts w:hint="cs"/>
          <w:rtl/>
        </w:rPr>
        <w:t>خویی</w:t>
      </w:r>
      <w:r w:rsidRPr="00C76519">
        <w:rPr>
          <w:rFonts w:hint="cs"/>
          <w:rtl/>
        </w:rPr>
        <w:t xml:space="preserve"> اینجا </w:t>
      </w:r>
      <w:r w:rsidR="00402A0C" w:rsidRPr="00C76519">
        <w:rPr>
          <w:rFonts w:hint="cs"/>
          <w:rtl/>
        </w:rPr>
        <w:t>اصلاً</w:t>
      </w:r>
      <w:r w:rsidRPr="00C76519">
        <w:rPr>
          <w:rFonts w:hint="cs"/>
          <w:rtl/>
        </w:rPr>
        <w:t xml:space="preserve"> اولی و ثانیه موضوعیت ندارد با مناسبات حکم و موضوع و ارتکازات نظره اولی و ثانیه را نباید موضوعیتی برایش قائل بود بلکه قید اولی و ثانیه کنایه از چیز دیگری است اولی یعنی </w:t>
      </w:r>
      <w:r w:rsidR="00C76519">
        <w:rPr>
          <w:rFonts w:hint="cs"/>
          <w:rtl/>
        </w:rPr>
        <w:t>اتفاقیه‌</w:t>
      </w:r>
      <w:r w:rsidR="00402A0C" w:rsidRPr="00C76519">
        <w:rPr>
          <w:rFonts w:hint="cs"/>
          <w:rtl/>
        </w:rPr>
        <w:t>ای</w:t>
      </w:r>
      <w:r w:rsidRPr="00C76519">
        <w:rPr>
          <w:rFonts w:hint="cs"/>
          <w:rtl/>
        </w:rPr>
        <w:t xml:space="preserve"> که قصد و عمدی در کار نیست و ثانیه یعنی نگاه عامدانه. به خاطر قرائن و مناسبات حکم و موضوع و شواهدی نظره اولی یعنی نظره اتفاقیه غیر مقصوده و نظره ثانیه یعنی نظره عمدی و مقصوده. این احتمال دوم هم صاحب حدائق دارند هم صاحب جواهر. در متأخرین هم آقای </w:t>
      </w:r>
      <w:r w:rsidR="00402A0C" w:rsidRPr="00C76519">
        <w:rPr>
          <w:rFonts w:hint="cs"/>
          <w:rtl/>
        </w:rPr>
        <w:t>خویی</w:t>
      </w:r>
      <w:r w:rsidRPr="00C76519">
        <w:rPr>
          <w:rFonts w:hint="cs"/>
          <w:rtl/>
        </w:rPr>
        <w:t xml:space="preserve"> </w:t>
      </w:r>
      <w:r w:rsidR="00402A0C" w:rsidRPr="00C76519">
        <w:rPr>
          <w:rFonts w:hint="cs"/>
          <w:rtl/>
        </w:rPr>
        <w:t>تأکیددارند</w:t>
      </w:r>
      <w:r w:rsidRPr="00C76519">
        <w:rPr>
          <w:rFonts w:hint="cs"/>
          <w:rtl/>
        </w:rPr>
        <w:t xml:space="preserve"> اینجا مقصود نگاه اتفاقی و عمدی است. اولی اتفاقی و ثانیه عمدی است.</w:t>
      </w:r>
    </w:p>
    <w:p w:rsidR="00E500C5" w:rsidRPr="00C76519" w:rsidRDefault="00C76519" w:rsidP="00271B52">
      <w:pPr>
        <w:rPr>
          <w:rtl/>
        </w:rPr>
      </w:pPr>
      <w:r>
        <w:rPr>
          <w:rFonts w:hint="cs"/>
          <w:rtl/>
        </w:rPr>
        <w:t>سؤال</w:t>
      </w:r>
      <w:r w:rsidR="00E500C5" w:rsidRPr="00C76519">
        <w:rPr>
          <w:rFonts w:hint="cs"/>
          <w:rtl/>
        </w:rPr>
        <w:t>:</w:t>
      </w:r>
      <w:r>
        <w:rPr>
          <w:rtl/>
        </w:rPr>
        <w:t xml:space="preserve"> خ</w:t>
      </w:r>
      <w:r>
        <w:rPr>
          <w:rFonts w:hint="cs"/>
          <w:rtl/>
        </w:rPr>
        <w:t>ی</w:t>
      </w:r>
      <w:r>
        <w:rPr>
          <w:rFonts w:hint="eastAsia"/>
          <w:rtl/>
        </w:rPr>
        <w:t>ره</w:t>
      </w:r>
      <w:r w:rsidR="00762E06" w:rsidRPr="00C76519">
        <w:rPr>
          <w:rFonts w:hint="cs"/>
          <w:rtl/>
        </w:rPr>
        <w:t xml:space="preserve"> شدن را شهید مطهری در مفهوم شناسی داشت</w:t>
      </w:r>
    </w:p>
    <w:p w:rsidR="00E500C5" w:rsidRPr="00C76519" w:rsidRDefault="00E500C5" w:rsidP="00271B52">
      <w:pPr>
        <w:rPr>
          <w:rtl/>
        </w:rPr>
      </w:pPr>
      <w:r w:rsidRPr="00C76519">
        <w:rPr>
          <w:rFonts w:hint="cs"/>
          <w:rtl/>
        </w:rPr>
        <w:t xml:space="preserve">جواب: خیره شدن تفصیل در نگاه عمدی بود. نگاه عمدی گاهی گذرایی است گاهی خیره شدن. اینجا </w:t>
      </w:r>
      <w:r w:rsidR="00402A0C" w:rsidRPr="00C76519">
        <w:rPr>
          <w:rFonts w:hint="cs"/>
          <w:rtl/>
        </w:rPr>
        <w:t>همین‌طوری</w:t>
      </w:r>
      <w:r w:rsidRPr="00C76519">
        <w:rPr>
          <w:rFonts w:hint="cs"/>
          <w:rtl/>
        </w:rPr>
        <w:t xml:space="preserve"> چشمم </w:t>
      </w:r>
      <w:r w:rsidR="00402A0C" w:rsidRPr="00C76519">
        <w:rPr>
          <w:rFonts w:hint="cs"/>
          <w:rtl/>
        </w:rPr>
        <w:t>می‌افتد</w:t>
      </w:r>
      <w:r w:rsidRPr="00C76519">
        <w:rPr>
          <w:rFonts w:hint="cs"/>
          <w:rtl/>
        </w:rPr>
        <w:t xml:space="preserve"> و فرقی </w:t>
      </w:r>
      <w:r w:rsidR="00402A0C" w:rsidRPr="00C76519">
        <w:rPr>
          <w:rFonts w:hint="cs"/>
          <w:rtl/>
        </w:rPr>
        <w:t>می‌کند</w:t>
      </w:r>
      <w:r w:rsidRPr="00C76519">
        <w:rPr>
          <w:rFonts w:hint="cs"/>
          <w:rtl/>
        </w:rPr>
        <w:t>.</w:t>
      </w:r>
    </w:p>
    <w:p w:rsidR="00E500C5" w:rsidRPr="00C76519" w:rsidRDefault="00E500C5" w:rsidP="00271B52">
      <w:pPr>
        <w:rPr>
          <w:rtl/>
        </w:rPr>
      </w:pPr>
      <w:r w:rsidRPr="00C76519">
        <w:rPr>
          <w:rFonts w:hint="cs"/>
          <w:rtl/>
        </w:rPr>
        <w:t xml:space="preserve">احتمال سوم اینکه نظره اولی و ثانیه اعم از اتفاقیه و </w:t>
      </w:r>
      <w:r w:rsidR="00402A0C" w:rsidRPr="00C76519">
        <w:rPr>
          <w:rFonts w:hint="cs"/>
          <w:rtl/>
        </w:rPr>
        <w:t>عمدی‌هاست</w:t>
      </w:r>
      <w:r w:rsidRPr="00C76519">
        <w:rPr>
          <w:rFonts w:hint="cs"/>
          <w:rtl/>
        </w:rPr>
        <w:t xml:space="preserve">. نظره اول بماهی نظره اولی لک چه اتفاقی باشد چه عمدی. </w:t>
      </w:r>
      <w:r w:rsidR="00402A0C" w:rsidRPr="00C76519">
        <w:rPr>
          <w:rFonts w:hint="cs"/>
          <w:rtl/>
        </w:rPr>
        <w:t>ثمره‌اش</w:t>
      </w:r>
      <w:r w:rsidRPr="00C76519">
        <w:rPr>
          <w:rFonts w:hint="cs"/>
          <w:rtl/>
        </w:rPr>
        <w:t xml:space="preserve"> با اولی یکی </w:t>
      </w:r>
      <w:r w:rsidR="00402A0C" w:rsidRPr="00C76519">
        <w:rPr>
          <w:rFonts w:hint="cs"/>
          <w:rtl/>
        </w:rPr>
        <w:t>می‌شود</w:t>
      </w:r>
      <w:r w:rsidRPr="00C76519">
        <w:rPr>
          <w:rFonts w:hint="cs"/>
          <w:rtl/>
        </w:rPr>
        <w:t xml:space="preserve"> چون عمده عمدیه را </w:t>
      </w:r>
      <w:r w:rsidR="00402A0C" w:rsidRPr="00C76519">
        <w:rPr>
          <w:rFonts w:hint="cs"/>
          <w:rtl/>
        </w:rPr>
        <w:t>می‌خواهیم</w:t>
      </w:r>
      <w:r w:rsidRPr="00C76519">
        <w:rPr>
          <w:rFonts w:hint="cs"/>
          <w:rtl/>
        </w:rPr>
        <w:t xml:space="preserve"> ببینیم بحث دارد یا نه. پس احتمال سوم در حکم احتمال اول است و بار مزیدی ندارد. گرچه احتمالش خالی از ضعف نیست. اگر اتفاقی باشد معلوم است که تکلیفی نداریم و اگر اتفاقی بود امتنانا</w:t>
      </w:r>
      <w:r w:rsidR="00C76519">
        <w:rPr>
          <w:rFonts w:hint="cs"/>
          <w:rtl/>
        </w:rPr>
        <w:t>ً</w:t>
      </w:r>
      <w:r w:rsidRPr="00C76519">
        <w:rPr>
          <w:rFonts w:hint="cs"/>
          <w:rtl/>
        </w:rPr>
        <w:t xml:space="preserve"> تجویز کردیم. </w:t>
      </w:r>
      <w:r w:rsidR="00402A0C" w:rsidRPr="00C76519">
        <w:rPr>
          <w:rFonts w:hint="cs"/>
          <w:rtl/>
        </w:rPr>
        <w:t>می‌شود</w:t>
      </w:r>
      <w:r w:rsidRPr="00C76519">
        <w:rPr>
          <w:rFonts w:hint="cs"/>
          <w:rtl/>
        </w:rPr>
        <w:t xml:space="preserve"> در کلام </w:t>
      </w:r>
      <w:r w:rsidR="00402A0C" w:rsidRPr="00C76519">
        <w:rPr>
          <w:rFonts w:hint="cs"/>
          <w:rtl/>
        </w:rPr>
        <w:t>این‌ها</w:t>
      </w:r>
      <w:r w:rsidRPr="00C76519">
        <w:rPr>
          <w:rFonts w:hint="cs"/>
          <w:rtl/>
        </w:rPr>
        <w:t xml:space="preserve"> را جمع کرد و جایی که الزام باشد ن</w:t>
      </w:r>
      <w:r w:rsidR="00402A0C" w:rsidRPr="00C76519">
        <w:rPr>
          <w:rFonts w:hint="cs"/>
          <w:rtl/>
        </w:rPr>
        <w:t>می‌شود</w:t>
      </w:r>
      <w:r w:rsidRPr="00C76519">
        <w:rPr>
          <w:rFonts w:hint="cs"/>
          <w:rtl/>
        </w:rPr>
        <w:t xml:space="preserve"> بین اختیاری و غیر اختیاری جمع کرد اما در </w:t>
      </w:r>
      <w:r w:rsidR="00402A0C" w:rsidRPr="00C76519">
        <w:rPr>
          <w:rFonts w:hint="cs"/>
          <w:rtl/>
        </w:rPr>
        <w:t>تجویزها</w:t>
      </w:r>
      <w:r w:rsidRPr="00C76519">
        <w:rPr>
          <w:rFonts w:hint="cs"/>
          <w:rtl/>
        </w:rPr>
        <w:t xml:space="preserve"> مانعی ندارد عمد و غیر عمد جمع شود. </w:t>
      </w:r>
    </w:p>
    <w:p w:rsidR="00E500C5" w:rsidRPr="00C76519" w:rsidRDefault="00C76519" w:rsidP="00271B52">
      <w:pPr>
        <w:rPr>
          <w:rtl/>
        </w:rPr>
      </w:pPr>
      <w:r>
        <w:rPr>
          <w:rFonts w:hint="cs"/>
          <w:rtl/>
        </w:rPr>
        <w:t>سؤال</w:t>
      </w:r>
      <w:r w:rsidR="00E500C5" w:rsidRPr="00C76519">
        <w:rPr>
          <w:rFonts w:hint="cs"/>
          <w:rtl/>
        </w:rPr>
        <w:t>:</w:t>
      </w:r>
      <w:r w:rsidR="00762E06" w:rsidRPr="00C76519">
        <w:rPr>
          <w:rFonts w:hint="cs"/>
          <w:rtl/>
        </w:rPr>
        <w:t xml:space="preserve"> هر دو نگاه مربوط به یک مجلس است؟</w:t>
      </w:r>
    </w:p>
    <w:p w:rsidR="00E500C5" w:rsidRPr="00C76519" w:rsidRDefault="00E500C5" w:rsidP="00271B52">
      <w:pPr>
        <w:rPr>
          <w:rtl/>
        </w:rPr>
      </w:pPr>
      <w:r w:rsidRPr="00C76519">
        <w:rPr>
          <w:rFonts w:hint="cs"/>
          <w:rtl/>
        </w:rPr>
        <w:t>جواب:</w:t>
      </w:r>
      <w:r w:rsidR="00C76519">
        <w:rPr>
          <w:rtl/>
        </w:rPr>
        <w:t xml:space="preserve"> هم</w:t>
      </w:r>
      <w:r w:rsidR="00C76519">
        <w:rPr>
          <w:rFonts w:hint="cs"/>
          <w:rtl/>
        </w:rPr>
        <w:t>ی</w:t>
      </w:r>
      <w:r w:rsidR="00C76519">
        <w:rPr>
          <w:rFonts w:hint="eastAsia"/>
          <w:rtl/>
        </w:rPr>
        <w:t>ن</w:t>
      </w:r>
      <w:r w:rsidRPr="00C76519">
        <w:rPr>
          <w:rFonts w:hint="cs"/>
          <w:rtl/>
        </w:rPr>
        <w:t xml:space="preserve"> را عرض </w:t>
      </w:r>
      <w:r w:rsidR="00402A0C" w:rsidRPr="00C76519">
        <w:rPr>
          <w:rFonts w:hint="cs"/>
          <w:rtl/>
        </w:rPr>
        <w:t>می‌کنیم</w:t>
      </w:r>
      <w:r w:rsidRPr="00C76519">
        <w:rPr>
          <w:rFonts w:hint="cs"/>
          <w:rtl/>
        </w:rPr>
        <w:t xml:space="preserve"> آقای </w:t>
      </w:r>
      <w:r w:rsidR="00402A0C" w:rsidRPr="00C76519">
        <w:rPr>
          <w:rFonts w:hint="cs"/>
          <w:rtl/>
        </w:rPr>
        <w:t>خویی</w:t>
      </w:r>
      <w:r w:rsidRPr="00C76519">
        <w:rPr>
          <w:rFonts w:hint="cs"/>
          <w:rtl/>
        </w:rPr>
        <w:t xml:space="preserve"> </w:t>
      </w:r>
      <w:r w:rsidR="00402A0C" w:rsidRPr="00C76519">
        <w:rPr>
          <w:rFonts w:hint="cs"/>
          <w:rtl/>
        </w:rPr>
        <w:t>این‌ها</w:t>
      </w:r>
      <w:r w:rsidRPr="00C76519">
        <w:rPr>
          <w:rFonts w:hint="cs"/>
          <w:rtl/>
        </w:rPr>
        <w:t xml:space="preserve"> را طرح کرده که اشاره </w:t>
      </w:r>
      <w:r w:rsidR="00402A0C" w:rsidRPr="00C76519">
        <w:rPr>
          <w:rFonts w:hint="cs"/>
          <w:rtl/>
        </w:rPr>
        <w:t>می‌کنیم</w:t>
      </w:r>
      <w:r w:rsidRPr="00C76519">
        <w:rPr>
          <w:rFonts w:hint="cs"/>
          <w:rtl/>
        </w:rPr>
        <w:t>.</w:t>
      </w:r>
    </w:p>
    <w:p w:rsidR="00E500C5" w:rsidRPr="00C76519" w:rsidRDefault="00E500C5" w:rsidP="00271B52">
      <w:pPr>
        <w:rPr>
          <w:rtl/>
        </w:rPr>
      </w:pPr>
      <w:r w:rsidRPr="00C76519">
        <w:rPr>
          <w:rFonts w:hint="cs"/>
          <w:rtl/>
        </w:rPr>
        <w:t xml:space="preserve">این سه احتمالی که در نظره اولی از حیث اتفاقی و عمدی بودن مطرح است. در رأی دوم که رأی امثال آقای </w:t>
      </w:r>
      <w:r w:rsidR="00402A0C" w:rsidRPr="00C76519">
        <w:rPr>
          <w:rFonts w:hint="cs"/>
          <w:rtl/>
        </w:rPr>
        <w:t>خویی</w:t>
      </w:r>
      <w:r w:rsidRPr="00C76519">
        <w:rPr>
          <w:rFonts w:hint="cs"/>
          <w:rtl/>
        </w:rPr>
        <w:t xml:space="preserve"> است این طایفه روایات جزء طایفه مانعه </w:t>
      </w:r>
      <w:r w:rsidR="00402A0C" w:rsidRPr="00C76519">
        <w:rPr>
          <w:rFonts w:hint="cs"/>
          <w:rtl/>
        </w:rPr>
        <w:t>می‌شود</w:t>
      </w:r>
      <w:r w:rsidRPr="00C76519">
        <w:rPr>
          <w:rFonts w:hint="cs"/>
          <w:rtl/>
        </w:rPr>
        <w:t xml:space="preserve"> که </w:t>
      </w:r>
      <w:r w:rsidR="00402A0C" w:rsidRPr="00C76519">
        <w:rPr>
          <w:rFonts w:hint="cs"/>
          <w:rtl/>
        </w:rPr>
        <w:t>مطلقاً</w:t>
      </w:r>
      <w:r w:rsidRPr="00C76519">
        <w:rPr>
          <w:rFonts w:hint="cs"/>
          <w:rtl/>
        </w:rPr>
        <w:t xml:space="preserve"> نگاه را منع </w:t>
      </w:r>
      <w:r w:rsidR="00402A0C" w:rsidRPr="00C76519">
        <w:rPr>
          <w:rFonts w:hint="cs"/>
          <w:rtl/>
        </w:rPr>
        <w:t>می‌کند</w:t>
      </w:r>
      <w:r w:rsidRPr="00C76519">
        <w:rPr>
          <w:rFonts w:hint="cs"/>
          <w:rtl/>
        </w:rPr>
        <w:t xml:space="preserve">. لااقل به </w:t>
      </w:r>
      <w:r w:rsidR="00402A0C" w:rsidRPr="00C76519">
        <w:rPr>
          <w:rFonts w:hint="cs"/>
          <w:rtl/>
        </w:rPr>
        <w:t>طایفه‌ای</w:t>
      </w:r>
      <w:r w:rsidRPr="00C76519">
        <w:rPr>
          <w:rFonts w:hint="cs"/>
          <w:rtl/>
        </w:rPr>
        <w:t xml:space="preserve"> که باطلاقها وجه و کفین را هم منع </w:t>
      </w:r>
      <w:r w:rsidR="00402A0C" w:rsidRPr="00C76519">
        <w:rPr>
          <w:rFonts w:hint="cs"/>
          <w:rtl/>
        </w:rPr>
        <w:t>می‌کند</w:t>
      </w:r>
      <w:r w:rsidRPr="00C76519">
        <w:rPr>
          <w:rFonts w:hint="cs"/>
          <w:rtl/>
        </w:rPr>
        <w:t xml:space="preserve">. </w:t>
      </w:r>
      <w:r w:rsidRPr="00C76519">
        <w:rPr>
          <w:rFonts w:hint="cs"/>
          <w:rtl/>
        </w:rPr>
        <w:lastRenderedPageBreak/>
        <w:t xml:space="preserve">پس اگر رأی دوم را بپذیریم این روایات از روایاتی </w:t>
      </w:r>
      <w:r w:rsidR="00402A0C" w:rsidRPr="00C76519">
        <w:rPr>
          <w:rFonts w:hint="cs"/>
          <w:rtl/>
        </w:rPr>
        <w:t>می‌شوند</w:t>
      </w:r>
      <w:r w:rsidRPr="00C76519">
        <w:rPr>
          <w:rFonts w:hint="cs"/>
          <w:rtl/>
        </w:rPr>
        <w:t xml:space="preserve"> که باطلاقها شامل وجه و کفین </w:t>
      </w:r>
      <w:r w:rsidR="00402A0C" w:rsidRPr="00C76519">
        <w:rPr>
          <w:rFonts w:hint="cs"/>
          <w:rtl/>
        </w:rPr>
        <w:t>می‌شد</w:t>
      </w:r>
      <w:r w:rsidRPr="00C76519">
        <w:rPr>
          <w:rFonts w:hint="cs"/>
          <w:rtl/>
        </w:rPr>
        <w:t xml:space="preserve"> و از آن منع </w:t>
      </w:r>
      <w:r w:rsidR="00402A0C" w:rsidRPr="00C76519">
        <w:rPr>
          <w:rFonts w:hint="cs"/>
          <w:rtl/>
        </w:rPr>
        <w:t>می‌کرد</w:t>
      </w:r>
      <w:r w:rsidRPr="00C76519">
        <w:rPr>
          <w:rFonts w:hint="cs"/>
          <w:rtl/>
        </w:rPr>
        <w:t xml:space="preserve">. چون فراز اولی که در آن تجویز است ربطی به نگاه عمدی ندارد و نگاه اتفاقی است و خارج از دایره تکلیف است. این نتیجه قول دوم خروج این روایات از تفصیل است. طایفه جدیدی نیست. </w:t>
      </w:r>
      <w:r w:rsidR="00402A0C" w:rsidRPr="00C76519">
        <w:rPr>
          <w:rFonts w:hint="cs"/>
          <w:rtl/>
        </w:rPr>
        <w:t>درحالی‌که</w:t>
      </w:r>
      <w:r w:rsidRPr="00C76519">
        <w:rPr>
          <w:rFonts w:hint="cs"/>
          <w:rtl/>
        </w:rPr>
        <w:t xml:space="preserve"> </w:t>
      </w:r>
      <w:r w:rsidR="00402A0C" w:rsidRPr="00C76519">
        <w:rPr>
          <w:rFonts w:hint="cs"/>
          <w:rtl/>
        </w:rPr>
        <w:t>بنا بر</w:t>
      </w:r>
      <w:r w:rsidRPr="00C76519">
        <w:rPr>
          <w:rFonts w:hint="cs"/>
          <w:rtl/>
        </w:rPr>
        <w:t xml:space="preserve"> احتمال اول و سوم این روایات بار جدیدی دارند و مفصله به شمار </w:t>
      </w:r>
      <w:r w:rsidR="00402A0C" w:rsidRPr="00C76519">
        <w:rPr>
          <w:rFonts w:hint="cs"/>
          <w:rtl/>
        </w:rPr>
        <w:t>می‌آیند</w:t>
      </w:r>
      <w:r w:rsidRPr="00C76519">
        <w:rPr>
          <w:rFonts w:hint="cs"/>
          <w:rtl/>
        </w:rPr>
        <w:t xml:space="preserve"> و متفاوت با طوایف </w:t>
      </w:r>
      <w:r w:rsidR="00402A0C" w:rsidRPr="00C76519">
        <w:rPr>
          <w:rFonts w:hint="cs"/>
          <w:rtl/>
        </w:rPr>
        <w:t>قبلی‌اند</w:t>
      </w:r>
      <w:r w:rsidRPr="00C76519">
        <w:rPr>
          <w:rFonts w:hint="cs"/>
          <w:rtl/>
        </w:rPr>
        <w:t xml:space="preserve">. این تصویری است که اینجا ارائه </w:t>
      </w:r>
      <w:r w:rsidR="00402A0C" w:rsidRPr="00C76519">
        <w:rPr>
          <w:rFonts w:hint="cs"/>
          <w:rtl/>
        </w:rPr>
        <w:t>می‌شود</w:t>
      </w:r>
      <w:r w:rsidRPr="00C76519">
        <w:rPr>
          <w:rFonts w:hint="cs"/>
          <w:rtl/>
        </w:rPr>
        <w:t>.</w:t>
      </w:r>
    </w:p>
    <w:p w:rsidR="00E500C5" w:rsidRPr="00C76519" w:rsidRDefault="00C76519" w:rsidP="00271B52">
      <w:pPr>
        <w:rPr>
          <w:rtl/>
        </w:rPr>
      </w:pPr>
      <w:r>
        <w:rPr>
          <w:rFonts w:hint="cs"/>
          <w:rtl/>
        </w:rPr>
        <w:t>سؤال</w:t>
      </w:r>
      <w:r w:rsidR="00E500C5" w:rsidRPr="00C76519">
        <w:rPr>
          <w:rFonts w:hint="cs"/>
          <w:rtl/>
        </w:rPr>
        <w:t>:</w:t>
      </w:r>
      <w:r w:rsidR="00762E06" w:rsidRPr="00C76519">
        <w:rPr>
          <w:rFonts w:hint="cs"/>
          <w:rtl/>
        </w:rPr>
        <w:t xml:space="preserve"> روایات </w:t>
      </w:r>
      <w:r w:rsidR="00402A0C" w:rsidRPr="00C76519">
        <w:rPr>
          <w:rFonts w:hint="cs"/>
          <w:rtl/>
        </w:rPr>
        <w:t>بنا بر</w:t>
      </w:r>
      <w:r w:rsidR="00762E06" w:rsidRPr="00C76519">
        <w:rPr>
          <w:rFonts w:hint="cs"/>
          <w:rtl/>
        </w:rPr>
        <w:t xml:space="preserve"> نظر سوم وقتی جوازش ثابت شود جواز نظر وجه و کفین ثابت ن</w:t>
      </w:r>
      <w:r w:rsidR="00402A0C" w:rsidRPr="00C76519">
        <w:rPr>
          <w:rFonts w:hint="cs"/>
          <w:rtl/>
        </w:rPr>
        <w:t>می‌شود</w:t>
      </w:r>
      <w:r w:rsidR="00762E06" w:rsidRPr="00C76519">
        <w:rPr>
          <w:rFonts w:hint="cs"/>
          <w:rtl/>
        </w:rPr>
        <w:t xml:space="preserve"> منظور الیه نیامده</w:t>
      </w:r>
    </w:p>
    <w:p w:rsidR="00E500C5" w:rsidRPr="00C76519" w:rsidRDefault="00E500C5" w:rsidP="00271B52">
      <w:pPr>
        <w:rPr>
          <w:rtl/>
        </w:rPr>
      </w:pPr>
      <w:r w:rsidRPr="00C76519">
        <w:rPr>
          <w:rFonts w:hint="cs"/>
          <w:rtl/>
        </w:rPr>
        <w:t xml:space="preserve">جواب: آن هم داستانی دارد. مفروض بگیرید که قدر متیقن این روایات وجه و کفین است. </w:t>
      </w:r>
      <w:r w:rsidR="00402A0C" w:rsidRPr="00C76519">
        <w:rPr>
          <w:rFonts w:hint="cs"/>
          <w:rtl/>
        </w:rPr>
        <w:t>بعداً</w:t>
      </w:r>
      <w:r w:rsidRPr="00C76519">
        <w:rPr>
          <w:rFonts w:hint="cs"/>
          <w:rtl/>
        </w:rPr>
        <w:t xml:space="preserve"> بحث خواهیم کرد. اشکال این است که شامل بقیه اعضا </w:t>
      </w:r>
      <w:r w:rsidR="00402A0C" w:rsidRPr="00C76519">
        <w:rPr>
          <w:rFonts w:hint="cs"/>
          <w:rtl/>
        </w:rPr>
        <w:t>می‌شود</w:t>
      </w:r>
      <w:r w:rsidRPr="00C76519">
        <w:rPr>
          <w:rFonts w:hint="cs"/>
          <w:rtl/>
        </w:rPr>
        <w:t xml:space="preserve"> یا نه که محل بحث است اما در مورد وجه و کفین قدر متیقن است که اشکال ندارد.</w:t>
      </w:r>
    </w:p>
    <w:p w:rsidR="00E500C5" w:rsidRPr="00C76519" w:rsidRDefault="00C76519" w:rsidP="00271B52">
      <w:pPr>
        <w:rPr>
          <w:rtl/>
        </w:rPr>
      </w:pPr>
      <w:r>
        <w:rPr>
          <w:rFonts w:hint="cs"/>
          <w:rtl/>
        </w:rPr>
        <w:t>سؤال</w:t>
      </w:r>
      <w:r w:rsidR="00E500C5" w:rsidRPr="00C76519">
        <w:rPr>
          <w:rFonts w:hint="cs"/>
          <w:rtl/>
        </w:rPr>
        <w:t>:</w:t>
      </w:r>
      <w:r w:rsidR="00762E06" w:rsidRPr="00C76519">
        <w:rPr>
          <w:rFonts w:hint="cs"/>
          <w:rtl/>
        </w:rPr>
        <w:t xml:space="preserve"> در روایات دیگر </w:t>
      </w:r>
      <w:r w:rsidR="00402A0C" w:rsidRPr="00C76519">
        <w:rPr>
          <w:rFonts w:hint="cs"/>
          <w:rtl/>
        </w:rPr>
        <w:t>هم‌نظر</w:t>
      </w:r>
      <w:r w:rsidR="00762E06" w:rsidRPr="00C76519">
        <w:rPr>
          <w:rFonts w:hint="cs"/>
          <w:rtl/>
        </w:rPr>
        <w:t xml:space="preserve"> به وجه و کفین بعضی نبود و مطلق بود</w:t>
      </w:r>
    </w:p>
    <w:p w:rsidR="00E500C5" w:rsidRPr="00C76519" w:rsidRDefault="00E500C5" w:rsidP="00271B52">
      <w:pPr>
        <w:rPr>
          <w:rtl/>
        </w:rPr>
      </w:pPr>
      <w:r w:rsidRPr="00C76519">
        <w:rPr>
          <w:rFonts w:hint="cs"/>
          <w:rtl/>
        </w:rPr>
        <w:t xml:space="preserve">جواب: ما تفکیک کردیم ابتدا قبل از اینکه به طوایف برسیم روایات مطلقی داشتیم که وجه و کفین را هم </w:t>
      </w:r>
      <w:r w:rsidR="00402A0C" w:rsidRPr="00C76519">
        <w:rPr>
          <w:rFonts w:hint="cs"/>
          <w:rtl/>
        </w:rPr>
        <w:t>می‌گیرد</w:t>
      </w:r>
      <w:r w:rsidRPr="00C76519">
        <w:rPr>
          <w:rFonts w:hint="cs"/>
          <w:rtl/>
        </w:rPr>
        <w:t xml:space="preserve"> اما روایاتی که در طایفه اولی آوردیم مربوط به وجه و کفین بود. قدر متیقن اینجا در نظره اولی و ثانیه هم وجه و کفین است. بله ممکن است کسی بگوید بقیه اعضا را شامل </w:t>
      </w:r>
      <w:r w:rsidR="00402A0C" w:rsidRPr="00C76519">
        <w:rPr>
          <w:rFonts w:hint="cs"/>
          <w:rtl/>
        </w:rPr>
        <w:t>می‌شود</w:t>
      </w:r>
      <w:r w:rsidRPr="00C76519">
        <w:rPr>
          <w:rFonts w:hint="cs"/>
          <w:rtl/>
        </w:rPr>
        <w:t xml:space="preserve"> </w:t>
      </w:r>
      <w:r w:rsidR="00402A0C" w:rsidRPr="00C76519">
        <w:rPr>
          <w:rFonts w:hint="cs"/>
          <w:rtl/>
        </w:rPr>
        <w:t>یا نه</w:t>
      </w:r>
      <w:r w:rsidRPr="00C76519">
        <w:rPr>
          <w:rFonts w:hint="cs"/>
          <w:rtl/>
        </w:rPr>
        <w:t xml:space="preserve"> که بحث خواهیم کرد</w:t>
      </w:r>
      <w:r w:rsidR="00C76519">
        <w:rPr>
          <w:rtl/>
        </w:rPr>
        <w:t>؛ و</w:t>
      </w:r>
      <w:r w:rsidRPr="00C76519">
        <w:rPr>
          <w:rFonts w:hint="cs"/>
          <w:rtl/>
        </w:rPr>
        <w:t xml:space="preserve"> اثری در </w:t>
      </w:r>
      <w:r w:rsidR="00402A0C" w:rsidRPr="00C76519">
        <w:rPr>
          <w:rFonts w:hint="cs"/>
          <w:rtl/>
        </w:rPr>
        <w:t>جمع‌ها</w:t>
      </w:r>
      <w:r w:rsidRPr="00C76519">
        <w:rPr>
          <w:rFonts w:hint="cs"/>
          <w:rtl/>
        </w:rPr>
        <w:t xml:space="preserve"> دارد ولی اصل وجه و کفین قدر متیقن است و به همین دلیل در وجه و کفین این روایات را </w:t>
      </w:r>
      <w:r w:rsidR="00402A0C" w:rsidRPr="00C76519">
        <w:rPr>
          <w:rFonts w:hint="cs"/>
          <w:rtl/>
        </w:rPr>
        <w:t>آورده‌اند</w:t>
      </w:r>
      <w:r w:rsidRPr="00C76519">
        <w:rPr>
          <w:rFonts w:hint="cs"/>
          <w:rtl/>
        </w:rPr>
        <w:t>.</w:t>
      </w:r>
    </w:p>
    <w:p w:rsidR="00E500C5" w:rsidRPr="00C76519" w:rsidRDefault="00E500C5" w:rsidP="00271B52">
      <w:pPr>
        <w:rPr>
          <w:rtl/>
        </w:rPr>
      </w:pPr>
      <w:r w:rsidRPr="00C76519">
        <w:rPr>
          <w:rFonts w:hint="cs"/>
          <w:rtl/>
        </w:rPr>
        <w:t xml:space="preserve">این سه احتمالی است که اینجا مطرح است. قبل از اینکه شواهد این احتمالات را بیان کنیم به نکته دیگری هم در ذیل سه احتمال </w:t>
      </w:r>
      <w:r w:rsidR="00402A0C" w:rsidRPr="00C76519">
        <w:rPr>
          <w:rFonts w:hint="cs"/>
          <w:rtl/>
        </w:rPr>
        <w:t>اشاره‌کنیم</w:t>
      </w:r>
      <w:r w:rsidRPr="00C76519">
        <w:rPr>
          <w:rFonts w:hint="cs"/>
          <w:rtl/>
        </w:rPr>
        <w:t>:</w:t>
      </w:r>
    </w:p>
    <w:p w:rsidR="00402A0C" w:rsidRPr="00C76519" w:rsidRDefault="00402A0C" w:rsidP="00402A0C">
      <w:pPr>
        <w:pStyle w:val="Heading3"/>
        <w:rPr>
          <w:rtl/>
        </w:rPr>
      </w:pPr>
      <w:bookmarkStart w:id="16" w:name="_Toc58837284"/>
      <w:r w:rsidRPr="00C76519">
        <w:rPr>
          <w:rFonts w:hint="cs"/>
          <w:rtl/>
        </w:rPr>
        <w:t>انواع نظره اتفاقیه</w:t>
      </w:r>
      <w:bookmarkEnd w:id="16"/>
    </w:p>
    <w:p w:rsidR="00E500C5" w:rsidRPr="00C76519" w:rsidRDefault="00E500C5" w:rsidP="00271B52">
      <w:pPr>
        <w:rPr>
          <w:rtl/>
        </w:rPr>
      </w:pPr>
      <w:r w:rsidRPr="00C76519">
        <w:rPr>
          <w:rFonts w:hint="cs"/>
          <w:rtl/>
        </w:rPr>
        <w:t>نظره اتفاقیه و نگاه اتفاقی طیفی از احتمالات و فروض را در بردارد</w:t>
      </w:r>
      <w:r w:rsidR="00C76519">
        <w:rPr>
          <w:rtl/>
        </w:rPr>
        <w:t xml:space="preserve">؛ </w:t>
      </w:r>
      <w:r w:rsidRPr="00C76519">
        <w:rPr>
          <w:rFonts w:hint="cs"/>
          <w:rtl/>
        </w:rPr>
        <w:t xml:space="preserve">زیرا گاهی نگاه اتفاقی است </w:t>
      </w:r>
      <w:r w:rsidR="00402A0C" w:rsidRPr="00C76519">
        <w:rPr>
          <w:rFonts w:hint="cs"/>
          <w:rtl/>
        </w:rPr>
        <w:t>به‌گونه‌ای</w:t>
      </w:r>
      <w:r w:rsidRPr="00C76519">
        <w:rPr>
          <w:rFonts w:hint="cs"/>
          <w:rtl/>
        </w:rPr>
        <w:t xml:space="preserve"> که </w:t>
      </w:r>
      <w:r w:rsidR="00402A0C" w:rsidRPr="00C76519">
        <w:rPr>
          <w:rFonts w:hint="cs"/>
          <w:rtl/>
        </w:rPr>
        <w:t>کاملاً</w:t>
      </w:r>
      <w:r w:rsidRPr="00C76519">
        <w:rPr>
          <w:rFonts w:hint="cs"/>
          <w:rtl/>
        </w:rPr>
        <w:t xml:space="preserve"> </w:t>
      </w:r>
      <w:r w:rsidR="00402A0C" w:rsidRPr="00C76519">
        <w:rPr>
          <w:rFonts w:hint="cs"/>
          <w:rtl/>
        </w:rPr>
        <w:t>غیرعمدی</w:t>
      </w:r>
      <w:r w:rsidRPr="00C76519">
        <w:rPr>
          <w:rFonts w:hint="cs"/>
          <w:rtl/>
        </w:rPr>
        <w:t xml:space="preserve"> است. </w:t>
      </w:r>
      <w:r w:rsidR="00402A0C" w:rsidRPr="00C76519">
        <w:rPr>
          <w:rFonts w:hint="cs"/>
          <w:rtl/>
        </w:rPr>
        <w:t>اصلاً</w:t>
      </w:r>
      <w:r w:rsidRPr="00C76519">
        <w:rPr>
          <w:rFonts w:hint="cs"/>
          <w:rtl/>
        </w:rPr>
        <w:t xml:space="preserve"> فکرش را هم ن</w:t>
      </w:r>
      <w:r w:rsidR="00402A0C" w:rsidRPr="00C76519">
        <w:rPr>
          <w:rFonts w:hint="cs"/>
          <w:rtl/>
        </w:rPr>
        <w:t>می‌کرد</w:t>
      </w:r>
      <w:r w:rsidRPr="00C76519">
        <w:rPr>
          <w:rFonts w:hint="cs"/>
          <w:rtl/>
        </w:rPr>
        <w:t xml:space="preserve"> که مواجه این صحنه شود. بدون هیچ اطلاع و قصد و توجه ناگهان چشمش به </w:t>
      </w:r>
      <w:r w:rsidR="00402A0C" w:rsidRPr="00C76519">
        <w:rPr>
          <w:rFonts w:hint="cs"/>
          <w:rtl/>
        </w:rPr>
        <w:t>صحنه‌ای</w:t>
      </w:r>
      <w:r w:rsidRPr="00C76519">
        <w:rPr>
          <w:rFonts w:hint="cs"/>
          <w:rtl/>
        </w:rPr>
        <w:t xml:space="preserve"> افتاد</w:t>
      </w:r>
      <w:r w:rsidR="00C76519">
        <w:rPr>
          <w:rtl/>
        </w:rPr>
        <w:t xml:space="preserve">؛ </w:t>
      </w:r>
      <w:r w:rsidRPr="00C76519">
        <w:rPr>
          <w:rFonts w:hint="cs"/>
          <w:rtl/>
        </w:rPr>
        <w:t xml:space="preserve">اما مراتبی از </w:t>
      </w:r>
      <w:r w:rsidR="00402A0C" w:rsidRPr="00C76519">
        <w:rPr>
          <w:rFonts w:hint="cs"/>
          <w:rtl/>
        </w:rPr>
        <w:t>نگاه‌داریم</w:t>
      </w:r>
      <w:r w:rsidRPr="00C76519">
        <w:rPr>
          <w:rFonts w:hint="cs"/>
          <w:rtl/>
        </w:rPr>
        <w:t xml:space="preserve"> که عرفا اتفاقی است ولی اگر دقیق شویم نوعی تعمد در آن هست زیرا </w:t>
      </w:r>
      <w:r w:rsidR="00402A0C" w:rsidRPr="00C76519">
        <w:rPr>
          <w:rFonts w:hint="cs"/>
          <w:rtl/>
        </w:rPr>
        <w:t>می‌داند</w:t>
      </w:r>
      <w:r w:rsidRPr="00C76519">
        <w:rPr>
          <w:rFonts w:hint="cs"/>
          <w:rtl/>
        </w:rPr>
        <w:t xml:space="preserve"> اگر از خانه بیرون برود </w:t>
      </w:r>
      <w:r w:rsidR="00402A0C" w:rsidRPr="00C76519">
        <w:rPr>
          <w:rFonts w:hint="cs"/>
          <w:rtl/>
        </w:rPr>
        <w:t>احتمالاً</w:t>
      </w:r>
      <w:r w:rsidRPr="00C76519">
        <w:rPr>
          <w:rFonts w:hint="cs"/>
          <w:rtl/>
        </w:rPr>
        <w:t xml:space="preserve"> مواجه با نگاه به وجه نامحرمی </w:t>
      </w:r>
      <w:r w:rsidR="00402A0C" w:rsidRPr="00C76519">
        <w:rPr>
          <w:rFonts w:hint="cs"/>
          <w:rtl/>
        </w:rPr>
        <w:t>می‌شود</w:t>
      </w:r>
      <w:r w:rsidRPr="00C76519">
        <w:rPr>
          <w:rFonts w:hint="cs"/>
          <w:rtl/>
        </w:rPr>
        <w:t xml:space="preserve">. نه اینکه قصد کرده باشد و با تعمد نگاه کند بلکه </w:t>
      </w:r>
      <w:r w:rsidR="00402A0C" w:rsidRPr="00C76519">
        <w:rPr>
          <w:rFonts w:hint="cs"/>
          <w:rtl/>
        </w:rPr>
        <w:t>برحسب</w:t>
      </w:r>
      <w:r w:rsidRPr="00C76519">
        <w:rPr>
          <w:rFonts w:hint="cs"/>
          <w:rtl/>
        </w:rPr>
        <w:t xml:space="preserve"> اتفاق نگاهش افتاده و </w:t>
      </w:r>
      <w:r w:rsidR="00402A0C" w:rsidRPr="00C76519">
        <w:rPr>
          <w:rFonts w:hint="cs"/>
          <w:rtl/>
        </w:rPr>
        <w:t>می‌توانست</w:t>
      </w:r>
      <w:r w:rsidRPr="00C76519">
        <w:rPr>
          <w:rFonts w:hint="cs"/>
          <w:rtl/>
        </w:rPr>
        <w:t xml:space="preserve"> مقدمات را جوری بچیند که نگاهش نیفتد. عرفا شاید اتفاقی بگویند اما </w:t>
      </w:r>
      <w:r w:rsidR="00402A0C" w:rsidRPr="00C76519">
        <w:rPr>
          <w:rFonts w:hint="cs"/>
          <w:rtl/>
        </w:rPr>
        <w:t>درواقع</w:t>
      </w:r>
      <w:r w:rsidRPr="00C76519">
        <w:rPr>
          <w:rFonts w:hint="cs"/>
          <w:rtl/>
        </w:rPr>
        <w:t xml:space="preserve"> اختیاری است به اختیاری بودن مقدمات آن. ولی مقدمات را انجام نداد. در لحظه اتفاقی است ولی در معنای </w:t>
      </w:r>
      <w:r w:rsidR="00402A0C" w:rsidRPr="00C76519">
        <w:rPr>
          <w:rFonts w:hint="cs"/>
          <w:rtl/>
        </w:rPr>
        <w:t>عمیق‌تری</w:t>
      </w:r>
      <w:r w:rsidRPr="00C76519">
        <w:rPr>
          <w:rFonts w:hint="cs"/>
          <w:rtl/>
        </w:rPr>
        <w:t xml:space="preserve"> </w:t>
      </w:r>
      <w:r w:rsidR="00402A0C" w:rsidRPr="00C76519">
        <w:rPr>
          <w:rFonts w:hint="cs"/>
          <w:rtl/>
        </w:rPr>
        <w:t>می‌شد</w:t>
      </w:r>
      <w:r w:rsidRPr="00C76519">
        <w:rPr>
          <w:rFonts w:hint="cs"/>
          <w:rtl/>
        </w:rPr>
        <w:t xml:space="preserve"> جلویش را گرفت. این صورت میان عمدیه واضحه و اتفاقیه محضه است. اتفاقیه محضه در موردی است که هیچ اختیاری ندارد حتی در مقدمات. عمدیه هم یعنی با اختیار نگاه </w:t>
      </w:r>
      <w:r w:rsidR="00402A0C" w:rsidRPr="00C76519">
        <w:rPr>
          <w:rFonts w:hint="cs"/>
          <w:rtl/>
        </w:rPr>
        <w:t>می‌کند</w:t>
      </w:r>
      <w:r w:rsidR="00C76519">
        <w:rPr>
          <w:rtl/>
        </w:rPr>
        <w:t xml:space="preserve">؛ </w:t>
      </w:r>
      <w:r w:rsidRPr="00C76519">
        <w:rPr>
          <w:rFonts w:hint="cs"/>
          <w:rtl/>
        </w:rPr>
        <w:t>ام</w:t>
      </w:r>
      <w:r w:rsidR="00762E06" w:rsidRPr="00C76519">
        <w:rPr>
          <w:rFonts w:hint="cs"/>
          <w:rtl/>
        </w:rPr>
        <w:t xml:space="preserve">ا بین این دو حالت </w:t>
      </w:r>
      <w:r w:rsidR="00402A0C" w:rsidRPr="00C76519">
        <w:rPr>
          <w:rFonts w:hint="cs"/>
          <w:rtl/>
        </w:rPr>
        <w:t>میانه‌ای</w:t>
      </w:r>
      <w:r w:rsidR="00762E06" w:rsidRPr="00C76519">
        <w:rPr>
          <w:rFonts w:hint="cs"/>
          <w:rtl/>
        </w:rPr>
        <w:t xml:space="preserve"> است</w:t>
      </w:r>
      <w:r w:rsidR="00402A0C" w:rsidRPr="00C76519">
        <w:rPr>
          <w:rFonts w:hint="cs"/>
          <w:rtl/>
        </w:rPr>
        <w:t xml:space="preserve"> </w:t>
      </w:r>
      <w:r w:rsidR="00762E06" w:rsidRPr="00C76519">
        <w:rPr>
          <w:rFonts w:hint="cs"/>
          <w:rtl/>
        </w:rPr>
        <w:t>ک</w:t>
      </w:r>
      <w:r w:rsidRPr="00C76519">
        <w:rPr>
          <w:rFonts w:hint="cs"/>
          <w:rtl/>
        </w:rPr>
        <w:t xml:space="preserve">ه عرفا </w:t>
      </w:r>
      <w:r w:rsidR="00402A0C" w:rsidRPr="00C76519">
        <w:rPr>
          <w:rFonts w:hint="cs"/>
          <w:rtl/>
        </w:rPr>
        <w:t>می‌گویند</w:t>
      </w:r>
      <w:r w:rsidRPr="00C76519">
        <w:rPr>
          <w:rFonts w:hint="cs"/>
          <w:rtl/>
        </w:rPr>
        <w:t xml:space="preserve"> نگاهش افتاد ولی اگر دقیق شویم </w:t>
      </w:r>
      <w:r w:rsidR="00402A0C" w:rsidRPr="00C76519">
        <w:rPr>
          <w:rFonts w:hint="cs"/>
          <w:rtl/>
        </w:rPr>
        <w:t>می‌فهمیم</w:t>
      </w:r>
      <w:r w:rsidRPr="00C76519">
        <w:rPr>
          <w:rFonts w:hint="cs"/>
          <w:rtl/>
        </w:rPr>
        <w:t xml:space="preserve"> اتفاقیه نیست و </w:t>
      </w:r>
      <w:r w:rsidR="00402A0C" w:rsidRPr="00C76519">
        <w:rPr>
          <w:rFonts w:hint="cs"/>
          <w:rtl/>
        </w:rPr>
        <w:t>می‌شد</w:t>
      </w:r>
      <w:r w:rsidRPr="00C76519">
        <w:rPr>
          <w:rFonts w:hint="cs"/>
          <w:rtl/>
        </w:rPr>
        <w:t xml:space="preserve"> با تمهید مقدماتی نگاه نکند. این نگاه اتفاقیه </w:t>
      </w:r>
      <w:r w:rsidR="00402A0C" w:rsidRPr="00C76519">
        <w:rPr>
          <w:rFonts w:hint="cs"/>
          <w:rtl/>
        </w:rPr>
        <w:t>میانه‌ای</w:t>
      </w:r>
      <w:r w:rsidRPr="00C76519">
        <w:rPr>
          <w:rFonts w:hint="cs"/>
          <w:rtl/>
        </w:rPr>
        <w:t xml:space="preserve"> است که </w:t>
      </w:r>
      <w:r w:rsidR="00402A0C" w:rsidRPr="00C76519">
        <w:rPr>
          <w:rFonts w:hint="cs"/>
          <w:rtl/>
        </w:rPr>
        <w:t>می‌تواند</w:t>
      </w:r>
      <w:r w:rsidRPr="00C76519">
        <w:rPr>
          <w:rFonts w:hint="cs"/>
          <w:rtl/>
        </w:rPr>
        <w:t xml:space="preserve"> محل تکلیف باشد. بعدها با این </w:t>
      </w:r>
      <w:r w:rsidR="00402A0C" w:rsidRPr="00C76519">
        <w:rPr>
          <w:rFonts w:hint="cs"/>
          <w:rtl/>
        </w:rPr>
        <w:t>کارداریم</w:t>
      </w:r>
      <w:r w:rsidRPr="00C76519">
        <w:rPr>
          <w:rFonts w:hint="cs"/>
          <w:rtl/>
        </w:rPr>
        <w:t xml:space="preserve">. در جلسات آقا این نکته را گفتم. </w:t>
      </w:r>
    </w:p>
    <w:p w:rsidR="00402A0C" w:rsidRPr="00C76519" w:rsidRDefault="00402A0C" w:rsidP="00402A0C">
      <w:pPr>
        <w:pStyle w:val="Heading3"/>
        <w:rPr>
          <w:rtl/>
        </w:rPr>
      </w:pPr>
      <w:bookmarkStart w:id="17" w:name="_Toc58837285"/>
      <w:r w:rsidRPr="00C76519">
        <w:rPr>
          <w:rFonts w:hint="cs"/>
          <w:rtl/>
        </w:rPr>
        <w:lastRenderedPageBreak/>
        <w:t>شواهد رأی اول:</w:t>
      </w:r>
      <w:bookmarkEnd w:id="17"/>
    </w:p>
    <w:p w:rsidR="00E500C5" w:rsidRPr="00C76519" w:rsidRDefault="00E500C5" w:rsidP="00C76519">
      <w:pPr>
        <w:rPr>
          <w:rtl/>
        </w:rPr>
      </w:pPr>
      <w:r w:rsidRPr="00C76519">
        <w:rPr>
          <w:rFonts w:hint="cs"/>
          <w:rtl/>
        </w:rPr>
        <w:t xml:space="preserve">برگردیم به سه احتمال. نظره اولی </w:t>
      </w:r>
      <w:r w:rsidR="00402A0C" w:rsidRPr="00C76519">
        <w:rPr>
          <w:rFonts w:hint="cs"/>
          <w:rtl/>
        </w:rPr>
        <w:t>عمدیه است</w:t>
      </w:r>
      <w:r w:rsidRPr="00C76519">
        <w:rPr>
          <w:rFonts w:hint="cs"/>
          <w:rtl/>
        </w:rPr>
        <w:t xml:space="preserve"> یا اتفاقیه است یا اعم از اتفاقیه و </w:t>
      </w:r>
      <w:r w:rsidR="00402A0C" w:rsidRPr="00C76519">
        <w:rPr>
          <w:rFonts w:hint="cs"/>
          <w:rtl/>
        </w:rPr>
        <w:t>عمدی‌هاست</w:t>
      </w:r>
      <w:r w:rsidRPr="00C76519">
        <w:rPr>
          <w:rFonts w:hint="cs"/>
          <w:rtl/>
        </w:rPr>
        <w:t xml:space="preserve"> که </w:t>
      </w:r>
      <w:r w:rsidR="00402A0C" w:rsidRPr="00C76519">
        <w:rPr>
          <w:rFonts w:hint="cs"/>
          <w:rtl/>
        </w:rPr>
        <w:t>نتیجه‌اش</w:t>
      </w:r>
      <w:r w:rsidRPr="00C76519">
        <w:rPr>
          <w:rFonts w:hint="cs"/>
          <w:rtl/>
        </w:rPr>
        <w:t xml:space="preserve"> با اولی یکی </w:t>
      </w:r>
      <w:r w:rsidR="00402A0C" w:rsidRPr="00C76519">
        <w:rPr>
          <w:rFonts w:hint="cs"/>
          <w:rtl/>
        </w:rPr>
        <w:t>می‌شد</w:t>
      </w:r>
      <w:r w:rsidRPr="00C76519">
        <w:rPr>
          <w:rFonts w:hint="cs"/>
          <w:rtl/>
        </w:rPr>
        <w:t xml:space="preserve">. ببینیم قاعده اولی چه چیزی را اقتضا </w:t>
      </w:r>
      <w:r w:rsidR="00402A0C" w:rsidRPr="00C76519">
        <w:rPr>
          <w:rFonts w:hint="cs"/>
          <w:rtl/>
        </w:rPr>
        <w:t>می‌کند</w:t>
      </w:r>
      <w:r w:rsidRPr="00C76519">
        <w:rPr>
          <w:rFonts w:hint="cs"/>
          <w:rtl/>
        </w:rPr>
        <w:t xml:space="preserve">؟ به نظر </w:t>
      </w:r>
      <w:r w:rsidR="00402A0C" w:rsidRPr="00C76519">
        <w:rPr>
          <w:rFonts w:hint="cs"/>
          <w:rtl/>
        </w:rPr>
        <w:t>می‌آید</w:t>
      </w:r>
      <w:r w:rsidRPr="00C76519">
        <w:rPr>
          <w:rFonts w:hint="cs"/>
          <w:rtl/>
        </w:rPr>
        <w:t xml:space="preserve"> شواهدی را بر رأی اول </w:t>
      </w:r>
      <w:r w:rsidR="00402A0C" w:rsidRPr="00C76519">
        <w:rPr>
          <w:rFonts w:hint="cs"/>
          <w:rtl/>
        </w:rPr>
        <w:t>می‌شود</w:t>
      </w:r>
      <w:r w:rsidRPr="00C76519">
        <w:rPr>
          <w:rFonts w:hint="cs"/>
          <w:rtl/>
        </w:rPr>
        <w:t xml:space="preserve"> ذکر کرد که نظره اولی هم متعمده است. دلیل این نظر این است که </w:t>
      </w:r>
      <w:r w:rsidR="00402A0C" w:rsidRPr="00C76519">
        <w:rPr>
          <w:rFonts w:hint="cs"/>
          <w:rtl/>
        </w:rPr>
        <w:t>اولاً</w:t>
      </w:r>
      <w:r w:rsidRPr="00C76519">
        <w:rPr>
          <w:rFonts w:hint="cs"/>
          <w:rtl/>
        </w:rPr>
        <w:t xml:space="preserve"> این اولی و ثانیه را ما تا قرینه قاطعی نداشته باشیم باید به ظاهرش حمل کنیم. اولی یعنی نگاه اول و ثانی یعنی دومین نگاه. از جهت دیگر واژگانی که در </w:t>
      </w:r>
      <w:r w:rsidR="00402A0C" w:rsidRPr="00C76519">
        <w:rPr>
          <w:rFonts w:hint="cs"/>
          <w:rtl/>
        </w:rPr>
        <w:t>عبارت‌های</w:t>
      </w:r>
      <w:r w:rsidRPr="00C76519">
        <w:rPr>
          <w:rFonts w:hint="cs"/>
          <w:rtl/>
        </w:rPr>
        <w:t xml:space="preserve"> ما به کار </w:t>
      </w:r>
      <w:r w:rsidR="00402A0C" w:rsidRPr="00C76519">
        <w:rPr>
          <w:rFonts w:hint="cs"/>
          <w:rtl/>
        </w:rPr>
        <w:t>می‌رود</w:t>
      </w:r>
      <w:r w:rsidRPr="00C76519">
        <w:rPr>
          <w:rFonts w:hint="cs"/>
          <w:rtl/>
        </w:rPr>
        <w:t xml:space="preserve"> و فعلی را به فاعلی نسبت </w:t>
      </w:r>
      <w:r w:rsidR="00402A0C" w:rsidRPr="00C76519">
        <w:rPr>
          <w:rFonts w:hint="cs"/>
          <w:rtl/>
        </w:rPr>
        <w:t>می‌دهد</w:t>
      </w:r>
      <w:r w:rsidRPr="00C76519">
        <w:rPr>
          <w:rFonts w:hint="cs"/>
          <w:rtl/>
        </w:rPr>
        <w:t xml:space="preserve"> در غالب فعل و مصدر و امثال </w:t>
      </w:r>
      <w:r w:rsidR="00402A0C" w:rsidRPr="00C76519">
        <w:rPr>
          <w:rFonts w:hint="cs"/>
          <w:rtl/>
        </w:rPr>
        <w:t>این‌ها</w:t>
      </w:r>
      <w:r w:rsidRPr="00C76519">
        <w:rPr>
          <w:rFonts w:hint="cs"/>
          <w:rtl/>
        </w:rPr>
        <w:t xml:space="preserve"> ظهور و قدر متیقنش آنجایی است که </w:t>
      </w:r>
      <w:r w:rsidR="00762E06" w:rsidRPr="00C76519">
        <w:rPr>
          <w:rFonts w:hint="cs"/>
          <w:rtl/>
        </w:rPr>
        <w:t xml:space="preserve">اختیاری به کار </w:t>
      </w:r>
      <w:r w:rsidR="00402A0C" w:rsidRPr="00C76519">
        <w:rPr>
          <w:rFonts w:hint="cs"/>
          <w:rtl/>
        </w:rPr>
        <w:t>می‌رود</w:t>
      </w:r>
      <w:r w:rsidR="00762E06" w:rsidRPr="00C76519">
        <w:rPr>
          <w:rFonts w:hint="cs"/>
          <w:rtl/>
        </w:rPr>
        <w:t xml:space="preserve">. وقتی </w:t>
      </w:r>
      <w:r w:rsidR="00402A0C" w:rsidRPr="00C76519">
        <w:rPr>
          <w:rFonts w:hint="cs"/>
          <w:rtl/>
        </w:rPr>
        <w:t>می‌گوید</w:t>
      </w:r>
      <w:r w:rsidRPr="00C76519">
        <w:rPr>
          <w:rFonts w:hint="cs"/>
          <w:rtl/>
        </w:rPr>
        <w:t xml:space="preserve"> قعد و قام و سجد ظهورش در فعل عمدی است. اگر نگوییم انصراف به فعل عمدی قصدی است لااقل فعل عمدی قصدی را هم </w:t>
      </w:r>
      <w:r w:rsidR="00402A0C" w:rsidRPr="00C76519">
        <w:rPr>
          <w:rFonts w:hint="cs"/>
          <w:rtl/>
        </w:rPr>
        <w:t>می‌گیرد</w:t>
      </w:r>
      <w:r w:rsidRPr="00C76519">
        <w:rPr>
          <w:rFonts w:hint="cs"/>
          <w:rtl/>
        </w:rPr>
        <w:t xml:space="preserve">. نظره هم هیئت را افاده </w:t>
      </w:r>
      <w:r w:rsidR="00402A0C" w:rsidRPr="00C76519">
        <w:rPr>
          <w:rFonts w:hint="cs"/>
          <w:rtl/>
        </w:rPr>
        <w:t>می‌کند</w:t>
      </w:r>
      <w:r w:rsidRPr="00C76519">
        <w:rPr>
          <w:rFonts w:hint="cs"/>
          <w:rtl/>
        </w:rPr>
        <w:t xml:space="preserve"> و دال بر مره است. </w:t>
      </w:r>
      <w:r w:rsidR="00402A0C" w:rsidRPr="00C76519">
        <w:rPr>
          <w:rFonts w:hint="cs"/>
          <w:rtl/>
        </w:rPr>
        <w:t>نظره ای</w:t>
      </w:r>
      <w:r w:rsidR="00525A57" w:rsidRPr="00C76519">
        <w:rPr>
          <w:rFonts w:hint="cs"/>
          <w:rtl/>
        </w:rPr>
        <w:t xml:space="preserve">نجا یعنی یک نگاه و نگاه هم ناظری دارد و ظاهرش این </w:t>
      </w:r>
      <w:r w:rsidR="00402A0C" w:rsidRPr="00C76519">
        <w:rPr>
          <w:rFonts w:hint="cs"/>
          <w:rtl/>
        </w:rPr>
        <w:t>است که</w:t>
      </w:r>
      <w:r w:rsidR="00525A57" w:rsidRPr="00C76519">
        <w:rPr>
          <w:rFonts w:hint="cs"/>
          <w:rtl/>
        </w:rPr>
        <w:t xml:space="preserve"> نگاه اینجا عامدانه است و شامل عامدانه </w:t>
      </w:r>
      <w:r w:rsidR="00402A0C" w:rsidRPr="00C76519">
        <w:rPr>
          <w:rFonts w:hint="cs"/>
          <w:rtl/>
        </w:rPr>
        <w:t>می‌شود</w:t>
      </w:r>
      <w:r w:rsidR="00525A57" w:rsidRPr="00C76519">
        <w:rPr>
          <w:rFonts w:hint="cs"/>
          <w:rtl/>
        </w:rPr>
        <w:t>. پس ظهور اولیه اینجا یعنی اولی و ثانیه و عددی. نه اینکه چیز دیگری است</w:t>
      </w:r>
      <w:r w:rsidR="00C76519">
        <w:rPr>
          <w:rtl/>
        </w:rPr>
        <w:t>؛ و</w:t>
      </w:r>
      <w:r w:rsidR="00525A57" w:rsidRPr="00C76519">
        <w:rPr>
          <w:rFonts w:hint="cs"/>
          <w:rtl/>
        </w:rPr>
        <w:t xml:space="preserve"> ظهور نظره هم در عمد است یا شامل عمد </w:t>
      </w:r>
      <w:r w:rsidR="00402A0C" w:rsidRPr="00C76519">
        <w:rPr>
          <w:rFonts w:hint="cs"/>
          <w:rtl/>
        </w:rPr>
        <w:t>می‌شود</w:t>
      </w:r>
      <w:r w:rsidR="00525A57" w:rsidRPr="00C76519">
        <w:rPr>
          <w:rFonts w:hint="cs"/>
          <w:rtl/>
        </w:rPr>
        <w:t xml:space="preserve">. پس حال طبیعی و ظهور اولیه این است که نظره اولی و ثانیه یعنی نگاه عمدی است. مزید بر این دو ظهور که در نظره اولی هم جاری </w:t>
      </w:r>
      <w:r w:rsidR="00402A0C" w:rsidRPr="00C76519">
        <w:rPr>
          <w:rFonts w:hint="cs"/>
          <w:rtl/>
        </w:rPr>
        <w:t>می‌شود</w:t>
      </w:r>
      <w:r w:rsidR="00525A57" w:rsidRPr="00C76519">
        <w:rPr>
          <w:rFonts w:hint="cs"/>
          <w:rtl/>
        </w:rPr>
        <w:t xml:space="preserve"> و آن را ظاهر در نگاه عمدی یا شامل نگاه عمدی </w:t>
      </w:r>
      <w:r w:rsidR="00402A0C" w:rsidRPr="00C76519">
        <w:rPr>
          <w:rFonts w:hint="cs"/>
          <w:rtl/>
        </w:rPr>
        <w:t>می‌کند</w:t>
      </w:r>
      <w:r w:rsidR="00C76519">
        <w:rPr>
          <w:rFonts w:hint="cs"/>
          <w:rtl/>
        </w:rPr>
        <w:t xml:space="preserve"> با این دو نکته که یکی اصالة</w:t>
      </w:r>
      <w:r w:rsidR="00525A57" w:rsidRPr="00C76519">
        <w:rPr>
          <w:rFonts w:hint="cs"/>
          <w:rtl/>
        </w:rPr>
        <w:t xml:space="preserve"> الموضوعی</w:t>
      </w:r>
      <w:r w:rsidR="00C76519">
        <w:rPr>
          <w:rFonts w:hint="cs"/>
          <w:rtl/>
        </w:rPr>
        <w:t>ة</w:t>
      </w:r>
      <w:r w:rsidR="00525A57" w:rsidRPr="00C76519">
        <w:rPr>
          <w:rFonts w:hint="cs"/>
          <w:rtl/>
        </w:rPr>
        <w:t xml:space="preserve"> در الاولی و دیگری نظره یعنی نگاه عمدی و یا لااقل نگاهی که شامل عمد </w:t>
      </w:r>
      <w:r w:rsidR="00402A0C" w:rsidRPr="00C76519">
        <w:rPr>
          <w:rFonts w:hint="cs"/>
          <w:rtl/>
        </w:rPr>
        <w:t>می‌شود</w:t>
      </w:r>
      <w:r w:rsidR="00525A57" w:rsidRPr="00C76519">
        <w:rPr>
          <w:rFonts w:hint="cs"/>
          <w:rtl/>
        </w:rPr>
        <w:t>. ممکن است کسی شاهد سومی</w:t>
      </w:r>
      <w:r w:rsidR="00762E06" w:rsidRPr="00C76519">
        <w:rPr>
          <w:rFonts w:hint="cs"/>
          <w:rtl/>
        </w:rPr>
        <w:t xml:space="preserve"> بیاورد که از این روایات استشمام</w:t>
      </w:r>
      <w:r w:rsidR="00525A57" w:rsidRPr="00C76519">
        <w:rPr>
          <w:rFonts w:hint="cs"/>
          <w:rtl/>
        </w:rPr>
        <w:t xml:space="preserve"> </w:t>
      </w:r>
      <w:r w:rsidR="00402A0C" w:rsidRPr="00C76519">
        <w:rPr>
          <w:rFonts w:hint="cs"/>
          <w:rtl/>
        </w:rPr>
        <w:t>می‌شود</w:t>
      </w:r>
      <w:r w:rsidR="00525A57" w:rsidRPr="00C76519">
        <w:rPr>
          <w:rFonts w:hint="cs"/>
          <w:rtl/>
        </w:rPr>
        <w:t xml:space="preserve"> که در مقام امتنان است. حالت ارتکازی لبی دارد که مقام این روایات مقام امتنان است. مثل حدیث رفع که رفع عن امتی ظهور در </w:t>
      </w:r>
      <w:r w:rsidR="00762E06" w:rsidRPr="00C76519">
        <w:rPr>
          <w:rFonts w:hint="cs"/>
          <w:rtl/>
        </w:rPr>
        <w:t>این دارد که امتنانا</w:t>
      </w:r>
      <w:r w:rsidR="00C76519">
        <w:rPr>
          <w:rFonts w:hint="cs"/>
          <w:rtl/>
        </w:rPr>
        <w:t>ً</w:t>
      </w:r>
      <w:r w:rsidR="00762E06" w:rsidRPr="00C76519">
        <w:rPr>
          <w:rFonts w:hint="cs"/>
          <w:rtl/>
        </w:rPr>
        <w:t xml:space="preserve"> این رفع انج</w:t>
      </w:r>
      <w:r w:rsidR="00525A57" w:rsidRPr="00C76519">
        <w:rPr>
          <w:rFonts w:hint="cs"/>
          <w:rtl/>
        </w:rPr>
        <w:t xml:space="preserve">ام شده است. لذا </w:t>
      </w:r>
      <w:r w:rsidR="00402A0C" w:rsidRPr="00C76519">
        <w:rPr>
          <w:rFonts w:hint="cs"/>
          <w:rtl/>
        </w:rPr>
        <w:t>می‌گوییم</w:t>
      </w:r>
      <w:r w:rsidR="00525A57" w:rsidRPr="00C76519">
        <w:rPr>
          <w:rFonts w:hint="cs"/>
          <w:rtl/>
        </w:rPr>
        <w:t xml:space="preserve"> اگر جایی امتنان نباشد ولی رفع باشد حدیث شامل آن مورد ن</w:t>
      </w:r>
      <w:r w:rsidR="00402A0C" w:rsidRPr="00C76519">
        <w:rPr>
          <w:rFonts w:hint="cs"/>
          <w:rtl/>
        </w:rPr>
        <w:t>می‌شود</w:t>
      </w:r>
      <w:r w:rsidR="00525A57" w:rsidRPr="00C76519">
        <w:rPr>
          <w:rFonts w:hint="cs"/>
          <w:rtl/>
        </w:rPr>
        <w:t xml:space="preserve">. استاد مرحوم تبریزی خیلی به امتنان در حدیث رفع توجه </w:t>
      </w:r>
      <w:r w:rsidR="00402A0C" w:rsidRPr="00C76519">
        <w:rPr>
          <w:rFonts w:hint="cs"/>
          <w:rtl/>
        </w:rPr>
        <w:t>داشته‌اند</w:t>
      </w:r>
      <w:r w:rsidR="00525A57" w:rsidRPr="00C76519">
        <w:rPr>
          <w:rFonts w:hint="cs"/>
          <w:rtl/>
        </w:rPr>
        <w:t xml:space="preserve">. </w:t>
      </w:r>
      <w:r w:rsidR="00762E06" w:rsidRPr="00C76519">
        <w:rPr>
          <w:rFonts w:hint="cs"/>
          <w:rtl/>
        </w:rPr>
        <w:t xml:space="preserve">در </w:t>
      </w:r>
      <w:r w:rsidR="00402A0C" w:rsidRPr="00C76519">
        <w:rPr>
          <w:rFonts w:hint="cs"/>
          <w:rtl/>
        </w:rPr>
        <w:t>بحث‌های</w:t>
      </w:r>
      <w:r w:rsidR="00762E06" w:rsidRPr="00C76519">
        <w:rPr>
          <w:rFonts w:hint="cs"/>
          <w:rtl/>
        </w:rPr>
        <w:t xml:space="preserve"> فقهی خیلی به </w:t>
      </w:r>
      <w:r w:rsidR="00402A0C" w:rsidRPr="00C76519">
        <w:rPr>
          <w:rFonts w:hint="cs"/>
          <w:rtl/>
        </w:rPr>
        <w:t>بحث‌های</w:t>
      </w:r>
      <w:r w:rsidR="00762E06" w:rsidRPr="00C76519">
        <w:rPr>
          <w:rFonts w:hint="cs"/>
          <w:rtl/>
        </w:rPr>
        <w:t xml:space="preserve"> فقهی عنایت داشت.</w:t>
      </w:r>
    </w:p>
    <w:p w:rsidR="00525A57" w:rsidRPr="00C76519" w:rsidRDefault="00C76519" w:rsidP="00525A57">
      <w:pPr>
        <w:rPr>
          <w:rtl/>
        </w:rPr>
      </w:pPr>
      <w:r>
        <w:rPr>
          <w:rFonts w:hint="cs"/>
          <w:rtl/>
        </w:rPr>
        <w:t>سؤال</w:t>
      </w:r>
      <w:r w:rsidR="00525A57" w:rsidRPr="00C76519">
        <w:rPr>
          <w:rFonts w:hint="cs"/>
          <w:rtl/>
        </w:rPr>
        <w:t>:</w:t>
      </w:r>
      <w:r w:rsidR="00762E06" w:rsidRPr="00C76519">
        <w:rPr>
          <w:rFonts w:hint="cs"/>
          <w:rtl/>
        </w:rPr>
        <w:t xml:space="preserve"> امتنان چه طور </w:t>
      </w:r>
      <w:r w:rsidR="00402A0C" w:rsidRPr="00C76519">
        <w:rPr>
          <w:rFonts w:hint="cs"/>
          <w:rtl/>
        </w:rPr>
        <w:t>می‌شود</w:t>
      </w:r>
      <w:r w:rsidR="00762E06" w:rsidRPr="00C76519">
        <w:rPr>
          <w:rFonts w:hint="cs"/>
          <w:rtl/>
        </w:rPr>
        <w:t>؟</w:t>
      </w:r>
    </w:p>
    <w:p w:rsidR="00525A57" w:rsidRPr="00C76519" w:rsidRDefault="00525A57" w:rsidP="00762E06">
      <w:pPr>
        <w:rPr>
          <w:rtl/>
        </w:rPr>
      </w:pPr>
      <w:r w:rsidRPr="00C76519">
        <w:rPr>
          <w:rFonts w:hint="cs"/>
          <w:rtl/>
        </w:rPr>
        <w:t>جواب</w:t>
      </w:r>
      <w:r w:rsidR="00762E06" w:rsidRPr="00C76519">
        <w:rPr>
          <w:rFonts w:hint="cs"/>
          <w:rtl/>
        </w:rPr>
        <w:t xml:space="preserve">: جاهایی حکم اباحه داریم امتنان </w:t>
      </w:r>
      <w:r w:rsidR="00402A0C" w:rsidRPr="00C76519">
        <w:rPr>
          <w:rFonts w:hint="cs"/>
          <w:rtl/>
        </w:rPr>
        <w:t>می‌گوید</w:t>
      </w:r>
      <w:r w:rsidR="00762E06" w:rsidRPr="00C76519">
        <w:rPr>
          <w:rFonts w:hint="cs"/>
          <w:rtl/>
        </w:rPr>
        <w:t xml:space="preserve"> حدیث رفع ن</w:t>
      </w:r>
      <w:r w:rsidR="00402A0C" w:rsidRPr="00C76519">
        <w:rPr>
          <w:rFonts w:hint="cs"/>
          <w:rtl/>
        </w:rPr>
        <w:t>می‌تواند</w:t>
      </w:r>
      <w:r w:rsidR="00762E06" w:rsidRPr="00C76519">
        <w:rPr>
          <w:rFonts w:hint="cs"/>
          <w:rtl/>
        </w:rPr>
        <w:t xml:space="preserve"> شامل شود چون رفع اباحه خلاف امتنان است</w:t>
      </w:r>
      <w:r w:rsidRPr="00C76519">
        <w:rPr>
          <w:rFonts w:hint="cs"/>
          <w:rtl/>
        </w:rPr>
        <w:t xml:space="preserve"> </w:t>
      </w:r>
      <w:r w:rsidR="00402A0C" w:rsidRPr="00C76519">
        <w:rPr>
          <w:rFonts w:hint="cs"/>
          <w:rtl/>
        </w:rPr>
        <w:t>می‌گوییم</w:t>
      </w:r>
      <w:r w:rsidRPr="00C76519">
        <w:rPr>
          <w:rFonts w:hint="cs"/>
          <w:rtl/>
        </w:rPr>
        <w:t xml:space="preserve"> این امتنان است و معنا ندارد. خیلی </w:t>
      </w:r>
      <w:r w:rsidR="00402A0C" w:rsidRPr="00C76519">
        <w:rPr>
          <w:rFonts w:hint="cs"/>
          <w:rtl/>
        </w:rPr>
        <w:t>ریزه‌کاری‌ها</w:t>
      </w:r>
      <w:r w:rsidRPr="00C76519">
        <w:rPr>
          <w:rFonts w:hint="cs"/>
          <w:rtl/>
        </w:rPr>
        <w:t xml:space="preserve"> پیدا </w:t>
      </w:r>
      <w:r w:rsidR="00402A0C" w:rsidRPr="00C76519">
        <w:rPr>
          <w:rFonts w:hint="cs"/>
          <w:rtl/>
        </w:rPr>
        <w:t>می‌شود</w:t>
      </w:r>
      <w:r w:rsidRPr="00C76519">
        <w:rPr>
          <w:rFonts w:hint="cs"/>
          <w:rtl/>
        </w:rPr>
        <w:t xml:space="preserve"> گاهی در </w:t>
      </w:r>
      <w:r w:rsidR="00402A0C" w:rsidRPr="00C76519">
        <w:rPr>
          <w:rFonts w:hint="cs"/>
          <w:rtl/>
        </w:rPr>
        <w:t>تعارض‌ها</w:t>
      </w:r>
      <w:r w:rsidRPr="00C76519">
        <w:rPr>
          <w:rFonts w:hint="cs"/>
          <w:rtl/>
        </w:rPr>
        <w:t xml:space="preserve"> و دیگر جاها که اگر جاری نشود خلاف امتنان است.</w:t>
      </w:r>
    </w:p>
    <w:p w:rsidR="00402A0C" w:rsidRPr="00C76519" w:rsidRDefault="00402A0C" w:rsidP="00525A57">
      <w:pPr>
        <w:rPr>
          <w:rtl/>
        </w:rPr>
      </w:pPr>
      <w:r w:rsidRPr="00C76519">
        <w:rPr>
          <w:rFonts w:hint="cs"/>
          <w:rtl/>
        </w:rPr>
        <w:t>اینجا هم ممکن است بگوییم گرچ</w:t>
      </w:r>
      <w:r w:rsidR="00525A57" w:rsidRPr="00C76519">
        <w:rPr>
          <w:rFonts w:hint="cs"/>
          <w:rtl/>
        </w:rPr>
        <w:t xml:space="preserve">ه در آن حد از قرینه لفظیه برای امتنان نداریم ولی اگر روایات را نگاه کند </w:t>
      </w:r>
      <w:r w:rsidRPr="00C76519">
        <w:rPr>
          <w:rFonts w:hint="cs"/>
          <w:rtl/>
        </w:rPr>
        <w:t>استشمام</w:t>
      </w:r>
      <w:r w:rsidR="00525A57" w:rsidRPr="00C76519">
        <w:rPr>
          <w:rFonts w:hint="cs"/>
          <w:rtl/>
        </w:rPr>
        <w:t xml:space="preserve"> </w:t>
      </w:r>
      <w:r w:rsidRPr="00C76519">
        <w:rPr>
          <w:rFonts w:hint="cs"/>
          <w:rtl/>
        </w:rPr>
        <w:t>می‌کند</w:t>
      </w:r>
      <w:r w:rsidR="00525A57" w:rsidRPr="00C76519">
        <w:rPr>
          <w:rFonts w:hint="cs"/>
          <w:rtl/>
        </w:rPr>
        <w:t xml:space="preserve"> که تحریمی در کار است ولی ما کوتاه آمدیم و النظره الاولی لک. این فضا را انسان حس </w:t>
      </w:r>
      <w:r w:rsidRPr="00C76519">
        <w:rPr>
          <w:rFonts w:hint="cs"/>
          <w:rtl/>
        </w:rPr>
        <w:t>می‌کند</w:t>
      </w:r>
      <w:r w:rsidR="00525A57" w:rsidRPr="00C76519">
        <w:rPr>
          <w:rFonts w:hint="cs"/>
          <w:rtl/>
        </w:rPr>
        <w:t xml:space="preserve"> که روایات </w:t>
      </w:r>
      <w:r w:rsidRPr="00C76519">
        <w:rPr>
          <w:rFonts w:hint="cs"/>
          <w:rtl/>
        </w:rPr>
        <w:t>می‌خواهد</w:t>
      </w:r>
      <w:r w:rsidR="00525A57" w:rsidRPr="00C76519">
        <w:rPr>
          <w:rFonts w:hint="cs"/>
          <w:rtl/>
        </w:rPr>
        <w:t xml:space="preserve"> بگوید مقتضی منع موجود است ولی خدا منت گذاشته و مقتضی را تام ن</w:t>
      </w:r>
      <w:r w:rsidRPr="00C76519">
        <w:rPr>
          <w:rFonts w:hint="cs"/>
          <w:rtl/>
        </w:rPr>
        <w:t>می‌کند</w:t>
      </w:r>
      <w:r w:rsidR="00525A57" w:rsidRPr="00C76519">
        <w:rPr>
          <w:rFonts w:hint="cs"/>
          <w:rtl/>
        </w:rPr>
        <w:t xml:space="preserve">. اگر بحث امتنان را بپذیریم </w:t>
      </w:r>
      <w:r w:rsidRPr="00C76519">
        <w:rPr>
          <w:rFonts w:hint="cs"/>
          <w:rtl/>
        </w:rPr>
        <w:t>می‌گوییم</w:t>
      </w:r>
      <w:r w:rsidR="00525A57" w:rsidRPr="00C76519">
        <w:rPr>
          <w:rFonts w:hint="cs"/>
          <w:rtl/>
        </w:rPr>
        <w:t xml:space="preserve"> آنجا امتنان است که عمدی باشد و </w:t>
      </w:r>
      <w:r w:rsidRPr="00C76519">
        <w:rPr>
          <w:rFonts w:hint="cs"/>
          <w:rtl/>
        </w:rPr>
        <w:t>می‌گوید</w:t>
      </w:r>
      <w:r w:rsidR="00525A57" w:rsidRPr="00C76519">
        <w:rPr>
          <w:rFonts w:hint="cs"/>
          <w:rtl/>
        </w:rPr>
        <w:t xml:space="preserve"> من برداشتم ولی اگر عمدی نباشد امتنانی نیست. لااقل شامل اتفاقیه نوع دوم یعنی حد وسط بین قصد و عمد بشود. نگاه </w:t>
      </w:r>
      <w:r w:rsidRPr="00C76519">
        <w:rPr>
          <w:rFonts w:hint="cs"/>
          <w:rtl/>
        </w:rPr>
        <w:t>اتفاقی‌های</w:t>
      </w:r>
      <w:r w:rsidR="00525A57" w:rsidRPr="00C76519">
        <w:rPr>
          <w:rFonts w:hint="cs"/>
          <w:rtl/>
        </w:rPr>
        <w:t xml:space="preserve"> که </w:t>
      </w:r>
      <w:r w:rsidRPr="00C76519">
        <w:rPr>
          <w:rFonts w:hint="cs"/>
          <w:rtl/>
        </w:rPr>
        <w:t>می‌توانست</w:t>
      </w:r>
      <w:r w:rsidR="00525A57" w:rsidRPr="00C76519">
        <w:rPr>
          <w:rFonts w:hint="cs"/>
          <w:rtl/>
        </w:rPr>
        <w:t xml:space="preserve"> از صبح حواسش را جمع کند و توی پاساژ نرود شامل آن </w:t>
      </w:r>
      <w:r w:rsidRPr="00C76519">
        <w:rPr>
          <w:rFonts w:hint="cs"/>
          <w:rtl/>
        </w:rPr>
        <w:t>می‌شود</w:t>
      </w:r>
      <w:r w:rsidR="00525A57" w:rsidRPr="00C76519">
        <w:rPr>
          <w:rFonts w:hint="cs"/>
          <w:rtl/>
        </w:rPr>
        <w:t xml:space="preserve">. چون </w:t>
      </w:r>
      <w:r w:rsidRPr="00C76519">
        <w:rPr>
          <w:rFonts w:hint="cs"/>
          <w:rtl/>
        </w:rPr>
        <w:t>می‌خواهد</w:t>
      </w:r>
      <w:r w:rsidR="00525A57" w:rsidRPr="00C76519">
        <w:rPr>
          <w:rFonts w:hint="cs"/>
          <w:rtl/>
        </w:rPr>
        <w:t xml:space="preserve"> امتنانی در کار باشد</w:t>
      </w:r>
      <w:r w:rsidR="00C76519">
        <w:rPr>
          <w:rtl/>
        </w:rPr>
        <w:t>؛ و</w:t>
      </w:r>
      <w:r w:rsidR="00525A57" w:rsidRPr="00C76519">
        <w:rPr>
          <w:rFonts w:hint="cs"/>
          <w:rtl/>
        </w:rPr>
        <w:t xml:space="preserve"> الا نظره اتفاقیه که فی حد نفسه تکلیفی ندارد شامل آن ن</w:t>
      </w:r>
      <w:r w:rsidRPr="00C76519">
        <w:rPr>
          <w:rFonts w:hint="cs"/>
          <w:rtl/>
        </w:rPr>
        <w:t>می‌شود</w:t>
      </w:r>
      <w:r w:rsidR="00525A57" w:rsidRPr="00C76519">
        <w:rPr>
          <w:rFonts w:hint="cs"/>
          <w:rtl/>
        </w:rPr>
        <w:t xml:space="preserve">. مانعی ندارد روایت این را بگوید ولی با فضای امتنان سازگاری بیشتر با جایی دارد که شامل عمدی محض هم </w:t>
      </w:r>
      <w:r w:rsidRPr="00C76519">
        <w:rPr>
          <w:rFonts w:hint="cs"/>
          <w:rtl/>
        </w:rPr>
        <w:t>می‌شود</w:t>
      </w:r>
      <w:r w:rsidR="00525A57" w:rsidRPr="00C76519">
        <w:rPr>
          <w:rFonts w:hint="cs"/>
          <w:rtl/>
        </w:rPr>
        <w:t xml:space="preserve"> و شامل چیزهایی </w:t>
      </w:r>
      <w:r w:rsidRPr="00C76519">
        <w:rPr>
          <w:rFonts w:hint="cs"/>
          <w:rtl/>
        </w:rPr>
        <w:t>می‌شود</w:t>
      </w:r>
      <w:r w:rsidR="00525A57" w:rsidRPr="00C76519">
        <w:rPr>
          <w:rFonts w:hint="cs"/>
          <w:rtl/>
        </w:rPr>
        <w:t xml:space="preserve"> که امکان جعل حکم و تحریم در آن هست. با این سه شاهد </w:t>
      </w:r>
      <w:r w:rsidRPr="00C76519">
        <w:rPr>
          <w:rFonts w:hint="cs"/>
          <w:rtl/>
        </w:rPr>
        <w:t>می‌توانیم</w:t>
      </w:r>
      <w:r w:rsidR="00525A57" w:rsidRPr="00C76519">
        <w:rPr>
          <w:rFonts w:hint="cs"/>
          <w:rtl/>
        </w:rPr>
        <w:t xml:space="preserve"> بگوییم این عمدیه را هم </w:t>
      </w:r>
      <w:r w:rsidRPr="00C76519">
        <w:rPr>
          <w:rFonts w:hint="cs"/>
          <w:rtl/>
        </w:rPr>
        <w:t>می‌گیرد</w:t>
      </w:r>
      <w:r w:rsidR="00525A57" w:rsidRPr="00C76519">
        <w:rPr>
          <w:rFonts w:hint="cs"/>
          <w:rtl/>
        </w:rPr>
        <w:t>.</w:t>
      </w:r>
    </w:p>
    <w:p w:rsidR="00525A57" w:rsidRPr="00C76519" w:rsidRDefault="00402A0C" w:rsidP="00402A0C">
      <w:pPr>
        <w:pStyle w:val="Heading3"/>
        <w:rPr>
          <w:rtl/>
        </w:rPr>
      </w:pPr>
      <w:bookmarkStart w:id="18" w:name="_Toc58837286"/>
      <w:r w:rsidRPr="00C76519">
        <w:rPr>
          <w:rFonts w:hint="cs"/>
          <w:rtl/>
        </w:rPr>
        <w:lastRenderedPageBreak/>
        <w:t>شواهد رأی دوم:</w:t>
      </w:r>
      <w:bookmarkEnd w:id="18"/>
      <w:r w:rsidR="00525A57" w:rsidRPr="00C76519">
        <w:rPr>
          <w:rFonts w:hint="cs"/>
          <w:rtl/>
        </w:rPr>
        <w:t xml:space="preserve"> </w:t>
      </w:r>
    </w:p>
    <w:p w:rsidR="00525A57" w:rsidRPr="00C76519" w:rsidRDefault="00525A57" w:rsidP="00525A57">
      <w:pPr>
        <w:rPr>
          <w:rtl/>
        </w:rPr>
      </w:pPr>
      <w:r w:rsidRPr="00C76519">
        <w:rPr>
          <w:rFonts w:hint="cs"/>
          <w:rtl/>
        </w:rPr>
        <w:t xml:space="preserve">برای رأی دوم چه شواهدی </w:t>
      </w:r>
      <w:r w:rsidR="00402A0C" w:rsidRPr="00C76519">
        <w:rPr>
          <w:rFonts w:hint="cs"/>
          <w:rtl/>
        </w:rPr>
        <w:t>اقامه‌شده</w:t>
      </w:r>
      <w:r w:rsidRPr="00C76519">
        <w:rPr>
          <w:rFonts w:hint="cs"/>
          <w:rtl/>
        </w:rPr>
        <w:t xml:space="preserve"> است. احتمال قبلی مبنا شد و ظهور ابتدایی بود. آیا شواهدی داریم که این را به هم بزند؟ </w:t>
      </w:r>
      <w:r w:rsidR="00402A0C" w:rsidRPr="00C76519">
        <w:rPr>
          <w:rFonts w:hint="cs"/>
          <w:rtl/>
        </w:rPr>
        <w:t>عمدتاً</w:t>
      </w:r>
      <w:r w:rsidRPr="00C76519">
        <w:rPr>
          <w:rFonts w:hint="cs"/>
          <w:rtl/>
        </w:rPr>
        <w:t xml:space="preserve"> در کلمات آقای </w:t>
      </w:r>
      <w:r w:rsidR="00402A0C" w:rsidRPr="00C76519">
        <w:rPr>
          <w:rFonts w:hint="cs"/>
          <w:rtl/>
        </w:rPr>
        <w:t>خویی</w:t>
      </w:r>
      <w:r w:rsidRPr="00C76519">
        <w:rPr>
          <w:rFonts w:hint="cs"/>
          <w:rtl/>
        </w:rPr>
        <w:t xml:space="preserve"> است که بیان </w:t>
      </w:r>
      <w:r w:rsidR="00402A0C" w:rsidRPr="00C76519">
        <w:rPr>
          <w:rFonts w:hint="cs"/>
          <w:rtl/>
        </w:rPr>
        <w:t>می‌کنیم</w:t>
      </w:r>
      <w:r w:rsidRPr="00C76519">
        <w:rPr>
          <w:rFonts w:hint="cs"/>
          <w:rtl/>
        </w:rPr>
        <w:t>:</w:t>
      </w:r>
    </w:p>
    <w:p w:rsidR="00525A57" w:rsidRPr="00C76519" w:rsidRDefault="00525A57" w:rsidP="00525A57">
      <w:pPr>
        <w:rPr>
          <w:rtl/>
        </w:rPr>
      </w:pPr>
      <w:r w:rsidRPr="00C76519">
        <w:rPr>
          <w:rFonts w:hint="cs"/>
          <w:rtl/>
        </w:rPr>
        <w:t xml:space="preserve">یکی اینکه ایشان </w:t>
      </w:r>
      <w:r w:rsidR="00402A0C" w:rsidRPr="00C76519">
        <w:rPr>
          <w:rFonts w:hint="cs"/>
          <w:rtl/>
        </w:rPr>
        <w:t>می‌فرمایند</w:t>
      </w:r>
      <w:r w:rsidRPr="00C76519">
        <w:rPr>
          <w:rFonts w:hint="cs"/>
          <w:rtl/>
        </w:rPr>
        <w:t xml:space="preserve"> این نظره اولی و ثانیه که بخواهد اولی و ثانیه حمل بر ظاهرش شود اجمال و </w:t>
      </w:r>
      <w:r w:rsidR="00402A0C" w:rsidRPr="00C76519">
        <w:rPr>
          <w:rFonts w:hint="cs"/>
          <w:rtl/>
        </w:rPr>
        <w:t>ابهام‌هایی</w:t>
      </w:r>
      <w:r w:rsidRPr="00C76519">
        <w:rPr>
          <w:rFonts w:hint="cs"/>
          <w:rtl/>
        </w:rPr>
        <w:t xml:space="preserve"> دارد که درست ن</w:t>
      </w:r>
      <w:r w:rsidR="00402A0C" w:rsidRPr="00C76519">
        <w:rPr>
          <w:rFonts w:hint="cs"/>
          <w:rtl/>
        </w:rPr>
        <w:t>می‌شود</w:t>
      </w:r>
      <w:r w:rsidRPr="00C76519">
        <w:rPr>
          <w:rFonts w:hint="cs"/>
          <w:rtl/>
        </w:rPr>
        <w:t xml:space="preserve"> و از زیر بار تبعات و اقتضائاتش ن</w:t>
      </w:r>
      <w:r w:rsidR="00402A0C" w:rsidRPr="00C76519">
        <w:rPr>
          <w:rFonts w:hint="cs"/>
          <w:rtl/>
        </w:rPr>
        <w:t>می‌شود</w:t>
      </w:r>
      <w:r w:rsidRPr="00C76519">
        <w:rPr>
          <w:rFonts w:hint="cs"/>
          <w:rtl/>
        </w:rPr>
        <w:t xml:space="preserve"> بیرون آمد. یکی </w:t>
      </w:r>
      <w:r w:rsidR="00402A0C" w:rsidRPr="00C76519">
        <w:rPr>
          <w:rFonts w:hint="cs"/>
          <w:rtl/>
        </w:rPr>
        <w:t>اینکه</w:t>
      </w:r>
      <w:r w:rsidRPr="00C76519">
        <w:rPr>
          <w:rFonts w:hint="cs"/>
          <w:rtl/>
        </w:rPr>
        <w:t xml:space="preserve"> نظره اولی و ثانیه اولی یعنی چه؟ یک ثانیه ده ثانیه یک دقیقه یا پنج دقیقه؟ یک نگاه مستمر است. معیار لحظه است حال پلک نه. </w:t>
      </w:r>
      <w:r w:rsidR="00402A0C" w:rsidRPr="00C76519">
        <w:rPr>
          <w:rFonts w:hint="cs"/>
          <w:rtl/>
        </w:rPr>
        <w:t>لحظه‌ای</w:t>
      </w:r>
      <w:r w:rsidRPr="00C76519">
        <w:rPr>
          <w:rFonts w:hint="cs"/>
          <w:rtl/>
        </w:rPr>
        <w:t xml:space="preserve"> که نگاه </w:t>
      </w:r>
      <w:r w:rsidR="00402A0C" w:rsidRPr="00C76519">
        <w:rPr>
          <w:rFonts w:hint="cs"/>
          <w:rtl/>
        </w:rPr>
        <w:t>می‌کند</w:t>
      </w:r>
      <w:r w:rsidRPr="00C76519">
        <w:rPr>
          <w:rFonts w:hint="cs"/>
          <w:rtl/>
        </w:rPr>
        <w:t xml:space="preserve"> و تمام یا نگاهی که ادامه </w:t>
      </w:r>
      <w:r w:rsidR="00402A0C" w:rsidRPr="00C76519">
        <w:rPr>
          <w:rFonts w:hint="cs"/>
          <w:rtl/>
        </w:rPr>
        <w:t>می‌دهد</w:t>
      </w:r>
      <w:r w:rsidRPr="00C76519">
        <w:rPr>
          <w:rFonts w:hint="cs"/>
          <w:rtl/>
        </w:rPr>
        <w:t xml:space="preserve"> و یا اینکه تا </w:t>
      </w:r>
      <w:r w:rsidR="00402A0C" w:rsidRPr="00C76519">
        <w:rPr>
          <w:rFonts w:hint="cs"/>
          <w:rtl/>
        </w:rPr>
        <w:t>وقتی‌که</w:t>
      </w:r>
      <w:r w:rsidRPr="00C76519">
        <w:rPr>
          <w:rFonts w:hint="cs"/>
          <w:rtl/>
        </w:rPr>
        <w:t xml:space="preserve"> برنداشته نظره اولی است. این ابهام دارد. نظره اولی نظره </w:t>
      </w:r>
      <w:r w:rsidR="00402A0C" w:rsidRPr="00C76519">
        <w:rPr>
          <w:rFonts w:hint="cs"/>
          <w:rtl/>
        </w:rPr>
        <w:t>یک‌لحظه‌ای</w:t>
      </w:r>
      <w:r w:rsidRPr="00C76519">
        <w:rPr>
          <w:rFonts w:hint="cs"/>
          <w:rtl/>
        </w:rPr>
        <w:t xml:space="preserve"> است یا </w:t>
      </w:r>
      <w:r w:rsidR="00402A0C" w:rsidRPr="00C76519">
        <w:rPr>
          <w:rFonts w:hint="cs"/>
          <w:rtl/>
        </w:rPr>
        <w:t>ادامه‌دار</w:t>
      </w:r>
      <w:r w:rsidRPr="00C76519">
        <w:rPr>
          <w:rFonts w:hint="cs"/>
          <w:rtl/>
        </w:rPr>
        <w:t xml:space="preserve"> است؟ اجمال دارد. فاصله </w:t>
      </w:r>
      <w:r w:rsidR="00402A0C" w:rsidRPr="00C76519">
        <w:rPr>
          <w:rFonts w:hint="cs"/>
          <w:rtl/>
        </w:rPr>
        <w:t>جلسه‌ها</w:t>
      </w:r>
      <w:r w:rsidRPr="00C76519">
        <w:rPr>
          <w:rFonts w:hint="cs"/>
          <w:rtl/>
        </w:rPr>
        <w:t xml:space="preserve"> چقدر است؟ نیم ساعت </w:t>
      </w:r>
      <w:r w:rsidR="00402A0C" w:rsidRPr="00C76519">
        <w:rPr>
          <w:rFonts w:hint="cs"/>
          <w:rtl/>
        </w:rPr>
        <w:t>الآن</w:t>
      </w:r>
      <w:r w:rsidRPr="00C76519">
        <w:rPr>
          <w:rFonts w:hint="cs"/>
          <w:rtl/>
        </w:rPr>
        <w:t xml:space="preserve"> جایی رفت و نگاهش افتاد و بعد برداشت نگاهش را انجام نداد به فاصله ده دقیقه یا بیست دقیقه دوباره نظره اولی است؟ </w:t>
      </w:r>
      <w:r w:rsidR="0026372C" w:rsidRPr="00C76519">
        <w:rPr>
          <w:rFonts w:hint="cs"/>
          <w:rtl/>
        </w:rPr>
        <w:t xml:space="preserve">فاصله </w:t>
      </w:r>
      <w:r w:rsidR="00402A0C" w:rsidRPr="00C76519">
        <w:rPr>
          <w:rFonts w:hint="cs"/>
          <w:rtl/>
        </w:rPr>
        <w:t>این‌ها</w:t>
      </w:r>
      <w:r w:rsidR="0026372C" w:rsidRPr="00C76519">
        <w:rPr>
          <w:rFonts w:hint="cs"/>
          <w:rtl/>
        </w:rPr>
        <w:t xml:space="preserve"> یک ساعت ده ساعت یک روز است در عمر </w:t>
      </w:r>
      <w:r w:rsidR="00402A0C" w:rsidRPr="00C76519">
        <w:rPr>
          <w:rFonts w:hint="cs"/>
          <w:rtl/>
        </w:rPr>
        <w:t>یک‌بار</w:t>
      </w:r>
      <w:r w:rsidR="0026372C" w:rsidRPr="00C76519">
        <w:rPr>
          <w:rFonts w:hint="cs"/>
          <w:rtl/>
        </w:rPr>
        <w:t xml:space="preserve"> است اجمال دارد. لذا ایشان </w:t>
      </w:r>
      <w:r w:rsidR="00402A0C" w:rsidRPr="00C76519">
        <w:rPr>
          <w:rFonts w:hint="cs"/>
          <w:rtl/>
        </w:rPr>
        <w:t>می‌فرمایند</w:t>
      </w:r>
      <w:r w:rsidR="0026372C" w:rsidRPr="00C76519">
        <w:rPr>
          <w:rFonts w:hint="cs"/>
          <w:rtl/>
        </w:rPr>
        <w:t xml:space="preserve"> نظره اولی و ثانیه معقول نیست </w:t>
      </w:r>
      <w:r w:rsidR="00402A0C" w:rsidRPr="00C76519">
        <w:rPr>
          <w:rFonts w:hint="cs"/>
          <w:rtl/>
        </w:rPr>
        <w:t>آن‌قدر</w:t>
      </w:r>
      <w:r w:rsidR="0026372C" w:rsidRPr="00C76519">
        <w:rPr>
          <w:rFonts w:hint="cs"/>
          <w:rtl/>
        </w:rPr>
        <w:t xml:space="preserve"> طیف ابهامات در آن است که این را نامعقول </w:t>
      </w:r>
      <w:r w:rsidR="00402A0C" w:rsidRPr="00C76519">
        <w:rPr>
          <w:rFonts w:hint="cs"/>
          <w:rtl/>
        </w:rPr>
        <w:t>می‌کند</w:t>
      </w:r>
      <w:r w:rsidR="0026372C" w:rsidRPr="00C76519">
        <w:rPr>
          <w:rFonts w:hint="cs"/>
          <w:rtl/>
        </w:rPr>
        <w:t>. اولی ن</w:t>
      </w:r>
      <w:r w:rsidR="00402A0C" w:rsidRPr="00C76519">
        <w:rPr>
          <w:rFonts w:hint="cs"/>
          <w:rtl/>
        </w:rPr>
        <w:t>می‌گوید</w:t>
      </w:r>
      <w:r w:rsidR="0026372C" w:rsidRPr="00C76519">
        <w:rPr>
          <w:rFonts w:hint="cs"/>
          <w:rtl/>
        </w:rPr>
        <w:t xml:space="preserve"> یک و دو بلکه کنایه از اتفاقیه و </w:t>
      </w:r>
      <w:r w:rsidR="00402A0C" w:rsidRPr="00C76519">
        <w:rPr>
          <w:rFonts w:hint="cs"/>
          <w:rtl/>
        </w:rPr>
        <w:t>عمدی‌هاست</w:t>
      </w:r>
      <w:r w:rsidR="0026372C" w:rsidRPr="00C76519">
        <w:rPr>
          <w:rFonts w:hint="cs"/>
          <w:rtl/>
        </w:rPr>
        <w:t xml:space="preserve">. </w:t>
      </w:r>
      <w:bookmarkEnd w:id="11"/>
    </w:p>
    <w:sectPr w:rsidR="00525A57" w:rsidRPr="00C7651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3A" w:rsidRDefault="00BE323A" w:rsidP="004D5B1F">
      <w:r>
        <w:separator/>
      </w:r>
    </w:p>
  </w:endnote>
  <w:endnote w:type="continuationSeparator" w:id="0">
    <w:p w:rsidR="00BE323A" w:rsidRDefault="00BE323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19" w:rsidRDefault="00C76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C577C" w:rsidRDefault="000C577C" w:rsidP="004D5B1F">
        <w:pPr>
          <w:pStyle w:val="Footer"/>
        </w:pPr>
        <w:r>
          <w:fldChar w:fldCharType="begin"/>
        </w:r>
        <w:r>
          <w:instrText xml:space="preserve"> PAGE   \* MERGEFORMAT </w:instrText>
        </w:r>
        <w:r>
          <w:fldChar w:fldCharType="separate"/>
        </w:r>
        <w:r w:rsidR="00E002CC">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19" w:rsidRDefault="00C7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3A" w:rsidRDefault="00BE323A" w:rsidP="004D5B1F">
      <w:r>
        <w:separator/>
      </w:r>
    </w:p>
  </w:footnote>
  <w:footnote w:type="continuationSeparator" w:id="0">
    <w:p w:rsidR="00BE323A" w:rsidRDefault="00BE323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19" w:rsidRDefault="00C76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7C" w:rsidRDefault="000C577C" w:rsidP="00762E06">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E002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002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153EF">
      <w:rPr>
        <w:rFonts w:ascii="Adobe Arabic" w:hAnsi="Adobe Arabic" w:cs="Adobe Arabic" w:hint="cs"/>
        <w:b/>
        <w:bCs/>
        <w:sz w:val="24"/>
        <w:szCs w:val="24"/>
        <w:rtl/>
      </w:rPr>
      <w:t>2</w:t>
    </w:r>
    <w:r w:rsidR="00762E06">
      <w:rPr>
        <w:rFonts w:ascii="Adobe Arabic" w:hAnsi="Adobe Arabic" w:cs="Adobe Arabic" w:hint="cs"/>
        <w:b/>
        <w:bCs/>
        <w:sz w:val="24"/>
        <w:szCs w:val="24"/>
        <w:rtl/>
      </w:rPr>
      <w:t>4</w:t>
    </w:r>
    <w:r w:rsidRPr="00012D8B">
      <w:rPr>
        <w:rFonts w:ascii="Adobe Arabic" w:hAnsi="Adobe Arabic" w:cs="Adobe Arabic" w:hint="cs"/>
        <w:b/>
        <w:bCs/>
        <w:sz w:val="24"/>
        <w:szCs w:val="24"/>
        <w:rtl/>
      </w:rPr>
      <w:t>/</w:t>
    </w:r>
    <w:r>
      <w:rPr>
        <w:rFonts w:ascii="Adobe Arabic" w:hAnsi="Adobe Arabic" w:cs="Adobe Arabic" w:hint="cs"/>
        <w:b/>
        <w:bCs/>
        <w:sz w:val="24"/>
        <w:szCs w:val="24"/>
        <w:rtl/>
      </w:rPr>
      <w:t>09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0C577C" w:rsidRPr="00012D8B" w:rsidRDefault="000C577C" w:rsidP="00762E06">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E002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Pr="00012D8B">
      <w:rPr>
        <w:rFonts w:ascii="Adobe Arabic" w:hAnsi="Adobe Arabic" w:cs="Adobe Arabic" w:hint="cs"/>
        <w:b/>
        <w:bCs/>
        <w:sz w:val="24"/>
        <w:szCs w:val="24"/>
        <w:rtl/>
      </w:rPr>
      <w:t xml:space="preserve">     </w:t>
    </w:r>
    <w:r w:rsidR="00E002CC">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7</w:t>
    </w:r>
    <w:r w:rsidR="00762E06">
      <w:rPr>
        <w:rFonts w:ascii="Adobe Arabic" w:hAnsi="Adobe Arabic" w:cs="Adobe Arabic" w:hint="cs"/>
        <w:b/>
        <w:bCs/>
        <w:sz w:val="24"/>
        <w:szCs w:val="24"/>
        <w:rtl/>
      </w:rPr>
      <w:t>6</w:t>
    </w:r>
  </w:p>
  <w:p w:rsidR="000C577C" w:rsidRPr="00873379" w:rsidRDefault="000C577C"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19" w:rsidRDefault="00C76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9"/>
  </w:num>
  <w:num w:numId="3">
    <w:abstractNumId w:val="37"/>
  </w:num>
  <w:num w:numId="4">
    <w:abstractNumId w:val="38"/>
  </w:num>
  <w:num w:numId="5">
    <w:abstractNumId w:val="22"/>
  </w:num>
  <w:num w:numId="6">
    <w:abstractNumId w:val="7"/>
  </w:num>
  <w:num w:numId="7">
    <w:abstractNumId w:val="30"/>
  </w:num>
  <w:num w:numId="8">
    <w:abstractNumId w:val="41"/>
  </w:num>
  <w:num w:numId="9">
    <w:abstractNumId w:val="13"/>
  </w:num>
  <w:num w:numId="10">
    <w:abstractNumId w:val="36"/>
  </w:num>
  <w:num w:numId="11">
    <w:abstractNumId w:val="8"/>
  </w:num>
  <w:num w:numId="12">
    <w:abstractNumId w:val="14"/>
  </w:num>
  <w:num w:numId="13">
    <w:abstractNumId w:val="16"/>
  </w:num>
  <w:num w:numId="14">
    <w:abstractNumId w:val="20"/>
  </w:num>
  <w:num w:numId="15">
    <w:abstractNumId w:val="32"/>
  </w:num>
  <w:num w:numId="16">
    <w:abstractNumId w:val="3"/>
  </w:num>
  <w:num w:numId="17">
    <w:abstractNumId w:val="27"/>
  </w:num>
  <w:num w:numId="18">
    <w:abstractNumId w:val="34"/>
  </w:num>
  <w:num w:numId="19">
    <w:abstractNumId w:val="24"/>
  </w:num>
  <w:num w:numId="20">
    <w:abstractNumId w:val="42"/>
  </w:num>
  <w:num w:numId="21">
    <w:abstractNumId w:val="31"/>
  </w:num>
  <w:num w:numId="22">
    <w:abstractNumId w:val="12"/>
  </w:num>
  <w:num w:numId="23">
    <w:abstractNumId w:val="19"/>
  </w:num>
  <w:num w:numId="24">
    <w:abstractNumId w:val="33"/>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6"/>
  </w:num>
  <w:num w:numId="34">
    <w:abstractNumId w:val="35"/>
  </w:num>
  <w:num w:numId="35">
    <w:abstractNumId w:val="23"/>
  </w:num>
  <w:num w:numId="36">
    <w:abstractNumId w:val="17"/>
  </w:num>
  <w:num w:numId="37">
    <w:abstractNumId w:val="4"/>
  </w:num>
  <w:num w:numId="38">
    <w:abstractNumId w:val="39"/>
  </w:num>
  <w:num w:numId="39">
    <w:abstractNumId w:val="9"/>
  </w:num>
  <w:num w:numId="40">
    <w:abstractNumId w:val="40"/>
  </w:num>
  <w:num w:numId="41">
    <w:abstractNumId w:val="2"/>
  </w:num>
  <w:num w:numId="42">
    <w:abstractNumId w:val="2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372C"/>
    <w:rsid w:val="002645BE"/>
    <w:rsid w:val="002651E5"/>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2623"/>
    <w:rsid w:val="00543B39"/>
    <w:rsid w:val="00543F48"/>
    <w:rsid w:val="00544FBD"/>
    <w:rsid w:val="00545B0C"/>
    <w:rsid w:val="005468F0"/>
    <w:rsid w:val="00547D42"/>
    <w:rsid w:val="00551628"/>
    <w:rsid w:val="005522A3"/>
    <w:rsid w:val="00553A7A"/>
    <w:rsid w:val="00555710"/>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23A"/>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76519"/>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02CC"/>
    <w:rsid w:val="00E044AF"/>
    <w:rsid w:val="00E0639C"/>
    <w:rsid w:val="00E067E6"/>
    <w:rsid w:val="00E12531"/>
    <w:rsid w:val="00E12776"/>
    <w:rsid w:val="00E143B0"/>
    <w:rsid w:val="00E20F74"/>
    <w:rsid w:val="00E21781"/>
    <w:rsid w:val="00E24695"/>
    <w:rsid w:val="00E33DA6"/>
    <w:rsid w:val="00E34529"/>
    <w:rsid w:val="00E4012D"/>
    <w:rsid w:val="00E408B2"/>
    <w:rsid w:val="00E41746"/>
    <w:rsid w:val="00E42496"/>
    <w:rsid w:val="00E42E84"/>
    <w:rsid w:val="00E45580"/>
    <w:rsid w:val="00E4659B"/>
    <w:rsid w:val="00E500C5"/>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72A1"/>
    <w:rsid w:val="00EB7403"/>
    <w:rsid w:val="00EC0D90"/>
    <w:rsid w:val="00EC173C"/>
    <w:rsid w:val="00EC428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9E68-587B-4769-AA36-1891FF3C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2456</TotalTime>
  <Pages>6</Pages>
  <Words>2197</Words>
  <Characters>8552</Characters>
  <Application>Microsoft Office Word</Application>
  <DocSecurity>0</DocSecurity>
  <Lines>127</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108</cp:revision>
  <dcterms:created xsi:type="dcterms:W3CDTF">2020-06-22T09:32:00Z</dcterms:created>
  <dcterms:modified xsi:type="dcterms:W3CDTF">2020-12-14T08:20:00Z</dcterms:modified>
</cp:coreProperties>
</file>