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93357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93357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AA7FD34" w14:textId="523FFDFA" w:rsidR="00733A62" w:rsidRPr="00D93357" w:rsidRDefault="0070112B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93357">
            <w:rPr>
              <w:b/>
              <w:bCs/>
              <w:noProof/>
            </w:rPr>
            <w:fldChar w:fldCharType="begin"/>
          </w:r>
          <w:r w:rsidRPr="00D93357">
            <w:rPr>
              <w:b/>
              <w:bCs/>
              <w:noProof/>
            </w:rPr>
            <w:instrText xml:space="preserve"> TOC \o "1-3" \h \z \u </w:instrText>
          </w:r>
          <w:r w:rsidRPr="00D93357">
            <w:rPr>
              <w:b/>
              <w:bCs/>
              <w:noProof/>
            </w:rPr>
            <w:fldChar w:fldCharType="separate"/>
          </w:r>
          <w:hyperlink w:anchor="_Toc157352541" w:history="1">
            <w:r w:rsidR="00733A62" w:rsidRPr="00D93357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_Toc157352541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2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29A992E7" w14:textId="62E8767E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42" w:history="1">
            <w:r w:rsidR="00733A62" w:rsidRPr="00D93357">
              <w:rPr>
                <w:rStyle w:val="Hyperlink"/>
                <w:noProof/>
                <w:rtl/>
              </w:rPr>
              <w:t>پ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_Toc157352542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2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697567AE" w14:textId="25DBB681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43" w:history="1">
            <w:r w:rsidR="00733A62" w:rsidRPr="00D93357">
              <w:rPr>
                <w:rStyle w:val="Hyperlink"/>
                <w:noProof/>
                <w:rtl/>
              </w:rPr>
              <w:t>استثنائات حکم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_Toc157352543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2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58176E27" w14:textId="6821B9AA" w:rsidR="00733A62" w:rsidRPr="00D93357" w:rsidRDefault="00CA7F69" w:rsidP="00733A6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52544" w:history="1">
            <w:r w:rsidR="00733A62" w:rsidRPr="00D93357">
              <w:rPr>
                <w:rStyle w:val="Hyperlink"/>
                <w:noProof/>
                <w:rtl/>
              </w:rPr>
              <w:t>قسم اول: تق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یی</w:t>
            </w:r>
            <w:r w:rsidR="00733A62" w:rsidRPr="00D93357">
              <w:rPr>
                <w:rStyle w:val="Hyperlink"/>
                <w:noProof/>
                <w:rtl/>
              </w:rPr>
              <w:t>د و تخص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>ص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_Toc157352544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2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15E9B63F" w14:textId="41696B93" w:rsidR="00733A62" w:rsidRPr="00D93357" w:rsidRDefault="00CA7F69" w:rsidP="00733A6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52545" w:history="1">
            <w:r w:rsidR="00733A62" w:rsidRPr="00D93357">
              <w:rPr>
                <w:rStyle w:val="Hyperlink"/>
                <w:noProof/>
                <w:rtl/>
              </w:rPr>
              <w:t>قسم دوم: حکومت و ورود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_Toc157352545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3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42014DD4" w14:textId="16F7CD20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46" w:history="1">
            <w:r w:rsidR="00733A62" w:rsidRPr="00D93357">
              <w:rPr>
                <w:rStyle w:val="Hyperlink"/>
                <w:noProof/>
                <w:rtl/>
              </w:rPr>
              <w:t>معان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 xml:space="preserve"> استثناء: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_Toc157352546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3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471387AC" w14:textId="44C91522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47" w:history="1">
            <w:r w:rsidR="00733A62" w:rsidRPr="00D93357">
              <w:rPr>
                <w:rStyle w:val="Hyperlink"/>
                <w:noProof/>
                <w:rtl/>
              </w:rPr>
              <w:t>بازگشت به بحث اصل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_Toc157352547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4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53489A2A" w14:textId="3785C2AF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48" w:history="1">
            <w:r w:rsidR="00733A62" w:rsidRPr="00D93357">
              <w:rPr>
                <w:rStyle w:val="Hyperlink"/>
                <w:noProof/>
                <w:rtl/>
              </w:rPr>
              <w:t>تکرار مطالب قبل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_Toc157352548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5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234F1E71" w14:textId="2359E65E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49" w:history="1">
            <w:r w:rsidR="00733A62" w:rsidRPr="00D93357">
              <w:rPr>
                <w:rStyle w:val="Hyperlink"/>
                <w:noProof/>
                <w:rtl/>
              </w:rPr>
              <w:t>نکته پنجم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_Toc157352549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5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2D4F9F15" w14:textId="4DFE10ED" w:rsidR="00733A62" w:rsidRPr="00D93357" w:rsidRDefault="00CA7F69" w:rsidP="00733A6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52550" w:history="1">
            <w:r w:rsidR="00733A62" w:rsidRPr="00D93357">
              <w:rPr>
                <w:rStyle w:val="Hyperlink"/>
                <w:noProof/>
                <w:rtl/>
              </w:rPr>
              <w:t>توض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>ح مسئله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_Toc157352550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5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6296ADC9" w14:textId="7C4B841A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51" w:history="1">
            <w:r w:rsidR="00733A62" w:rsidRPr="00D93357">
              <w:rPr>
                <w:rStyle w:val="Hyperlink"/>
                <w:noProof/>
                <w:rtl/>
              </w:rPr>
              <w:t>نکته ششم: ملاکات تشخ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>ص اهم و مهم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_Toc157352551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7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4995EAF6" w14:textId="2FD99EAC" w:rsidR="00733A62" w:rsidRPr="00D93357" w:rsidRDefault="00CA7F69" w:rsidP="00733A6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352552" w:history="1">
            <w:r w:rsidR="00733A62" w:rsidRPr="00D93357">
              <w:rPr>
                <w:rStyle w:val="Hyperlink"/>
                <w:noProof/>
                <w:rtl/>
              </w:rPr>
              <w:t>استثناء دوم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_Toc157352552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7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1763AB46" w14:textId="501EA4DF" w:rsidR="00733A62" w:rsidRPr="00D93357" w:rsidRDefault="00CA7F69" w:rsidP="00733A6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352553" w:history="1">
            <w:r w:rsidR="00733A62" w:rsidRPr="00D93357">
              <w:rPr>
                <w:rStyle w:val="Hyperlink"/>
                <w:noProof/>
                <w:rtl/>
              </w:rPr>
              <w:t>نکته تکم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>ل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 xml:space="preserve"> منها</w:t>
            </w:r>
            <w:r w:rsidR="00733A62" w:rsidRPr="00D93357">
              <w:rPr>
                <w:rStyle w:val="Hyperlink"/>
                <w:rFonts w:hint="cs"/>
                <w:noProof/>
                <w:rtl/>
              </w:rPr>
              <w:t>ی</w:t>
            </w:r>
            <w:r w:rsidR="00733A62" w:rsidRPr="00D93357">
              <w:rPr>
                <w:rStyle w:val="Hyperlink"/>
                <w:noProof/>
                <w:rtl/>
              </w:rPr>
              <w:t xml:space="preserve"> چهارم</w:t>
            </w:r>
            <w:r w:rsidR="00733A62" w:rsidRPr="00D93357">
              <w:rPr>
                <w:noProof/>
                <w:webHidden/>
              </w:rPr>
              <w:tab/>
            </w:r>
            <w:r w:rsidR="00733A62" w:rsidRPr="00D93357">
              <w:rPr>
                <w:noProof/>
                <w:webHidden/>
              </w:rPr>
              <w:fldChar w:fldCharType="begin"/>
            </w:r>
            <w:r w:rsidR="00733A62" w:rsidRPr="00D93357">
              <w:rPr>
                <w:noProof/>
                <w:webHidden/>
              </w:rPr>
              <w:instrText xml:space="preserve"> PAGEREF _Toc157352553 \h </w:instrText>
            </w:r>
            <w:r w:rsidR="00733A62" w:rsidRPr="00D93357">
              <w:rPr>
                <w:noProof/>
                <w:webHidden/>
              </w:rPr>
            </w:r>
            <w:r w:rsidR="00733A62" w:rsidRPr="00D93357">
              <w:rPr>
                <w:noProof/>
                <w:webHidden/>
              </w:rPr>
              <w:fldChar w:fldCharType="separate"/>
            </w:r>
            <w:r w:rsidR="00733A62" w:rsidRPr="00D93357">
              <w:rPr>
                <w:noProof/>
                <w:webHidden/>
              </w:rPr>
              <w:t>8</w:t>
            </w:r>
            <w:r w:rsidR="00733A62" w:rsidRPr="00D93357">
              <w:rPr>
                <w:noProof/>
                <w:webHidden/>
              </w:rPr>
              <w:fldChar w:fldCharType="end"/>
            </w:r>
          </w:hyperlink>
        </w:p>
        <w:p w14:paraId="4A306D47" w14:textId="2BE6A72C" w:rsidR="00123630" w:rsidRPr="00D93357" w:rsidRDefault="0070112B" w:rsidP="00013D2E">
          <w:pPr>
            <w:pStyle w:val="TOC1"/>
            <w:rPr>
              <w:rtl/>
            </w:rPr>
          </w:pPr>
          <w:r w:rsidRPr="00D93357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93357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D93357">
        <w:rPr>
          <w:szCs w:val="44"/>
          <w:rtl/>
        </w:rPr>
        <w:br w:type="page"/>
      </w:r>
    </w:p>
    <w:p w14:paraId="289AB6E6" w14:textId="77777777" w:rsidR="004E52D6" w:rsidRPr="00D93357" w:rsidRDefault="004E52D6" w:rsidP="004E52D6">
      <w:pPr>
        <w:pStyle w:val="Heading1"/>
        <w:rPr>
          <w:w w:val="100"/>
          <w:rtl/>
        </w:rPr>
      </w:pPr>
      <w:bookmarkStart w:id="1" w:name="_Toc157352542"/>
      <w:bookmarkStart w:id="2" w:name="_Toc153111991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2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r w:rsidRPr="00D93357">
        <w:rPr>
          <w:rFonts w:hint="cs"/>
          <w:w w:val="100"/>
          <w:rtl/>
        </w:rPr>
        <w:t xml:space="preserve"> </w:t>
      </w:r>
    </w:p>
    <w:p w14:paraId="6C3CD823" w14:textId="1384D725" w:rsidR="002F3F01" w:rsidRPr="00D93357" w:rsidRDefault="000A5983" w:rsidP="00BA71FC">
      <w:pPr>
        <w:pStyle w:val="Heading1"/>
        <w:rPr>
          <w:w w:val="100"/>
          <w:rtl/>
        </w:rPr>
      </w:pPr>
      <w:r w:rsidRPr="00D93357">
        <w:rPr>
          <w:rFonts w:hint="cs"/>
          <w:w w:val="100"/>
          <w:rtl/>
        </w:rPr>
        <w:t>پیشگفتار</w:t>
      </w:r>
      <w:bookmarkEnd w:id="1"/>
    </w:p>
    <w:p w14:paraId="79322FDB" w14:textId="06F3EEE8" w:rsidR="00283E46" w:rsidRPr="00D93357" w:rsidRDefault="00FC354A" w:rsidP="00283E46">
      <w:pPr>
        <w:rPr>
          <w:color w:val="000000" w:themeColor="text1"/>
          <w:rtl/>
        </w:rPr>
      </w:pPr>
      <w:r w:rsidRPr="00D93357">
        <w:rPr>
          <w:rFonts w:hint="cs"/>
          <w:color w:val="000000" w:themeColor="text1"/>
          <w:rtl/>
        </w:rPr>
        <w:t xml:space="preserve">بحث </w:t>
      </w:r>
      <w:r w:rsidR="00283E46" w:rsidRPr="00D93357">
        <w:rPr>
          <w:color w:val="000000" w:themeColor="text1"/>
          <w:rtl/>
        </w:rPr>
        <w:t>از استثنائات‌ عدم جواز نظر به اجنب</w:t>
      </w:r>
      <w:r w:rsidR="00283E46" w:rsidRPr="00D93357">
        <w:rPr>
          <w:rFonts w:hint="cs"/>
          <w:color w:val="000000" w:themeColor="text1"/>
          <w:rtl/>
        </w:rPr>
        <w:t>ی</w:t>
      </w:r>
      <w:r w:rsidR="00283E46" w:rsidRPr="00D93357">
        <w:rPr>
          <w:rFonts w:hint="eastAsia"/>
          <w:color w:val="000000" w:themeColor="text1"/>
          <w:rtl/>
        </w:rPr>
        <w:t>ه</w:t>
      </w:r>
      <w:r w:rsidR="00283E46" w:rsidRPr="00D93357">
        <w:rPr>
          <w:color w:val="000000" w:themeColor="text1"/>
          <w:rtl/>
        </w:rPr>
        <w:t xml:space="preserve"> و اجنب</w:t>
      </w:r>
      <w:r w:rsidR="00283E46" w:rsidRPr="00D93357">
        <w:rPr>
          <w:rFonts w:hint="cs"/>
          <w:color w:val="000000" w:themeColor="text1"/>
          <w:rtl/>
        </w:rPr>
        <w:t>ی</w:t>
      </w:r>
      <w:r w:rsidR="00283E46" w:rsidRPr="00D93357">
        <w:rPr>
          <w:color w:val="000000" w:themeColor="text1"/>
          <w:rtl/>
        </w:rPr>
        <w:t xml:space="preserve"> بود. د</w:t>
      </w:r>
      <w:r w:rsidR="00283E46" w:rsidRPr="00D93357">
        <w:rPr>
          <w:rFonts w:hint="cs"/>
          <w:color w:val="000000" w:themeColor="text1"/>
          <w:rtl/>
        </w:rPr>
        <w:t>ی</w:t>
      </w:r>
      <w:r w:rsidR="00283E46" w:rsidRPr="00D93357">
        <w:rPr>
          <w:rFonts w:hint="eastAsia"/>
          <w:color w:val="000000" w:themeColor="text1"/>
          <w:rtl/>
        </w:rPr>
        <w:t>روز</w:t>
      </w:r>
      <w:r w:rsidR="00283E46" w:rsidRPr="00D93357">
        <w:rPr>
          <w:color w:val="000000" w:themeColor="text1"/>
          <w:rtl/>
        </w:rPr>
        <w:t xml:space="preserve"> سه استثناء را ملاحظه کرد</w:t>
      </w:r>
      <w:r w:rsidR="00283E46" w:rsidRPr="00D93357">
        <w:rPr>
          <w:rFonts w:hint="cs"/>
          <w:color w:val="000000" w:themeColor="text1"/>
          <w:rtl/>
        </w:rPr>
        <w:t>ی</w:t>
      </w:r>
      <w:r w:rsidR="00283E46" w:rsidRPr="00D93357">
        <w:rPr>
          <w:rFonts w:hint="eastAsia"/>
          <w:color w:val="000000" w:themeColor="text1"/>
          <w:rtl/>
        </w:rPr>
        <w:t>د،</w:t>
      </w:r>
      <w:r w:rsidR="00283E46" w:rsidRPr="00D93357">
        <w:rPr>
          <w:color w:val="000000" w:themeColor="text1"/>
          <w:rtl/>
        </w:rPr>
        <w:t xml:space="preserve"> استثناء دو و سه و چهارم، فرمود: و منها: مقام الضرورة کما إذا توقّف الاستنقاذ من الغرق أو الحرق أو نحوهما عل</w:t>
      </w:r>
      <w:r w:rsidR="00283E46" w:rsidRPr="00D93357">
        <w:rPr>
          <w:rFonts w:hint="cs"/>
          <w:color w:val="000000" w:themeColor="text1"/>
          <w:rtl/>
        </w:rPr>
        <w:t>ی</w:t>
      </w:r>
      <w:r w:rsidR="00283E46" w:rsidRPr="00D93357">
        <w:rPr>
          <w:rFonts w:hint="eastAsia"/>
          <w:color w:val="000000" w:themeColor="text1"/>
          <w:rtl/>
        </w:rPr>
        <w:t>ه</w:t>
      </w:r>
      <w:r w:rsidR="00283E46" w:rsidRPr="00D93357">
        <w:rPr>
          <w:color w:val="000000" w:themeColor="text1"/>
          <w:rtl/>
        </w:rPr>
        <w:t xml:space="preserve"> أو عل</w:t>
      </w:r>
      <w:r w:rsidR="00283E46" w:rsidRPr="00D93357">
        <w:rPr>
          <w:rFonts w:hint="cs"/>
          <w:color w:val="000000" w:themeColor="text1"/>
          <w:rtl/>
        </w:rPr>
        <w:t>ی</w:t>
      </w:r>
      <w:r w:rsidR="00283E46" w:rsidRPr="00D93357">
        <w:rPr>
          <w:color w:val="000000" w:themeColor="text1"/>
          <w:rtl/>
        </w:rPr>
        <w:t xml:space="preserve"> المسّ </w:t>
      </w:r>
    </w:p>
    <w:p w14:paraId="1562D720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استثناء</w:t>
      </w:r>
      <w:r w:rsidRPr="00D93357">
        <w:rPr>
          <w:color w:val="000000" w:themeColor="text1"/>
          <w:rtl/>
        </w:rPr>
        <w:t xml:space="preserve"> بعد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عبارت بود از و منها: معارضة کلّ ما هو أهمّ ف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نظر الشارع مراعاته من مراعاة حرمة النظر له و اللمس</w:t>
      </w:r>
    </w:p>
    <w:p w14:paraId="0BE3B621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استثناء</w:t>
      </w:r>
      <w:r w:rsidRPr="00D93357">
        <w:rPr>
          <w:color w:val="000000" w:themeColor="text1"/>
          <w:rtl/>
        </w:rPr>
        <w:t xml:space="preserve"> بعد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 عبارت است از و منها: مقام الشهادة تحمّلًا أو أداءً مع دعاء الضرورة </w:t>
      </w:r>
    </w:p>
    <w:p w14:paraId="39CEB8C0" w14:textId="3DD99451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گفته</w:t>
      </w:r>
      <w:r w:rsidRPr="00D93357">
        <w:rPr>
          <w:color w:val="000000" w:themeColor="text1"/>
          <w:rtl/>
        </w:rPr>
        <w:t xml:space="preserve"> شد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نکات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وجود دارد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نکته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بود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سه استثناء در حق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قت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ملاک واحد بر آن حاکم است و اساس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سه استثناء همان «منها»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انه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نهاست</w:t>
      </w:r>
      <w:r w:rsidRPr="00D93357">
        <w:rPr>
          <w:color w:val="000000" w:themeColor="text1"/>
          <w:rtl/>
        </w:rPr>
        <w:t xml:space="preserve"> که معارضة کلّ ما هو أهمّ ف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نظر الشارع مراعاته من مراعاة حرمة النظر له و اللمس است.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اصل است آن </w:t>
      </w:r>
      <w:r w:rsidRPr="00D93357">
        <w:rPr>
          <w:rFonts w:hint="eastAsia"/>
          <w:color w:val="000000" w:themeColor="text1"/>
          <w:rtl/>
        </w:rPr>
        <w:t>که</w:t>
      </w:r>
      <w:r w:rsidRPr="00D93357">
        <w:rPr>
          <w:color w:val="000000" w:themeColor="text1"/>
          <w:rtl/>
        </w:rPr>
        <w:t xml:space="preserve"> در منها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قبل و </w:t>
      </w:r>
      <w:r w:rsidR="000243DF" w:rsidRPr="00D93357">
        <w:rPr>
          <w:color w:val="000000" w:themeColor="text1"/>
          <w:rtl/>
        </w:rPr>
        <w:t>آنچه</w:t>
      </w:r>
      <w:r w:rsidRPr="00D93357">
        <w:rPr>
          <w:color w:val="000000" w:themeColor="text1"/>
          <w:rtl/>
        </w:rPr>
        <w:t xml:space="preserve"> در منها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بعد آمده است در حق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قت</w:t>
      </w:r>
      <w:r w:rsidRPr="00D93357">
        <w:rPr>
          <w:color w:val="000000" w:themeColor="text1"/>
          <w:rtl/>
        </w:rPr>
        <w:t xml:space="preserve"> مصاد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استثناء از باب تزاحم است.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نکته اول بود</w:t>
      </w:r>
    </w:p>
    <w:p w14:paraId="5C5F85C4" w14:textId="2F255DE3" w:rsidR="00283E46" w:rsidRPr="00D93357" w:rsidRDefault="00283E46" w:rsidP="00283E46">
      <w:pPr>
        <w:pStyle w:val="Heading1"/>
        <w:rPr>
          <w:rtl/>
        </w:rPr>
      </w:pPr>
      <w:bookmarkStart w:id="3" w:name="_Toc157352543"/>
      <w:r w:rsidRPr="00D93357">
        <w:rPr>
          <w:rFonts w:hint="cs"/>
          <w:rtl/>
        </w:rPr>
        <w:t>استثنائات حکم</w:t>
      </w:r>
      <w:bookmarkEnd w:id="3"/>
    </w:p>
    <w:p w14:paraId="4A927065" w14:textId="27755C38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spacing w:val="-4"/>
          <w:rtl/>
        </w:rPr>
        <w:t>در</w:t>
      </w:r>
      <w:r w:rsidRPr="00D93357">
        <w:rPr>
          <w:color w:val="000000" w:themeColor="text1"/>
          <w:spacing w:val="-4"/>
          <w:rtl/>
        </w:rPr>
        <w:t xml:space="preserve"> تکم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ل</w:t>
      </w:r>
      <w:r w:rsidRPr="00D93357">
        <w:rPr>
          <w:color w:val="000000" w:themeColor="text1"/>
          <w:spacing w:val="-4"/>
          <w:rtl/>
        </w:rPr>
        <w:t xml:space="preserve"> 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</w:t>
      </w:r>
      <w:r w:rsidRPr="00D93357">
        <w:rPr>
          <w:color w:val="000000" w:themeColor="text1"/>
          <w:spacing w:val="-4"/>
          <w:rtl/>
        </w:rPr>
        <w:t xml:space="preserve"> نکته اول 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ادآور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م</w:t>
      </w:r>
      <w:r w:rsidRPr="00D93357">
        <w:rPr>
          <w:rFonts w:hint="cs"/>
          <w:color w:val="000000" w:themeColor="text1"/>
          <w:spacing w:val="-4"/>
          <w:rtl/>
        </w:rPr>
        <w:t>ی‌</w:t>
      </w:r>
      <w:r w:rsidRPr="00D93357">
        <w:rPr>
          <w:rFonts w:hint="eastAsia"/>
          <w:color w:val="000000" w:themeColor="text1"/>
          <w:spacing w:val="-4"/>
          <w:rtl/>
        </w:rPr>
        <w:t>کنم،</w:t>
      </w:r>
      <w:r w:rsidRPr="00D93357">
        <w:rPr>
          <w:color w:val="000000" w:themeColor="text1"/>
          <w:spacing w:val="-4"/>
          <w:rtl/>
        </w:rPr>
        <w:t xml:space="preserve"> چ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ز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که بارها و در طول سال‌ها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گذشته چند بار به آن اشاره کرد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م</w:t>
      </w:r>
      <w:r w:rsidRPr="00D93357">
        <w:rPr>
          <w:color w:val="000000" w:themeColor="text1"/>
          <w:spacing w:val="-4"/>
          <w:rtl/>
        </w:rPr>
        <w:t xml:space="preserve"> و آن 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نکه</w:t>
      </w:r>
      <w:r w:rsidRPr="00D93357">
        <w:rPr>
          <w:color w:val="000000" w:themeColor="text1"/>
          <w:spacing w:val="-4"/>
          <w:rtl/>
        </w:rPr>
        <w:t xml:space="preserve"> (ا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</w:t>
      </w:r>
      <w:r w:rsidRPr="00D93357">
        <w:rPr>
          <w:color w:val="000000" w:themeColor="text1"/>
          <w:spacing w:val="-4"/>
          <w:rtl/>
        </w:rPr>
        <w:t xml:space="preserve"> نکته را در مکاسب در چند جا گفته بود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م،</w:t>
      </w:r>
      <w:r w:rsidRPr="00D93357">
        <w:rPr>
          <w:color w:val="000000" w:themeColor="text1"/>
          <w:spacing w:val="-4"/>
          <w:rtl/>
        </w:rPr>
        <w:t xml:space="preserve"> 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نجا</w:t>
      </w:r>
      <w:r w:rsidRPr="00D93357">
        <w:rPr>
          <w:color w:val="000000" w:themeColor="text1"/>
          <w:spacing w:val="-4"/>
          <w:rtl/>
        </w:rPr>
        <w:t xml:space="preserve"> هم فکر کنم 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ک</w:t>
      </w:r>
      <w:r w:rsidRPr="00D93357">
        <w:rPr>
          <w:color w:val="000000" w:themeColor="text1"/>
          <w:spacing w:val="-4"/>
          <w:rtl/>
        </w:rPr>
        <w:t xml:space="preserve"> بار گفت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م</w:t>
      </w:r>
      <w:r w:rsidRPr="00D93357">
        <w:rPr>
          <w:color w:val="000000" w:themeColor="text1"/>
          <w:spacing w:val="-4"/>
          <w:rtl/>
        </w:rPr>
        <w:t xml:space="preserve"> و حالا 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ک</w:t>
      </w:r>
      <w:r w:rsidRPr="00D93357">
        <w:rPr>
          <w:color w:val="000000" w:themeColor="text1"/>
          <w:spacing w:val="-4"/>
          <w:rtl/>
        </w:rPr>
        <w:t xml:space="preserve"> تکرار موجز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خواه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م</w:t>
      </w:r>
      <w:r w:rsidRPr="00D93357">
        <w:rPr>
          <w:color w:val="000000" w:themeColor="text1"/>
          <w:spacing w:val="-4"/>
          <w:rtl/>
        </w:rPr>
        <w:t xml:space="preserve"> داشت) و آن 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</w:t>
      </w:r>
      <w:r w:rsidRPr="00D93357">
        <w:rPr>
          <w:color w:val="000000" w:themeColor="text1"/>
          <w:spacing w:val="-4"/>
          <w:rtl/>
        </w:rPr>
        <w:t xml:space="preserve"> بود که در 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</w:t>
      </w:r>
      <w:r w:rsidRPr="00D93357">
        <w:rPr>
          <w:color w:val="000000" w:themeColor="text1"/>
          <w:spacing w:val="-4"/>
          <w:rtl/>
        </w:rPr>
        <w:t xml:space="preserve"> نکته اول که </w:t>
      </w:r>
      <w:r w:rsidRPr="00D93357">
        <w:rPr>
          <w:rFonts w:hint="eastAsia"/>
          <w:color w:val="000000" w:themeColor="text1"/>
          <w:spacing w:val="-4"/>
          <w:rtl/>
        </w:rPr>
        <w:t>سه</w:t>
      </w:r>
      <w:r w:rsidRPr="00D93357">
        <w:rPr>
          <w:color w:val="000000" w:themeColor="text1"/>
          <w:spacing w:val="-4"/>
          <w:rtl/>
        </w:rPr>
        <w:t xml:space="preserve"> استثناء را به 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ک</w:t>
      </w:r>
      <w:r w:rsidRPr="00D93357">
        <w:rPr>
          <w:color w:val="000000" w:themeColor="text1"/>
          <w:spacing w:val="-4"/>
          <w:rtl/>
        </w:rPr>
        <w:t xml:space="preserve"> ملاک واحد برگردان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م،</w:t>
      </w:r>
      <w:r w:rsidRPr="00D93357">
        <w:rPr>
          <w:color w:val="000000" w:themeColor="text1"/>
          <w:spacing w:val="-4"/>
          <w:rtl/>
        </w:rPr>
        <w:t xml:space="preserve"> ا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نجا</w:t>
      </w:r>
      <w:r w:rsidRPr="00D93357">
        <w:rPr>
          <w:color w:val="000000" w:themeColor="text1"/>
          <w:spacing w:val="-4"/>
          <w:rtl/>
        </w:rPr>
        <w:t xml:space="preserve"> 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ادآور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م</w:t>
      </w:r>
      <w:r w:rsidRPr="00D93357">
        <w:rPr>
          <w:rFonts w:hint="cs"/>
          <w:color w:val="000000" w:themeColor="text1"/>
          <w:spacing w:val="-4"/>
          <w:rtl/>
        </w:rPr>
        <w:t>ی‌</w:t>
      </w:r>
      <w:r w:rsidRPr="00D93357">
        <w:rPr>
          <w:rFonts w:hint="eastAsia"/>
          <w:color w:val="000000" w:themeColor="text1"/>
          <w:spacing w:val="-4"/>
          <w:rtl/>
        </w:rPr>
        <w:t>کنم</w:t>
      </w:r>
      <w:r w:rsidRPr="00D93357">
        <w:rPr>
          <w:color w:val="000000" w:themeColor="text1"/>
          <w:spacing w:val="-4"/>
          <w:rtl/>
        </w:rPr>
        <w:t xml:space="preserve"> که استثنائات از 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rFonts w:hint="eastAsia"/>
          <w:color w:val="000000" w:themeColor="text1"/>
          <w:spacing w:val="-4"/>
          <w:rtl/>
        </w:rPr>
        <w:t>ک</w:t>
      </w:r>
      <w:r w:rsidRPr="00D93357">
        <w:rPr>
          <w:color w:val="000000" w:themeColor="text1"/>
          <w:spacing w:val="-4"/>
          <w:rtl/>
        </w:rPr>
        <w:t xml:space="preserve"> حکم عل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اقسام</w:t>
      </w:r>
      <w:r w:rsidRPr="00D93357">
        <w:rPr>
          <w:rFonts w:hint="cs"/>
          <w:color w:val="000000" w:themeColor="text1"/>
          <w:spacing w:val="-4"/>
          <w:rtl/>
        </w:rPr>
        <w:t>ی</w:t>
      </w:r>
      <w:r w:rsidRPr="00D93357">
        <w:rPr>
          <w:color w:val="000000" w:themeColor="text1"/>
          <w:spacing w:val="-4"/>
          <w:rtl/>
        </w:rPr>
        <w:t xml:space="preserve"> است</w:t>
      </w:r>
      <w:r w:rsidRPr="00D93357">
        <w:rPr>
          <w:color w:val="000000" w:themeColor="text1"/>
          <w:rtl/>
        </w:rPr>
        <w:t xml:space="preserve">؛ </w:t>
      </w:r>
    </w:p>
    <w:p w14:paraId="6EEEB9F1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اگر</w:t>
      </w:r>
      <w:r w:rsidRPr="00D93357">
        <w:rPr>
          <w:color w:val="000000" w:themeColor="text1"/>
          <w:rtl/>
        </w:rPr>
        <w:t xml:space="preserve"> استثناء متصل باشد،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نوع استثناء منقطع است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واقع تخصص است که 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چ،</w:t>
      </w:r>
      <w:r w:rsidRPr="00D93357">
        <w:rPr>
          <w:color w:val="000000" w:themeColor="text1"/>
          <w:rtl/>
        </w:rPr>
        <w:t xml:space="preserve"> اما آنجا که واقعاً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استثنائ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حکم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وارد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شود؛</w:t>
      </w:r>
      <w:r w:rsidRPr="00D93357">
        <w:rPr>
          <w:color w:val="000000" w:themeColor="text1"/>
          <w:rtl/>
        </w:rPr>
        <w:t xml:space="preserve"> حکم، حرمت نظر به 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است، حکم، حرمت شرب نجس است، حرمت اکل 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ته</w:t>
      </w:r>
      <w:r w:rsidRPr="00D93357">
        <w:rPr>
          <w:color w:val="000000" w:themeColor="text1"/>
          <w:rtl/>
        </w:rPr>
        <w:t xml:space="preserve"> است، استثنائات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به حکم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قب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وارد احکام وارد 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>‌شود عل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اقسام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است. </w:t>
      </w:r>
    </w:p>
    <w:p w14:paraId="576037ED" w14:textId="77777777" w:rsidR="00283E46" w:rsidRPr="00D93357" w:rsidRDefault="00283E46" w:rsidP="00283E46">
      <w:pPr>
        <w:pStyle w:val="Heading2"/>
        <w:rPr>
          <w:rtl/>
        </w:rPr>
      </w:pPr>
      <w:bookmarkStart w:id="4" w:name="_Toc157352544"/>
      <w:r w:rsidRPr="00D93357">
        <w:rPr>
          <w:rFonts w:hint="eastAsia"/>
          <w:rtl/>
        </w:rPr>
        <w:t>قسم</w:t>
      </w:r>
      <w:r w:rsidRPr="00D93357">
        <w:rPr>
          <w:rtl/>
        </w:rPr>
        <w:t xml:space="preserve"> اول: تق</w:t>
      </w:r>
      <w:r w:rsidRPr="00D93357">
        <w:rPr>
          <w:rFonts w:hint="cs"/>
          <w:rtl/>
        </w:rPr>
        <w:t>یی</w:t>
      </w:r>
      <w:r w:rsidRPr="00D93357">
        <w:rPr>
          <w:rFonts w:hint="eastAsia"/>
          <w:rtl/>
        </w:rPr>
        <w:t>د</w:t>
      </w:r>
      <w:r w:rsidRPr="00D93357">
        <w:rPr>
          <w:rtl/>
        </w:rPr>
        <w:t xml:space="preserve"> و تخص</w:t>
      </w:r>
      <w:r w:rsidRPr="00D93357">
        <w:rPr>
          <w:rFonts w:hint="cs"/>
          <w:rtl/>
        </w:rPr>
        <w:t>ی</w:t>
      </w:r>
      <w:r w:rsidRPr="00D93357">
        <w:rPr>
          <w:rFonts w:hint="eastAsia"/>
          <w:rtl/>
        </w:rPr>
        <w:t>ص</w:t>
      </w:r>
      <w:bookmarkEnd w:id="4"/>
    </w:p>
    <w:p w14:paraId="214E7629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استثناء به نحو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است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مصداق بارز استثناء است گفته است اکرم العالم الا الفاسق که به نحو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در موضوع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در حکم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افراد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اصناف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موضوع از حکم خارج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. </w:t>
      </w:r>
    </w:p>
    <w:p w14:paraId="5A17CE6C" w14:textId="77777777" w:rsidR="00283E46" w:rsidRPr="00D93357" w:rsidRDefault="00283E46" w:rsidP="00283E46">
      <w:pPr>
        <w:pStyle w:val="Heading2"/>
        <w:rPr>
          <w:rtl/>
        </w:rPr>
      </w:pPr>
      <w:bookmarkStart w:id="5" w:name="_Toc157352545"/>
      <w:r w:rsidRPr="00D93357">
        <w:rPr>
          <w:rFonts w:hint="eastAsia"/>
          <w:rtl/>
        </w:rPr>
        <w:t>قسم</w:t>
      </w:r>
      <w:r w:rsidRPr="00D93357">
        <w:rPr>
          <w:rtl/>
        </w:rPr>
        <w:t xml:space="preserve"> دوم: حکومت و ورود</w:t>
      </w:r>
      <w:bookmarkEnd w:id="5"/>
    </w:p>
    <w:p w14:paraId="5E56E2AB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استثنائ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به دل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حاکم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وارد بر دل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بود و دوم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حکومت و ورود است که به نحو حکومت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ورود موضوع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درست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توسعه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نوع آن هم تض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ق</w:t>
      </w:r>
      <w:r w:rsidRPr="00D93357">
        <w:rPr>
          <w:color w:val="000000" w:themeColor="text1"/>
          <w:rtl/>
        </w:rPr>
        <w:t xml:space="preserve"> در موضوع است، مثلاً الفاسق 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</w:t>
      </w:r>
      <w:r w:rsidRPr="00D93357">
        <w:rPr>
          <w:color w:val="000000" w:themeColor="text1"/>
          <w:rtl/>
        </w:rPr>
        <w:t xml:space="preserve"> بعالم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هم نوع دوم است. </w:t>
      </w:r>
    </w:p>
    <w:p w14:paraId="4642A75E" w14:textId="77777777" w:rsidR="00283E46" w:rsidRPr="00D93357" w:rsidRDefault="00283E46" w:rsidP="00283E46">
      <w:pPr>
        <w:pStyle w:val="Heading1"/>
        <w:rPr>
          <w:rtl/>
        </w:rPr>
      </w:pPr>
      <w:bookmarkStart w:id="6" w:name="_Toc157352546"/>
      <w:r w:rsidRPr="00D93357">
        <w:rPr>
          <w:rFonts w:hint="eastAsia"/>
          <w:rtl/>
        </w:rPr>
        <w:lastRenderedPageBreak/>
        <w:t>معان</w:t>
      </w:r>
      <w:r w:rsidRPr="00D93357">
        <w:rPr>
          <w:rFonts w:hint="cs"/>
          <w:rtl/>
        </w:rPr>
        <w:t>ی</w:t>
      </w:r>
      <w:r w:rsidRPr="00D93357">
        <w:rPr>
          <w:rtl/>
        </w:rPr>
        <w:t xml:space="preserve"> استثناء:</w:t>
      </w:r>
      <w:bookmarkEnd w:id="6"/>
      <w:r w:rsidRPr="00D93357">
        <w:rPr>
          <w:rtl/>
        </w:rPr>
        <w:t xml:space="preserve"> </w:t>
      </w:r>
    </w:p>
    <w:p w14:paraId="061B948C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۱-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عام</w:t>
      </w:r>
    </w:p>
    <w:p w14:paraId="6B1E78B4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عام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دارد که حت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تواند</w:t>
      </w:r>
      <w:r w:rsidRPr="00D93357">
        <w:rPr>
          <w:color w:val="000000" w:themeColor="text1"/>
          <w:rtl/>
        </w:rPr>
        <w:t xml:space="preserve"> تخصص را هم در بر بگ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</w:t>
      </w:r>
      <w:r w:rsidRPr="00D93357">
        <w:rPr>
          <w:color w:val="000000" w:themeColor="text1"/>
          <w:rtl/>
        </w:rPr>
        <w:t xml:space="preserve">. </w:t>
      </w:r>
    </w:p>
    <w:p w14:paraId="0B0973ED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۲-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خاص </w:t>
      </w:r>
    </w:p>
    <w:p w14:paraId="04B0F92F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دوم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خاص است و فقط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است، استثناء متصل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در ادب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ات</w:t>
      </w:r>
      <w:r w:rsidRPr="00D93357">
        <w:rPr>
          <w:color w:val="000000" w:themeColor="text1"/>
          <w:rtl/>
        </w:rPr>
        <w:t xml:space="preserve"> گفته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نه در اصول، استثناء متصل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ن،</w:t>
      </w:r>
      <w:r w:rsidRPr="00D93357">
        <w:rPr>
          <w:color w:val="000000" w:themeColor="text1"/>
          <w:rtl/>
        </w:rPr>
        <w:t xml:space="preserve"> استثناء مقابل منقطع که دق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قاً</w:t>
      </w:r>
      <w:r w:rsidRPr="00D93357">
        <w:rPr>
          <w:color w:val="000000" w:themeColor="text1"/>
          <w:rtl/>
        </w:rPr>
        <w:t xml:space="preserve">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است. </w:t>
      </w:r>
    </w:p>
    <w:p w14:paraId="7B9E2D29" w14:textId="00F9B2FB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۳-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eastAsia"/>
          <w:color w:val="000000" w:themeColor="text1"/>
          <w:rtl/>
        </w:rPr>
        <w:t>نه</w:t>
      </w:r>
      <w:r w:rsidRPr="00D93357">
        <w:rPr>
          <w:color w:val="000000" w:themeColor="text1"/>
          <w:rtl/>
        </w:rPr>
        <w:t xml:space="preserve"> تخصص است، تخصص در آن وارد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ست،</w:t>
      </w:r>
      <w:r w:rsidRPr="00D93357">
        <w:rPr>
          <w:color w:val="000000" w:themeColor="text1"/>
          <w:rtl/>
        </w:rPr>
        <w:t xml:space="preserve"> اما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حکومت و… همه را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رد،</w:t>
      </w:r>
      <w:r w:rsidRPr="00D93357">
        <w:rPr>
          <w:color w:val="000000" w:themeColor="text1"/>
          <w:rtl/>
        </w:rPr>
        <w:t xml:space="preserve">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جاها، در مکاسب محرمه هم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استثنائات از غ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بت،</w:t>
      </w:r>
      <w:r w:rsidRPr="00D93357">
        <w:rPr>
          <w:color w:val="000000" w:themeColor="text1"/>
          <w:rtl/>
        </w:rPr>
        <w:t xml:space="preserve"> استثنائات از حرمت کذب، از حرمت غ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بت،</w:t>
      </w:r>
      <w:r w:rsidRPr="00D93357">
        <w:rPr>
          <w:color w:val="000000" w:themeColor="text1"/>
          <w:rtl/>
        </w:rPr>
        <w:t xml:space="preserve">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زها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را بر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شمارند</w:t>
      </w:r>
      <w:r w:rsidRPr="00D93357">
        <w:rPr>
          <w:color w:val="000000" w:themeColor="text1"/>
          <w:rtl/>
        </w:rPr>
        <w:t xml:space="preserve"> در حال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آن‌ها به نحو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Pr="00D93357">
        <w:rPr>
          <w:color w:val="000000" w:themeColor="text1"/>
          <w:rtl/>
        </w:rPr>
        <w:t xml:space="preserve"> انواع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هم دارد، لذا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سوم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نه آن قدر عام است که حت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تخصص را هم بگ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</w:t>
      </w:r>
      <w:r w:rsidRPr="00D93357">
        <w:rPr>
          <w:color w:val="000000" w:themeColor="text1"/>
          <w:rtl/>
        </w:rPr>
        <w:t xml:space="preserve"> و نه آن قدر محدود است که فقط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را بگ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</w:t>
      </w:r>
      <w:r w:rsidRPr="00D93357">
        <w:rPr>
          <w:color w:val="000000" w:themeColor="text1"/>
          <w:rtl/>
        </w:rPr>
        <w:t xml:space="preserve"> بلکه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دا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ره</w:t>
      </w:r>
      <w:r w:rsidRPr="00D93357">
        <w:rPr>
          <w:color w:val="000000" w:themeColor="text1"/>
          <w:rtl/>
        </w:rPr>
        <w:t xml:space="preserve"> وس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ع‌تر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است. </w:t>
      </w:r>
    </w:p>
    <w:p w14:paraId="7E377DDE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در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استثناء سوم، اولاً استثناء شامل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با تفاوت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دارد</w:t>
      </w:r>
    </w:p>
    <w:p w14:paraId="31E4B725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ثان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اً</w:t>
      </w:r>
      <w:r w:rsidRPr="00D93357">
        <w:rPr>
          <w:color w:val="000000" w:themeColor="text1"/>
          <w:rtl/>
        </w:rPr>
        <w:t xml:space="preserve"> شامل حکومت و ورود تض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نه حکومت و ورود توسعه‌ا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با تفاوت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دو دارند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ما در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جمع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. </w:t>
      </w:r>
    </w:p>
    <w:p w14:paraId="2E52C5E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ثالثاً</w:t>
      </w:r>
      <w:r w:rsidRPr="00D93357">
        <w:rPr>
          <w:color w:val="000000" w:themeColor="text1"/>
          <w:rtl/>
        </w:rPr>
        <w:t xml:space="preserve"> استثنائ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از باب تزاحم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که بحث ما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است، انواع تزاحمات در مقام امتثال عارض بر خطابات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و موارد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تزاحمات موجب تحد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موضوع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شود؛</w:t>
      </w:r>
      <w:r w:rsidRPr="00D93357">
        <w:rPr>
          <w:color w:val="000000" w:themeColor="text1"/>
          <w:rtl/>
        </w:rPr>
        <w:t xml:space="preserve"> آنجا که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دو طرف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محرز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باشد وقت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محرز شد بر آن مقدم است،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جور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آن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خورده است نه به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خاص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هم نوع سوم است. </w:t>
      </w:r>
    </w:p>
    <w:p w14:paraId="387F295A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انواع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 دارد،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نوع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هم آنجاست که تعارض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و بعد از تعارض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عام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خارج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. </w:t>
      </w:r>
    </w:p>
    <w:p w14:paraId="016233E5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بنابرا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به عبارت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گر،</w:t>
      </w:r>
      <w:r w:rsidRPr="00D93357">
        <w:rPr>
          <w:color w:val="000000" w:themeColor="text1"/>
          <w:rtl/>
        </w:rPr>
        <w:t xml:space="preserve"> خروج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فرد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مصداق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موضوع دل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ل،</w:t>
      </w:r>
      <w:r w:rsidRPr="00D93357">
        <w:rPr>
          <w:color w:val="000000" w:themeColor="text1"/>
          <w:rtl/>
        </w:rPr>
        <w:t xml:space="preserve"> (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وقت خروج عقل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واقع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نفس الامر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تخصص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>) اما اگر خروج با نوع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اعمال قواعد تعبد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عقلا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و امثال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باشد ضمن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مشمول است به لحاظ عنوان، انواع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دارد؛ </w:t>
      </w:r>
    </w:p>
    <w:p w14:paraId="2F6D95A2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۱-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</w:p>
    <w:p w14:paraId="1A123F99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۲- حکومت و ورود</w:t>
      </w:r>
    </w:p>
    <w:p w14:paraId="491E841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 xml:space="preserve">۳- تزاحم </w:t>
      </w:r>
    </w:p>
    <w:p w14:paraId="32BE750F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۴- در موارد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 انواع از تعارض است که نت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جه</w:t>
      </w:r>
      <w:r w:rsidRPr="00D93357">
        <w:rPr>
          <w:color w:val="000000" w:themeColor="text1"/>
          <w:rtl/>
        </w:rPr>
        <w:t xml:space="preserve"> آن خروج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. </w:t>
      </w:r>
    </w:p>
    <w:p w14:paraId="4F9D84A2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چهار نوع است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حصر را 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حصر استقرائ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چهار نوع است. </w:t>
      </w:r>
    </w:p>
    <w:p w14:paraId="68F61FED" w14:textId="77777777" w:rsidR="00283E46" w:rsidRPr="00D93357" w:rsidRDefault="00283E46" w:rsidP="00283E46">
      <w:pPr>
        <w:pStyle w:val="Heading1"/>
        <w:rPr>
          <w:rtl/>
        </w:rPr>
      </w:pPr>
      <w:bookmarkStart w:id="7" w:name="_Toc157352547"/>
      <w:r w:rsidRPr="00D93357">
        <w:rPr>
          <w:rFonts w:hint="eastAsia"/>
          <w:rtl/>
        </w:rPr>
        <w:lastRenderedPageBreak/>
        <w:t>بازگشت</w:t>
      </w:r>
      <w:r w:rsidRPr="00D93357">
        <w:rPr>
          <w:rtl/>
        </w:rPr>
        <w:t xml:space="preserve"> به بحث اصل</w:t>
      </w:r>
      <w:r w:rsidRPr="00D93357">
        <w:rPr>
          <w:rFonts w:hint="cs"/>
          <w:rtl/>
        </w:rPr>
        <w:t>ی</w:t>
      </w:r>
      <w:bookmarkEnd w:id="7"/>
    </w:p>
    <w:p w14:paraId="4533C893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موارد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استثناء از جواز نظر شده است در عروه در دو جا آمده است: </w:t>
      </w:r>
    </w:p>
    <w:p w14:paraId="6EA28472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 xml:space="preserve">۱-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چند مسئله قبل آمده بود؛ استثناء از حرمت نظر در مقام تزو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ج،</w:t>
      </w:r>
      <w:r w:rsidRPr="00D93357">
        <w:rPr>
          <w:color w:val="000000" w:themeColor="text1"/>
          <w:rtl/>
        </w:rPr>
        <w:t xml:space="preserve"> وقت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خواهد</w:t>
      </w:r>
      <w:r w:rsidRPr="00D93357">
        <w:rPr>
          <w:color w:val="000000" w:themeColor="text1"/>
          <w:rtl/>
        </w:rPr>
        <w:t xml:space="preserve"> ازدواج بکند</w:t>
      </w:r>
    </w:p>
    <w:p w14:paraId="6BBFE97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 xml:space="preserve">۲-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استثناء ذم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ات</w:t>
      </w:r>
      <w:r w:rsidRPr="00D93357">
        <w:rPr>
          <w:color w:val="000000" w:themeColor="text1"/>
          <w:rtl/>
        </w:rPr>
        <w:t xml:space="preserve"> بود </w:t>
      </w:r>
    </w:p>
    <w:p w14:paraId="3C6C9BB4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۳- استثناء إذا دع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لا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نته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بود </w:t>
      </w:r>
    </w:p>
    <w:p w14:paraId="2D9E0CA7" w14:textId="48F446CE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چند</w:t>
      </w:r>
      <w:r w:rsidRPr="00D93357">
        <w:rPr>
          <w:color w:val="000000" w:themeColor="text1"/>
          <w:rtl/>
        </w:rPr>
        <w:t xml:space="preserve"> استثناء قبل بود و چند استثناء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آمده است، </w:t>
      </w:r>
      <w:r w:rsidR="000243DF" w:rsidRPr="00D93357">
        <w:rPr>
          <w:color w:val="000000" w:themeColor="text1"/>
          <w:rtl/>
        </w:rPr>
        <w:t>تقریباً</w:t>
      </w:r>
      <w:r w:rsidRPr="00D93357">
        <w:rPr>
          <w:color w:val="000000" w:themeColor="text1"/>
          <w:rtl/>
        </w:rPr>
        <w:t xml:space="preserve"> آن استثنائات قبل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بود استثنائات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غالباً از نوع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البته 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چ</w:t>
      </w:r>
      <w:r w:rsidRPr="00D93357">
        <w:rPr>
          <w:color w:val="000000" w:themeColor="text1"/>
          <w:rtl/>
        </w:rPr>
        <w:t xml:space="preserve"> طرف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Pr="00D93357">
        <w:rPr>
          <w:color w:val="000000" w:themeColor="text1"/>
          <w:rtl/>
        </w:rPr>
        <w:t>. درست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اگر جا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بخواهد تنظ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بشود بعد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حرمت نظر را تثب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کنند</w:t>
      </w:r>
      <w:r w:rsidRPr="00D93357">
        <w:rPr>
          <w:color w:val="000000" w:themeColor="text1"/>
          <w:rtl/>
        </w:rPr>
        <w:t xml:space="preserve"> بگو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ند</w:t>
      </w:r>
      <w:r w:rsidRPr="00D93357">
        <w:rPr>
          <w:color w:val="000000" w:themeColor="text1"/>
          <w:rtl/>
        </w:rPr>
        <w:t xml:space="preserve"> استثنائا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سه نوع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چهار نوع جدا بکنند. </w:t>
      </w:r>
    </w:p>
    <w:p w14:paraId="2358285A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استثنائات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به نحو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است، دل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خاص دارد</w:t>
      </w:r>
    </w:p>
    <w:p w14:paraId="0810DBB1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استثنائات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اح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اناً</w:t>
      </w:r>
      <w:r w:rsidRPr="00D93357">
        <w:rPr>
          <w:color w:val="000000" w:themeColor="text1"/>
          <w:rtl/>
        </w:rPr>
        <w:t xml:space="preserve"> حکومت و ورود دارد و حکومت آن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مصداق ندارد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عمده استثنائات بعد از آن از نوع باب تزاحم است. </w:t>
      </w:r>
    </w:p>
    <w:p w14:paraId="09C8C45C" w14:textId="4E64A874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عمده</w:t>
      </w:r>
      <w:r w:rsidRPr="00D93357">
        <w:rPr>
          <w:color w:val="000000" w:themeColor="text1"/>
          <w:rtl/>
        </w:rPr>
        <w:t xml:space="preserve"> استثنائات به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دو باب </w:t>
      </w:r>
      <w:r w:rsidR="000243DF" w:rsidRPr="00D93357">
        <w:rPr>
          <w:color w:val="000000" w:themeColor="text1"/>
          <w:rtl/>
        </w:rPr>
        <w:t>برمی‌گردد</w:t>
      </w:r>
      <w:r w:rsidRPr="00D93357">
        <w:rPr>
          <w:rFonts w:hint="eastAsia"/>
          <w:color w:val="000000" w:themeColor="text1"/>
          <w:rtl/>
        </w:rPr>
        <w:t>،</w:t>
      </w:r>
      <w:r w:rsidRPr="00D93357">
        <w:rPr>
          <w:color w:val="000000" w:themeColor="text1"/>
          <w:rtl/>
        </w:rPr>
        <w:t xml:space="preserve"> استثنائات از باب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به دل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خاص، چندتاست و استثنائات از باب تزاحم هم چندتاست.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دو را در دو فصل در کنار هم 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ان</w:t>
      </w:r>
      <w:r w:rsidRPr="00D93357">
        <w:rPr>
          <w:color w:val="000000" w:themeColor="text1"/>
          <w:rtl/>
        </w:rPr>
        <w:t xml:space="preserve"> کرد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پراکنده آمده است. </w:t>
      </w:r>
    </w:p>
    <w:p w14:paraId="7621B39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درست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بگو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استثنائات دو قسم است؛ استثنائات به نحو تق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تخص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چهار مورد است و بعد بگو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استثنائات از باب تزاحم است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چند مورد است. </w:t>
      </w:r>
    </w:p>
    <w:p w14:paraId="05F3B493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موارد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 مثل اضطرار نوع اول خود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دگ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ها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داشت. </w:t>
      </w:r>
    </w:p>
    <w:p w14:paraId="716323AC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چند</w:t>
      </w:r>
      <w:r w:rsidRPr="00D93357">
        <w:rPr>
          <w:color w:val="000000" w:themeColor="text1"/>
          <w:rtl/>
        </w:rPr>
        <w:t xml:space="preserve"> نکته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هم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روز</w:t>
      </w:r>
      <w:r w:rsidRPr="00D93357">
        <w:rPr>
          <w:color w:val="000000" w:themeColor="text1"/>
          <w:rtl/>
        </w:rPr>
        <w:t xml:space="preserve"> گفت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که نکته دوم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بود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فقط محرز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را اشاره کرده است، در حال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دو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فرمود؛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که آن هم مقدم است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 آنجا که تساو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باشد که نت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جه‌اش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نوع خروج است و عام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شده است به نحو تساو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. </w:t>
      </w:r>
    </w:p>
    <w:p w14:paraId="035C6723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نکته</w:t>
      </w:r>
      <w:r w:rsidRPr="00D93357">
        <w:rPr>
          <w:color w:val="000000" w:themeColor="text1"/>
          <w:rtl/>
        </w:rPr>
        <w:t xml:space="preserve"> سوم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بود که در تزاحم و در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کردن اهم و مهم نم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فقط خطاب 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خطاب را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بلکه در بعض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موارد چون خطاب مراتب دارد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آن مراتب را با آن مراتب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.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هست که خطاب اکرم و لا تکرم را با 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سنج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د،</w:t>
      </w:r>
      <w:r w:rsidRPr="00D93357">
        <w:rPr>
          <w:color w:val="000000" w:themeColor="text1"/>
          <w:rtl/>
        </w:rPr>
        <w:t xml:space="preserve"> اکرم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ن،</w:t>
      </w:r>
      <w:r w:rsidRPr="00D93357">
        <w:rPr>
          <w:color w:val="000000" w:themeColor="text1"/>
          <w:rtl/>
        </w:rPr>
        <w:t xml:space="preserve"> اکرم آن، را با 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سنج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خطاب را در درون خود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مراتب را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بکن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د،</w:t>
      </w:r>
      <w:r w:rsidRPr="00D93357">
        <w:rPr>
          <w:color w:val="000000" w:themeColor="text1"/>
          <w:rtl/>
        </w:rPr>
        <w:t xml:space="preserve"> مرتبه با مرتبه بسنج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در تزاحم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مهم است. حرمت نظر بر اساس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ادله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بر اساس ارتکازات به همه اعضا در رتبه واحده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ست،</w:t>
      </w:r>
      <w:r w:rsidRPr="00D93357">
        <w:rPr>
          <w:color w:val="000000" w:themeColor="text1"/>
          <w:rtl/>
        </w:rPr>
        <w:t xml:space="preserve"> عورت با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بالا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دست را بب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ند</w:t>
      </w:r>
      <w:r w:rsidRPr="00D93357">
        <w:rPr>
          <w:color w:val="000000" w:themeColor="text1"/>
          <w:rtl/>
        </w:rPr>
        <w:t xml:space="preserve">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 هم فرق دارد. </w:t>
      </w:r>
    </w:p>
    <w:p w14:paraId="0AED61B1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از</w:t>
      </w:r>
      <w:r w:rsidRPr="00D93357">
        <w:rPr>
          <w:color w:val="000000" w:themeColor="text1"/>
          <w:rtl/>
        </w:rPr>
        <w:t xml:space="preserve"> طرف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انقاذ کس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در سخت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قرار گرفته است،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وقت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انقاذ از مرگ است،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وقت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انقاذ از آس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ب</w:t>
      </w:r>
      <w:r w:rsidRPr="00D93357">
        <w:rPr>
          <w:color w:val="000000" w:themeColor="text1"/>
          <w:rtl/>
        </w:rPr>
        <w:t xml:space="preserve"> و مر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ض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با هم فرق دارد. </w:t>
      </w:r>
    </w:p>
    <w:p w14:paraId="4FC96AB6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lastRenderedPageBreak/>
        <w:t>و</w:t>
      </w:r>
      <w:r w:rsidRPr="00D93357">
        <w:rPr>
          <w:color w:val="000000" w:themeColor="text1"/>
          <w:rtl/>
        </w:rPr>
        <w:t xml:space="preserve"> لذا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خطاب است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واقع به دلا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و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خود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بحث کرد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نوع انحلال و مراتب در خطاب هست، آنجا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نوع دوم است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را هم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. </w:t>
      </w:r>
    </w:p>
    <w:p w14:paraId="7D0FB6C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چند مطلب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بود که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روز</w:t>
      </w:r>
      <w:r w:rsidRPr="00D93357">
        <w:rPr>
          <w:color w:val="000000" w:themeColor="text1"/>
          <w:rtl/>
        </w:rPr>
        <w:t xml:space="preserve"> در باب تزاحم مورد اشاره قرار گرفت،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نکته هم قبل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سه نکته به عنوان نکته اول، آن را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که تما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تعارض و تزاحم که امروز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را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نپرداخت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>. که چهار مطلب را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روز</w:t>
      </w:r>
      <w:r w:rsidRPr="00D93357">
        <w:rPr>
          <w:color w:val="000000" w:themeColor="text1"/>
          <w:rtl/>
        </w:rPr>
        <w:t xml:space="preserve"> گفت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. </w:t>
      </w:r>
    </w:p>
    <w:p w14:paraId="5EE421B9" w14:textId="77777777" w:rsidR="00283E46" w:rsidRPr="00D93357" w:rsidRDefault="00283E46" w:rsidP="00283E46">
      <w:pPr>
        <w:pStyle w:val="Heading1"/>
        <w:rPr>
          <w:rtl/>
        </w:rPr>
      </w:pPr>
      <w:bookmarkStart w:id="8" w:name="_Toc157352548"/>
      <w:r w:rsidRPr="00D93357">
        <w:rPr>
          <w:rFonts w:hint="eastAsia"/>
          <w:rtl/>
        </w:rPr>
        <w:t>تکرار</w:t>
      </w:r>
      <w:r w:rsidRPr="00D93357">
        <w:rPr>
          <w:rtl/>
        </w:rPr>
        <w:t xml:space="preserve"> مطالب قبل</w:t>
      </w:r>
      <w:bookmarkEnd w:id="8"/>
    </w:p>
    <w:p w14:paraId="70EE94D7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چهار مطلب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روز</w:t>
      </w:r>
      <w:r w:rsidRPr="00D93357">
        <w:rPr>
          <w:color w:val="000000" w:themeColor="text1"/>
          <w:rtl/>
        </w:rPr>
        <w:t xml:space="preserve"> است که تکرار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کنم</w:t>
      </w:r>
      <w:r w:rsidRPr="00D93357">
        <w:rPr>
          <w:color w:val="000000" w:themeColor="text1"/>
          <w:rtl/>
        </w:rPr>
        <w:t xml:space="preserve">. </w:t>
      </w:r>
    </w:p>
    <w:p w14:paraId="0BD0E5C2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۱- تما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تعارض و تزاحم </w:t>
      </w:r>
    </w:p>
    <w:p w14:paraId="680AFB72" w14:textId="2819792F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۲- استثنائات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همه به تزاحم </w:t>
      </w:r>
      <w:r w:rsidR="000243DF" w:rsidRPr="00D93357">
        <w:rPr>
          <w:color w:val="000000" w:themeColor="text1"/>
          <w:rtl/>
        </w:rPr>
        <w:t>برمی‌گردد</w:t>
      </w:r>
      <w:r w:rsidRPr="00D93357">
        <w:rPr>
          <w:color w:val="000000" w:themeColor="text1"/>
          <w:rtl/>
        </w:rPr>
        <w:t xml:space="preserve"> و انواع استثنائات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امروز اشاره کرد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و تکم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شد </w:t>
      </w:r>
    </w:p>
    <w:p w14:paraId="085D388E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۳-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غ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از متق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دو فرض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هم هست که آن را محتمل و تساو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گفت</w:t>
      </w:r>
    </w:p>
    <w:p w14:paraId="7B4F67E3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۴-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در مقا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سه</w:t>
      </w:r>
      <w:r w:rsidRPr="00D93357">
        <w:rPr>
          <w:color w:val="000000" w:themeColor="text1"/>
          <w:rtl/>
        </w:rPr>
        <w:t xml:space="preserve"> در مقام تزاحم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تشخ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اهم و مهم، بس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موارد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دقت کرد که در درون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حکم مراتب وجود دارد. در دو طرف و هر دو طرف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مراتب را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با هم مقا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سه</w:t>
      </w:r>
      <w:r w:rsidRPr="00D93357">
        <w:rPr>
          <w:color w:val="000000" w:themeColor="text1"/>
          <w:rtl/>
        </w:rPr>
        <w:t xml:space="preserve"> کرد. </w:t>
      </w:r>
    </w:p>
    <w:p w14:paraId="30517A8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نکات</w:t>
      </w:r>
      <w:r w:rsidRPr="00D93357">
        <w:rPr>
          <w:color w:val="000000" w:themeColor="text1"/>
          <w:rtl/>
        </w:rPr>
        <w:t xml:space="preserve"> تکم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مطالب گذشته</w:t>
      </w:r>
    </w:p>
    <w:p w14:paraId="40D6920A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چند</w:t>
      </w:r>
      <w:r w:rsidRPr="00D93357">
        <w:rPr>
          <w:color w:val="000000" w:themeColor="text1"/>
          <w:rtl/>
        </w:rPr>
        <w:t xml:space="preserve"> نکته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هم در ادامه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چهار مطلب ذ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فروع سه‌گانه و استثنائات سه‌گانه اشاره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که شا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توجه به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خوب باشد. </w:t>
      </w:r>
    </w:p>
    <w:p w14:paraId="02AD7349" w14:textId="77777777" w:rsidR="00283E46" w:rsidRPr="00D93357" w:rsidRDefault="00283E46" w:rsidP="00283E46">
      <w:pPr>
        <w:pStyle w:val="Heading1"/>
        <w:rPr>
          <w:rtl/>
        </w:rPr>
      </w:pPr>
      <w:bookmarkStart w:id="9" w:name="_Toc157352549"/>
      <w:r w:rsidRPr="00D93357">
        <w:rPr>
          <w:rFonts w:hint="eastAsia"/>
          <w:rtl/>
        </w:rPr>
        <w:t>نکته</w:t>
      </w:r>
      <w:r w:rsidRPr="00D93357">
        <w:rPr>
          <w:rtl/>
        </w:rPr>
        <w:t xml:space="preserve"> پنجم</w:t>
      </w:r>
      <w:bookmarkEnd w:id="9"/>
    </w:p>
    <w:p w14:paraId="532C6F57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در مقام تزاحم (البته روشن است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ادآور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) که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را به عنوان اهم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مقدم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دار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فرض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در کار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ضم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مه</w:t>
      </w:r>
      <w:r w:rsidRPr="00D93357">
        <w:rPr>
          <w:color w:val="000000" w:themeColor="text1"/>
          <w:rtl/>
        </w:rPr>
        <w:t xml:space="preserve"> نشود. </w:t>
      </w:r>
    </w:p>
    <w:p w14:paraId="6AB842CF" w14:textId="77777777" w:rsidR="00283E46" w:rsidRPr="00D93357" w:rsidRDefault="00283E46" w:rsidP="00283E46">
      <w:pPr>
        <w:pStyle w:val="Heading2"/>
        <w:rPr>
          <w:rtl/>
        </w:rPr>
      </w:pPr>
      <w:bookmarkStart w:id="10" w:name="_Toc157352550"/>
      <w:r w:rsidRPr="00D93357">
        <w:rPr>
          <w:rFonts w:hint="eastAsia"/>
          <w:rtl/>
        </w:rPr>
        <w:t>توض</w:t>
      </w:r>
      <w:r w:rsidRPr="00D93357">
        <w:rPr>
          <w:rFonts w:hint="cs"/>
          <w:rtl/>
        </w:rPr>
        <w:t>ی</w:t>
      </w:r>
      <w:r w:rsidRPr="00D93357">
        <w:rPr>
          <w:rFonts w:hint="eastAsia"/>
          <w:rtl/>
        </w:rPr>
        <w:t>ح</w:t>
      </w:r>
      <w:r w:rsidRPr="00D93357">
        <w:rPr>
          <w:rtl/>
        </w:rPr>
        <w:t xml:space="preserve"> مسئله</w:t>
      </w:r>
      <w:bookmarkEnd w:id="10"/>
      <w:r w:rsidRPr="00D93357">
        <w:rPr>
          <w:rtl/>
        </w:rPr>
        <w:t xml:space="preserve"> </w:t>
      </w:r>
    </w:p>
    <w:p w14:paraId="39E7E6C0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فرض</w:t>
      </w:r>
      <w:r w:rsidRPr="00D93357">
        <w:rPr>
          <w:color w:val="000000" w:themeColor="text1"/>
          <w:rtl/>
        </w:rPr>
        <w:t xml:space="preserve"> بگ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که انقاذ غر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</w:t>
      </w:r>
      <w:r w:rsidRPr="00D93357">
        <w:rPr>
          <w:color w:val="000000" w:themeColor="text1"/>
          <w:rtl/>
        </w:rPr>
        <w:t xml:space="preserve"> و نظر به 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لمس 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ه،</w:t>
      </w:r>
      <w:r w:rsidRPr="00D93357">
        <w:rPr>
          <w:color w:val="000000" w:themeColor="text1"/>
          <w:rtl/>
        </w:rPr>
        <w:t xml:space="preserve"> تزاحم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کرد،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خطاب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انقاذ کرد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خطاب هم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نگاه و لمس 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حرام است،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خطاب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غصب نکن،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تزاحم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کرده است، الان انقاذ متوقف بر غصب است،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متوقف بر لمس </w:t>
      </w:r>
      <w:r w:rsidRPr="00D93357">
        <w:rPr>
          <w:rFonts w:hint="eastAsia"/>
          <w:color w:val="000000" w:themeColor="text1"/>
          <w:rtl/>
        </w:rPr>
        <w:t>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است،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اهم و مهم است و اهم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و بر آن مقدم است و آن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غصب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زم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برود و او را نجات دهد، جواز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لمس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اجنب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نجات جواز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.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مقدم است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حرام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>ن شرا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ط</w:t>
      </w:r>
      <w:r w:rsidRPr="00D93357">
        <w:rPr>
          <w:color w:val="000000" w:themeColor="text1"/>
          <w:rtl/>
        </w:rPr>
        <w:t xml:space="preserve">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و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واجب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به معنا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اعم. </w:t>
      </w:r>
    </w:p>
    <w:p w14:paraId="108C2EA4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اما</w:t>
      </w:r>
      <w:r w:rsidRPr="00D93357">
        <w:rPr>
          <w:color w:val="000000" w:themeColor="text1"/>
          <w:rtl/>
        </w:rPr>
        <w:t xml:space="preserve">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آن طرف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ف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حد نفسه مهم است و در مقابل اهم قرار گرفته است معروض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جد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ضم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آنجا وجود دارد،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به آن انضمام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 آن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را هم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رعا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کرد در ملاحظه </w:t>
      </w:r>
      <w:r w:rsidRPr="00D93357">
        <w:rPr>
          <w:color w:val="000000" w:themeColor="text1"/>
          <w:rtl/>
        </w:rPr>
        <w:lastRenderedPageBreak/>
        <w:t>اهم و مهم و مقا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سه</w:t>
      </w:r>
      <w:r w:rsidRPr="00D93357">
        <w:rPr>
          <w:color w:val="000000" w:themeColor="text1"/>
          <w:rtl/>
        </w:rPr>
        <w:t xml:space="preserve"> و اهم و مهم که ا</w:t>
      </w:r>
      <w:r w:rsidRPr="00D93357">
        <w:rPr>
          <w:rFonts w:hint="eastAsia"/>
          <w:color w:val="000000" w:themeColor="text1"/>
          <w:rtl/>
        </w:rPr>
        <w:t>هم</w:t>
      </w:r>
      <w:r w:rsidRPr="00D93357">
        <w:rPr>
          <w:color w:val="000000" w:themeColor="text1"/>
          <w:rtl/>
        </w:rPr>
        <w:t xml:space="preserve"> را مقدم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دار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م،</w:t>
      </w:r>
      <w:r w:rsidRPr="00D93357">
        <w:rPr>
          <w:color w:val="000000" w:themeColor="text1"/>
          <w:rtl/>
        </w:rPr>
        <w:t xml:space="preserve"> 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شه</w:t>
      </w:r>
      <w:r w:rsidRPr="00D93357">
        <w:rPr>
          <w:color w:val="000000" w:themeColor="text1"/>
          <w:rtl/>
        </w:rPr>
        <w:t xml:space="preserve"> نبا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نگاه به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باشد که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وجود دارد، ممکن است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طرف ضم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مه</w:t>
      </w:r>
      <w:r w:rsidRPr="00D93357">
        <w:rPr>
          <w:color w:val="000000" w:themeColor="text1"/>
          <w:rtl/>
        </w:rPr>
        <w:t xml:space="preserve"> بشود و در طرف مهم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معادله را به عکس بکند. الان انقاذ غر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</w:t>
      </w:r>
      <w:r w:rsidRPr="00D93357">
        <w:rPr>
          <w:color w:val="000000" w:themeColor="text1"/>
          <w:rtl/>
        </w:rPr>
        <w:t xml:space="preserve">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طرف متوقف بر غصب زم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حالا فرض 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غصب </w:t>
      </w:r>
      <w:r w:rsidRPr="00D93357">
        <w:rPr>
          <w:rFonts w:hint="eastAsia"/>
          <w:color w:val="000000" w:themeColor="text1"/>
          <w:rtl/>
        </w:rPr>
        <w:t>زم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خود آن موجب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مفسده‌ا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عنوان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اگر او 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مقابل اهم، آن مهم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Pr="00D93357">
        <w:rPr>
          <w:color w:val="000000" w:themeColor="text1"/>
          <w:rtl/>
        </w:rPr>
        <w:t xml:space="preserve"> بلکه ممکن است آن اهم بشود، فرض بگ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</w:t>
      </w:r>
      <w:r w:rsidRPr="00D93357">
        <w:rPr>
          <w:color w:val="000000" w:themeColor="text1"/>
          <w:rtl/>
        </w:rPr>
        <w:t xml:space="preserve"> خود غصب آن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هتک شر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عت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لازمه آن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هتک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نسبت به شر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عت</w:t>
      </w:r>
      <w:r w:rsidRPr="00D93357">
        <w:rPr>
          <w:color w:val="000000" w:themeColor="text1"/>
          <w:rtl/>
        </w:rPr>
        <w:t xml:space="preserve"> بشود،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اگر آنجا را غصب بکند ممکن است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ک</w:t>
      </w:r>
      <w:r w:rsidRPr="00D93357">
        <w:rPr>
          <w:rFonts w:hint="eastAsia"/>
          <w:color w:val="000000" w:themeColor="text1"/>
          <w:rtl/>
        </w:rPr>
        <w:t>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رد،</w:t>
      </w:r>
      <w:r w:rsidRPr="00D93357">
        <w:rPr>
          <w:color w:val="000000" w:themeColor="text1"/>
          <w:rtl/>
        </w:rPr>
        <w:t xml:space="preserve"> معلوم است معادله تغ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. </w:t>
      </w:r>
    </w:p>
    <w:p w14:paraId="6CE609B7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در حرمت لمس،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زن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قدر غ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اگر لمس بکند او سکته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کند،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معادله فرق کرد.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روست که در اهم و مهم علاوه بر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به ذات دو عنوان نگاه بکن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آن دو را با هم مقا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سه</w:t>
      </w:r>
      <w:r w:rsidRPr="00D93357">
        <w:rPr>
          <w:color w:val="000000" w:themeColor="text1"/>
          <w:rtl/>
        </w:rPr>
        <w:t xml:space="preserve"> بکن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و حکم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طرف با حکم آن طرف مقا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سه</w:t>
      </w:r>
      <w:r w:rsidRPr="00D93357">
        <w:rPr>
          <w:color w:val="000000" w:themeColor="text1"/>
          <w:rtl/>
        </w:rPr>
        <w:t xml:space="preserve"> بشود 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شه</w:t>
      </w:r>
      <w:r w:rsidRPr="00D93357">
        <w:rPr>
          <w:color w:val="000000" w:themeColor="text1"/>
          <w:rtl/>
        </w:rPr>
        <w:t xml:space="preserve">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توج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داشت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آن سو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که آن معادله را ممکن است تغ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بدهد.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قاعده 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در همه تزاحمات شده است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تذکر آن مناسب است که در تزاحم و تقد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اهم بر مهم فقط اهم و مهم با نگاه به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ملاک قرار نده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بلکه اگر مصداق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شد آن را هم مد نظر قرار بده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. </w:t>
      </w:r>
    </w:p>
    <w:p w14:paraId="500F9DE7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spacing w:val="-2"/>
          <w:rtl/>
        </w:rPr>
        <w:t>گاه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تزاحم ب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عناو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اول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ه</w:t>
      </w:r>
      <w:r w:rsidRPr="00D93357">
        <w:rPr>
          <w:color w:val="000000" w:themeColor="text1"/>
          <w:spacing w:val="-2"/>
          <w:rtl/>
        </w:rPr>
        <w:t xml:space="preserve"> است، گاه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تزاحم ب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عناو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ثانو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ه</w:t>
      </w:r>
      <w:r w:rsidRPr="00D93357">
        <w:rPr>
          <w:color w:val="000000" w:themeColor="text1"/>
          <w:spacing w:val="-2"/>
          <w:rtl/>
        </w:rPr>
        <w:t xml:space="preserve"> پ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دا</w:t>
      </w:r>
      <w:r w:rsidRPr="00D93357">
        <w:rPr>
          <w:color w:val="000000" w:themeColor="text1"/>
          <w:spacing w:val="-2"/>
          <w:rtl/>
        </w:rPr>
        <w:t xml:space="preserve"> م</w:t>
      </w:r>
      <w:r w:rsidRPr="00D93357">
        <w:rPr>
          <w:rFonts w:hint="cs"/>
          <w:color w:val="000000" w:themeColor="text1"/>
          <w:spacing w:val="-2"/>
          <w:rtl/>
        </w:rPr>
        <w:t>ی‌</w:t>
      </w:r>
      <w:r w:rsidRPr="00D93357">
        <w:rPr>
          <w:rFonts w:hint="eastAsia"/>
          <w:color w:val="000000" w:themeColor="text1"/>
          <w:spacing w:val="-2"/>
          <w:rtl/>
        </w:rPr>
        <w:t>شود،</w:t>
      </w:r>
      <w:r w:rsidRPr="00D93357">
        <w:rPr>
          <w:color w:val="000000" w:themeColor="text1"/>
          <w:spacing w:val="-2"/>
          <w:rtl/>
        </w:rPr>
        <w:t xml:space="preserve"> حال م</w:t>
      </w:r>
      <w:r w:rsidRPr="00D93357">
        <w:rPr>
          <w:rFonts w:hint="cs"/>
          <w:color w:val="000000" w:themeColor="text1"/>
          <w:spacing w:val="-2"/>
          <w:rtl/>
        </w:rPr>
        <w:t>ی‌</w:t>
      </w:r>
      <w:r w:rsidRPr="00D93357">
        <w:rPr>
          <w:rFonts w:hint="eastAsia"/>
          <w:color w:val="000000" w:themeColor="text1"/>
          <w:spacing w:val="-2"/>
          <w:rtl/>
        </w:rPr>
        <w:t>خواه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م</w:t>
      </w:r>
      <w:r w:rsidRPr="00D93357">
        <w:rPr>
          <w:color w:val="000000" w:themeColor="text1"/>
          <w:spacing w:val="-2"/>
          <w:rtl/>
        </w:rPr>
        <w:t xml:space="preserve"> بگو</w:t>
      </w:r>
      <w:r w:rsidRPr="00D93357">
        <w:rPr>
          <w:rFonts w:hint="cs"/>
          <w:color w:val="000000" w:themeColor="text1"/>
          <w:spacing w:val="-2"/>
          <w:rtl/>
        </w:rPr>
        <w:t>یی</w:t>
      </w:r>
      <w:r w:rsidRPr="00D93357">
        <w:rPr>
          <w:rFonts w:hint="eastAsia"/>
          <w:color w:val="000000" w:themeColor="text1"/>
          <w:spacing w:val="-2"/>
          <w:rtl/>
        </w:rPr>
        <w:t>م</w:t>
      </w:r>
      <w:r w:rsidRPr="00D93357">
        <w:rPr>
          <w:color w:val="000000" w:themeColor="text1"/>
          <w:spacing w:val="-2"/>
          <w:rtl/>
        </w:rPr>
        <w:t xml:space="preserve"> در مراعات و ملاحظه و مقا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سه</w:t>
      </w:r>
      <w:r w:rsidRPr="00D93357">
        <w:rPr>
          <w:color w:val="000000" w:themeColor="text1"/>
          <w:spacing w:val="-2"/>
          <w:rtl/>
        </w:rPr>
        <w:t xml:space="preserve"> در مقام تزاحم و تشخ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ص</w:t>
      </w:r>
      <w:r w:rsidRPr="00D93357">
        <w:rPr>
          <w:color w:val="000000" w:themeColor="text1"/>
          <w:spacing w:val="-2"/>
          <w:rtl/>
        </w:rPr>
        <w:t xml:space="preserve"> اهم و مهم با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د</w:t>
      </w:r>
      <w:r w:rsidRPr="00D93357">
        <w:rPr>
          <w:color w:val="000000" w:themeColor="text1"/>
          <w:spacing w:val="-2"/>
          <w:rtl/>
        </w:rPr>
        <w:t xml:space="preserve"> عناو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را مجموعاً د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د،</w:t>
      </w:r>
      <w:r w:rsidRPr="00D93357">
        <w:rPr>
          <w:color w:val="000000" w:themeColor="text1"/>
          <w:spacing w:val="-2"/>
          <w:rtl/>
        </w:rPr>
        <w:t xml:space="preserve"> هر چه واقع 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جا مصداق دارد با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د</w:t>
      </w:r>
      <w:r w:rsidRPr="00D93357">
        <w:rPr>
          <w:color w:val="000000" w:themeColor="text1"/>
          <w:spacing w:val="-2"/>
          <w:rtl/>
        </w:rPr>
        <w:t xml:space="preserve"> د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د،</w:t>
      </w:r>
      <w:r w:rsidRPr="00D93357">
        <w:rPr>
          <w:color w:val="000000" w:themeColor="text1"/>
          <w:spacing w:val="-2"/>
          <w:rtl/>
        </w:rPr>
        <w:t xml:space="preserve"> ممکن است فقط واقع موجود عناو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او</w:t>
      </w:r>
      <w:r w:rsidRPr="00D93357">
        <w:rPr>
          <w:rFonts w:hint="eastAsia"/>
          <w:color w:val="000000" w:themeColor="text1"/>
          <w:spacing w:val="-2"/>
          <w:rtl/>
        </w:rPr>
        <w:t>ل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ه</w:t>
      </w:r>
      <w:r w:rsidRPr="00D93357">
        <w:rPr>
          <w:color w:val="000000" w:themeColor="text1"/>
          <w:spacing w:val="-2"/>
          <w:rtl/>
        </w:rPr>
        <w:t xml:space="preserve"> باشد و جا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عنوان ثانو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ه</w:t>
      </w:r>
      <w:r w:rsidRPr="00D93357">
        <w:rPr>
          <w:color w:val="000000" w:themeColor="text1"/>
          <w:spacing w:val="-2"/>
          <w:rtl/>
        </w:rPr>
        <w:t xml:space="preserve"> نباشد که خ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ل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از مثال‌ها با هم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جور در ذهن ما م</w:t>
      </w:r>
      <w:r w:rsidRPr="00D93357">
        <w:rPr>
          <w:rFonts w:hint="cs"/>
          <w:color w:val="000000" w:themeColor="text1"/>
          <w:spacing w:val="-2"/>
          <w:rtl/>
        </w:rPr>
        <w:t>ی‌</w:t>
      </w:r>
      <w:r w:rsidRPr="00D93357">
        <w:rPr>
          <w:rFonts w:hint="eastAsia"/>
          <w:color w:val="000000" w:themeColor="text1"/>
          <w:spacing w:val="-2"/>
          <w:rtl/>
        </w:rPr>
        <w:t>آ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د،</w:t>
      </w:r>
      <w:r w:rsidRPr="00D93357">
        <w:rPr>
          <w:color w:val="000000" w:themeColor="text1"/>
          <w:spacing w:val="-2"/>
          <w:rtl/>
        </w:rPr>
        <w:t xml:space="preserve"> ذهن ما به عناو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ثانو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ه</w:t>
      </w:r>
      <w:r w:rsidRPr="00D93357">
        <w:rPr>
          <w:color w:val="000000" w:themeColor="text1"/>
          <w:spacing w:val="-2"/>
          <w:rtl/>
        </w:rPr>
        <w:t xml:space="preserve"> ن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ست،</w:t>
      </w:r>
      <w:r w:rsidRPr="00D93357">
        <w:rPr>
          <w:color w:val="000000" w:themeColor="text1"/>
          <w:spacing w:val="-2"/>
          <w:rtl/>
        </w:rPr>
        <w:t xml:space="preserve"> ول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ممکن است در مورد عنوان ثانو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باشد در 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طرف 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ا</w:t>
      </w:r>
      <w:r w:rsidRPr="00D93357">
        <w:rPr>
          <w:color w:val="000000" w:themeColor="text1"/>
          <w:spacing w:val="-2"/>
          <w:rtl/>
        </w:rPr>
        <w:t xml:space="preserve"> آن طرف، آن عنوان ثانو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م</w:t>
      </w:r>
      <w:r w:rsidRPr="00D93357">
        <w:rPr>
          <w:rFonts w:hint="cs"/>
          <w:color w:val="000000" w:themeColor="text1"/>
          <w:spacing w:val="-2"/>
          <w:rtl/>
        </w:rPr>
        <w:t>ی‌</w:t>
      </w:r>
      <w:r w:rsidRPr="00D93357">
        <w:rPr>
          <w:rFonts w:hint="eastAsia"/>
          <w:color w:val="000000" w:themeColor="text1"/>
          <w:spacing w:val="-2"/>
          <w:rtl/>
        </w:rPr>
        <w:t>تواند</w:t>
      </w:r>
      <w:r w:rsidRPr="00D93357">
        <w:rPr>
          <w:color w:val="000000" w:themeColor="text1"/>
          <w:spacing w:val="-2"/>
          <w:rtl/>
        </w:rPr>
        <w:t xml:space="preserve"> مؤکد آن اهم باشد مثلاً در طرف اهم انقاذ غر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ق</w:t>
      </w:r>
      <w:r w:rsidRPr="00D93357">
        <w:rPr>
          <w:color w:val="000000" w:themeColor="text1"/>
          <w:spacing w:val="-2"/>
          <w:rtl/>
        </w:rPr>
        <w:t xml:space="preserve"> است و 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نجا</w:t>
      </w:r>
      <w:r w:rsidRPr="00D93357">
        <w:rPr>
          <w:color w:val="000000" w:themeColor="text1"/>
          <w:spacing w:val="-2"/>
          <w:rtl/>
        </w:rPr>
        <w:t xml:space="preserve"> ان</w:t>
      </w:r>
      <w:r w:rsidRPr="00D93357">
        <w:rPr>
          <w:rFonts w:hint="eastAsia"/>
          <w:color w:val="000000" w:themeColor="text1"/>
          <w:spacing w:val="-2"/>
          <w:rtl/>
        </w:rPr>
        <w:t>قاذ</w:t>
      </w:r>
      <w:r w:rsidRPr="00D93357">
        <w:rPr>
          <w:color w:val="000000" w:themeColor="text1"/>
          <w:spacing w:val="-2"/>
          <w:rtl/>
        </w:rPr>
        <w:t xml:space="preserve"> 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ک</w:t>
      </w:r>
      <w:r w:rsidRPr="00D93357">
        <w:rPr>
          <w:color w:val="000000" w:themeColor="text1"/>
          <w:spacing w:val="-2"/>
          <w:rtl/>
        </w:rPr>
        <w:t xml:space="preserve"> ول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از اول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ا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اله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است، عالم بزرگ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است، 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عن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color w:val="000000" w:themeColor="text1"/>
          <w:spacing w:val="-2"/>
          <w:rtl/>
        </w:rPr>
        <w:t xml:space="preserve"> عناو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ن</w:t>
      </w:r>
      <w:r w:rsidRPr="00D93357">
        <w:rPr>
          <w:color w:val="000000" w:themeColor="text1"/>
          <w:spacing w:val="-2"/>
          <w:rtl/>
        </w:rPr>
        <w:t xml:space="preserve"> مؤکد آن اهم</w:t>
      </w:r>
      <w:r w:rsidRPr="00D93357">
        <w:rPr>
          <w:rFonts w:hint="cs"/>
          <w:color w:val="000000" w:themeColor="text1"/>
          <w:spacing w:val="-2"/>
          <w:rtl/>
        </w:rPr>
        <w:t>ی</w:t>
      </w:r>
      <w:r w:rsidRPr="00D93357">
        <w:rPr>
          <w:rFonts w:hint="eastAsia"/>
          <w:color w:val="000000" w:themeColor="text1"/>
          <w:spacing w:val="-2"/>
          <w:rtl/>
        </w:rPr>
        <w:t>ت</w:t>
      </w:r>
      <w:r w:rsidRPr="00D93357">
        <w:rPr>
          <w:color w:val="000000" w:themeColor="text1"/>
          <w:spacing w:val="-2"/>
          <w:rtl/>
        </w:rPr>
        <w:t xml:space="preserve"> م</w:t>
      </w:r>
      <w:r w:rsidRPr="00D93357">
        <w:rPr>
          <w:rFonts w:hint="cs"/>
          <w:color w:val="000000" w:themeColor="text1"/>
          <w:spacing w:val="-2"/>
          <w:rtl/>
        </w:rPr>
        <w:t>ی‌</w:t>
      </w:r>
      <w:r w:rsidRPr="00D93357">
        <w:rPr>
          <w:rFonts w:hint="eastAsia"/>
          <w:color w:val="000000" w:themeColor="text1"/>
          <w:spacing w:val="-2"/>
          <w:rtl/>
        </w:rPr>
        <w:t>شود</w:t>
      </w:r>
      <w:r w:rsidRPr="00D93357">
        <w:rPr>
          <w:color w:val="000000" w:themeColor="text1"/>
          <w:rtl/>
        </w:rPr>
        <w:t xml:space="preserve">. </w:t>
      </w:r>
    </w:p>
    <w:p w14:paraId="02297A78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به عکس است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در طرف مهم، مهم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را مبدل به اهم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مبادل به مساو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کند،</w:t>
      </w:r>
      <w:r w:rsidRPr="00D93357">
        <w:rPr>
          <w:color w:val="000000" w:themeColor="text1"/>
          <w:rtl/>
        </w:rPr>
        <w:t xml:space="preserve"> </w:t>
      </w:r>
    </w:p>
    <w:p w14:paraId="0C4BEF04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بنابرا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نکته پنجم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در مقا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سه</w:t>
      </w:r>
      <w:r w:rsidRPr="00D93357">
        <w:rPr>
          <w:color w:val="000000" w:themeColor="text1"/>
          <w:rtl/>
        </w:rPr>
        <w:t xml:space="preserve"> تکال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در باب تزاحم و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کردن اهم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مساو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هم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به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و ذات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توجه کرد هم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به 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ان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آ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نقش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وزن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را تغ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بدهد. اهم و مهم را جابجا بکند،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همه را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مکلف به تکل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نها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هست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که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مصداق و مورد فرض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و آن تکل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نها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هم سرجمع مجموعه‌ا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و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است. </w:t>
      </w:r>
    </w:p>
    <w:p w14:paraId="581D2061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ممکن</w:t>
      </w:r>
      <w:r w:rsidRPr="00D93357">
        <w:rPr>
          <w:color w:val="000000" w:themeColor="text1"/>
          <w:rtl/>
        </w:rPr>
        <w:t xml:space="preserve"> است احکام ولا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باشد، آن 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تواند</w:t>
      </w:r>
      <w:r w:rsidRPr="00D93357">
        <w:rPr>
          <w:color w:val="000000" w:themeColor="text1"/>
          <w:rtl/>
        </w:rPr>
        <w:t xml:space="preserve"> معادله را تغ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بدهد غ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از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خاص، احکام ولا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باشد، حکم ولا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وجود دارد آمده رو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موضوع مهم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نبا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به 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چ</w:t>
      </w:r>
      <w:r w:rsidRPr="00D93357">
        <w:rPr>
          <w:color w:val="000000" w:themeColor="text1"/>
          <w:rtl/>
        </w:rPr>
        <w:t xml:space="preserve"> نحو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را انجام داد و لذا آنجا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و اگر خواست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را انقاذ بکند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را غصب بکند و غصب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مثلاً زم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مسلح است که به 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چ</w:t>
      </w:r>
      <w:r w:rsidRPr="00D93357">
        <w:rPr>
          <w:color w:val="000000" w:themeColor="text1"/>
          <w:rtl/>
        </w:rPr>
        <w:t xml:space="preserve"> نحو آنجا اجازه داده نم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.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حکم ولا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دارد که نبا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وارد زم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پادگان و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مسلح شد. حکم ولا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قو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در شرا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ط</w:t>
      </w:r>
      <w:r w:rsidRPr="00D93357">
        <w:rPr>
          <w:color w:val="000000" w:themeColor="text1"/>
          <w:rtl/>
        </w:rPr>
        <w:t xml:space="preserve"> جنگ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را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اهم است، آن هر طور شد، شد. </w:t>
      </w:r>
    </w:p>
    <w:p w14:paraId="70701559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بنابرا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پا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ثانو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و احکام حکومت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ولا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هم در تزاحمات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دخ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کرد. </w:t>
      </w:r>
    </w:p>
    <w:p w14:paraId="16EFEC5F" w14:textId="6C5A72C1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lastRenderedPageBreak/>
        <w:t>بحث</w:t>
      </w:r>
      <w:r w:rsidRPr="00D93357">
        <w:rPr>
          <w:color w:val="000000" w:themeColor="text1"/>
          <w:rtl/>
        </w:rPr>
        <w:t xml:space="preserve"> تزاحم هم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باز نشده است، همه در ابواب اصول و فقه متفرق است در حال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تجم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به شکل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قانون 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با اشاره به همه اضلاع و فروع آن لازم است. مرحوم شه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صدر در جلد اخ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تقر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رات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بحث را بازتر از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گران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آورده‌اند</w:t>
      </w:r>
      <w:r w:rsidRPr="00D93357">
        <w:rPr>
          <w:color w:val="000000" w:themeColor="text1"/>
          <w:rtl/>
        </w:rPr>
        <w:t xml:space="preserve">. </w:t>
      </w:r>
    </w:p>
    <w:p w14:paraId="0D4BC7DD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در</w:t>
      </w:r>
      <w:r w:rsidRPr="00D93357">
        <w:rPr>
          <w:color w:val="000000" w:themeColor="text1"/>
          <w:rtl/>
        </w:rPr>
        <w:t xml:space="preserve"> اهم و مهم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بحث تکال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فرد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است 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بحث تکال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اجتماع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حکومت است که ممکن است منظر آن فرق بکند، ممکن است از نظر فرد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که بچه چندتا داشته باشد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تکل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انجام دهد،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آن مهم‌تر است و 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کمتر است،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وقت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منظر عموم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ده</w:t>
      </w:r>
      <w:r w:rsidRPr="00D93357">
        <w:rPr>
          <w:color w:val="000000" w:themeColor="text1"/>
          <w:rtl/>
        </w:rPr>
        <w:t xml:space="preserve"> ش</w:t>
      </w:r>
      <w:r w:rsidRPr="00D93357">
        <w:rPr>
          <w:rFonts w:hint="eastAsia"/>
          <w:color w:val="000000" w:themeColor="text1"/>
          <w:rtl/>
        </w:rPr>
        <w:t>ود</w:t>
      </w:r>
      <w:r w:rsidRPr="00D93357">
        <w:rPr>
          <w:color w:val="000000" w:themeColor="text1"/>
          <w:rtl/>
        </w:rPr>
        <w:t xml:space="preserve"> فرق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.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وظ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فه</w:t>
      </w:r>
      <w:r w:rsidRPr="00D93357">
        <w:rPr>
          <w:color w:val="000000" w:themeColor="text1"/>
          <w:rtl/>
        </w:rPr>
        <w:t xml:space="preserve"> او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جور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و حاکم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وظ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فه‌اش</w:t>
      </w:r>
      <w:r w:rsidRPr="00D93357">
        <w:rPr>
          <w:color w:val="000000" w:themeColor="text1"/>
          <w:rtl/>
        </w:rPr>
        <w:t xml:space="preserve"> جور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منطبق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Pr="00D93357">
        <w:rPr>
          <w:color w:val="000000" w:themeColor="text1"/>
          <w:rtl/>
        </w:rPr>
        <w:t xml:space="preserve"> 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شه</w:t>
      </w:r>
      <w:r w:rsidRPr="00D93357">
        <w:rPr>
          <w:color w:val="000000" w:themeColor="text1"/>
          <w:rtl/>
        </w:rPr>
        <w:t xml:space="preserve"> اهم و مهم از منظر فرد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،</w:t>
      </w:r>
      <w:r w:rsidRPr="00D93357">
        <w:rPr>
          <w:color w:val="000000" w:themeColor="text1"/>
          <w:rtl/>
        </w:rPr>
        <w:t xml:space="preserve"> منظر اجتماع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منظر حاکم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تفاوت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</w:t>
      </w:r>
      <w:r w:rsidRPr="00D93357">
        <w:rPr>
          <w:color w:val="000000" w:themeColor="text1"/>
          <w:rtl/>
        </w:rPr>
        <w:t xml:space="preserve"> و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قب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مسائل. </w:t>
      </w:r>
    </w:p>
    <w:p w14:paraId="2F3F2A79" w14:textId="16DA3202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در</w:t>
      </w:r>
      <w:r w:rsidRPr="00D93357">
        <w:rPr>
          <w:color w:val="000000" w:themeColor="text1"/>
          <w:rtl/>
        </w:rPr>
        <w:t xml:space="preserve"> تشخ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اهم و مهم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گفته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شد</w:t>
      </w:r>
      <w:r w:rsidRPr="00D93357">
        <w:rPr>
          <w:color w:val="000000" w:themeColor="text1"/>
          <w:rtl/>
        </w:rPr>
        <w:t xml:space="preserve">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در قرآن آ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ات</w:t>
      </w:r>
      <w:r w:rsidRPr="00D93357">
        <w:rPr>
          <w:color w:val="000000" w:themeColor="text1"/>
          <w:rtl/>
        </w:rPr>
        <w:t xml:space="preserve"> ز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دارد پس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اهم است،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فی‌الجمله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درست است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بالجمله درست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نکات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متعدد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در ملاکات اهم و مهم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مد نظر داشت. </w:t>
      </w:r>
    </w:p>
    <w:p w14:paraId="254D3ED9" w14:textId="77777777" w:rsidR="00283E46" w:rsidRPr="00D93357" w:rsidRDefault="00283E46" w:rsidP="00283E46">
      <w:pPr>
        <w:pStyle w:val="Heading1"/>
        <w:rPr>
          <w:rtl/>
        </w:rPr>
      </w:pPr>
      <w:bookmarkStart w:id="11" w:name="_Toc157352551"/>
      <w:r w:rsidRPr="00D93357">
        <w:rPr>
          <w:rFonts w:hint="eastAsia"/>
          <w:rtl/>
        </w:rPr>
        <w:t>نکته</w:t>
      </w:r>
      <w:r w:rsidRPr="00D93357">
        <w:rPr>
          <w:rtl/>
        </w:rPr>
        <w:t xml:space="preserve"> ششم: ملاکات تشخ</w:t>
      </w:r>
      <w:r w:rsidRPr="00D93357">
        <w:rPr>
          <w:rFonts w:hint="cs"/>
          <w:rtl/>
        </w:rPr>
        <w:t>ی</w:t>
      </w:r>
      <w:r w:rsidRPr="00D93357">
        <w:rPr>
          <w:rFonts w:hint="eastAsia"/>
          <w:rtl/>
        </w:rPr>
        <w:t>ص</w:t>
      </w:r>
      <w:r w:rsidRPr="00D93357">
        <w:rPr>
          <w:rtl/>
        </w:rPr>
        <w:t xml:space="preserve"> اهم و مهم</w:t>
      </w:r>
      <w:bookmarkEnd w:id="11"/>
    </w:p>
    <w:p w14:paraId="1F70CAF9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در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ملاکات تکال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ف</w:t>
      </w:r>
      <w:r w:rsidRPr="00D93357">
        <w:rPr>
          <w:color w:val="000000" w:themeColor="text1"/>
          <w:rtl/>
        </w:rPr>
        <w:t xml:space="preserve"> فرد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اجتماع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از منظر شخص و از منظر حاکم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تفاوت است که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بسط کلام در آن هست. </w:t>
      </w:r>
    </w:p>
    <w:p w14:paraId="45277884" w14:textId="77777777" w:rsidR="00283E46" w:rsidRPr="00D93357" w:rsidRDefault="00283E46" w:rsidP="00283E46">
      <w:pPr>
        <w:pStyle w:val="Heading2"/>
        <w:rPr>
          <w:rtl/>
        </w:rPr>
      </w:pPr>
      <w:bookmarkStart w:id="12" w:name="_Toc157352552"/>
      <w:r w:rsidRPr="00D93357">
        <w:rPr>
          <w:rFonts w:hint="eastAsia"/>
          <w:rtl/>
        </w:rPr>
        <w:t>استثناء</w:t>
      </w:r>
      <w:r w:rsidRPr="00D93357">
        <w:rPr>
          <w:rtl/>
        </w:rPr>
        <w:t xml:space="preserve"> دوم</w:t>
      </w:r>
      <w:bookmarkEnd w:id="12"/>
    </w:p>
    <w:p w14:paraId="1647336D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بنابرا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استثناء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بحث کرد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به عنوان مقام معالجه. استثناء دوم جامع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سه استثناء بعد است که در منها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سوم آمده است و آن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جا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که نظر و لمس در برابر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حکم 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قرار بگ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حرمت نظر و لمس برداشته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eastAsia"/>
          <w:color w:val="000000" w:themeColor="text1"/>
          <w:rtl/>
        </w:rPr>
        <w:t>ح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اناً</w:t>
      </w:r>
      <w:r w:rsidRPr="00D93357">
        <w:rPr>
          <w:color w:val="000000" w:themeColor="text1"/>
          <w:rtl/>
        </w:rPr>
        <w:t xml:space="preserve"> واجب 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و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جا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که مساو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باشد و آنجا هم جواز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آ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. </w:t>
      </w:r>
    </w:p>
    <w:p w14:paraId="448C9D69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سه حالت است که در سه استثناء بعد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وجود دارد و روح همه به همان مزاحمة ما هو الاهم با آن که مهم است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. </w:t>
      </w:r>
    </w:p>
    <w:p w14:paraId="617FA38D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ضمن</w:t>
      </w:r>
      <w:r w:rsidRPr="00D93357">
        <w:rPr>
          <w:color w:val="000000" w:themeColor="text1"/>
          <w:rtl/>
        </w:rPr>
        <w:t xml:space="preserve"> آن چند نکته عرض کرد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. </w:t>
      </w:r>
    </w:p>
    <w:p w14:paraId="78B25354" w14:textId="737D5B5F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تزاحم</w:t>
      </w:r>
      <w:r w:rsidRPr="00D93357">
        <w:rPr>
          <w:color w:val="000000" w:themeColor="text1"/>
          <w:rtl/>
        </w:rPr>
        <w:t xml:space="preserve"> غ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از تعارض است، تعارض در مقام جعل و وضع و دل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color w:val="000000" w:themeColor="text1"/>
          <w:rtl/>
        </w:rPr>
        <w:t xml:space="preserve"> 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با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قواعد کل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حل و فصل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اما تزاحم در جار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زندگ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هر لحظه ممکن است تزاحم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بشود و لذا باب تزاحم باب واسع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جا به جا فرق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کند،</w:t>
      </w:r>
      <w:r w:rsidRPr="00D93357">
        <w:rPr>
          <w:color w:val="000000" w:themeColor="text1"/>
          <w:rtl/>
        </w:rPr>
        <w:t xml:space="preserve"> لحظه به لحظه ممکن است فرق بکند؛ امر به معروف </w:t>
      </w:r>
      <w:r w:rsidRPr="00D93357">
        <w:rPr>
          <w:rFonts w:hint="eastAsia"/>
          <w:color w:val="000000" w:themeColor="text1"/>
          <w:rtl/>
        </w:rPr>
        <w:t>و</w:t>
      </w:r>
      <w:r w:rsidRPr="00D93357">
        <w:rPr>
          <w:color w:val="000000" w:themeColor="text1"/>
          <w:rtl/>
        </w:rPr>
        <w:t xml:space="preserve"> نه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منکر اگر ادله خاصه هم نداشته باشد، واجب است،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وقت مزاحم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که امر به معروف و نه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منکر بکند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عق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ده</w:t>
      </w:r>
      <w:r w:rsidRPr="00D93357">
        <w:rPr>
          <w:color w:val="000000" w:themeColor="text1"/>
          <w:rtl/>
        </w:rPr>
        <w:t xml:space="preserve"> اصل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را هم از دست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دهد،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فرد را امر به معروف و نه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منکر نکن که از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برمی‌گردد</w:t>
      </w:r>
      <w:r w:rsidRPr="00D93357">
        <w:rPr>
          <w:color w:val="000000" w:themeColor="text1"/>
          <w:rtl/>
        </w:rPr>
        <w:t xml:space="preserve">. </w:t>
      </w:r>
    </w:p>
    <w:p w14:paraId="6C33A810" w14:textId="7DF56415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بخش</w:t>
      </w:r>
      <w:r w:rsidRPr="00D93357">
        <w:rPr>
          <w:color w:val="000000" w:themeColor="text1"/>
          <w:rtl/>
        </w:rPr>
        <w:t xml:space="preserve"> مهم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تفاوت سلائق و تفاوت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ره‌ها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علما و بزرگان هم به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برمی‌گشت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است،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عن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تشخ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تزاحم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دهد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این‌جور</w:t>
      </w:r>
      <w:r w:rsidRPr="00D93357">
        <w:rPr>
          <w:color w:val="000000" w:themeColor="text1"/>
          <w:rtl/>
        </w:rPr>
        <w:t xml:space="preserve"> تزاحم را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ند</w:t>
      </w:r>
      <w:r w:rsidRPr="00D93357">
        <w:rPr>
          <w:color w:val="000000" w:themeColor="text1"/>
          <w:rtl/>
        </w:rPr>
        <w:t xml:space="preserve"> و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جور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را اهم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داند</w:t>
      </w:r>
      <w:r w:rsidRPr="00D93357">
        <w:rPr>
          <w:color w:val="000000" w:themeColor="text1"/>
          <w:rtl/>
        </w:rPr>
        <w:t xml:space="preserve"> و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آن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را اهم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داند</w:t>
      </w:r>
      <w:r w:rsidRPr="00D93357">
        <w:rPr>
          <w:color w:val="000000" w:themeColor="text1"/>
          <w:rtl/>
        </w:rPr>
        <w:t xml:space="preserve">. در عصر </w:t>
      </w:r>
      <w:r w:rsidRPr="00D93357">
        <w:rPr>
          <w:color w:val="000000" w:themeColor="text1"/>
          <w:rtl/>
        </w:rPr>
        <w:lastRenderedPageBreak/>
        <w:t xml:space="preserve">خودمان </w:t>
      </w:r>
      <w:r w:rsidR="000243DF" w:rsidRPr="00D93357">
        <w:rPr>
          <w:color w:val="000000" w:themeColor="text1"/>
          <w:rtl/>
        </w:rPr>
        <w:t>آیت‌الله‌العظمی</w:t>
      </w:r>
      <w:r w:rsidRPr="00D93357">
        <w:rPr>
          <w:color w:val="000000" w:themeColor="text1"/>
          <w:rtl/>
        </w:rPr>
        <w:t xml:space="preserve"> گلپا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بود با هم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قداست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داشت، امام هم </w:t>
      </w:r>
      <w:r w:rsidR="000243DF" w:rsidRPr="00D93357">
        <w:rPr>
          <w:color w:val="000000" w:themeColor="text1"/>
          <w:rtl/>
        </w:rPr>
        <w:t>رضوان‌الله</w:t>
      </w:r>
      <w:r w:rsidRPr="00D93357">
        <w:rPr>
          <w:color w:val="000000" w:themeColor="text1"/>
          <w:rtl/>
        </w:rPr>
        <w:t xml:space="preserve"> تعال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عل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هم بود با همه عظمت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لا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قاس</w:t>
      </w:r>
      <w:r w:rsidRPr="00D93357">
        <w:rPr>
          <w:color w:val="000000" w:themeColor="text1"/>
          <w:rtl/>
        </w:rPr>
        <w:t xml:space="preserve"> به احدٌ،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جاها تشخ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صشان</w:t>
      </w:r>
      <w:r w:rsidRPr="00D93357">
        <w:rPr>
          <w:color w:val="000000" w:themeColor="text1"/>
          <w:rtl/>
        </w:rPr>
        <w:t xml:space="preserve"> متفاوت بود که به چند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برمی‌گشت</w:t>
      </w:r>
      <w:r w:rsidRPr="00D93357">
        <w:rPr>
          <w:color w:val="000000" w:themeColor="text1"/>
          <w:rtl/>
        </w:rPr>
        <w:t xml:space="preserve"> که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مقام تزاحمات است. </w:t>
      </w:r>
    </w:p>
    <w:p w14:paraId="14C3530B" w14:textId="5D172D83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تن به انقلاب و تغ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ر</w:t>
      </w:r>
      <w:r w:rsidRPr="00D93357">
        <w:rPr>
          <w:color w:val="000000" w:themeColor="text1"/>
          <w:rtl/>
        </w:rPr>
        <w:t xml:space="preserve"> نم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دادند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گفتند</w:t>
      </w:r>
      <w:r w:rsidRPr="00D93357">
        <w:rPr>
          <w:color w:val="000000" w:themeColor="text1"/>
          <w:rtl/>
        </w:rPr>
        <w:t xml:space="preserve"> اگر تن بدهم به جا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نم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رسد،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مقدور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به نت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جه</w:t>
      </w:r>
      <w:r w:rsidRPr="00D93357">
        <w:rPr>
          <w:color w:val="000000" w:themeColor="text1"/>
          <w:rtl/>
        </w:rPr>
        <w:t xml:space="preserve"> نم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رسد،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در تزاحمات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color w:val="000000" w:themeColor="text1"/>
          <w:rtl/>
        </w:rPr>
        <w:t xml:space="preserve"> آن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من مهم‌تر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است. خود حفظ حوزه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عناو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اهم بوده است، آقا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خو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color w:val="000000" w:themeColor="text1"/>
          <w:rtl/>
        </w:rPr>
        <w:t xml:space="preserve"> حفظ حوزه از امور </w:t>
      </w:r>
      <w:r w:rsidRPr="00D93357">
        <w:rPr>
          <w:rFonts w:hint="eastAsia"/>
          <w:color w:val="000000" w:themeColor="text1"/>
          <w:rtl/>
        </w:rPr>
        <w:t>اهم</w:t>
      </w:r>
      <w:r w:rsidRPr="00D93357">
        <w:rPr>
          <w:color w:val="000000" w:themeColor="text1"/>
          <w:rtl/>
        </w:rPr>
        <w:t xml:space="preserve"> است، حفظ حوزه هم متوقف بر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که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و لذا با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امر به معروف و نه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منکر است و 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ام</w:t>
      </w:r>
      <w:r w:rsidRPr="00D93357">
        <w:rPr>
          <w:color w:val="000000" w:themeColor="text1"/>
          <w:rtl/>
        </w:rPr>
        <w:t xml:space="preserve"> عل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ظلم است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الان آن اهم است و دست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مهم </w:t>
      </w:r>
      <w:r w:rsidR="000243DF" w:rsidRPr="00D93357">
        <w:rPr>
          <w:color w:val="000000" w:themeColor="text1"/>
          <w:rtl/>
        </w:rPr>
        <w:t>برمی‌دارم</w:t>
      </w:r>
      <w:r w:rsidRPr="00D93357">
        <w:rPr>
          <w:color w:val="000000" w:themeColor="text1"/>
          <w:rtl/>
        </w:rPr>
        <w:t xml:space="preserve">. </w:t>
      </w:r>
    </w:p>
    <w:p w14:paraId="24558FC2" w14:textId="77777777" w:rsidR="00283E46" w:rsidRPr="00D93357" w:rsidRDefault="00283E46" w:rsidP="000243DF">
      <w:pPr>
        <w:pStyle w:val="Heading2"/>
        <w:rPr>
          <w:rtl/>
        </w:rPr>
      </w:pPr>
      <w:r w:rsidRPr="00D93357">
        <w:rPr>
          <w:rFonts w:hint="eastAsia"/>
          <w:rtl/>
        </w:rPr>
        <w:t>مع</w:t>
      </w:r>
      <w:r w:rsidRPr="00D93357">
        <w:rPr>
          <w:rFonts w:hint="cs"/>
          <w:rtl/>
        </w:rPr>
        <w:t>ی</w:t>
      </w:r>
      <w:r w:rsidRPr="00D93357">
        <w:rPr>
          <w:rFonts w:hint="eastAsia"/>
          <w:rtl/>
        </w:rPr>
        <w:t>ار</w:t>
      </w:r>
      <w:r w:rsidRPr="00D93357">
        <w:rPr>
          <w:rtl/>
        </w:rPr>
        <w:t xml:space="preserve"> تشخ</w:t>
      </w:r>
      <w:r w:rsidRPr="00D93357">
        <w:rPr>
          <w:rFonts w:hint="cs"/>
          <w:rtl/>
        </w:rPr>
        <w:t>ی</w:t>
      </w:r>
      <w:r w:rsidRPr="00D93357">
        <w:rPr>
          <w:rFonts w:hint="eastAsia"/>
          <w:rtl/>
        </w:rPr>
        <w:t>ص</w:t>
      </w:r>
      <w:r w:rsidRPr="00D93357">
        <w:rPr>
          <w:rtl/>
        </w:rPr>
        <w:t xml:space="preserve"> اهم و مهم</w:t>
      </w:r>
    </w:p>
    <w:p w14:paraId="0178D940" w14:textId="1B7F950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تشخ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ص</w:t>
      </w:r>
      <w:r w:rsidRPr="00D93357">
        <w:rPr>
          <w:color w:val="000000" w:themeColor="text1"/>
          <w:rtl/>
        </w:rPr>
        <w:t xml:space="preserve"> اهم و مهم که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از پا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تفاوت‌ها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ره‌ها</w:t>
      </w:r>
      <w:r w:rsidRPr="00D93357">
        <w:rPr>
          <w:color w:val="000000" w:themeColor="text1"/>
          <w:rtl/>
        </w:rPr>
        <w:t xml:space="preserve"> و سلوک‌ها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اجتماع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حداقل به دو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برمی‌گردد</w:t>
      </w:r>
      <w:r w:rsidRPr="00D93357">
        <w:rPr>
          <w:color w:val="000000" w:themeColor="text1"/>
          <w:rtl/>
        </w:rPr>
        <w:t xml:space="preserve">. </w:t>
      </w:r>
    </w:p>
    <w:p w14:paraId="14332293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۱-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اهم و مهم در احکام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ست؟</w:t>
      </w:r>
      <w:r w:rsidRPr="00D93357">
        <w:rPr>
          <w:color w:val="000000" w:themeColor="text1"/>
          <w:rtl/>
        </w:rPr>
        <w:t xml:space="preserve"> نظام اولو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ت‌ها</w:t>
      </w:r>
      <w:r w:rsidRPr="00D93357">
        <w:rPr>
          <w:color w:val="000000" w:themeColor="text1"/>
          <w:rtl/>
        </w:rPr>
        <w:t xml:space="preserve"> متفاوت است به خاطر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ممکن است تفاوت در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ره‌ها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اجتماع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بشود. </w:t>
      </w:r>
    </w:p>
    <w:p w14:paraId="08C22F55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۲- بحث‌ها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موضوع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مصداق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است، امام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فرمود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جلو رفت،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گفت</w:t>
      </w:r>
      <w:r w:rsidRPr="00D93357">
        <w:rPr>
          <w:color w:val="000000" w:themeColor="text1"/>
          <w:rtl/>
        </w:rPr>
        <w:t xml:space="preserve"> نم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تفاوت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که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کبر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ات</w:t>
      </w:r>
      <w:r w:rsidRPr="00D93357">
        <w:rPr>
          <w:color w:val="000000" w:themeColor="text1"/>
          <w:rtl/>
        </w:rPr>
        <w:t xml:space="preserve"> و امور حکم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و گاه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امور صغرو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و مصداق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است. </w:t>
      </w:r>
    </w:p>
    <w:p w14:paraId="1C9E8B43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در</w:t>
      </w:r>
      <w:r w:rsidRPr="00D93357">
        <w:rPr>
          <w:color w:val="000000" w:themeColor="text1"/>
          <w:rtl/>
        </w:rPr>
        <w:t xml:space="preserve"> هر صورت باب تزاحم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باب بس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ار</w:t>
      </w:r>
      <w:r w:rsidRPr="00D93357">
        <w:rPr>
          <w:color w:val="000000" w:themeColor="text1"/>
          <w:rtl/>
        </w:rPr>
        <w:t xml:space="preserve"> مهم پر جر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ان</w:t>
      </w:r>
      <w:r w:rsidRPr="00D93357">
        <w:rPr>
          <w:color w:val="000000" w:themeColor="text1"/>
          <w:rtl/>
        </w:rPr>
        <w:t xml:space="preserve"> در مقام عمل است. </w:t>
      </w:r>
    </w:p>
    <w:p w14:paraId="09514E17" w14:textId="77777777" w:rsidR="00283E46" w:rsidRPr="00D93357" w:rsidRDefault="00283E46" w:rsidP="00283E46">
      <w:pPr>
        <w:pStyle w:val="Heading1"/>
        <w:rPr>
          <w:rtl/>
        </w:rPr>
      </w:pPr>
      <w:bookmarkStart w:id="13" w:name="_Toc157352553"/>
      <w:r w:rsidRPr="00D93357">
        <w:rPr>
          <w:rFonts w:hint="eastAsia"/>
          <w:rtl/>
        </w:rPr>
        <w:t>نکته</w:t>
      </w:r>
      <w:r w:rsidRPr="00D93357">
        <w:rPr>
          <w:rtl/>
        </w:rPr>
        <w:t xml:space="preserve"> تکم</w:t>
      </w:r>
      <w:r w:rsidRPr="00D93357">
        <w:rPr>
          <w:rFonts w:hint="cs"/>
          <w:rtl/>
        </w:rPr>
        <w:t>ی</w:t>
      </w:r>
      <w:r w:rsidRPr="00D93357">
        <w:rPr>
          <w:rFonts w:hint="eastAsia"/>
          <w:rtl/>
        </w:rPr>
        <w:t>ل</w:t>
      </w:r>
      <w:r w:rsidRPr="00D93357">
        <w:rPr>
          <w:rFonts w:hint="cs"/>
          <w:rtl/>
        </w:rPr>
        <w:t>ی</w:t>
      </w:r>
      <w:r w:rsidRPr="00D93357">
        <w:rPr>
          <w:rtl/>
        </w:rPr>
        <w:t xml:space="preserve"> منها</w:t>
      </w:r>
      <w:r w:rsidRPr="00D93357">
        <w:rPr>
          <w:rFonts w:hint="cs"/>
          <w:rtl/>
        </w:rPr>
        <w:t>ی</w:t>
      </w:r>
      <w:r w:rsidRPr="00D93357">
        <w:rPr>
          <w:rtl/>
        </w:rPr>
        <w:t xml:space="preserve"> چهارم</w:t>
      </w:r>
      <w:bookmarkEnd w:id="13"/>
    </w:p>
    <w:p w14:paraId="0F2D81CB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منها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چهارم مقام شهادت تحملاً أو اداءً بود.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روز</w:t>
      </w:r>
      <w:r w:rsidRPr="00D93357">
        <w:rPr>
          <w:color w:val="000000" w:themeColor="text1"/>
          <w:rtl/>
        </w:rPr>
        <w:t xml:space="preserve"> گفت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>. مرحوم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فرما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منها: مقام الشهادة تحمّلًا أو أداءً اگر بخواهد شهادت را تحمل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اداء بکند و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مستلزم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شد که نگاه بکند، تحمل شهادت بکند بر 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مستلزم نگاه بر نامحرم است،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ه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است، منته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مع دعاء الضرورة در صورت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که ضرورت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باشد. </w:t>
      </w:r>
    </w:p>
    <w:p w14:paraId="5FD8F1C5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مع دعاء الضروره، را دو جور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معنا کرد؛ </w:t>
      </w:r>
    </w:p>
    <w:p w14:paraId="20BFEA6C" w14:textId="77777777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color w:val="000000" w:themeColor="text1"/>
          <w:rtl/>
        </w:rPr>
        <w:t>۱-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نکه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خواهد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اضافه‌ا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بر تزاحم 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اورد،</w:t>
      </w:r>
      <w:r w:rsidRPr="00D93357">
        <w:rPr>
          <w:color w:val="000000" w:themeColor="text1"/>
          <w:rtl/>
        </w:rPr>
        <w:t xml:space="preserve"> اگر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باشد درست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ست،</w:t>
      </w:r>
      <w:r w:rsidRPr="00D93357">
        <w:rPr>
          <w:color w:val="000000" w:themeColor="text1"/>
          <w:rtl/>
        </w:rPr>
        <w:t xml:space="preserve"> تزاحم باشد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اهم است و آن مهم است اگر واقعاً اهم شد مقدم است و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گر</w:t>
      </w:r>
      <w:r w:rsidRPr="00D93357">
        <w:rPr>
          <w:color w:val="000000" w:themeColor="text1"/>
          <w:rtl/>
        </w:rPr>
        <w:t xml:space="preserve"> ضرورت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ست،</w:t>
      </w:r>
      <w:r w:rsidRPr="00D93357">
        <w:rPr>
          <w:color w:val="000000" w:themeColor="text1"/>
          <w:rtl/>
        </w:rPr>
        <w:t xml:space="preserve"> اگر 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ش</w:t>
      </w:r>
      <w:r w:rsidRPr="00D93357">
        <w:rPr>
          <w:color w:val="000000" w:themeColor="text1"/>
          <w:rtl/>
        </w:rPr>
        <w:t xml:space="preserve"> از تقد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اهم در ضرورت بگو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اما اگر در واقع آن را توض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ح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دهد</w:t>
      </w:r>
      <w:r w:rsidRPr="00D93357">
        <w:rPr>
          <w:color w:val="000000" w:themeColor="text1"/>
          <w:rtl/>
        </w:rPr>
        <w:t xml:space="preserve"> که تزاحم شد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اهم است</w:t>
      </w:r>
      <w:r w:rsidRPr="00D93357">
        <w:rPr>
          <w:rFonts w:hint="eastAsia"/>
          <w:color w:val="000000" w:themeColor="text1"/>
          <w:rtl/>
        </w:rPr>
        <w:t>،</w:t>
      </w:r>
      <w:r w:rsidRPr="00D93357">
        <w:rPr>
          <w:color w:val="000000" w:themeColor="text1"/>
          <w:rtl/>
        </w:rPr>
        <w:t xml:space="preserve"> اهم ضرورت دارد.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اگر باشد 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ندارد. </w:t>
      </w:r>
    </w:p>
    <w:p w14:paraId="7D90F6EA" w14:textId="397F8A90" w:rsidR="00283E46" w:rsidRPr="00D93357" w:rsidRDefault="00283E46" w:rsidP="00283E46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ضرورت</w:t>
      </w:r>
      <w:r w:rsidRPr="00D93357">
        <w:rPr>
          <w:color w:val="000000" w:themeColor="text1"/>
          <w:rtl/>
        </w:rPr>
        <w:t xml:space="preserve"> را اگر در حد تقدم اهم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محتمل الاهم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بدان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</w:t>
      </w:r>
      <w:r w:rsidRPr="00D93357">
        <w:rPr>
          <w:color w:val="000000" w:themeColor="text1"/>
          <w:rtl/>
        </w:rPr>
        <w:t xml:space="preserve"> 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ندارد و 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ش</w:t>
      </w:r>
      <w:r w:rsidRPr="00D93357">
        <w:rPr>
          <w:color w:val="000000" w:themeColor="text1"/>
          <w:rtl/>
        </w:rPr>
        <w:t xml:space="preserve"> از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باشد </w:t>
      </w:r>
      <w:r w:rsidR="000243DF" w:rsidRPr="00D93357">
        <w:rPr>
          <w:color w:val="000000" w:themeColor="text1"/>
          <w:rtl/>
        </w:rPr>
        <w:t>سؤالی</w:t>
      </w:r>
      <w:r w:rsidRPr="00D93357">
        <w:rPr>
          <w:color w:val="000000" w:themeColor="text1"/>
          <w:rtl/>
        </w:rPr>
        <w:t xml:space="preserve"> در آن هست. </w:t>
      </w:r>
    </w:p>
    <w:p w14:paraId="3A80599D" w14:textId="31A64453" w:rsidR="00AF7B2B" w:rsidRPr="00D93357" w:rsidRDefault="00283E46" w:rsidP="000243DF">
      <w:pPr>
        <w:rPr>
          <w:color w:val="000000" w:themeColor="text1"/>
          <w:rtl/>
        </w:rPr>
      </w:pPr>
      <w:r w:rsidRPr="00D93357">
        <w:rPr>
          <w:rFonts w:hint="eastAsia"/>
          <w:color w:val="000000" w:themeColor="text1"/>
          <w:rtl/>
        </w:rPr>
        <w:t>بعد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فرما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فرع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است ول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</w:t>
      </w:r>
      <w:r w:rsidRPr="00D93357">
        <w:rPr>
          <w:color w:val="000000" w:themeColor="text1"/>
          <w:rtl/>
        </w:rPr>
        <w:t xml:space="preserve"> منها ما عن العلّامة رحمة الله عل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ه،</w:t>
      </w:r>
      <w:r w:rsidRPr="00D93357">
        <w:rPr>
          <w:color w:val="000000" w:themeColor="text1"/>
          <w:rtl/>
        </w:rPr>
        <w:t xml:space="preserve"> مرحوم علامه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فرع را هم آورده است، گفته است: من جواز النظر إل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الزان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لتحمّل الشهادة،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گو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که دو نفر زنا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کنند،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نگاه کرد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تحمل شهادت، چون تحمل </w:t>
      </w:r>
      <w:r w:rsidRPr="00D93357">
        <w:rPr>
          <w:color w:val="000000" w:themeColor="text1"/>
          <w:rtl/>
        </w:rPr>
        <w:lastRenderedPageBreak/>
        <w:t xml:space="preserve">واجب است، </w:t>
      </w:r>
      <w:r w:rsidR="000243DF" w:rsidRPr="00D93357">
        <w:rPr>
          <w:b/>
          <w:bCs/>
          <w:color w:val="007200"/>
          <w:rtl/>
        </w:rPr>
        <w:t xml:space="preserve">﴿وَلَا </w:t>
      </w:r>
      <w:r w:rsidR="000243DF" w:rsidRPr="00D93357">
        <w:rPr>
          <w:rFonts w:hint="cs"/>
          <w:b/>
          <w:bCs/>
          <w:color w:val="007200"/>
          <w:rtl/>
        </w:rPr>
        <w:t>یَ</w:t>
      </w:r>
      <w:r w:rsidR="000243DF" w:rsidRPr="00D93357">
        <w:rPr>
          <w:rFonts w:hint="eastAsia"/>
          <w:b/>
          <w:bCs/>
          <w:color w:val="007200"/>
          <w:rtl/>
        </w:rPr>
        <w:t>أْبَ</w:t>
      </w:r>
      <w:r w:rsidR="000243D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0243DF" w:rsidRPr="00D93357">
        <w:rPr>
          <w:rStyle w:val="FootnoteReference"/>
          <w:color w:val="000000" w:themeColor="text1"/>
          <w:rtl/>
        </w:rPr>
        <w:footnoteReference w:id="1"/>
      </w:r>
      <w:r w:rsidR="000243DF" w:rsidRPr="00D93357">
        <w:rPr>
          <w:color w:val="000000" w:themeColor="text1"/>
          <w:rtl/>
        </w:rPr>
        <w:t xml:space="preserve"> </w:t>
      </w:r>
      <w:r w:rsidRPr="00D93357">
        <w:rPr>
          <w:color w:val="000000" w:themeColor="text1"/>
          <w:rtl/>
        </w:rPr>
        <w:t>بر اساس ظاهر آ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لااقل</w:t>
      </w:r>
      <w:r w:rsidRPr="00D93357">
        <w:rPr>
          <w:color w:val="000000" w:themeColor="text1"/>
          <w:rtl/>
        </w:rPr>
        <w:t xml:space="preserve"> به ضم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مه</w:t>
      </w:r>
      <w:r w:rsidRPr="00D93357">
        <w:rPr>
          <w:color w:val="000000" w:themeColor="text1"/>
          <w:rtl/>
        </w:rPr>
        <w:t xml:space="preserve"> روا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color w:val="000000" w:themeColor="text1"/>
          <w:rtl/>
        </w:rPr>
        <w:t xml:space="preserve"> ظهورش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است و استفاده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که وقت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دن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قصه دعوت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تا در محکمه شهادت بده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واجب است تحمل بکن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و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>. علامه فرموده است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هم از مثال‌ها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آن اس</w:t>
      </w:r>
      <w:r w:rsidRPr="00D93357">
        <w:rPr>
          <w:rFonts w:hint="eastAsia"/>
          <w:color w:val="000000" w:themeColor="text1"/>
          <w:rtl/>
        </w:rPr>
        <w:t>ت،</w:t>
      </w:r>
      <w:r w:rsidRPr="00D93357">
        <w:rPr>
          <w:color w:val="000000" w:themeColor="text1"/>
          <w:rtl/>
        </w:rPr>
        <w:t xml:space="preserve"> جواز النظر إل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الزان</w:t>
      </w:r>
      <w:r w:rsidRPr="00D93357">
        <w:rPr>
          <w:rFonts w:hint="cs"/>
          <w:color w:val="000000" w:themeColor="text1"/>
          <w:rtl/>
        </w:rPr>
        <w:t>یی</w:t>
      </w:r>
      <w:r w:rsidRPr="00D93357">
        <w:rPr>
          <w:rFonts w:hint="eastAsia"/>
          <w:color w:val="000000" w:themeColor="text1"/>
          <w:rtl/>
        </w:rPr>
        <w:t>ن</w:t>
      </w:r>
      <w:r w:rsidRPr="00D93357">
        <w:rPr>
          <w:color w:val="000000" w:themeColor="text1"/>
          <w:rtl/>
        </w:rPr>
        <w:t xml:space="preserve"> لتحمّل الشهادة،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فرما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>: فالأقو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 xml:space="preserve"> عدم </w:t>
      </w:r>
      <w:r w:rsidRPr="00D93357">
        <w:rPr>
          <w:color w:val="000000" w:themeColor="text1"/>
          <w:rtl/>
        </w:rPr>
        <w:t>الجواز و کذا 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</w:t>
      </w:r>
      <w:r w:rsidRPr="00D93357">
        <w:rPr>
          <w:color w:val="000000" w:themeColor="text1"/>
          <w:rtl/>
        </w:rPr>
        <w:t xml:space="preserve"> منها النظر إل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الفرج للشهادة عل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الولادة، أو الثد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للشهادة عل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الرضاع و إن لم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مکن</w:t>
      </w:r>
      <w:r w:rsidRPr="00D93357">
        <w:rPr>
          <w:color w:val="000000" w:themeColor="text1"/>
          <w:rtl/>
        </w:rPr>
        <w:t xml:space="preserve"> إثبات‌ها بالنساء و إن استجوده الشه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الثان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مرحوم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ک</w:t>
      </w:r>
      <w:r w:rsidRPr="00D93357">
        <w:rPr>
          <w:color w:val="000000" w:themeColor="text1"/>
          <w:rtl/>
        </w:rPr>
        <w:t xml:space="preserve"> احت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اط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</w:t>
      </w:r>
      <w:r w:rsidR="000243DF" w:rsidRPr="00D93357">
        <w:rPr>
          <w:color w:val="000000" w:themeColor="text1"/>
          <w:rtl/>
        </w:rPr>
        <w:t>کرده‌اند</w:t>
      </w:r>
      <w:r w:rsidRPr="00D93357">
        <w:rPr>
          <w:color w:val="000000" w:themeColor="text1"/>
          <w:rtl/>
        </w:rPr>
        <w:t xml:space="preserve">، </w:t>
      </w:r>
      <w:r w:rsidRPr="00D93357">
        <w:rPr>
          <w:rFonts w:hint="eastAsia"/>
          <w:color w:val="000000" w:themeColor="text1"/>
          <w:rtl/>
        </w:rPr>
        <w:t>بعض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گفته‌اند علامه و شه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گفته‌اند که نگاه به زان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ه</w:t>
      </w:r>
      <w:r w:rsidRPr="00D93357">
        <w:rPr>
          <w:color w:val="000000" w:themeColor="text1"/>
          <w:rtl/>
        </w:rPr>
        <w:t xml:space="preserve"> و فرج آن‌ها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تحمل شهادت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نگاه ثد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شهادت به رضاع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شود،</w:t>
      </w:r>
      <w:r w:rsidRPr="00D93357">
        <w:rPr>
          <w:color w:val="000000" w:themeColor="text1"/>
          <w:rtl/>
        </w:rPr>
        <w:t xml:space="preserve"> نگاه به فرج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تحمل شهادت به ولادت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>. علامه و شه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گفته‌اند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نجا</w:t>
      </w:r>
      <w:r w:rsidRPr="00D93357">
        <w:rPr>
          <w:color w:val="000000" w:themeColor="text1"/>
          <w:rtl/>
        </w:rPr>
        <w:t xml:space="preserve"> هم جا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ز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اگر دعوت به شهادت شد، با ق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ود</w:t>
      </w:r>
      <w:r w:rsidRPr="00D93357">
        <w:rPr>
          <w:color w:val="000000" w:themeColor="text1"/>
          <w:rtl/>
        </w:rPr>
        <w:t xml:space="preserve"> خودش، 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ا</w:t>
      </w:r>
      <w:r w:rsidRPr="00D93357">
        <w:rPr>
          <w:color w:val="000000" w:themeColor="text1"/>
          <w:rtl/>
        </w:rPr>
        <w:t xml:space="preserve"> برا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اجرا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حدود با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بب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ند</w:t>
      </w:r>
      <w:r w:rsidRPr="00D93357">
        <w:rPr>
          <w:color w:val="000000" w:themeColor="text1"/>
          <w:rtl/>
        </w:rPr>
        <w:t xml:space="preserve"> تا حدود اجرا بشود و اگر نباشد لغو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ت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color w:val="000000" w:themeColor="text1"/>
          <w:rtl/>
        </w:rPr>
        <w:t xml:space="preserve"> در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پ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دا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شود</w:t>
      </w:r>
      <w:r w:rsidRPr="00D93357">
        <w:rPr>
          <w:color w:val="000000" w:themeColor="text1"/>
          <w:rtl/>
        </w:rPr>
        <w:t xml:space="preserve"> که ه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چ</w:t>
      </w:r>
      <w:r w:rsidRPr="00D93357">
        <w:rPr>
          <w:color w:val="000000" w:themeColor="text1"/>
          <w:rtl/>
        </w:rPr>
        <w:t xml:space="preserve"> کس شهادت نداده است. اما س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م</w:t>
      </w:r>
      <w:r w:rsidRPr="00D93357">
        <w:rPr>
          <w:rFonts w:hint="cs"/>
          <w:color w:val="000000" w:themeColor="text1"/>
          <w:rtl/>
        </w:rPr>
        <w:t>ی‌</w:t>
      </w:r>
      <w:r w:rsidRPr="00D93357">
        <w:rPr>
          <w:rFonts w:hint="eastAsia"/>
          <w:color w:val="000000" w:themeColor="text1"/>
          <w:rtl/>
        </w:rPr>
        <w:t>فرما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د</w:t>
      </w:r>
      <w:r w:rsidRPr="00D93357">
        <w:rPr>
          <w:color w:val="000000" w:themeColor="text1"/>
          <w:rtl/>
        </w:rPr>
        <w:t xml:space="preserve"> ا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نها</w:t>
      </w:r>
      <w:r w:rsidRPr="00D93357">
        <w:rPr>
          <w:color w:val="000000" w:themeColor="text1"/>
          <w:rtl/>
        </w:rPr>
        <w:t xml:space="preserve"> مصداق آن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Pr="00D93357">
        <w:rPr>
          <w:color w:val="000000" w:themeColor="text1"/>
          <w:rtl/>
        </w:rPr>
        <w:t>. مصداق اهم ن</w:t>
      </w:r>
      <w:r w:rsidRPr="00D93357">
        <w:rPr>
          <w:rFonts w:hint="cs"/>
          <w:color w:val="000000" w:themeColor="text1"/>
          <w:rtl/>
        </w:rPr>
        <w:t>ی</w:t>
      </w:r>
      <w:r w:rsidRPr="00D93357">
        <w:rPr>
          <w:rFonts w:hint="eastAsia"/>
          <w:color w:val="000000" w:themeColor="text1"/>
          <w:rtl/>
        </w:rPr>
        <w:t>ست</w:t>
      </w:r>
      <w:r w:rsidR="006A52F5" w:rsidRPr="00D93357">
        <w:rPr>
          <w:rFonts w:hint="cs"/>
          <w:color w:val="000000" w:themeColor="text1"/>
          <w:rtl/>
        </w:rPr>
        <w:t xml:space="preserve">. </w:t>
      </w:r>
      <w:bookmarkEnd w:id="0"/>
    </w:p>
    <w:sectPr w:rsidR="00AF7B2B" w:rsidRPr="00D93357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0893" w14:textId="77777777" w:rsidR="00CA7F69" w:rsidRDefault="00CA7F69" w:rsidP="000D5800">
      <w:pPr>
        <w:spacing w:after="0"/>
      </w:pPr>
      <w:r>
        <w:separator/>
      </w:r>
    </w:p>
  </w:endnote>
  <w:endnote w:type="continuationSeparator" w:id="0">
    <w:p w14:paraId="76FD243D" w14:textId="77777777" w:rsidR="00CA7F69" w:rsidRDefault="00CA7F6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1B17E67" w:rsidR="002323E9" w:rsidRDefault="002323E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357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C45A" w14:textId="77777777" w:rsidR="00CA7F69" w:rsidRDefault="00CA7F69" w:rsidP="000D5800">
      <w:pPr>
        <w:spacing w:after="0"/>
      </w:pPr>
      <w:r>
        <w:separator/>
      </w:r>
    </w:p>
  </w:footnote>
  <w:footnote w:type="continuationSeparator" w:id="0">
    <w:p w14:paraId="70D07118" w14:textId="77777777" w:rsidR="00CA7F69" w:rsidRDefault="00CA7F69" w:rsidP="000D5800">
      <w:pPr>
        <w:spacing w:after="0"/>
      </w:pPr>
      <w:r>
        <w:continuationSeparator/>
      </w:r>
    </w:p>
  </w:footnote>
  <w:footnote w:id="1">
    <w:p w14:paraId="7667D01B" w14:textId="77777777" w:rsidR="000243DF" w:rsidRPr="00F91B00" w:rsidRDefault="000243DF" w:rsidP="000243DF">
      <w:pPr>
        <w:pStyle w:val="FootnoteText"/>
        <w:rPr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1" w:history="1">
        <w:r w:rsidRPr="00F91B00">
          <w:rPr>
            <w:rStyle w:val="Hyperlink"/>
            <w:rtl/>
          </w:rPr>
          <w:t>سوره بقره، آيه 282.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376FD92" w:rsidR="002323E9" w:rsidRDefault="002323E9" w:rsidP="00FC354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01/1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09CD57D0" w:rsidR="002323E9" w:rsidRPr="00FC4575" w:rsidRDefault="002323E9" w:rsidP="004E52D6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4E52D6" w:rsidRPr="004E52D6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4E52D6" w:rsidRPr="004E52D6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4E52D6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3DF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59CB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140"/>
    <w:rsid w:val="002F3F01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2D6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A7F69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7EE"/>
    <w:rsid w:val="00CF7916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57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48/2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01D1-ACC1-4452-8B87-391D0723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303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2024-01-28T08:23:00Z</dcterms:created>
  <dcterms:modified xsi:type="dcterms:W3CDTF">2024-01-29T04:41:00Z</dcterms:modified>
</cp:coreProperties>
</file>