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D02C03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02C03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A959FCD" w14:textId="0EE13A84" w:rsidR="00733E49" w:rsidRPr="00D02C03" w:rsidRDefault="0070112B" w:rsidP="00733E49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02C03">
            <w:rPr>
              <w:b/>
              <w:bCs/>
              <w:noProof/>
            </w:rPr>
            <w:fldChar w:fldCharType="begin"/>
          </w:r>
          <w:r w:rsidRPr="00D02C03">
            <w:rPr>
              <w:b/>
              <w:bCs/>
              <w:noProof/>
            </w:rPr>
            <w:instrText xml:space="preserve"> TOC \o "1-3" \h \z \u </w:instrText>
          </w:r>
          <w:r w:rsidRPr="00D02C03">
            <w:rPr>
              <w:b/>
              <w:bCs/>
              <w:noProof/>
            </w:rPr>
            <w:fldChar w:fldCharType="separate"/>
          </w:r>
          <w:hyperlink w:anchor="_Toc166945958" w:history="1">
            <w:r w:rsidR="00733E49" w:rsidRPr="00D02C03">
              <w:rPr>
                <w:rStyle w:val="Hyperlink"/>
                <w:noProof/>
                <w:rtl/>
              </w:rPr>
              <w:t>پ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_Toc166945958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2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3920663F" w14:textId="5B5B9C00" w:rsidR="00733E49" w:rsidRPr="00D02C03" w:rsidRDefault="007B2FED" w:rsidP="00733E4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945959" w:history="1">
            <w:r w:rsidR="00733E49" w:rsidRPr="00D02C03">
              <w:rPr>
                <w:rStyle w:val="Hyperlink"/>
                <w:noProof/>
                <w:rtl/>
              </w:rPr>
              <w:t>مبنا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noProof/>
                <w:rtl/>
              </w:rPr>
              <w:t xml:space="preserve"> </w:t>
            </w:r>
            <w:r w:rsidR="00980F29">
              <w:rPr>
                <w:rStyle w:val="Hyperlink"/>
                <w:noProof/>
                <w:rtl/>
              </w:rPr>
              <w:t>آیت‌الله</w:t>
            </w:r>
            <w:r w:rsidR="00733E49" w:rsidRPr="00D02C03">
              <w:rPr>
                <w:rStyle w:val="Hyperlink"/>
                <w:noProof/>
                <w:rtl/>
              </w:rPr>
              <w:t xml:space="preserve"> خو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یی</w:t>
            </w:r>
            <w:r w:rsidR="00733E49" w:rsidRPr="00D02C03">
              <w:rPr>
                <w:rStyle w:val="Hyperlink"/>
                <w:noProof/>
                <w:rtl/>
              </w:rPr>
              <w:t xml:space="preserve"> ره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_Toc166945959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2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2AFF5282" w14:textId="196BFC74" w:rsidR="00733E49" w:rsidRPr="00D02C03" w:rsidRDefault="007B2FED" w:rsidP="00733E4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945960" w:history="1">
            <w:r w:rsidR="00733E49" w:rsidRPr="00D02C03">
              <w:rPr>
                <w:rStyle w:val="Hyperlink"/>
                <w:noProof/>
                <w:rtl/>
              </w:rPr>
              <w:t>حکم عقل چ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noProof/>
                <w:rtl/>
              </w:rPr>
              <w:t>ست؟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_Toc166945960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3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200D13FA" w14:textId="69E2302A" w:rsidR="00733E49" w:rsidRPr="00D02C03" w:rsidRDefault="007B2FED" w:rsidP="00733E4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945961" w:history="1">
            <w:r w:rsidR="00733E49" w:rsidRPr="00D02C03">
              <w:rPr>
                <w:rStyle w:val="Hyperlink"/>
                <w:noProof/>
                <w:rtl/>
              </w:rPr>
              <w:t>مناقشه در فرما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noProof/>
                <w:rtl/>
              </w:rPr>
              <w:t>ش آقا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noProof/>
                <w:rtl/>
              </w:rPr>
              <w:t xml:space="preserve"> خو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یی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_Toc166945961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4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30C433FD" w14:textId="37DC40BA" w:rsidR="00733E49" w:rsidRPr="00D02C03" w:rsidRDefault="007B2FED" w:rsidP="00733E49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6945962" w:history="1">
            <w:r w:rsidR="00733E49" w:rsidRPr="00D02C03">
              <w:rPr>
                <w:rStyle w:val="Hyperlink"/>
                <w:noProof/>
                <w:rtl/>
              </w:rPr>
              <w:t>مناقشه اول: کبرو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_Toc166945962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4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720B4667" w14:textId="0A287537" w:rsidR="00733E49" w:rsidRPr="00D02C03" w:rsidRDefault="007B2FED" w:rsidP="00733E49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6945963" w:history="1">
            <w:r w:rsidR="00733E49" w:rsidRPr="00D02C03">
              <w:rPr>
                <w:rStyle w:val="Hyperlink"/>
                <w:noProof/>
                <w:rtl/>
              </w:rPr>
              <w:t>مناقشه دوم: صغرو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_Toc166945963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4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3598C0EC" w14:textId="6BCB69AD" w:rsidR="00733E49" w:rsidRPr="00D02C03" w:rsidRDefault="007B2FED" w:rsidP="00733E49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6945964" w:history="1">
            <w:r w:rsidR="00733E49" w:rsidRPr="00D02C03">
              <w:rPr>
                <w:rStyle w:val="Hyperlink"/>
                <w:noProof/>
                <w:rtl/>
              </w:rPr>
              <w:t>اشکال بر مناقشه دوم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_Toc166945964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4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402DFFF7" w14:textId="0439432A" w:rsidR="00733E49" w:rsidRPr="00D02C03" w:rsidRDefault="007B2FED" w:rsidP="00733E49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6945965" w:history="1">
            <w:r w:rsidR="00733E49" w:rsidRPr="00D02C03">
              <w:rPr>
                <w:rStyle w:val="Hyperlink"/>
                <w:noProof/>
                <w:rtl/>
              </w:rPr>
              <w:t>مناقشه سوم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_Toc166945965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5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3FC18597" w14:textId="1A16C84F" w:rsidR="00733E49" w:rsidRPr="00D02C03" w:rsidRDefault="007B2FED" w:rsidP="00733E49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6945966" w:history="1">
            <w:r w:rsidR="00733E49" w:rsidRPr="00D02C03">
              <w:rPr>
                <w:rStyle w:val="Hyperlink"/>
                <w:noProof/>
                <w:rtl/>
              </w:rPr>
              <w:t>جواب مناقشه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_Toc166945966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5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7E2ECA0B" w14:textId="25D8B60A" w:rsidR="00733E49" w:rsidRPr="00D02C03" w:rsidRDefault="007B2FED" w:rsidP="00733E4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945967" w:history="1">
            <w:r w:rsidR="00733E49" w:rsidRPr="00D02C03">
              <w:rPr>
                <w:rStyle w:val="Hyperlink"/>
                <w:noProof/>
                <w:rtl/>
              </w:rPr>
              <w:t xml:space="preserve">بحث 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noProof/>
                <w:rtl/>
              </w:rPr>
              <w:t>ازدهم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_Toc166945967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6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640A002E" w14:textId="2941FCA6" w:rsidR="00733E49" w:rsidRPr="00D02C03" w:rsidRDefault="007B2FED" w:rsidP="00733E4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945968" w:history="1">
            <w:r w:rsidR="00733E49" w:rsidRPr="00D02C03">
              <w:rPr>
                <w:rStyle w:val="Hyperlink"/>
                <w:noProof/>
                <w:rtl/>
              </w:rPr>
              <w:t>پاسخ به فرما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noProof/>
                <w:rtl/>
              </w:rPr>
              <w:t>ش آقا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noProof/>
                <w:rtl/>
              </w:rPr>
              <w:t xml:space="preserve"> خو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یی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_Toc166945968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6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6EB5CC09" w14:textId="5C4E5483" w:rsidR="00733E49" w:rsidRPr="00D02C03" w:rsidRDefault="007B2FED" w:rsidP="00733E49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6945969" w:history="1">
            <w:r w:rsidR="00733E49" w:rsidRPr="00D02C03">
              <w:rPr>
                <w:rStyle w:val="Hyperlink"/>
                <w:noProof/>
                <w:rtl/>
              </w:rPr>
              <w:t>تقر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noProof/>
                <w:rtl/>
              </w:rPr>
              <w:t>ر اول: تضمن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_Toc166945969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6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4F61619E" w14:textId="34A1094D" w:rsidR="00733E49" w:rsidRPr="00D02C03" w:rsidRDefault="007B2FED" w:rsidP="00733E49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6945970" w:history="1">
            <w:r w:rsidR="00733E49" w:rsidRPr="00D02C03">
              <w:rPr>
                <w:rStyle w:val="Hyperlink"/>
                <w:noProof/>
                <w:rtl/>
              </w:rPr>
              <w:t>تقر</w:t>
            </w:r>
            <w:r w:rsidR="00733E49" w:rsidRPr="00D02C03">
              <w:rPr>
                <w:rStyle w:val="Hyperlink"/>
                <w:rFonts w:hint="cs"/>
                <w:noProof/>
                <w:rtl/>
              </w:rPr>
              <w:t>ی</w:t>
            </w:r>
            <w:r w:rsidR="00733E49" w:rsidRPr="00D02C03">
              <w:rPr>
                <w:rStyle w:val="Hyperlink"/>
                <w:noProof/>
                <w:rtl/>
              </w:rPr>
              <w:t>ر دوم: فحوا</w:t>
            </w:r>
            <w:r w:rsidR="00733E49" w:rsidRPr="00D02C03">
              <w:rPr>
                <w:noProof/>
                <w:webHidden/>
              </w:rPr>
              <w:tab/>
            </w:r>
            <w:r w:rsidR="00733E49" w:rsidRPr="00D02C03">
              <w:rPr>
                <w:noProof/>
                <w:webHidden/>
              </w:rPr>
              <w:fldChar w:fldCharType="begin"/>
            </w:r>
            <w:r w:rsidR="00733E49" w:rsidRPr="00D02C03">
              <w:rPr>
                <w:noProof/>
                <w:webHidden/>
              </w:rPr>
              <w:instrText xml:space="preserve"> PAGEREF _Toc166945970 \h </w:instrText>
            </w:r>
            <w:r w:rsidR="00733E49" w:rsidRPr="00D02C03">
              <w:rPr>
                <w:noProof/>
                <w:webHidden/>
              </w:rPr>
            </w:r>
            <w:r w:rsidR="00733E49" w:rsidRPr="00D02C03">
              <w:rPr>
                <w:noProof/>
                <w:webHidden/>
              </w:rPr>
              <w:fldChar w:fldCharType="separate"/>
            </w:r>
            <w:r w:rsidR="00733E49" w:rsidRPr="00D02C03">
              <w:rPr>
                <w:noProof/>
                <w:webHidden/>
              </w:rPr>
              <w:t>7</w:t>
            </w:r>
            <w:r w:rsidR="00733E49" w:rsidRPr="00D02C03">
              <w:rPr>
                <w:noProof/>
                <w:webHidden/>
              </w:rPr>
              <w:fldChar w:fldCharType="end"/>
            </w:r>
          </w:hyperlink>
        </w:p>
        <w:p w14:paraId="4A306D47" w14:textId="23E31B28" w:rsidR="00123630" w:rsidRPr="00D02C03" w:rsidRDefault="0070112B" w:rsidP="00B2725A">
          <w:pPr>
            <w:pStyle w:val="TOC1"/>
            <w:rPr>
              <w:rtl/>
            </w:rPr>
          </w:pPr>
          <w:r w:rsidRPr="00D02C03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D02C03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D02C03">
        <w:rPr>
          <w:szCs w:val="44"/>
          <w:rtl/>
        </w:rPr>
        <w:br w:type="page"/>
      </w:r>
    </w:p>
    <w:p w14:paraId="2C6CBCE5" w14:textId="3679335A" w:rsidR="00A52E77" w:rsidRPr="00D02C03" w:rsidRDefault="00A52E77" w:rsidP="004E74C3">
      <w:pPr>
        <w:rPr>
          <w:b/>
          <w:bCs/>
          <w:sz w:val="40"/>
          <w:szCs w:val="40"/>
          <w:rtl/>
        </w:rPr>
      </w:pPr>
      <w:r w:rsidRPr="00D02C03"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موضوع: </w:t>
      </w:r>
      <w:r w:rsidR="0050151B" w:rsidRPr="00D02C03">
        <w:rPr>
          <w:b/>
          <w:bCs/>
          <w:sz w:val="40"/>
          <w:szCs w:val="40"/>
          <w:rtl/>
        </w:rPr>
        <w:t>مبحث نگاه</w:t>
      </w:r>
      <w:r w:rsidR="004E74C3" w:rsidRPr="00D02C03">
        <w:rPr>
          <w:rFonts w:hint="cs"/>
          <w:b/>
          <w:bCs/>
          <w:sz w:val="40"/>
          <w:szCs w:val="40"/>
          <w:rtl/>
        </w:rPr>
        <w:t>/ استثنائات از عدم جواز نظر به اجنبی</w:t>
      </w:r>
    </w:p>
    <w:p w14:paraId="6C3CD823" w14:textId="63AB8416" w:rsidR="002F3F01" w:rsidRPr="00D02C03" w:rsidRDefault="008A28E8" w:rsidP="00D31321">
      <w:pPr>
        <w:pStyle w:val="Heading1"/>
        <w:rPr>
          <w:w w:val="100"/>
          <w:rtl/>
        </w:rPr>
      </w:pPr>
      <w:bookmarkStart w:id="0" w:name="_Toc166945958"/>
      <w:r w:rsidRPr="00D02C03">
        <w:rPr>
          <w:rFonts w:hint="cs"/>
          <w:w w:val="100"/>
          <w:rtl/>
        </w:rPr>
        <w:t>پیشگفتار</w:t>
      </w:r>
      <w:bookmarkEnd w:id="0"/>
    </w:p>
    <w:p w14:paraId="169E4B65" w14:textId="77777777" w:rsidR="00733E49" w:rsidRPr="00D02C03" w:rsidRDefault="00733E49" w:rsidP="00733E49">
      <w:pPr>
        <w:rPr>
          <w:rtl/>
        </w:rPr>
      </w:pPr>
      <w:r w:rsidRPr="00D02C03">
        <w:rPr>
          <w:rtl/>
        </w:rPr>
        <w:t>در استثنائ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مربوط به صب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و صب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بود، فروع و مقامات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مقام و فرع سوم بود، بحث نظر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tl/>
        </w:rPr>
        <w:t xml:space="preserve"> به عورت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گران</w:t>
      </w:r>
      <w:r w:rsidRPr="00D02C03">
        <w:rPr>
          <w:rtl/>
        </w:rPr>
        <w:t xml:space="preserve"> بود. </w:t>
      </w:r>
    </w:p>
    <w:p w14:paraId="51BF30E4" w14:textId="3434BD7D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گرچه</w:t>
      </w:r>
      <w:r w:rsidRPr="00D02C03">
        <w:rPr>
          <w:rtl/>
        </w:rPr>
        <w:t xml:space="preserve"> مشهور به شکل قاطع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قائل به جواز بودند اما مرحوم نراق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قائل به‌</w:t>
      </w:r>
      <w:r w:rsidR="004B1EC7" w:rsidRPr="00D02C03">
        <w:rPr>
          <w:rtl/>
        </w:rPr>
        <w:t xml:space="preserve"> عدم </w:t>
      </w:r>
      <w:r w:rsidRPr="00D02C03">
        <w:rPr>
          <w:rtl/>
        </w:rPr>
        <w:t>جواز شد و استثنائ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باب صب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tl/>
        </w:rPr>
        <w:t xml:space="preserve"> از لحاظ رفع قلم بود. </w:t>
      </w:r>
    </w:p>
    <w:p w14:paraId="2EC37472" w14:textId="54EF9591" w:rsidR="00733E49" w:rsidRPr="00D02C03" w:rsidRDefault="00733E49" w:rsidP="004B1EC7">
      <w:pPr>
        <w:rPr>
          <w:rtl/>
        </w:rPr>
      </w:pPr>
      <w:r w:rsidRPr="00D02C03">
        <w:rPr>
          <w:rFonts w:hint="eastAsia"/>
          <w:rtl/>
        </w:rPr>
        <w:t>عرض</w:t>
      </w:r>
      <w:r w:rsidRPr="00D02C03">
        <w:rPr>
          <w:rtl/>
        </w:rPr>
        <w:t xml:space="preserve"> شد اساس استدلال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شان</w:t>
      </w:r>
      <w:r w:rsidRPr="00D02C03">
        <w:rPr>
          <w:rtl/>
        </w:rPr>
        <w:t xml:space="preserve">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شر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فه</w:t>
      </w:r>
      <w:r w:rsidRPr="00D02C03">
        <w:rPr>
          <w:rtl/>
        </w:rPr>
        <w:t xml:space="preserve"> </w:t>
      </w:r>
      <w:r w:rsidR="00D02C03">
        <w:rPr>
          <w:b/>
          <w:bCs/>
          <w:color w:val="007200"/>
          <w:rtl/>
        </w:rPr>
        <w:t>﴿لِ</w:t>
      </w:r>
      <w:r w:rsidR="00D02C03">
        <w:rPr>
          <w:rFonts w:hint="cs"/>
          <w:b/>
          <w:bCs/>
          <w:color w:val="007200"/>
          <w:rtl/>
        </w:rPr>
        <w:t>یَ</w:t>
      </w:r>
      <w:r w:rsidR="00D02C03">
        <w:rPr>
          <w:rFonts w:hint="eastAsia"/>
          <w:b/>
          <w:bCs/>
          <w:color w:val="007200"/>
          <w:rtl/>
        </w:rPr>
        <w:t>سْتَأْذِنْکُمُ</w:t>
      </w:r>
      <w:r w:rsidR="00D02C03">
        <w:rPr>
          <w:b/>
          <w:bCs/>
          <w:color w:val="007200"/>
          <w:rtl/>
        </w:rPr>
        <w:t>﴾</w:t>
      </w:r>
      <w:r w:rsidR="004B1EC7" w:rsidRPr="00D02C03">
        <w:rPr>
          <w:rStyle w:val="FootnoteReference"/>
          <w:rtl/>
        </w:rPr>
        <w:footnoteReference w:id="1"/>
      </w:r>
      <w:r w:rsidRPr="00D02C03">
        <w:rPr>
          <w:rtl/>
        </w:rPr>
        <w:t xml:space="preserve"> بود که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را ملاحظه فرمود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 در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نکات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را عرض کرد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و به نکته دهم رس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که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دو محور اصل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داشت که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همان بحث دهم بود. </w:t>
      </w:r>
    </w:p>
    <w:p w14:paraId="1B56F62F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آن</w:t>
      </w:r>
      <w:r w:rsidRPr="00D02C03">
        <w:rPr>
          <w:rtl/>
        </w:rPr>
        <w:t xml:space="preserve"> بحث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بود که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دال بر وجوب است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ندب؟ </w:t>
      </w:r>
    </w:p>
    <w:p w14:paraId="722F2876" w14:textId="464DEDE3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در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بعد از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دلالت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را بحث کرد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در نسبت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شر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فه</w:t>
      </w:r>
      <w:r w:rsidRPr="00D02C03">
        <w:rPr>
          <w:rtl/>
        </w:rPr>
        <w:t xml:space="preserve"> با حد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ث</w:t>
      </w:r>
      <w:r w:rsidRPr="00D02C03">
        <w:rPr>
          <w:rtl/>
        </w:rPr>
        <w:t xml:space="preserve"> رفع، مباحث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مطرح شد </w:t>
      </w:r>
      <w:r w:rsidR="00980F29">
        <w:rPr>
          <w:rtl/>
        </w:rPr>
        <w:t>بنا بر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دلالت اطلاق بر اساس وضع باشد،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مس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را ط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اما اگر دلالت اطلاق بر وجوب بر اساس مقدمات حکمت باشد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را مبحث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گر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بود که ملاحظه کرد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. </w:t>
      </w:r>
    </w:p>
    <w:p w14:paraId="16302A56" w14:textId="03F8805F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تقر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باً</w:t>
      </w:r>
      <w:r w:rsidRPr="00D02C03">
        <w:rPr>
          <w:rtl/>
        </w:rPr>
        <w:t xml:space="preserve"> </w:t>
      </w:r>
      <w:r w:rsidR="00980F29">
        <w:rPr>
          <w:rtl/>
        </w:rPr>
        <w:t>این‌طور</w:t>
      </w:r>
      <w:r w:rsidRPr="00D02C03">
        <w:rPr>
          <w:rtl/>
        </w:rPr>
        <w:t xml:space="preserve"> بود که سه وجه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شد</w:t>
      </w:r>
      <w:r w:rsidRPr="00D02C03">
        <w:rPr>
          <w:rtl/>
        </w:rPr>
        <w:t xml:space="preserve"> اقامه کرد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اقامه ظهور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بر وجوب بر اطلاق رفع القلم و </w:t>
      </w:r>
      <w:r w:rsidR="00980F29">
        <w:rPr>
          <w:rtl/>
        </w:rPr>
        <w:t>بنابرا</w:t>
      </w:r>
      <w:r w:rsidR="00980F29">
        <w:rPr>
          <w:rFonts w:hint="cs"/>
          <w:rtl/>
        </w:rPr>
        <w:t>ی</w:t>
      </w:r>
      <w:r w:rsidR="00980F29">
        <w:rPr>
          <w:rFonts w:hint="eastAsia"/>
          <w:rtl/>
        </w:rPr>
        <w:t>ن</w:t>
      </w:r>
      <w:r w:rsidRPr="00D02C03">
        <w:rPr>
          <w:rtl/>
        </w:rPr>
        <w:t xml:space="preserve"> همراه با مرحوم نراق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شد. </w:t>
      </w:r>
    </w:p>
    <w:p w14:paraId="50D4D545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در</w:t>
      </w:r>
      <w:r w:rsidRPr="00D02C03">
        <w:rPr>
          <w:rtl/>
        </w:rPr>
        <w:t xml:space="preserve"> نقطه مقابل سه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چهار وجه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شد</w:t>
      </w:r>
      <w:r w:rsidRPr="00D02C03">
        <w:rPr>
          <w:rtl/>
        </w:rPr>
        <w:t xml:space="preserve"> اقامه کرد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تقدم اطلاق رفع القلم بر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فقط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استحباب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وجود دارد نه وجوب رفع قلم. </w:t>
      </w:r>
    </w:p>
    <w:p w14:paraId="1006A278" w14:textId="67B0BAC1" w:rsidR="00733E49" w:rsidRPr="00D02C03" w:rsidRDefault="00980F29" w:rsidP="00733E49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</w:t>
      </w:r>
      <w:r w:rsidR="00733E49" w:rsidRPr="00D02C03">
        <w:rPr>
          <w:rtl/>
        </w:rPr>
        <w:t xml:space="preserve"> وجوه</w:t>
      </w:r>
      <w:r w:rsidR="00733E49" w:rsidRPr="00D02C03">
        <w:rPr>
          <w:rFonts w:hint="cs"/>
          <w:rtl/>
        </w:rPr>
        <w:t>ی</w:t>
      </w:r>
      <w:r w:rsidR="00733E49" w:rsidRPr="00D02C03">
        <w:rPr>
          <w:rtl/>
        </w:rPr>
        <w:t xml:space="preserve"> بود بر مبنا</w:t>
      </w:r>
      <w:r w:rsidR="00733E49" w:rsidRPr="00D02C03">
        <w:rPr>
          <w:rFonts w:hint="cs"/>
          <w:rtl/>
        </w:rPr>
        <w:t>ی</w:t>
      </w:r>
      <w:r w:rsidR="00733E49" w:rsidRPr="00D02C03">
        <w:rPr>
          <w:rtl/>
        </w:rPr>
        <w:t xml:space="preserve"> ا</w:t>
      </w:r>
      <w:r w:rsidR="00733E49" w:rsidRPr="00D02C03">
        <w:rPr>
          <w:rFonts w:hint="cs"/>
          <w:rtl/>
        </w:rPr>
        <w:t>ی</w:t>
      </w:r>
      <w:r w:rsidR="00733E49" w:rsidRPr="00D02C03">
        <w:rPr>
          <w:rFonts w:hint="eastAsia"/>
          <w:rtl/>
        </w:rPr>
        <w:t>نکه</w:t>
      </w:r>
      <w:r w:rsidR="00733E49" w:rsidRPr="00D02C03">
        <w:rPr>
          <w:rtl/>
        </w:rPr>
        <w:t xml:space="preserve"> دلالت اطلاق بر وجوب بر اساس مقدمات حکمت باشد و با همه آن نکات</w:t>
      </w:r>
      <w:r w:rsidR="00733E49" w:rsidRPr="00D02C03">
        <w:rPr>
          <w:rFonts w:hint="cs"/>
          <w:rtl/>
        </w:rPr>
        <w:t>ی</w:t>
      </w:r>
      <w:r w:rsidR="00733E49" w:rsidRPr="00D02C03">
        <w:rPr>
          <w:rtl/>
        </w:rPr>
        <w:t xml:space="preserve"> که مطرح شد شا</w:t>
      </w:r>
      <w:r w:rsidR="00733E49" w:rsidRPr="00D02C03">
        <w:rPr>
          <w:rFonts w:hint="cs"/>
          <w:rtl/>
        </w:rPr>
        <w:t>ی</w:t>
      </w:r>
      <w:r w:rsidR="00733E49" w:rsidRPr="00D02C03">
        <w:rPr>
          <w:rFonts w:hint="eastAsia"/>
          <w:rtl/>
        </w:rPr>
        <w:t>د</w:t>
      </w:r>
      <w:r w:rsidR="00733E49" w:rsidRPr="00D02C03">
        <w:rPr>
          <w:rtl/>
        </w:rPr>
        <w:t xml:space="preserve"> ترج</w:t>
      </w:r>
      <w:r w:rsidR="00733E49" w:rsidRPr="00D02C03">
        <w:rPr>
          <w:rFonts w:hint="cs"/>
          <w:rtl/>
        </w:rPr>
        <w:t>ی</w:t>
      </w:r>
      <w:r w:rsidR="00733E49" w:rsidRPr="00D02C03">
        <w:rPr>
          <w:rFonts w:hint="eastAsia"/>
          <w:rtl/>
        </w:rPr>
        <w:t>ح</w:t>
      </w:r>
      <w:r w:rsidR="00733E49" w:rsidRPr="00D02C03">
        <w:rPr>
          <w:rFonts w:hint="cs"/>
          <w:rtl/>
        </w:rPr>
        <w:t>ی</w:t>
      </w:r>
      <w:r w:rsidR="00733E49" w:rsidRPr="00D02C03">
        <w:rPr>
          <w:rtl/>
        </w:rPr>
        <w:t xml:space="preserve"> م</w:t>
      </w:r>
      <w:r w:rsidR="00733E49" w:rsidRPr="00D02C03">
        <w:rPr>
          <w:rFonts w:hint="cs"/>
          <w:rtl/>
        </w:rPr>
        <w:t>ی‌</w:t>
      </w:r>
      <w:r w:rsidR="00733E49" w:rsidRPr="00D02C03">
        <w:rPr>
          <w:rFonts w:hint="eastAsia"/>
          <w:rtl/>
        </w:rPr>
        <w:t>شود</w:t>
      </w:r>
      <w:r w:rsidR="00733E49" w:rsidRPr="00D02C03">
        <w:rPr>
          <w:rtl/>
        </w:rPr>
        <w:t xml:space="preserve"> که دلالت بر وجوب ا</w:t>
      </w:r>
      <w:r w:rsidR="00733E49" w:rsidRPr="00D02C03">
        <w:rPr>
          <w:rFonts w:hint="cs"/>
          <w:rtl/>
        </w:rPr>
        <w:t>ی</w:t>
      </w:r>
      <w:r w:rsidR="00733E49" w:rsidRPr="00D02C03">
        <w:rPr>
          <w:rFonts w:hint="eastAsia"/>
          <w:rtl/>
        </w:rPr>
        <w:t>نجا</w:t>
      </w:r>
      <w:r w:rsidR="00733E49" w:rsidRPr="00D02C03">
        <w:rPr>
          <w:rtl/>
        </w:rPr>
        <w:t xml:space="preserve"> ن</w:t>
      </w:r>
      <w:r w:rsidR="00733E49" w:rsidRPr="00D02C03">
        <w:rPr>
          <w:rFonts w:hint="cs"/>
          <w:rtl/>
        </w:rPr>
        <w:t>ی</w:t>
      </w:r>
      <w:r w:rsidR="00733E49" w:rsidRPr="00D02C03">
        <w:rPr>
          <w:rFonts w:hint="eastAsia"/>
          <w:rtl/>
        </w:rPr>
        <w:t>ست</w:t>
      </w:r>
      <w:r w:rsidR="00733E49" w:rsidRPr="00D02C03">
        <w:rPr>
          <w:rtl/>
        </w:rPr>
        <w:t xml:space="preserve"> و ب</w:t>
      </w:r>
      <w:r w:rsidR="00733E49" w:rsidRPr="00D02C03">
        <w:rPr>
          <w:rFonts w:hint="cs"/>
          <w:rtl/>
        </w:rPr>
        <w:t>ی</w:t>
      </w:r>
      <w:r w:rsidR="00733E49" w:rsidRPr="00D02C03">
        <w:rPr>
          <w:rFonts w:hint="eastAsia"/>
          <w:rtl/>
        </w:rPr>
        <w:t>شتر</w:t>
      </w:r>
      <w:r w:rsidR="00733E49" w:rsidRPr="00D02C03">
        <w:rPr>
          <w:rtl/>
        </w:rPr>
        <w:t xml:space="preserve"> </w:t>
      </w:r>
      <w:r w:rsidR="00733E49" w:rsidRPr="00D02C03">
        <w:rPr>
          <w:rFonts w:hint="cs"/>
          <w:rtl/>
        </w:rPr>
        <w:t>ی</w:t>
      </w:r>
      <w:r w:rsidR="00733E49" w:rsidRPr="00D02C03">
        <w:rPr>
          <w:rFonts w:hint="eastAsia"/>
          <w:rtl/>
        </w:rPr>
        <w:t>ک</w:t>
      </w:r>
      <w:r w:rsidR="00733E49" w:rsidRPr="00D02C03">
        <w:rPr>
          <w:rtl/>
        </w:rPr>
        <w:t xml:space="preserve"> حکم استحباب</w:t>
      </w:r>
      <w:r w:rsidR="00733E49" w:rsidRPr="00D02C03">
        <w:rPr>
          <w:rFonts w:hint="cs"/>
          <w:rtl/>
        </w:rPr>
        <w:t>ی</w:t>
      </w:r>
      <w:r w:rsidR="00733E49" w:rsidRPr="00D02C03">
        <w:rPr>
          <w:rtl/>
        </w:rPr>
        <w:t xml:space="preserve"> است. </w:t>
      </w:r>
    </w:p>
    <w:p w14:paraId="6993865F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اما</w:t>
      </w:r>
      <w:r w:rsidRPr="00D02C03">
        <w:rPr>
          <w:rtl/>
        </w:rPr>
        <w:t xml:space="preserve"> قسمت اخ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ملاحظه نسبت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سْتَأْذِنْکُمُ</w:t>
      </w:r>
      <w:r w:rsidRPr="00D02C03">
        <w:rPr>
          <w:rtl/>
        </w:rPr>
        <w:t xml:space="preserve"> و رفع القلم بر اساس نظر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ه‌ا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دارند و برخ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از بزرگان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گر</w:t>
      </w:r>
      <w:r w:rsidRPr="00D02C03">
        <w:rPr>
          <w:rtl/>
        </w:rPr>
        <w:t xml:space="preserve"> هم به آن معتقد بودند و آن هم وجوب در دلالت امر بر وجوب مستند به حکم عقل است،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مبنا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است، در کلام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فقط هم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نظر</w:t>
      </w:r>
      <w:r w:rsidRPr="00D02C03">
        <w:rPr>
          <w:rFonts w:hint="eastAsia"/>
          <w:rtl/>
        </w:rPr>
        <w:t>شان</w:t>
      </w:r>
      <w:r w:rsidRPr="00D02C03">
        <w:rPr>
          <w:rtl/>
        </w:rPr>
        <w:t xml:space="preserve"> بر مبنا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خودشان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جمله‌ا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اشاره شده است. آن مباحث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اشاره کرد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که در نسبت‌سنج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در کلام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شان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 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مسائل مهم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بود به خصوص که غالباً دلالت امر را بر وجوب و بر اساس مقدمات حکمت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دانند</w:t>
      </w:r>
      <w:r w:rsidRPr="00D02C03">
        <w:rPr>
          <w:rtl/>
        </w:rPr>
        <w:t xml:space="preserve"> و لذا آن بحث قبل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مهم‌تر بود از لحاظ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مبان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غالب بر اساس آن استوار است. </w:t>
      </w:r>
    </w:p>
    <w:p w14:paraId="5B96CDDE" w14:textId="1B88D775" w:rsidR="00733E49" w:rsidRPr="00D02C03" w:rsidRDefault="00733E49" w:rsidP="00733E49">
      <w:pPr>
        <w:pStyle w:val="Heading1"/>
        <w:rPr>
          <w:rtl/>
        </w:rPr>
      </w:pPr>
      <w:bookmarkStart w:id="1" w:name="_Toc166945959"/>
      <w:r w:rsidRPr="00D02C03">
        <w:rPr>
          <w:rFonts w:hint="eastAsia"/>
          <w:rtl/>
        </w:rPr>
        <w:t>مبنا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</w:t>
      </w:r>
      <w:r w:rsidR="00980F29">
        <w:rPr>
          <w:rtl/>
        </w:rPr>
        <w:t>آیت‌الله</w:t>
      </w:r>
      <w:r w:rsidRPr="00D02C03">
        <w:rPr>
          <w:rFonts w:hint="cs"/>
          <w:rtl/>
        </w:rPr>
        <w:t xml:space="preserve"> </w:t>
      </w:r>
      <w:r w:rsidRPr="00D02C03">
        <w:rPr>
          <w:rtl/>
        </w:rPr>
        <w:t>خو</w:t>
      </w:r>
      <w:r w:rsidRPr="00D02C03">
        <w:rPr>
          <w:rFonts w:hint="cs"/>
          <w:rtl/>
        </w:rPr>
        <w:t>یی ره</w:t>
      </w:r>
      <w:bookmarkEnd w:id="1"/>
    </w:p>
    <w:p w14:paraId="436491F1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اما</w:t>
      </w:r>
      <w:r w:rsidRPr="00D02C03">
        <w:rPr>
          <w:rtl/>
        </w:rPr>
        <w:t xml:space="preserve"> اگر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نکته سوم بر اساس نظر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و امثال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شان</w:t>
      </w:r>
      <w:r w:rsidRPr="00D02C03">
        <w:rPr>
          <w:rtl/>
        </w:rPr>
        <w:t xml:space="preserve"> بررس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بکند عرض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. </w:t>
      </w:r>
    </w:p>
    <w:p w14:paraId="043FB1A8" w14:textId="084B8C00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lastRenderedPageBreak/>
        <w:t>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نسبت‌سنج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مبنا </w:t>
      </w:r>
      <w:r w:rsidR="00980F29">
        <w:rPr>
          <w:rtl/>
        </w:rPr>
        <w:t>این‌طور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ند</w:t>
      </w:r>
      <w:r w:rsidRPr="00D02C03">
        <w:rPr>
          <w:rtl/>
        </w:rPr>
        <w:t xml:space="preserve"> که ما از لحاظ کبرو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معتقد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به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دلالت امر بر وجوب به خاطر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حکم عقل است. </w:t>
      </w:r>
    </w:p>
    <w:p w14:paraId="1A8F2B1D" w14:textId="77777777" w:rsidR="00733E49" w:rsidRPr="00D02C03" w:rsidRDefault="00733E49" w:rsidP="00733E49">
      <w:pPr>
        <w:pStyle w:val="Heading1"/>
        <w:rPr>
          <w:rtl/>
        </w:rPr>
      </w:pPr>
      <w:bookmarkStart w:id="2" w:name="_Toc166945960"/>
      <w:r w:rsidRPr="00D02C03">
        <w:rPr>
          <w:rFonts w:hint="eastAsia"/>
          <w:rtl/>
        </w:rPr>
        <w:t>حکم</w:t>
      </w:r>
      <w:r w:rsidRPr="00D02C03">
        <w:rPr>
          <w:rtl/>
        </w:rPr>
        <w:t xml:space="preserve"> عقل 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ست؟</w:t>
      </w:r>
      <w:bookmarkEnd w:id="2"/>
      <w:r w:rsidRPr="00D02C03">
        <w:rPr>
          <w:rtl/>
        </w:rPr>
        <w:t xml:space="preserve"> </w:t>
      </w:r>
    </w:p>
    <w:p w14:paraId="0175AA0A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اگر طلب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از مولا صادر شد (مطلق الطلب) عقل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ما ملزم به رعا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و مواظبت و اجرا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طلب هست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ما لم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رخص</w:t>
      </w:r>
      <w:r w:rsidRPr="00D02C03">
        <w:rPr>
          <w:rtl/>
        </w:rPr>
        <w:t xml:space="preserve"> العقل، در ترک.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حکم عقل است. عقل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طلب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از ناح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مولا صادر شد که فلان کار مطلوب من است، هم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که مطلوب شد، صرف مطلوب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کاف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 که عقل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با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رعا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آن را کرد و بر آن تحفظ داشت و مواظبت بر اجرا و اقدام بکن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>.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حکم عقل است. </w:t>
      </w:r>
    </w:p>
    <w:p w14:paraId="1A090572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اساس</w:t>
      </w:r>
      <w:r w:rsidRPr="00D02C03">
        <w:rPr>
          <w:rtl/>
        </w:rPr>
        <w:t xml:space="preserve"> دلالت وجوب حکم عقل است لزوم رعا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طلب مولا،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حکم عقل ضم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مه</w:t>
      </w:r>
      <w:r w:rsidRPr="00D02C03">
        <w:rPr>
          <w:rtl/>
        </w:rPr>
        <w:t xml:space="preserve"> ص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غه</w:t>
      </w:r>
      <w:r w:rsidRPr="00D02C03">
        <w:rPr>
          <w:rtl/>
        </w:rPr>
        <w:t xml:space="preserve"> امر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و مساو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وجوب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در حال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مبان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گر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طلب عل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الاطلاق از نظر ظهور عرف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،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عن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وجوب. ظهور عرف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همان مقدمات حکمت است. </w:t>
      </w:r>
    </w:p>
    <w:p w14:paraId="6722A8A6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طلب</w:t>
      </w:r>
      <w:r w:rsidRPr="00D02C03">
        <w:rPr>
          <w:rtl/>
        </w:rPr>
        <w:t xml:space="preserve"> که کرد و ق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نزد، عرف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ظاهر در وجوب است، اما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ظهور عرف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نظر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معتقد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 بلکه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ظهور عقل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است،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حکم عقل ضم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مه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طلب شد و نت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جه</w:t>
      </w:r>
      <w:r w:rsidRPr="00D02C03">
        <w:rPr>
          <w:rtl/>
        </w:rPr>
        <w:t xml:space="preserve"> آن وجوب شد. </w:t>
      </w:r>
    </w:p>
    <w:p w14:paraId="37ACE386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پس</w:t>
      </w:r>
      <w:r w:rsidRPr="00D02C03">
        <w:rPr>
          <w:rtl/>
        </w:rPr>
        <w:t xml:space="preserve"> کبرو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است، حکم عقل ضم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مه</w:t>
      </w:r>
      <w:r w:rsidRPr="00D02C03">
        <w:rPr>
          <w:rtl/>
        </w:rPr>
        <w:t xml:space="preserve"> طلب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و نت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جه</w:t>
      </w:r>
      <w:r w:rsidRPr="00D02C03">
        <w:rPr>
          <w:rtl/>
        </w:rPr>
        <w:t xml:space="preserve"> وجوب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شود،</w:t>
      </w:r>
      <w:r w:rsidRPr="00D02C03">
        <w:rPr>
          <w:rtl/>
        </w:rPr>
        <w:t xml:space="preserve"> منته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نکته‌ا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شان</w:t>
      </w:r>
      <w:r w:rsidRPr="00D02C03">
        <w:rPr>
          <w:rtl/>
        </w:rPr>
        <w:t xml:space="preserve"> دارند و طب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ع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 و هر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حکم عقل بگو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نکته را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که حکم عقل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واجب رعا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طلب مولا، مادام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خود مولا اذن در ترک ندهد و الا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دست خودش هست که اذن </w:t>
      </w:r>
      <w:r w:rsidRPr="00D02C03">
        <w:rPr>
          <w:rFonts w:hint="eastAsia"/>
          <w:rtl/>
        </w:rPr>
        <w:t>در</w:t>
      </w:r>
      <w:r w:rsidRPr="00D02C03">
        <w:rPr>
          <w:rtl/>
        </w:rPr>
        <w:t xml:space="preserve"> ترک بدهد.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کبرو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مسئله است که در جا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خود. </w:t>
      </w:r>
    </w:p>
    <w:p w14:paraId="7EA16D88" w14:textId="3CE48AB5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مطلب</w:t>
      </w:r>
      <w:r w:rsidRPr="00D02C03">
        <w:rPr>
          <w:rtl/>
        </w:rPr>
        <w:t xml:space="preserve"> دوم،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جا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حکم عقل جار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>.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حکم عقل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ق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داشت و مشروط بود واجب است مراعات طلب مولا، مادام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در ترک از او صادر نشود، هم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که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ند،</w:t>
      </w:r>
      <w:r w:rsidRPr="00D02C03">
        <w:rPr>
          <w:rtl/>
        </w:rPr>
        <w:t xml:space="preserve"> رفع القلم عن الصب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کار هست، همان مانع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که عقل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حکم منجز و قطع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داشته باشد؛ تا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ند</w:t>
      </w:r>
      <w:r w:rsidRPr="00D02C03">
        <w:rPr>
          <w:rtl/>
        </w:rPr>
        <w:t xml:space="preserve">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سْتَأْذِنْکُمُ</w:t>
      </w:r>
      <w:r w:rsidRPr="00D02C03">
        <w:rPr>
          <w:rtl/>
        </w:rPr>
        <w:t xml:space="preserve"> اگر 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گر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ضم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مه</w:t>
      </w:r>
      <w:r w:rsidRPr="00D02C03">
        <w:rPr>
          <w:rtl/>
        </w:rPr>
        <w:t xml:space="preserve"> نبود از متصل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منفصل در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ص،</w:t>
      </w:r>
      <w:r w:rsidRPr="00D02C03">
        <w:rPr>
          <w:rtl/>
        </w:rPr>
        <w:t xml:space="preserve"> عقل حکم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کرد</w:t>
      </w:r>
      <w:r w:rsidRPr="00D02C03">
        <w:rPr>
          <w:rtl/>
        </w:rPr>
        <w:t xml:space="preserve"> به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که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مف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وجوب است. اما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ند</w:t>
      </w:r>
      <w:r w:rsidRPr="00D02C03">
        <w:rPr>
          <w:rtl/>
        </w:rPr>
        <w:t xml:space="preserve"> رفع القلم عن الصب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وجود دارد،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در ترک است،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در</w:t>
      </w:r>
      <w:r w:rsidR="004B1EC7" w:rsidRPr="00D02C03">
        <w:rPr>
          <w:rtl/>
        </w:rPr>
        <w:t xml:space="preserve"> عدم </w:t>
      </w:r>
      <w:r w:rsidRPr="00D02C03">
        <w:rPr>
          <w:rtl/>
        </w:rPr>
        <w:t>فعل است،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مانع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که عقل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حکم داشته باشد. </w:t>
      </w:r>
    </w:p>
    <w:p w14:paraId="11F40327" w14:textId="125A48C4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عل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القاعده </w:t>
      </w:r>
      <w:r w:rsidR="00980F29">
        <w:rPr>
          <w:rtl/>
        </w:rPr>
        <w:t>این‌طور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خواهد</w:t>
      </w:r>
      <w:r w:rsidRPr="00D02C03">
        <w:rPr>
          <w:rtl/>
        </w:rPr>
        <w:t xml:space="preserve"> بفرما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س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طره</w:t>
      </w:r>
      <w:r w:rsidRPr="00D02C03">
        <w:rPr>
          <w:rtl/>
        </w:rPr>
        <w:t xml:space="preserve"> و 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منه</w:t>
      </w:r>
      <w:r w:rsidRPr="00D02C03">
        <w:rPr>
          <w:rtl/>
        </w:rPr>
        <w:t xml:space="preserve"> رفع القلم </w:t>
      </w:r>
      <w:r w:rsidR="00980F29">
        <w:rPr>
          <w:rtl/>
        </w:rPr>
        <w:t>به‌گونه‌ای</w:t>
      </w:r>
      <w:r w:rsidRPr="00D02C03">
        <w:rPr>
          <w:rtl/>
        </w:rPr>
        <w:t xml:space="preserve"> است که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متوجه آن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وجود دارد لذا عقل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حکم و داور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کند</w:t>
      </w:r>
      <w:r w:rsidRPr="00D02C03">
        <w:rPr>
          <w:rtl/>
        </w:rPr>
        <w:t xml:space="preserve"> و لذا 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</w:t>
      </w:r>
      <w:r w:rsidRPr="00D02C03">
        <w:rPr>
          <w:rtl/>
        </w:rPr>
        <w:t xml:space="preserve">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دو مقدمه دارد؛ </w:t>
      </w:r>
    </w:p>
    <w:p w14:paraId="5929B5AD" w14:textId="77777777" w:rsidR="00733E49" w:rsidRPr="00D02C03" w:rsidRDefault="00733E49" w:rsidP="00733E49">
      <w:pPr>
        <w:rPr>
          <w:rtl/>
        </w:rPr>
      </w:pPr>
      <w:r w:rsidRPr="00D02C03">
        <w:rPr>
          <w:rtl/>
        </w:rPr>
        <w:t xml:space="preserve">۱-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بحث کبرو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دارد که استفاده وجوب از امر بر اساس حکم عقل به لزوم رعا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طلب مولا است، ما لم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رخص</w:t>
      </w:r>
      <w:r w:rsidRPr="00D02C03">
        <w:rPr>
          <w:rtl/>
        </w:rPr>
        <w:t xml:space="preserve"> ف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ترکه،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کبرو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اً</w:t>
      </w:r>
      <w:r w:rsidRPr="00D02C03">
        <w:rPr>
          <w:rtl/>
        </w:rPr>
        <w:t xml:space="preserve"> </w:t>
      </w:r>
    </w:p>
    <w:p w14:paraId="302B84C4" w14:textId="77777777" w:rsidR="00733E49" w:rsidRPr="00D02C03" w:rsidRDefault="00733E49" w:rsidP="00733E49">
      <w:pPr>
        <w:rPr>
          <w:rtl/>
        </w:rPr>
      </w:pPr>
      <w:r w:rsidRPr="00D02C03">
        <w:rPr>
          <w:rtl/>
        </w:rPr>
        <w:t>۲- صغرو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اً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در مقدمه دوم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امر را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ند</w:t>
      </w:r>
      <w:r w:rsidRPr="00D02C03">
        <w:rPr>
          <w:rtl/>
        </w:rPr>
        <w:t xml:space="preserve">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سْتَأْذِنْکُمُ</w:t>
      </w:r>
      <w:r w:rsidRPr="00D02C03">
        <w:rPr>
          <w:rtl/>
        </w:rPr>
        <w:t xml:space="preserve"> نگاه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افکن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به رفع القلم عن الصب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آن رفع القلم عن الصب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است و لذا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دلالت بر وجوب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کند</w:t>
      </w:r>
      <w:r w:rsidRPr="00D02C03">
        <w:rPr>
          <w:rtl/>
        </w:rPr>
        <w:t xml:space="preserve"> و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امر استحباب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و امر استحباب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هم توج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آن نسب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به صب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tl/>
        </w:rPr>
        <w:t xml:space="preserve"> مانع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ندارد. </w:t>
      </w:r>
    </w:p>
    <w:p w14:paraId="109121A8" w14:textId="77777777" w:rsidR="00733E49" w:rsidRPr="00D02C03" w:rsidRDefault="00733E49" w:rsidP="00733E49">
      <w:pPr>
        <w:pStyle w:val="Heading1"/>
        <w:rPr>
          <w:rtl/>
        </w:rPr>
      </w:pPr>
      <w:bookmarkStart w:id="3" w:name="_Toc166945961"/>
      <w:r w:rsidRPr="00D02C03">
        <w:rPr>
          <w:rFonts w:hint="eastAsia"/>
          <w:rtl/>
        </w:rPr>
        <w:lastRenderedPageBreak/>
        <w:t>مناقشه</w:t>
      </w:r>
      <w:r w:rsidRPr="00D02C03">
        <w:rPr>
          <w:rtl/>
        </w:rPr>
        <w:t xml:space="preserve"> در 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</w:t>
      </w:r>
      <w:r w:rsidRPr="00D02C03">
        <w:rPr>
          <w:rtl/>
        </w:rPr>
        <w:t xml:space="preserve">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bookmarkEnd w:id="3"/>
    </w:p>
    <w:p w14:paraId="2AC4E454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شان</w:t>
      </w:r>
      <w:r w:rsidRPr="00D02C03">
        <w:rPr>
          <w:rtl/>
        </w:rPr>
        <w:t xml:space="preserve"> است به نظر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</w:t>
      </w:r>
      <w:r w:rsidRPr="00D02C03">
        <w:rPr>
          <w:rtl/>
        </w:rPr>
        <w:t xml:space="preserve"> کبرو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اً</w:t>
      </w:r>
      <w:r w:rsidRPr="00D02C03">
        <w:rPr>
          <w:rtl/>
        </w:rPr>
        <w:t xml:space="preserve"> و صغرو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اً</w:t>
      </w:r>
      <w:r w:rsidRPr="00D02C03">
        <w:rPr>
          <w:rtl/>
        </w:rPr>
        <w:t xml:space="preserve"> محل مناقشه است. </w:t>
      </w:r>
    </w:p>
    <w:p w14:paraId="5E782A21" w14:textId="77777777" w:rsidR="00733E49" w:rsidRPr="00D02C03" w:rsidRDefault="00733E49" w:rsidP="00733E49">
      <w:pPr>
        <w:pStyle w:val="Heading2"/>
        <w:rPr>
          <w:rtl/>
        </w:rPr>
      </w:pPr>
      <w:bookmarkStart w:id="4" w:name="_Toc166945962"/>
      <w:r w:rsidRPr="00D02C03">
        <w:rPr>
          <w:rFonts w:hint="eastAsia"/>
          <w:rtl/>
        </w:rPr>
        <w:t>مناقشه</w:t>
      </w:r>
      <w:r w:rsidRPr="00D02C03">
        <w:rPr>
          <w:rtl/>
        </w:rPr>
        <w:t xml:space="preserve"> اول: کبرو</w:t>
      </w:r>
      <w:r w:rsidRPr="00D02C03">
        <w:rPr>
          <w:rFonts w:hint="cs"/>
          <w:rtl/>
        </w:rPr>
        <w:t>ی</w:t>
      </w:r>
      <w:bookmarkEnd w:id="4"/>
    </w:p>
    <w:p w14:paraId="42F515FF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در اصول با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بررس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و به نظر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مبنا، مبنا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توج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دلالت امر بر وجوب نباشد.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بحث کبرو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و مبنا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که الان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خواه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به آن بپرداز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. </w:t>
      </w:r>
    </w:p>
    <w:p w14:paraId="4F59A197" w14:textId="77777777" w:rsidR="00733E49" w:rsidRPr="00D02C03" w:rsidRDefault="00733E49" w:rsidP="00733E49">
      <w:pPr>
        <w:pStyle w:val="Heading2"/>
        <w:rPr>
          <w:rtl/>
        </w:rPr>
      </w:pPr>
      <w:bookmarkStart w:id="5" w:name="_Toc166945963"/>
      <w:r w:rsidRPr="00D02C03">
        <w:rPr>
          <w:rFonts w:hint="eastAsia"/>
          <w:rtl/>
        </w:rPr>
        <w:t>مناقشه</w:t>
      </w:r>
      <w:r w:rsidRPr="00D02C03">
        <w:rPr>
          <w:rtl/>
        </w:rPr>
        <w:t xml:space="preserve"> دوم: صغرو</w:t>
      </w:r>
      <w:r w:rsidRPr="00D02C03">
        <w:rPr>
          <w:rFonts w:hint="cs"/>
          <w:rtl/>
        </w:rPr>
        <w:t>ی</w:t>
      </w:r>
      <w:bookmarkEnd w:id="5"/>
    </w:p>
    <w:p w14:paraId="3C990269" w14:textId="70E9E225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به</w:t>
      </w:r>
      <w:r w:rsidRPr="00D02C03">
        <w:rPr>
          <w:rtl/>
        </w:rPr>
        <w:t xml:space="preserve"> نظر ما استدلال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شان</w:t>
      </w:r>
      <w:r w:rsidRPr="00D02C03">
        <w:rPr>
          <w:rtl/>
        </w:rPr>
        <w:t xml:space="preserve"> 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استدلال دور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است،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دور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مسئله است که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خواه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تفص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ل</w:t>
      </w:r>
      <w:r w:rsidRPr="00D02C03">
        <w:rPr>
          <w:rtl/>
        </w:rPr>
        <w:t xml:space="preserve"> بده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و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ما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پذ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="00980F29">
        <w:rPr>
          <w:rtl/>
        </w:rPr>
        <w:t xml:space="preserve"> مبنا</w:t>
      </w:r>
      <w:r w:rsidRPr="00D02C03">
        <w:rPr>
          <w:rtl/>
        </w:rPr>
        <w:t xml:space="preserve"> را در مناقشه دوم، کبرا را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پذ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که دلالت امر بر وجوب مستند به حکم عقل است، عقل هم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دال بر وجوب است، ما لم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رخص</w:t>
      </w:r>
      <w:r w:rsidRPr="00D02C03">
        <w:rPr>
          <w:rtl/>
        </w:rPr>
        <w:t xml:space="preserve"> ف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ترکه اما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رفع القلم مرخص ترک هست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مبتن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مق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باشد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نباشد؟ چه زمان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رفع القلم مرخص در ترک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شود؟</w:t>
      </w:r>
      <w:r w:rsidRPr="00D02C03">
        <w:rPr>
          <w:rtl/>
        </w:rPr>
        <w:t xml:space="preserve">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دال بر وجوب نباشد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عن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مق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نباشد.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جا مولا گفته است نماز شب بخوان،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جا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گر</w:t>
      </w:r>
      <w:r w:rsidRPr="00D02C03">
        <w:rPr>
          <w:rtl/>
        </w:rPr>
        <w:t xml:space="preserve"> هم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کرده است، فرموده 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ثواب دارد 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الزام نکرده است. </w:t>
      </w:r>
    </w:p>
    <w:p w14:paraId="54FE46D7" w14:textId="61DF7E95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روشن است که آن را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کند</w:t>
      </w:r>
      <w:r w:rsidRPr="00D02C03">
        <w:rPr>
          <w:rtl/>
        </w:rPr>
        <w:t xml:space="preserve"> 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روشن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 که رفع القلم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کند</w:t>
      </w:r>
      <w:r w:rsidRPr="00D02C03">
        <w:rPr>
          <w:rtl/>
        </w:rPr>
        <w:t xml:space="preserve"> اول کلام است، اگر رفع القلم دل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ل</w:t>
      </w:r>
      <w:r w:rsidRPr="00D02C03">
        <w:rPr>
          <w:rtl/>
        </w:rPr>
        <w:t xml:space="preserve"> حاکم باشد و اطلاق داشته باشد،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مقدم بر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اما اگر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اطلاق نداشته باشد چون دلالت رفع القلم هم اطلاق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بود و آن ظهور لفظ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است، اگر آن ا</w:t>
      </w:r>
      <w:r w:rsidRPr="00D02C03">
        <w:rPr>
          <w:rFonts w:hint="eastAsia"/>
          <w:rtl/>
        </w:rPr>
        <w:t>طلاق</w:t>
      </w:r>
      <w:r w:rsidRPr="00D02C03">
        <w:rPr>
          <w:rtl/>
        </w:rPr>
        <w:t xml:space="preserve"> تمام باشد و ظهور لفظ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آن تمام باشد مرخِص است. اگر نباشد مرخِص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. </w:t>
      </w:r>
      <w:r w:rsidR="00E42151">
        <w:rPr>
          <w:rtl/>
        </w:rPr>
        <w:t>این‌جور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 که واضح باشد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مرخِص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دار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. </w:t>
      </w:r>
    </w:p>
    <w:p w14:paraId="39F097FF" w14:textId="77777777" w:rsidR="00733E49" w:rsidRPr="00D02C03" w:rsidRDefault="00733E49" w:rsidP="00733E49">
      <w:pPr>
        <w:pStyle w:val="Heading2"/>
        <w:rPr>
          <w:rtl/>
        </w:rPr>
      </w:pPr>
      <w:bookmarkStart w:id="6" w:name="_Toc166945964"/>
      <w:r w:rsidRPr="00D02C03">
        <w:rPr>
          <w:rFonts w:hint="eastAsia"/>
          <w:rtl/>
        </w:rPr>
        <w:t>اشکال</w:t>
      </w:r>
      <w:r w:rsidRPr="00D02C03">
        <w:rPr>
          <w:rtl/>
        </w:rPr>
        <w:t xml:space="preserve"> بر مناقشه دوم</w:t>
      </w:r>
      <w:bookmarkEnd w:id="6"/>
    </w:p>
    <w:p w14:paraId="5E03EF12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اگر</w:t>
      </w:r>
      <w:r w:rsidRPr="00D02C03">
        <w:rPr>
          <w:rtl/>
        </w:rPr>
        <w:t xml:space="preserve"> بخواه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دور مضمر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هم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درست بکن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اشکال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است؛ که به مناقشه دوم که مناقشه بنا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است و مبنا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قبول دار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عقل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صدور طلب دال بر وجوب است، مادام لم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رخص</w:t>
      </w:r>
      <w:r w:rsidRPr="00D02C03">
        <w:rPr>
          <w:rtl/>
        </w:rPr>
        <w:t xml:space="preserve"> المول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ف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ترکه،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موارد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هم هست که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فهم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مول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کند</w:t>
      </w:r>
      <w:r w:rsidRPr="00D02C03">
        <w:rPr>
          <w:rtl/>
        </w:rPr>
        <w:t xml:space="preserve">. </w:t>
      </w:r>
    </w:p>
    <w:p w14:paraId="57F772C9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اما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ما لم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رخص</w:t>
      </w:r>
      <w:r w:rsidRPr="00D02C03">
        <w:rPr>
          <w:rtl/>
        </w:rPr>
        <w:t xml:space="preserve"> ف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ترکه ثابت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مول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در ترک داده است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ر؟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متوقف بر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اطلاق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هست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. </w:t>
      </w:r>
    </w:p>
    <w:p w14:paraId="4AFB5C6A" w14:textId="4D1C5BBE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پس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مولا اگر ثابت بشود عقل حکم ندارد، 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مولا اول کلام است،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دان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رفع القلم اطلاق دارد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ندارد؟ ممکن است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رفع القلم اطلاق ندارد،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شامل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>. عدم دلالت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بر وجوب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عن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را بگو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استحباب است و و</w:t>
      </w:r>
      <w:r w:rsidRPr="00D02C03">
        <w:rPr>
          <w:rFonts w:hint="eastAsia"/>
          <w:rtl/>
        </w:rPr>
        <w:t>جوب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متوقف بر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است، چه وقت دلالت بر وجوب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کند؟</w:t>
      </w:r>
      <w:r w:rsidRPr="00D02C03">
        <w:rPr>
          <w:rtl/>
        </w:rPr>
        <w:t xml:space="preserve">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باشد،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با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در ذهن نگه دار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د،</w:t>
      </w:r>
      <w:r w:rsidRPr="00D02C03">
        <w:rPr>
          <w:rtl/>
        </w:rPr>
        <w:t xml:space="preserve"> عدم دلالت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بر وجوب،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استحباب است و وجوب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 و متوقف بر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است،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متوقف بر اطلاق رفع القلم است، اطلاق چه وقت ثابت </w:t>
      </w:r>
      <w:r w:rsidRPr="00D02C03">
        <w:rPr>
          <w:rFonts w:hint="eastAsia"/>
          <w:rtl/>
        </w:rPr>
        <w:t>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شود؟</w:t>
      </w:r>
      <w:r w:rsidRPr="00D02C03">
        <w:rPr>
          <w:rtl/>
        </w:rPr>
        <w:t xml:space="preserve">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مق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کار نباشد، عدم مق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هم متوقف بر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دال بر وجوب نباشد.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دور مضمر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وجود دارد.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را از قبل مفروض گرفته‌ا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د،</w:t>
      </w:r>
      <w:r w:rsidRPr="00D02C03">
        <w:rPr>
          <w:rtl/>
        </w:rPr>
        <w:t xml:space="preserve"> رفع </w:t>
      </w:r>
      <w:r w:rsidRPr="00D02C03">
        <w:rPr>
          <w:rtl/>
        </w:rPr>
        <w:lastRenderedPageBreak/>
        <w:t>القلم شمول دارد در حال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ممکن است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من رفع القلم را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</w:t>
      </w:r>
      <w:r w:rsidR="00E42151">
        <w:rPr>
          <w:rtl/>
        </w:rPr>
        <w:t>لااقل</w:t>
      </w:r>
      <w:r w:rsidRPr="00D02C03">
        <w:rPr>
          <w:rtl/>
        </w:rPr>
        <w:t xml:space="preserve"> در شمول آن ترد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دارم و ما لم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رخِص</w:t>
      </w:r>
      <w:r w:rsidRPr="00D02C03">
        <w:rPr>
          <w:rtl/>
        </w:rPr>
        <w:t xml:space="preserve"> ق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دش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با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احراز بکن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>.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ترد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 که در 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شان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جاد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که شما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ما لم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رخص</w:t>
      </w:r>
      <w:r w:rsidRPr="00D02C03">
        <w:rPr>
          <w:rtl/>
        </w:rPr>
        <w:t xml:space="preserve"> ف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ترکه و رفع القلم مرخص است. </w:t>
      </w:r>
    </w:p>
    <w:p w14:paraId="28152EB8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من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که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نم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آن را مرخص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نم،</w:t>
      </w:r>
      <w:r w:rsidRPr="00D02C03">
        <w:rPr>
          <w:rtl/>
        </w:rPr>
        <w:t xml:space="preserve"> در اطلاق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ترد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دارم. </w:t>
      </w:r>
    </w:p>
    <w:p w14:paraId="4FAE0503" w14:textId="77777777" w:rsidR="00733E49" w:rsidRPr="00D02C03" w:rsidRDefault="00733E49" w:rsidP="00733E49">
      <w:pPr>
        <w:pStyle w:val="Heading2"/>
        <w:rPr>
          <w:rtl/>
        </w:rPr>
      </w:pPr>
      <w:bookmarkStart w:id="7" w:name="_Toc166945965"/>
      <w:r w:rsidRPr="00D02C03">
        <w:rPr>
          <w:rFonts w:hint="eastAsia"/>
          <w:rtl/>
        </w:rPr>
        <w:t>مناقشه</w:t>
      </w:r>
      <w:r w:rsidRPr="00D02C03">
        <w:rPr>
          <w:rtl/>
        </w:rPr>
        <w:t xml:space="preserve"> سوم</w:t>
      </w:r>
      <w:bookmarkEnd w:id="7"/>
    </w:p>
    <w:p w14:paraId="62031875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اطلاق رفع القلم با حکم عقل تعارض دارد؛ عقل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دال بر وجوب است مادام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>. آن طرف هم اطلاق</w:t>
      </w:r>
    </w:p>
    <w:p w14:paraId="1FDD90BA" w14:textId="00484B81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حکم</w:t>
      </w:r>
      <w:r w:rsidRPr="00D02C03">
        <w:rPr>
          <w:rtl/>
        </w:rPr>
        <w:t xml:space="preserve"> عقل بر دلالت بر وجوب،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حکم عقل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 ما دام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. </w:t>
      </w:r>
      <w:r w:rsidRPr="00D02C03">
        <w:rPr>
          <w:rFonts w:hint="eastAsia"/>
          <w:spacing w:val="-4"/>
          <w:rtl/>
        </w:rPr>
        <w:t>بود</w:t>
      </w:r>
      <w:r w:rsidRPr="00D02C03">
        <w:rPr>
          <w:spacing w:val="-4"/>
          <w:rtl/>
        </w:rPr>
        <w:t xml:space="preserve"> و نبود ترخ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ص</w:t>
      </w:r>
      <w:r w:rsidRPr="00D02C03">
        <w:rPr>
          <w:spacing w:val="-4"/>
          <w:rtl/>
        </w:rPr>
        <w:t xml:space="preserve"> متوقف بر ا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ن</w:t>
      </w:r>
      <w:r w:rsidRPr="00D02C03">
        <w:rPr>
          <w:spacing w:val="-4"/>
          <w:rtl/>
        </w:rPr>
        <w:t xml:space="preserve"> است که اطلاق</w:t>
      </w:r>
      <w:r w:rsidRPr="00D02C03">
        <w:rPr>
          <w:rFonts w:hint="cs"/>
          <w:spacing w:val="-4"/>
          <w:rtl/>
        </w:rPr>
        <w:t>ی</w:t>
      </w:r>
      <w:r w:rsidRPr="00D02C03">
        <w:rPr>
          <w:spacing w:val="-4"/>
          <w:rtl/>
        </w:rPr>
        <w:t xml:space="preserve"> ا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ن</w:t>
      </w:r>
      <w:r w:rsidRPr="00D02C03">
        <w:rPr>
          <w:spacing w:val="-4"/>
          <w:rtl/>
        </w:rPr>
        <w:t xml:space="preserve"> جا باشد 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ا</w:t>
      </w:r>
      <w:r w:rsidRPr="00D02C03">
        <w:rPr>
          <w:spacing w:val="-4"/>
          <w:rtl/>
        </w:rPr>
        <w:t xml:space="preserve"> نباشد. ممکن است کس</w:t>
      </w:r>
      <w:r w:rsidRPr="00D02C03">
        <w:rPr>
          <w:rFonts w:hint="cs"/>
          <w:spacing w:val="-4"/>
          <w:rtl/>
        </w:rPr>
        <w:t>ی</w:t>
      </w:r>
      <w:r w:rsidRPr="00D02C03">
        <w:rPr>
          <w:spacing w:val="-4"/>
          <w:rtl/>
        </w:rPr>
        <w:t xml:space="preserve"> بگو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د</w:t>
      </w:r>
      <w:r w:rsidRPr="00D02C03">
        <w:rPr>
          <w:spacing w:val="-4"/>
          <w:rtl/>
        </w:rPr>
        <w:t xml:space="preserve"> ا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ن</w:t>
      </w:r>
      <w:r w:rsidRPr="00D02C03">
        <w:rPr>
          <w:spacing w:val="-4"/>
          <w:rtl/>
        </w:rPr>
        <w:t xml:space="preserve"> حکم عقل بر اطلاق مقدم است</w:t>
      </w:r>
      <w:r w:rsidRPr="00D02C03">
        <w:rPr>
          <w:rtl/>
        </w:rPr>
        <w:t xml:space="preserve">. </w:t>
      </w:r>
    </w:p>
    <w:p w14:paraId="1205E273" w14:textId="77777777" w:rsidR="00733E49" w:rsidRPr="00D02C03" w:rsidRDefault="00733E49" w:rsidP="00733E49">
      <w:pPr>
        <w:pStyle w:val="Heading2"/>
        <w:rPr>
          <w:rtl/>
        </w:rPr>
      </w:pPr>
      <w:bookmarkStart w:id="8" w:name="_Toc166945966"/>
      <w:r w:rsidRPr="00D02C03">
        <w:rPr>
          <w:rFonts w:hint="eastAsia"/>
          <w:rtl/>
        </w:rPr>
        <w:t>جواب</w:t>
      </w:r>
      <w:r w:rsidRPr="00D02C03">
        <w:rPr>
          <w:rtl/>
        </w:rPr>
        <w:t xml:space="preserve"> مناقشه</w:t>
      </w:r>
      <w:bookmarkEnd w:id="8"/>
    </w:p>
    <w:p w14:paraId="06CD1612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حکم عقل مشروط است، حکم عقل مشروط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توان</w:t>
      </w:r>
      <w:r w:rsidRPr="00D02C03">
        <w:rPr>
          <w:rtl/>
        </w:rPr>
        <w:t xml:space="preserve"> گفت بر آن مقدم است،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ان قلت و قلت است که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تمام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. </w:t>
      </w:r>
    </w:p>
    <w:p w14:paraId="04D45E2D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از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جهت است که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</w:t>
      </w:r>
      <w:r w:rsidRPr="00D02C03">
        <w:rPr>
          <w:rtl/>
        </w:rPr>
        <w:t xml:space="preserve">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هم مبناً و بنائاً محل ترد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است که بگو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دال بر وجوب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 به دل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ل</w:t>
      </w:r>
      <w:r w:rsidRPr="00D02C03">
        <w:rPr>
          <w:rtl/>
        </w:rPr>
        <w:t xml:space="preserve"> تقدم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ترخ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ص</w:t>
      </w:r>
      <w:r w:rsidRPr="00D02C03">
        <w:rPr>
          <w:rtl/>
        </w:rPr>
        <w:t xml:space="preserve"> بر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حکم عقل و ظهور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. </w:t>
      </w:r>
    </w:p>
    <w:p w14:paraId="622D8936" w14:textId="7A453329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تا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</w:t>
      </w:r>
      <w:r w:rsidR="00E42151">
        <w:rPr>
          <w:rtl/>
        </w:rPr>
        <w:t>علی‌رغم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سه وجه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نظر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مرحوم نراق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تقدم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بر رفع القلم گفت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اما در ع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حال در نقطه مقابل هم سه وجه آورد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که رفع القلم مقدم است و شا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مجموعه شواهد و قرائن و ارتکازات مانع بشود از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را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حکم وجوب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تل</w:t>
      </w:r>
      <w:r w:rsidRPr="00D02C03">
        <w:rPr>
          <w:rFonts w:hint="eastAsia"/>
          <w:rtl/>
        </w:rPr>
        <w:t>ق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بکن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با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بگو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تمر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و همان حکم متوجه اول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اء</w:t>
      </w:r>
      <w:r w:rsidRPr="00D02C03">
        <w:rPr>
          <w:rtl/>
        </w:rPr>
        <w:t xml:space="preserve"> است و اگر آن هم نباشد (که شا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وجه دوم اول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باشد)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حکم ترج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ح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است، متوجه به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نه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حکم الزام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متوجه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tl/>
        </w:rPr>
        <w:t xml:space="preserve"> بشود. </w:t>
      </w:r>
    </w:p>
    <w:p w14:paraId="07F5C48C" w14:textId="59E32C6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شا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ارتکازات در حد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باشد که در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نسبت به </w:t>
      </w:r>
      <w:r w:rsidR="00D02C03">
        <w:rPr>
          <w:b/>
          <w:bCs/>
          <w:color w:val="007200"/>
          <w:rtl/>
        </w:rPr>
        <w:t>﴿مَلَکَتْ أَ</w:t>
      </w:r>
      <w:r w:rsidR="00D02C03">
        <w:rPr>
          <w:rFonts w:hint="cs"/>
          <w:b/>
          <w:bCs/>
          <w:color w:val="007200"/>
          <w:rtl/>
        </w:rPr>
        <w:t>یْ</w:t>
      </w:r>
      <w:r w:rsidR="00D02C03">
        <w:rPr>
          <w:rFonts w:hint="eastAsia"/>
          <w:b/>
          <w:bCs/>
          <w:color w:val="007200"/>
          <w:rtl/>
        </w:rPr>
        <w:t>مَانُکُمْ</w:t>
      </w:r>
      <w:r w:rsidR="00D02C03">
        <w:rPr>
          <w:b/>
          <w:bCs/>
          <w:color w:val="007200"/>
          <w:rtl/>
        </w:rPr>
        <w:t xml:space="preserve">﴾ </w:t>
      </w:r>
      <w:r w:rsidRPr="00D02C03">
        <w:rPr>
          <w:rtl/>
        </w:rPr>
        <w:t>سوره نور،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۵۸ بگو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الزام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 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نسبت به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بالغ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ترج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ح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و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الزام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است،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عن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ارتکاز شا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قوت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داشته باشد که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را نسبت بر اول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حمل بر وجوب بکن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و نسبت به </w:t>
      </w:r>
      <w:r w:rsidRPr="00D02C03">
        <w:rPr>
          <w:rFonts w:hint="eastAsia"/>
          <w:rtl/>
        </w:rPr>
        <w:t>دوم</w:t>
      </w:r>
      <w:r w:rsidRPr="00D02C03">
        <w:rPr>
          <w:rFonts w:hint="cs"/>
          <w:rtl/>
        </w:rPr>
        <w:t>ی‌</w:t>
      </w:r>
      <w:r w:rsidR="004B1EC7" w:rsidRPr="00D02C03">
        <w:rPr>
          <w:rFonts w:hint="eastAsia"/>
          <w:rtl/>
        </w:rPr>
        <w:t xml:space="preserve"> عدم </w:t>
      </w:r>
      <w:r w:rsidRPr="00D02C03">
        <w:rPr>
          <w:rtl/>
        </w:rPr>
        <w:t>وجوب، حت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حد هم شا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بشود قائل بشود و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مستلزم استعمال لفظ در اکثر از معنا باشد چون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استعمال در اکثر از معنا لفظ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وضع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ست،</w:t>
      </w:r>
      <w:r w:rsidRPr="00D02C03">
        <w:rPr>
          <w:rtl/>
        </w:rPr>
        <w:t xml:space="preserve"> مقدمات حکمت است، نسبت به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مقدمات حکمت تمام است، وجوب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نسبت به دوم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مقدمات حکمت تمام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ست،</w:t>
      </w:r>
      <w:r w:rsidRPr="00D02C03">
        <w:rPr>
          <w:rtl/>
        </w:rPr>
        <w:t xml:space="preserve"> استحباب 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‌شود. </w:t>
      </w:r>
    </w:p>
    <w:p w14:paraId="7A81DFDC" w14:textId="77777777" w:rsidR="00733E49" w:rsidRPr="00D02C03" w:rsidRDefault="00733E49" w:rsidP="00733E49">
      <w:pPr>
        <w:rPr>
          <w:rtl/>
        </w:rPr>
      </w:pPr>
      <w:r w:rsidRPr="00D02C03">
        <w:rPr>
          <w:rtl/>
        </w:rPr>
        <w:t>علاوه بر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جاها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که عطف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در واقع بگو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دو تا لِ</w:t>
      </w:r>
      <w:r w:rsidRPr="00D02C03">
        <w:rPr>
          <w:rFonts w:hint="cs"/>
          <w:rtl/>
        </w:rPr>
        <w:t>یَ</w:t>
      </w:r>
      <w:r w:rsidRPr="00D02C03">
        <w:rPr>
          <w:rFonts w:hint="eastAsia"/>
          <w:rtl/>
        </w:rPr>
        <w:t>سْتَأْذِنْ</w:t>
      </w:r>
      <w:r w:rsidRPr="00D02C03">
        <w:rPr>
          <w:rtl/>
        </w:rPr>
        <w:t xml:space="preserve"> است،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جائن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ز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 عمرو، در واقع دو تا جائن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است. که آن وقت 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چ</w:t>
      </w:r>
      <w:r w:rsidRPr="00D02C03">
        <w:rPr>
          <w:rtl/>
        </w:rPr>
        <w:t xml:space="preserve"> محذور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هم 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. </w:t>
      </w:r>
    </w:p>
    <w:p w14:paraId="6375F32E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اما</w:t>
      </w:r>
      <w:r w:rsidRPr="00D02C03">
        <w:rPr>
          <w:rtl/>
        </w:rPr>
        <w:t xml:space="preserve"> 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منه</w:t>
      </w:r>
      <w:r w:rsidRPr="00D02C03">
        <w:rPr>
          <w:rtl/>
        </w:rPr>
        <w:t xml:space="preserve"> آن ارتکازات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جور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 که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شما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فرما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اگر امر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هم متوجه آن است که ظاهر لفظ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،</w:t>
      </w:r>
      <w:r w:rsidRPr="00D02C03">
        <w:rPr>
          <w:rtl/>
        </w:rPr>
        <w:t xml:space="preserve"> توج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امر به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هم هست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آن امر، الزام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. </w:t>
      </w:r>
    </w:p>
    <w:p w14:paraId="3EFF1A15" w14:textId="162B92B4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lastRenderedPageBreak/>
        <w:t>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بحث دهم که بحث اصل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</w:t>
      </w:r>
      <w:r w:rsidR="00E42151">
        <w:rPr>
          <w:rtl/>
        </w:rPr>
        <w:t>همین‌جا</w:t>
      </w:r>
      <w:r w:rsidRPr="00D02C03">
        <w:rPr>
          <w:rtl/>
        </w:rPr>
        <w:t xml:space="preserve"> بود و جمع‌بند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ما </w:t>
      </w:r>
      <w:r w:rsidR="00E42151">
        <w:rPr>
          <w:rtl/>
        </w:rPr>
        <w:t>علی‌رغم</w:t>
      </w:r>
      <w:r w:rsidRPr="00D02C03">
        <w:rPr>
          <w:rtl/>
        </w:rPr>
        <w:t xml:space="preserve"> </w:t>
      </w:r>
      <w:r w:rsidR="00E42151">
        <w:rPr>
          <w:rtl/>
        </w:rPr>
        <w:t>رفت‌وبرگشت‌های</w:t>
      </w:r>
      <w:r w:rsidRPr="00D02C03">
        <w:rPr>
          <w:rtl/>
        </w:rPr>
        <w:t xml:space="preserve"> ز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اد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ان</w:t>
      </w:r>
      <w:r w:rsidRPr="00D02C03">
        <w:rPr>
          <w:rtl/>
        </w:rPr>
        <w:t xml:space="preserve">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و حد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ث</w:t>
      </w:r>
      <w:r w:rsidRPr="00D02C03">
        <w:rPr>
          <w:rtl/>
        </w:rPr>
        <w:t xml:space="preserve"> رفع انجام داد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م،</w:t>
      </w:r>
      <w:r w:rsidRPr="00D02C03">
        <w:rPr>
          <w:rtl/>
        </w:rPr>
        <w:t xml:space="preserve"> ترج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ح</w:t>
      </w:r>
      <w:r w:rsidRPr="00D02C03">
        <w:rPr>
          <w:rtl/>
        </w:rPr>
        <w:t xml:space="preserve"> دلالت امر بر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وجوب و استحباب است ممکن است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از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هم جلوتر برود و بگو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ارتکازات که </w:t>
      </w:r>
      <w:r w:rsidR="00E42151">
        <w:rPr>
          <w:rtl/>
        </w:rPr>
        <w:t>قبلاً</w:t>
      </w:r>
      <w:r w:rsidRPr="00D02C03">
        <w:rPr>
          <w:rtl/>
        </w:rPr>
        <w:t xml:space="preserve"> به عنوان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احتمال مطرح کرد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. به هر حال </w:t>
      </w:r>
      <w:r w:rsidRPr="00D02C03">
        <w:rPr>
          <w:rFonts w:hint="eastAsia"/>
          <w:rtl/>
        </w:rPr>
        <w:t>وجوب</w:t>
      </w:r>
      <w:r w:rsidRPr="00D02C03">
        <w:rPr>
          <w:rtl/>
        </w:rPr>
        <w:t xml:space="preserve"> شا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نشود از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جا استفاده کرد. و توج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تکال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ف</w:t>
      </w:r>
      <w:r w:rsidRPr="00D02C03">
        <w:rPr>
          <w:rtl/>
        </w:rPr>
        <w:t xml:space="preserve">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الزام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به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مانع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ندارد. </w:t>
      </w:r>
    </w:p>
    <w:p w14:paraId="5B986075" w14:textId="77777777" w:rsidR="00733E49" w:rsidRPr="00D02C03" w:rsidRDefault="00733E49" w:rsidP="00733E49">
      <w:pPr>
        <w:pStyle w:val="Heading1"/>
        <w:rPr>
          <w:rtl/>
        </w:rPr>
      </w:pPr>
      <w:bookmarkStart w:id="9" w:name="_Toc166945967"/>
      <w:r w:rsidRPr="00D02C03">
        <w:rPr>
          <w:rFonts w:hint="eastAsia"/>
          <w:rtl/>
        </w:rPr>
        <w:t>بحث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ازدهم</w:t>
      </w:r>
      <w:bookmarkEnd w:id="9"/>
    </w:p>
    <w:p w14:paraId="7FB9579E" w14:textId="6143E499" w:rsidR="00733E49" w:rsidRPr="00D02C03" w:rsidRDefault="00733E49" w:rsidP="00733E49">
      <w:pPr>
        <w:rPr>
          <w:rtl/>
        </w:rPr>
      </w:pPr>
      <w:r w:rsidRPr="00D02C03">
        <w:rPr>
          <w:rFonts w:hint="eastAsia"/>
          <w:spacing w:val="-2"/>
          <w:rtl/>
        </w:rPr>
        <w:t>و</w:t>
      </w:r>
      <w:r w:rsidRPr="00D02C03">
        <w:rPr>
          <w:spacing w:val="-2"/>
          <w:rtl/>
        </w:rPr>
        <w:t xml:space="preserve"> آن ا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ن</w:t>
      </w:r>
      <w:r w:rsidRPr="00D02C03">
        <w:rPr>
          <w:spacing w:val="-2"/>
          <w:rtl/>
        </w:rPr>
        <w:t xml:space="preserve"> است که آقا</w:t>
      </w:r>
      <w:r w:rsidRPr="00D02C03">
        <w:rPr>
          <w:rFonts w:hint="cs"/>
          <w:spacing w:val="-2"/>
          <w:rtl/>
        </w:rPr>
        <w:t>ی</w:t>
      </w:r>
      <w:r w:rsidRPr="00D02C03">
        <w:rPr>
          <w:spacing w:val="-2"/>
          <w:rtl/>
        </w:rPr>
        <w:t xml:space="preserve"> خو</w:t>
      </w:r>
      <w:r w:rsidRPr="00D02C03">
        <w:rPr>
          <w:rFonts w:hint="cs"/>
          <w:spacing w:val="-2"/>
          <w:rtl/>
        </w:rPr>
        <w:t>یی</w:t>
      </w:r>
      <w:r w:rsidRPr="00D02C03">
        <w:rPr>
          <w:spacing w:val="-2"/>
          <w:rtl/>
        </w:rPr>
        <w:t xml:space="preserve"> </w:t>
      </w:r>
      <w:r w:rsidR="00E42151">
        <w:rPr>
          <w:spacing w:val="-2"/>
          <w:rtl/>
        </w:rPr>
        <w:t>می‌فرماید</w:t>
      </w:r>
      <w:r w:rsidRPr="00D02C03">
        <w:rPr>
          <w:spacing w:val="-2"/>
          <w:rtl/>
        </w:rPr>
        <w:t xml:space="preserve"> که ا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ن</w:t>
      </w:r>
      <w:r w:rsidRPr="00D02C03">
        <w:rPr>
          <w:spacing w:val="-2"/>
          <w:rtl/>
        </w:rPr>
        <w:t xml:space="preserve"> آ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ه</w:t>
      </w:r>
      <w:r w:rsidRPr="00D02C03">
        <w:rPr>
          <w:spacing w:val="-2"/>
          <w:rtl/>
        </w:rPr>
        <w:t xml:space="preserve"> ربط</w:t>
      </w:r>
      <w:r w:rsidRPr="00D02C03">
        <w:rPr>
          <w:rFonts w:hint="cs"/>
          <w:spacing w:val="-2"/>
          <w:rtl/>
        </w:rPr>
        <w:t>ی</w:t>
      </w:r>
      <w:r w:rsidRPr="00D02C03">
        <w:rPr>
          <w:spacing w:val="-2"/>
          <w:rtl/>
        </w:rPr>
        <w:t xml:space="preserve"> به نگاه به عورت ندارد، سؤال ا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ن</w:t>
      </w:r>
      <w:r w:rsidRPr="00D02C03">
        <w:rPr>
          <w:spacing w:val="-2"/>
          <w:rtl/>
        </w:rPr>
        <w:t xml:space="preserve"> است که آ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ا</w:t>
      </w:r>
      <w:r w:rsidRPr="00D02C03">
        <w:rPr>
          <w:spacing w:val="-2"/>
          <w:rtl/>
        </w:rPr>
        <w:t xml:space="preserve"> آ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ه</w:t>
      </w:r>
      <w:r w:rsidRPr="00D02C03">
        <w:rPr>
          <w:spacing w:val="-2"/>
          <w:rtl/>
        </w:rPr>
        <w:t xml:space="preserve"> نگاه مم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ز</w:t>
      </w:r>
      <w:r w:rsidRPr="00D02C03">
        <w:rPr>
          <w:spacing w:val="-2"/>
          <w:rtl/>
        </w:rPr>
        <w:t xml:space="preserve"> 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ا</w:t>
      </w:r>
      <w:r w:rsidRPr="00D02C03">
        <w:rPr>
          <w:spacing w:val="-2"/>
          <w:rtl/>
        </w:rPr>
        <w:t xml:space="preserve"> ملکت ا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مانکم</w:t>
      </w:r>
      <w:r w:rsidRPr="00D02C03">
        <w:rPr>
          <w:spacing w:val="-2"/>
          <w:rtl/>
        </w:rPr>
        <w:t xml:space="preserve"> به عورت د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گران</w:t>
      </w:r>
      <w:r w:rsidRPr="00D02C03">
        <w:rPr>
          <w:spacing w:val="-2"/>
          <w:rtl/>
        </w:rPr>
        <w:t xml:space="preserve"> بحث کرده است، ناظر به ا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ن</w:t>
      </w:r>
      <w:r w:rsidRPr="00D02C03">
        <w:rPr>
          <w:spacing w:val="-2"/>
          <w:rtl/>
        </w:rPr>
        <w:t xml:space="preserve"> است که با بحث ما مرتبط باشد؟ 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ا</w:t>
      </w:r>
      <w:r w:rsidRPr="00D02C03">
        <w:rPr>
          <w:spacing w:val="-2"/>
          <w:rtl/>
        </w:rPr>
        <w:t xml:space="preserve"> آ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ه</w:t>
      </w:r>
      <w:r w:rsidRPr="00D02C03">
        <w:rPr>
          <w:spacing w:val="-2"/>
          <w:rtl/>
        </w:rPr>
        <w:t xml:space="preserve"> چ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ز</w:t>
      </w:r>
      <w:r w:rsidRPr="00D02C03">
        <w:rPr>
          <w:rFonts w:hint="cs"/>
          <w:spacing w:val="-2"/>
          <w:rtl/>
        </w:rPr>
        <w:t>ی</w:t>
      </w:r>
      <w:r w:rsidRPr="00D02C03">
        <w:rPr>
          <w:spacing w:val="-2"/>
          <w:rtl/>
        </w:rPr>
        <w:t xml:space="preserve"> م</w:t>
      </w:r>
      <w:r w:rsidRPr="00D02C03">
        <w:rPr>
          <w:rFonts w:hint="cs"/>
          <w:spacing w:val="-2"/>
          <w:rtl/>
        </w:rPr>
        <w:t>ی‌</w:t>
      </w:r>
      <w:r w:rsidRPr="00D02C03">
        <w:rPr>
          <w:rFonts w:hint="eastAsia"/>
          <w:spacing w:val="-2"/>
          <w:rtl/>
        </w:rPr>
        <w:t>گو</w:t>
      </w:r>
      <w:r w:rsidRPr="00D02C03">
        <w:rPr>
          <w:rFonts w:hint="cs"/>
          <w:spacing w:val="-2"/>
          <w:rtl/>
        </w:rPr>
        <w:t>ی</w:t>
      </w:r>
      <w:r w:rsidRPr="00D02C03">
        <w:rPr>
          <w:rFonts w:hint="eastAsia"/>
          <w:spacing w:val="-2"/>
          <w:rtl/>
        </w:rPr>
        <w:t>د</w:t>
      </w:r>
      <w:r w:rsidRPr="00D02C03">
        <w:rPr>
          <w:spacing w:val="-2"/>
          <w:rtl/>
        </w:rPr>
        <w:t xml:space="preserve"> که با بحث ما ربط</w:t>
      </w:r>
      <w:r w:rsidRPr="00D02C03">
        <w:rPr>
          <w:rFonts w:hint="cs"/>
          <w:spacing w:val="-2"/>
          <w:rtl/>
        </w:rPr>
        <w:t>ی</w:t>
      </w:r>
      <w:r w:rsidRPr="00D02C03">
        <w:rPr>
          <w:spacing w:val="-2"/>
          <w:rtl/>
        </w:rPr>
        <w:t xml:space="preserve"> ندارد</w:t>
      </w:r>
      <w:r w:rsidRPr="00D02C03">
        <w:rPr>
          <w:rtl/>
        </w:rPr>
        <w:t xml:space="preserve">؟ </w:t>
      </w:r>
    </w:p>
    <w:p w14:paraId="046356EB" w14:textId="624AD8C1" w:rsidR="00733E49" w:rsidRPr="00D02C03" w:rsidRDefault="00733E49" w:rsidP="00D02C03">
      <w:pPr>
        <w:rPr>
          <w:rtl/>
        </w:rPr>
      </w:pPr>
      <w:r w:rsidRPr="00D02C03">
        <w:rPr>
          <w:rFonts w:hint="eastAsia"/>
          <w:rtl/>
        </w:rPr>
        <w:t>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احتمال دوم را </w:t>
      </w:r>
      <w:r w:rsidR="00E42151">
        <w:rPr>
          <w:rtl/>
        </w:rPr>
        <w:t>می‌فرماید</w:t>
      </w:r>
      <w:r w:rsidRPr="00D02C03">
        <w:rPr>
          <w:rtl/>
        </w:rPr>
        <w:t xml:space="preserve"> که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ربط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به نگاه صب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tl/>
        </w:rPr>
        <w:t xml:space="preserve"> به عورت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گران</w:t>
      </w:r>
      <w:r w:rsidRPr="00D02C03">
        <w:rPr>
          <w:rtl/>
        </w:rPr>
        <w:t xml:space="preserve"> ندارد.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بحث عورت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امده</w:t>
      </w:r>
      <w:r w:rsidRPr="00D02C03">
        <w:rPr>
          <w:rtl/>
        </w:rPr>
        <w:t xml:space="preserve"> است، بعد از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همه مراحل قبل را بپذ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بگو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دو حکم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آورد،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حکم خطاب به اول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اء</w:t>
      </w:r>
      <w:r w:rsidRPr="00D02C03">
        <w:rPr>
          <w:rtl/>
        </w:rPr>
        <w:t xml:space="preserve"> و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حکم به اطفال که شما اذن بگ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د،</w:t>
      </w:r>
      <w:r w:rsidRPr="00D02C03">
        <w:rPr>
          <w:rtl/>
        </w:rPr>
        <w:t xml:space="preserve"> </w:t>
      </w:r>
      <w:r w:rsidRPr="00D02C03">
        <w:rPr>
          <w:rFonts w:hint="eastAsia"/>
          <w:rtl/>
        </w:rPr>
        <w:t>آن</w:t>
      </w:r>
      <w:r w:rsidRPr="00D02C03">
        <w:rPr>
          <w:rtl/>
        </w:rPr>
        <w:t xml:space="preserve"> که در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آمده است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بچه‌ها اذن بگ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د،</w:t>
      </w:r>
      <w:r w:rsidRPr="00D02C03">
        <w:rPr>
          <w:rtl/>
        </w:rPr>
        <w:t xml:space="preserve"> در سه وقت آن گاه که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خواه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وارد مکان خلوت پدر و مادر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</w:t>
      </w:r>
      <w:r w:rsidRPr="00D02C03">
        <w:rPr>
          <w:rtl/>
        </w:rPr>
        <w:t xml:space="preserve"> اهل خانه بشو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د،</w:t>
      </w:r>
      <w:r w:rsidRPr="00D02C03">
        <w:rPr>
          <w:rtl/>
        </w:rPr>
        <w:t xml:space="preserve"> وجوب اذن گرفتن است. آنکه در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دارد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</w:t>
      </w:r>
      <w:r w:rsidR="00D02C03">
        <w:rPr>
          <w:b/>
          <w:bCs/>
          <w:color w:val="007200"/>
          <w:rtl/>
        </w:rPr>
        <w:t>﴿لِ</w:t>
      </w:r>
      <w:r w:rsidR="00D02C03">
        <w:rPr>
          <w:rFonts w:hint="cs"/>
          <w:b/>
          <w:bCs/>
          <w:color w:val="007200"/>
          <w:rtl/>
        </w:rPr>
        <w:t>یَ</w:t>
      </w:r>
      <w:r w:rsidR="00D02C03">
        <w:rPr>
          <w:rFonts w:hint="eastAsia"/>
          <w:b/>
          <w:bCs/>
          <w:color w:val="007200"/>
          <w:rtl/>
        </w:rPr>
        <w:t>سْتَأْذِنْکُمُ</w:t>
      </w:r>
      <w:r w:rsidR="00D02C03">
        <w:rPr>
          <w:b/>
          <w:bCs/>
          <w:color w:val="007200"/>
          <w:rtl/>
        </w:rPr>
        <w:t xml:space="preserve"> الَّذِ</w:t>
      </w:r>
      <w:r w:rsidR="00D02C03">
        <w:rPr>
          <w:rFonts w:hint="cs"/>
          <w:b/>
          <w:bCs/>
          <w:color w:val="007200"/>
          <w:rtl/>
        </w:rPr>
        <w:t>ی</w:t>
      </w:r>
      <w:r w:rsidR="00D02C03">
        <w:rPr>
          <w:rFonts w:hint="eastAsia"/>
          <w:b/>
          <w:bCs/>
          <w:color w:val="007200"/>
          <w:rtl/>
        </w:rPr>
        <w:t>نَ</w:t>
      </w:r>
      <w:r w:rsidR="00D02C03">
        <w:rPr>
          <w:b/>
          <w:bCs/>
          <w:color w:val="007200"/>
          <w:rtl/>
        </w:rPr>
        <w:t xml:space="preserve"> مَلَکَتْ أَ</w:t>
      </w:r>
      <w:r w:rsidR="00D02C03">
        <w:rPr>
          <w:rFonts w:hint="cs"/>
          <w:b/>
          <w:bCs/>
          <w:color w:val="007200"/>
          <w:rtl/>
        </w:rPr>
        <w:t>یْ</w:t>
      </w:r>
      <w:r w:rsidR="00D02C03">
        <w:rPr>
          <w:rFonts w:hint="eastAsia"/>
          <w:b/>
          <w:bCs/>
          <w:color w:val="007200"/>
          <w:rtl/>
        </w:rPr>
        <w:t>مَانُکُمْ</w:t>
      </w:r>
      <w:r w:rsidR="00D02C03">
        <w:rPr>
          <w:b/>
          <w:bCs/>
          <w:color w:val="007200"/>
          <w:rtl/>
        </w:rPr>
        <w:t xml:space="preserve"> وَالَّذِ</w:t>
      </w:r>
      <w:r w:rsidR="00D02C03">
        <w:rPr>
          <w:rFonts w:hint="cs"/>
          <w:b/>
          <w:bCs/>
          <w:color w:val="007200"/>
          <w:rtl/>
        </w:rPr>
        <w:t>ی</w:t>
      </w:r>
      <w:r w:rsidR="00D02C03">
        <w:rPr>
          <w:rFonts w:hint="eastAsia"/>
          <w:b/>
          <w:bCs/>
          <w:color w:val="007200"/>
          <w:rtl/>
        </w:rPr>
        <w:t>نَ</w:t>
      </w:r>
      <w:r w:rsidR="00D02C03">
        <w:rPr>
          <w:b/>
          <w:bCs/>
          <w:color w:val="007200"/>
          <w:rtl/>
        </w:rPr>
        <w:t xml:space="preserve"> لَمْ </w:t>
      </w:r>
      <w:r w:rsidR="00D02C03">
        <w:rPr>
          <w:rFonts w:hint="cs"/>
          <w:b/>
          <w:bCs/>
          <w:color w:val="007200"/>
          <w:rtl/>
        </w:rPr>
        <w:t>یَ</w:t>
      </w:r>
      <w:r w:rsidR="00D02C03">
        <w:rPr>
          <w:rFonts w:hint="eastAsia"/>
          <w:b/>
          <w:bCs/>
          <w:color w:val="007200"/>
          <w:rtl/>
        </w:rPr>
        <w:t>بْلُغُوا</w:t>
      </w:r>
      <w:r w:rsidR="00D02C03">
        <w:rPr>
          <w:b/>
          <w:bCs/>
          <w:color w:val="007200"/>
          <w:rtl/>
        </w:rPr>
        <w:t xml:space="preserve"> الْحُلُمَ مِنْکُمْ ثَلَاثَ مَرَّاتٍ </w:t>
      </w:r>
      <w:r w:rsidR="00D02C03">
        <w:rPr>
          <w:rFonts w:hint="cs"/>
          <w:b/>
          <w:bCs/>
          <w:color w:val="007200"/>
          <w:rtl/>
        </w:rPr>
        <w:t>مِنْ</w:t>
      </w:r>
      <w:r w:rsidR="00D02C03">
        <w:rPr>
          <w:b/>
          <w:bCs/>
          <w:color w:val="007200"/>
          <w:rtl/>
        </w:rPr>
        <w:t xml:space="preserve"> </w:t>
      </w:r>
      <w:r w:rsidR="00D02C03">
        <w:rPr>
          <w:rFonts w:hint="cs"/>
          <w:b/>
          <w:bCs/>
          <w:color w:val="007200"/>
          <w:rtl/>
        </w:rPr>
        <w:t>قَبْلِ</w:t>
      </w:r>
      <w:r w:rsidR="00D02C03">
        <w:rPr>
          <w:b/>
          <w:bCs/>
          <w:color w:val="007200"/>
          <w:rtl/>
        </w:rPr>
        <w:t xml:space="preserve"> </w:t>
      </w:r>
      <w:r w:rsidR="00D02C03">
        <w:rPr>
          <w:rFonts w:hint="cs"/>
          <w:b/>
          <w:bCs/>
          <w:color w:val="007200"/>
          <w:rtl/>
        </w:rPr>
        <w:t>صَلَاةِ</w:t>
      </w:r>
      <w:r w:rsidR="00D02C03">
        <w:rPr>
          <w:b/>
          <w:bCs/>
          <w:color w:val="007200"/>
          <w:rtl/>
        </w:rPr>
        <w:t xml:space="preserve"> </w:t>
      </w:r>
      <w:r w:rsidR="00D02C03">
        <w:rPr>
          <w:rFonts w:hint="cs"/>
          <w:b/>
          <w:bCs/>
          <w:color w:val="007200"/>
          <w:rtl/>
        </w:rPr>
        <w:t>الْفَجْرِ</w:t>
      </w:r>
      <w:r w:rsidR="00D02C03">
        <w:rPr>
          <w:b/>
          <w:bCs/>
          <w:color w:val="007200"/>
          <w:rtl/>
        </w:rPr>
        <w:t xml:space="preserve"> </w:t>
      </w:r>
      <w:r w:rsidR="00D02C03">
        <w:rPr>
          <w:rFonts w:hint="cs"/>
          <w:b/>
          <w:bCs/>
          <w:color w:val="007200"/>
          <w:rtl/>
        </w:rPr>
        <w:t>وَحِی</w:t>
      </w:r>
      <w:r w:rsidR="00D02C03">
        <w:rPr>
          <w:rFonts w:hint="eastAsia"/>
          <w:b/>
          <w:bCs/>
          <w:color w:val="007200"/>
          <w:rtl/>
        </w:rPr>
        <w:t>نَ</w:t>
      </w:r>
      <w:r w:rsidR="00D02C03">
        <w:rPr>
          <w:b/>
          <w:bCs/>
          <w:color w:val="007200"/>
          <w:rtl/>
        </w:rPr>
        <w:t xml:space="preserve"> تَضَعُونَ ثِ</w:t>
      </w:r>
      <w:r w:rsidR="00D02C03">
        <w:rPr>
          <w:rFonts w:hint="cs"/>
          <w:b/>
          <w:bCs/>
          <w:color w:val="007200"/>
          <w:rtl/>
        </w:rPr>
        <w:t>یَ</w:t>
      </w:r>
      <w:r w:rsidR="00D02C03">
        <w:rPr>
          <w:rFonts w:hint="eastAsia"/>
          <w:b/>
          <w:bCs/>
          <w:color w:val="007200"/>
          <w:rtl/>
        </w:rPr>
        <w:t>ابَکُمْ</w:t>
      </w:r>
      <w:r w:rsidR="00D02C03">
        <w:rPr>
          <w:b/>
          <w:bCs/>
          <w:color w:val="007200"/>
          <w:rtl/>
        </w:rPr>
        <w:t xml:space="preserve"> مِنَ الظَّهِ</w:t>
      </w:r>
      <w:r w:rsidR="00D02C03">
        <w:rPr>
          <w:rFonts w:hint="cs"/>
          <w:b/>
          <w:bCs/>
          <w:color w:val="007200"/>
          <w:rtl/>
        </w:rPr>
        <w:t>ی</w:t>
      </w:r>
      <w:r w:rsidR="00D02C03">
        <w:rPr>
          <w:rFonts w:hint="eastAsia"/>
          <w:b/>
          <w:bCs/>
          <w:color w:val="007200"/>
          <w:rtl/>
        </w:rPr>
        <w:t>رَةِ</w:t>
      </w:r>
      <w:r w:rsidR="00D02C03">
        <w:rPr>
          <w:b/>
          <w:bCs/>
          <w:color w:val="007200"/>
          <w:rtl/>
        </w:rPr>
        <w:t xml:space="preserve"> وَمِنْ بَعْدِ صَلَاةِ الْعِشَاءِ ثَلَاثُ عَوْرَاتٍ لَکُمْ﴾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سه وقت، هنگام خلوت است، اذن بگ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خواه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وارد بر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بشو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د،</w:t>
      </w:r>
      <w:r w:rsidRPr="00D02C03">
        <w:rPr>
          <w:rtl/>
        </w:rPr>
        <w:t xml:space="preserve"> بحث عورت که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وقت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خواه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وارد آن خلوت بشو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اذن بگ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. </w:t>
      </w:r>
    </w:p>
    <w:p w14:paraId="720A1510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علت</w:t>
      </w:r>
      <w:r w:rsidRPr="00D02C03">
        <w:rPr>
          <w:rtl/>
        </w:rPr>
        <w:t xml:space="preserve"> اذن گرفتن را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احتمال دوم را تقو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کنند،</w:t>
      </w:r>
      <w:r w:rsidRPr="00D02C03">
        <w:rPr>
          <w:rtl/>
        </w:rPr>
        <w:t xml:space="preserve"> علت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در وقت خلوت، لباس ز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پوشند،</w:t>
      </w:r>
      <w:r w:rsidRPr="00D02C03">
        <w:rPr>
          <w:rtl/>
        </w:rPr>
        <w:t xml:space="preserve"> راحت هستند و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خواهد</w:t>
      </w:r>
      <w:r w:rsidRPr="00D02C03">
        <w:rPr>
          <w:rtl/>
        </w:rPr>
        <w:t xml:space="preserve"> بگو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بچه‌ها آن حال خلوت و استراحت را مطلع نشوند، عدم اطلاع آن‌ها مورد توجه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است. </w:t>
      </w:r>
    </w:p>
    <w:p w14:paraId="07D700A6" w14:textId="77777777" w:rsidR="00733E49" w:rsidRPr="00D02C03" w:rsidRDefault="00733E49" w:rsidP="00733E49">
      <w:pPr>
        <w:rPr>
          <w:rtl/>
        </w:rPr>
      </w:pPr>
      <w:r w:rsidRPr="00E42151">
        <w:rPr>
          <w:rFonts w:hint="eastAsia"/>
          <w:color w:val="000080"/>
          <w:rtl/>
        </w:rPr>
        <w:t>ان</w:t>
      </w:r>
      <w:r w:rsidRPr="00E42151">
        <w:rPr>
          <w:color w:val="000080"/>
          <w:rtl/>
        </w:rPr>
        <w:t xml:space="preserve"> الا</w:t>
      </w:r>
      <w:r w:rsidRPr="00E42151">
        <w:rPr>
          <w:rFonts w:hint="cs"/>
          <w:color w:val="000080"/>
          <w:rtl/>
        </w:rPr>
        <w:t>ی</w:t>
      </w:r>
      <w:r w:rsidRPr="00E42151">
        <w:rPr>
          <w:rFonts w:hint="eastAsia"/>
          <w:color w:val="000080"/>
          <w:rtl/>
        </w:rPr>
        <w:t>ة</w:t>
      </w:r>
      <w:r w:rsidRPr="00E42151">
        <w:rPr>
          <w:color w:val="000080"/>
          <w:rtl/>
        </w:rPr>
        <w:t xml:space="preserve"> اجنب</w:t>
      </w:r>
      <w:r w:rsidRPr="00E42151">
        <w:rPr>
          <w:rFonts w:hint="cs"/>
          <w:color w:val="000080"/>
          <w:rtl/>
        </w:rPr>
        <w:t>ی</w:t>
      </w:r>
      <w:r w:rsidRPr="00E42151">
        <w:rPr>
          <w:rFonts w:hint="eastAsia"/>
          <w:color w:val="000080"/>
          <w:rtl/>
        </w:rPr>
        <w:t>ة</w:t>
      </w:r>
      <w:r w:rsidRPr="00E42151">
        <w:rPr>
          <w:color w:val="000080"/>
          <w:rtl/>
        </w:rPr>
        <w:t xml:space="preserve"> عن محل الکلام بالمرة فانها واردة ف</w:t>
      </w:r>
      <w:r w:rsidRPr="00E42151">
        <w:rPr>
          <w:rFonts w:hint="cs"/>
          <w:color w:val="000080"/>
          <w:rtl/>
        </w:rPr>
        <w:t>ی</w:t>
      </w:r>
      <w:r w:rsidRPr="00E42151">
        <w:rPr>
          <w:color w:val="000080"/>
          <w:rtl/>
        </w:rPr>
        <w:t xml:space="preserve"> مقام رو</w:t>
      </w:r>
      <w:r w:rsidRPr="00E42151">
        <w:rPr>
          <w:rFonts w:hint="cs"/>
          <w:color w:val="000080"/>
          <w:rtl/>
        </w:rPr>
        <w:t>ی</w:t>
      </w:r>
      <w:r w:rsidRPr="00E42151">
        <w:rPr>
          <w:rFonts w:hint="eastAsia"/>
          <w:color w:val="000080"/>
          <w:rtl/>
        </w:rPr>
        <w:t>ة</w:t>
      </w:r>
      <w:r w:rsidRPr="00E42151">
        <w:rPr>
          <w:color w:val="000080"/>
          <w:rtl/>
        </w:rPr>
        <w:t xml:space="preserve"> مم</w:t>
      </w:r>
      <w:r w:rsidRPr="00E42151">
        <w:rPr>
          <w:rFonts w:hint="cs"/>
          <w:color w:val="000080"/>
          <w:rtl/>
        </w:rPr>
        <w:t>ی</w:t>
      </w:r>
      <w:r w:rsidRPr="00E42151">
        <w:rPr>
          <w:rFonts w:hint="eastAsia"/>
          <w:color w:val="000080"/>
          <w:rtl/>
        </w:rPr>
        <w:t>ز</w:t>
      </w:r>
      <w:r w:rsidRPr="00E42151">
        <w:rPr>
          <w:color w:val="000080"/>
          <w:rtl/>
        </w:rPr>
        <w:t xml:space="preserve"> للرجل و المرأه ف</w:t>
      </w:r>
      <w:r w:rsidRPr="00E42151">
        <w:rPr>
          <w:rFonts w:hint="cs"/>
          <w:color w:val="000080"/>
          <w:rtl/>
        </w:rPr>
        <w:t>ی</w:t>
      </w:r>
      <w:r w:rsidRPr="00E42151">
        <w:rPr>
          <w:color w:val="000080"/>
          <w:rtl/>
        </w:rPr>
        <w:t xml:space="preserve"> حالة غ</w:t>
      </w:r>
      <w:r w:rsidRPr="00E42151">
        <w:rPr>
          <w:rFonts w:hint="cs"/>
          <w:color w:val="000080"/>
          <w:rtl/>
        </w:rPr>
        <w:t>ی</w:t>
      </w:r>
      <w:r w:rsidRPr="00E42151">
        <w:rPr>
          <w:rFonts w:hint="eastAsia"/>
          <w:color w:val="000080"/>
          <w:rtl/>
        </w:rPr>
        <w:t>ر</w:t>
      </w:r>
      <w:r w:rsidRPr="00E42151">
        <w:rPr>
          <w:color w:val="000080"/>
          <w:rtl/>
        </w:rPr>
        <w:t xml:space="preserve"> مناسبه</w:t>
      </w:r>
      <w:r w:rsidRPr="00D02C03">
        <w:rPr>
          <w:rtl/>
        </w:rPr>
        <w:t>، در حال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مناسب آن‌ها را نب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د،</w:t>
      </w:r>
      <w:r w:rsidRPr="00D02C03">
        <w:rPr>
          <w:rtl/>
        </w:rPr>
        <w:t xml:space="preserve"> لازم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 که حتماً عورت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ده</w:t>
      </w:r>
      <w:r w:rsidRPr="00D02C03">
        <w:rPr>
          <w:rtl/>
        </w:rPr>
        <w:t xml:space="preserve"> شود، حال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مناسب،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ده</w:t>
      </w:r>
      <w:r w:rsidRPr="00D02C03">
        <w:rPr>
          <w:rtl/>
        </w:rPr>
        <w:t xml:space="preserve"> نشود، </w:t>
      </w:r>
      <w:r w:rsidRPr="00E42151">
        <w:rPr>
          <w:color w:val="000080"/>
          <w:rtl/>
        </w:rPr>
        <w:t>حت</w:t>
      </w:r>
      <w:r w:rsidRPr="00E42151">
        <w:rPr>
          <w:rFonts w:hint="cs"/>
          <w:color w:val="000080"/>
          <w:rtl/>
        </w:rPr>
        <w:t>ی</w:t>
      </w:r>
      <w:r w:rsidRPr="00E42151">
        <w:rPr>
          <w:color w:val="000080"/>
          <w:rtl/>
        </w:rPr>
        <w:t xml:space="preserve"> لولم </w:t>
      </w:r>
      <w:r w:rsidRPr="00E42151">
        <w:rPr>
          <w:rFonts w:hint="cs"/>
          <w:color w:val="000080"/>
          <w:rtl/>
        </w:rPr>
        <w:t>ی</w:t>
      </w:r>
      <w:r w:rsidRPr="00E42151">
        <w:rPr>
          <w:rFonts w:hint="eastAsia"/>
          <w:color w:val="000080"/>
          <w:rtl/>
        </w:rPr>
        <w:t>ستلزم</w:t>
      </w:r>
      <w:r w:rsidRPr="00E42151">
        <w:rPr>
          <w:color w:val="000080"/>
          <w:rtl/>
        </w:rPr>
        <w:t xml:space="preserve"> ذلک، ان نظر ال</w:t>
      </w:r>
      <w:r w:rsidRPr="00E42151">
        <w:rPr>
          <w:rFonts w:hint="cs"/>
          <w:color w:val="000080"/>
          <w:rtl/>
        </w:rPr>
        <w:t>ی</w:t>
      </w:r>
      <w:r w:rsidRPr="00E42151">
        <w:rPr>
          <w:color w:val="000080"/>
          <w:rtl/>
        </w:rPr>
        <w:t xml:space="preserve"> عورتهما</w:t>
      </w:r>
      <w:r w:rsidRPr="00D02C03">
        <w:rPr>
          <w:rtl/>
        </w:rPr>
        <w:t>. حت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آنجا که نگاه به عورت هم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کند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اذن بگ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ر،</w:t>
      </w:r>
      <w:r w:rsidRPr="00D02C03">
        <w:rPr>
          <w:rtl/>
        </w:rPr>
        <w:t xml:space="preserve"> معلوم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که بحث عورت مقصود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شر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فه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ست،</w:t>
      </w:r>
      <w:r w:rsidRPr="00D02C03">
        <w:rPr>
          <w:rtl/>
        </w:rPr>
        <w:t xml:space="preserve">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خواهد</w:t>
      </w:r>
      <w:r w:rsidRPr="00D02C03">
        <w:rPr>
          <w:rtl/>
        </w:rPr>
        <w:t xml:space="preserve"> بگو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در آن حال راحت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با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اذن گرفت تا آن حال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مناسب را نب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ند،</w:t>
      </w:r>
      <w:r w:rsidRPr="00D02C03">
        <w:rPr>
          <w:rtl/>
        </w:rPr>
        <w:t xml:space="preserve"> حال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مناسب که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وارد بشود، ممکن است نگاه به عورت باشد و ممکن است نباشد. </w:t>
      </w:r>
    </w:p>
    <w:p w14:paraId="5E40A144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ح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ث</w:t>
      </w:r>
      <w:r w:rsidRPr="00D02C03">
        <w:rPr>
          <w:rtl/>
        </w:rPr>
        <w:t xml:space="preserve">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ه،</w:t>
      </w:r>
      <w:r w:rsidRPr="00D02C03">
        <w:rPr>
          <w:rtl/>
        </w:rPr>
        <w:t xml:space="preserve"> ح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ث</w:t>
      </w:r>
      <w:r w:rsidRPr="00D02C03">
        <w:rPr>
          <w:rtl/>
        </w:rPr>
        <w:t xml:space="preserve">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دن</w:t>
      </w:r>
      <w:r w:rsidRPr="00D02C03">
        <w:rPr>
          <w:rtl/>
        </w:rPr>
        <w:t xml:space="preserve"> حال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مناسب است،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را 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ه</w:t>
      </w:r>
      <w:r w:rsidRPr="00D02C03">
        <w:rPr>
          <w:rtl/>
        </w:rPr>
        <w:t xml:space="preserve"> منع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کند</w:t>
      </w:r>
      <w:r w:rsidRPr="00D02C03">
        <w:rPr>
          <w:rtl/>
        </w:rPr>
        <w:t xml:space="preserve">. </w:t>
      </w:r>
    </w:p>
    <w:p w14:paraId="70779A0C" w14:textId="77777777" w:rsidR="00733E49" w:rsidRPr="00D02C03" w:rsidRDefault="00733E49" w:rsidP="00733E49">
      <w:pPr>
        <w:pStyle w:val="Heading1"/>
        <w:rPr>
          <w:rtl/>
        </w:rPr>
      </w:pPr>
      <w:bookmarkStart w:id="10" w:name="_Toc166945968"/>
      <w:r w:rsidRPr="00D02C03">
        <w:rPr>
          <w:rFonts w:hint="eastAsia"/>
          <w:rtl/>
        </w:rPr>
        <w:t>پاسخ</w:t>
      </w:r>
      <w:r w:rsidRPr="00D02C03">
        <w:rPr>
          <w:rtl/>
        </w:rPr>
        <w:t xml:space="preserve"> به 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</w:t>
      </w:r>
      <w:r w:rsidRPr="00D02C03">
        <w:rPr>
          <w:rtl/>
        </w:rPr>
        <w:t xml:space="preserve">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bookmarkEnd w:id="10"/>
    </w:p>
    <w:p w14:paraId="375DB13A" w14:textId="4735B901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را جواب داده‌ا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که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فحوا وجود دارد و لذا فرما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شان</w:t>
      </w:r>
      <w:r w:rsidRPr="00D02C03">
        <w:rPr>
          <w:rtl/>
        </w:rPr>
        <w:t xml:space="preserve"> را جواب </w:t>
      </w:r>
      <w:r w:rsidR="00E42151">
        <w:rPr>
          <w:rtl/>
        </w:rPr>
        <w:t>داده‌ایم</w:t>
      </w:r>
      <w:r w:rsidRPr="00D02C03">
        <w:rPr>
          <w:rFonts w:hint="eastAsia"/>
          <w:rtl/>
        </w:rPr>
        <w:t>،</w:t>
      </w:r>
      <w:r w:rsidRPr="00D02C03">
        <w:rPr>
          <w:rtl/>
        </w:rPr>
        <w:t xml:space="preserve"> ما احتمال دوم را نم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م،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عورت را هم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رد</w:t>
      </w:r>
      <w:r w:rsidRPr="00D02C03">
        <w:rPr>
          <w:rtl/>
        </w:rPr>
        <w:t xml:space="preserve"> به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از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دو تقر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. </w:t>
      </w:r>
    </w:p>
    <w:p w14:paraId="2064C315" w14:textId="77777777" w:rsidR="00733E49" w:rsidRPr="00D02C03" w:rsidRDefault="00733E49" w:rsidP="00733E49">
      <w:pPr>
        <w:pStyle w:val="Heading2"/>
        <w:rPr>
          <w:rtl/>
        </w:rPr>
      </w:pPr>
      <w:bookmarkStart w:id="11" w:name="_Toc166945969"/>
      <w:r w:rsidRPr="00D02C03">
        <w:rPr>
          <w:rFonts w:hint="eastAsia"/>
          <w:rtl/>
        </w:rPr>
        <w:lastRenderedPageBreak/>
        <w:t>تقر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اول: تضمن</w:t>
      </w:r>
      <w:bookmarkEnd w:id="11"/>
    </w:p>
    <w:p w14:paraId="549CBB45" w14:textId="77777777" w:rsidR="00733E49" w:rsidRPr="00D02C03" w:rsidRDefault="00733E49" w:rsidP="00733E49">
      <w:pPr>
        <w:rPr>
          <w:rtl/>
        </w:rPr>
      </w:pP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عن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حال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مناسب که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جهت آن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غالباً همراه با نگاه به عورت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شود،</w:t>
      </w:r>
      <w:r w:rsidRPr="00D02C03">
        <w:rPr>
          <w:rtl/>
        </w:rPr>
        <w:t xml:space="preserve"> حال خلوت احتمال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هست که همراه با نگاه به عورت بشود.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تقر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اول است که در مدلول لفظ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وجود دارد. </w:t>
      </w:r>
    </w:p>
    <w:p w14:paraId="1BC91A37" w14:textId="77777777" w:rsidR="00733E49" w:rsidRPr="00D02C03" w:rsidRDefault="00733E49" w:rsidP="00733E49">
      <w:pPr>
        <w:pStyle w:val="Heading2"/>
        <w:rPr>
          <w:rtl/>
        </w:rPr>
      </w:pPr>
      <w:bookmarkStart w:id="12" w:name="_Toc166945970"/>
      <w:r w:rsidRPr="00D02C03">
        <w:rPr>
          <w:rFonts w:hint="eastAsia"/>
          <w:rtl/>
        </w:rPr>
        <w:t>تقر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دوم: فحوا</w:t>
      </w:r>
      <w:bookmarkEnd w:id="12"/>
    </w:p>
    <w:p w14:paraId="0CFF62C9" w14:textId="4F5B9D6A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اذن بگ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حال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مناسب را نب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خود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احت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اط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است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قاعده </w:t>
      </w:r>
      <w:r w:rsidR="00E42151">
        <w:rPr>
          <w:rtl/>
        </w:rPr>
        <w:t>مسلم‌تری</w:t>
      </w:r>
      <w:r w:rsidRPr="00D02C03">
        <w:rPr>
          <w:rFonts w:hint="eastAsia"/>
          <w:rtl/>
        </w:rPr>
        <w:t>،</w:t>
      </w:r>
      <w:r w:rsidRPr="00D02C03">
        <w:rPr>
          <w:rtl/>
        </w:rPr>
        <w:t xml:space="preserve"> آن قاعده مسلم، فحوا است، قاعده مسلم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او نبا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به عورت نگاه بکند، به خاطر آن نگاه نکردن گفته است حال خلوت را ورود نکن.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حال خلوت را ورو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نگاه نکن همه به خاطر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به عورات نگاه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فکند</w:t>
      </w:r>
      <w:r w:rsidRPr="00D02C03">
        <w:rPr>
          <w:rtl/>
        </w:rPr>
        <w:t xml:space="preserve"> و الا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در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tl/>
        </w:rPr>
        <w:t xml:space="preserve">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ز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رپوش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خانه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پوشد،</w:t>
      </w:r>
      <w:r w:rsidRPr="00D02C03">
        <w:rPr>
          <w:rtl/>
        </w:rPr>
        <w:t xml:space="preserve"> حت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ممکن است لباس هم نپوشد ول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عورت را کاملاً پوشانده است،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نکه</w:t>
      </w:r>
      <w:r w:rsidRPr="00D02C03">
        <w:rPr>
          <w:rtl/>
        </w:rPr>
        <w:t xml:space="preserve"> متعارف بوده و هست هم در لباس‌ها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عرب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و </w:t>
      </w:r>
      <w:r w:rsidR="00E42151">
        <w:rPr>
          <w:rtl/>
        </w:rPr>
        <w:t>غیرعربی</w:t>
      </w:r>
      <w:r w:rsidRPr="00D02C03">
        <w:rPr>
          <w:rFonts w:hint="eastAsia"/>
          <w:rtl/>
        </w:rPr>
        <w:t>،</w:t>
      </w:r>
      <w:r w:rsidRPr="00D02C03">
        <w:rPr>
          <w:rtl/>
        </w:rPr>
        <w:t xml:space="preserve"> </w:t>
      </w:r>
      <w:r w:rsidR="00E42151">
        <w:rPr>
          <w:rtl/>
        </w:rPr>
        <w:t>این‌جور</w:t>
      </w:r>
      <w:r w:rsidRPr="00D02C03">
        <w:rPr>
          <w:rtl/>
        </w:rPr>
        <w:t xml:space="preserve"> ن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ست</w:t>
      </w:r>
      <w:r w:rsidRPr="00D02C03">
        <w:rPr>
          <w:rtl/>
        </w:rPr>
        <w:t xml:space="preserve"> که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ک</w:t>
      </w:r>
      <w:r w:rsidRPr="00D02C03">
        <w:rPr>
          <w:rtl/>
        </w:rPr>
        <w:t xml:space="preserve"> جهت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داشته </w:t>
      </w:r>
      <w:r w:rsidRPr="00D02C03">
        <w:rPr>
          <w:rFonts w:hint="eastAsia"/>
          <w:rtl/>
        </w:rPr>
        <w:t>باشد</w:t>
      </w:r>
      <w:r w:rsidRPr="00D02C03">
        <w:rPr>
          <w:rtl/>
        </w:rPr>
        <w:t xml:space="preserve"> غ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</w:t>
      </w:r>
      <w:r w:rsidRPr="00D02C03">
        <w:rPr>
          <w:rtl/>
        </w:rPr>
        <w:t xml:space="preserve"> از عورت، حت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حمام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بچه با پدر نرود به خاطر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است که احتمال </w:t>
      </w:r>
      <w:bookmarkStart w:id="13" w:name="_GoBack"/>
      <w:r w:rsidR="00E42151">
        <w:rPr>
          <w:rtl/>
        </w:rPr>
        <w:t>رؤیت</w:t>
      </w:r>
      <w:bookmarkEnd w:id="13"/>
      <w:r w:rsidRPr="00D02C03">
        <w:rPr>
          <w:rtl/>
        </w:rPr>
        <w:t xml:space="preserve"> عورت آنجا مطرح است،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خواهد</w:t>
      </w:r>
      <w:r w:rsidRPr="00D02C03">
        <w:rPr>
          <w:rtl/>
        </w:rPr>
        <w:t xml:space="preserve"> آن حر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را نگه بدارد. </w:t>
      </w:r>
    </w:p>
    <w:p w14:paraId="3C7D7257" w14:textId="77777777" w:rsidR="00733E49" w:rsidRPr="00D02C03" w:rsidRDefault="00733E49" w:rsidP="00733E49">
      <w:pPr>
        <w:rPr>
          <w:rtl/>
        </w:rPr>
      </w:pPr>
      <w:r w:rsidRPr="00D02C03">
        <w:rPr>
          <w:rFonts w:hint="eastAsia"/>
          <w:spacing w:val="-4"/>
          <w:rtl/>
        </w:rPr>
        <w:t>اگر</w:t>
      </w:r>
      <w:r w:rsidRPr="00D02C03">
        <w:rPr>
          <w:spacing w:val="-4"/>
          <w:rtl/>
        </w:rPr>
        <w:t xml:space="preserve"> 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ک</w:t>
      </w:r>
      <w:r w:rsidRPr="00D02C03">
        <w:rPr>
          <w:spacing w:val="-4"/>
          <w:rtl/>
        </w:rPr>
        <w:t xml:space="preserve"> ادب اجتماع</w:t>
      </w:r>
      <w:r w:rsidRPr="00D02C03">
        <w:rPr>
          <w:rFonts w:hint="cs"/>
          <w:spacing w:val="-4"/>
          <w:rtl/>
        </w:rPr>
        <w:t>ی</w:t>
      </w:r>
      <w:r w:rsidRPr="00D02C03">
        <w:rPr>
          <w:spacing w:val="-4"/>
          <w:rtl/>
        </w:rPr>
        <w:t xml:space="preserve"> خارج از مباحث جنس</w:t>
      </w:r>
      <w:r w:rsidRPr="00D02C03">
        <w:rPr>
          <w:rFonts w:hint="cs"/>
          <w:spacing w:val="-4"/>
          <w:rtl/>
        </w:rPr>
        <w:t>ی</w:t>
      </w:r>
      <w:r w:rsidRPr="00D02C03">
        <w:rPr>
          <w:spacing w:val="-4"/>
          <w:rtl/>
        </w:rPr>
        <w:t xml:space="preserve"> در نظر بگ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ر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م،</w:t>
      </w:r>
      <w:r w:rsidRPr="00D02C03">
        <w:rPr>
          <w:spacing w:val="-4"/>
          <w:rtl/>
        </w:rPr>
        <w:t xml:space="preserve"> ا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ن</w:t>
      </w:r>
      <w:r w:rsidRPr="00D02C03">
        <w:rPr>
          <w:spacing w:val="-4"/>
          <w:rtl/>
        </w:rPr>
        <w:t xml:space="preserve"> اولو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ت</w:t>
      </w:r>
      <w:r w:rsidRPr="00D02C03">
        <w:rPr>
          <w:rFonts w:hint="cs"/>
          <w:spacing w:val="-4"/>
          <w:rtl/>
        </w:rPr>
        <w:t>ی</w:t>
      </w:r>
      <w:r w:rsidRPr="00D02C03">
        <w:rPr>
          <w:spacing w:val="-4"/>
          <w:rtl/>
        </w:rPr>
        <w:t xml:space="preserve"> ن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ست</w:t>
      </w:r>
      <w:r w:rsidRPr="00D02C03">
        <w:rPr>
          <w:spacing w:val="-4"/>
          <w:rtl/>
        </w:rPr>
        <w:t xml:space="preserve"> اما اگر ناظر به مسائل جنس</w:t>
      </w:r>
      <w:r w:rsidRPr="00D02C03">
        <w:rPr>
          <w:rFonts w:hint="cs"/>
          <w:spacing w:val="-4"/>
          <w:rtl/>
        </w:rPr>
        <w:t>ی</w:t>
      </w:r>
      <w:r w:rsidRPr="00D02C03">
        <w:rPr>
          <w:spacing w:val="-4"/>
          <w:rtl/>
        </w:rPr>
        <w:t xml:space="preserve"> باشد اولو</w:t>
      </w:r>
      <w:r w:rsidRPr="00D02C03">
        <w:rPr>
          <w:rFonts w:hint="cs"/>
          <w:spacing w:val="-4"/>
          <w:rtl/>
        </w:rPr>
        <w:t>ی</w:t>
      </w:r>
      <w:r w:rsidRPr="00D02C03">
        <w:rPr>
          <w:rFonts w:hint="eastAsia"/>
          <w:spacing w:val="-4"/>
          <w:rtl/>
        </w:rPr>
        <w:t>ت</w:t>
      </w:r>
      <w:r w:rsidRPr="00D02C03">
        <w:rPr>
          <w:spacing w:val="-4"/>
          <w:rtl/>
        </w:rPr>
        <w:t xml:space="preserve"> هست</w:t>
      </w:r>
      <w:r w:rsidRPr="00D02C03">
        <w:rPr>
          <w:rtl/>
        </w:rPr>
        <w:t xml:space="preserve">. </w:t>
      </w:r>
    </w:p>
    <w:p w14:paraId="33984BB9" w14:textId="659BE126" w:rsidR="00733E49" w:rsidRPr="00D02C03" w:rsidRDefault="00733E49" w:rsidP="00733E49">
      <w:pPr>
        <w:rPr>
          <w:rtl/>
        </w:rPr>
      </w:pPr>
      <w:r w:rsidRPr="00D02C03">
        <w:rPr>
          <w:rFonts w:hint="eastAsia"/>
          <w:rtl/>
        </w:rPr>
        <w:t>فرق</w:t>
      </w:r>
      <w:r w:rsidRPr="00D02C03">
        <w:rPr>
          <w:rtl/>
        </w:rPr>
        <w:t xml:space="preserve"> برداشت فحوا که ما دار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با نظر آقا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خو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که اگر کس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در بحث قبل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گفت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دلالت بر استحباب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کند</w:t>
      </w:r>
      <w:r w:rsidRPr="00D02C03">
        <w:rPr>
          <w:rtl/>
        </w:rPr>
        <w:t xml:space="preserve"> و 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گفت اولو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وجود دارد آن وقت استحباب‌</w:t>
      </w:r>
      <w:r w:rsidR="004B1EC7" w:rsidRPr="00D02C03">
        <w:rPr>
          <w:rtl/>
        </w:rPr>
        <w:t xml:space="preserve"> عدم </w:t>
      </w:r>
      <w:r w:rsidRPr="00D02C03">
        <w:rPr>
          <w:rtl/>
        </w:rPr>
        <w:t>نظر برا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صب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ثابت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 اگر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فحوا را بپذ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رد</w:t>
      </w:r>
      <w:r w:rsidRPr="00D02C03">
        <w:rPr>
          <w:rtl/>
        </w:rPr>
        <w:t xml:space="preserve"> ولو قائل به وجوب نباش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اما اگر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</w:t>
      </w:r>
      <w:r w:rsidRPr="00D02C03">
        <w:rPr>
          <w:rtl/>
        </w:rPr>
        <w:t xml:space="preserve"> را نگو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</w:t>
      </w:r>
      <w:r w:rsidRPr="00D02C03">
        <w:rPr>
          <w:rFonts w:hint="eastAsia"/>
          <w:rtl/>
        </w:rPr>
        <w:t>ستحباب</w:t>
      </w:r>
      <w:r w:rsidRPr="00D02C03">
        <w:rPr>
          <w:rtl/>
        </w:rPr>
        <w:t xml:space="preserve"> هم ب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دل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ل</w:t>
      </w:r>
      <w:r w:rsidRPr="00D02C03">
        <w:rPr>
          <w:rtl/>
        </w:rPr>
        <w:t xml:space="preserve">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شود</w:t>
      </w:r>
      <w:r w:rsidRPr="00D02C03">
        <w:rPr>
          <w:rtl/>
        </w:rPr>
        <w:t xml:space="preserve">. </w:t>
      </w:r>
    </w:p>
    <w:p w14:paraId="190A6F27" w14:textId="379440E7" w:rsidR="006B1B2B" w:rsidRPr="00D02C03" w:rsidRDefault="00733E49" w:rsidP="00D02C03">
      <w:pPr>
        <w:rPr>
          <w:color w:val="000000" w:themeColor="text1"/>
          <w:rtl/>
        </w:rPr>
      </w:pPr>
      <w:r w:rsidRPr="00D02C03">
        <w:rPr>
          <w:rFonts w:hint="eastAsia"/>
          <w:rtl/>
        </w:rPr>
        <w:t>به</w:t>
      </w:r>
      <w:r w:rsidRPr="00D02C03">
        <w:rPr>
          <w:rtl/>
        </w:rPr>
        <w:t xml:space="preserve"> نظر ما م</w:t>
      </w:r>
      <w:r w:rsidRPr="00D02C03">
        <w:rPr>
          <w:rFonts w:hint="cs"/>
          <w:rtl/>
        </w:rPr>
        <w:t>ی‌</w:t>
      </w:r>
      <w:r w:rsidRPr="00D02C03">
        <w:rPr>
          <w:rFonts w:hint="eastAsia"/>
          <w:rtl/>
        </w:rPr>
        <w:t>آ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اولو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ت</w:t>
      </w:r>
      <w:r w:rsidRPr="00D02C03">
        <w:rPr>
          <w:rtl/>
        </w:rPr>
        <w:t xml:space="preserve"> و فحوا</w:t>
      </w:r>
      <w:r w:rsidRPr="00D02C03">
        <w:rPr>
          <w:rFonts w:hint="cs"/>
          <w:rtl/>
        </w:rPr>
        <w:t>یی</w:t>
      </w:r>
      <w:r w:rsidRPr="00D02C03">
        <w:rPr>
          <w:rtl/>
        </w:rPr>
        <w:t xml:space="preserve"> در نگاه به عورت ا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نجا</w:t>
      </w:r>
      <w:r w:rsidRPr="00D02C03">
        <w:rPr>
          <w:rtl/>
        </w:rPr>
        <w:t xml:space="preserve"> هست و لذا استحباب</w:t>
      </w:r>
      <w:r w:rsidRPr="00D02C03">
        <w:rPr>
          <w:rFonts w:hint="cs"/>
          <w:rtl/>
        </w:rPr>
        <w:t>ی</w:t>
      </w:r>
      <w:r w:rsidRPr="00D02C03">
        <w:rPr>
          <w:rtl/>
        </w:rPr>
        <w:t xml:space="preserve"> که قائل شد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م</w:t>
      </w:r>
      <w:r w:rsidRPr="00D02C03">
        <w:rPr>
          <w:rtl/>
        </w:rPr>
        <w:t xml:space="preserve"> که بع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د</w:t>
      </w:r>
      <w:r w:rsidRPr="00D02C03">
        <w:rPr>
          <w:rtl/>
        </w:rPr>
        <w:t xml:space="preserve"> نبود در مم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ز</w:t>
      </w:r>
      <w:r w:rsidRPr="00D02C03">
        <w:rPr>
          <w:rtl/>
        </w:rPr>
        <w:t xml:space="preserve"> در ترک نظر به عورات د</w:t>
      </w:r>
      <w:r w:rsidRPr="00D02C03">
        <w:rPr>
          <w:rFonts w:hint="cs"/>
          <w:rtl/>
        </w:rPr>
        <w:t>ی</w:t>
      </w:r>
      <w:r w:rsidRPr="00D02C03">
        <w:rPr>
          <w:rFonts w:hint="eastAsia"/>
          <w:rtl/>
        </w:rPr>
        <w:t>گران</w:t>
      </w:r>
      <w:r w:rsidR="00D02C03">
        <w:rPr>
          <w:rtl/>
        </w:rPr>
        <w:t xml:space="preserve"> وجود دارد.</w:t>
      </w:r>
    </w:p>
    <w:sectPr w:rsidR="006B1B2B" w:rsidRPr="00D02C03" w:rsidSect="00724664">
      <w:headerReference w:type="default" r:id="rId9"/>
      <w:footerReference w:type="default" r:id="rId10"/>
      <w:footnotePr>
        <w:numRestart w:val="eachPage"/>
      </w:footnotePr>
      <w:pgSz w:w="12240" w:h="15840"/>
      <w:pgMar w:top="1877" w:right="1440" w:bottom="1135" w:left="1276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1C313" w14:textId="77777777" w:rsidR="007B2FED" w:rsidRDefault="007B2FED" w:rsidP="000D5800">
      <w:pPr>
        <w:spacing w:after="0"/>
      </w:pPr>
      <w:r>
        <w:separator/>
      </w:r>
    </w:p>
  </w:endnote>
  <w:endnote w:type="continuationSeparator" w:id="0">
    <w:p w14:paraId="281D4EDD" w14:textId="77777777" w:rsidR="007B2FED" w:rsidRDefault="007B2FE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6312580"/>
      <w:docPartObj>
        <w:docPartGallery w:val="Page Numbers (Bottom of Page)"/>
        <w:docPartUnique/>
      </w:docPartObj>
    </w:sdtPr>
    <w:sdtEndPr/>
    <w:sdtContent>
      <w:p w14:paraId="36BF4367" w14:textId="05CE99DB" w:rsidR="00171477" w:rsidRDefault="0017147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151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9497E" w14:textId="77777777" w:rsidR="007B2FED" w:rsidRDefault="007B2FED" w:rsidP="000D5800">
      <w:pPr>
        <w:spacing w:after="0"/>
      </w:pPr>
      <w:r>
        <w:separator/>
      </w:r>
    </w:p>
  </w:footnote>
  <w:footnote w:type="continuationSeparator" w:id="0">
    <w:p w14:paraId="76421C62" w14:textId="77777777" w:rsidR="007B2FED" w:rsidRDefault="007B2FED" w:rsidP="000D5800">
      <w:pPr>
        <w:spacing w:after="0"/>
      </w:pPr>
      <w:r>
        <w:continuationSeparator/>
      </w:r>
    </w:p>
  </w:footnote>
  <w:footnote w:id="1">
    <w:p w14:paraId="10C0B64B" w14:textId="1B355093" w:rsidR="004B1EC7" w:rsidRPr="004B1EC7" w:rsidRDefault="004B1EC7" w:rsidP="004B1EC7">
      <w:pPr>
        <w:pStyle w:val="FootnoteText"/>
      </w:pPr>
      <w:r w:rsidRPr="004B1EC7">
        <w:rPr>
          <w:rStyle w:val="FootnoteReference"/>
          <w:vertAlign w:val="baseline"/>
        </w:rPr>
        <w:footnoteRef/>
      </w:r>
      <w:r w:rsidRPr="004B1EC7">
        <w:rPr>
          <w:rtl/>
        </w:rPr>
        <w:t xml:space="preserve"> </w:t>
      </w:r>
      <w:r w:rsidRPr="004B1EC7">
        <w:rPr>
          <w:rFonts w:hint="cs"/>
          <w:rtl/>
        </w:rPr>
        <w:t xml:space="preserve">- </w:t>
      </w:r>
      <w:r w:rsidRPr="004B1EC7">
        <w:rPr>
          <w:rtl/>
        </w:rPr>
        <w:t>سوره نور، آ</w:t>
      </w:r>
      <w:r w:rsidRPr="004B1EC7">
        <w:rPr>
          <w:rFonts w:hint="cs"/>
          <w:rtl/>
        </w:rPr>
        <w:t>ی</w:t>
      </w:r>
      <w:r w:rsidRPr="004B1EC7">
        <w:rPr>
          <w:rFonts w:hint="eastAsia"/>
          <w:rtl/>
        </w:rPr>
        <w:t>ه</w:t>
      </w:r>
      <w:r w:rsidRPr="004B1EC7">
        <w:rPr>
          <w:rtl/>
        </w:rPr>
        <w:t xml:space="preserve"> ۵۸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F05C8D6" w:rsidR="00171477" w:rsidRDefault="00171477" w:rsidP="000B1D46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0B1D46">
      <w:rPr>
        <w:rFonts w:ascii="Adobe Arabic" w:hAnsi="Adobe Arabic" w:cs="Adobe Arabic"/>
        <w:b/>
        <w:bCs/>
        <w:sz w:val="24"/>
        <w:szCs w:val="24"/>
      </w:rPr>
      <w:t>29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3A8BDA25" w:rsidR="00171477" w:rsidRPr="00FC4575" w:rsidRDefault="00171477" w:rsidP="000B1D46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Pr="004E74C3">
      <w:rPr>
        <w:rFonts w:ascii="Adobe Arabic" w:hAnsi="Adobe Arabic" w:cs="Adobe Arabic" w:hint="cs"/>
        <w:b/>
        <w:bCs/>
        <w:sz w:val="24"/>
        <w:szCs w:val="24"/>
        <w:rtl/>
      </w:rPr>
      <w:t>استثنائات از عدم جواز نظر به اجنبی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0B1D46">
      <w:rPr>
        <w:rFonts w:ascii="Adobe Arabic" w:hAnsi="Adobe Arabic" w:cs="Adobe Arabic"/>
        <w:b/>
        <w:bCs/>
        <w:sz w:val="24"/>
        <w:szCs w:val="24"/>
      </w:rPr>
      <w:t>288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3E"/>
    <w:rsid w:val="00006476"/>
    <w:rsid w:val="00007060"/>
    <w:rsid w:val="00007C5A"/>
    <w:rsid w:val="00007F9A"/>
    <w:rsid w:val="0001090E"/>
    <w:rsid w:val="00010D29"/>
    <w:rsid w:val="00010D45"/>
    <w:rsid w:val="00011267"/>
    <w:rsid w:val="00011677"/>
    <w:rsid w:val="0001184F"/>
    <w:rsid w:val="00011EB4"/>
    <w:rsid w:val="000125A7"/>
    <w:rsid w:val="000136F6"/>
    <w:rsid w:val="00013D2E"/>
    <w:rsid w:val="00015001"/>
    <w:rsid w:val="00015E24"/>
    <w:rsid w:val="0001649B"/>
    <w:rsid w:val="000169CA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2E3E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0ADE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086"/>
    <w:rsid w:val="000A511A"/>
    <w:rsid w:val="000A5488"/>
    <w:rsid w:val="000A5880"/>
    <w:rsid w:val="000A5983"/>
    <w:rsid w:val="000A6A74"/>
    <w:rsid w:val="000A79AE"/>
    <w:rsid w:val="000B0FDA"/>
    <w:rsid w:val="000B1910"/>
    <w:rsid w:val="000B1D46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441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6BD8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0B2A"/>
    <w:rsid w:val="000F1897"/>
    <w:rsid w:val="000F194D"/>
    <w:rsid w:val="000F2492"/>
    <w:rsid w:val="000F2DA7"/>
    <w:rsid w:val="000F38C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5C46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0D34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DB5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67F0A"/>
    <w:rsid w:val="001700D6"/>
    <w:rsid w:val="001710CB"/>
    <w:rsid w:val="001712D6"/>
    <w:rsid w:val="0017140C"/>
    <w:rsid w:val="00171477"/>
    <w:rsid w:val="00171BB9"/>
    <w:rsid w:val="00171C74"/>
    <w:rsid w:val="0017355C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6E81"/>
    <w:rsid w:val="00197CDD"/>
    <w:rsid w:val="001A02F4"/>
    <w:rsid w:val="001A1970"/>
    <w:rsid w:val="001A25E5"/>
    <w:rsid w:val="001A29F7"/>
    <w:rsid w:val="001A2A66"/>
    <w:rsid w:val="001A2F9C"/>
    <w:rsid w:val="001A3864"/>
    <w:rsid w:val="001A5099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7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8FD"/>
    <w:rsid w:val="001F2E3E"/>
    <w:rsid w:val="001F6A42"/>
    <w:rsid w:val="001F6F18"/>
    <w:rsid w:val="00201500"/>
    <w:rsid w:val="002015C3"/>
    <w:rsid w:val="00201AE1"/>
    <w:rsid w:val="00201B24"/>
    <w:rsid w:val="00201FB3"/>
    <w:rsid w:val="002033F9"/>
    <w:rsid w:val="00203CBC"/>
    <w:rsid w:val="00204126"/>
    <w:rsid w:val="00205060"/>
    <w:rsid w:val="002052A7"/>
    <w:rsid w:val="00205920"/>
    <w:rsid w:val="0020640D"/>
    <w:rsid w:val="00206679"/>
    <w:rsid w:val="00206B69"/>
    <w:rsid w:val="002102AA"/>
    <w:rsid w:val="00210F67"/>
    <w:rsid w:val="002116FB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0E9F"/>
    <w:rsid w:val="002221AC"/>
    <w:rsid w:val="00222557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07D"/>
    <w:rsid w:val="002323E9"/>
    <w:rsid w:val="00233066"/>
    <w:rsid w:val="00233777"/>
    <w:rsid w:val="00233BB9"/>
    <w:rsid w:val="00234072"/>
    <w:rsid w:val="002344BF"/>
    <w:rsid w:val="00234C49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6F26"/>
    <w:rsid w:val="00267772"/>
    <w:rsid w:val="00267F9B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1884"/>
    <w:rsid w:val="002B2AB0"/>
    <w:rsid w:val="002B3236"/>
    <w:rsid w:val="002B4275"/>
    <w:rsid w:val="002B440E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8DC"/>
    <w:rsid w:val="00304BA4"/>
    <w:rsid w:val="0030527C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5C4C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2A6E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9BF"/>
    <w:rsid w:val="00364C52"/>
    <w:rsid w:val="00365305"/>
    <w:rsid w:val="00366400"/>
    <w:rsid w:val="003676F5"/>
    <w:rsid w:val="00370CF4"/>
    <w:rsid w:val="00370F2F"/>
    <w:rsid w:val="003716E8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989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0F5B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DB6"/>
    <w:rsid w:val="00455F4E"/>
    <w:rsid w:val="00457E3D"/>
    <w:rsid w:val="00461761"/>
    <w:rsid w:val="00462C1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77E4D"/>
    <w:rsid w:val="0048025B"/>
    <w:rsid w:val="004805FC"/>
    <w:rsid w:val="00480FCB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0E5"/>
    <w:rsid w:val="00497A23"/>
    <w:rsid w:val="00497BAB"/>
    <w:rsid w:val="00497EFD"/>
    <w:rsid w:val="00497F32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1EC7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EB2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0F74"/>
    <w:rsid w:val="004E142E"/>
    <w:rsid w:val="004E1D7D"/>
    <w:rsid w:val="004E245F"/>
    <w:rsid w:val="004E2535"/>
    <w:rsid w:val="004E32B0"/>
    <w:rsid w:val="004E32CF"/>
    <w:rsid w:val="004E3AC8"/>
    <w:rsid w:val="004E588D"/>
    <w:rsid w:val="004E6D99"/>
    <w:rsid w:val="004E7364"/>
    <w:rsid w:val="004E74C3"/>
    <w:rsid w:val="004F04D9"/>
    <w:rsid w:val="004F1538"/>
    <w:rsid w:val="004F1F4B"/>
    <w:rsid w:val="004F32B3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7A0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2E1D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B7A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6AE4"/>
    <w:rsid w:val="005A7E20"/>
    <w:rsid w:val="005B05D4"/>
    <w:rsid w:val="005B0852"/>
    <w:rsid w:val="005B0C40"/>
    <w:rsid w:val="005B16EB"/>
    <w:rsid w:val="005B1C72"/>
    <w:rsid w:val="005B37D8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4A26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3CCB"/>
    <w:rsid w:val="005E4228"/>
    <w:rsid w:val="005E42E3"/>
    <w:rsid w:val="005E4663"/>
    <w:rsid w:val="005E4766"/>
    <w:rsid w:val="005E4B8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540C"/>
    <w:rsid w:val="00617C7C"/>
    <w:rsid w:val="0062083C"/>
    <w:rsid w:val="006211A1"/>
    <w:rsid w:val="006216F0"/>
    <w:rsid w:val="00622369"/>
    <w:rsid w:val="0062273C"/>
    <w:rsid w:val="00622D73"/>
    <w:rsid w:val="006248EF"/>
    <w:rsid w:val="00625249"/>
    <w:rsid w:val="0062566D"/>
    <w:rsid w:val="00626941"/>
    <w:rsid w:val="00626D09"/>
    <w:rsid w:val="00627180"/>
    <w:rsid w:val="00627CF5"/>
    <w:rsid w:val="00627FC9"/>
    <w:rsid w:val="0063015C"/>
    <w:rsid w:val="00631167"/>
    <w:rsid w:val="006325A6"/>
    <w:rsid w:val="00632E13"/>
    <w:rsid w:val="00633983"/>
    <w:rsid w:val="00636EFA"/>
    <w:rsid w:val="00637A6C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4E75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8D4"/>
    <w:rsid w:val="006E49E1"/>
    <w:rsid w:val="006F01B4"/>
    <w:rsid w:val="006F0C32"/>
    <w:rsid w:val="006F0EE5"/>
    <w:rsid w:val="006F115F"/>
    <w:rsid w:val="006F1535"/>
    <w:rsid w:val="006F1B0D"/>
    <w:rsid w:val="006F20D5"/>
    <w:rsid w:val="006F41BF"/>
    <w:rsid w:val="006F4D94"/>
    <w:rsid w:val="006F518B"/>
    <w:rsid w:val="006F6BFE"/>
    <w:rsid w:val="006F7A8D"/>
    <w:rsid w:val="0070031C"/>
    <w:rsid w:val="007007C8"/>
    <w:rsid w:val="00701110"/>
    <w:rsid w:val="0070112B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D37"/>
    <w:rsid w:val="00711E95"/>
    <w:rsid w:val="00711F6D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28DB"/>
    <w:rsid w:val="00723526"/>
    <w:rsid w:val="0072457F"/>
    <w:rsid w:val="00724664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49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6B2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5587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11D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2FED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2F0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284"/>
    <w:rsid w:val="008067D6"/>
    <w:rsid w:val="0080690E"/>
    <w:rsid w:val="00806BF4"/>
    <w:rsid w:val="0080799B"/>
    <w:rsid w:val="00807BE3"/>
    <w:rsid w:val="00807E5D"/>
    <w:rsid w:val="008100AF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215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6FB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57F7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5CF3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4AB5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8E8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4CE1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3225"/>
    <w:rsid w:val="008C337D"/>
    <w:rsid w:val="008C3414"/>
    <w:rsid w:val="008C3647"/>
    <w:rsid w:val="008C3BF2"/>
    <w:rsid w:val="008C49EF"/>
    <w:rsid w:val="008C4B52"/>
    <w:rsid w:val="008C5850"/>
    <w:rsid w:val="008C5AAA"/>
    <w:rsid w:val="008C5E48"/>
    <w:rsid w:val="008C6644"/>
    <w:rsid w:val="008C6675"/>
    <w:rsid w:val="008D030F"/>
    <w:rsid w:val="008D088D"/>
    <w:rsid w:val="008D2264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37B7B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C38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0F29"/>
    <w:rsid w:val="00981465"/>
    <w:rsid w:val="00982813"/>
    <w:rsid w:val="00982BCD"/>
    <w:rsid w:val="00982D06"/>
    <w:rsid w:val="009834C3"/>
    <w:rsid w:val="00983FF1"/>
    <w:rsid w:val="009845BE"/>
    <w:rsid w:val="009846C3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BD7"/>
    <w:rsid w:val="009B2FCA"/>
    <w:rsid w:val="009B2FE2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51FD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3A73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1E4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893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D77BF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784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3DA5"/>
    <w:rsid w:val="00B14127"/>
    <w:rsid w:val="00B15027"/>
    <w:rsid w:val="00B150A1"/>
    <w:rsid w:val="00B15632"/>
    <w:rsid w:val="00B15B81"/>
    <w:rsid w:val="00B15F3B"/>
    <w:rsid w:val="00B173D0"/>
    <w:rsid w:val="00B20129"/>
    <w:rsid w:val="00B20C13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2725A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4763E"/>
    <w:rsid w:val="00B501EF"/>
    <w:rsid w:val="00B504A9"/>
    <w:rsid w:val="00B50A58"/>
    <w:rsid w:val="00B5266C"/>
    <w:rsid w:val="00B52893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126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0D53"/>
    <w:rsid w:val="00BA16F6"/>
    <w:rsid w:val="00BA31C9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61C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4B9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01F"/>
    <w:rsid w:val="00C247C8"/>
    <w:rsid w:val="00C25609"/>
    <w:rsid w:val="00C262D7"/>
    <w:rsid w:val="00C26607"/>
    <w:rsid w:val="00C27682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CC6"/>
    <w:rsid w:val="00C415DE"/>
    <w:rsid w:val="00C416C8"/>
    <w:rsid w:val="00C419E6"/>
    <w:rsid w:val="00C42495"/>
    <w:rsid w:val="00C42539"/>
    <w:rsid w:val="00C439D9"/>
    <w:rsid w:val="00C44619"/>
    <w:rsid w:val="00C45418"/>
    <w:rsid w:val="00C45CF9"/>
    <w:rsid w:val="00C463A2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338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40A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2C03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3A4"/>
    <w:rsid w:val="00D2287B"/>
    <w:rsid w:val="00D22961"/>
    <w:rsid w:val="00D2470E"/>
    <w:rsid w:val="00D25893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6BB2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3EB7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8E1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1EF2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57EE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919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1A8E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8EF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09A5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737E"/>
    <w:rsid w:val="00E377C4"/>
    <w:rsid w:val="00E4012D"/>
    <w:rsid w:val="00E4018D"/>
    <w:rsid w:val="00E41188"/>
    <w:rsid w:val="00E42151"/>
    <w:rsid w:val="00E42A18"/>
    <w:rsid w:val="00E42C66"/>
    <w:rsid w:val="00E4312A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77B9B"/>
    <w:rsid w:val="00E816D8"/>
    <w:rsid w:val="00E837BC"/>
    <w:rsid w:val="00E83A85"/>
    <w:rsid w:val="00E83E79"/>
    <w:rsid w:val="00E84012"/>
    <w:rsid w:val="00E84CCB"/>
    <w:rsid w:val="00E859A9"/>
    <w:rsid w:val="00E859B1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10D"/>
    <w:rsid w:val="00EB7E8D"/>
    <w:rsid w:val="00EC220C"/>
    <w:rsid w:val="00EC2B03"/>
    <w:rsid w:val="00EC2BC2"/>
    <w:rsid w:val="00EC2C56"/>
    <w:rsid w:val="00EC2D4B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414A"/>
    <w:rsid w:val="00FA66B1"/>
    <w:rsid w:val="00FA6AB0"/>
    <w:rsid w:val="00FA7558"/>
    <w:rsid w:val="00FB0610"/>
    <w:rsid w:val="00FB0741"/>
    <w:rsid w:val="00FB0AF6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4DAE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416"/>
    <w:rsid w:val="00FD47E2"/>
    <w:rsid w:val="00FE0D13"/>
    <w:rsid w:val="00FE1189"/>
    <w:rsid w:val="00FE44A9"/>
    <w:rsid w:val="00FE63F8"/>
    <w:rsid w:val="00FE6F73"/>
    <w:rsid w:val="00FE799A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A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CE3E-CA72-483A-A886-03F260FB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112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14</cp:revision>
  <dcterms:created xsi:type="dcterms:W3CDTF">2024-05-18T11:34:00Z</dcterms:created>
  <dcterms:modified xsi:type="dcterms:W3CDTF">2024-05-19T03:36:00Z</dcterms:modified>
</cp:coreProperties>
</file>