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2D33B3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C305864" w14:textId="16B12D65" w:rsidR="002D33B3" w:rsidRDefault="0070112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8130529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استدراک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در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مفهوم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شبح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_Toc198130529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2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45BBCE18" w14:textId="580DB40B" w:rsidR="002D33B3" w:rsidRDefault="001C1C8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0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تعر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ف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شبح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_Toc198130530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2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50DE396C" w14:textId="51472DE2" w:rsidR="002D33B3" w:rsidRDefault="001C1C8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1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معنا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واژه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شخص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_Toc198130531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2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784DC1BE" w14:textId="16AC69FB" w:rsidR="002D33B3" w:rsidRDefault="001C1C8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2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بررس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مبحث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اصل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_Toc198130532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2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5A0E8A3C" w14:textId="22F1FCF8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3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نظر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اول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_Toc198130533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3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7ADA1582" w14:textId="23B9CBEF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4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نظر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دوم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_Toc198130534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3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1B7803C8" w14:textId="4CCAF769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5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نظر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سوم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_Toc198130535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3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6635C454" w14:textId="549F93FE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6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نظر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چهارم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_Toc198130536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3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37B9BEF4" w14:textId="7C9D12EF" w:rsidR="002D33B3" w:rsidRDefault="001C1C8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7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دلائل‌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عدم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جواز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_Toc198130537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4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6BDF7AD1" w14:textId="41D9277E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8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طا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فه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اول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_Toc198130538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4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77779E81" w14:textId="63E9F226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39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طا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فه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دوم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_Toc198130539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4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4308C15C" w14:textId="16D0EE64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0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طا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فه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سوم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_Toc198130540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4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41EEC20F" w14:textId="254A7221" w:rsidR="002D33B3" w:rsidRDefault="001C1C8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1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شبهه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در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روا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ت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_Toc198130541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5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7F9798E8" w14:textId="2BEF81C6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2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پاسخ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به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شبهه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_Toc198130542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5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75D1E5DA" w14:textId="3B3EE0C1" w:rsidR="002D33B3" w:rsidRDefault="001C1C8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3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مناقشه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در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_Toc198130543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6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106BD9DA" w14:textId="6CDF2F92" w:rsidR="002D33B3" w:rsidRDefault="001C1C8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4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پاسخ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به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اشکال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_Toc198130544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7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14914B34" w14:textId="7BE7EC8E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5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اول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_Toc198130545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7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24FEB68D" w14:textId="5514C02A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6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دوم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_Toc198130546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7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5AADFC96" w14:textId="45425489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7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پاسخ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به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دوم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_Toc198130547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8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5FBFFDA0" w14:textId="0F891D78" w:rsidR="002D33B3" w:rsidRDefault="001C1C8B" w:rsidP="002D33B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8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دل</w:t>
            </w:r>
            <w:r w:rsidR="002D33B3" w:rsidRPr="00B57E2F">
              <w:rPr>
                <w:rStyle w:val="Hyperlink"/>
                <w:rFonts w:hint="cs"/>
                <w:noProof/>
                <w:rtl/>
              </w:rPr>
              <w:t>ی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ل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دوم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_Toc198130548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8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6371DBFC" w14:textId="5CBD1982" w:rsidR="002D33B3" w:rsidRDefault="001C1C8B" w:rsidP="002D33B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130549" w:history="1">
            <w:r w:rsidR="002D33B3" w:rsidRPr="00B57E2F">
              <w:rPr>
                <w:rStyle w:val="Hyperlink"/>
                <w:rFonts w:hint="eastAsia"/>
                <w:noProof/>
                <w:rtl/>
              </w:rPr>
              <w:t>خلاصه</w:t>
            </w:r>
            <w:r w:rsidR="002D33B3" w:rsidRPr="00B57E2F">
              <w:rPr>
                <w:rStyle w:val="Hyperlink"/>
                <w:noProof/>
                <w:rtl/>
              </w:rPr>
              <w:t xml:space="preserve"> </w:t>
            </w:r>
            <w:r w:rsidR="002D33B3" w:rsidRPr="00B57E2F">
              <w:rPr>
                <w:rStyle w:val="Hyperlink"/>
                <w:rFonts w:hint="eastAsia"/>
                <w:noProof/>
                <w:rtl/>
              </w:rPr>
              <w:t>بحث</w:t>
            </w:r>
            <w:r w:rsidR="002D33B3">
              <w:rPr>
                <w:noProof/>
                <w:webHidden/>
              </w:rPr>
              <w:tab/>
            </w:r>
            <w:r w:rsidR="002D33B3">
              <w:rPr>
                <w:noProof/>
                <w:webHidden/>
              </w:rPr>
              <w:fldChar w:fldCharType="begin"/>
            </w:r>
            <w:r w:rsidR="002D33B3">
              <w:rPr>
                <w:noProof/>
                <w:webHidden/>
              </w:rPr>
              <w:instrText xml:space="preserve"> PAGEREF _Toc198130549 \h </w:instrText>
            </w:r>
            <w:r w:rsidR="002D33B3">
              <w:rPr>
                <w:noProof/>
                <w:webHidden/>
              </w:rPr>
            </w:r>
            <w:r w:rsidR="002D33B3">
              <w:rPr>
                <w:noProof/>
                <w:webHidden/>
              </w:rPr>
              <w:fldChar w:fldCharType="separate"/>
            </w:r>
            <w:r w:rsidR="002D33B3">
              <w:rPr>
                <w:noProof/>
                <w:webHidden/>
              </w:rPr>
              <w:t>9</w:t>
            </w:r>
            <w:r w:rsidR="002D33B3">
              <w:rPr>
                <w:noProof/>
                <w:webHidden/>
              </w:rPr>
              <w:fldChar w:fldCharType="end"/>
            </w:r>
          </w:hyperlink>
        </w:p>
        <w:p w14:paraId="4A306D47" w14:textId="22112BDD" w:rsidR="00123630" w:rsidRPr="00696DEF" w:rsidRDefault="0070112B" w:rsidP="002D33B3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2D33B3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2D33B3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D80AC5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0BA151D1" w:rsidR="002F3F01" w:rsidRPr="00122542" w:rsidRDefault="004033A2" w:rsidP="002D33B3">
      <w:pPr>
        <w:pStyle w:val="Heading1"/>
        <w:spacing w:line="276" w:lineRule="auto"/>
        <w:ind w:firstLine="284"/>
        <w:rPr>
          <w:rtl/>
        </w:rPr>
      </w:pPr>
      <w:bookmarkStart w:id="0" w:name="_Toc198130529"/>
      <w:r>
        <w:rPr>
          <w:rFonts w:hint="cs"/>
          <w:rtl/>
        </w:rPr>
        <w:t>استدراک در مفهوم شبح</w:t>
      </w:r>
      <w:bookmarkEnd w:id="0"/>
    </w:p>
    <w:p w14:paraId="1409333B" w14:textId="32BC735E" w:rsidR="00E65396" w:rsidRDefault="00E65396" w:rsidP="002D33B3">
      <w:pPr>
        <w:pStyle w:val="Heading1"/>
        <w:rPr>
          <w:rtl/>
        </w:rPr>
      </w:pPr>
      <w:bookmarkStart w:id="1" w:name="_Toc198130530"/>
      <w:r>
        <w:rPr>
          <w:rFonts w:hint="cs"/>
          <w:rtl/>
        </w:rPr>
        <w:t>تعریف شبح</w:t>
      </w:r>
      <w:bookmarkEnd w:id="1"/>
    </w:p>
    <w:p w14:paraId="51E6D863" w14:textId="1D22EC59" w:rsidR="002D33B3" w:rsidRDefault="001F3021" w:rsidP="002D33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در </w:t>
      </w:r>
      <w:r w:rsidR="002D33B3">
        <w:rPr>
          <w:rtl/>
        </w:rPr>
        <w:t xml:space="preserve">استدراک 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ا</w:t>
      </w:r>
      <w:r w:rsidR="002D33B3">
        <w:rPr>
          <w:rtl/>
        </w:rPr>
        <w:t xml:space="preserve"> تکم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ل</w:t>
      </w:r>
      <w:r w:rsidR="002D33B3">
        <w:rPr>
          <w:rtl/>
        </w:rPr>
        <w:t xml:space="preserve"> </w:t>
      </w:r>
      <w:r w:rsidR="00D80AC5">
        <w:rPr>
          <w:rtl/>
        </w:rPr>
        <w:t>آنچه</w:t>
      </w:r>
      <w:r w:rsidR="002D33B3">
        <w:rPr>
          <w:rtl/>
        </w:rPr>
        <w:t xml:space="preserve"> راجع به روا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ت</w:t>
      </w:r>
      <w:r w:rsidR="002D33B3">
        <w:rPr>
          <w:rtl/>
        </w:rPr>
        <w:t xml:space="preserve"> 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ح</w:t>
      </w:r>
      <w:r w:rsidR="002D33B3">
        <w:rPr>
          <w:rFonts w:hint="cs"/>
          <w:rtl/>
        </w:rPr>
        <w:t>یی</w:t>
      </w:r>
      <w:r w:rsidR="002D33B3">
        <w:rPr>
          <w:rtl/>
        </w:rPr>
        <w:t xml:space="preserve"> بن اکثم بحث کرد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م</w:t>
      </w:r>
      <w:r w:rsidR="002D33B3">
        <w:rPr>
          <w:rtl/>
        </w:rPr>
        <w:t xml:space="preserve"> ا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ن</w:t>
      </w:r>
      <w:r w:rsidR="002D33B3">
        <w:rPr>
          <w:rtl/>
        </w:rPr>
        <w:t xml:space="preserve"> نکته را عرض کن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م</w:t>
      </w:r>
      <w:r w:rsidR="002D33B3">
        <w:rPr>
          <w:rtl/>
        </w:rPr>
        <w:t xml:space="preserve"> که ا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نکه</w:t>
      </w:r>
      <w:r w:rsidR="002D33B3">
        <w:rPr>
          <w:rtl/>
        </w:rPr>
        <w:t xml:space="preserve"> در تعر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ف</w:t>
      </w:r>
      <w:r w:rsidR="002D33B3">
        <w:rPr>
          <w:rtl/>
        </w:rPr>
        <w:t xml:space="preserve"> شبح، شخص آمده است، شخص را هم وقت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در لغت نگاه بکن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م</w:t>
      </w:r>
      <w:r w:rsidR="002D33B3">
        <w:rPr>
          <w:rtl/>
        </w:rPr>
        <w:t xml:space="preserve"> خود آن معنا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،</w:t>
      </w:r>
      <w:r w:rsidR="002D33B3">
        <w:rPr>
          <w:rtl/>
        </w:rPr>
        <w:t xml:space="preserve"> بداء له من بع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د،</w:t>
      </w:r>
      <w:r w:rsidR="002D33B3">
        <w:rPr>
          <w:rtl/>
        </w:rPr>
        <w:t xml:space="preserve"> </w:t>
      </w:r>
      <w:r w:rsidR="00D80AC5">
        <w:rPr>
          <w:rtl/>
        </w:rPr>
        <w:t>این‌جوری</w:t>
      </w:r>
      <w:r w:rsidR="002D33B3">
        <w:rPr>
          <w:rtl/>
        </w:rPr>
        <w:t xml:space="preserve"> است، غ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ر</w:t>
      </w:r>
      <w:r w:rsidR="002D33B3">
        <w:rPr>
          <w:rtl/>
        </w:rPr>
        <w:t xml:space="preserve"> از آن اصطلاح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است که ما به کار م</w:t>
      </w:r>
      <w:r w:rsidR="002D33B3">
        <w:rPr>
          <w:rFonts w:hint="cs"/>
          <w:rtl/>
        </w:rPr>
        <w:t>ی‌</w:t>
      </w:r>
      <w:r w:rsidR="002D33B3">
        <w:rPr>
          <w:rFonts w:hint="eastAsia"/>
          <w:rtl/>
        </w:rPr>
        <w:t>بر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م</w:t>
      </w:r>
      <w:r w:rsidR="002D33B3">
        <w:rPr>
          <w:rtl/>
        </w:rPr>
        <w:t xml:space="preserve"> و استعمال آن در 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ک</w:t>
      </w:r>
      <w:r w:rsidR="002D33B3">
        <w:rPr>
          <w:rtl/>
        </w:rPr>
        <w:t xml:space="preserve"> تمثل شئ است، مماثل شئ آمده است، شَخَصَ؛ 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عن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ا</w:t>
      </w:r>
      <w:r w:rsidR="002D33B3">
        <w:rPr>
          <w:rtl/>
        </w:rPr>
        <w:t xml:space="preserve"> بداء له من بع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د</w:t>
      </w:r>
      <w:r w:rsidR="002D33B3">
        <w:rPr>
          <w:rtl/>
        </w:rPr>
        <w:t xml:space="preserve"> که با همان معنا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شبح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که در ذهن ما تبادر م</w:t>
      </w:r>
      <w:r w:rsidR="002D33B3">
        <w:rPr>
          <w:rFonts w:hint="cs"/>
          <w:rtl/>
        </w:rPr>
        <w:t>ی‌</w:t>
      </w:r>
      <w:r w:rsidR="002D33B3">
        <w:rPr>
          <w:rFonts w:hint="eastAsia"/>
          <w:rtl/>
        </w:rPr>
        <w:t>کند</w:t>
      </w:r>
      <w:r w:rsidR="002D33B3">
        <w:rPr>
          <w:rtl/>
        </w:rPr>
        <w:t xml:space="preserve"> سازگار است. </w:t>
      </w:r>
    </w:p>
    <w:p w14:paraId="20082436" w14:textId="77777777" w:rsidR="002D33B3" w:rsidRDefault="002D33B3" w:rsidP="002D33B3">
      <w:pPr>
        <w:pStyle w:val="Heading1"/>
        <w:rPr>
          <w:rtl/>
        </w:rPr>
      </w:pPr>
      <w:bookmarkStart w:id="2" w:name="_Toc198130531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واژه شخص</w:t>
      </w:r>
      <w:bookmarkEnd w:id="2"/>
    </w:p>
    <w:p w14:paraId="7361E1B6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واژه شخص و شَخَصَ معان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شده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شَخَصَ،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بداء له من بع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چهره دور، کم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و امثال آن آمده است. لذا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فعل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آن معنا</w:t>
      </w:r>
      <w:r>
        <w:rPr>
          <w:rFonts w:hint="cs"/>
          <w:rtl/>
        </w:rPr>
        <w:t>ی</w:t>
      </w:r>
      <w:r>
        <w:rPr>
          <w:rtl/>
        </w:rPr>
        <w:t xml:space="preserve"> مماثل و امر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هم به کار رفته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گفته شده است شبح همان شخص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شئ.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D1D08DE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شبح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متبادر</w:t>
      </w:r>
      <w:r>
        <w:rPr>
          <w:rFonts w:hint="cs"/>
          <w:rtl/>
        </w:rPr>
        <w:t>ی</w:t>
      </w:r>
      <w:r>
        <w:rPr>
          <w:rtl/>
        </w:rPr>
        <w:t xml:space="preserve"> هم 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گذاشت،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ما شبح در امر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 امر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دور و تار و مبهم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مشابهت و مماثلت دارد را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مطلب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eastAsia"/>
          <w:rtl/>
        </w:rPr>
        <w:t>مطرح</w:t>
      </w:r>
      <w:r>
        <w:rPr>
          <w:rtl/>
        </w:rPr>
        <w:t xml:space="preserve"> کرد که </w:t>
      </w:r>
      <w:r>
        <w:rPr>
          <w:rFonts w:hint="cs"/>
          <w:rtl/>
        </w:rPr>
        <w:t>یَ</w:t>
      </w:r>
      <w:r>
        <w:rPr>
          <w:rFonts w:hint="eastAsia"/>
          <w:rtl/>
        </w:rPr>
        <w:t>رَوْنَ</w:t>
      </w:r>
      <w:r>
        <w:rPr>
          <w:rtl/>
        </w:rPr>
        <w:t xml:space="preserve"> اَلشَّبَحَ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آن. </w:t>
      </w:r>
    </w:p>
    <w:p w14:paraId="2DE9E8F8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رَوْنَ</w:t>
      </w:r>
      <w:r>
        <w:rPr>
          <w:rtl/>
        </w:rPr>
        <w:t xml:space="preserve"> اَلشَّبَحَ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مبهم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همان است ول</w:t>
      </w:r>
      <w:r>
        <w:rPr>
          <w:rFonts w:hint="cs"/>
          <w:rtl/>
        </w:rPr>
        <w:t>ی</w:t>
      </w:r>
      <w:r>
        <w:rPr>
          <w:rtl/>
        </w:rPr>
        <w:t xml:space="preserve"> تار؟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آن است؟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مفهوم شبح وجود دارد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مماثل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است. </w:t>
      </w:r>
    </w:p>
    <w:p w14:paraId="019B2E0A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استعمال شبح و اشباح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3941F519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خود آن شئ است اما تار و همراه با نوع</w:t>
      </w:r>
      <w:r>
        <w:rPr>
          <w:rFonts w:hint="cs"/>
          <w:rtl/>
        </w:rPr>
        <w:t>ی</w:t>
      </w:r>
      <w:r>
        <w:rPr>
          <w:rtl/>
        </w:rPr>
        <w:t xml:space="preserve"> ابهام،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 که مماثلت دارد. هر دو به کار رفته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شخص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آن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استدلال کرد. </w:t>
      </w:r>
    </w:p>
    <w:p w14:paraId="32649427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استدراک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مفهوم شبح بود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79479D4" w14:textId="77777777" w:rsidR="002D33B3" w:rsidRDefault="002D33B3" w:rsidP="002D33B3">
      <w:pPr>
        <w:pStyle w:val="Heading1"/>
        <w:rPr>
          <w:rtl/>
        </w:rPr>
      </w:pPr>
      <w:bookmarkStart w:id="3" w:name="_Toc198130532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مبحث اصل</w:t>
      </w:r>
      <w:r>
        <w:rPr>
          <w:rFonts w:hint="cs"/>
          <w:rtl/>
        </w:rPr>
        <w:t>ی</w:t>
      </w:r>
      <w:bookmarkEnd w:id="3"/>
    </w:p>
    <w:p w14:paraId="761295CD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مسئله نگاه به نامحرم با واسطه صور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که در آب انعکاس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است؛ </w:t>
      </w:r>
    </w:p>
    <w:p w14:paraId="4209C6DE" w14:textId="77777777" w:rsidR="002D33B3" w:rsidRDefault="002D33B3" w:rsidP="002D33B3">
      <w:pPr>
        <w:pStyle w:val="Heading2"/>
        <w:rPr>
          <w:rtl/>
        </w:rPr>
      </w:pPr>
      <w:bookmarkStart w:id="4" w:name="_Toc198130533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bookmarkEnd w:id="4"/>
    </w:p>
    <w:p w14:paraId="0C1F13FC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عدم جواز عل</w:t>
      </w:r>
      <w:r>
        <w:rPr>
          <w:rFonts w:hint="cs"/>
          <w:rtl/>
        </w:rPr>
        <w:t>ی</w:t>
      </w:r>
      <w:r>
        <w:rPr>
          <w:rtl/>
        </w:rPr>
        <w:t xml:space="preserve"> الاطلاق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بود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هشت 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حدود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اقامه شد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همه آن‌ها مواجه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و ابهام</w:t>
      </w:r>
      <w:r>
        <w:rPr>
          <w:rFonts w:hint="cs"/>
          <w:rtl/>
        </w:rPr>
        <w:t>ی</w:t>
      </w:r>
      <w:r>
        <w:rPr>
          <w:rtl/>
        </w:rPr>
        <w:t xml:space="preserve"> بود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F4E5C27" w14:textId="77777777" w:rsidR="002D33B3" w:rsidRDefault="002D33B3" w:rsidP="002D33B3">
      <w:pPr>
        <w:pStyle w:val="Heading2"/>
        <w:rPr>
          <w:rtl/>
        </w:rPr>
      </w:pPr>
      <w:bookmarkStart w:id="5" w:name="_Toc198130534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</w:t>
      </w:r>
      <w:bookmarkEnd w:id="5"/>
      <w:r>
        <w:rPr>
          <w:rtl/>
        </w:rPr>
        <w:t xml:space="preserve"> </w:t>
      </w:r>
    </w:p>
    <w:p w14:paraId="1C320116" w14:textId="0ED1FA09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نقطه</w:t>
      </w:r>
      <w:r>
        <w:rPr>
          <w:rtl/>
        </w:rPr>
        <w:t xml:space="preserve">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قول به جواز مطلق است؛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مستند بود </w:t>
      </w:r>
      <w:r w:rsidR="00D80AC5">
        <w:rPr>
          <w:rtl/>
        </w:rPr>
        <w:t>اولاً</w:t>
      </w:r>
      <w:r>
        <w:rPr>
          <w:rtl/>
        </w:rPr>
        <w:t xml:space="preserve"> به اصل عمل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ادله حرمت تمام نشد، طبعاً اصل اول</w:t>
      </w:r>
      <w:r>
        <w:rPr>
          <w:rFonts w:hint="cs"/>
          <w:rtl/>
        </w:rPr>
        <w:t>ی</w:t>
      </w:r>
      <w:r>
        <w:rPr>
          <w:rtl/>
        </w:rPr>
        <w:t xml:space="preserve"> که برائت است را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ممکن بود کس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اصل عمل</w:t>
      </w:r>
      <w:r>
        <w:rPr>
          <w:rFonts w:hint="cs"/>
          <w:rtl/>
        </w:rPr>
        <w:t>ی</w:t>
      </w:r>
      <w:r>
        <w:rPr>
          <w:rtl/>
        </w:rPr>
        <w:t xml:space="preserve"> استدلال بکند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اماره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بود، منت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از نظر سند مواجه با ضعف بود و در دلالت هم در حد استظهار نبود و به حد ظهور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گرچه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داشته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مرجح</w:t>
      </w:r>
      <w:r>
        <w:rPr>
          <w:rFonts w:hint="cs"/>
          <w:rtl/>
        </w:rPr>
        <w:t>ی</w:t>
      </w:r>
      <w:r>
        <w:rPr>
          <w:rtl/>
        </w:rPr>
        <w:t xml:space="preserve"> و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داشته باشد که اصل عمل</w:t>
      </w:r>
      <w:r>
        <w:rPr>
          <w:rFonts w:hint="cs"/>
          <w:rtl/>
        </w:rPr>
        <w:t>ی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برائت به نحو اطلاق است. </w:t>
      </w:r>
    </w:p>
    <w:p w14:paraId="45607651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جواز و عدم جواز عل</w:t>
      </w:r>
      <w:r>
        <w:rPr>
          <w:rFonts w:hint="cs"/>
          <w:rtl/>
        </w:rPr>
        <w:t>ی</w:t>
      </w:r>
      <w:r>
        <w:rPr>
          <w:rtl/>
        </w:rPr>
        <w:t xml:space="preserve"> نحو الاطلاق بود. </w:t>
      </w:r>
    </w:p>
    <w:p w14:paraId="20A7ECA7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گفته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قابل طرح است 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652E735F" w14:textId="77777777" w:rsidR="002D33B3" w:rsidRDefault="002D33B3" w:rsidP="002D33B3">
      <w:pPr>
        <w:pStyle w:val="Heading2"/>
        <w:rPr>
          <w:rtl/>
        </w:rPr>
      </w:pPr>
      <w:bookmarkStart w:id="6" w:name="_Toc198130535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</w:t>
      </w:r>
      <w:bookmarkEnd w:id="6"/>
    </w:p>
    <w:p w14:paraId="420CDFE6" w14:textId="64BD1138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مرحوم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نگاه به نامحرم در </w:t>
      </w:r>
      <w:r w:rsidR="00607E39">
        <w:rPr>
          <w:rtl/>
        </w:rPr>
        <w:t>آینه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خاطر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استدلالات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قبول دارند. </w:t>
      </w:r>
    </w:p>
    <w:p w14:paraId="02F652F9" w14:textId="3652565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نگاه به نامحرم در آب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ادله حرمت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D80AC5">
        <w:rPr>
          <w:rFonts w:hint="cs"/>
          <w:rtl/>
        </w:rPr>
        <w:t>‌</w:t>
      </w:r>
      <w:r>
        <w:rPr>
          <w:rtl/>
        </w:rPr>
        <w:t>اند،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آب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آب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در خود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وضوح ارائه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همراه با نوع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</w:t>
      </w:r>
      <w:r>
        <w:rPr>
          <w:rFonts w:hint="eastAsia"/>
          <w:rtl/>
        </w:rPr>
        <w:t>واز</w:t>
      </w:r>
      <w:r>
        <w:rPr>
          <w:rtl/>
        </w:rPr>
        <w:t xml:space="preserve"> نظر دارد. </w:t>
      </w:r>
    </w:p>
    <w:p w14:paraId="3ED9DAD2" w14:textId="644410A1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استدلال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مربوط به مسئله ۵۲ است و مسئله ۵۲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افکنده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شفاف است، اما در موارد</w:t>
      </w:r>
      <w:r>
        <w:rPr>
          <w:rFonts w:hint="cs"/>
          <w:rtl/>
        </w:rPr>
        <w:t>ی</w:t>
      </w:r>
      <w:r>
        <w:rPr>
          <w:rtl/>
        </w:rPr>
        <w:t xml:space="preserve"> هم آن امر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آن هم شفاف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هم مشمول اطلاقات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آن نظر</w:t>
      </w:r>
      <w:r>
        <w:rPr>
          <w:rFonts w:hint="cs"/>
          <w:rtl/>
        </w:rPr>
        <w:t>ی</w:t>
      </w:r>
      <w:r>
        <w:rPr>
          <w:rtl/>
        </w:rPr>
        <w:t xml:space="preserve"> دارند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>
        <w:rPr>
          <w:rFonts w:hint="eastAsia"/>
          <w:rtl/>
        </w:rPr>
        <w:t>انعکاس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(راجع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مسئله ۵۲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80AC5">
        <w:rPr>
          <w:rtl/>
        </w:rPr>
        <w:t>اجمالاً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در مسئله ۵۲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شد) </w:t>
      </w:r>
    </w:p>
    <w:p w14:paraId="46AC8541" w14:textId="77777777" w:rsidR="002D33B3" w:rsidRDefault="002D33B3" w:rsidP="002D33B3">
      <w:pPr>
        <w:pStyle w:val="Heading2"/>
        <w:rPr>
          <w:rtl/>
        </w:rPr>
      </w:pPr>
      <w:bookmarkStart w:id="7" w:name="_Toc198130536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</w:t>
      </w:r>
      <w:bookmarkEnd w:id="7"/>
    </w:p>
    <w:p w14:paraId="6380ECB9" w14:textId="7B17C10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ممکن است مطرح شود،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به معنا</w:t>
      </w:r>
      <w:r>
        <w:rPr>
          <w:rFonts w:hint="cs"/>
          <w:rtl/>
        </w:rPr>
        <w:t>ی</w:t>
      </w:r>
      <w:r>
        <w:rPr>
          <w:rtl/>
        </w:rPr>
        <w:t xml:space="preserve"> خاص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80AC5">
        <w:rPr>
          <w:rtl/>
        </w:rPr>
        <w:t>این‌طور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نگاه به </w:t>
      </w:r>
      <w:r w:rsidR="00607E39">
        <w:rPr>
          <w:rtl/>
        </w:rPr>
        <w:t>آینه</w:t>
      </w:r>
      <w:r>
        <w:rPr>
          <w:rtl/>
        </w:rPr>
        <w:t xml:space="preserve"> و آب زلال، اگر متوجه به صورت اعضا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متعارف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ادله و اطلاقات و </w:t>
      </w:r>
      <w:r w:rsidR="00D80AC5">
        <w:rPr>
          <w:rtl/>
        </w:rPr>
        <w:t>دلایل</w:t>
      </w:r>
      <w:r>
        <w:rPr>
          <w:rtl/>
        </w:rPr>
        <w:t xml:space="preserve"> هشت ده‌گان</w:t>
      </w:r>
      <w:r>
        <w:rPr>
          <w:rFonts w:hint="eastAsia"/>
          <w:rtl/>
        </w:rPr>
        <w:t>ه</w:t>
      </w:r>
      <w:r>
        <w:rPr>
          <w:rtl/>
        </w:rPr>
        <w:t xml:space="preserve"> تام نبود اما عورت، استثنائاً عورت به معنا</w:t>
      </w:r>
      <w:r>
        <w:rPr>
          <w:rFonts w:hint="cs"/>
          <w:rtl/>
        </w:rPr>
        <w:t>ی</w:t>
      </w:r>
      <w:r>
        <w:rPr>
          <w:rtl/>
        </w:rPr>
        <w:t xml:space="preserve"> خاص که عورت به معنا</w:t>
      </w:r>
      <w:r>
        <w:rPr>
          <w:rFonts w:hint="cs"/>
          <w:rtl/>
        </w:rPr>
        <w:t>ی</w:t>
      </w:r>
      <w:r>
        <w:rPr>
          <w:rtl/>
        </w:rPr>
        <w:t xml:space="preserve"> خاص در آن اختلاف هست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سوئتان است که مشهور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ما هم آن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اوسع از آن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السرة و الرکبه، است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فرمودند؛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در مصداق آن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هست.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چهار قول باشد اما مشهور همان سوئتان است. </w:t>
      </w:r>
    </w:p>
    <w:p w14:paraId="64065470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گفته شود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متعارف، در آب زلال مورد نگاه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مادام</w:t>
      </w:r>
      <w:r>
        <w:rPr>
          <w:rFonts w:hint="cs"/>
          <w:rtl/>
        </w:rPr>
        <w:t>ی</w:t>
      </w:r>
      <w:r>
        <w:rPr>
          <w:rtl/>
        </w:rPr>
        <w:t xml:space="preserve"> که در آن تعمد و تلذذ نباشد مانع</w:t>
      </w:r>
      <w:r>
        <w:rPr>
          <w:rFonts w:hint="cs"/>
          <w:rtl/>
        </w:rPr>
        <w:t>ی</w:t>
      </w:r>
      <w:r>
        <w:rPr>
          <w:rtl/>
        </w:rPr>
        <w:t xml:space="preserve"> ندارد، اما نسبت به عورت اشکال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مطرح بشود. </w:t>
      </w:r>
    </w:p>
    <w:p w14:paraId="61E247B8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کسان</w:t>
      </w:r>
      <w:r>
        <w:rPr>
          <w:rFonts w:hint="cs"/>
          <w:rtl/>
        </w:rPr>
        <w:t>ی</w:t>
      </w:r>
      <w:r>
        <w:rPr>
          <w:rtl/>
        </w:rPr>
        <w:t xml:space="preserve"> هم که گفته‌اند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واقع مقصودشان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است، عورت را مسلم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که اشکال دارد. </w:t>
      </w:r>
    </w:p>
    <w:p w14:paraId="40E6416C" w14:textId="1D8D9F1D" w:rsidR="002D33B3" w:rsidRDefault="00607E39" w:rsidP="002D33B3">
      <w:pPr>
        <w:pStyle w:val="Heading1"/>
        <w:rPr>
          <w:rtl/>
        </w:rPr>
      </w:pPr>
      <w:bookmarkStart w:id="8" w:name="_Toc198130537"/>
      <w:r>
        <w:rPr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D33B3">
        <w:rPr>
          <w:rFonts w:hint="eastAsia"/>
          <w:rtl/>
        </w:rPr>
        <w:t>‌</w:t>
      </w:r>
      <w:r w:rsidR="002D33B3">
        <w:rPr>
          <w:rtl/>
        </w:rPr>
        <w:t xml:space="preserve"> عدم جواز</w:t>
      </w:r>
      <w:bookmarkEnd w:id="8"/>
    </w:p>
    <w:p w14:paraId="5C68B56F" w14:textId="468866D3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ادله‌ا</w:t>
      </w:r>
      <w:r>
        <w:rPr>
          <w:rFonts w:hint="cs"/>
          <w:rtl/>
        </w:rPr>
        <w:t>ی</w:t>
      </w:r>
      <w:r>
        <w:rPr>
          <w:rtl/>
        </w:rPr>
        <w:t xml:space="preserve"> که عورت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07E39">
        <w:rPr>
          <w:rtl/>
        </w:rPr>
        <w:t>کرده‌اند</w:t>
      </w:r>
      <w:r>
        <w:rPr>
          <w:rtl/>
        </w:rPr>
        <w:t xml:space="preserve">، بر </w:t>
      </w:r>
      <w:r w:rsidR="00607E39">
        <w:rPr>
          <w:rtl/>
        </w:rPr>
        <w:t>طوایفی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شوند؛</w:t>
      </w:r>
      <w:r>
        <w:rPr>
          <w:rtl/>
        </w:rPr>
        <w:t xml:space="preserve"> </w:t>
      </w:r>
    </w:p>
    <w:p w14:paraId="38053E10" w14:textId="77777777" w:rsidR="002D33B3" w:rsidRDefault="002D33B3" w:rsidP="002D33B3">
      <w:pPr>
        <w:pStyle w:val="Heading2"/>
        <w:rPr>
          <w:rtl/>
        </w:rPr>
      </w:pPr>
      <w:bookmarkStart w:id="9" w:name="_Toc198130538"/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bookmarkEnd w:id="9"/>
    </w:p>
    <w:p w14:paraId="3C2AC461" w14:textId="347147A6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07E39">
        <w:rPr>
          <w:rtl/>
        </w:rPr>
        <w:t>طایفه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النظر ال</w:t>
      </w:r>
      <w:r>
        <w:rPr>
          <w:rFonts w:hint="cs"/>
          <w:rtl/>
        </w:rPr>
        <w:t>ی</w:t>
      </w:r>
      <w:r>
        <w:rPr>
          <w:rtl/>
        </w:rPr>
        <w:t xml:space="preserve"> العوره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که نظر به عورت در آن‌ها اخذ شده است، مشمول همان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 که نظر ال</w:t>
      </w:r>
      <w:r>
        <w:rPr>
          <w:rFonts w:hint="cs"/>
          <w:rtl/>
        </w:rPr>
        <w:t>ی</w:t>
      </w:r>
      <w:r>
        <w:rPr>
          <w:rtl/>
        </w:rPr>
        <w:t xml:space="preserve"> شئٍ شامل نظر به صورت او در </w:t>
      </w:r>
      <w:r w:rsidR="00607E39">
        <w:rPr>
          <w:rtl/>
        </w:rPr>
        <w:t>آینه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بود؛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ابداء و شمول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مثل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4FBC8B8A" w14:textId="77777777" w:rsidR="002D33B3" w:rsidRDefault="002D33B3" w:rsidP="002D33B3">
      <w:pPr>
        <w:pStyle w:val="Heading2"/>
        <w:rPr>
          <w:rtl/>
        </w:rPr>
      </w:pPr>
      <w:bookmarkStart w:id="10" w:name="_Toc198130539"/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</w:t>
      </w:r>
      <w:bookmarkEnd w:id="10"/>
    </w:p>
    <w:p w14:paraId="0F41FFDB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هم اطلاقات</w:t>
      </w:r>
      <w:r>
        <w:rPr>
          <w:rFonts w:hint="cs"/>
          <w:rtl/>
        </w:rPr>
        <w:t>ی</w:t>
      </w:r>
      <w:r>
        <w:rPr>
          <w:rtl/>
        </w:rPr>
        <w:t xml:space="preserve"> است که شامل عورت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2013C69" w14:textId="7402499E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جواب داد، ادله سابق هم </w:t>
      </w:r>
      <w:r w:rsidR="00D80AC5">
        <w:rPr>
          <w:rtl/>
        </w:rPr>
        <w:t>این‌طور</w:t>
      </w:r>
      <w:r>
        <w:rPr>
          <w:rtl/>
        </w:rPr>
        <w:t xml:space="preserve"> بود عمدتاً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اطلاقات</w:t>
      </w:r>
      <w:r>
        <w:rPr>
          <w:rFonts w:hint="cs"/>
          <w:rtl/>
        </w:rPr>
        <w:t>ی</w:t>
      </w:r>
      <w:r>
        <w:rPr>
          <w:rtl/>
        </w:rPr>
        <w:t xml:space="preserve"> مثل غض و ابداء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بود که به خصوص النظر ال</w:t>
      </w:r>
      <w:r>
        <w:rPr>
          <w:rFonts w:hint="cs"/>
          <w:rtl/>
        </w:rPr>
        <w:t>ی</w:t>
      </w:r>
      <w:r>
        <w:rPr>
          <w:rtl/>
        </w:rPr>
        <w:t xml:space="preserve"> شئٍ ال</w:t>
      </w:r>
      <w:r>
        <w:rPr>
          <w:rFonts w:hint="cs"/>
          <w:rtl/>
        </w:rPr>
        <w:t>ی</w:t>
      </w:r>
      <w:r>
        <w:rPr>
          <w:rtl/>
        </w:rPr>
        <w:t xml:space="preserve"> المرأه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شعورهنّ در آن وارد شده بود و مورد استدلال برا</w:t>
      </w:r>
      <w:r>
        <w:rPr>
          <w:rFonts w:hint="cs"/>
          <w:rtl/>
        </w:rPr>
        <w:t>ی</w:t>
      </w:r>
      <w:r>
        <w:rPr>
          <w:rtl/>
        </w:rPr>
        <w:t xml:space="preserve"> حرمت نظر بود و پاسخ داده شد. </w:t>
      </w:r>
    </w:p>
    <w:p w14:paraId="34778FC4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ادله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است و همان پاسخ‌ها را دارد،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ندارد. </w:t>
      </w:r>
    </w:p>
    <w:p w14:paraId="69D32359" w14:textId="77777777" w:rsidR="002D33B3" w:rsidRDefault="002D33B3" w:rsidP="002D33B3">
      <w:pPr>
        <w:pStyle w:val="Heading2"/>
        <w:rPr>
          <w:rtl/>
        </w:rPr>
      </w:pPr>
      <w:bookmarkStart w:id="11" w:name="_Toc198130540"/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</w:t>
      </w:r>
      <w:bookmarkEnd w:id="11"/>
    </w:p>
    <w:p w14:paraId="640002AB" w14:textId="0931B331" w:rsidR="002D33B3" w:rsidRDefault="002D33B3" w:rsidP="0034112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نوع سوم از ادله که در عورت آمده است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 w:rsidR="00607E39">
        <w:rPr>
          <w:rFonts w:hint="cs"/>
          <w:rtl/>
        </w:rPr>
        <w:t>«</w:t>
      </w:r>
      <w:r w:rsidRPr="00FB2BE5">
        <w:rPr>
          <w:color w:val="008000"/>
          <w:rtl/>
        </w:rPr>
        <w:t>عَوْرَةُ اَلْمُؤْمِنِ عَلَ</w:t>
      </w:r>
      <w:r w:rsidRPr="00FB2BE5">
        <w:rPr>
          <w:rFonts w:hint="cs"/>
          <w:color w:val="008000"/>
          <w:rtl/>
        </w:rPr>
        <w:t>ی</w:t>
      </w:r>
      <w:r w:rsidRPr="00FB2BE5">
        <w:rPr>
          <w:color w:val="008000"/>
          <w:rtl/>
        </w:rPr>
        <w:t xml:space="preserve"> اَلْمُؤْمِنِ حَرَامٌ</w:t>
      </w:r>
      <w:r w:rsidR="00607E39">
        <w:rPr>
          <w:rFonts w:hint="cs"/>
          <w:rtl/>
        </w:rPr>
        <w:t>»</w:t>
      </w:r>
      <w:r w:rsidR="00341127">
        <w:rPr>
          <w:rStyle w:val="FootnoteReference"/>
          <w:rtl/>
        </w:rPr>
        <w:footnoteReference w:id="1"/>
      </w:r>
      <w:r w:rsidR="00341127">
        <w:t xml:space="preserve"> </w:t>
      </w:r>
      <w:r>
        <w:rPr>
          <w:rtl/>
        </w:rPr>
        <w:t>که در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آمده است؛ مثلاً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معتبره محمد بن مسلم باشد،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در آن وارد شده است که </w:t>
      </w:r>
      <w:r w:rsidR="00341127">
        <w:rPr>
          <w:rFonts w:hint="cs"/>
          <w:rtl/>
        </w:rPr>
        <w:t>«</w:t>
      </w:r>
      <w:r w:rsidR="00341127" w:rsidRPr="00FB2BE5">
        <w:rPr>
          <w:color w:val="008000"/>
          <w:rtl/>
        </w:rPr>
        <w:t>عَوْرَةُ اَلْمُؤْمِنِ عَلَ</w:t>
      </w:r>
      <w:r w:rsidR="00341127" w:rsidRPr="00FB2BE5">
        <w:rPr>
          <w:rFonts w:hint="cs"/>
          <w:color w:val="008000"/>
          <w:rtl/>
        </w:rPr>
        <w:t>ی</w:t>
      </w:r>
      <w:r w:rsidR="00341127" w:rsidRPr="00FB2BE5">
        <w:rPr>
          <w:color w:val="008000"/>
          <w:rtl/>
        </w:rPr>
        <w:t xml:space="preserve"> اَلْمُؤْمِنِ حَرَامٌ</w:t>
      </w:r>
      <w:r w:rsidR="00341127">
        <w:rPr>
          <w:rFonts w:hint="cs"/>
          <w:rtl/>
        </w:rPr>
        <w:t>»</w:t>
      </w:r>
      <w:r w:rsidR="00341127"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ادله معتبر</w:t>
      </w:r>
      <w:r>
        <w:rPr>
          <w:rFonts w:hint="cs"/>
          <w:rtl/>
        </w:rPr>
        <w:t>ی</w:t>
      </w:r>
      <w:r>
        <w:rPr>
          <w:rtl/>
        </w:rPr>
        <w:t xml:space="preserve"> است سنداً و دلالتاً </w:t>
      </w:r>
    </w:p>
    <w:p w14:paraId="6F734531" w14:textId="268AA9F2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 به آن اشاره کرده است، </w:t>
      </w:r>
      <w:r w:rsidR="009063C1">
        <w:rPr>
          <w:rtl/>
        </w:rPr>
        <w:t>قبلاً</w:t>
      </w:r>
      <w:r>
        <w:rPr>
          <w:rtl/>
        </w:rPr>
        <w:t xml:space="preserve"> هم مفصل متعرض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قِبل تعرض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9063C1">
        <w:rPr>
          <w:rtl/>
        </w:rPr>
        <w:t>آوردیم</w:t>
      </w:r>
      <w:r>
        <w:rPr>
          <w:rtl/>
        </w:rPr>
        <w:t xml:space="preserve">. </w:t>
      </w:r>
    </w:p>
    <w:p w14:paraId="3432584C" w14:textId="77777777" w:rsidR="002D33B3" w:rsidRDefault="002D33B3" w:rsidP="002D33B3">
      <w:pPr>
        <w:pStyle w:val="Heading1"/>
        <w:rPr>
          <w:rtl/>
        </w:rPr>
      </w:pPr>
      <w:bookmarkStart w:id="12" w:name="_Toc198130541"/>
      <w:r>
        <w:rPr>
          <w:rFonts w:hint="eastAsia"/>
          <w:rtl/>
        </w:rPr>
        <w:t>شبهه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</w:p>
    <w:p w14:paraId="0A7219E1" w14:textId="26192B40" w:rsidR="002D33B3" w:rsidRDefault="002D33B3" w:rsidP="0034112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آمده که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که نقل شده است </w:t>
      </w:r>
      <w:r w:rsidR="00341127">
        <w:rPr>
          <w:rFonts w:hint="cs"/>
          <w:rtl/>
        </w:rPr>
        <w:t>«</w:t>
      </w:r>
      <w:r w:rsidR="00341127" w:rsidRPr="00FB2BE5">
        <w:rPr>
          <w:color w:val="008000"/>
          <w:rtl/>
        </w:rPr>
        <w:t>عَوْرَةُ اَلْمُؤْمِنِ عَلَ</w:t>
      </w:r>
      <w:r w:rsidR="00341127" w:rsidRPr="00FB2BE5">
        <w:rPr>
          <w:rFonts w:hint="cs"/>
          <w:color w:val="008000"/>
          <w:rtl/>
        </w:rPr>
        <w:t>ی</w:t>
      </w:r>
      <w:r w:rsidR="00341127" w:rsidRPr="00FB2BE5">
        <w:rPr>
          <w:color w:val="008000"/>
          <w:rtl/>
        </w:rPr>
        <w:t xml:space="preserve"> اَلْمُؤْمِنِ حَرَامٌ</w:t>
      </w:r>
      <w:r w:rsidR="00341127">
        <w:rPr>
          <w:rFonts w:hint="cs"/>
          <w:rtl/>
        </w:rPr>
        <w:t>»</w:t>
      </w:r>
      <w:r w:rsidR="00341127">
        <w:t xml:space="preserve"> </w:t>
      </w:r>
      <w:r>
        <w:rPr>
          <w:rtl/>
        </w:rPr>
        <w:t>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55020">
        <w:rPr>
          <w:rFonts w:hint="cs"/>
          <w:rtl/>
        </w:rPr>
        <w:t>«</w:t>
      </w:r>
      <w:r w:rsidRPr="00655020">
        <w:rPr>
          <w:color w:val="008000"/>
          <w:rtl/>
        </w:rPr>
        <w:t>لَ</w:t>
      </w:r>
      <w:r w:rsidRPr="00655020">
        <w:rPr>
          <w:rFonts w:hint="cs"/>
          <w:color w:val="008000"/>
          <w:rtl/>
        </w:rPr>
        <w:t>یْ</w:t>
      </w:r>
      <w:r w:rsidRPr="00655020">
        <w:rPr>
          <w:rFonts w:hint="eastAsia"/>
          <w:color w:val="008000"/>
          <w:rtl/>
        </w:rPr>
        <w:t>سَ</w:t>
      </w:r>
      <w:r w:rsidRPr="00655020">
        <w:rPr>
          <w:color w:val="008000"/>
          <w:rtl/>
        </w:rPr>
        <w:t xml:space="preserve"> حَ</w:t>
      </w:r>
      <w:r w:rsidRPr="00655020">
        <w:rPr>
          <w:rFonts w:hint="cs"/>
          <w:color w:val="008000"/>
          <w:rtl/>
        </w:rPr>
        <w:t>یْ</w:t>
      </w:r>
      <w:r w:rsidRPr="00655020">
        <w:rPr>
          <w:rFonts w:hint="eastAsia"/>
          <w:color w:val="008000"/>
          <w:rtl/>
        </w:rPr>
        <w:t>ثُ</w:t>
      </w:r>
      <w:r w:rsidRPr="00655020">
        <w:rPr>
          <w:color w:val="008000"/>
          <w:rtl/>
        </w:rPr>
        <w:t xml:space="preserve"> تَذْهَبُ</w:t>
      </w:r>
      <w:r w:rsidR="00655020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که به ذهن تو تبادر کرده است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عورت به 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 که تبادر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ان تع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تقول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مثلاً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56577E0A" w14:textId="7A0230AF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 مؤمن آبرو</w:t>
      </w:r>
      <w:r>
        <w:rPr>
          <w:rFonts w:hint="cs"/>
          <w:rtl/>
        </w:rPr>
        <w:t>ی</w:t>
      </w:r>
      <w:r>
        <w:rPr>
          <w:rtl/>
        </w:rPr>
        <w:t xml:space="preserve"> اوست،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اوست، کرامت اوست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گذاشتن و </w:t>
      </w:r>
      <w:r w:rsidR="009063C1">
        <w:rPr>
          <w:rtl/>
        </w:rPr>
        <w:t>خدشه‌دار</w:t>
      </w:r>
      <w:r>
        <w:rPr>
          <w:rtl/>
        </w:rPr>
        <w:t xml:space="preserve"> کردن آن حرام است. </w:t>
      </w:r>
    </w:p>
    <w:p w14:paraId="758B3366" w14:textId="36F1B8E2" w:rsidR="002D33B3" w:rsidRDefault="00655020" w:rsidP="0065502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«</w:t>
      </w:r>
      <w:r w:rsidRPr="00FB2BE5">
        <w:rPr>
          <w:color w:val="008000"/>
          <w:rtl/>
        </w:rPr>
        <w:t>عَوْرَةُ اَلْمُؤْمِنِ عَلَ</w:t>
      </w:r>
      <w:r w:rsidRPr="00FB2BE5">
        <w:rPr>
          <w:rFonts w:hint="cs"/>
          <w:color w:val="008000"/>
          <w:rtl/>
        </w:rPr>
        <w:t>ی</w:t>
      </w:r>
      <w:r w:rsidRPr="00FB2BE5">
        <w:rPr>
          <w:color w:val="008000"/>
          <w:rtl/>
        </w:rPr>
        <w:t xml:space="preserve"> اَلْمُؤْمِنِ حَرَامٌ</w:t>
      </w:r>
      <w:r>
        <w:rPr>
          <w:rFonts w:hint="cs"/>
          <w:rtl/>
        </w:rPr>
        <w:t>»</w:t>
      </w:r>
      <w:r w:rsidR="002D33B3">
        <w:rPr>
          <w:rtl/>
        </w:rPr>
        <w:t>، ظاهر ن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ست،</w:t>
      </w:r>
      <w:r w:rsidR="002D33B3">
        <w:rPr>
          <w:rtl/>
        </w:rPr>
        <w:t xml:space="preserve"> </w:t>
      </w:r>
      <w:r>
        <w:rPr>
          <w:rFonts w:hint="cs"/>
          <w:rtl/>
        </w:rPr>
        <w:t>«</w:t>
      </w:r>
      <w:r w:rsidRPr="00655020">
        <w:rPr>
          <w:color w:val="008000"/>
          <w:rtl/>
        </w:rPr>
        <w:t>لَ</w:t>
      </w:r>
      <w:r w:rsidRPr="00655020">
        <w:rPr>
          <w:rFonts w:hint="cs"/>
          <w:color w:val="008000"/>
          <w:rtl/>
        </w:rPr>
        <w:t>یْ</w:t>
      </w:r>
      <w:r w:rsidRPr="00655020">
        <w:rPr>
          <w:rFonts w:hint="eastAsia"/>
          <w:color w:val="008000"/>
          <w:rtl/>
        </w:rPr>
        <w:t>سَ</w:t>
      </w:r>
      <w:r w:rsidRPr="00655020">
        <w:rPr>
          <w:color w:val="008000"/>
          <w:rtl/>
        </w:rPr>
        <w:t xml:space="preserve"> حَ</w:t>
      </w:r>
      <w:r w:rsidRPr="00655020">
        <w:rPr>
          <w:rFonts w:hint="cs"/>
          <w:color w:val="008000"/>
          <w:rtl/>
        </w:rPr>
        <w:t>یْ</w:t>
      </w:r>
      <w:r w:rsidRPr="00655020">
        <w:rPr>
          <w:rFonts w:hint="eastAsia"/>
          <w:color w:val="008000"/>
          <w:rtl/>
        </w:rPr>
        <w:t>ثُ</w:t>
      </w:r>
      <w:r w:rsidRPr="00655020">
        <w:rPr>
          <w:color w:val="008000"/>
          <w:rtl/>
        </w:rPr>
        <w:t xml:space="preserve"> تَذْهَبُ</w:t>
      </w:r>
      <w:r>
        <w:rPr>
          <w:rFonts w:hint="cs"/>
          <w:rtl/>
        </w:rPr>
        <w:t>»</w:t>
      </w:r>
      <w:r w:rsidR="002D33B3">
        <w:rPr>
          <w:rtl/>
        </w:rPr>
        <w:t>، بلکه مقصود آن عورت اعتبار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و شخص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ت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است نه عورت جسم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و شخص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. </w:t>
      </w:r>
    </w:p>
    <w:p w14:paraId="783FD43A" w14:textId="4C05F5F0" w:rsidR="002D33B3" w:rsidRDefault="002D33B3" w:rsidP="0065502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در آن به کار رفته است ول</w:t>
      </w:r>
      <w:r>
        <w:rPr>
          <w:rFonts w:hint="cs"/>
          <w:rtl/>
        </w:rPr>
        <w:t>ی</w:t>
      </w:r>
      <w:r>
        <w:rPr>
          <w:rtl/>
        </w:rPr>
        <w:t xml:space="preserve"> نه در مقام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اما آن مانع</w:t>
      </w:r>
      <w:r>
        <w:rPr>
          <w:rFonts w:hint="cs"/>
          <w:rtl/>
        </w:rPr>
        <w:t>ی</w:t>
      </w:r>
      <w:r>
        <w:rPr>
          <w:rtl/>
        </w:rPr>
        <w:t xml:space="preserve"> ندارد،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عورت را به معنا</w:t>
      </w:r>
      <w:r>
        <w:rPr>
          <w:rFonts w:hint="cs"/>
          <w:rtl/>
        </w:rPr>
        <w:t>ی</w:t>
      </w:r>
      <w:r>
        <w:rPr>
          <w:rtl/>
        </w:rPr>
        <w:t xml:space="preserve"> اعتبار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کار برده است و منع کرده است که تعرض</w:t>
      </w:r>
      <w:r>
        <w:rPr>
          <w:rFonts w:hint="cs"/>
          <w:rtl/>
        </w:rPr>
        <w:t>ی</w:t>
      </w:r>
      <w:r>
        <w:rPr>
          <w:rtl/>
        </w:rPr>
        <w:t xml:space="preserve"> به آن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شود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ضرر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مفسره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آن هم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55020">
        <w:rPr>
          <w:rFonts w:hint="cs"/>
          <w:rtl/>
        </w:rPr>
        <w:t>«</w:t>
      </w:r>
      <w:r w:rsidR="00655020" w:rsidRPr="00655020">
        <w:rPr>
          <w:color w:val="008000"/>
          <w:rtl/>
        </w:rPr>
        <w:t>لَ</w:t>
      </w:r>
      <w:r w:rsidR="00655020" w:rsidRPr="00655020">
        <w:rPr>
          <w:rFonts w:hint="cs"/>
          <w:color w:val="008000"/>
          <w:rtl/>
        </w:rPr>
        <w:t>یْ</w:t>
      </w:r>
      <w:r w:rsidR="00655020" w:rsidRPr="00655020">
        <w:rPr>
          <w:rFonts w:hint="eastAsia"/>
          <w:color w:val="008000"/>
          <w:rtl/>
        </w:rPr>
        <w:t>سَ</w:t>
      </w:r>
      <w:r w:rsidR="00655020" w:rsidRPr="00655020">
        <w:rPr>
          <w:color w:val="008000"/>
          <w:rtl/>
        </w:rPr>
        <w:t xml:space="preserve"> حَ</w:t>
      </w:r>
      <w:r w:rsidR="00655020" w:rsidRPr="00655020">
        <w:rPr>
          <w:rFonts w:hint="cs"/>
          <w:color w:val="008000"/>
          <w:rtl/>
        </w:rPr>
        <w:t>یْ</w:t>
      </w:r>
      <w:r w:rsidR="00655020" w:rsidRPr="00655020">
        <w:rPr>
          <w:rFonts w:hint="eastAsia"/>
          <w:color w:val="008000"/>
          <w:rtl/>
        </w:rPr>
        <w:t>ثُ</w:t>
      </w:r>
      <w:r w:rsidR="00655020" w:rsidRPr="00655020">
        <w:rPr>
          <w:color w:val="008000"/>
          <w:rtl/>
        </w:rPr>
        <w:t xml:space="preserve"> تَذْهَبُ</w:t>
      </w:r>
      <w:r w:rsidR="00655020">
        <w:rPr>
          <w:rFonts w:hint="cs"/>
          <w:rtl/>
        </w:rPr>
        <w:t>»</w:t>
      </w:r>
      <w:r w:rsidR="00655020">
        <w:rPr>
          <w:rtl/>
        </w:rPr>
        <w:t xml:space="preserve"> </w:t>
      </w:r>
      <w:r>
        <w:rPr>
          <w:rtl/>
        </w:rPr>
        <w:t>بلکه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43BD9ECB" w14:textId="77777777" w:rsidR="002D33B3" w:rsidRDefault="002D33B3" w:rsidP="002D33B3">
      <w:pPr>
        <w:pStyle w:val="Heading2"/>
        <w:rPr>
          <w:rtl/>
        </w:rPr>
      </w:pPr>
      <w:bookmarkStart w:id="13" w:name="_Toc198130542"/>
      <w:r>
        <w:rPr>
          <w:rFonts w:hint="eastAsia"/>
          <w:rtl/>
        </w:rPr>
        <w:t>پاسخ</w:t>
      </w:r>
      <w:r>
        <w:rPr>
          <w:rtl/>
        </w:rPr>
        <w:t xml:space="preserve"> به شبهه</w:t>
      </w:r>
      <w:bookmarkEnd w:id="13"/>
    </w:p>
    <w:p w14:paraId="5C81B6F9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است که وارد است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جواب داده شده است و در واقع گفته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مفسره توسعه معنا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ندارد، عورت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توسعه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77555781" w14:textId="7DFD74EC" w:rsidR="002D33B3" w:rsidRDefault="002D33B3" w:rsidP="0065502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حصر آن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ادب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خوب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توسعه را در ذهن جا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الا اگر </w:t>
      </w:r>
      <w:r w:rsidR="009063C1">
        <w:rPr>
          <w:rtl/>
        </w:rPr>
        <w:t>همان‌جا</w:t>
      </w:r>
      <w:r>
        <w:rPr>
          <w:rtl/>
        </w:rPr>
        <w:t xml:space="preserve"> </w:t>
      </w:r>
      <w:r w:rsidR="009063C1">
        <w:rPr>
          <w:rtl/>
        </w:rPr>
        <w:t>سؤال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اشکال ندارد؟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</w:t>
      </w:r>
      <w:r w:rsidR="009063C1">
        <w:rPr>
          <w:rtl/>
        </w:rPr>
        <w:t>قطعاً</w:t>
      </w:r>
      <w:r>
        <w:rPr>
          <w:rtl/>
        </w:rPr>
        <w:t xml:space="preserve"> اشکال دارد منته</w:t>
      </w:r>
      <w:r>
        <w:rPr>
          <w:rFonts w:hint="cs"/>
          <w:rtl/>
        </w:rPr>
        <w:t>ی</w:t>
      </w:r>
      <w:r>
        <w:rPr>
          <w:rtl/>
        </w:rPr>
        <w:t xml:space="preserve"> چون به ذهن کس</w:t>
      </w:r>
      <w:r>
        <w:rPr>
          <w:rFonts w:hint="cs"/>
          <w:rtl/>
        </w:rPr>
        <w:t>ی</w:t>
      </w:r>
      <w:r>
        <w:rPr>
          <w:rtl/>
        </w:rPr>
        <w:t xml:space="preserve"> انتقال به آن معنا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55020">
        <w:rPr>
          <w:rFonts w:hint="cs"/>
          <w:rtl/>
        </w:rPr>
        <w:t>«</w:t>
      </w:r>
      <w:r w:rsidR="00655020" w:rsidRPr="00655020">
        <w:rPr>
          <w:color w:val="008000"/>
          <w:rtl/>
        </w:rPr>
        <w:t>لَ</w:t>
      </w:r>
      <w:r w:rsidR="00655020" w:rsidRPr="00655020">
        <w:rPr>
          <w:rFonts w:hint="cs"/>
          <w:color w:val="008000"/>
          <w:rtl/>
        </w:rPr>
        <w:t>یْ</w:t>
      </w:r>
      <w:r w:rsidR="00655020" w:rsidRPr="00655020">
        <w:rPr>
          <w:rFonts w:hint="eastAsia"/>
          <w:color w:val="008000"/>
          <w:rtl/>
        </w:rPr>
        <w:t>سَ</w:t>
      </w:r>
      <w:r w:rsidR="00655020" w:rsidRPr="00655020">
        <w:rPr>
          <w:color w:val="008000"/>
          <w:rtl/>
        </w:rPr>
        <w:t xml:space="preserve"> حَ</w:t>
      </w:r>
      <w:r w:rsidR="00655020" w:rsidRPr="00655020">
        <w:rPr>
          <w:rFonts w:hint="cs"/>
          <w:color w:val="008000"/>
          <w:rtl/>
        </w:rPr>
        <w:t>یْ</w:t>
      </w:r>
      <w:r w:rsidR="00655020" w:rsidRPr="00655020">
        <w:rPr>
          <w:rFonts w:hint="eastAsia"/>
          <w:color w:val="008000"/>
          <w:rtl/>
        </w:rPr>
        <w:t>ثُ</w:t>
      </w:r>
      <w:r w:rsidR="00655020" w:rsidRPr="00655020">
        <w:rPr>
          <w:color w:val="008000"/>
          <w:rtl/>
        </w:rPr>
        <w:t xml:space="preserve"> تَذْهَبُ</w:t>
      </w:r>
      <w:r w:rsidR="00655020">
        <w:rPr>
          <w:rFonts w:hint="cs"/>
          <w:rtl/>
        </w:rPr>
        <w:t>»</w:t>
      </w:r>
      <w:r>
        <w:rPr>
          <w:rtl/>
        </w:rPr>
        <w:t>. نمونه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بحث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وجود داشت؛ </w:t>
      </w:r>
      <w:r w:rsidR="009063C1">
        <w:rPr>
          <w:b/>
          <w:bCs/>
          <w:color w:val="007200"/>
          <w:rtl/>
        </w:rPr>
        <w:t>﴿فاسألوا اهل الذکر﴾</w:t>
      </w:r>
      <w:r>
        <w:rPr>
          <w:rtl/>
        </w:rPr>
        <w:t>،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مراد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200AE308" w14:textId="420930EE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نمونه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حصر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حصر </w:t>
      </w:r>
      <w:r w:rsidR="009063C1">
        <w:rPr>
          <w:rtl/>
        </w:rPr>
        <w:t>تأکیدی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خوب در ذهن جا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مفاد باشد. </w:t>
      </w:r>
    </w:p>
    <w:p w14:paraId="5CB4646C" w14:textId="26602AF6" w:rsidR="002D33B3" w:rsidRDefault="002D33B3" w:rsidP="00C95EC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متعدد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هست که هم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 روا</w:t>
      </w:r>
      <w:r>
        <w:rPr>
          <w:rFonts w:hint="cs"/>
          <w:rtl/>
        </w:rPr>
        <w:t>یی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حصرها</w:t>
      </w:r>
      <w:r>
        <w:rPr>
          <w:rFonts w:hint="cs"/>
          <w:rtl/>
        </w:rPr>
        <w:t>یی</w:t>
      </w:r>
      <w:r>
        <w:rPr>
          <w:rtl/>
        </w:rPr>
        <w:t xml:space="preserve">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ECC">
        <w:rPr>
          <w:rFonts w:hint="cs"/>
          <w:rtl/>
        </w:rPr>
        <w:t>خفی‌ای</w:t>
      </w:r>
      <w:r>
        <w:rPr>
          <w:rtl/>
        </w:rPr>
        <w:t xml:space="preserve"> و حصر هم شده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هست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نسبت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داده‌اند که حصر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آنجا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حصر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F7D7E1F" w14:textId="201109FE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جاها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 و مطلق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ائمه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063C1">
        <w:rPr>
          <w:rtl/>
        </w:rPr>
        <w:t>اهل‌بیت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داده شده است و در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موارد هم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داده شده است، ول</w:t>
      </w:r>
      <w:r>
        <w:rPr>
          <w:rFonts w:hint="cs"/>
          <w:rtl/>
        </w:rPr>
        <w:t>ی</w:t>
      </w:r>
      <w:r>
        <w:rPr>
          <w:rtl/>
        </w:rPr>
        <w:t xml:space="preserve"> ما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آن شمول معنا</w:t>
      </w:r>
      <w:r>
        <w:rPr>
          <w:rFonts w:hint="cs"/>
          <w:rtl/>
        </w:rPr>
        <w:t>یی</w:t>
      </w:r>
      <w:r>
        <w:rPr>
          <w:rtl/>
        </w:rPr>
        <w:t xml:space="preserve"> خارج بشود. </w:t>
      </w:r>
    </w:p>
    <w:p w14:paraId="5C5C1A8A" w14:textId="1255D118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نحو مشترک معنو</w:t>
      </w:r>
      <w:r>
        <w:rPr>
          <w:rFonts w:hint="cs"/>
          <w:rtl/>
        </w:rPr>
        <w:t>ی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مشترک لفظ</w:t>
      </w:r>
      <w:r>
        <w:rPr>
          <w:rFonts w:hint="cs"/>
          <w:rtl/>
        </w:rPr>
        <w:t>ی</w:t>
      </w:r>
      <w:r>
        <w:rPr>
          <w:rtl/>
        </w:rPr>
        <w:t xml:space="preserve"> است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استعمال لفظ در اکثر از معنا که آن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شده است و </w:t>
      </w:r>
      <w:r w:rsidR="00902487">
        <w:rPr>
          <w:rtl/>
        </w:rPr>
        <w:t>هم‌زمان</w:t>
      </w:r>
      <w:r>
        <w:rPr>
          <w:rtl/>
        </w:rPr>
        <w:t xml:space="preserve"> استعمال لفظ در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مج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آن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4731193" w14:textId="0B0A23EF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لحاظ </w:t>
      </w:r>
      <w:r w:rsidR="00902487">
        <w:rPr>
          <w:rtl/>
        </w:rPr>
        <w:t>تأدبی</w:t>
      </w:r>
      <w:r>
        <w:rPr>
          <w:rFonts w:hint="eastAsia"/>
          <w:rtl/>
        </w:rPr>
        <w:t>،</w:t>
      </w:r>
      <w:r>
        <w:rPr>
          <w:rtl/>
        </w:rPr>
        <w:t xml:space="preserve"> سه چهار نوع است؛ مشترک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مشترک لفظ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مشترک استعمال در اکثر از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مجاز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تا وجه فن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داشته باشد. </w:t>
      </w:r>
    </w:p>
    <w:p w14:paraId="5D760E64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قواعد کل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مفسره للروا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به خصوص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مفسره للآ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توجه کرد. </w:t>
      </w:r>
    </w:p>
    <w:p w14:paraId="1512F1F1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به آن جواب داده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قلت و قلت</w:t>
      </w:r>
      <w:r>
        <w:rPr>
          <w:rFonts w:hint="cs"/>
          <w:rtl/>
        </w:rPr>
        <w:t>ی</w:t>
      </w:r>
      <w:r>
        <w:rPr>
          <w:rtl/>
        </w:rPr>
        <w:t xml:space="preserve"> است راجع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عورة المؤمن</w:t>
      </w:r>
    </w:p>
    <w:p w14:paraId="12D85557" w14:textId="480E3C72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 w:rsidR="00FE74BC">
        <w:rPr>
          <w:rFonts w:hint="cs"/>
          <w:rtl/>
        </w:rPr>
        <w:t xml:space="preserve"> </w:t>
      </w:r>
      <w:r>
        <w:rPr>
          <w:rtl/>
        </w:rPr>
        <w:t>حتماً مصداق عاد</w:t>
      </w:r>
      <w:r>
        <w:rPr>
          <w:rFonts w:hint="cs"/>
          <w:rtl/>
        </w:rPr>
        <w:t>ی</w:t>
      </w:r>
      <w:r>
        <w:rPr>
          <w:rtl/>
        </w:rPr>
        <w:t xml:space="preserve"> و متعارف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متبادر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آنکه سوئتان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هست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04E9338" w14:textId="7478A67F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ممکن است </w:t>
      </w:r>
      <w:r w:rsidR="00902487">
        <w:rPr>
          <w:rtl/>
        </w:rPr>
        <w:t>این‌جور</w:t>
      </w:r>
      <w:r>
        <w:rPr>
          <w:rtl/>
        </w:rPr>
        <w:t xml:space="preserve"> گفته شود که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 w:rsidR="00FE74BC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حرامٌ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حصر متعلق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ثمن العذرة سحتٌ،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سحت و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ممکن است از آن اطلاق استفاده شود،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حرامٌ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کامل حرام است. </w:t>
      </w:r>
    </w:p>
    <w:p w14:paraId="3172900E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خصوص</w:t>
      </w:r>
      <w:r>
        <w:rPr>
          <w:rtl/>
        </w:rPr>
        <w:t xml:space="preserve"> نظر ع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العوره و شخص العوره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نظر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شامل نظر به صورت منعکسه در مرآت از عورت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که لاتنظروا ال</w:t>
      </w:r>
      <w:r>
        <w:rPr>
          <w:rFonts w:hint="cs"/>
          <w:rtl/>
        </w:rPr>
        <w:t>ی</w:t>
      </w:r>
      <w:r>
        <w:rPr>
          <w:rtl/>
        </w:rPr>
        <w:t xml:space="preserve"> العوره، مثل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وجود دارد منته</w:t>
      </w:r>
      <w:r>
        <w:rPr>
          <w:rFonts w:hint="cs"/>
          <w:rtl/>
        </w:rPr>
        <w:t>ی</w:t>
      </w:r>
      <w:r>
        <w:rPr>
          <w:rtl/>
        </w:rPr>
        <w:t xml:space="preserve"> آن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مشمول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14:paraId="130D3238" w14:textId="01D128E6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العوره را نگفته است که حرامٌ،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 w:rsidR="00FE74B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نوع ارتباط با آن، حت</w:t>
      </w:r>
      <w:r>
        <w:rPr>
          <w:rFonts w:hint="cs"/>
          <w:rtl/>
        </w:rPr>
        <w:t>ی</w:t>
      </w:r>
      <w:r>
        <w:rPr>
          <w:rtl/>
        </w:rPr>
        <w:t xml:space="preserve"> ممکن است ارتباط تلذذ</w:t>
      </w:r>
      <w:r>
        <w:rPr>
          <w:rFonts w:hint="cs"/>
          <w:rtl/>
        </w:rPr>
        <w:t>ی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اطلاق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7C4C4C9B" w14:textId="77777777" w:rsidR="002D33B3" w:rsidRDefault="002D33B3" w:rsidP="002D33B3">
      <w:pPr>
        <w:pStyle w:val="Heading1"/>
        <w:rPr>
          <w:rtl/>
        </w:rPr>
      </w:pPr>
      <w:bookmarkStart w:id="14" w:name="_Toc198130543"/>
      <w:r>
        <w:rPr>
          <w:rFonts w:hint="eastAsia"/>
          <w:rtl/>
        </w:rPr>
        <w:t>مناقشه</w:t>
      </w:r>
      <w:r>
        <w:rPr>
          <w:rtl/>
        </w:rPr>
        <w:t xml:space="preserve"> در استدلال</w:t>
      </w:r>
      <w:bookmarkEnd w:id="14"/>
    </w:p>
    <w:p w14:paraId="1623D457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هست، همان شبهه‌ا</w:t>
      </w:r>
      <w:r>
        <w:rPr>
          <w:rFonts w:hint="cs"/>
          <w:rtl/>
        </w:rPr>
        <w:t>ی</w:t>
      </w:r>
      <w:r>
        <w:rPr>
          <w:rtl/>
        </w:rPr>
        <w:t xml:space="preserve">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رفع هم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رُفع عن امت</w:t>
      </w:r>
      <w:r>
        <w:rPr>
          <w:rFonts w:hint="cs"/>
          <w:rtl/>
        </w:rPr>
        <w:t>ی</w:t>
      </w:r>
      <w:r>
        <w:rPr>
          <w:rtl/>
        </w:rPr>
        <w:t xml:space="preserve"> کذا،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آثار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ب</w:t>
      </w:r>
      <w:r>
        <w:rPr>
          <w:rFonts w:hint="cs"/>
          <w:rtl/>
        </w:rPr>
        <w:t>یّ</w:t>
      </w:r>
      <w:r>
        <w:rPr>
          <w:rFonts w:hint="eastAsia"/>
          <w:rtl/>
        </w:rPr>
        <w:t>ن؟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وجود دارد</w:t>
      </w:r>
    </w:p>
    <w:p w14:paraId="7795D529" w14:textId="2BFF83D3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 شبهه به نحو</w:t>
      </w:r>
      <w:r>
        <w:rPr>
          <w:rFonts w:hint="cs"/>
          <w:rtl/>
        </w:rPr>
        <w:t>ی</w:t>
      </w:r>
      <w:r>
        <w:rPr>
          <w:rtl/>
        </w:rPr>
        <w:t xml:space="preserve"> حذف متعلق است،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غُضُّوا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 از چه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حرام است؟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است؟ آنکه حرام است، از همه جهات؟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منصرف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شبهها؟ </w:t>
      </w:r>
    </w:p>
    <w:p w14:paraId="4A1F71A4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حذف متعلق است و عدم ذکر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شاهد بر عموم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اطلاق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وقت ممکن است راه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</w:t>
      </w:r>
    </w:p>
    <w:p w14:paraId="33578236" w14:textId="0BEED0FF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رفع هم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902487">
        <w:rPr>
          <w:rtl/>
        </w:rPr>
        <w:t>گفته‌اند</w:t>
      </w:r>
      <w:r>
        <w:rPr>
          <w:rtl/>
        </w:rPr>
        <w:t>؛ رفع عن امت</w:t>
      </w:r>
      <w:r>
        <w:rPr>
          <w:rFonts w:hint="cs"/>
          <w:rtl/>
        </w:rPr>
        <w:t>ی</w:t>
      </w:r>
      <w:r>
        <w:rPr>
          <w:rtl/>
        </w:rPr>
        <w:t xml:space="preserve">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علمون،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رفع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محذوف است،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رفع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محذوف</w:t>
      </w:r>
      <w:r>
        <w:rPr>
          <w:rFonts w:hint="cs"/>
          <w:rtl/>
        </w:rPr>
        <w:t>ی</w:t>
      </w:r>
      <w:r>
        <w:rPr>
          <w:rtl/>
        </w:rPr>
        <w:t xml:space="preserve"> دارد؛ محذوف آن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ذکر نشده است، پس همه آثار آن رفع شده است. آنجا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هست که حذف متعلق و عدم ذکر متعلق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عموم و اطلاق در حد ظهور باشد، اشعارٌ ما</w:t>
      </w:r>
      <w:r>
        <w:rPr>
          <w:rFonts w:hint="cs"/>
          <w:rtl/>
        </w:rPr>
        <w:t>یی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در حد ظهور قابل استناد و اعتماد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قائل شد. </w:t>
      </w:r>
    </w:p>
    <w:p w14:paraId="3F2B1F18" w14:textId="68F320FD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ممکن است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02487">
        <w:rPr>
          <w:rtl/>
        </w:rPr>
        <w:t>این‌جور</w:t>
      </w:r>
      <w:r>
        <w:rPr>
          <w:rtl/>
        </w:rPr>
        <w:t xml:space="preserve"> جواب بدهد؛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 حذف متعلق است، حذف متعلق را مستدل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است و مستشکل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ما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سابق هم بحث </w:t>
      </w:r>
      <w:r w:rsidR="00902487">
        <w:rPr>
          <w:rtl/>
        </w:rPr>
        <w:t>کرده‌ایم</w:t>
      </w:r>
      <w:r>
        <w:rPr>
          <w:rtl/>
        </w:rPr>
        <w:t xml:space="preserve">. </w:t>
      </w:r>
    </w:p>
    <w:p w14:paraId="7454AE83" w14:textId="5099AEAA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902487">
        <w:rPr>
          <w:rtl/>
        </w:rPr>
        <w:t>اصلاً</w:t>
      </w:r>
      <w:r>
        <w:rPr>
          <w:rtl/>
        </w:rPr>
        <w:t xml:space="preserve">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نظر است، پس مستدل قاعدتاً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تمسک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است</w:t>
      </w:r>
    </w:p>
    <w:p w14:paraId="6FB7CCC6" w14:textId="77777777" w:rsidR="002D33B3" w:rsidRDefault="002D33B3" w:rsidP="002D33B3">
      <w:pPr>
        <w:pStyle w:val="Heading1"/>
        <w:rPr>
          <w:rtl/>
        </w:rPr>
      </w:pPr>
      <w:bookmarkStart w:id="15" w:name="_Toc198130544"/>
      <w:r>
        <w:rPr>
          <w:rFonts w:hint="eastAsia"/>
          <w:rtl/>
        </w:rPr>
        <w:t>پاسخ</w:t>
      </w:r>
      <w:r>
        <w:rPr>
          <w:rtl/>
        </w:rPr>
        <w:t xml:space="preserve"> به اشکال</w:t>
      </w:r>
      <w:bookmarkEnd w:id="15"/>
    </w:p>
    <w:p w14:paraId="7937CB6D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است؛ </w:t>
      </w:r>
    </w:p>
    <w:p w14:paraId="6C840C68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0DCDCB5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ممکن است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ظهور آن منصرف در نظر هست. </w:t>
      </w:r>
    </w:p>
    <w:p w14:paraId="0A720DFF" w14:textId="77777777" w:rsidR="002D33B3" w:rsidRDefault="002D33B3" w:rsidP="002D33B3">
      <w:pPr>
        <w:pStyle w:val="Heading2"/>
        <w:rPr>
          <w:rtl/>
        </w:rPr>
      </w:pPr>
      <w:bookmarkStart w:id="16" w:name="_Toc198130545"/>
      <w:r>
        <w:rPr>
          <w:rFonts w:hint="cs"/>
          <w:rtl/>
        </w:rPr>
        <w:t>احتمال اول</w:t>
      </w:r>
      <w:bookmarkEnd w:id="16"/>
    </w:p>
    <w:p w14:paraId="540BC705" w14:textId="45797032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 و عورت جسم</w:t>
      </w:r>
      <w:r>
        <w:rPr>
          <w:rFonts w:hint="cs"/>
          <w:rtl/>
        </w:rPr>
        <w:t>ی</w:t>
      </w:r>
      <w:r>
        <w:rPr>
          <w:rtl/>
        </w:rPr>
        <w:t xml:space="preserve"> مراد است، نه عورت اعتبار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عورت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انصراف به نگاه است، </w:t>
      </w:r>
    </w:p>
    <w:p w14:paraId="62DEFEA7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انصراف هم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 آن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. </w:t>
      </w:r>
    </w:p>
    <w:p w14:paraId="1FDC45D4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که حذف متعلق را مبنا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06FA4D7" w14:textId="77777777" w:rsidR="002D33B3" w:rsidRDefault="002D33B3" w:rsidP="002D33B3">
      <w:pPr>
        <w:pStyle w:val="Heading2"/>
        <w:rPr>
          <w:rtl/>
        </w:rPr>
      </w:pPr>
      <w:bookmarkStart w:id="17" w:name="_Toc198130546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7"/>
    </w:p>
    <w:p w14:paraId="3613A93E" w14:textId="38ACA251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902487">
        <w:rPr>
          <w:rtl/>
        </w:rPr>
        <w:t>این‌گونه</w:t>
      </w:r>
      <w:r>
        <w:rPr>
          <w:rtl/>
        </w:rPr>
        <w:t xml:space="preserve"> استدلال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D80AC5">
        <w:rPr>
          <w:rtl/>
        </w:rPr>
        <w:t>آنچه</w:t>
      </w:r>
      <w:r>
        <w:rPr>
          <w:rtl/>
        </w:rPr>
        <w:t xml:space="preserve"> در رفع عن امت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عالم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برداشته شده است که آن مستلزم اطلاق عموم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متعلق،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حذف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مرفوع است، منته</w:t>
      </w:r>
      <w:r>
        <w:rPr>
          <w:rFonts w:hint="cs"/>
          <w:rtl/>
        </w:rPr>
        <w:t>ی</w:t>
      </w:r>
      <w:r>
        <w:rPr>
          <w:rtl/>
        </w:rPr>
        <w:t xml:space="preserve"> در عالم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مرفوع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عالم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وجود ندارد و از باب حذف متعلق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B5080E6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آثار نباشد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 ظهور باشد، حذف متعلق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مثل لا ضرر و لا ضرار.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ضرر مجعول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ضرر</w:t>
      </w:r>
      <w:r>
        <w:rPr>
          <w:rFonts w:hint="cs"/>
          <w:rtl/>
        </w:rPr>
        <w:t>ی</w:t>
      </w:r>
      <w:r>
        <w:rPr>
          <w:rtl/>
        </w:rPr>
        <w:t xml:space="preserve"> مجعول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A6DB512" w14:textId="77777777" w:rsidR="002D33B3" w:rsidRDefault="002D33B3" w:rsidP="002D33B3">
      <w:pPr>
        <w:pStyle w:val="Heading2"/>
        <w:rPr>
          <w:rtl/>
        </w:rPr>
      </w:pPr>
      <w:bookmarkStart w:id="18" w:name="_Toc198130547"/>
      <w:r>
        <w:rPr>
          <w:rFonts w:hint="eastAsia"/>
          <w:rtl/>
        </w:rPr>
        <w:t>پاسخ</w:t>
      </w:r>
      <w:r>
        <w:rPr>
          <w:rtl/>
        </w:rPr>
        <w:t xml:space="preserve"> به احتمال دوم</w:t>
      </w:r>
      <w:bookmarkEnd w:id="18"/>
    </w:p>
    <w:p w14:paraId="6DC8523F" w14:textId="0C1C5F0F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هم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آدم بتواند استظهار روشن</w:t>
      </w:r>
      <w:r>
        <w:rPr>
          <w:rFonts w:hint="cs"/>
          <w:rtl/>
        </w:rPr>
        <w:t>ی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باشد. اگر هم </w:t>
      </w:r>
      <w:r w:rsidR="00902487">
        <w:rPr>
          <w:rtl/>
        </w:rPr>
        <w:t>این‌جور</w:t>
      </w:r>
      <w:r>
        <w:rPr>
          <w:rtl/>
        </w:rPr>
        <w:t xml:space="preserve"> باشد، ممکن است گفته شود منصرف به آثار واضعه است که نظر است. </w:t>
      </w:r>
    </w:p>
    <w:p w14:paraId="39082B81" w14:textId="764926A0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 و </w:t>
      </w:r>
      <w:r w:rsidR="00902487">
        <w:rPr>
          <w:rtl/>
        </w:rPr>
        <w:t>هیچ‌کدام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گرچه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اشعار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 در حد اشعار،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 با لاتنظروا ال</w:t>
      </w:r>
      <w:r>
        <w:rPr>
          <w:rFonts w:hint="cs"/>
          <w:rtl/>
        </w:rPr>
        <w:t>ی</w:t>
      </w:r>
      <w:r>
        <w:rPr>
          <w:rtl/>
        </w:rPr>
        <w:t xml:space="preserve"> عورات الناس دارد، اما در حد</w:t>
      </w:r>
      <w:r>
        <w:rPr>
          <w:rFonts w:hint="cs"/>
          <w:rtl/>
        </w:rPr>
        <w:t>ی</w:t>
      </w:r>
      <w:r>
        <w:rPr>
          <w:rtl/>
        </w:rPr>
        <w:t xml:space="preserve"> که بتوان استظهار کرد و </w:t>
      </w:r>
      <w:r>
        <w:rPr>
          <w:rFonts w:hint="eastAsia"/>
          <w:rtl/>
        </w:rPr>
        <w:t>استدلال</w:t>
      </w:r>
      <w:r>
        <w:rPr>
          <w:rtl/>
        </w:rPr>
        <w:t xml:space="preserve"> به آن کرد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نباشد. </w:t>
      </w:r>
    </w:p>
    <w:p w14:paraId="0979CE01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اشعارٌ ما در آن هست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ممکن است مقدار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بشود. </w:t>
      </w:r>
    </w:p>
    <w:p w14:paraId="20E0C38C" w14:textId="7DD12CCF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نامحرم‌ها، </w:t>
      </w:r>
      <w:r w:rsidR="00D80AC5">
        <w:rPr>
          <w:rtl/>
        </w:rPr>
        <w:t>آنچه</w:t>
      </w:r>
      <w:r>
        <w:rPr>
          <w:rtl/>
        </w:rPr>
        <w:t xml:space="preserve"> هست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 و ابداء و ادله نظر است. در عورت هم </w:t>
      </w:r>
      <w:r w:rsidR="00902487">
        <w:rPr>
          <w:rtl/>
        </w:rPr>
        <w:t>این‌جور</w:t>
      </w:r>
      <w:r>
        <w:rPr>
          <w:rtl/>
        </w:rPr>
        <w:t xml:space="preserve"> استدلالات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 ول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9BA9AC3" w14:textId="49AD90CD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 است به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اوسع از نظر به شئ و شخص شئ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نظر به شبه آن، مماثل آن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هر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</w:t>
      </w:r>
    </w:p>
    <w:p w14:paraId="36D020ED" w14:textId="77777777" w:rsidR="002D33B3" w:rsidRDefault="002D33B3" w:rsidP="002D33B3">
      <w:pPr>
        <w:pStyle w:val="Heading2"/>
        <w:rPr>
          <w:rtl/>
        </w:rPr>
      </w:pPr>
      <w:bookmarkStart w:id="19" w:name="_Toc198130548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19"/>
      <w:r>
        <w:rPr>
          <w:rtl/>
        </w:rPr>
        <w:t xml:space="preserve"> </w:t>
      </w:r>
    </w:p>
    <w:p w14:paraId="698C0820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آن را عل</w:t>
      </w:r>
      <w:r>
        <w:rPr>
          <w:rFonts w:hint="cs"/>
          <w:rtl/>
        </w:rPr>
        <w:t>ی</w:t>
      </w:r>
      <w:r>
        <w:rPr>
          <w:rtl/>
        </w:rPr>
        <w:t xml:space="preserve"> الوجه الاطلاق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عورت ممکن است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و آن ارتکاز متشرعه است، در ارتکاز متشرعه عورت به معنا</w:t>
      </w:r>
      <w:r>
        <w:rPr>
          <w:rFonts w:hint="cs"/>
          <w:rtl/>
        </w:rPr>
        <w:t>ی</w:t>
      </w:r>
      <w:r>
        <w:rPr>
          <w:rtl/>
        </w:rPr>
        <w:t xml:space="preserve"> خاص،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اعضا، تفاوت</w:t>
      </w:r>
      <w:r>
        <w:rPr>
          <w:rFonts w:hint="cs"/>
          <w:rtl/>
        </w:rPr>
        <w:t>ی</w:t>
      </w:r>
      <w:r>
        <w:rPr>
          <w:rtl/>
        </w:rPr>
        <w:t xml:space="preserve">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ارتکاز مقوله عورت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است و ارتکاز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مساعد است که در آنجا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هست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C20A046" w14:textId="5B8F14E9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مورد عورت؛ زن و مرد ندارد، مماثل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ندارد، برا</w:t>
      </w:r>
      <w:r>
        <w:rPr>
          <w:rFonts w:hint="cs"/>
          <w:rtl/>
        </w:rPr>
        <w:t>ی</w:t>
      </w:r>
      <w:r>
        <w:rPr>
          <w:rtl/>
        </w:rPr>
        <w:t xml:space="preserve"> همه حرام است، فقط نسبت به ازواج ما 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محدود است.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E67189">
        <w:rPr>
          <w:rtl/>
        </w:rPr>
        <w:t>رؤیت</w:t>
      </w:r>
      <w:r>
        <w:rPr>
          <w:rtl/>
        </w:rPr>
        <w:t xml:space="preserve"> و تماس با آن. </w:t>
      </w:r>
    </w:p>
    <w:p w14:paraId="4AB15F71" w14:textId="49894281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 شرع</w:t>
      </w:r>
      <w:r>
        <w:rPr>
          <w:rFonts w:hint="cs"/>
          <w:rtl/>
        </w:rPr>
        <w:t>ی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ارتکاز متشرعه ممکن است کمک کند در باب نگاه </w:t>
      </w:r>
      <w:r w:rsidR="00E67189">
        <w:rPr>
          <w:rtl/>
        </w:rPr>
        <w:t>ا</w:t>
      </w:r>
      <w:r w:rsidR="00E67189">
        <w:rPr>
          <w:rFonts w:hint="cs"/>
          <w:rtl/>
        </w:rPr>
        <w:t>ی</w:t>
      </w:r>
      <w:r w:rsidR="00E67189"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فقط مشمول ادله است و نگاه به شبح و صورت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67189">
        <w:rPr>
          <w:rtl/>
        </w:rPr>
        <w:t>نامحرم</w:t>
      </w:r>
      <w:r>
        <w:rPr>
          <w:rtl/>
        </w:rPr>
        <w:t xml:space="preserve"> اشکال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ادله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ادله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1A74CDE" w14:textId="0D1FD395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و تفاوت‌ها احتمالاً کمک بکند که کشف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67189">
        <w:rPr>
          <w:rtl/>
        </w:rPr>
        <w:t>شکل‌گیری</w:t>
      </w:r>
      <w:r>
        <w:rPr>
          <w:rtl/>
        </w:rPr>
        <w:t xml:space="preserve"> ارتکاز</w:t>
      </w:r>
      <w:r>
        <w:rPr>
          <w:rFonts w:hint="cs"/>
          <w:rtl/>
        </w:rPr>
        <w:t>ی</w:t>
      </w:r>
      <w:r>
        <w:rPr>
          <w:rtl/>
        </w:rPr>
        <w:t xml:space="preserve"> فراتر از آن‌ها، مثال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آن‌ها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ارتکاز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متفاوت است. </w:t>
      </w:r>
    </w:p>
    <w:p w14:paraId="5A3C99D1" w14:textId="6B39C804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ارتکاز</w:t>
      </w:r>
      <w:r>
        <w:rPr>
          <w:rtl/>
        </w:rPr>
        <w:t xml:space="preserve"> متشرعه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زمان معصوم باشد ول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 w:rsidR="00E67189">
        <w:rPr>
          <w:rtl/>
        </w:rPr>
        <w:t>متأخر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متصل باشد و منشأ </w:t>
      </w:r>
      <w:r w:rsidR="00E67189">
        <w:rPr>
          <w:rtl/>
        </w:rPr>
        <w:t>شکل‌گیری</w:t>
      </w:r>
      <w:r>
        <w:rPr>
          <w:rtl/>
        </w:rPr>
        <w:t xml:space="preserve"> ارتکاز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گفته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به الان ندارد،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بوده است.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باب اتصال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ارتکاز با زمان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9063C1">
        <w:rPr>
          <w:rtl/>
        </w:rPr>
        <w:t>قبلاً</w:t>
      </w:r>
      <w:r>
        <w:rPr>
          <w:rtl/>
        </w:rPr>
        <w:t xml:space="preserve"> ذکر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متصل است. </w:t>
      </w:r>
    </w:p>
    <w:p w14:paraId="61E5D777" w14:textId="6750B567" w:rsidR="002D33B3" w:rsidRDefault="002D33B3" w:rsidP="00FE74B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گفته شده است و مقدار</w:t>
      </w:r>
      <w:r>
        <w:rPr>
          <w:rFonts w:hint="cs"/>
          <w:rtl/>
        </w:rPr>
        <w:t>ی</w:t>
      </w:r>
      <w:r>
        <w:rPr>
          <w:rtl/>
        </w:rPr>
        <w:t xml:space="preserve"> در کنار آن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بشود و مسئله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بکند،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 دلالت دارد، به خاطر آن شبهات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tl/>
        </w:rPr>
        <w:t xml:space="preserve">م اما بالاخره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در آن هست. </w:t>
      </w:r>
      <w:r w:rsidR="00FE74BC">
        <w:rPr>
          <w:rFonts w:hint="cs"/>
          <w:rtl/>
        </w:rPr>
        <w:t>«</w:t>
      </w:r>
      <w:r w:rsidR="00FE74BC" w:rsidRPr="00FB2BE5">
        <w:rPr>
          <w:color w:val="008000"/>
          <w:rtl/>
        </w:rPr>
        <w:t>عَوْرَةُ اَلْمُؤْمِنِ عَلَ</w:t>
      </w:r>
      <w:r w:rsidR="00FE74BC" w:rsidRPr="00FB2BE5">
        <w:rPr>
          <w:rFonts w:hint="cs"/>
          <w:color w:val="008000"/>
          <w:rtl/>
        </w:rPr>
        <w:t>ی</w:t>
      </w:r>
      <w:r w:rsidR="00FE74BC" w:rsidRPr="00FB2BE5">
        <w:rPr>
          <w:color w:val="008000"/>
          <w:rtl/>
        </w:rPr>
        <w:t xml:space="preserve"> اَلْمُؤْمِنِ حَرَامٌ</w:t>
      </w:r>
      <w:r w:rsidR="00FE74BC">
        <w:rPr>
          <w:rFonts w:hint="cs"/>
          <w:rtl/>
        </w:rPr>
        <w:t>»</w:t>
      </w:r>
      <w:r>
        <w:rPr>
          <w:rtl/>
        </w:rPr>
        <w:t xml:space="preserve">. </w:t>
      </w:r>
    </w:p>
    <w:p w14:paraId="4987E9B0" w14:textId="7777777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ارتکاز</w:t>
      </w:r>
      <w:r>
        <w:rPr>
          <w:rFonts w:hint="cs"/>
          <w:rtl/>
        </w:rPr>
        <w:t>ی</w:t>
      </w:r>
      <w:r>
        <w:rPr>
          <w:rtl/>
        </w:rPr>
        <w:t xml:space="preserve"> است و ضم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برساند که باب عورت، در احکام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و از جمله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نگاه به صورت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آن، اشکال دارد. </w:t>
      </w:r>
    </w:p>
    <w:p w14:paraId="7E1CEFA2" w14:textId="77777777" w:rsidR="002D33B3" w:rsidRDefault="002D33B3" w:rsidP="002D33B3">
      <w:pPr>
        <w:pStyle w:val="Heading1"/>
        <w:rPr>
          <w:rtl/>
        </w:rPr>
      </w:pPr>
      <w:bookmarkStart w:id="20" w:name="_Toc198130549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20"/>
      <w:r>
        <w:rPr>
          <w:rtl/>
        </w:rPr>
        <w:t xml:space="preserve"> </w:t>
      </w:r>
    </w:p>
    <w:p w14:paraId="37220CDE" w14:textId="04C71C4D" w:rsidR="002D33B3" w:rsidRDefault="00E67189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علی‌رغم</w:t>
      </w:r>
      <w:r w:rsidR="002D33B3">
        <w:rPr>
          <w:rtl/>
        </w:rPr>
        <w:t xml:space="preserve"> ا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نکه</w:t>
      </w:r>
      <w:r w:rsidR="002D33B3">
        <w:rPr>
          <w:rtl/>
        </w:rPr>
        <w:t xml:space="preserve"> هم در دل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ل</w:t>
      </w:r>
      <w:r w:rsidR="002D33B3">
        <w:rPr>
          <w:rtl/>
        </w:rPr>
        <w:t xml:space="preserve"> اول اشعار</w:t>
      </w:r>
      <w:r w:rsidR="002D33B3">
        <w:rPr>
          <w:rFonts w:hint="cs"/>
          <w:rtl/>
        </w:rPr>
        <w:t>ی</w:t>
      </w:r>
      <w:r w:rsidR="002D33B3">
        <w:rPr>
          <w:rtl/>
        </w:rPr>
        <w:t xml:space="preserve"> را قبول دار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م</w:t>
      </w:r>
      <w:r w:rsidR="002D33B3">
        <w:rPr>
          <w:rtl/>
        </w:rPr>
        <w:t xml:space="preserve"> گرچه ظهور ندارد</w:t>
      </w:r>
    </w:p>
    <w:p w14:paraId="30547398" w14:textId="2DADECF6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67189">
        <w:rPr>
          <w:rtl/>
        </w:rPr>
        <w:t>فی‌الجمله</w:t>
      </w:r>
      <w:r>
        <w:rPr>
          <w:rtl/>
        </w:rPr>
        <w:t xml:space="preserve"> ارتکاز</w:t>
      </w:r>
      <w:r>
        <w:rPr>
          <w:rFonts w:hint="cs"/>
          <w:rtl/>
        </w:rPr>
        <w:t>ی</w:t>
      </w:r>
      <w:r>
        <w:rPr>
          <w:rtl/>
        </w:rPr>
        <w:t xml:space="preserve">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ممکن است ضم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</w:t>
      </w:r>
    </w:p>
    <w:p w14:paraId="32E36AFB" w14:textId="076574A7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E67189">
        <w:rPr>
          <w:rtl/>
        </w:rPr>
        <w:t>درعین‌حال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نان‌آور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هم وجود دارد و کم</w:t>
      </w:r>
      <w:r>
        <w:rPr>
          <w:rFonts w:hint="cs"/>
          <w:rtl/>
        </w:rPr>
        <w:t>ی</w:t>
      </w:r>
      <w:r>
        <w:rPr>
          <w:rtl/>
        </w:rPr>
        <w:t xml:space="preserve"> صولت مسئله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 نرسد. </w:t>
      </w:r>
    </w:p>
    <w:p w14:paraId="598BF413" w14:textId="3626E948" w:rsidR="002D33B3" w:rsidRDefault="002D33B3" w:rsidP="002D33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امام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أخذون</w:t>
      </w:r>
      <w:r>
        <w:rPr>
          <w:rtl/>
        </w:rPr>
        <w:t xml:space="preserve"> المرآة و </w:t>
      </w:r>
      <w:r>
        <w:rPr>
          <w:rFonts w:hint="cs"/>
          <w:rtl/>
        </w:rPr>
        <w:t>ی</w:t>
      </w:r>
      <w:r>
        <w:rPr>
          <w:rFonts w:hint="eastAsia"/>
          <w:rtl/>
        </w:rPr>
        <w:t>رونها،</w:t>
      </w:r>
      <w:r>
        <w:rPr>
          <w:rtl/>
        </w:rPr>
        <w:t xml:space="preserve"> آن هم عورت بود،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مختلف هم نقل شده است. آن هم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که </w:t>
      </w:r>
      <w:r w:rsidR="00E67189">
        <w:rPr>
          <w:rtl/>
        </w:rPr>
        <w:t>فی‌الجمله</w:t>
      </w:r>
      <w:r>
        <w:rPr>
          <w:rtl/>
        </w:rPr>
        <w:t xml:space="preserve"> اشعارات</w:t>
      </w:r>
      <w:r>
        <w:rPr>
          <w:rFonts w:hint="cs"/>
          <w:rtl/>
        </w:rPr>
        <w:t>ی</w:t>
      </w:r>
      <w:r>
        <w:rPr>
          <w:rtl/>
        </w:rPr>
        <w:t xml:space="preserve"> در آن هست،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منتقل بشود. </w:t>
      </w:r>
    </w:p>
    <w:p w14:paraId="214EEF62" w14:textId="00DD5C60" w:rsidR="00E4597C" w:rsidRDefault="00E67189" w:rsidP="00FE74BC">
      <w:pPr>
        <w:spacing w:line="276" w:lineRule="auto"/>
        <w:ind w:firstLine="284"/>
        <w:jc w:val="both"/>
        <w:rPr>
          <w:rtl/>
        </w:rPr>
      </w:pPr>
      <w:r>
        <w:rPr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ن‌روست</w:t>
      </w:r>
      <w:r w:rsidR="002D33B3">
        <w:rPr>
          <w:rtl/>
        </w:rPr>
        <w:t xml:space="preserve"> که ا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ن</w:t>
      </w:r>
      <w:r w:rsidR="002D33B3">
        <w:rPr>
          <w:rtl/>
        </w:rPr>
        <w:t xml:space="preserve"> تفس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ر</w:t>
      </w:r>
      <w:r w:rsidR="002D33B3">
        <w:rPr>
          <w:rtl/>
        </w:rPr>
        <w:t xml:space="preserve"> هم نشود مورد اطم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نان</w:t>
      </w:r>
      <w:r w:rsidR="002D33B3">
        <w:rPr>
          <w:rtl/>
        </w:rPr>
        <w:t xml:space="preserve"> </w:t>
      </w:r>
      <w:bookmarkStart w:id="21" w:name="_GoBack"/>
      <w:r w:rsidR="002D33B3">
        <w:rPr>
          <w:rtl/>
        </w:rPr>
        <w:t>قرار داد</w:t>
      </w:r>
      <w:bookmarkEnd w:id="21"/>
      <w:r w:rsidR="002D33B3">
        <w:rPr>
          <w:rtl/>
        </w:rPr>
        <w:t>. ا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ن</w:t>
      </w:r>
      <w:r w:rsidR="002D33B3">
        <w:rPr>
          <w:rtl/>
        </w:rPr>
        <w:t xml:space="preserve"> چهار نظر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ه</w:t>
      </w:r>
      <w:r w:rsidR="002D33B3">
        <w:rPr>
          <w:rtl/>
        </w:rPr>
        <w:t xml:space="preserve"> تا ا</w:t>
      </w:r>
      <w:r w:rsidR="002D33B3">
        <w:rPr>
          <w:rFonts w:hint="cs"/>
          <w:rtl/>
        </w:rPr>
        <w:t>ی</w:t>
      </w:r>
      <w:r w:rsidR="002D33B3">
        <w:rPr>
          <w:rFonts w:hint="eastAsia"/>
          <w:rtl/>
        </w:rPr>
        <w:t>نجا</w:t>
      </w:r>
      <w:r w:rsidR="002D33B3">
        <w:rPr>
          <w:rtl/>
        </w:rPr>
        <w:t>.</w:t>
      </w:r>
    </w:p>
    <w:sectPr w:rsidR="00E4597C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94323" w14:textId="77777777" w:rsidR="001C1C8B" w:rsidRDefault="001C1C8B" w:rsidP="000D5800">
      <w:r>
        <w:separator/>
      </w:r>
    </w:p>
  </w:endnote>
  <w:endnote w:type="continuationSeparator" w:id="0">
    <w:p w14:paraId="084C7FEB" w14:textId="77777777" w:rsidR="001C1C8B" w:rsidRDefault="001C1C8B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B5D5E59-11C9-4AE9-A152-855F914449DB}"/>
    <w:embedBold r:id="rId2" w:fontKey="{A4F59E45-95CB-4105-9443-89D9080D9EFA}"/>
    <w:embedBoldItalic r:id="rId3" w:fontKey="{9D504B15-FED9-471A-9E0F-7710921BC7E2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D6D74178-C8B4-4F7F-B76F-99D71718DFB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195195BF-6463-47AD-AC4E-D0B21575F057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1C1C8B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AF02B" w14:textId="77777777" w:rsidR="001C1C8B" w:rsidRDefault="001C1C8B" w:rsidP="000D5800">
      <w:r>
        <w:separator/>
      </w:r>
    </w:p>
  </w:footnote>
  <w:footnote w:type="continuationSeparator" w:id="0">
    <w:p w14:paraId="4AE8920D" w14:textId="77777777" w:rsidR="001C1C8B" w:rsidRDefault="001C1C8B" w:rsidP="000D5800">
      <w:r>
        <w:continuationSeparator/>
      </w:r>
    </w:p>
  </w:footnote>
  <w:footnote w:id="1">
    <w:p w14:paraId="3086FC36" w14:textId="7D636D41" w:rsidR="00341127" w:rsidRDefault="00341127" w:rsidP="0034112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341127">
          <w:rPr>
            <w:rStyle w:val="Hyperlink"/>
            <w:rFonts w:eastAsia="2  Badr"/>
            <w:rtl/>
          </w:rPr>
          <w:t>وسائل الشيعة، الشيخ الحر العاملي، ج2، ص39، أبواب أبواب آداب الحمام والتنظيف والزينة ، وهي مقدمة الأغسال، باب9، ح4،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4D1FEB0F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1F3021">
      <w:rPr>
        <w:rFonts w:ascii="Adobe Arabic" w:hAnsi="Adobe Arabic" w:cs="Adobe Arabic" w:hint="cs"/>
        <w:color w:val="000000" w:themeColor="text1"/>
        <w:sz w:val="24"/>
        <w:szCs w:val="24"/>
        <w:rtl/>
      </w:rPr>
      <w:t>22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29CE474D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8E31EA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="001F3021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1C8B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27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07E39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020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487"/>
    <w:rsid w:val="009025D5"/>
    <w:rsid w:val="00902E77"/>
    <w:rsid w:val="00903688"/>
    <w:rsid w:val="00903BCB"/>
    <w:rsid w:val="00904D5E"/>
    <w:rsid w:val="00904E7F"/>
    <w:rsid w:val="00905D0A"/>
    <w:rsid w:val="00905DC3"/>
    <w:rsid w:val="00906295"/>
    <w:rsid w:val="009063C1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ECC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AC5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67189"/>
    <w:rsid w:val="00E70AD6"/>
    <w:rsid w:val="00E70E41"/>
    <w:rsid w:val="00E71008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2BE5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4BC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1025/2/39/&#1593;&#1608;&#1585;&#157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2077-7E04-4EA5-91E3-CE5628DB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22</TotalTime>
  <Pages>9</Pages>
  <Words>2569</Words>
  <Characters>14647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2025-05-14T12:25:00Z</dcterms:created>
  <dcterms:modified xsi:type="dcterms:W3CDTF">2025-05-17T03:25:00Z</dcterms:modified>
</cp:coreProperties>
</file>