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416D34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8E12E1C" w14:textId="4C87E479" w:rsidR="00416D34" w:rsidRDefault="0070112B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9278655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پ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_Toc209278655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2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51B2D8F0" w14:textId="435F020A" w:rsidR="00416D34" w:rsidRDefault="00BB5B76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56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دل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_Toc209278656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2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55395730" w14:textId="423BF8BE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57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وجه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 w:rsidRPr="00BC5104">
              <w:rPr>
                <w:rStyle w:val="Hyperlink"/>
                <w:noProof/>
                <w:rtl/>
              </w:rPr>
              <w:t>: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_Toc209278657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2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13D2AAC6" w14:textId="2309D8BA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58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وجه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_Toc209278658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2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13EE3BB5" w14:textId="70F3F4AD" w:rsidR="00416D34" w:rsidRDefault="00BB5B76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59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مسئله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در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آ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شر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فه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_Toc209278659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4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35755710" w14:textId="5A8802A7" w:rsidR="00416D34" w:rsidRDefault="00BB5B76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0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بررس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نکات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از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آ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ه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_Toc209278660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5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7199BF26" w14:textId="540B6284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1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نکته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_Toc209278661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5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324719CE" w14:textId="556C6B08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2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نکته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_Toc209278662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5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6CB5B732" w14:textId="0B6F039F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3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نکته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سوم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_Toc209278663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6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1241DE52" w14:textId="4E94AE85" w:rsidR="00416D34" w:rsidRDefault="00BB5B76" w:rsidP="00416D3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78664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_Toc209278664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6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03FAABA9" w14:textId="2C67CAFD" w:rsidR="00416D34" w:rsidRDefault="00BB5B76" w:rsidP="00416D3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78665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_Toc209278665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6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42982AE4" w14:textId="2ABBD716" w:rsidR="00416D34" w:rsidRDefault="00BB5B76" w:rsidP="00416D3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78666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سوم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_Toc209278666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6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62B24504" w14:textId="4B33A866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7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خلاصه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_Toc209278667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7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6C0EA2A3" w14:textId="4D65AD6C" w:rsidR="00416D34" w:rsidRDefault="00BB5B76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8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بحث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در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آ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ه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_Toc209278668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7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08822E8B" w14:textId="0ED5A882" w:rsidR="00416D34" w:rsidRDefault="00BB5B76" w:rsidP="00416D3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69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دا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ره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اختصاص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_Toc209278669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8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0540508F" w14:textId="2AF599AE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70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_Toc209278670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8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0F5F2B0F" w14:textId="12B90A44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71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_Toc209278671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8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51039F43" w14:textId="50C4A2C7" w:rsidR="00416D34" w:rsidRDefault="00BB5B76" w:rsidP="00416D3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278672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قرائن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تقو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ت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_Toc209278672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9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1301ABC1" w14:textId="2882EF6E" w:rsidR="00416D34" w:rsidRDefault="00BB5B76" w:rsidP="00416D3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78673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قر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نه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اول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_Toc209278673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9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4226B97E" w14:textId="7D6BA911" w:rsidR="00416D34" w:rsidRDefault="00BB5B76" w:rsidP="00416D34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278674" w:history="1">
            <w:r w:rsidR="00416D34" w:rsidRPr="00BC5104">
              <w:rPr>
                <w:rStyle w:val="Hyperlink"/>
                <w:rFonts w:hint="eastAsia"/>
                <w:noProof/>
                <w:rtl/>
              </w:rPr>
              <w:t>قر</w:t>
            </w:r>
            <w:r w:rsidR="00416D34" w:rsidRPr="00BC5104">
              <w:rPr>
                <w:rStyle w:val="Hyperlink"/>
                <w:rFonts w:hint="cs"/>
                <w:noProof/>
                <w:rtl/>
              </w:rPr>
              <w:t>ی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نه</w:t>
            </w:r>
            <w:r w:rsidR="00416D34" w:rsidRPr="00BC5104">
              <w:rPr>
                <w:rStyle w:val="Hyperlink"/>
                <w:noProof/>
                <w:rtl/>
              </w:rPr>
              <w:t xml:space="preserve"> </w:t>
            </w:r>
            <w:r w:rsidR="00416D34" w:rsidRPr="00BC5104">
              <w:rPr>
                <w:rStyle w:val="Hyperlink"/>
                <w:rFonts w:hint="eastAsia"/>
                <w:noProof/>
                <w:rtl/>
              </w:rPr>
              <w:t>دوم</w:t>
            </w:r>
            <w:r w:rsidR="00416D34">
              <w:rPr>
                <w:noProof/>
                <w:webHidden/>
              </w:rPr>
              <w:tab/>
            </w:r>
            <w:r w:rsidR="00416D34">
              <w:rPr>
                <w:noProof/>
                <w:webHidden/>
              </w:rPr>
              <w:fldChar w:fldCharType="begin"/>
            </w:r>
            <w:r w:rsidR="00416D34">
              <w:rPr>
                <w:noProof/>
                <w:webHidden/>
              </w:rPr>
              <w:instrText xml:space="preserve"> PAGEREF _Toc209278674 \h </w:instrText>
            </w:r>
            <w:r w:rsidR="00416D34">
              <w:rPr>
                <w:noProof/>
                <w:webHidden/>
              </w:rPr>
            </w:r>
            <w:r w:rsidR="00416D34">
              <w:rPr>
                <w:noProof/>
                <w:webHidden/>
              </w:rPr>
              <w:fldChar w:fldCharType="separate"/>
            </w:r>
            <w:r w:rsidR="00416D34">
              <w:rPr>
                <w:noProof/>
                <w:webHidden/>
              </w:rPr>
              <w:t>9</w:t>
            </w:r>
            <w:r w:rsidR="00416D34">
              <w:rPr>
                <w:noProof/>
                <w:webHidden/>
              </w:rPr>
              <w:fldChar w:fldCharType="end"/>
            </w:r>
          </w:hyperlink>
        </w:p>
        <w:p w14:paraId="4A306D47" w14:textId="62A70152" w:rsidR="00123630" w:rsidRPr="00696DEF" w:rsidRDefault="0070112B" w:rsidP="00416D34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416D34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416D3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802BBB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802BBB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802BBB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802BBB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416D34">
      <w:pPr>
        <w:pStyle w:val="Heading1"/>
        <w:spacing w:line="276" w:lineRule="auto"/>
        <w:ind w:firstLine="284"/>
        <w:rPr>
          <w:rtl/>
        </w:rPr>
      </w:pPr>
      <w:bookmarkStart w:id="0" w:name="_Toc209278655"/>
      <w:r w:rsidRPr="00122542">
        <w:rPr>
          <w:rFonts w:hint="cs"/>
          <w:rtl/>
        </w:rPr>
        <w:t>پیشگفتار</w:t>
      </w:r>
      <w:bookmarkEnd w:id="0"/>
    </w:p>
    <w:p w14:paraId="6D8539F8" w14:textId="77777777" w:rsidR="00416D34" w:rsidRDefault="00AC797F" w:rsidP="00416D3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416D34">
        <w:rPr>
          <w:rtl/>
        </w:rPr>
        <w:t xml:space="preserve">در مسئله اختلاط زن و مرد نامحرم بود، </w:t>
      </w:r>
    </w:p>
    <w:p w14:paraId="2B0DD82E" w14:textId="77777777" w:rsidR="00416D34" w:rsidRDefault="00416D34" w:rsidP="00416D34">
      <w:pPr>
        <w:pStyle w:val="Heading1"/>
        <w:rPr>
          <w:rtl/>
        </w:rPr>
      </w:pPr>
      <w:bookmarkStart w:id="1" w:name="_Toc209278656"/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1"/>
    </w:p>
    <w:p w14:paraId="4D2B2491" w14:textId="7EDD05A0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خوب است به آن توجه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۳۲ سوره احزاب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أعوذ بِاللَّهِ مِنَ الشَّ</w:t>
      </w:r>
      <w:r>
        <w:rPr>
          <w:rFonts w:hint="cs"/>
          <w:rtl/>
        </w:rPr>
        <w:t>ی</w:t>
      </w:r>
      <w:r>
        <w:rPr>
          <w:rFonts w:hint="eastAsia"/>
          <w:rtl/>
        </w:rPr>
        <w:t>طَانِ</w:t>
      </w:r>
      <w:r>
        <w:rPr>
          <w:rtl/>
        </w:rPr>
        <w:t xml:space="preserve"> الرَّجِ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بِسْمِ اللَّهِ الرَّحْمنِ الرَّح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A1712">
        <w:rPr>
          <w:b/>
          <w:bCs/>
          <w:color w:val="007200"/>
          <w:rtl/>
        </w:rPr>
        <w:t>﴿</w:t>
      </w:r>
      <w:r w:rsidR="00DA1712">
        <w:rPr>
          <w:rFonts w:hint="cs"/>
          <w:b/>
          <w:bCs/>
          <w:color w:val="007200"/>
          <w:rtl/>
        </w:rPr>
        <w:t>یَ</w:t>
      </w:r>
      <w:r w:rsidR="00DA1712">
        <w:rPr>
          <w:rFonts w:hint="eastAsia"/>
          <w:b/>
          <w:bCs/>
          <w:color w:val="007200"/>
          <w:rtl/>
        </w:rPr>
        <w:t>ا</w:t>
      </w:r>
      <w:r w:rsidR="00DA1712">
        <w:rPr>
          <w:b/>
          <w:bCs/>
          <w:color w:val="007200"/>
          <w:rtl/>
        </w:rPr>
        <w:t xml:space="preserve"> نِسَاءَ النَّبِ</w:t>
      </w:r>
      <w:r w:rsidR="00DA1712">
        <w:rPr>
          <w:rFonts w:hint="cs"/>
          <w:b/>
          <w:bCs/>
          <w:color w:val="007200"/>
          <w:rtl/>
        </w:rPr>
        <w:t>یِّ</w:t>
      </w:r>
      <w:r w:rsidR="00DA1712">
        <w:rPr>
          <w:b/>
          <w:bCs/>
          <w:color w:val="007200"/>
          <w:rtl/>
        </w:rPr>
        <w:t xml:space="preserve"> لَسْتُنَّ کَأَحَدٍ مِنَ النِّسَاءِ </w:t>
      </w:r>
      <w:r w:rsidR="00DA1712">
        <w:rPr>
          <w:rFonts w:hint="cs"/>
          <w:b/>
          <w:bCs/>
          <w:color w:val="007200"/>
          <w:rtl/>
        </w:rPr>
        <w:t>إِنِ</w:t>
      </w:r>
      <w:r w:rsidR="00DA1712">
        <w:rPr>
          <w:b/>
          <w:bCs/>
          <w:color w:val="007200"/>
          <w:rtl/>
        </w:rPr>
        <w:t xml:space="preserve"> </w:t>
      </w:r>
      <w:r w:rsidR="00DA1712">
        <w:rPr>
          <w:rFonts w:hint="cs"/>
          <w:b/>
          <w:bCs/>
          <w:color w:val="007200"/>
          <w:rtl/>
        </w:rPr>
        <w:t>اتَّقَیْ</w:t>
      </w:r>
      <w:r w:rsidR="00DA1712">
        <w:rPr>
          <w:rFonts w:hint="eastAsia"/>
          <w:b/>
          <w:bCs/>
          <w:color w:val="007200"/>
          <w:rtl/>
        </w:rPr>
        <w:t>تُنَّ</w:t>
      </w:r>
      <w:r w:rsidR="00DA1712">
        <w:rPr>
          <w:b/>
          <w:bCs/>
          <w:color w:val="007200"/>
          <w:rtl/>
        </w:rPr>
        <w:t xml:space="preserve"> فَلَا تَخْضَعْنَ بِالْقَوْلِ فَ</w:t>
      </w:r>
      <w:r w:rsidR="00DA1712">
        <w:rPr>
          <w:rFonts w:hint="cs"/>
          <w:b/>
          <w:bCs/>
          <w:color w:val="007200"/>
          <w:rtl/>
        </w:rPr>
        <w:t>یَ</w:t>
      </w:r>
      <w:r w:rsidR="00DA1712">
        <w:rPr>
          <w:rFonts w:hint="eastAsia"/>
          <w:b/>
          <w:bCs/>
          <w:color w:val="007200"/>
          <w:rtl/>
        </w:rPr>
        <w:t>طْمَعَ</w:t>
      </w:r>
      <w:r w:rsidR="00DA1712">
        <w:rPr>
          <w:b/>
          <w:bCs/>
          <w:color w:val="007200"/>
          <w:rtl/>
        </w:rPr>
        <w:t xml:space="preserve"> الَّذِ</w:t>
      </w:r>
      <w:r w:rsidR="00DA1712">
        <w:rPr>
          <w:rFonts w:hint="cs"/>
          <w:b/>
          <w:bCs/>
          <w:color w:val="007200"/>
          <w:rtl/>
        </w:rPr>
        <w:t>ی</w:t>
      </w:r>
      <w:r w:rsidR="00DA1712">
        <w:rPr>
          <w:b/>
          <w:bCs/>
          <w:color w:val="007200"/>
          <w:rtl/>
        </w:rPr>
        <w:t xml:space="preserve"> فِ</w:t>
      </w:r>
      <w:r w:rsidR="00DA1712">
        <w:rPr>
          <w:rFonts w:hint="cs"/>
          <w:b/>
          <w:bCs/>
          <w:color w:val="007200"/>
          <w:rtl/>
        </w:rPr>
        <w:t>ی</w:t>
      </w:r>
      <w:r w:rsidR="00DA1712">
        <w:rPr>
          <w:b/>
          <w:bCs/>
          <w:color w:val="007200"/>
          <w:rtl/>
        </w:rPr>
        <w:t xml:space="preserve"> قَلْبِهِ مَرَضٌ وَقُلْنَ قَوْلًا مَعْرُوفًا﴾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محل کلام و استشهاد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. </w:t>
      </w:r>
    </w:p>
    <w:p w14:paraId="0B26AFF0" w14:textId="77777777" w:rsidR="00416D34" w:rsidRDefault="00416D34" w:rsidP="00416D34">
      <w:pPr>
        <w:pStyle w:val="Heading2"/>
        <w:rPr>
          <w:rtl/>
        </w:rPr>
      </w:pPr>
      <w:bookmarkStart w:id="2" w:name="_Toc209278657"/>
      <w:r>
        <w:rPr>
          <w:rFonts w:hint="eastAsia"/>
          <w:rtl/>
        </w:rPr>
        <w:t>وجه</w:t>
      </w:r>
      <w:r>
        <w:rPr>
          <w:rtl/>
        </w:rPr>
        <w:t xml:space="preserve"> اول:</w:t>
      </w:r>
      <w:bookmarkEnd w:id="2"/>
      <w:r>
        <w:rPr>
          <w:rtl/>
        </w:rPr>
        <w:t xml:space="preserve"> </w:t>
      </w:r>
    </w:p>
    <w:p w14:paraId="663834D2" w14:textId="4325345D" w:rsidR="00416D34" w:rsidRDefault="00830F36" w:rsidP="00830F36">
      <w:pPr>
        <w:spacing w:line="276" w:lineRule="auto"/>
        <w:ind w:firstLine="284"/>
        <w:jc w:val="both"/>
        <w:rPr>
          <w:rtl/>
        </w:rPr>
      </w:pPr>
      <w:r>
        <w:rPr>
          <w:b/>
          <w:bCs/>
          <w:color w:val="007200"/>
          <w:rtl/>
        </w:rPr>
        <w:t>﴿وَقَرْنَ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بُ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وتِکُنَّ</w:t>
      </w:r>
      <w:r>
        <w:rPr>
          <w:b/>
          <w:bCs/>
          <w:color w:val="007200"/>
          <w:rtl/>
        </w:rPr>
        <w:t xml:space="preserve"> وَ لَا تَبَرَّجْنَ تَبَرُّجَ الْجَاهِلِ</w:t>
      </w:r>
      <w:r>
        <w:rPr>
          <w:rFonts w:hint="cs"/>
          <w:b/>
          <w:bCs/>
          <w:color w:val="007200"/>
          <w:rtl/>
        </w:rPr>
        <w:t>یَّ</w:t>
      </w:r>
      <w:r>
        <w:rPr>
          <w:rFonts w:hint="eastAsia"/>
          <w:b/>
          <w:bCs/>
          <w:color w:val="007200"/>
          <w:rtl/>
        </w:rPr>
        <w:t>ةِ</w:t>
      </w:r>
      <w:r>
        <w:rPr>
          <w:b/>
          <w:bCs/>
          <w:color w:val="007200"/>
          <w:rtl/>
        </w:rPr>
        <w:t xml:space="preserve"> الْأُولَ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 وَأَقِمْنَ الصَّلَاةَ وَآتِ</w:t>
      </w:r>
      <w:r>
        <w:rPr>
          <w:rFonts w:hint="cs"/>
          <w:b/>
          <w:bCs/>
          <w:color w:val="007200"/>
          <w:rtl/>
        </w:rPr>
        <w:t>ی</w:t>
      </w:r>
      <w:r>
        <w:rPr>
          <w:rFonts w:hint="eastAsia"/>
          <w:b/>
          <w:bCs/>
          <w:color w:val="007200"/>
          <w:rtl/>
        </w:rPr>
        <w:t>نَ</w:t>
      </w:r>
      <w:r>
        <w:rPr>
          <w:b/>
          <w:bCs/>
          <w:color w:val="007200"/>
          <w:rtl/>
        </w:rPr>
        <w:t xml:space="preserve"> الزَّکَاةَ﴾ </w:t>
      </w:r>
      <w:r w:rsidR="00416D34">
        <w:rPr>
          <w:rtl/>
        </w:rPr>
        <w:t>تا ادامه آ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ات</w:t>
      </w:r>
      <w:r w:rsidR="00416D34">
        <w:rPr>
          <w:rtl/>
        </w:rPr>
        <w:t xml:space="preserve"> شر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فه</w:t>
      </w:r>
      <w:r w:rsidR="00416D34">
        <w:rPr>
          <w:rtl/>
        </w:rPr>
        <w:t xml:space="preserve"> که ممکن است کس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استدلال بکند به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نکه</w:t>
      </w:r>
      <w:r w:rsidR="00416D34">
        <w:rPr>
          <w:rtl/>
        </w:rPr>
        <w:t xml:space="preserve"> </w:t>
      </w:r>
      <w:r>
        <w:rPr>
          <w:b/>
          <w:bCs/>
          <w:color w:val="007200"/>
          <w:rtl/>
        </w:rPr>
        <w:t>﴿وَقَرْنَ فِ</w:t>
      </w:r>
      <w:r>
        <w:rPr>
          <w:rFonts w:hint="cs"/>
          <w:b/>
          <w:bCs/>
          <w:color w:val="007200"/>
          <w:rtl/>
        </w:rPr>
        <w:t>ی</w:t>
      </w:r>
      <w:r>
        <w:rPr>
          <w:b/>
          <w:bCs/>
          <w:color w:val="007200"/>
          <w:rtl/>
        </w:rPr>
        <w:t xml:space="preserve"> بُ</w:t>
      </w:r>
      <w:r>
        <w:rPr>
          <w:rFonts w:hint="cs"/>
          <w:b/>
          <w:bCs/>
          <w:color w:val="007200"/>
          <w:rtl/>
        </w:rPr>
        <w:t>یُ</w:t>
      </w:r>
      <w:r>
        <w:rPr>
          <w:rFonts w:hint="eastAsia"/>
          <w:b/>
          <w:bCs/>
          <w:color w:val="007200"/>
          <w:rtl/>
        </w:rPr>
        <w:t>وتِکُنَّ</w:t>
      </w:r>
      <w:r>
        <w:rPr>
          <w:b/>
          <w:bCs/>
          <w:color w:val="007200"/>
          <w:rtl/>
        </w:rPr>
        <w:t xml:space="preserve"> وَ لَا تَبَرَّجْنَ تَبَرُّجَ الْجَاهِلِ</w:t>
      </w:r>
      <w:r>
        <w:rPr>
          <w:rFonts w:hint="cs"/>
          <w:b/>
          <w:bCs/>
          <w:color w:val="007200"/>
          <w:rtl/>
        </w:rPr>
        <w:t>یَّ</w:t>
      </w:r>
      <w:r>
        <w:rPr>
          <w:rFonts w:hint="eastAsia"/>
          <w:b/>
          <w:bCs/>
          <w:color w:val="007200"/>
          <w:rtl/>
        </w:rPr>
        <w:t>ةِ</w:t>
      </w:r>
      <w:r>
        <w:rPr>
          <w:b/>
          <w:bCs/>
          <w:color w:val="007200"/>
          <w:rtl/>
        </w:rPr>
        <w:t xml:space="preserve"> الْأُولَ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﴾ </w:t>
      </w:r>
      <w:r w:rsidR="00416D34">
        <w:rPr>
          <w:rtl/>
        </w:rPr>
        <w:t>که امر به استقرار در خانه م</w:t>
      </w:r>
      <w:r w:rsidR="00416D34">
        <w:rPr>
          <w:rFonts w:hint="cs"/>
          <w:rtl/>
        </w:rPr>
        <w:t>ی‌</w:t>
      </w:r>
      <w:r w:rsidR="00416D34">
        <w:rPr>
          <w:rFonts w:hint="eastAsia"/>
          <w:rtl/>
        </w:rPr>
        <w:t>کند</w:t>
      </w:r>
      <w:r w:rsidR="00416D34">
        <w:rPr>
          <w:rtl/>
        </w:rPr>
        <w:t xml:space="preserve"> وعدم تبرج، هم م</w:t>
      </w:r>
      <w:r w:rsidR="00416D34">
        <w:rPr>
          <w:rFonts w:hint="cs"/>
          <w:rtl/>
        </w:rPr>
        <w:t>ی‌</w:t>
      </w:r>
      <w:r w:rsidR="00416D34">
        <w:rPr>
          <w:rFonts w:hint="eastAsia"/>
          <w:rtl/>
        </w:rPr>
        <w:t>شود</w:t>
      </w:r>
      <w:r w:rsidR="00416D34">
        <w:rPr>
          <w:rtl/>
        </w:rPr>
        <w:t xml:space="preserve"> به قرنَ استدلال کرد، به عنوان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نکه</w:t>
      </w:r>
      <w:r w:rsidR="00416D34">
        <w:rPr>
          <w:rtl/>
        </w:rPr>
        <w:t xml:space="preserve"> استقرار در خانه آمد، به طر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ق</w:t>
      </w:r>
      <w:r w:rsidR="00416D34">
        <w:rPr>
          <w:rtl/>
        </w:rPr>
        <w:t xml:space="preserve"> اول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آن اختلاط امر ناپسند و مذموم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است، گرچه مستق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م</w:t>
      </w:r>
      <w:r w:rsidR="00416D34">
        <w:rPr>
          <w:rtl/>
        </w:rPr>
        <w:t xml:space="preserve"> قرنَ نم</w:t>
      </w:r>
      <w:r w:rsidR="00416D34">
        <w:rPr>
          <w:rFonts w:hint="cs"/>
          <w:rtl/>
        </w:rPr>
        <w:t>ی‌</w:t>
      </w:r>
      <w:r w:rsidR="00416D34">
        <w:rPr>
          <w:rFonts w:hint="eastAsia"/>
          <w:rtl/>
        </w:rPr>
        <w:t>گو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</w:t>
      </w:r>
      <w:r w:rsidR="00416D34">
        <w:rPr>
          <w:rtl/>
        </w:rPr>
        <w:t xml:space="preserve"> اختلاط نداشته باش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د،</w:t>
      </w:r>
      <w:r w:rsidR="00416D34">
        <w:rPr>
          <w:rtl/>
        </w:rPr>
        <w:t xml:space="preserve"> اما ملازم </w:t>
      </w:r>
      <w:r>
        <w:rPr>
          <w:rtl/>
        </w:rPr>
        <w:t>با عدم</w:t>
      </w:r>
      <w:r w:rsidR="00416D34">
        <w:rPr>
          <w:rtl/>
        </w:rPr>
        <w:t xml:space="preserve"> اختلاط است.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ا</w:t>
      </w:r>
      <w:r w:rsidR="00416D34">
        <w:rPr>
          <w:rtl/>
        </w:rPr>
        <w:t xml:space="preserve"> ملازم اس</w:t>
      </w:r>
      <w:r w:rsidR="00416D34">
        <w:rPr>
          <w:rFonts w:hint="eastAsia"/>
          <w:rtl/>
        </w:rPr>
        <w:t>ت</w:t>
      </w:r>
      <w:r w:rsidR="00416D34">
        <w:rPr>
          <w:rtl/>
        </w:rPr>
        <w:t xml:space="preserve">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ا</w:t>
      </w:r>
      <w:r w:rsidR="00416D34">
        <w:rPr>
          <w:rtl/>
        </w:rPr>
        <w:t xml:space="preserve"> به طر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ق</w:t>
      </w:r>
      <w:r w:rsidR="00416D34">
        <w:rPr>
          <w:rtl/>
        </w:rPr>
        <w:t xml:space="preserve"> اول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آن را منع م</w:t>
      </w:r>
      <w:r w:rsidR="00416D34">
        <w:rPr>
          <w:rFonts w:hint="cs"/>
          <w:rtl/>
        </w:rPr>
        <w:t>ی‌</w:t>
      </w:r>
      <w:r w:rsidR="00416D34">
        <w:rPr>
          <w:rFonts w:hint="eastAsia"/>
          <w:rtl/>
        </w:rPr>
        <w:t>کند</w:t>
      </w:r>
      <w:r w:rsidR="00416D34">
        <w:rPr>
          <w:rtl/>
        </w:rPr>
        <w:t>.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ک</w:t>
      </w:r>
      <w:r w:rsidR="00416D34">
        <w:rPr>
          <w:rtl/>
        </w:rPr>
        <w:t xml:space="preserve"> وجه استدلال که به قرن تمسک کن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م</w:t>
      </w:r>
      <w:r w:rsidR="00416D34">
        <w:rPr>
          <w:rtl/>
        </w:rPr>
        <w:t>.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ک</w:t>
      </w:r>
      <w:r w:rsidR="00416D34">
        <w:rPr>
          <w:rtl/>
        </w:rPr>
        <w:t xml:space="preserve"> وجه در استدلال به قرنَ است. </w:t>
      </w:r>
    </w:p>
    <w:p w14:paraId="154F43B1" w14:textId="77777777" w:rsidR="00416D34" w:rsidRDefault="00416D34" w:rsidP="00416D34">
      <w:pPr>
        <w:pStyle w:val="Heading2"/>
        <w:rPr>
          <w:rtl/>
        </w:rPr>
      </w:pPr>
      <w:bookmarkStart w:id="3" w:name="_Toc209278658"/>
      <w:r>
        <w:rPr>
          <w:rFonts w:hint="eastAsia"/>
          <w:rtl/>
        </w:rPr>
        <w:t>وجه</w:t>
      </w:r>
      <w:r>
        <w:rPr>
          <w:rtl/>
        </w:rPr>
        <w:t xml:space="preserve"> دوم</w:t>
      </w:r>
      <w:bookmarkEnd w:id="3"/>
    </w:p>
    <w:p w14:paraId="1CE4AA41" w14:textId="11B03653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</w:t>
      </w:r>
      <w:r w:rsidR="00830F36">
        <w:rPr>
          <w:b/>
          <w:bCs/>
          <w:color w:val="007200"/>
          <w:rtl/>
        </w:rPr>
        <w:t>﴿لَا تَبَرَّجْنَ تَبَرُّجَ الْجَاهِلِ</w:t>
      </w:r>
      <w:r w:rsidR="00830F36">
        <w:rPr>
          <w:rFonts w:hint="cs"/>
          <w:b/>
          <w:bCs/>
          <w:color w:val="007200"/>
          <w:rtl/>
        </w:rPr>
        <w:t>یَّ</w:t>
      </w:r>
      <w:r w:rsidR="00830F36">
        <w:rPr>
          <w:rFonts w:hint="eastAsia"/>
          <w:b/>
          <w:bCs/>
          <w:color w:val="007200"/>
          <w:rtl/>
        </w:rPr>
        <w:t>ةِ</w:t>
      </w:r>
      <w:r w:rsidR="00830F36">
        <w:rPr>
          <w:b/>
          <w:bCs/>
          <w:color w:val="007200"/>
          <w:rtl/>
        </w:rPr>
        <w:t xml:space="preserve"> الْأُولَ</w:t>
      </w:r>
      <w:r w:rsidR="00830F36">
        <w:rPr>
          <w:rFonts w:hint="cs"/>
          <w:b/>
          <w:bCs/>
          <w:color w:val="007200"/>
          <w:rtl/>
        </w:rPr>
        <w:t>یٰ</w:t>
      </w:r>
      <w:r w:rsidR="00830F36">
        <w:rPr>
          <w:b/>
          <w:bCs/>
          <w:color w:val="007200"/>
          <w:rtl/>
        </w:rPr>
        <w:t xml:space="preserve">﴾ </w:t>
      </w:r>
      <w:r>
        <w:rPr>
          <w:rtl/>
        </w:rPr>
        <w:t>استدلال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م‌تر</w:t>
      </w:r>
      <w:r>
        <w:rPr>
          <w:rtl/>
        </w:rPr>
        <w:t xml:space="preserve"> هم باشد،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تبرج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تبرج همان ظهور و آشکار شدن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دوم عنوان تبرج </w:t>
      </w:r>
      <w:r w:rsidR="00830F36">
        <w:rPr>
          <w:rtl/>
        </w:rPr>
        <w:t>کاملاً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</w:t>
      </w:r>
      <w:r>
        <w:rPr>
          <w:rFonts w:hint="eastAsia"/>
          <w:rtl/>
        </w:rPr>
        <w:t>فت</w:t>
      </w:r>
      <w:r>
        <w:rPr>
          <w:rtl/>
        </w:rPr>
        <w:t xml:space="preserve"> منطبق بر اختلاط است. </w:t>
      </w:r>
    </w:p>
    <w:p w14:paraId="0B6447F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تبرج است، در هم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محرم و نامحرم، نوع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است، ظهور و بروز هست. </w:t>
      </w:r>
    </w:p>
    <w:p w14:paraId="212AC6F3" w14:textId="1FDF01D2" w:rsidR="00416D34" w:rsidRDefault="00830F36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416D34">
        <w:rPr>
          <w:rtl/>
        </w:rPr>
        <w:t xml:space="preserve"> </w:t>
      </w:r>
      <w:r>
        <w:rPr>
          <w:rtl/>
        </w:rPr>
        <w:t>اولاً</w:t>
      </w:r>
      <w:r w:rsidR="00416D34">
        <w:rPr>
          <w:rtl/>
        </w:rPr>
        <w:t xml:space="preserve"> ممکن است استدلال کن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م</w:t>
      </w:r>
      <w:r w:rsidR="00416D34">
        <w:rPr>
          <w:rtl/>
        </w:rPr>
        <w:t xml:space="preserve"> به قرن ف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ب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وتکنّ،</w:t>
      </w:r>
      <w:r w:rsidR="00416D34">
        <w:rPr>
          <w:rtl/>
        </w:rPr>
        <w:t xml:space="preserve"> به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که مدلول التزام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ا</w:t>
      </w:r>
      <w:r w:rsidR="00416D34">
        <w:rPr>
          <w:rtl/>
        </w:rPr>
        <w:t xml:space="preserve"> مدلول فحوا</w:t>
      </w:r>
      <w:r w:rsidR="00416D34">
        <w:rPr>
          <w:rFonts w:hint="cs"/>
          <w:rtl/>
        </w:rPr>
        <w:t>یی</w:t>
      </w:r>
      <w:r w:rsidR="00416D34">
        <w:rPr>
          <w:rtl/>
        </w:rPr>
        <w:t xml:space="preserve"> آن،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ا</w:t>
      </w:r>
      <w:r w:rsidR="00416D34">
        <w:rPr>
          <w:rtl/>
        </w:rPr>
        <w:t xml:space="preserve"> به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نکه</w:t>
      </w:r>
      <w:r w:rsidR="00416D34">
        <w:rPr>
          <w:rtl/>
        </w:rPr>
        <w:t xml:space="preserve"> کس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بگو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</w:t>
      </w:r>
      <w:r w:rsidR="00416D34">
        <w:rPr>
          <w:rtl/>
        </w:rPr>
        <w:t xml:space="preserve"> قرنَ ف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ب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وتکن،</w:t>
      </w:r>
      <w:r w:rsidR="00416D34">
        <w:rPr>
          <w:rtl/>
        </w:rPr>
        <w:t xml:space="preserve"> 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عن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نکه</w:t>
      </w:r>
      <w:r w:rsidR="00416D34">
        <w:rPr>
          <w:rtl/>
        </w:rPr>
        <w:t xml:space="preserve"> درهم آم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خته</w:t>
      </w:r>
      <w:r w:rsidR="00416D34">
        <w:rPr>
          <w:rtl/>
        </w:rPr>
        <w:t xml:space="preserve"> نشو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</w:t>
      </w:r>
      <w:r w:rsidR="00416D34">
        <w:rPr>
          <w:rtl/>
        </w:rPr>
        <w:t xml:space="preserve"> و اختلاط نشو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د،</w:t>
      </w:r>
      <w:r w:rsidR="00416D34">
        <w:rPr>
          <w:rtl/>
        </w:rPr>
        <w:t xml:space="preserve"> کنا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ه</w:t>
      </w:r>
      <w:r w:rsidR="00416D34">
        <w:rPr>
          <w:rtl/>
        </w:rPr>
        <w:t xml:space="preserve"> از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باشد، 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ن</w:t>
      </w:r>
      <w:r w:rsidR="00416D34">
        <w:rPr>
          <w:rtl/>
        </w:rPr>
        <w:t xml:space="preserve"> هم ممکن است، ترک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ز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بر قرنَ به طور مطابق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ن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ست،</w:t>
      </w:r>
      <w:r w:rsidR="00416D34">
        <w:rPr>
          <w:rtl/>
        </w:rPr>
        <w:t xml:space="preserve"> از اول آمده است که بگو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</w:t>
      </w:r>
      <w:r w:rsidR="00416D34">
        <w:rPr>
          <w:rtl/>
        </w:rPr>
        <w:t xml:space="preserve"> </w:t>
      </w:r>
      <w:r>
        <w:rPr>
          <w:rtl/>
        </w:rPr>
        <w:t>درهم‌آمیختگی</w:t>
      </w:r>
      <w:r w:rsidR="00416D34">
        <w:rPr>
          <w:rtl/>
        </w:rPr>
        <w:t xml:space="preserve"> و اختلاط نداشته باش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د،</w:t>
      </w:r>
      <w:r w:rsidR="00416D34">
        <w:rPr>
          <w:rtl/>
        </w:rPr>
        <w:t xml:space="preserve"> به نوع</w:t>
      </w:r>
      <w:r w:rsidR="00416D34">
        <w:rPr>
          <w:rFonts w:hint="cs"/>
          <w:rtl/>
        </w:rPr>
        <w:t>ی</w:t>
      </w:r>
      <w:r w:rsidR="00416D34">
        <w:rPr>
          <w:rtl/>
        </w:rPr>
        <w:t xml:space="preserve"> مرز‌ها را رعا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ت</w:t>
      </w:r>
      <w:r w:rsidR="00416D34">
        <w:rPr>
          <w:rtl/>
        </w:rPr>
        <w:t xml:space="preserve"> کن</w:t>
      </w:r>
      <w:r w:rsidR="00416D34">
        <w:rPr>
          <w:rFonts w:hint="cs"/>
          <w:rtl/>
        </w:rPr>
        <w:t>ی</w:t>
      </w:r>
      <w:r w:rsidR="00416D34">
        <w:rPr>
          <w:rFonts w:hint="eastAsia"/>
          <w:rtl/>
        </w:rPr>
        <w:t>د</w:t>
      </w:r>
      <w:r w:rsidR="00416D34">
        <w:rPr>
          <w:rtl/>
        </w:rPr>
        <w:t xml:space="preserve">. </w:t>
      </w:r>
    </w:p>
    <w:p w14:paraId="011F0C6E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استدلال است که به قرنَ تمسک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عنوان مدلول التزام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اول در استدلال به قرن است. </w:t>
      </w:r>
    </w:p>
    <w:p w14:paraId="1F2C9BA0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استدلال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لا تبرجن تبرج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تبرج مساو</w:t>
      </w:r>
      <w:r>
        <w:rPr>
          <w:rFonts w:hint="cs"/>
          <w:rtl/>
        </w:rPr>
        <w:t>ی</w:t>
      </w:r>
      <w:r>
        <w:rPr>
          <w:rtl/>
        </w:rPr>
        <w:t xml:space="preserve"> با اختلاط است، </w:t>
      </w:r>
    </w:p>
    <w:p w14:paraId="0D5AFD6E" w14:textId="74803570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درجه اختلاط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متفاوت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تبرج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مقصود از تبرج همان </w:t>
      </w:r>
      <w:r w:rsidR="00830F36">
        <w:rPr>
          <w:rtl/>
        </w:rPr>
        <w:t>درهم‌آمیختگی</w:t>
      </w:r>
      <w:r>
        <w:rPr>
          <w:rtl/>
        </w:rPr>
        <w:t xml:space="preserve"> و خودنما</w:t>
      </w:r>
      <w:r>
        <w:rPr>
          <w:rFonts w:hint="cs"/>
          <w:rtl/>
        </w:rPr>
        <w:t>یی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76B91BB1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گفته شود تبرج اخص از اختلاط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685CBC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تبرج هم که موضع دوم استشهاد است، چند وجه وجود دارد که بنابر دو وجه استدلال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CBA6B1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اختلاط. </w:t>
      </w:r>
    </w:p>
    <w:p w14:paraId="76AB468A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تبرج مساو</w:t>
      </w:r>
      <w:r>
        <w:rPr>
          <w:rFonts w:hint="cs"/>
          <w:rtl/>
        </w:rPr>
        <w:t>ی</w:t>
      </w:r>
      <w:r>
        <w:rPr>
          <w:rtl/>
        </w:rPr>
        <w:t xml:space="preserve"> با اختلاط است، ملازم است. </w:t>
      </w:r>
    </w:p>
    <w:p w14:paraId="23BE1FA2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تبرج را اخص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وقت استدلال به اخص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FD05B4C" w14:textId="758EF8CE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است که در استشهاد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۳۳ سوره احزاب، برا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کرد. دقائق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وجود دارد مبتن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 w:rsidR="00830F36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نکات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به طور منظم بررس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اساس آن‌ها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074B5D76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است که استدلال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بخش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لا تبرجنَ مبتن</w:t>
      </w:r>
      <w:r>
        <w:rPr>
          <w:rFonts w:hint="cs"/>
          <w:rtl/>
        </w:rPr>
        <w:t>ی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اختلاط بماهو هو را،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اخص از اختلاط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14D2C1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لاتبرجنَ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اختلاط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اختلاط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روشن است؛ اول</w:t>
      </w:r>
      <w:r>
        <w:rPr>
          <w:rFonts w:hint="cs"/>
          <w:rtl/>
        </w:rPr>
        <w:t>ی</w:t>
      </w:r>
      <w:r>
        <w:rPr>
          <w:rtl/>
        </w:rPr>
        <w:t xml:space="preserve"> امر است، اگر با اختلاط ربط برقرار بکند و ارتباط داشته باشد، عدم اختلاط را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8A15F59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است، خود اختلاط را مذموم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شمارد</w:t>
      </w:r>
      <w:r>
        <w:rPr>
          <w:rtl/>
        </w:rPr>
        <w:t xml:space="preserve"> و مورد نکوهش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21D3AFE0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استدلال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که در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تبرجنَ اگر تمام بشود،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اختصاص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نکات متعدد</w:t>
      </w:r>
      <w:r>
        <w:rPr>
          <w:rFonts w:hint="cs"/>
          <w:rtl/>
        </w:rPr>
        <w:t>ی</w:t>
      </w:r>
      <w:r>
        <w:rPr>
          <w:rtl/>
        </w:rPr>
        <w:t xml:space="preserve"> است که استدلال، بر انتخاب در آن‌ها متوقف است. </w:t>
      </w:r>
    </w:p>
    <w:p w14:paraId="510EF659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که در دو بخش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استدلال مطرح شد،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تمام بشود، مقدمات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بشود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اختصاص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صلوات الله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جهات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استفاده بشود. </w:t>
      </w:r>
    </w:p>
    <w:p w14:paraId="460D833B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اختلاط به نحو مطلق در مدلول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داخل است، با قطع نظر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اختصاص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راه برا</w:t>
      </w:r>
      <w:r>
        <w:rPr>
          <w:rFonts w:hint="cs"/>
          <w:rtl/>
        </w:rPr>
        <w:t>ی</w:t>
      </w:r>
      <w:r>
        <w:rPr>
          <w:rtl/>
        </w:rPr>
        <w:t xml:space="preserve"> استدلال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F70528B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وجود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31B4562" w14:textId="5BD935C3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بررس</w:t>
      </w:r>
      <w:r>
        <w:rPr>
          <w:rFonts w:hint="cs"/>
          <w:rtl/>
        </w:rPr>
        <w:t>ی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را از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جهت</w:t>
      </w:r>
      <w:r>
        <w:rPr>
          <w:rFonts w:hint="cs"/>
          <w:rtl/>
        </w:rPr>
        <w:t>ی</w:t>
      </w:r>
      <w:r>
        <w:rPr>
          <w:rtl/>
        </w:rPr>
        <w:t xml:space="preserve"> ابتدا،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 نداشته باشد،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30F36">
        <w:rPr>
          <w:rtl/>
        </w:rPr>
        <w:t>غیرمستقیم</w:t>
      </w:r>
      <w:r>
        <w:rPr>
          <w:rtl/>
        </w:rPr>
        <w:t xml:space="preserve"> ربط داشته باشد، آن‌ها را متعرض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841A4DB" w14:textId="77777777" w:rsidR="00416D34" w:rsidRDefault="00416D34" w:rsidP="00416D34">
      <w:pPr>
        <w:pStyle w:val="Heading1"/>
        <w:rPr>
          <w:rtl/>
        </w:rPr>
      </w:pPr>
      <w:bookmarkStart w:id="4" w:name="_Toc209278659"/>
      <w:r>
        <w:rPr>
          <w:rFonts w:hint="eastAsia"/>
          <w:rtl/>
        </w:rPr>
        <w:t>مسئله</w:t>
      </w:r>
      <w:r>
        <w:rPr>
          <w:rtl/>
        </w:rPr>
        <w:t xml:space="preserve"> اول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bookmarkEnd w:id="4"/>
    </w:p>
    <w:p w14:paraId="795E40BE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</w:t>
      </w:r>
      <w:r>
        <w:rPr>
          <w:rFonts w:hint="cs"/>
          <w:rtl/>
        </w:rPr>
        <w:t>ی</w:t>
      </w:r>
      <w:r>
        <w:rPr>
          <w:rtl/>
        </w:rPr>
        <w:t xml:space="preserve"> است که چند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طرح کردم،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مجموعه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جاها</w:t>
      </w:r>
      <w:r>
        <w:rPr>
          <w:rFonts w:hint="cs"/>
          <w:rtl/>
        </w:rPr>
        <w:t>ی</w:t>
      </w:r>
      <w:r>
        <w:rPr>
          <w:rtl/>
        </w:rPr>
        <w:t xml:space="preserve"> مختلف دارم، بحث معارف</w:t>
      </w:r>
      <w:r>
        <w:rPr>
          <w:rFonts w:hint="cs"/>
          <w:rtl/>
        </w:rPr>
        <w:t>ی</w:t>
      </w:r>
      <w:r>
        <w:rPr>
          <w:rtl/>
        </w:rPr>
        <w:t xml:space="preserve"> است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معارف</w:t>
      </w:r>
      <w:r>
        <w:rPr>
          <w:rFonts w:hint="cs"/>
          <w:rtl/>
        </w:rPr>
        <w:t>ی</w:t>
      </w:r>
      <w:r>
        <w:rPr>
          <w:rtl/>
        </w:rPr>
        <w:t xml:space="preserve">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 ندارد،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2FE6BB66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را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حدود س</w:t>
      </w:r>
      <w:r>
        <w:rPr>
          <w:rFonts w:hint="cs"/>
          <w:rtl/>
        </w:rPr>
        <w:t>ی</w:t>
      </w:r>
      <w:r>
        <w:rPr>
          <w:rtl/>
        </w:rPr>
        <w:t xml:space="preserve"> سال قبل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از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الهام گرفته شد و بعد در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مرحوم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شد؛ در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 سه عامل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از عوامل</w:t>
      </w:r>
      <w:r>
        <w:rPr>
          <w:rFonts w:hint="cs"/>
          <w:rtl/>
        </w:rPr>
        <w:t>ی</w:t>
      </w:r>
      <w:r>
        <w:rPr>
          <w:rtl/>
        </w:rPr>
        <w:t xml:space="preserve"> که منضم به کار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بشود، ثواب و عقاب آن را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آنجا هست. </w:t>
      </w:r>
    </w:p>
    <w:p w14:paraId="41B013FE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عمل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بد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مکان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او درس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الهام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سه عامل</w:t>
      </w:r>
      <w:r>
        <w:rPr>
          <w:rFonts w:hint="cs"/>
          <w:rtl/>
        </w:rPr>
        <w:t>ی</w:t>
      </w:r>
      <w:r>
        <w:rPr>
          <w:rtl/>
        </w:rPr>
        <w:t xml:space="preserve"> است که سابق در کلمات مرحوم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AFBCC3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را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عامل رسانده‌ام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کار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بد،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طاعات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ارزش طاعات مضاعف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ضد ارزش آن مضاعف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ثواب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مضاعف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</w:t>
      </w:r>
      <w:r>
        <w:rPr>
          <w:rFonts w:hint="eastAsia"/>
          <w:rtl/>
        </w:rPr>
        <w:t>اب</w:t>
      </w:r>
      <w:r>
        <w:rPr>
          <w:rtl/>
        </w:rPr>
        <w:t xml:space="preserve"> آن‌ها مضاعف بشود که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البته در فقه هم سابقه دارد؛ اصرار بر صغ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گناه را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عقاب آن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تجاهر به فسق. </w:t>
      </w:r>
    </w:p>
    <w:p w14:paraId="48D73F9D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چند عامل</w:t>
      </w:r>
      <w:r>
        <w:rPr>
          <w:rFonts w:hint="cs"/>
          <w:rtl/>
        </w:rPr>
        <w:t>ی</w:t>
      </w:r>
      <w:r>
        <w:rPr>
          <w:rtl/>
        </w:rPr>
        <w:t xml:space="preserve"> است که در فقه وجود دارد و چند نکات</w:t>
      </w:r>
      <w:r>
        <w:rPr>
          <w:rFonts w:hint="cs"/>
          <w:rtl/>
        </w:rPr>
        <w:t>ی</w:t>
      </w:r>
      <w:r>
        <w:rPr>
          <w:rtl/>
        </w:rPr>
        <w:t xml:space="preserve"> هم در اخلاق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بدهد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4B042C1" w14:textId="3FE907CD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 w:rsidR="00830F36">
        <w:rPr>
          <w:rtl/>
        </w:rPr>
        <w:t>برشمرد</w:t>
      </w:r>
      <w:r>
        <w:rPr>
          <w:rtl/>
        </w:rPr>
        <w:t xml:space="preserve"> و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کرد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از دقائق مباحث هم کلم</w:t>
      </w:r>
      <w:r>
        <w:rPr>
          <w:rFonts w:hint="cs"/>
          <w:rtl/>
        </w:rPr>
        <w:t>ی</w:t>
      </w:r>
      <w:r>
        <w:rPr>
          <w:rtl/>
        </w:rPr>
        <w:t xml:space="preserve"> و هم فقه</w:t>
      </w:r>
      <w:r>
        <w:rPr>
          <w:rFonts w:hint="cs"/>
          <w:rtl/>
        </w:rPr>
        <w:t>ی</w:t>
      </w:r>
      <w:r>
        <w:rPr>
          <w:rtl/>
        </w:rPr>
        <w:t xml:space="preserve"> و هم اخلاق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78FD9BFC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منضم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انضمام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ثواب و عقاب را دو برابر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تصاعد</w:t>
      </w:r>
      <w:r>
        <w:rPr>
          <w:rFonts w:hint="cs"/>
          <w:rtl/>
        </w:rPr>
        <w:t>ی</w:t>
      </w:r>
      <w:r>
        <w:rPr>
          <w:rtl/>
        </w:rPr>
        <w:t xml:space="preserve">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شکل تصاعد</w:t>
      </w:r>
      <w:r>
        <w:rPr>
          <w:rFonts w:hint="cs"/>
          <w:rtl/>
        </w:rPr>
        <w:t>ی</w:t>
      </w:r>
      <w:r>
        <w:rPr>
          <w:rtl/>
        </w:rPr>
        <w:t xml:space="preserve"> خود داستان</w:t>
      </w:r>
      <w:r>
        <w:rPr>
          <w:rFonts w:hint="cs"/>
          <w:rtl/>
        </w:rPr>
        <w:t>ی</w:t>
      </w:r>
      <w:r>
        <w:rPr>
          <w:rtl/>
        </w:rPr>
        <w:t xml:space="preserve">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بحث اخلاق</w:t>
      </w:r>
      <w:r>
        <w:rPr>
          <w:rFonts w:hint="cs"/>
          <w:rtl/>
        </w:rPr>
        <w:t>ی</w:t>
      </w:r>
      <w:r>
        <w:rPr>
          <w:rtl/>
        </w:rPr>
        <w:t xml:space="preserve"> و فقه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4560364" w14:textId="62D43692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کل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</w:t>
      </w:r>
      <w:r w:rsidR="00830F36">
        <w:rPr>
          <w:rtl/>
        </w:rPr>
        <w:t>مهم‌ترین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عقاب،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اشتداد ثواب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اشتداد عقاب به خاطر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وجود دارد، همراه عمل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عامل هست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نمونه‌ها</w:t>
      </w:r>
      <w:r>
        <w:rPr>
          <w:rFonts w:hint="cs"/>
          <w:rtl/>
        </w:rPr>
        <w:t>ی</w:t>
      </w:r>
      <w:r>
        <w:rPr>
          <w:rtl/>
        </w:rPr>
        <w:t xml:space="preserve"> مسئله است. </w:t>
      </w:r>
    </w:p>
    <w:p w14:paraId="62CCDC15" w14:textId="7913D232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قبل </w:t>
      </w:r>
      <w:r w:rsidR="00830F36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30F36">
        <w:rPr>
          <w:b/>
          <w:bCs/>
          <w:color w:val="007200"/>
          <w:rtl/>
        </w:rPr>
        <w:t>﴿</w:t>
      </w:r>
      <w:r w:rsidR="00830F36">
        <w:rPr>
          <w:rFonts w:hint="cs"/>
          <w:b/>
          <w:bCs/>
          <w:color w:val="007200"/>
          <w:rtl/>
        </w:rPr>
        <w:t>یَ</w:t>
      </w:r>
      <w:r w:rsidR="00830F36">
        <w:rPr>
          <w:rFonts w:hint="eastAsia"/>
          <w:b/>
          <w:bCs/>
          <w:color w:val="007200"/>
          <w:rtl/>
        </w:rPr>
        <w:t>ا</w:t>
      </w:r>
      <w:r w:rsidR="00830F36">
        <w:rPr>
          <w:b/>
          <w:bCs/>
          <w:color w:val="007200"/>
          <w:rtl/>
        </w:rPr>
        <w:t xml:space="preserve"> نِسَاءَ النَّبِ</w:t>
      </w:r>
      <w:r w:rsidR="00830F36">
        <w:rPr>
          <w:rFonts w:hint="cs"/>
          <w:b/>
          <w:bCs/>
          <w:color w:val="007200"/>
          <w:rtl/>
        </w:rPr>
        <w:t>یِّ</w:t>
      </w:r>
      <w:r w:rsidR="00830F36">
        <w:rPr>
          <w:b/>
          <w:bCs/>
          <w:color w:val="007200"/>
          <w:rtl/>
        </w:rPr>
        <w:t xml:space="preserve"> مَنْ </w:t>
      </w:r>
      <w:r w:rsidR="00830F36">
        <w:rPr>
          <w:rFonts w:hint="cs"/>
          <w:b/>
          <w:bCs/>
          <w:color w:val="007200"/>
          <w:rtl/>
        </w:rPr>
        <w:t>یَ</w:t>
      </w:r>
      <w:r w:rsidR="00830F36">
        <w:rPr>
          <w:rFonts w:hint="eastAsia"/>
          <w:b/>
          <w:bCs/>
          <w:color w:val="007200"/>
          <w:rtl/>
        </w:rPr>
        <w:t>أْتِ</w:t>
      </w:r>
      <w:r w:rsidR="00830F36">
        <w:rPr>
          <w:b/>
          <w:bCs/>
          <w:color w:val="007200"/>
          <w:rtl/>
        </w:rPr>
        <w:t xml:space="preserve"> مِنْکُنَّ بِفَاحِشَةٍ مُبَ</w:t>
      </w:r>
      <w:r w:rsidR="00830F36">
        <w:rPr>
          <w:rFonts w:hint="cs"/>
          <w:b/>
          <w:bCs/>
          <w:color w:val="007200"/>
          <w:rtl/>
        </w:rPr>
        <w:t>یِّ</w:t>
      </w:r>
      <w:r w:rsidR="00830F36">
        <w:rPr>
          <w:rFonts w:hint="eastAsia"/>
          <w:b/>
          <w:bCs/>
          <w:color w:val="007200"/>
          <w:rtl/>
        </w:rPr>
        <w:t>نَةٍ</w:t>
      </w:r>
      <w:r w:rsidR="00830F36">
        <w:rPr>
          <w:b/>
          <w:bCs/>
          <w:color w:val="007200"/>
          <w:rtl/>
        </w:rPr>
        <w:t xml:space="preserve"> </w:t>
      </w:r>
      <w:r w:rsidR="00830F36">
        <w:rPr>
          <w:rFonts w:hint="cs"/>
          <w:b/>
          <w:bCs/>
          <w:color w:val="007200"/>
          <w:rtl/>
        </w:rPr>
        <w:t>یُ</w:t>
      </w:r>
      <w:r w:rsidR="00830F36">
        <w:rPr>
          <w:rFonts w:hint="eastAsia"/>
          <w:b/>
          <w:bCs/>
          <w:color w:val="007200"/>
          <w:rtl/>
        </w:rPr>
        <w:t>ضَاعَفْ</w:t>
      </w:r>
      <w:r w:rsidR="00830F36">
        <w:rPr>
          <w:b/>
          <w:bCs/>
          <w:color w:val="007200"/>
          <w:rtl/>
        </w:rPr>
        <w:t xml:space="preserve"> لَهَا الْعَذَابُ ضِعْفَ</w:t>
      </w:r>
      <w:r w:rsidR="00830F36">
        <w:rPr>
          <w:rFonts w:hint="cs"/>
          <w:b/>
          <w:bCs/>
          <w:color w:val="007200"/>
          <w:rtl/>
        </w:rPr>
        <w:t>یْ</w:t>
      </w:r>
      <w:r w:rsidR="00830F36">
        <w:rPr>
          <w:rFonts w:hint="eastAsia"/>
          <w:b/>
          <w:bCs/>
          <w:color w:val="007200"/>
          <w:rtl/>
        </w:rPr>
        <w:t>نِ</w:t>
      </w:r>
      <w:r w:rsidR="00830F36">
        <w:rPr>
          <w:b/>
          <w:bCs/>
          <w:color w:val="007200"/>
          <w:rtl/>
        </w:rPr>
        <w:t xml:space="preserve">﴾ </w:t>
      </w:r>
      <w:r>
        <w:rPr>
          <w:rtl/>
        </w:rPr>
        <w:t>اگر از شما کس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انجام دهد، عذاب او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شد. </w:t>
      </w:r>
    </w:p>
    <w:p w14:paraId="6823F9C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سوره احزاب است که گناه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7323390" w14:textId="092515C0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 اگر شما گناه</w:t>
      </w:r>
      <w:r>
        <w:rPr>
          <w:rFonts w:hint="cs"/>
          <w:rtl/>
        </w:rPr>
        <w:t>ی</w:t>
      </w:r>
      <w:r>
        <w:rPr>
          <w:rtl/>
        </w:rPr>
        <w:t xml:space="preserve"> مرتکب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مرتبط به خاندان نبوت و رسالت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05484F">
        <w:rPr>
          <w:b/>
          <w:bCs/>
          <w:color w:val="007200"/>
          <w:rtl/>
        </w:rPr>
        <w:t>﴿</w:t>
      </w:r>
      <w:r w:rsidR="0005484F">
        <w:rPr>
          <w:rFonts w:hint="cs"/>
          <w:b/>
          <w:bCs/>
          <w:color w:val="007200"/>
          <w:rtl/>
        </w:rPr>
        <w:t>یُ</w:t>
      </w:r>
      <w:r w:rsidR="0005484F">
        <w:rPr>
          <w:rFonts w:hint="eastAsia"/>
          <w:b/>
          <w:bCs/>
          <w:color w:val="007200"/>
          <w:rtl/>
        </w:rPr>
        <w:t>ضَاعَفْ</w:t>
      </w:r>
      <w:r w:rsidR="0005484F">
        <w:rPr>
          <w:b/>
          <w:bCs/>
          <w:color w:val="007200"/>
          <w:rtl/>
        </w:rPr>
        <w:t xml:space="preserve"> لَهَا الْعَذَابُ ضِعْفَ</w:t>
      </w:r>
      <w:r w:rsidR="0005484F">
        <w:rPr>
          <w:rFonts w:hint="cs"/>
          <w:b/>
          <w:bCs/>
          <w:color w:val="007200"/>
          <w:rtl/>
        </w:rPr>
        <w:t>یْ</w:t>
      </w:r>
      <w:r w:rsidR="0005484F">
        <w:rPr>
          <w:rFonts w:hint="eastAsia"/>
          <w:b/>
          <w:bCs/>
          <w:color w:val="007200"/>
          <w:rtl/>
        </w:rPr>
        <w:t>نِ</w:t>
      </w:r>
      <w:r w:rsidR="0005484F">
        <w:rPr>
          <w:b/>
          <w:bCs/>
          <w:color w:val="007200"/>
          <w:rtl/>
        </w:rPr>
        <w:t>﴾</w:t>
      </w:r>
      <w:r>
        <w:rPr>
          <w:rtl/>
        </w:rPr>
        <w:t>. ادامه آن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دارد؛ </w:t>
      </w:r>
      <w:r w:rsidR="0005484F">
        <w:rPr>
          <w:b/>
          <w:bCs/>
          <w:color w:val="007200"/>
          <w:rtl/>
        </w:rPr>
        <w:t xml:space="preserve">﴿وَمَنْ </w:t>
      </w:r>
      <w:r w:rsidR="0005484F">
        <w:rPr>
          <w:rFonts w:hint="cs"/>
          <w:b/>
          <w:bCs/>
          <w:color w:val="007200"/>
          <w:rtl/>
        </w:rPr>
        <w:t>یَ</w:t>
      </w:r>
      <w:r w:rsidR="0005484F">
        <w:rPr>
          <w:rFonts w:hint="eastAsia"/>
          <w:b/>
          <w:bCs/>
          <w:color w:val="007200"/>
          <w:rtl/>
        </w:rPr>
        <w:t>قْنُتْ</w:t>
      </w:r>
      <w:r w:rsidR="0005484F">
        <w:rPr>
          <w:b/>
          <w:bCs/>
          <w:color w:val="007200"/>
          <w:rtl/>
        </w:rPr>
        <w:t xml:space="preserve"> مِنْکُنَّ لِلَّهِ وَرَسُولِهِ وَتَعْمَلْ صَالِحًا نُؤْتِهَا أَجْرَهَا مَرَّتَ</w:t>
      </w:r>
      <w:r w:rsidR="0005484F">
        <w:rPr>
          <w:rFonts w:hint="cs"/>
          <w:b/>
          <w:bCs/>
          <w:color w:val="007200"/>
          <w:rtl/>
        </w:rPr>
        <w:t>یْ</w:t>
      </w:r>
      <w:r w:rsidR="0005484F">
        <w:rPr>
          <w:rFonts w:hint="eastAsia"/>
          <w:b/>
          <w:bCs/>
          <w:color w:val="007200"/>
          <w:rtl/>
        </w:rPr>
        <w:t>نِ</w:t>
      </w:r>
      <w:r w:rsidR="0005484F">
        <w:rPr>
          <w:b/>
          <w:bCs/>
          <w:color w:val="007200"/>
          <w:rtl/>
        </w:rPr>
        <w:t xml:space="preserve">﴾ </w:t>
      </w:r>
      <w:r>
        <w:rPr>
          <w:rtl/>
        </w:rPr>
        <w:t>آنجا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کار خوب دارد؛ </w:t>
      </w:r>
      <w:r w:rsidR="0005484F">
        <w:rPr>
          <w:b/>
          <w:bCs/>
          <w:color w:val="007200"/>
          <w:rtl/>
        </w:rPr>
        <w:t xml:space="preserve">﴿وَمَنْ </w:t>
      </w:r>
      <w:r w:rsidR="0005484F">
        <w:rPr>
          <w:rFonts w:hint="cs"/>
          <w:b/>
          <w:bCs/>
          <w:color w:val="007200"/>
          <w:rtl/>
        </w:rPr>
        <w:t>یَ</w:t>
      </w:r>
      <w:r w:rsidR="0005484F">
        <w:rPr>
          <w:rFonts w:hint="eastAsia"/>
          <w:b/>
          <w:bCs/>
          <w:color w:val="007200"/>
          <w:rtl/>
        </w:rPr>
        <w:t>قْنُتْ…</w:t>
      </w:r>
      <w:r w:rsidR="0005484F">
        <w:rPr>
          <w:b/>
          <w:bCs/>
          <w:color w:val="007200"/>
          <w:rtl/>
        </w:rPr>
        <w:t xml:space="preserve"> مَرَّتَ</w:t>
      </w:r>
      <w:r w:rsidR="0005484F">
        <w:rPr>
          <w:rFonts w:hint="cs"/>
          <w:b/>
          <w:bCs/>
          <w:color w:val="007200"/>
          <w:rtl/>
        </w:rPr>
        <w:t>یْ</w:t>
      </w:r>
      <w:r w:rsidR="0005484F">
        <w:rPr>
          <w:rFonts w:hint="eastAsia"/>
          <w:b/>
          <w:bCs/>
          <w:color w:val="007200"/>
          <w:rtl/>
        </w:rPr>
        <w:t>نِ</w:t>
      </w:r>
      <w:r w:rsidR="0005484F">
        <w:rPr>
          <w:b/>
          <w:bCs/>
          <w:color w:val="007200"/>
          <w:rtl/>
        </w:rPr>
        <w:t xml:space="preserve">﴾ </w:t>
      </w:r>
      <w:r>
        <w:rPr>
          <w:rtl/>
        </w:rPr>
        <w:t>دو بار ثواب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BF10735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او، جا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شده است. </w:t>
      </w:r>
    </w:p>
    <w:p w14:paraId="18AE6BAD" w14:textId="208C7E09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ادامه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ابتدا تلاوت شد، </w:t>
      </w:r>
      <w:r w:rsidR="0005484F">
        <w:rPr>
          <w:b/>
          <w:bCs/>
          <w:color w:val="007200"/>
          <w:rtl/>
        </w:rPr>
        <w:t>﴿</w:t>
      </w:r>
      <w:r w:rsidR="0005484F">
        <w:rPr>
          <w:rFonts w:hint="cs"/>
          <w:b/>
          <w:bCs/>
          <w:color w:val="007200"/>
          <w:rtl/>
        </w:rPr>
        <w:t>یَ</w:t>
      </w:r>
      <w:r w:rsidR="0005484F">
        <w:rPr>
          <w:rFonts w:hint="eastAsia"/>
          <w:b/>
          <w:bCs/>
          <w:color w:val="007200"/>
          <w:rtl/>
        </w:rPr>
        <w:t>ا</w:t>
      </w:r>
      <w:r w:rsidR="0005484F">
        <w:rPr>
          <w:b/>
          <w:bCs/>
          <w:color w:val="007200"/>
          <w:rtl/>
        </w:rPr>
        <w:t xml:space="preserve"> نِسَاءَ النَّبِ</w:t>
      </w:r>
      <w:r w:rsidR="0005484F">
        <w:rPr>
          <w:rFonts w:hint="cs"/>
          <w:b/>
          <w:bCs/>
          <w:color w:val="007200"/>
          <w:rtl/>
        </w:rPr>
        <w:t>یِّ</w:t>
      </w:r>
      <w:r w:rsidR="0005484F">
        <w:rPr>
          <w:b/>
          <w:bCs/>
          <w:color w:val="007200"/>
          <w:rtl/>
        </w:rPr>
        <w:t xml:space="preserve"> لَسْتُنَّ کَأَحَدٍ مِنَ النِّسَاءِ﴾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آن که آن دو قانون را ذکر فرمود که کار گناه شما،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دارد و طاعات شما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 دارد، به آن نکته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پردازد؛</w:t>
      </w:r>
      <w:r>
        <w:rPr>
          <w:rtl/>
        </w:rPr>
        <w:t xml:space="preserve"> </w:t>
      </w:r>
      <w:r w:rsidR="0005484F">
        <w:rPr>
          <w:b/>
          <w:bCs/>
          <w:color w:val="007200"/>
          <w:rtl/>
        </w:rPr>
        <w:t>﴿</w:t>
      </w:r>
      <w:r w:rsidR="0005484F">
        <w:rPr>
          <w:rFonts w:hint="cs"/>
          <w:b/>
          <w:bCs/>
          <w:color w:val="007200"/>
          <w:rtl/>
        </w:rPr>
        <w:t>یَ</w:t>
      </w:r>
      <w:r w:rsidR="0005484F">
        <w:rPr>
          <w:rFonts w:hint="eastAsia"/>
          <w:b/>
          <w:bCs/>
          <w:color w:val="007200"/>
          <w:rtl/>
        </w:rPr>
        <w:t>ا</w:t>
      </w:r>
      <w:r w:rsidR="0005484F">
        <w:rPr>
          <w:b/>
          <w:bCs/>
          <w:color w:val="007200"/>
          <w:rtl/>
        </w:rPr>
        <w:t xml:space="preserve"> نِسَاءَ النَّبِ</w:t>
      </w:r>
      <w:r w:rsidR="0005484F">
        <w:rPr>
          <w:rFonts w:hint="cs"/>
          <w:b/>
          <w:bCs/>
          <w:color w:val="007200"/>
          <w:rtl/>
        </w:rPr>
        <w:t>یِّ</w:t>
      </w:r>
      <w:r w:rsidR="0005484F">
        <w:rPr>
          <w:b/>
          <w:bCs/>
          <w:color w:val="007200"/>
          <w:rtl/>
        </w:rPr>
        <w:t xml:space="preserve"> لَسْتُنَّ کَأَحَدٍ مِنَ النِّسَاءِ إِنِ اتَّقَ</w:t>
      </w:r>
      <w:r w:rsidR="0005484F">
        <w:rPr>
          <w:rFonts w:hint="cs"/>
          <w:b/>
          <w:bCs/>
          <w:color w:val="007200"/>
          <w:rtl/>
        </w:rPr>
        <w:t>یْ</w:t>
      </w:r>
      <w:r w:rsidR="0005484F">
        <w:rPr>
          <w:rFonts w:hint="eastAsia"/>
          <w:b/>
          <w:bCs/>
          <w:color w:val="007200"/>
          <w:rtl/>
        </w:rPr>
        <w:t>تُنَّ</w:t>
      </w:r>
      <w:r w:rsidR="0005484F">
        <w:rPr>
          <w:b/>
          <w:bCs/>
          <w:color w:val="007200"/>
          <w:rtl/>
        </w:rPr>
        <w:t xml:space="preserve">﴾ </w:t>
      </w:r>
      <w:r>
        <w:rPr>
          <w:rtl/>
        </w:rPr>
        <w:t>شما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665833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هشت</w:t>
      </w:r>
      <w:r>
        <w:rPr>
          <w:rtl/>
        </w:rPr>
        <w:t xml:space="preserve"> حکم مؤکد مترتب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شما،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است،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است، متصل به خاندان نبوت است. </w:t>
      </w:r>
    </w:p>
    <w:p w14:paraId="2F67DE1A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تا است که اگر همراه با عمل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شد، ثواب و عقاب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EC04E82" w14:textId="77777777" w:rsidR="00416D34" w:rsidRDefault="00416D34" w:rsidP="00416D34">
      <w:pPr>
        <w:pStyle w:val="Heading1"/>
        <w:rPr>
          <w:rtl/>
        </w:rPr>
      </w:pPr>
      <w:bookmarkStart w:id="5" w:name="_Toc20927866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5"/>
      <w:r>
        <w:rPr>
          <w:rtl/>
        </w:rPr>
        <w:t xml:space="preserve"> </w:t>
      </w:r>
    </w:p>
    <w:p w14:paraId="72909A81" w14:textId="77777777" w:rsidR="00416D34" w:rsidRDefault="00416D34" w:rsidP="00416D34">
      <w:pPr>
        <w:pStyle w:val="Heading2"/>
        <w:rPr>
          <w:rtl/>
        </w:rPr>
      </w:pPr>
      <w:bookmarkStart w:id="6" w:name="_Toc209278661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6"/>
    </w:p>
    <w:p w14:paraId="3084396E" w14:textId="4F2CD1E0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البته نکات متعدد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دارد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بحث ما ربط ندارد اما </w:t>
      </w:r>
      <w:r w:rsidR="0005484F">
        <w:rPr>
          <w:rtl/>
        </w:rPr>
        <w:t>مثلاً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ضعف و دو برابر</w:t>
      </w:r>
      <w:r>
        <w:rPr>
          <w:rFonts w:hint="cs"/>
          <w:rtl/>
        </w:rPr>
        <w:t>ی</w:t>
      </w:r>
      <w:r>
        <w:rPr>
          <w:rtl/>
        </w:rPr>
        <w:t xml:space="preserve"> به طور خاص و دارا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ثواب و عقاب است. </w:t>
      </w:r>
    </w:p>
    <w:p w14:paraId="5B9C0075" w14:textId="553059B1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چند برابر ثواب و عقاب داشته باشد، خود آن گناه</w:t>
      </w:r>
      <w:r>
        <w:rPr>
          <w:rFonts w:hint="cs"/>
          <w:rtl/>
        </w:rPr>
        <w:t>ی</w:t>
      </w:r>
      <w:r>
        <w:rPr>
          <w:rtl/>
        </w:rPr>
        <w:t xml:space="preserve"> که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دو برابر بشود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ده برابر بشود، کار</w:t>
      </w:r>
      <w:r>
        <w:rPr>
          <w:rFonts w:hint="cs"/>
          <w:rtl/>
        </w:rPr>
        <w:t>ی</w:t>
      </w:r>
      <w:r>
        <w:rPr>
          <w:rtl/>
        </w:rPr>
        <w:t xml:space="preserve"> که آن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مقابله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 w:rsidR="0005484F">
        <w:rPr>
          <w:rtl/>
        </w:rPr>
        <w:t>سلام‌الله‌علیه</w:t>
      </w:r>
      <w:r>
        <w:rPr>
          <w:rtl/>
        </w:rPr>
        <w:t xml:space="preserve"> کرد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در جنگ کرد، مقابل حضرت به جنگ پرداخت، ه</w:t>
      </w:r>
      <w:r>
        <w:rPr>
          <w:rFonts w:hint="eastAsia"/>
          <w:rtl/>
        </w:rPr>
        <w:t>م</w:t>
      </w:r>
      <w:r>
        <w:rPr>
          <w:rtl/>
        </w:rPr>
        <w:t xml:space="preserve"> اصل آن خطاست و هم عذاب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 </w:t>
      </w:r>
    </w:p>
    <w:p w14:paraId="0ACA7DF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که 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اشتداد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 </w:t>
      </w:r>
    </w:p>
    <w:p w14:paraId="15504BEC" w14:textId="77777777" w:rsidR="00416D34" w:rsidRDefault="00416D34" w:rsidP="00416D34">
      <w:pPr>
        <w:pStyle w:val="Heading2"/>
        <w:rPr>
          <w:rtl/>
        </w:rPr>
      </w:pPr>
      <w:bookmarkStart w:id="7" w:name="_Toc209278662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7"/>
    </w:p>
    <w:p w14:paraId="447D5D9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 و روح خطاب اگر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ربط دارد، به دستگاه رسالت ربط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و شما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ما به حوزه ربط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دستگاه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ارتباط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مختص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ملاک مشترک</w:t>
      </w:r>
      <w:r>
        <w:rPr>
          <w:rFonts w:hint="cs"/>
          <w:rtl/>
        </w:rPr>
        <w:t>ی</w:t>
      </w:r>
      <w:r>
        <w:rPr>
          <w:rtl/>
        </w:rPr>
        <w:t xml:space="preserve"> دارد و قاعده عامه‌ا</w:t>
      </w:r>
      <w:r>
        <w:rPr>
          <w:rFonts w:hint="cs"/>
          <w:rtl/>
        </w:rPr>
        <w:t>ی</w:t>
      </w:r>
      <w:r>
        <w:rPr>
          <w:rtl/>
        </w:rPr>
        <w:t xml:space="preserve"> است که انتساب با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و به تناسب آن انتساب ثواب و عقاب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87D8224" w14:textId="74E4A152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</w:t>
      </w:r>
      <w:r w:rsidR="00830F36">
        <w:rPr>
          <w:rtl/>
        </w:rPr>
        <w:t>کاملاً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</w:t>
      </w:r>
    </w:p>
    <w:p w14:paraId="21F66FB4" w14:textId="4E619FB2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</w:t>
      </w:r>
      <w:r w:rsidR="0005484F">
        <w:rPr>
          <w:rtl/>
        </w:rPr>
        <w:t>اصلاً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62810F4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هم آن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لذا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آن را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A1F1BD5" w14:textId="77777777" w:rsidR="00416D34" w:rsidRDefault="00416D34" w:rsidP="00416D34">
      <w:pPr>
        <w:pStyle w:val="Heading2"/>
        <w:rPr>
          <w:rtl/>
        </w:rPr>
      </w:pPr>
      <w:bookmarkStart w:id="8" w:name="_Toc209278663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8"/>
    </w:p>
    <w:p w14:paraId="267BA740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راز و سرّ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ثواب و عقاب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انتساب</w:t>
      </w:r>
      <w:r>
        <w:rPr>
          <w:rFonts w:hint="cs"/>
          <w:rtl/>
        </w:rPr>
        <w:t>ی</w:t>
      </w:r>
      <w:r>
        <w:rPr>
          <w:rtl/>
        </w:rPr>
        <w:t xml:space="preserve"> که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داشتند،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0CC192A" w14:textId="77777777" w:rsidR="00416D34" w:rsidRDefault="00416D34" w:rsidP="00416D34">
      <w:pPr>
        <w:pStyle w:val="Heading3"/>
        <w:rPr>
          <w:rtl/>
        </w:rPr>
      </w:pPr>
      <w:bookmarkStart w:id="9" w:name="_Toc209278664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9"/>
    </w:p>
    <w:p w14:paraId="60EE5512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راز</w:t>
      </w:r>
      <w:r>
        <w:rPr>
          <w:rtl/>
        </w:rPr>
        <w:t xml:space="preserve"> آن حداقل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امر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دو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انتساب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شخص را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افضل الاعمال احمزها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دشوارتر بود، ثواب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درون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2427446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انتساب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مستقل فرد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ثواب و عقاب را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</w:p>
    <w:p w14:paraId="3A736803" w14:textId="77777777" w:rsidR="00416D34" w:rsidRDefault="00416D34" w:rsidP="00416D34">
      <w:pPr>
        <w:pStyle w:val="Heading3"/>
        <w:rPr>
          <w:rtl/>
        </w:rPr>
      </w:pPr>
      <w:bookmarkStart w:id="10" w:name="_Toc209278665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0"/>
    </w:p>
    <w:p w14:paraId="786A18F9" w14:textId="2BFCD976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ذکر کرد، آن نگاه اجتماع</w:t>
      </w:r>
      <w:r>
        <w:rPr>
          <w:rFonts w:hint="cs"/>
          <w:rtl/>
        </w:rPr>
        <w:t>ی</w:t>
      </w:r>
      <w:r>
        <w:rPr>
          <w:rtl/>
        </w:rPr>
        <w:t xml:space="preserve">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راز اشتداد ثواب و عقاب، از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در </w:t>
      </w:r>
      <w:r w:rsidR="008A0C85">
        <w:rPr>
          <w:rtl/>
        </w:rPr>
        <w:t>مرئی</w:t>
      </w:r>
      <w:r>
        <w:rPr>
          <w:rtl/>
        </w:rPr>
        <w:t xml:space="preserve"> و منظر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مُبَ</w:t>
      </w:r>
      <w:r>
        <w:rPr>
          <w:rFonts w:hint="cs"/>
          <w:rtl/>
        </w:rPr>
        <w:t>یِّ</w:t>
      </w:r>
      <w:r>
        <w:rPr>
          <w:rFonts w:hint="eastAsia"/>
          <w:rtl/>
        </w:rPr>
        <w:t>نَة</w:t>
      </w:r>
      <w:r>
        <w:rPr>
          <w:rtl/>
        </w:rPr>
        <w:t xml:space="preserve"> دارد </w:t>
      </w:r>
      <w:r w:rsidR="0005484F">
        <w:rPr>
          <w:rtl/>
        </w:rPr>
        <w:t>مثلاً</w:t>
      </w:r>
      <w:r>
        <w:rPr>
          <w:rtl/>
        </w:rPr>
        <w:t xml:space="preserve"> در </w:t>
      </w:r>
      <w:r w:rsidR="008A0C85">
        <w:rPr>
          <w:rtl/>
        </w:rPr>
        <w:t>مرئی</w:t>
      </w:r>
      <w:r>
        <w:rPr>
          <w:rtl/>
        </w:rPr>
        <w:t xml:space="preserve"> و منظر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 w:rsidR="008A0C85">
        <w:rPr>
          <w:rtl/>
        </w:rPr>
        <w:t>همین‌که</w:t>
      </w:r>
      <w:r>
        <w:rPr>
          <w:rtl/>
        </w:rPr>
        <w:t xml:space="preserve"> در </w:t>
      </w:r>
      <w:r w:rsidR="008A0C85">
        <w:rPr>
          <w:rtl/>
        </w:rPr>
        <w:t>مرئی</w:t>
      </w:r>
      <w:r>
        <w:rPr>
          <w:rtl/>
        </w:rPr>
        <w:t xml:space="preserve"> و منظر 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</w:t>
      </w:r>
      <w:r>
        <w:rPr>
          <w:rFonts w:hint="eastAsia"/>
          <w:rtl/>
        </w:rPr>
        <w:t>و</w:t>
      </w:r>
      <w:r>
        <w:rPr>
          <w:rtl/>
        </w:rPr>
        <w:t xml:space="preserve"> الهام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194CF92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در آن بعد الگو</w:t>
      </w:r>
      <w:r>
        <w:rPr>
          <w:rFonts w:hint="cs"/>
          <w:rtl/>
        </w:rPr>
        <w:t>یی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و عقاب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8FF07D6" w14:textId="77777777" w:rsidR="00416D34" w:rsidRDefault="00416D34" w:rsidP="00416D34">
      <w:pPr>
        <w:pStyle w:val="Heading3"/>
        <w:rPr>
          <w:rtl/>
        </w:rPr>
      </w:pPr>
      <w:bookmarkStart w:id="11" w:name="_Toc209278666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1"/>
    </w:p>
    <w:p w14:paraId="2ADC7F33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هر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ملحوظ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اشتداد ثواب و عقاب در طاعات و معاص</w:t>
      </w:r>
      <w:r>
        <w:rPr>
          <w:rFonts w:hint="cs"/>
          <w:rtl/>
        </w:rPr>
        <w:t>ی</w:t>
      </w:r>
      <w:r>
        <w:rPr>
          <w:rtl/>
        </w:rPr>
        <w:t xml:space="preserve"> صادره از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منتسب هستند؛ هم آن بعد فرد</w:t>
      </w:r>
      <w:r>
        <w:rPr>
          <w:rFonts w:hint="cs"/>
          <w:rtl/>
        </w:rPr>
        <w:t>ی</w:t>
      </w:r>
      <w:r>
        <w:rPr>
          <w:rtl/>
        </w:rPr>
        <w:t xml:space="preserve"> مسئله است، کس</w:t>
      </w:r>
      <w:r>
        <w:rPr>
          <w:rFonts w:hint="cs"/>
          <w:rtl/>
        </w:rPr>
        <w:t>ی</w:t>
      </w:r>
      <w:r>
        <w:rPr>
          <w:rtl/>
        </w:rPr>
        <w:t xml:space="preserve"> که مرتبط است ولو در خلوت کار</w:t>
      </w:r>
      <w:r>
        <w:rPr>
          <w:rFonts w:hint="cs"/>
          <w:rtl/>
        </w:rPr>
        <w:t>ی</w:t>
      </w:r>
      <w:r>
        <w:rPr>
          <w:rtl/>
        </w:rPr>
        <w:t xml:space="preserve">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وزن او را در نفس الامر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جنبه الهام بخش</w:t>
      </w:r>
      <w:r>
        <w:rPr>
          <w:rFonts w:hint="cs"/>
          <w:rtl/>
        </w:rPr>
        <w:t>ی</w:t>
      </w:r>
      <w:r>
        <w:rPr>
          <w:rtl/>
        </w:rPr>
        <w:t xml:space="preserve"> و الگو</w:t>
      </w:r>
      <w:r>
        <w:rPr>
          <w:rFonts w:hint="cs"/>
          <w:rtl/>
        </w:rPr>
        <w:t>یی</w:t>
      </w:r>
      <w:r>
        <w:rPr>
          <w:rtl/>
        </w:rPr>
        <w:t xml:space="preserve"> دارد. </w:t>
      </w:r>
    </w:p>
    <w:p w14:paraId="680894ED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دوم،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هم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هست،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دارد، کار</w:t>
      </w:r>
      <w:r>
        <w:rPr>
          <w:rFonts w:hint="cs"/>
          <w:rtl/>
        </w:rPr>
        <w:t>ی</w:t>
      </w:r>
      <w:r>
        <w:rPr>
          <w:rtl/>
        </w:rPr>
        <w:t xml:space="preserve"> که موج 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آن الگو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آن کار به تناسب موج الگو</w:t>
      </w:r>
      <w:r>
        <w:rPr>
          <w:rFonts w:hint="cs"/>
          <w:rtl/>
        </w:rPr>
        <w:t>یی</w:t>
      </w:r>
      <w:r>
        <w:rPr>
          <w:rtl/>
        </w:rPr>
        <w:t xml:space="preserve"> ارزش آن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C463A4A" w14:textId="1778D9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جمع‌بند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ادداشت‌ها</w:t>
      </w:r>
      <w:r>
        <w:rPr>
          <w:rFonts w:hint="cs"/>
          <w:rtl/>
        </w:rPr>
        <w:t>ی</w:t>
      </w:r>
      <w:r>
        <w:rPr>
          <w:rtl/>
        </w:rPr>
        <w:t xml:space="preserve"> خود در مورد آن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موجب اشتداد ثواب و عقاب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سه نکته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8A0C85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الان گفتم. </w:t>
      </w:r>
    </w:p>
    <w:p w14:paraId="1D36FBD5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شخص ف</w:t>
      </w:r>
      <w:r>
        <w:rPr>
          <w:rFonts w:hint="cs"/>
          <w:rtl/>
        </w:rPr>
        <w:t>ی</w:t>
      </w:r>
      <w:r>
        <w:rPr>
          <w:rtl/>
        </w:rPr>
        <w:t xml:space="preserve"> نفس الامر و فرد</w:t>
      </w:r>
      <w:r>
        <w:rPr>
          <w:rFonts w:hint="cs"/>
          <w:rtl/>
        </w:rPr>
        <w:t>ی</w:t>
      </w:r>
      <w:r>
        <w:rPr>
          <w:rtl/>
        </w:rPr>
        <w:t xml:space="preserve"> او،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ثواب و عقاب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بشود؛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چه درجه‌ا</w:t>
      </w:r>
      <w:r>
        <w:rPr>
          <w:rFonts w:hint="cs"/>
          <w:rtl/>
        </w:rPr>
        <w:t>ی</w:t>
      </w:r>
      <w:r>
        <w:rPr>
          <w:rtl/>
        </w:rPr>
        <w:t xml:space="preserve"> علم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امدها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کار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ثواب و عقاب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بشود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6167D0C6" w14:textId="0EF3477A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مربوط به موج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است که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الصاحات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8A0C85">
        <w:rPr>
          <w:rtl/>
        </w:rPr>
        <w:t>همین‌جور</w:t>
      </w:r>
      <w:r>
        <w:rPr>
          <w:rtl/>
        </w:rPr>
        <w:t xml:space="preserve"> موج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است که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الصالحات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آن‌ها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باشد. </w:t>
      </w:r>
    </w:p>
    <w:p w14:paraId="66C1372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مجموعه مباحث</w:t>
      </w:r>
      <w:r>
        <w:rPr>
          <w:rFonts w:hint="cs"/>
          <w:rtl/>
        </w:rPr>
        <w:t>ی</w:t>
      </w:r>
      <w:r>
        <w:rPr>
          <w:rtl/>
        </w:rPr>
        <w:t xml:space="preserve"> است که در محور اول گفتم اشاره‌ا</w:t>
      </w:r>
      <w:r>
        <w:rPr>
          <w:rFonts w:hint="cs"/>
          <w:rtl/>
        </w:rPr>
        <w:t>ی</w:t>
      </w:r>
      <w:r>
        <w:rPr>
          <w:rtl/>
        </w:rPr>
        <w:t xml:space="preserve"> به آن‌ها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D6EFE90" w14:textId="5E2DE806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گرچه </w:t>
      </w:r>
      <w:r w:rsidR="008A0C85">
        <w:rPr>
          <w:rtl/>
        </w:rPr>
        <w:t>مستقلاً</w:t>
      </w:r>
      <w:r>
        <w:rPr>
          <w:rtl/>
        </w:rPr>
        <w:t xml:space="preserve"> ارزش دارد، در بحث‌ها و استدلالات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که در محور اول اشاره 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باشد. </w:t>
      </w:r>
    </w:p>
    <w:p w14:paraId="462890C9" w14:textId="77777777" w:rsidR="00416D34" w:rsidRDefault="00416D34" w:rsidP="00416D34">
      <w:pPr>
        <w:pStyle w:val="Heading2"/>
        <w:rPr>
          <w:rtl/>
        </w:rPr>
      </w:pPr>
      <w:bookmarkStart w:id="12" w:name="_Toc209278667"/>
      <w:r>
        <w:rPr>
          <w:rFonts w:hint="eastAsia"/>
          <w:rtl/>
        </w:rPr>
        <w:t>خلاصه</w:t>
      </w:r>
      <w:bookmarkEnd w:id="12"/>
    </w:p>
    <w:p w14:paraId="1D474AE2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غرر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که اگر آن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در آن انجام شود،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را در بحث ثواب و عقاب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نحو</w:t>
      </w:r>
      <w:r>
        <w:rPr>
          <w:rFonts w:hint="cs"/>
          <w:rtl/>
        </w:rPr>
        <w:t>ی</w:t>
      </w:r>
      <w:r>
        <w:rPr>
          <w:rtl/>
        </w:rPr>
        <w:t xml:space="preserve"> هم در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کرد. </w:t>
      </w:r>
    </w:p>
    <w:p w14:paraId="53108E1A" w14:textId="6A8B9AB5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بحث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صغائر به کبائر در فقه،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شده باشد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تمسک هم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منظر فقه</w:t>
      </w:r>
      <w:r>
        <w:rPr>
          <w:rFonts w:hint="cs"/>
          <w:rtl/>
        </w:rPr>
        <w:t>ی</w:t>
      </w:r>
      <w:r>
        <w:rPr>
          <w:rtl/>
        </w:rPr>
        <w:t xml:space="preserve"> تمسک کرد که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 w:rsidR="008A0C85">
        <w:rPr>
          <w:rFonts w:hint="eastAsia"/>
          <w:rtl/>
        </w:rPr>
        <w:t>ط</w:t>
      </w:r>
      <w:r>
        <w:rPr>
          <w:rtl/>
        </w:rPr>
        <w:t xml:space="preserve"> به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D2858A8" w14:textId="77777777" w:rsidR="00416D34" w:rsidRDefault="00416D34" w:rsidP="00416D34">
      <w:pPr>
        <w:pStyle w:val="Heading1"/>
        <w:rPr>
          <w:rtl/>
        </w:rPr>
      </w:pPr>
      <w:bookmarkStart w:id="13" w:name="_Toc209278668"/>
      <w:r>
        <w:rPr>
          <w:rFonts w:hint="eastAsia"/>
          <w:rtl/>
        </w:rPr>
        <w:t>بحث</w:t>
      </w:r>
      <w:r>
        <w:rPr>
          <w:rtl/>
        </w:rPr>
        <w:t xml:space="preserve"> دوم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3"/>
      <w:r>
        <w:rPr>
          <w:rtl/>
        </w:rPr>
        <w:t xml:space="preserve"> </w:t>
      </w:r>
    </w:p>
    <w:p w14:paraId="4FDDFD5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حکم</w:t>
      </w:r>
      <w:r>
        <w:rPr>
          <w:rFonts w:hint="cs"/>
          <w:rtl/>
        </w:rPr>
        <w:t>ی</w:t>
      </w:r>
      <w:r>
        <w:rPr>
          <w:rtl/>
        </w:rPr>
        <w:t xml:space="preserve"> که به صورت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مترتب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شده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خاص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احکام عامه‌ا</w:t>
      </w:r>
      <w:r>
        <w:rPr>
          <w:rFonts w:hint="cs"/>
          <w:rtl/>
        </w:rPr>
        <w:t>ی</w:t>
      </w:r>
      <w:r>
        <w:rPr>
          <w:rtl/>
        </w:rPr>
        <w:t xml:space="preserve"> است که البته در مورد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اشتداد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124E0546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است. </w:t>
      </w:r>
    </w:p>
    <w:p w14:paraId="562D0726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حکم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ذکر شده است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 عهده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صلوات الله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نهاده شده است، اختصاصات النب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احکام عامه‌ا</w:t>
      </w:r>
      <w:r>
        <w:rPr>
          <w:rFonts w:hint="cs"/>
          <w:rtl/>
        </w:rPr>
        <w:t>ی</w:t>
      </w:r>
      <w:r>
        <w:rPr>
          <w:rtl/>
        </w:rPr>
        <w:t xml:space="preserve"> است البته آن جهت اشتداد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است، حالا اختصاص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 در اشتداد است، نه در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احکام. </w:t>
      </w:r>
    </w:p>
    <w:p w14:paraId="187829E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اختصاصات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در کتب روا</w:t>
      </w:r>
      <w:r>
        <w:rPr>
          <w:rFonts w:hint="cs"/>
          <w:rtl/>
        </w:rPr>
        <w:t>یی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فقه هم آمده است. در فقه هم اختصاصات النب</w:t>
      </w:r>
      <w:r>
        <w:rPr>
          <w:rFonts w:hint="cs"/>
          <w:rtl/>
        </w:rPr>
        <w:t>ی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آمده است،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النکاح آمده است، به مناسبت همان چهار تا و نُه تا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امر نکاح، چند قانون هست که اختصاص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دارد.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eastAsia"/>
          <w:rtl/>
        </w:rPr>
        <w:t>اسبت</w:t>
      </w:r>
      <w:r>
        <w:rPr>
          <w:rtl/>
        </w:rPr>
        <w:t xml:space="preserve"> اختصاصات النب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فقه</w:t>
      </w:r>
      <w:r>
        <w:rPr>
          <w:rFonts w:hint="cs"/>
          <w:rtl/>
        </w:rPr>
        <w:t>ی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کتب روا</w:t>
      </w:r>
      <w:r>
        <w:rPr>
          <w:rFonts w:hint="cs"/>
          <w:rtl/>
        </w:rPr>
        <w:t>یی</w:t>
      </w:r>
      <w:r>
        <w:rPr>
          <w:rtl/>
        </w:rPr>
        <w:t xml:space="preserve"> متعرض شده است. </w:t>
      </w:r>
    </w:p>
    <w:p w14:paraId="54EC4860" w14:textId="4200E230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اختصاصات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اقسام</w:t>
      </w:r>
      <w:r>
        <w:rPr>
          <w:rFonts w:hint="cs"/>
          <w:rtl/>
        </w:rPr>
        <w:t>ی</w:t>
      </w:r>
      <w:r>
        <w:rPr>
          <w:rtl/>
        </w:rPr>
        <w:t xml:space="preserve"> دارد که بعض</w:t>
      </w:r>
      <w:r>
        <w:rPr>
          <w:rFonts w:hint="cs"/>
          <w:rtl/>
        </w:rPr>
        <w:t>ی</w:t>
      </w:r>
      <w:r>
        <w:rPr>
          <w:rtl/>
        </w:rPr>
        <w:t xml:space="preserve"> از اقسام آن مربوط به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است؛ </w:t>
      </w:r>
      <w:r w:rsidR="0005484F">
        <w:rPr>
          <w:rtl/>
        </w:rPr>
        <w:t>مثلاً</w:t>
      </w:r>
      <w:r>
        <w:rPr>
          <w:rtl/>
        </w:rPr>
        <w:t xml:space="preserve"> نماز شب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واجب بوده است. </w:t>
      </w:r>
    </w:p>
    <w:p w14:paraId="07A17354" w14:textId="008A5D9E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اختصاصات النب</w:t>
      </w:r>
      <w:r>
        <w:rPr>
          <w:rFonts w:hint="cs"/>
          <w:rtl/>
        </w:rPr>
        <w:t>ی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متعلق هم دارد؛ </w:t>
      </w:r>
      <w:r w:rsidR="0005484F">
        <w:rPr>
          <w:rtl/>
        </w:rPr>
        <w:t>مثلاً</w:t>
      </w:r>
      <w:r>
        <w:rPr>
          <w:rtl/>
        </w:rPr>
        <w:t xml:space="preserve"> نُه زن، مجاز بودن فراتر از چهار زن که مخصوص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نه تا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شد، برا</w:t>
      </w:r>
      <w:r>
        <w:rPr>
          <w:rFonts w:hint="cs"/>
          <w:rtl/>
        </w:rPr>
        <w:t>ی</w:t>
      </w:r>
      <w:r>
        <w:rPr>
          <w:rtl/>
        </w:rPr>
        <w:t xml:space="preserve"> آن‌ها که بعد از چهار تا هستند حلال است. </w:t>
      </w:r>
    </w:p>
    <w:p w14:paraId="57D218EF" w14:textId="0859DBF6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اختصاصات النب</w:t>
      </w:r>
      <w:r>
        <w:rPr>
          <w:rFonts w:hint="cs"/>
          <w:rtl/>
        </w:rPr>
        <w:t>ی</w:t>
      </w:r>
      <w:r>
        <w:rPr>
          <w:rtl/>
        </w:rPr>
        <w:t xml:space="preserve"> ممکن است باشد که آنجا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ندارد، ول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بحث ما </w:t>
      </w:r>
      <w:r w:rsidR="008A0C85">
        <w:rPr>
          <w:rtl/>
        </w:rPr>
        <w:t>این‌طور</w:t>
      </w:r>
      <w:r>
        <w:rPr>
          <w:rtl/>
        </w:rPr>
        <w:t xml:space="preserve"> است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 دارد. </w:t>
      </w:r>
    </w:p>
    <w:p w14:paraId="3213643D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همسر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بعد از ارتحال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ازدواج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باشد. اگر از اختصاصات النب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CF942B7" w14:textId="58422495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تَخْضَعْنَ که تا هشت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قرار داده شده است،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جزء اختصاصات النب</w:t>
      </w:r>
      <w:r>
        <w:rPr>
          <w:rFonts w:hint="cs"/>
          <w:rtl/>
        </w:rPr>
        <w:t>ی</w:t>
      </w:r>
      <w:r>
        <w:rPr>
          <w:rtl/>
        </w:rPr>
        <w:t xml:space="preserve"> است که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8A0C85">
        <w:rPr>
          <w:rtl/>
        </w:rPr>
        <w:t>کرده‌اند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8A0C85">
        <w:rPr>
          <w:rtl/>
        </w:rPr>
        <w:t>لااقل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آن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فقط آن نکته اشتداد جزء اختصاصات است و الا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A0C85">
        <w:rPr>
          <w:rtl/>
        </w:rPr>
        <w:t>درون‌مایه</w:t>
      </w:r>
      <w:r>
        <w:rPr>
          <w:rtl/>
        </w:rPr>
        <w:t xml:space="preserve"> احکام اختصاصات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181360D" w14:textId="2DE45051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است، بعد از آن </w:t>
      </w:r>
      <w:r w:rsidR="008A0C85">
        <w:rPr>
          <w:rtl/>
        </w:rPr>
        <w:t>سؤالی</w:t>
      </w:r>
      <w:r>
        <w:rPr>
          <w:rtl/>
        </w:rPr>
        <w:t xml:space="preserve"> که ذکر کردم که اختصاصات انواع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اختصاص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است، نوع سوم است. </w:t>
      </w:r>
    </w:p>
    <w:p w14:paraId="05038D2F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در کل احکام است و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اختصاص مربوط به آن اشتداد و تضاعف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جد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744BEC4F" w14:textId="2A2AE9A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ملاحظه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فرمود: </w:t>
      </w:r>
      <w:r w:rsidR="008A0C85">
        <w:rPr>
          <w:b/>
          <w:bCs/>
          <w:color w:val="007200"/>
          <w:rtl/>
        </w:rPr>
        <w:t xml:space="preserve">﴿لَسْتُنَّ کَأَحَدٍ مِنَ النِّسَاءِ </w:t>
      </w:r>
      <w:r w:rsidR="008A0C85">
        <w:rPr>
          <w:rFonts w:hint="cs"/>
          <w:b/>
          <w:bCs/>
          <w:color w:val="007200"/>
          <w:rtl/>
        </w:rPr>
        <w:t>إِنِ</w:t>
      </w:r>
      <w:r w:rsidR="008A0C85">
        <w:rPr>
          <w:b/>
          <w:bCs/>
          <w:color w:val="007200"/>
          <w:rtl/>
        </w:rPr>
        <w:t xml:space="preserve"> </w:t>
      </w:r>
      <w:r w:rsidR="008A0C85">
        <w:rPr>
          <w:rFonts w:hint="cs"/>
          <w:b/>
          <w:bCs/>
          <w:color w:val="007200"/>
          <w:rtl/>
        </w:rPr>
        <w:t>اتَّقَیْ</w:t>
      </w:r>
      <w:r w:rsidR="008A0C85">
        <w:rPr>
          <w:rFonts w:hint="eastAsia"/>
          <w:b/>
          <w:bCs/>
          <w:color w:val="007200"/>
          <w:rtl/>
        </w:rPr>
        <w:t>تُنَّ</w:t>
      </w:r>
      <w:r w:rsidR="008A0C85">
        <w:rPr>
          <w:b/>
          <w:bCs/>
          <w:color w:val="007200"/>
          <w:rtl/>
        </w:rPr>
        <w:t xml:space="preserve">﴾ </w:t>
      </w:r>
      <w:r>
        <w:rPr>
          <w:rtl/>
        </w:rPr>
        <w:t>با فاء فرمود: فَلَا که هشت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است؛ </w:t>
      </w:r>
      <w:r w:rsidR="008A0C85">
        <w:rPr>
          <w:b/>
          <w:bCs/>
          <w:color w:val="007200"/>
          <w:rtl/>
        </w:rPr>
        <w:t>﴿لاتَخْضَعْنَ بِالْقَوْلِ فَ</w:t>
      </w:r>
      <w:r w:rsidR="008A0C85">
        <w:rPr>
          <w:rFonts w:hint="cs"/>
          <w:b/>
          <w:bCs/>
          <w:color w:val="007200"/>
          <w:rtl/>
        </w:rPr>
        <w:t>یَ</w:t>
      </w:r>
      <w:r w:rsidR="008A0C85">
        <w:rPr>
          <w:rFonts w:hint="eastAsia"/>
          <w:b/>
          <w:bCs/>
          <w:color w:val="007200"/>
          <w:rtl/>
        </w:rPr>
        <w:t>طْمَعَ</w:t>
      </w:r>
      <w:r w:rsidR="008A0C85">
        <w:rPr>
          <w:b/>
          <w:bCs/>
          <w:color w:val="007200"/>
          <w:rtl/>
        </w:rPr>
        <w:t xml:space="preserve"> الَّذِ</w:t>
      </w:r>
      <w:r w:rsidR="008A0C85">
        <w:rPr>
          <w:rFonts w:hint="cs"/>
          <w:b/>
          <w:bCs/>
          <w:color w:val="007200"/>
          <w:rtl/>
        </w:rPr>
        <w:t>ی</w:t>
      </w:r>
      <w:r w:rsidR="008A0C85">
        <w:rPr>
          <w:b/>
          <w:bCs/>
          <w:color w:val="007200"/>
          <w:rtl/>
        </w:rPr>
        <w:t xml:space="preserve"> فِ</w:t>
      </w:r>
      <w:r w:rsidR="008A0C85">
        <w:rPr>
          <w:rFonts w:hint="cs"/>
          <w:b/>
          <w:bCs/>
          <w:color w:val="007200"/>
          <w:rtl/>
        </w:rPr>
        <w:t>ی</w:t>
      </w:r>
      <w:r w:rsidR="008A0C85">
        <w:rPr>
          <w:b/>
          <w:bCs/>
          <w:color w:val="007200"/>
          <w:rtl/>
        </w:rPr>
        <w:t xml:space="preserve"> قَلْبِهِ مَرَضٌ وَقُلْنَ قَوْلًا مَعْرُوفًا﴾ </w:t>
      </w:r>
      <w:r>
        <w:rPr>
          <w:rtl/>
        </w:rPr>
        <w:t>تا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1FB5814C" w14:textId="371246D3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ثمره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لا تبرجن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اختلاط،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طور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حرمت آن‌ها به طور خاص حفظ بشود؟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حکم عام است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8A0C85">
        <w:rPr>
          <w:rtl/>
        </w:rPr>
        <w:t>تأکیدی</w:t>
      </w:r>
      <w:r>
        <w:rPr>
          <w:rtl/>
        </w:rPr>
        <w:t xml:space="preserve"> دارد؟ ثمره فقه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112DF7FC" w14:textId="77777777" w:rsidR="00416D34" w:rsidRDefault="00416D34" w:rsidP="00416D34">
      <w:pPr>
        <w:pStyle w:val="Heading1"/>
        <w:rPr>
          <w:rtl/>
        </w:rPr>
      </w:pPr>
      <w:bookmarkStart w:id="14" w:name="_Toc209278669"/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اختصاص</w:t>
      </w:r>
      <w:bookmarkEnd w:id="14"/>
      <w:r>
        <w:rPr>
          <w:rtl/>
        </w:rPr>
        <w:t xml:space="preserve"> </w:t>
      </w:r>
    </w:p>
    <w:p w14:paraId="2B8F3AF1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اشتداد و تضاعف ثواب و عقاب که از اختصاصات است منته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اختصاص خاص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زن‌ها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القاء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قانون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دارد، آن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هم باشد باز قانون خاص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0D4F27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محرز است که اشتداد به طور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در همه احکام برا</w:t>
      </w:r>
      <w:r>
        <w:rPr>
          <w:rFonts w:hint="cs"/>
          <w:rtl/>
        </w:rPr>
        <w:t>ی</w:t>
      </w:r>
      <w:r>
        <w:rPr>
          <w:rtl/>
        </w:rPr>
        <w:t xml:space="preserve"> همه در همه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تضاعف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4667A92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احکام هم اختصاص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A792DD9" w14:textId="77777777" w:rsidR="00416D34" w:rsidRDefault="00416D34" w:rsidP="00416D34">
      <w:pPr>
        <w:pStyle w:val="Heading2"/>
        <w:rPr>
          <w:rtl/>
        </w:rPr>
      </w:pPr>
      <w:bookmarkStart w:id="15" w:name="_Toc209278670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5"/>
    </w:p>
    <w:p w14:paraId="35E0AC95" w14:textId="39335044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است، حت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اختصاص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="008A0C85">
        <w:rPr>
          <w:rtl/>
        </w:rPr>
        <w:t>لااقل</w:t>
      </w:r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آن معنا. </w:t>
      </w:r>
    </w:p>
    <w:p w14:paraId="0749A64D" w14:textId="77777777" w:rsidR="00416D34" w:rsidRDefault="00416D34" w:rsidP="00416D34">
      <w:pPr>
        <w:pStyle w:val="Heading2"/>
        <w:rPr>
          <w:rtl/>
        </w:rPr>
      </w:pPr>
      <w:bookmarkStart w:id="16" w:name="_Toc20927867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6"/>
    </w:p>
    <w:p w14:paraId="2F7D871B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افاده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مسئله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فقط در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شما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مذموم است عقاب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7DB4D3F2" w14:textId="54BBC736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است که </w:t>
      </w:r>
      <w:r w:rsidR="008A0C85">
        <w:rPr>
          <w:rtl/>
        </w:rPr>
        <w:t>ظاهراً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طاعات که از شما صادر شد، </w:t>
      </w:r>
      <w:r w:rsidR="008A0C85">
        <w:rPr>
          <w:b/>
          <w:bCs/>
          <w:color w:val="007200"/>
          <w:rtl/>
        </w:rPr>
        <w:t>﴿نُؤْتِهَا أَجْرَهَا مَرَّتَ</w:t>
      </w:r>
      <w:r w:rsidR="008A0C85">
        <w:rPr>
          <w:rFonts w:hint="cs"/>
          <w:b/>
          <w:bCs/>
          <w:color w:val="007200"/>
          <w:rtl/>
        </w:rPr>
        <w:t>یْ</w:t>
      </w:r>
      <w:r w:rsidR="008A0C85">
        <w:rPr>
          <w:rFonts w:hint="eastAsia"/>
          <w:b/>
          <w:bCs/>
          <w:color w:val="007200"/>
          <w:rtl/>
        </w:rPr>
        <w:t>نِ</w:t>
      </w:r>
      <w:r w:rsidR="008A0C85">
        <w:rPr>
          <w:b/>
          <w:bCs/>
          <w:color w:val="007200"/>
          <w:rtl/>
        </w:rPr>
        <w:t xml:space="preserve">﴾ </w:t>
      </w:r>
      <w:r>
        <w:rPr>
          <w:rtl/>
        </w:rPr>
        <w:t>معاص</w:t>
      </w:r>
      <w:r>
        <w:rPr>
          <w:rFonts w:hint="cs"/>
          <w:rtl/>
        </w:rPr>
        <w:t>ی</w:t>
      </w:r>
      <w:r>
        <w:rPr>
          <w:rtl/>
        </w:rPr>
        <w:t xml:space="preserve"> که از شما صادر شد، </w:t>
      </w:r>
      <w:r w:rsidR="008A0C85">
        <w:rPr>
          <w:b/>
          <w:bCs/>
          <w:color w:val="007200"/>
          <w:rtl/>
        </w:rPr>
        <w:t>﴿</w:t>
      </w:r>
      <w:r w:rsidR="008A0C85">
        <w:rPr>
          <w:rFonts w:hint="cs"/>
          <w:b/>
          <w:bCs/>
          <w:color w:val="007200"/>
          <w:rtl/>
        </w:rPr>
        <w:t>یُ</w:t>
      </w:r>
      <w:r w:rsidR="008A0C85">
        <w:rPr>
          <w:rFonts w:hint="eastAsia"/>
          <w:b/>
          <w:bCs/>
          <w:color w:val="007200"/>
          <w:rtl/>
        </w:rPr>
        <w:t>ضَاعَفْ</w:t>
      </w:r>
      <w:r w:rsidR="008A0C85">
        <w:rPr>
          <w:b/>
          <w:bCs/>
          <w:color w:val="007200"/>
          <w:rtl/>
        </w:rPr>
        <w:t xml:space="preserve"> لَهَا الْعَذَابُ ضِعْفَ</w:t>
      </w:r>
      <w:r w:rsidR="008A0C85">
        <w:rPr>
          <w:rFonts w:hint="cs"/>
          <w:b/>
          <w:bCs/>
          <w:color w:val="007200"/>
          <w:rtl/>
        </w:rPr>
        <w:t>یْ</w:t>
      </w:r>
      <w:r w:rsidR="008A0C85">
        <w:rPr>
          <w:rFonts w:hint="eastAsia"/>
          <w:b/>
          <w:bCs/>
          <w:color w:val="007200"/>
          <w:rtl/>
        </w:rPr>
        <w:t>نِ</w:t>
      </w:r>
      <w:r w:rsidR="008A0C85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فاحشه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قنت</w:t>
      </w:r>
      <w:r>
        <w:rPr>
          <w:rtl/>
        </w:rPr>
        <w:t xml:space="preserve">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شما صادر بشود، محکوم به حکم</w:t>
      </w:r>
      <w:r>
        <w:rPr>
          <w:rFonts w:hint="cs"/>
          <w:rtl/>
        </w:rPr>
        <w:t>ی</w:t>
      </w:r>
      <w:r>
        <w:rPr>
          <w:rtl/>
        </w:rPr>
        <w:t xml:space="preserve"> است، طاعت است،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حالا از شما که صادر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چاشن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Fonts w:hint="cs"/>
          <w:rtl/>
        </w:rPr>
        <w:t>ی</w:t>
      </w:r>
      <w:r>
        <w:rPr>
          <w:rtl/>
        </w:rPr>
        <w:t xml:space="preserve"> دارد که موجب تضاعف و اشتداد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D33F383" w14:textId="77777777" w:rsidR="00416D34" w:rsidRDefault="00416D34" w:rsidP="00416D34">
      <w:pPr>
        <w:pStyle w:val="Heading2"/>
        <w:rPr>
          <w:rtl/>
        </w:rPr>
      </w:pPr>
      <w:bookmarkStart w:id="17" w:name="_Toc209278672"/>
      <w:r>
        <w:rPr>
          <w:rFonts w:hint="eastAsia"/>
          <w:rtl/>
        </w:rPr>
        <w:t>قرائن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احتمال دوم</w:t>
      </w:r>
      <w:bookmarkEnd w:id="17"/>
    </w:p>
    <w:p w14:paraId="6D11A129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نه‌اش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5860810D" w14:textId="77777777" w:rsidR="00416D34" w:rsidRDefault="00416D34" w:rsidP="00416D34">
      <w:pPr>
        <w:pStyle w:val="Heading3"/>
        <w:rPr>
          <w:rtl/>
        </w:rPr>
      </w:pPr>
      <w:bookmarkStart w:id="18" w:name="_Toc209278673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اول</w:t>
      </w:r>
      <w:bookmarkEnd w:id="18"/>
    </w:p>
    <w:p w14:paraId="0943C3F1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احکام، احکام مشترک</w:t>
      </w:r>
      <w:r>
        <w:rPr>
          <w:rFonts w:hint="cs"/>
          <w:rtl/>
        </w:rPr>
        <w:t>ی</w:t>
      </w:r>
      <w:r>
        <w:rPr>
          <w:rtl/>
        </w:rPr>
        <w:t xml:space="preserve">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صادر شود اشتداد و تضاعف</w:t>
      </w:r>
      <w:r>
        <w:rPr>
          <w:rFonts w:hint="cs"/>
          <w:rtl/>
        </w:rPr>
        <w:t>ی</w:t>
      </w:r>
      <w:r>
        <w:rPr>
          <w:rtl/>
        </w:rPr>
        <w:t xml:space="preserve"> همراه دارد. </w:t>
      </w:r>
    </w:p>
    <w:p w14:paraId="07C09D7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تضاعف و اشتداد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3659874" w14:textId="77777777" w:rsidR="00416D34" w:rsidRDefault="00416D34" w:rsidP="00416D34">
      <w:pPr>
        <w:pStyle w:val="Heading3"/>
        <w:rPr>
          <w:rtl/>
        </w:rPr>
      </w:pPr>
      <w:bookmarkStart w:id="19" w:name="_Toc209278674"/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دوم</w:t>
      </w:r>
      <w:bookmarkEnd w:id="19"/>
    </w:p>
    <w:p w14:paraId="6B9652C9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احکام را هم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غالب آن‌ها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اقمن الصَّلَاةَ، آت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الزکاة، قولن قولا معروفا،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که برا</w:t>
      </w:r>
      <w:r>
        <w:rPr>
          <w:rFonts w:hint="cs"/>
          <w:rtl/>
        </w:rPr>
        <w:t>ی</w:t>
      </w:r>
      <w:r>
        <w:rPr>
          <w:rtl/>
        </w:rPr>
        <w:t xml:space="preserve"> همه است. </w:t>
      </w:r>
    </w:p>
    <w:p w14:paraId="00F2CF27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لاتخضعن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تبرجن که مسائل مربوط به روابط جنس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آن‌ها مثل اقمن و کذا و کذا از قواعد عامه و احکام عامه‌ا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وجود دارد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موجب اشتداد شده است. </w:t>
      </w:r>
    </w:p>
    <w:p w14:paraId="7E01AE75" w14:textId="77777777" w:rsidR="00416D34" w:rsidRDefault="00416D34" w:rsidP="00416D3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مبحث دوم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اختلاط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عام</w:t>
      </w:r>
      <w:r>
        <w:rPr>
          <w:rFonts w:hint="cs"/>
          <w:rtl/>
        </w:rPr>
        <w:t>ی</w:t>
      </w:r>
      <w:r>
        <w:rPr>
          <w:rtl/>
        </w:rPr>
        <w:t xml:space="preserve"> است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و روابط جنس</w:t>
      </w:r>
      <w:r>
        <w:rPr>
          <w:rFonts w:hint="cs"/>
          <w:rtl/>
        </w:rPr>
        <w:t>ی</w:t>
      </w:r>
      <w:r>
        <w:rPr>
          <w:rtl/>
        </w:rPr>
        <w:t xml:space="preserve"> 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تضاعف ثواب و عقاب دارد. </w:t>
      </w:r>
    </w:p>
    <w:p w14:paraId="214EEF62" w14:textId="2F72AAD5" w:rsidR="00E4597C" w:rsidRDefault="00416D34" w:rsidP="008A0C8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دوم که در استدلال لازم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کس</w:t>
      </w:r>
      <w:r>
        <w:rPr>
          <w:rFonts w:hint="cs"/>
          <w:rtl/>
        </w:rPr>
        <w:t>ی</w:t>
      </w:r>
      <w:r>
        <w:rPr>
          <w:rtl/>
        </w:rPr>
        <w:t xml:space="preserve"> مقدمه اول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قانون عام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استدلال بکند ول</w:t>
      </w:r>
      <w:r>
        <w:rPr>
          <w:rFonts w:hint="cs"/>
          <w:rtl/>
        </w:rPr>
        <w:t>ی</w:t>
      </w:r>
      <w:r>
        <w:rPr>
          <w:rtl/>
        </w:rPr>
        <w:t xml:space="preserve"> اگر احتمال دوم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مقدمات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FC5E5D">
        <w:rPr>
          <w:rFonts w:hint="cs"/>
          <w:rtl/>
        </w:rPr>
        <w:t>.</w:t>
      </w:r>
      <w:bookmarkStart w:id="20" w:name="_GoBack"/>
      <w:bookmarkEnd w:id="20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CE202" w14:textId="77777777" w:rsidR="00BB5B76" w:rsidRDefault="00BB5B76" w:rsidP="000D5800">
      <w:r>
        <w:separator/>
      </w:r>
    </w:p>
  </w:endnote>
  <w:endnote w:type="continuationSeparator" w:id="0">
    <w:p w14:paraId="59516171" w14:textId="77777777" w:rsidR="00BB5B76" w:rsidRDefault="00BB5B76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50C6C0C-5CDC-4DE8-B99A-6F99616931E1}"/>
    <w:embedBold r:id="rId2" w:fontKey="{4AEA06B9-27EE-4169-A948-214512FFCD6A}"/>
    <w:embedBoldItalic r:id="rId3" w:fontKey="{B4A7EDFC-ED05-415F-ABFE-38FEBBE1973C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778F39F-DD91-4303-A0B3-751C5D35760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BEDD2AC-BD53-4B6F-B15E-D8E418A12E6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BB5B76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63148" w14:textId="77777777" w:rsidR="00BB5B76" w:rsidRDefault="00BB5B76" w:rsidP="000D5800">
      <w:r>
        <w:separator/>
      </w:r>
    </w:p>
  </w:footnote>
  <w:footnote w:type="continuationSeparator" w:id="0">
    <w:p w14:paraId="2724A1C1" w14:textId="77777777" w:rsidR="00BB5B76" w:rsidRDefault="00BB5B76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75F1FF4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7B2C9E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F8D56B6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="007B2C9E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84F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24C9"/>
    <w:rsid w:val="00373D35"/>
    <w:rsid w:val="00374357"/>
    <w:rsid w:val="0037487F"/>
    <w:rsid w:val="00374F66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BBB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0F36"/>
    <w:rsid w:val="00831307"/>
    <w:rsid w:val="00832033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C85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B7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223B"/>
    <w:rsid w:val="00D03F45"/>
    <w:rsid w:val="00D0512E"/>
    <w:rsid w:val="00D05D50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712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9D64-4D10-4EAE-BC0A-7C10337E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2641</Words>
  <Characters>15060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  <vt:variant>
        <vt:lpstr>عنوان</vt:lpstr>
      </vt:variant>
      <vt:variant>
        <vt:i4>1</vt:i4>
      </vt:variant>
    </vt:vector>
  </HeadingPairs>
  <TitlesOfParts>
    <vt:vector size="22" baseType="lpstr">
      <vt:lpstr/>
      <vt:lpstr>پیشگفتار</vt:lpstr>
      <vt:lpstr>دلیل دوم</vt:lpstr>
      <vt:lpstr>    وجه اول: </vt:lpstr>
      <vt:lpstr>    وجه دوم</vt:lpstr>
      <vt:lpstr>مسئله اول در آیه شریفه</vt:lpstr>
      <vt:lpstr>بررسی نکاتی از آیه </vt:lpstr>
      <vt:lpstr>    نکته اول</vt:lpstr>
      <vt:lpstr>    نکته دوم</vt:lpstr>
      <vt:lpstr>    نکته سوم</vt:lpstr>
      <vt:lpstr>        احتمال اول</vt:lpstr>
      <vt:lpstr>        احتمال دوم</vt:lpstr>
      <vt:lpstr>        احتمال سوم</vt:lpstr>
      <vt:lpstr>    خلاصه</vt:lpstr>
      <vt:lpstr>بحث دوم در آیه </vt:lpstr>
      <vt:lpstr>دایره اختصاص </vt:lpstr>
      <vt:lpstr>    احتمال اول</vt:lpstr>
      <vt:lpstr>    احتمال دوم</vt:lpstr>
      <vt:lpstr>    قرائن تقویت احتمال دوم</vt:lpstr>
      <vt:lpstr>        قرینه اول</vt:lpstr>
      <vt:lpstr>        قرینه دوم</vt:lpstr>
      <vt:lpstr/>
    </vt:vector>
  </TitlesOfParts>
  <Company/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2025-09-20T13:07:00Z</dcterms:created>
  <dcterms:modified xsi:type="dcterms:W3CDTF">2025-09-21T03:57:00Z</dcterms:modified>
</cp:coreProperties>
</file>