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88381912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DC0CCE" w:rsidRPr="00974751" w:rsidRDefault="00DC0CCE" w:rsidP="009E2106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974751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DC0CCE" w:rsidRPr="00974751" w:rsidRDefault="00DC0CCE" w:rsidP="009E2106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9E2106" w:rsidRDefault="00DC0CCE" w:rsidP="009E2106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r w:rsidRPr="00974751">
            <w:rPr>
              <w:rFonts w:ascii="Traditional Arabic" w:hAnsi="Traditional Arabic" w:cs="Traditional Arabic"/>
            </w:rPr>
            <w:fldChar w:fldCharType="begin"/>
          </w:r>
          <w:r w:rsidRPr="00974751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974751">
            <w:rPr>
              <w:rFonts w:ascii="Traditional Arabic" w:hAnsi="Traditional Arabic" w:cs="Traditional Arabic"/>
            </w:rPr>
            <w:fldChar w:fldCharType="separate"/>
          </w:r>
          <w:hyperlink w:anchor="_Toc496165936" w:history="1">
            <w:r w:rsidR="009E2106"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9E2106"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9E2106"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9E2106"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9E2106"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9E2106"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2106"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E2106"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2106"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9E2106" w:rsidRPr="00F07E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E2106"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E2106"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9E2106"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مسأله</w:t>
            </w:r>
            <w:r w:rsidR="009E2106"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2106"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9E2106" w:rsidRPr="00F07E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E2106"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E2106"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(</w:t>
            </w:r>
            <w:r w:rsidR="009E2106"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9E2106"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2106"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تشخ</w:t>
            </w:r>
            <w:r w:rsidR="009E2106" w:rsidRPr="00F07E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E2106"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9E2106"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2106"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9E2106"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2106"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E2106"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2106"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9E2106"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)</w:t>
            </w:r>
            <w:r w:rsidR="009E2106">
              <w:rPr>
                <w:noProof/>
                <w:webHidden/>
              </w:rPr>
              <w:tab/>
            </w:r>
            <w:r w:rsidR="009E2106">
              <w:rPr>
                <w:rStyle w:val="Hyperlink"/>
                <w:noProof/>
                <w:rtl/>
              </w:rPr>
              <w:fldChar w:fldCharType="begin"/>
            </w:r>
            <w:r w:rsidR="009E2106">
              <w:rPr>
                <w:noProof/>
                <w:webHidden/>
              </w:rPr>
              <w:instrText xml:space="preserve"> PAGEREF _Toc496165936 \h </w:instrText>
            </w:r>
            <w:r w:rsidR="009E2106">
              <w:rPr>
                <w:rStyle w:val="Hyperlink"/>
                <w:noProof/>
                <w:rtl/>
              </w:rPr>
            </w:r>
            <w:r w:rsidR="009E2106">
              <w:rPr>
                <w:rStyle w:val="Hyperlink"/>
                <w:noProof/>
                <w:rtl/>
              </w:rPr>
              <w:fldChar w:fldCharType="separate"/>
            </w:r>
            <w:r w:rsidR="009E2106">
              <w:rPr>
                <w:noProof/>
                <w:webHidden/>
              </w:rPr>
              <w:t>2</w:t>
            </w:r>
            <w:r w:rsidR="009E2106">
              <w:rPr>
                <w:rStyle w:val="Hyperlink"/>
                <w:noProof/>
                <w:rtl/>
              </w:rPr>
              <w:fldChar w:fldCharType="end"/>
            </w:r>
          </w:hyperlink>
        </w:p>
        <w:p w:rsidR="009E2106" w:rsidRDefault="009E2106" w:rsidP="009E2106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96165937" w:history="1"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_Toc496165937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E2106" w:rsidRDefault="009E2106" w:rsidP="009E2106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96165938" w:history="1"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کتاب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رجال</w:t>
            </w:r>
            <w:r w:rsidRPr="00F07E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معتبر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متقدم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_Toc496165938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E2106" w:rsidRDefault="009E2106" w:rsidP="009E2106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96165939" w:history="1"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کتب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رجال</w:t>
            </w:r>
            <w:r w:rsidRPr="00F07E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متأخر</w:t>
            </w:r>
            <w:r w:rsidRPr="00F07E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_Toc496165939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E2106" w:rsidRDefault="009E2106" w:rsidP="009E2106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96165940" w:history="1"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Pr="00F07E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اخبار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رجال</w:t>
            </w:r>
            <w:r w:rsidRPr="00F07E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ون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متقدم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_Toc496165940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E2106" w:rsidRDefault="009E2106" w:rsidP="009E2106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96165941" w:history="1"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عن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حسٍ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_Toc496165941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E2106" w:rsidRDefault="009E2106" w:rsidP="009E2106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96165942" w:history="1"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اخبار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حس</w:t>
            </w:r>
            <w:r w:rsidRPr="00F07E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حدس</w:t>
            </w:r>
            <w:r w:rsidRPr="00F07E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Pr="00F07E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_Toc496165942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E2106" w:rsidRDefault="009E2106" w:rsidP="009E2106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96165943" w:history="1"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گواه</w:t>
            </w:r>
            <w:r w:rsidRPr="00F07E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صاحبان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کتاب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رجال</w:t>
            </w:r>
            <w:r w:rsidRPr="00F07E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مهم،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حس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Pr="00F07E7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07E7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حدس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_Toc496165943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C0CCE" w:rsidRPr="00974751" w:rsidRDefault="00DC0CCE" w:rsidP="009E2106">
          <w:pPr>
            <w:spacing w:line="276" w:lineRule="auto"/>
            <w:rPr>
              <w:rFonts w:ascii="Traditional Arabic" w:hAnsi="Traditional Arabic" w:cs="Traditional Arabic"/>
            </w:rPr>
          </w:pPr>
          <w:r w:rsidRPr="00974751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DC0CCE" w:rsidRPr="00974751" w:rsidRDefault="00DC0CCE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/>
          <w:rtl/>
        </w:rPr>
        <w:br w:type="page"/>
      </w:r>
    </w:p>
    <w:p w:rsidR="00537AB8" w:rsidRPr="00F25C7A" w:rsidRDefault="00537AB8" w:rsidP="00537AB8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0" w:name="_Toc496094224"/>
      <w:r w:rsidRPr="00F25C7A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537AB8" w:rsidRPr="00F25C7A" w:rsidRDefault="00537AB8" w:rsidP="00537AB8">
      <w:pPr>
        <w:pStyle w:val="Heading1"/>
        <w:rPr>
          <w:rFonts w:ascii="Traditional Arabic" w:hAnsi="Traditional Arabic" w:cs="Traditional Arabic"/>
          <w:rtl/>
        </w:rPr>
      </w:pPr>
      <w:bookmarkStart w:id="1" w:name="_Toc450375464"/>
      <w:bookmarkStart w:id="2" w:name="_Toc450817023"/>
      <w:bookmarkStart w:id="3" w:name="_Toc451162277"/>
      <w:bookmarkStart w:id="4" w:name="_Toc451419897"/>
      <w:bookmarkStart w:id="5" w:name="_Toc451588796"/>
      <w:bookmarkStart w:id="6" w:name="_Toc452366656"/>
      <w:bookmarkStart w:id="7" w:name="_Toc452890833"/>
      <w:bookmarkStart w:id="8" w:name="_Toc453402795"/>
      <w:bookmarkStart w:id="9" w:name="_Toc453489222"/>
      <w:bookmarkStart w:id="10" w:name="_Toc462221455"/>
      <w:bookmarkStart w:id="11" w:name="_Toc465846670"/>
      <w:bookmarkStart w:id="12" w:name="_Toc466455067"/>
      <w:bookmarkStart w:id="13" w:name="_Toc470513050"/>
      <w:bookmarkStart w:id="14" w:name="_Toc470513091"/>
      <w:bookmarkStart w:id="15" w:name="_Toc474323495"/>
      <w:bookmarkStart w:id="16" w:name="_Toc476125648"/>
      <w:bookmarkStart w:id="17" w:name="_Toc476985311"/>
      <w:bookmarkStart w:id="18" w:name="_Toc479150537"/>
      <w:bookmarkStart w:id="19" w:name="_Toc480361570"/>
      <w:bookmarkStart w:id="20" w:name="_Toc461988926"/>
      <w:bookmarkStart w:id="21" w:name="_Toc496165936"/>
      <w:r w:rsidRPr="00F25C7A">
        <w:rPr>
          <w:rFonts w:ascii="Traditional Arabic" w:hAnsi="Traditional Arabic" w:cs="Traditional Arabic"/>
          <w:color w:val="FF0000"/>
          <w:rtl/>
        </w:rPr>
        <w:t xml:space="preserve">موضوع: </w:t>
      </w:r>
      <w:r w:rsidRPr="00F25C7A">
        <w:rPr>
          <w:rFonts w:ascii="Traditional Arabic" w:hAnsi="Traditional Arabic" w:cs="Traditional Arabic"/>
          <w:rtl/>
        </w:rPr>
        <w:t>فقه / اجتهاد و تقلید / مسأله تقلید (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F25C7A">
        <w:rPr>
          <w:rFonts w:ascii="Traditional Arabic" w:hAnsi="Traditional Arabic" w:cs="Traditional Arabic" w:hint="cs"/>
          <w:rtl/>
        </w:rPr>
        <w:t>ملاک تشخیص مجتهد و اعلم</w:t>
      </w:r>
      <w:r w:rsidRPr="00F25C7A">
        <w:rPr>
          <w:rFonts w:ascii="Traditional Arabic" w:hAnsi="Traditional Arabic" w:cs="Traditional Arabic"/>
          <w:rtl/>
        </w:rPr>
        <w:t>)</w:t>
      </w:r>
      <w:bookmarkEnd w:id="15"/>
      <w:bookmarkEnd w:id="16"/>
      <w:bookmarkEnd w:id="17"/>
      <w:bookmarkEnd w:id="18"/>
      <w:bookmarkEnd w:id="19"/>
      <w:bookmarkEnd w:id="21"/>
    </w:p>
    <w:p w:rsidR="00537AB8" w:rsidRPr="00F25C7A" w:rsidRDefault="00537AB8" w:rsidP="00537AB8">
      <w:pPr>
        <w:pStyle w:val="Heading1"/>
        <w:rPr>
          <w:rFonts w:ascii="Traditional Arabic" w:hAnsi="Traditional Arabic" w:cs="Traditional Arabic" w:hint="cs"/>
          <w:color w:val="FF0000"/>
          <w:rtl/>
        </w:rPr>
      </w:pPr>
      <w:bookmarkStart w:id="22" w:name="_Toc496165937"/>
      <w:bookmarkEnd w:id="20"/>
      <w:r w:rsidRPr="00F25C7A">
        <w:rPr>
          <w:rFonts w:ascii="Traditional Arabic" w:hAnsi="Traditional Arabic" w:cs="Traditional Arabic" w:hint="cs"/>
          <w:color w:val="FF0000"/>
          <w:rtl/>
        </w:rPr>
        <w:t>مقدمه</w:t>
      </w:r>
      <w:bookmarkStart w:id="23" w:name="_GoBack"/>
      <w:bookmarkEnd w:id="22"/>
      <w:bookmarkEnd w:id="23"/>
    </w:p>
    <w:bookmarkEnd w:id="0"/>
    <w:p w:rsidR="00A571B0" w:rsidRPr="00974751" w:rsidRDefault="00240985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مقوله سندی خبر مسعدة بن صدقه محل بحث قرار گرفت و </w:t>
      </w:r>
      <w:r w:rsidR="005B0EAE" w:rsidRPr="00974751">
        <w:rPr>
          <w:rFonts w:ascii="Traditional Arabic" w:hAnsi="Traditional Arabic" w:cs="Traditional Arabic" w:hint="cs"/>
          <w:rtl/>
        </w:rPr>
        <w:t>جمع‌بندی</w:t>
      </w:r>
      <w:r w:rsidRPr="00974751">
        <w:rPr>
          <w:rFonts w:ascii="Traditional Arabic" w:hAnsi="Traditional Arabic" w:cs="Traditional Arabic" w:hint="cs"/>
          <w:rtl/>
        </w:rPr>
        <w:t xml:space="preserve"> شد، طبق قاعده باید وارد مبحث دلالی روایت بشویم، اما قبل از آن </w:t>
      </w:r>
      <w:r w:rsidR="005B0EAE" w:rsidRPr="00974751">
        <w:rPr>
          <w:rFonts w:ascii="Traditional Arabic" w:hAnsi="Traditional Arabic" w:cs="Traditional Arabic" w:hint="cs"/>
          <w:rtl/>
        </w:rPr>
        <w:t>حاشیه‌ای</w:t>
      </w:r>
      <w:r w:rsidRPr="00974751">
        <w:rPr>
          <w:rFonts w:ascii="Traditional Arabic" w:hAnsi="Traditional Arabic" w:cs="Traditional Arabic" w:hint="cs"/>
          <w:rtl/>
        </w:rPr>
        <w:t xml:space="preserve"> در بحث اساسی و عمده رجالی که بسیار مورد ابتلا است و از </w:t>
      </w:r>
      <w:r w:rsidR="005B0EAE" w:rsidRPr="00974751">
        <w:rPr>
          <w:rFonts w:ascii="Traditional Arabic" w:hAnsi="Traditional Arabic" w:cs="Traditional Arabic" w:hint="cs"/>
          <w:rtl/>
        </w:rPr>
        <w:t>بحث‌های</w:t>
      </w:r>
      <w:r w:rsidRPr="00974751">
        <w:rPr>
          <w:rFonts w:ascii="Traditional Arabic" w:hAnsi="Traditional Arabic" w:cs="Traditional Arabic" w:hint="cs"/>
          <w:rtl/>
        </w:rPr>
        <w:t xml:space="preserve"> بسیار بنیادی رجال و مبانی رجالی است.</w:t>
      </w:r>
    </w:p>
    <w:p w:rsidR="00DC0CCE" w:rsidRPr="00537AB8" w:rsidRDefault="00DC0CCE" w:rsidP="001B7E6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4" w:name="_Toc496165938"/>
      <w:r w:rsidRPr="00537AB8">
        <w:rPr>
          <w:rFonts w:ascii="Traditional Arabic" w:hAnsi="Traditional Arabic" w:cs="Traditional Arabic" w:hint="cs"/>
          <w:color w:val="FF0000"/>
          <w:rtl/>
        </w:rPr>
        <w:t>چهار کتاب رجالی معتبر متقدم</w:t>
      </w:r>
      <w:bookmarkEnd w:id="24"/>
    </w:p>
    <w:p w:rsidR="00240985" w:rsidRPr="00974751" w:rsidRDefault="00240985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کتب رجالی معتبر، عمدتاً </w:t>
      </w:r>
      <w:r w:rsidR="005B0EAE" w:rsidRPr="00974751">
        <w:rPr>
          <w:rFonts w:ascii="Traditional Arabic" w:hAnsi="Traditional Arabic" w:cs="Traditional Arabic" w:hint="cs"/>
          <w:rtl/>
        </w:rPr>
        <w:t>چهارکتاب</w:t>
      </w:r>
      <w:r w:rsidRPr="00974751">
        <w:rPr>
          <w:rFonts w:ascii="Traditional Arabic" w:hAnsi="Traditional Arabic" w:cs="Traditional Arabic" w:hint="cs"/>
          <w:rtl/>
        </w:rPr>
        <w:t xml:space="preserve"> است، </w:t>
      </w:r>
      <w:r w:rsidR="005B0EAE" w:rsidRPr="00974751">
        <w:rPr>
          <w:rFonts w:ascii="Traditional Arabic" w:hAnsi="Traditional Arabic" w:cs="Traditional Arabic" w:hint="cs"/>
          <w:rtl/>
        </w:rPr>
        <w:t>به‌عبارت‌دیگر</w:t>
      </w:r>
      <w:r w:rsidRPr="00974751">
        <w:rPr>
          <w:rFonts w:ascii="Traditional Arabic" w:hAnsi="Traditional Arabic" w:cs="Traditional Arabic" w:hint="cs"/>
          <w:rtl/>
        </w:rPr>
        <w:t xml:space="preserve"> کتب رجالی متقدمین که تقریباً همگی بر اعتماد و اعتنای به </w:t>
      </w:r>
      <w:r w:rsidR="005B0EAE" w:rsidRPr="00974751">
        <w:rPr>
          <w:rFonts w:ascii="Traditional Arabic" w:hAnsi="Traditional Arabic" w:cs="Traditional Arabic" w:hint="cs"/>
          <w:rtl/>
        </w:rPr>
        <w:t>آن‌ها</w:t>
      </w:r>
      <w:r w:rsidRPr="00974751">
        <w:rPr>
          <w:rFonts w:ascii="Traditional Arabic" w:hAnsi="Traditional Arabic" w:cs="Traditional Arabic" w:hint="cs"/>
          <w:rtl/>
        </w:rPr>
        <w:t xml:space="preserve"> در رتبه اول </w:t>
      </w:r>
      <w:r w:rsidR="005B0EAE" w:rsidRPr="00974751">
        <w:rPr>
          <w:rFonts w:ascii="Traditional Arabic" w:hAnsi="Traditional Arabic" w:cs="Traditional Arabic" w:hint="cs"/>
          <w:rtl/>
        </w:rPr>
        <w:t>اتفاق‌نظر</w:t>
      </w:r>
      <w:r w:rsidRPr="00974751">
        <w:rPr>
          <w:rFonts w:ascii="Traditional Arabic" w:hAnsi="Traditional Arabic" w:cs="Traditional Arabic" w:hint="cs"/>
          <w:rtl/>
        </w:rPr>
        <w:t xml:space="preserve"> دارند، </w:t>
      </w:r>
      <w:r w:rsidR="005B0EAE" w:rsidRPr="00974751">
        <w:rPr>
          <w:rFonts w:ascii="Traditional Arabic" w:hAnsi="Traditional Arabic" w:cs="Traditional Arabic" w:hint="cs"/>
          <w:rtl/>
        </w:rPr>
        <w:t>عبارت‌اند</w:t>
      </w:r>
      <w:r w:rsidRPr="00974751">
        <w:rPr>
          <w:rFonts w:ascii="Traditional Arabic" w:hAnsi="Traditional Arabic" w:cs="Traditional Arabic" w:hint="cs"/>
          <w:rtl/>
        </w:rPr>
        <w:t xml:space="preserve"> از:</w:t>
      </w:r>
    </w:p>
    <w:p w:rsidR="00240985" w:rsidRPr="00974751" w:rsidRDefault="00240985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>1 – رجال نجاشی</w:t>
      </w:r>
    </w:p>
    <w:p w:rsidR="00240985" w:rsidRPr="00974751" w:rsidRDefault="00240985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>2 – رجال شیخ</w:t>
      </w:r>
    </w:p>
    <w:p w:rsidR="00240985" w:rsidRPr="00974751" w:rsidRDefault="00240985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>3 – رجال کشی</w:t>
      </w:r>
    </w:p>
    <w:p w:rsidR="00240985" w:rsidRPr="00974751" w:rsidRDefault="00240985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>4 – فهرست شیخ</w:t>
      </w:r>
    </w:p>
    <w:p w:rsidR="00240985" w:rsidRPr="00974751" w:rsidRDefault="00240985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این </w:t>
      </w:r>
      <w:r w:rsidR="005B0EAE" w:rsidRPr="00974751">
        <w:rPr>
          <w:rFonts w:ascii="Traditional Arabic" w:hAnsi="Traditional Arabic" w:cs="Traditional Arabic" w:hint="cs"/>
          <w:rtl/>
        </w:rPr>
        <w:t>چهارکتاب</w:t>
      </w:r>
      <w:r w:rsidRPr="00974751">
        <w:rPr>
          <w:rFonts w:ascii="Traditional Arabic" w:hAnsi="Traditional Arabic" w:cs="Traditional Arabic" w:hint="cs"/>
          <w:rtl/>
        </w:rPr>
        <w:t xml:space="preserve"> به یک معنا برای سه مؤلف است، برای اینکه رجال نجاشی، تألیف مرحوم نجاشی است، رجال کشی، تألیف کشی است، دو کتاب رجال و فهرست، تألیف شیخ طوسی است، البته </w:t>
      </w:r>
      <w:r w:rsidR="005B0EAE" w:rsidRPr="00974751">
        <w:rPr>
          <w:rFonts w:ascii="Traditional Arabic" w:hAnsi="Traditional Arabic" w:cs="Traditional Arabic" w:hint="cs"/>
          <w:rtl/>
        </w:rPr>
        <w:t>بعضی‌ها</w:t>
      </w:r>
      <w:r w:rsidRPr="00974751">
        <w:rPr>
          <w:rFonts w:ascii="Traditional Arabic" w:hAnsi="Traditional Arabic" w:cs="Traditional Arabic" w:hint="cs"/>
          <w:rtl/>
        </w:rPr>
        <w:t xml:space="preserve"> ذکر کردند که رجال کشی از طریق شیخ ثبت و ضبط شده است.</w:t>
      </w:r>
    </w:p>
    <w:p w:rsidR="00240985" w:rsidRPr="00974751" w:rsidRDefault="00240985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عمده توثیقات و تضعیفات رجالی به این </w:t>
      </w:r>
      <w:r w:rsidR="005B0EAE" w:rsidRPr="00974751">
        <w:rPr>
          <w:rFonts w:ascii="Traditional Arabic" w:hAnsi="Traditional Arabic" w:cs="Traditional Arabic" w:hint="cs"/>
          <w:rtl/>
        </w:rPr>
        <w:t>چهارکتاب</w:t>
      </w:r>
      <w:r w:rsidRPr="00974751">
        <w:rPr>
          <w:rFonts w:ascii="Traditional Arabic" w:hAnsi="Traditional Arabic" w:cs="Traditional Arabic" w:hint="cs"/>
          <w:rtl/>
        </w:rPr>
        <w:t xml:space="preserve"> </w:t>
      </w:r>
      <w:r w:rsidR="005B0EAE" w:rsidRPr="00974751">
        <w:rPr>
          <w:rFonts w:ascii="Traditional Arabic" w:hAnsi="Traditional Arabic" w:cs="Traditional Arabic" w:hint="cs"/>
          <w:rtl/>
        </w:rPr>
        <w:t>برمی‌گردد</w:t>
      </w:r>
      <w:r w:rsidRPr="00974751">
        <w:rPr>
          <w:rFonts w:ascii="Traditional Arabic" w:hAnsi="Traditional Arabic" w:cs="Traditional Arabic" w:hint="cs"/>
          <w:rtl/>
        </w:rPr>
        <w:t xml:space="preserve">، تعبیر عمده برای این است که بعضی </w:t>
      </w:r>
      <w:r w:rsidR="005B0EAE" w:rsidRPr="00974751">
        <w:rPr>
          <w:rFonts w:ascii="Traditional Arabic" w:hAnsi="Traditional Arabic" w:cs="Traditional Arabic" w:hint="cs"/>
          <w:rtl/>
        </w:rPr>
        <w:t>کتاب‌های</w:t>
      </w:r>
      <w:r w:rsidRPr="00974751">
        <w:rPr>
          <w:rFonts w:ascii="Traditional Arabic" w:hAnsi="Traditional Arabic" w:cs="Traditional Arabic" w:hint="cs"/>
          <w:rtl/>
        </w:rPr>
        <w:t xml:space="preserve"> دیگری هم هست که </w:t>
      </w:r>
      <w:r w:rsidR="005B0EAE" w:rsidRPr="00974751">
        <w:rPr>
          <w:rFonts w:ascii="Traditional Arabic" w:hAnsi="Traditional Arabic" w:cs="Traditional Arabic" w:hint="cs"/>
          <w:rtl/>
        </w:rPr>
        <w:t>کم‌وبیش</w:t>
      </w:r>
      <w:r w:rsidR="003466B1" w:rsidRPr="00974751">
        <w:rPr>
          <w:rFonts w:ascii="Traditional Arabic" w:hAnsi="Traditional Arabic" w:cs="Traditional Arabic" w:hint="cs"/>
          <w:rtl/>
        </w:rPr>
        <w:t xml:space="preserve"> به </w:t>
      </w:r>
      <w:r w:rsidR="005B0EAE" w:rsidRPr="00974751">
        <w:rPr>
          <w:rFonts w:ascii="Traditional Arabic" w:hAnsi="Traditional Arabic" w:cs="Traditional Arabic" w:hint="cs"/>
          <w:rtl/>
        </w:rPr>
        <w:t>آن‌ها</w:t>
      </w:r>
      <w:r w:rsidR="003466B1" w:rsidRPr="00974751">
        <w:rPr>
          <w:rFonts w:ascii="Traditional Arabic" w:hAnsi="Traditional Arabic" w:cs="Traditional Arabic" w:hint="cs"/>
          <w:rtl/>
        </w:rPr>
        <w:t xml:space="preserve"> اعتماد </w:t>
      </w:r>
      <w:r w:rsidR="005B0EAE" w:rsidRPr="00974751">
        <w:rPr>
          <w:rFonts w:ascii="Traditional Arabic" w:hAnsi="Traditional Arabic" w:cs="Traditional Arabic" w:hint="cs"/>
          <w:rtl/>
        </w:rPr>
        <w:t>می‌شود</w:t>
      </w:r>
      <w:r w:rsidR="003466B1" w:rsidRPr="00974751">
        <w:rPr>
          <w:rFonts w:ascii="Traditional Arabic" w:hAnsi="Traditional Arabic" w:cs="Traditional Arabic" w:hint="cs"/>
          <w:rtl/>
        </w:rPr>
        <w:t xml:space="preserve"> و اینکه بخشی از توثیقات و تضعیفات در خود روایات ذکر شده است</w:t>
      </w:r>
      <w:r w:rsidR="00B24AB0" w:rsidRPr="00974751">
        <w:rPr>
          <w:rFonts w:ascii="Traditional Arabic" w:hAnsi="Traditional Arabic" w:cs="Traditional Arabic" w:hint="cs"/>
          <w:rtl/>
        </w:rPr>
        <w:t xml:space="preserve">، اینکه امام </w:t>
      </w:r>
      <w:r w:rsidR="005B0EAE" w:rsidRPr="00974751">
        <w:rPr>
          <w:rFonts w:ascii="Traditional Arabic" w:hAnsi="Traditional Arabic" w:cs="Traditional Arabic" w:hint="cs"/>
          <w:rtl/>
        </w:rPr>
        <w:t>علیه‌السلام</w:t>
      </w:r>
      <w:r w:rsidR="00B24AB0" w:rsidRPr="00974751">
        <w:rPr>
          <w:rFonts w:ascii="Traditional Arabic" w:hAnsi="Traditional Arabic" w:cs="Traditional Arabic" w:hint="cs"/>
          <w:rtl/>
        </w:rPr>
        <w:t xml:space="preserve"> توثیق یا تضعیف یا مذمت </w:t>
      </w:r>
      <w:r w:rsidR="005B0EAE" w:rsidRPr="00974751">
        <w:rPr>
          <w:rFonts w:ascii="Traditional Arabic" w:hAnsi="Traditional Arabic" w:cs="Traditional Arabic" w:hint="cs"/>
          <w:rtl/>
        </w:rPr>
        <w:t>کرده‌اند</w:t>
      </w:r>
      <w:r w:rsidR="00B24AB0" w:rsidRPr="00974751">
        <w:rPr>
          <w:rFonts w:ascii="Traditional Arabic" w:hAnsi="Traditional Arabic" w:cs="Traditional Arabic" w:hint="cs"/>
          <w:rtl/>
        </w:rPr>
        <w:t xml:space="preserve">، اما عمده توثیقات و تضعیفات به این چهار منبع اصلی از کتب رجالی متقدم </w:t>
      </w:r>
      <w:r w:rsidR="005B0EAE" w:rsidRPr="00974751">
        <w:rPr>
          <w:rFonts w:ascii="Traditional Arabic" w:hAnsi="Traditional Arabic" w:cs="Traditional Arabic" w:hint="cs"/>
          <w:rtl/>
        </w:rPr>
        <w:t>برمی‌گردد</w:t>
      </w:r>
      <w:r w:rsidR="00B24AB0" w:rsidRPr="00974751">
        <w:rPr>
          <w:rFonts w:ascii="Traditional Arabic" w:hAnsi="Traditional Arabic" w:cs="Traditional Arabic" w:hint="cs"/>
          <w:rtl/>
        </w:rPr>
        <w:t xml:space="preserve"> که مربوط به قرن چهارم و پنجم است.</w:t>
      </w:r>
    </w:p>
    <w:p w:rsidR="00DC0CCE" w:rsidRPr="00537AB8" w:rsidRDefault="00DC0CCE" w:rsidP="001B7E6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5" w:name="_Toc496165939"/>
      <w:r w:rsidRPr="00537AB8">
        <w:rPr>
          <w:rFonts w:ascii="Traditional Arabic" w:hAnsi="Traditional Arabic" w:cs="Traditional Arabic" w:hint="cs"/>
          <w:color w:val="FF0000"/>
          <w:rtl/>
        </w:rPr>
        <w:t>کتب رجالی متأخرین</w:t>
      </w:r>
      <w:bookmarkEnd w:id="25"/>
    </w:p>
    <w:p w:rsidR="00B24AB0" w:rsidRPr="00974751" w:rsidRDefault="00B24AB0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در میان متأخرین کتب دیگری است که حدود پنج کتاب است که در رتبه بعد قرار </w:t>
      </w:r>
      <w:r w:rsidR="005B0EAE" w:rsidRPr="00974751">
        <w:rPr>
          <w:rFonts w:ascii="Traditional Arabic" w:hAnsi="Traditional Arabic" w:cs="Traditional Arabic" w:hint="cs"/>
          <w:rtl/>
        </w:rPr>
        <w:t>می‌گیرند</w:t>
      </w:r>
      <w:r w:rsidRPr="00974751">
        <w:rPr>
          <w:rFonts w:ascii="Traditional Arabic" w:hAnsi="Traditional Arabic" w:cs="Traditional Arabic" w:hint="cs"/>
          <w:rtl/>
        </w:rPr>
        <w:t xml:space="preserve">، مثل خلاصة الاقوال علامه حلی و امثالهم، بعد از رتبه دوم، در مرتبه بعدی هم کتب رجالی دیگری هم وجود دارد که </w:t>
      </w:r>
      <w:r w:rsidR="005B0EAE" w:rsidRPr="00974751">
        <w:rPr>
          <w:rFonts w:ascii="Traditional Arabic" w:hAnsi="Traditional Arabic" w:cs="Traditional Arabic" w:hint="cs"/>
          <w:rtl/>
        </w:rPr>
        <w:t>هرچقدر</w:t>
      </w:r>
      <w:r w:rsidRPr="00974751">
        <w:rPr>
          <w:rFonts w:ascii="Traditional Arabic" w:hAnsi="Traditional Arabic" w:cs="Traditional Arabic" w:hint="cs"/>
          <w:rtl/>
        </w:rPr>
        <w:t xml:space="preserve"> به </w:t>
      </w:r>
      <w:r w:rsidR="005B0EAE" w:rsidRPr="00974751">
        <w:rPr>
          <w:rFonts w:ascii="Traditional Arabic" w:hAnsi="Traditional Arabic" w:cs="Traditional Arabic" w:hint="cs"/>
          <w:rtl/>
        </w:rPr>
        <w:t>زمان‌های</w:t>
      </w:r>
      <w:r w:rsidRPr="00974751">
        <w:rPr>
          <w:rFonts w:ascii="Traditional Arabic" w:hAnsi="Traditional Arabic" w:cs="Traditional Arabic" w:hint="cs"/>
          <w:rtl/>
        </w:rPr>
        <w:t xml:space="preserve"> بعدی مراجعه </w:t>
      </w:r>
      <w:r w:rsidR="005B0EAE" w:rsidRPr="00974751">
        <w:rPr>
          <w:rFonts w:ascii="Traditional Arabic" w:hAnsi="Traditional Arabic" w:cs="Traditional Arabic" w:hint="cs"/>
          <w:rtl/>
        </w:rPr>
        <w:t>می‌شود</w:t>
      </w:r>
      <w:r w:rsidRPr="00974751">
        <w:rPr>
          <w:rFonts w:ascii="Traditional Arabic" w:hAnsi="Traditional Arabic" w:cs="Traditional Arabic" w:hint="cs"/>
          <w:rtl/>
        </w:rPr>
        <w:t xml:space="preserve">، اتصالشان به شکل حسی و مستقیم با </w:t>
      </w:r>
      <w:r w:rsidR="005B0EAE" w:rsidRPr="00974751">
        <w:rPr>
          <w:rFonts w:ascii="Traditional Arabic" w:hAnsi="Traditional Arabic" w:cs="Traditional Arabic" w:hint="cs"/>
          <w:rtl/>
        </w:rPr>
        <w:t>طبقه‌های</w:t>
      </w:r>
      <w:r w:rsidRPr="00974751">
        <w:rPr>
          <w:rFonts w:ascii="Traditional Arabic" w:hAnsi="Traditional Arabic" w:cs="Traditional Arabic" w:hint="cs"/>
          <w:rtl/>
        </w:rPr>
        <w:t xml:space="preserve"> قبل قطع </w:t>
      </w:r>
      <w:r w:rsidR="005B0EAE" w:rsidRPr="00974751">
        <w:rPr>
          <w:rFonts w:ascii="Traditional Arabic" w:hAnsi="Traditional Arabic" w:cs="Traditional Arabic" w:hint="cs"/>
          <w:rtl/>
        </w:rPr>
        <w:t>می‌شود</w:t>
      </w:r>
      <w:r w:rsidRPr="00974751">
        <w:rPr>
          <w:rFonts w:ascii="Traditional Arabic" w:hAnsi="Traditional Arabic" w:cs="Traditional Arabic" w:hint="cs"/>
          <w:rtl/>
        </w:rPr>
        <w:t>.</w:t>
      </w:r>
    </w:p>
    <w:p w:rsidR="00B24AB0" w:rsidRPr="00974751" w:rsidRDefault="00B24AB0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 بیشتر کتب متأخرین، </w:t>
      </w:r>
      <w:r w:rsidR="005B0EAE" w:rsidRPr="00974751">
        <w:rPr>
          <w:rFonts w:ascii="Traditional Arabic" w:hAnsi="Traditional Arabic" w:cs="Traditional Arabic" w:hint="cs"/>
          <w:rtl/>
        </w:rPr>
        <w:t>کتاب‌های</w:t>
      </w:r>
      <w:r w:rsidRPr="00974751">
        <w:rPr>
          <w:rFonts w:ascii="Traditional Arabic" w:hAnsi="Traditional Arabic" w:cs="Traditional Arabic" w:hint="cs"/>
          <w:rtl/>
        </w:rPr>
        <w:t xml:space="preserve"> استدلالی در باب رجال است که </w:t>
      </w:r>
      <w:r w:rsidR="005B0EAE" w:rsidRPr="00974751">
        <w:rPr>
          <w:rFonts w:ascii="Traditional Arabic" w:hAnsi="Traditional Arabic" w:cs="Traditional Arabic" w:hint="cs"/>
          <w:rtl/>
        </w:rPr>
        <w:t>صاحب‌نظرانی،</w:t>
      </w:r>
      <w:r w:rsidRPr="00974751">
        <w:rPr>
          <w:rFonts w:ascii="Traditional Arabic" w:hAnsi="Traditional Arabic" w:cs="Traditional Arabic" w:hint="cs"/>
          <w:rtl/>
        </w:rPr>
        <w:t xml:space="preserve"> اجتهاد و استنباط کردند و </w:t>
      </w:r>
      <w:r w:rsidR="005B0EAE" w:rsidRPr="00974751">
        <w:rPr>
          <w:rFonts w:ascii="Traditional Arabic" w:hAnsi="Traditional Arabic" w:cs="Traditional Arabic" w:hint="cs"/>
          <w:rtl/>
        </w:rPr>
        <w:t>کتاب‌های</w:t>
      </w:r>
      <w:r w:rsidRPr="00974751">
        <w:rPr>
          <w:rFonts w:ascii="Traditional Arabic" w:hAnsi="Traditional Arabic" w:cs="Traditional Arabic" w:hint="cs"/>
          <w:rtl/>
        </w:rPr>
        <w:t xml:space="preserve"> رجالی نوشتند.</w:t>
      </w:r>
    </w:p>
    <w:p w:rsidR="00DC0CCE" w:rsidRPr="00537AB8" w:rsidRDefault="00DC0CCE" w:rsidP="001B7E6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6" w:name="_Toc496165940"/>
      <w:r w:rsidRPr="00537AB8">
        <w:rPr>
          <w:rFonts w:ascii="Traditional Arabic" w:hAnsi="Traditional Arabic" w:cs="Traditional Arabic" w:hint="cs"/>
          <w:color w:val="FF0000"/>
          <w:rtl/>
        </w:rPr>
        <w:lastRenderedPageBreak/>
        <w:t>حجیت اخبار رجالیون متقدم</w:t>
      </w:r>
      <w:bookmarkEnd w:id="26"/>
    </w:p>
    <w:p w:rsidR="00B24AB0" w:rsidRPr="00974751" w:rsidRDefault="00B24AB0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نکته دیگر این است که در حجیت خبر رجالیون متقدم، مبانی و آراء متفاوتی وجود دارد، اینکه گفته </w:t>
      </w:r>
      <w:r w:rsidR="005B0EAE" w:rsidRPr="00974751">
        <w:rPr>
          <w:rFonts w:ascii="Traditional Arabic" w:hAnsi="Traditional Arabic" w:cs="Traditional Arabic" w:hint="cs"/>
          <w:rtl/>
        </w:rPr>
        <w:t>می‌شود</w:t>
      </w:r>
      <w:r w:rsidRPr="00974751">
        <w:rPr>
          <w:rFonts w:ascii="Traditional Arabic" w:hAnsi="Traditional Arabic" w:cs="Traditional Arabic" w:hint="cs"/>
          <w:rtl/>
        </w:rPr>
        <w:t xml:space="preserve"> قولشان حجت است، یا به قولشان مراجعه </w:t>
      </w:r>
      <w:r w:rsidR="005B0EAE" w:rsidRPr="00974751">
        <w:rPr>
          <w:rFonts w:ascii="Traditional Arabic" w:hAnsi="Traditional Arabic" w:cs="Traditional Arabic" w:hint="cs"/>
          <w:rtl/>
        </w:rPr>
        <w:t>می‌شود</w:t>
      </w:r>
      <w:r w:rsidRPr="00974751">
        <w:rPr>
          <w:rFonts w:ascii="Traditional Arabic" w:hAnsi="Traditional Arabic" w:cs="Traditional Arabic" w:hint="cs"/>
          <w:rtl/>
        </w:rPr>
        <w:t>، دلیلش چیست، آیا از باب حس یا خبرویت یا از باب شهادت و امثالهم هست؟ مبنای حجیت قول رجالی و مراجعه به قول رجالی چیست؟ از باب مسائل حسی و اخبار واحد است، یا اینکه اخبار در موضوعات، مثل بیّنه است، یا اینکه بحث اجتهاد و خبرویت است؟</w:t>
      </w:r>
    </w:p>
    <w:p w:rsidR="00DC0CCE" w:rsidRPr="00537AB8" w:rsidRDefault="00DC0CCE" w:rsidP="001B7E6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7" w:name="_Toc496165941"/>
      <w:r w:rsidRPr="00537AB8">
        <w:rPr>
          <w:rFonts w:ascii="Traditional Arabic" w:hAnsi="Traditional Arabic" w:cs="Traditional Arabic" w:hint="cs"/>
          <w:color w:val="FF0000"/>
          <w:rtl/>
        </w:rPr>
        <w:t>خبر عن حسٍ</w:t>
      </w:r>
      <w:bookmarkEnd w:id="27"/>
    </w:p>
    <w:p w:rsidR="009979DD" w:rsidRPr="00974751" w:rsidRDefault="009979DD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آنچه در مبانی بیشتر </w:t>
      </w:r>
      <w:r w:rsidR="005B0EAE" w:rsidRPr="00974751">
        <w:rPr>
          <w:rFonts w:ascii="Traditional Arabic" w:hAnsi="Traditional Arabic" w:cs="Traditional Arabic" w:hint="cs"/>
          <w:rtl/>
        </w:rPr>
        <w:t>قابل‌اعتماد</w:t>
      </w:r>
      <w:r w:rsidRPr="00974751">
        <w:rPr>
          <w:rFonts w:ascii="Traditional Arabic" w:hAnsi="Traditional Arabic" w:cs="Traditional Arabic" w:hint="cs"/>
          <w:rtl/>
        </w:rPr>
        <w:t xml:space="preserve"> است و مقبول هم هست، این است که قول رجالی همان خبر عن حسٍ است، خبر </w:t>
      </w:r>
      <w:r w:rsidR="005B0EAE" w:rsidRPr="00974751">
        <w:rPr>
          <w:rFonts w:ascii="Traditional Arabic" w:hAnsi="Traditional Arabic" w:cs="Traditional Arabic" w:hint="cs"/>
          <w:rtl/>
        </w:rPr>
        <w:t>می‌دهد</w:t>
      </w:r>
      <w:r w:rsidRPr="00974751">
        <w:rPr>
          <w:rFonts w:ascii="Traditional Arabic" w:hAnsi="Traditional Arabic" w:cs="Traditional Arabic" w:hint="cs"/>
          <w:rtl/>
        </w:rPr>
        <w:t xml:space="preserve"> که به طور مثال این فرد مورد وثوق هست یا خیر، مسئله وثاقت و ضعف و امثالهم، ولو اینکه یک پدیده روانی و روحی و درونی است، خوبی و بدی </w:t>
      </w:r>
      <w:r w:rsidR="005B0EAE" w:rsidRPr="00974751">
        <w:rPr>
          <w:rFonts w:ascii="Traditional Arabic" w:hAnsi="Traditional Arabic" w:cs="Traditional Arabic" w:hint="cs"/>
          <w:rtl/>
        </w:rPr>
        <w:t>انسان‌ها</w:t>
      </w:r>
      <w:r w:rsidRPr="00974751">
        <w:rPr>
          <w:rFonts w:ascii="Traditional Arabic" w:hAnsi="Traditional Arabic" w:cs="Traditional Arabic" w:hint="cs"/>
          <w:rtl/>
        </w:rPr>
        <w:t xml:space="preserve"> یک امر درونی و روانی است، اما این از امور قریب إلی الحس است، ملحق به امور حسی </w:t>
      </w:r>
      <w:r w:rsidR="005B0EAE" w:rsidRPr="00974751">
        <w:rPr>
          <w:rFonts w:ascii="Traditional Arabic" w:hAnsi="Traditional Arabic" w:cs="Traditional Arabic" w:hint="cs"/>
          <w:rtl/>
        </w:rPr>
        <w:t>می‌شود</w:t>
      </w:r>
      <w:r w:rsidRPr="00974751">
        <w:rPr>
          <w:rFonts w:ascii="Traditional Arabic" w:hAnsi="Traditional Arabic" w:cs="Traditional Arabic" w:hint="cs"/>
          <w:rtl/>
        </w:rPr>
        <w:t xml:space="preserve">، برای اینکه این امور در حرکات و سکنات و اقوال و افعال افراد، ظهور و بروز پیدا </w:t>
      </w:r>
      <w:r w:rsidR="005B0EAE" w:rsidRPr="00974751">
        <w:rPr>
          <w:rFonts w:ascii="Traditional Arabic" w:hAnsi="Traditional Arabic" w:cs="Traditional Arabic" w:hint="cs"/>
          <w:rtl/>
        </w:rPr>
        <w:t>می‌کند</w:t>
      </w:r>
      <w:r w:rsidRPr="00974751">
        <w:rPr>
          <w:rFonts w:ascii="Traditional Arabic" w:hAnsi="Traditional Arabic" w:cs="Traditional Arabic" w:hint="cs"/>
          <w:rtl/>
        </w:rPr>
        <w:t xml:space="preserve">، وقتی گفته </w:t>
      </w:r>
      <w:r w:rsidR="005B0EAE" w:rsidRPr="00974751">
        <w:rPr>
          <w:rFonts w:ascii="Traditional Arabic" w:hAnsi="Traditional Arabic" w:cs="Traditional Arabic" w:hint="cs"/>
          <w:rtl/>
        </w:rPr>
        <w:t>می‌شود</w:t>
      </w:r>
      <w:r w:rsidRPr="00974751">
        <w:rPr>
          <w:rFonts w:ascii="Traditional Arabic" w:hAnsi="Traditional Arabic" w:cs="Traditional Arabic" w:hint="cs"/>
          <w:rtl/>
        </w:rPr>
        <w:t xml:space="preserve"> که این فرد صالح یا عادل یا ثقه است، ولو اینکه </w:t>
      </w:r>
      <w:r w:rsidR="005B0EAE" w:rsidRPr="00974751">
        <w:rPr>
          <w:rFonts w:ascii="Traditional Arabic" w:hAnsi="Traditional Arabic" w:cs="Traditional Arabic" w:hint="cs"/>
          <w:rtl/>
        </w:rPr>
        <w:t>این‌ها</w:t>
      </w:r>
      <w:r w:rsidRPr="00974751">
        <w:rPr>
          <w:rFonts w:ascii="Traditional Arabic" w:hAnsi="Traditional Arabic" w:cs="Traditional Arabic" w:hint="cs"/>
          <w:rtl/>
        </w:rPr>
        <w:t xml:space="preserve"> اشکال ملکات یا احوال نفسانی است، اما از احوالات نفسانی است که ظهور و بروز دارد، به این دلیل است که </w:t>
      </w:r>
      <w:r w:rsidR="005B0EAE" w:rsidRPr="00974751">
        <w:rPr>
          <w:rFonts w:ascii="Traditional Arabic" w:hAnsi="Traditional Arabic" w:cs="Traditional Arabic" w:hint="cs"/>
          <w:rtl/>
        </w:rPr>
        <w:t>این‌ها</w:t>
      </w:r>
      <w:r w:rsidRPr="00974751">
        <w:rPr>
          <w:rFonts w:ascii="Traditional Arabic" w:hAnsi="Traditional Arabic" w:cs="Traditional Arabic" w:hint="cs"/>
          <w:rtl/>
        </w:rPr>
        <w:t xml:space="preserve"> به امور حسی ملحق </w:t>
      </w:r>
      <w:r w:rsidR="005B0EAE" w:rsidRPr="00974751">
        <w:rPr>
          <w:rFonts w:ascii="Traditional Arabic" w:hAnsi="Traditional Arabic" w:cs="Traditional Arabic" w:hint="cs"/>
          <w:rtl/>
        </w:rPr>
        <w:t>می‌شوند</w:t>
      </w:r>
      <w:r w:rsidRPr="00974751">
        <w:rPr>
          <w:rFonts w:ascii="Traditional Arabic" w:hAnsi="Traditional Arabic" w:cs="Traditional Arabic" w:hint="cs"/>
          <w:rtl/>
        </w:rPr>
        <w:t xml:space="preserve">، در امور حسی همان خبری است که فردی نقل </w:t>
      </w:r>
      <w:r w:rsidR="005B0EAE" w:rsidRPr="00974751">
        <w:rPr>
          <w:rFonts w:ascii="Traditional Arabic" w:hAnsi="Traditional Arabic" w:cs="Traditional Arabic" w:hint="cs"/>
          <w:rtl/>
        </w:rPr>
        <w:t>می‌کند</w:t>
      </w:r>
      <w:r w:rsidRPr="00974751">
        <w:rPr>
          <w:rFonts w:ascii="Traditional Arabic" w:hAnsi="Traditional Arabic" w:cs="Traditional Arabic" w:hint="cs"/>
          <w:rtl/>
        </w:rPr>
        <w:t xml:space="preserve"> که این شخص انسان مورد </w:t>
      </w:r>
      <w:r w:rsidR="00537AB8">
        <w:rPr>
          <w:rFonts w:ascii="Traditional Arabic" w:hAnsi="Traditional Arabic" w:cs="Traditional Arabic" w:hint="cs"/>
          <w:rtl/>
        </w:rPr>
        <w:t>ثقه‌ای</w:t>
      </w:r>
      <w:r w:rsidRPr="00974751">
        <w:rPr>
          <w:rFonts w:ascii="Traditional Arabic" w:hAnsi="Traditional Arabic" w:cs="Traditional Arabic" w:hint="cs"/>
          <w:rtl/>
        </w:rPr>
        <w:t xml:space="preserve"> هست یا </w:t>
      </w:r>
      <w:r w:rsidR="005B0EAE" w:rsidRPr="00974751">
        <w:rPr>
          <w:rFonts w:ascii="Traditional Arabic" w:hAnsi="Traditional Arabic" w:cs="Traditional Arabic" w:hint="cs"/>
          <w:rtl/>
        </w:rPr>
        <w:t>این‌طور</w:t>
      </w:r>
      <w:r w:rsidRPr="00974751">
        <w:rPr>
          <w:rFonts w:ascii="Traditional Arabic" w:hAnsi="Traditional Arabic" w:cs="Traditional Arabic" w:hint="cs"/>
          <w:rtl/>
        </w:rPr>
        <w:t xml:space="preserve"> نیست.</w:t>
      </w:r>
    </w:p>
    <w:p w:rsidR="009979DD" w:rsidRPr="00974751" w:rsidRDefault="005B0EAE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>رجالی‌های</w:t>
      </w:r>
      <w:r w:rsidR="009979DD" w:rsidRPr="00974751">
        <w:rPr>
          <w:rFonts w:ascii="Traditional Arabic" w:hAnsi="Traditional Arabic" w:cs="Traditional Arabic" w:hint="cs"/>
          <w:rtl/>
        </w:rPr>
        <w:t xml:space="preserve"> متأخر بر اساس اخبار حسی اجتهاد </w:t>
      </w:r>
      <w:r w:rsidRPr="00974751">
        <w:rPr>
          <w:rFonts w:ascii="Traditional Arabic" w:hAnsi="Traditional Arabic" w:cs="Traditional Arabic" w:hint="cs"/>
          <w:rtl/>
        </w:rPr>
        <w:t>می‌کنند</w:t>
      </w:r>
      <w:r w:rsidR="009979DD" w:rsidRPr="00974751">
        <w:rPr>
          <w:rFonts w:ascii="Traditional Arabic" w:hAnsi="Traditional Arabic" w:cs="Traditional Arabic" w:hint="cs"/>
          <w:rtl/>
        </w:rPr>
        <w:t xml:space="preserve">، اما نقل اینکه این فرد ثقه یا ضعیف است، </w:t>
      </w:r>
      <w:r w:rsidRPr="00974751">
        <w:rPr>
          <w:rFonts w:ascii="Traditional Arabic" w:hAnsi="Traditional Arabic" w:cs="Traditional Arabic" w:hint="cs"/>
          <w:rtl/>
        </w:rPr>
        <w:t>این‌یک</w:t>
      </w:r>
      <w:r w:rsidR="009979DD" w:rsidRPr="00974751">
        <w:rPr>
          <w:rFonts w:ascii="Traditional Arabic" w:hAnsi="Traditional Arabic" w:cs="Traditional Arabic" w:hint="cs"/>
          <w:rtl/>
        </w:rPr>
        <w:t xml:space="preserve"> خبر است، خبر حسی است.</w:t>
      </w:r>
    </w:p>
    <w:p w:rsidR="009979DD" w:rsidRPr="00974751" w:rsidRDefault="005B0EAE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>حرف‌هایی</w:t>
      </w:r>
      <w:r w:rsidR="009979DD" w:rsidRPr="00974751">
        <w:rPr>
          <w:rFonts w:ascii="Traditional Arabic" w:hAnsi="Traditional Arabic" w:cs="Traditional Arabic" w:hint="cs"/>
          <w:rtl/>
        </w:rPr>
        <w:t xml:space="preserve"> که یک فرد برای انسان نقل </w:t>
      </w:r>
      <w:r w:rsidRPr="00974751">
        <w:rPr>
          <w:rFonts w:ascii="Traditional Arabic" w:hAnsi="Traditional Arabic" w:cs="Traditional Arabic" w:hint="cs"/>
          <w:rtl/>
        </w:rPr>
        <w:t>می‌کند</w:t>
      </w:r>
      <w:r w:rsidR="009979DD" w:rsidRPr="00974751">
        <w:rPr>
          <w:rFonts w:ascii="Traditional Arabic" w:hAnsi="Traditional Arabic" w:cs="Traditional Arabic" w:hint="cs"/>
          <w:rtl/>
        </w:rPr>
        <w:t xml:space="preserve">، گاهی خبرهای عادی حسی است که مشمول خبر واحد و در بعضی جاها بیّنه است، گاهی </w:t>
      </w:r>
      <w:r w:rsidRPr="00974751">
        <w:rPr>
          <w:rFonts w:ascii="Traditional Arabic" w:hAnsi="Traditional Arabic" w:cs="Traditional Arabic" w:hint="cs"/>
          <w:rtl/>
        </w:rPr>
        <w:t>حرف‌های</w:t>
      </w:r>
      <w:r w:rsidR="009979DD" w:rsidRPr="00974751">
        <w:rPr>
          <w:rFonts w:ascii="Traditional Arabic" w:hAnsi="Traditional Arabic" w:cs="Traditional Arabic" w:hint="cs"/>
          <w:rtl/>
        </w:rPr>
        <w:t xml:space="preserve"> فرد از باب خبرویت در یک موضوع است که بعضی موضوعات، مسائل حدسی خبرویت و کارشناسی است، نه اینکه از مسائل حسی باشند، گاهی هم مسائل اجتهادی است، در میان این مبانی، نتیجه را بیان </w:t>
      </w:r>
      <w:r w:rsidRPr="00974751">
        <w:rPr>
          <w:rFonts w:ascii="Traditional Arabic" w:hAnsi="Traditional Arabic" w:cs="Traditional Arabic" w:hint="cs"/>
          <w:rtl/>
        </w:rPr>
        <w:t>می‌کنیم</w:t>
      </w:r>
      <w:r w:rsidR="009979DD" w:rsidRPr="00974751">
        <w:rPr>
          <w:rFonts w:ascii="Traditional Arabic" w:hAnsi="Traditional Arabic" w:cs="Traditional Arabic" w:hint="cs"/>
          <w:rtl/>
        </w:rPr>
        <w:t xml:space="preserve">، خیلی از بزرگان این مطلب را بیان فرمودند، غالباً </w:t>
      </w:r>
      <w:r w:rsidRPr="00974751">
        <w:rPr>
          <w:rFonts w:ascii="Traditional Arabic" w:hAnsi="Traditional Arabic" w:cs="Traditional Arabic" w:hint="cs"/>
          <w:rtl/>
        </w:rPr>
        <w:t>معامله‌شان</w:t>
      </w:r>
      <w:r w:rsidR="009979DD" w:rsidRPr="00974751">
        <w:rPr>
          <w:rFonts w:ascii="Traditional Arabic" w:hAnsi="Traditional Arabic" w:cs="Traditional Arabic" w:hint="cs"/>
          <w:rtl/>
        </w:rPr>
        <w:t xml:space="preserve"> با اخبار رجالیون و اقوال رجالیون، معامله نوع اول است، ی</w:t>
      </w:r>
      <w:r w:rsidR="001A3C82" w:rsidRPr="00974751">
        <w:rPr>
          <w:rFonts w:ascii="Traditional Arabic" w:hAnsi="Traditional Arabic" w:cs="Traditional Arabic" w:hint="cs"/>
          <w:rtl/>
        </w:rPr>
        <w:t xml:space="preserve">عنی </w:t>
      </w:r>
      <w:r w:rsidRPr="00974751">
        <w:rPr>
          <w:rFonts w:ascii="Traditional Arabic" w:hAnsi="Traditional Arabic" w:cs="Traditional Arabic" w:hint="cs"/>
          <w:rtl/>
        </w:rPr>
        <w:t>این‌ها</w:t>
      </w:r>
      <w:r w:rsidR="001A3C82" w:rsidRPr="00974751">
        <w:rPr>
          <w:rFonts w:ascii="Traditional Arabic" w:hAnsi="Traditional Arabic" w:cs="Traditional Arabic" w:hint="cs"/>
          <w:rtl/>
        </w:rPr>
        <w:t xml:space="preserve"> را </w:t>
      </w:r>
      <w:r w:rsidRPr="00974751">
        <w:rPr>
          <w:rFonts w:ascii="Traditional Arabic" w:hAnsi="Traditional Arabic" w:cs="Traditional Arabic" w:hint="cs"/>
          <w:rtl/>
        </w:rPr>
        <w:t>گزارش‌های</w:t>
      </w:r>
      <w:r w:rsidR="001A3C82" w:rsidRPr="00974751">
        <w:rPr>
          <w:rFonts w:ascii="Traditional Arabic" w:hAnsi="Traditional Arabic" w:cs="Traditional Arabic" w:hint="cs"/>
          <w:rtl/>
        </w:rPr>
        <w:t xml:space="preserve"> حسی </w:t>
      </w:r>
      <w:r w:rsidRPr="00974751">
        <w:rPr>
          <w:rFonts w:ascii="Traditional Arabic" w:hAnsi="Traditional Arabic" w:cs="Traditional Arabic" w:hint="cs"/>
          <w:rtl/>
        </w:rPr>
        <w:t>می‌دانند</w:t>
      </w:r>
      <w:r w:rsidR="001A3C82" w:rsidRPr="00974751">
        <w:rPr>
          <w:rFonts w:ascii="Traditional Arabic" w:hAnsi="Traditional Arabic" w:cs="Traditional Arabic" w:hint="cs"/>
          <w:rtl/>
        </w:rPr>
        <w:t xml:space="preserve"> و </w:t>
      </w:r>
      <w:r w:rsidRPr="00974751">
        <w:rPr>
          <w:rFonts w:ascii="Traditional Arabic" w:hAnsi="Traditional Arabic" w:cs="Traditional Arabic" w:hint="cs"/>
          <w:rtl/>
        </w:rPr>
        <w:t>معامله‌شان</w:t>
      </w:r>
      <w:r w:rsidR="001A3C82" w:rsidRPr="00974751">
        <w:rPr>
          <w:rFonts w:ascii="Traditional Arabic" w:hAnsi="Traditional Arabic" w:cs="Traditional Arabic" w:hint="cs"/>
          <w:rtl/>
        </w:rPr>
        <w:t xml:space="preserve"> از باب معامله با اخبار است، با اقوال خبره و فتوا و امثالهم نیست، مرحوم آقای </w:t>
      </w:r>
      <w:r w:rsidR="00537AB8">
        <w:rPr>
          <w:rFonts w:ascii="Traditional Arabic" w:hAnsi="Traditional Arabic" w:cs="Traditional Arabic" w:hint="cs"/>
          <w:rtl/>
        </w:rPr>
        <w:t>خویی</w:t>
      </w:r>
      <w:r w:rsidR="001A3C82" w:rsidRPr="00974751">
        <w:rPr>
          <w:rFonts w:ascii="Traditional Arabic" w:hAnsi="Traditional Arabic" w:cs="Traditional Arabic" w:hint="cs"/>
          <w:rtl/>
        </w:rPr>
        <w:t xml:space="preserve"> در معجمشان ذکر کردند، بعضی دیگر هم این مطلب را فرمودند.</w:t>
      </w:r>
    </w:p>
    <w:p w:rsidR="00DC0CCE" w:rsidRPr="00537AB8" w:rsidRDefault="00DC0CCE" w:rsidP="001B7E6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8" w:name="_Toc496165942"/>
      <w:r w:rsidRPr="00537AB8">
        <w:rPr>
          <w:rFonts w:ascii="Traditional Arabic" w:hAnsi="Traditional Arabic" w:cs="Traditional Arabic" w:hint="cs"/>
          <w:color w:val="FF0000"/>
          <w:rtl/>
        </w:rPr>
        <w:t>اخبار حسی و حدسی و اجتهادی</w:t>
      </w:r>
      <w:bookmarkEnd w:id="28"/>
    </w:p>
    <w:p w:rsidR="001A3C82" w:rsidRPr="00974751" w:rsidRDefault="001A3C82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اخبار در مقابل انظار خبروی و کارشناسی باید حسی یا قریب به حس باشد، حس این است که فرد رفتار را نظاره کرده است، قریب الی الحس مسائلی است که </w:t>
      </w:r>
      <w:r w:rsidR="005B0EAE" w:rsidRPr="00974751">
        <w:rPr>
          <w:rFonts w:ascii="Traditional Arabic" w:hAnsi="Traditional Arabic" w:cs="Traditional Arabic" w:hint="cs"/>
          <w:rtl/>
        </w:rPr>
        <w:t>جنبه‌های</w:t>
      </w:r>
      <w:r w:rsidRPr="00974751">
        <w:rPr>
          <w:rFonts w:ascii="Traditional Arabic" w:hAnsi="Traditional Arabic" w:cs="Traditional Arabic" w:hint="cs"/>
          <w:rtl/>
        </w:rPr>
        <w:t xml:space="preserve"> روحی و روانی دارد، اما </w:t>
      </w:r>
      <w:r w:rsidR="005B0EAE" w:rsidRPr="00974751">
        <w:rPr>
          <w:rFonts w:ascii="Traditional Arabic" w:hAnsi="Traditional Arabic" w:cs="Traditional Arabic" w:hint="cs"/>
          <w:rtl/>
        </w:rPr>
        <w:t>همه‌اش</w:t>
      </w:r>
      <w:r w:rsidRPr="00974751">
        <w:rPr>
          <w:rFonts w:ascii="Traditional Arabic" w:hAnsi="Traditional Arabic" w:cs="Traditional Arabic" w:hint="cs"/>
          <w:rtl/>
        </w:rPr>
        <w:t xml:space="preserve"> از رفتارها، ظهور و بروز پیدا </w:t>
      </w:r>
      <w:r w:rsidR="005B0EAE" w:rsidRPr="00974751">
        <w:rPr>
          <w:rFonts w:ascii="Traditional Arabic" w:hAnsi="Traditional Arabic" w:cs="Traditional Arabic" w:hint="cs"/>
          <w:rtl/>
        </w:rPr>
        <w:t>می‌کند</w:t>
      </w:r>
      <w:r w:rsidRPr="00974751">
        <w:rPr>
          <w:rFonts w:ascii="Traditional Arabic" w:hAnsi="Traditional Arabic" w:cs="Traditional Arabic" w:hint="cs"/>
          <w:rtl/>
        </w:rPr>
        <w:t xml:space="preserve">، در مسئله عدالت و وثوق و امثالهم، امور قریب الی الحس هستند که </w:t>
      </w:r>
      <w:r w:rsidR="005B0EAE" w:rsidRPr="00974751">
        <w:rPr>
          <w:rFonts w:ascii="Traditional Arabic" w:hAnsi="Traditional Arabic" w:cs="Traditional Arabic" w:hint="cs"/>
          <w:rtl/>
        </w:rPr>
        <w:t>ازنظر</w:t>
      </w:r>
      <w:r w:rsidRPr="00974751">
        <w:rPr>
          <w:rFonts w:ascii="Traditional Arabic" w:hAnsi="Traditional Arabic" w:cs="Traditional Arabic" w:hint="cs"/>
          <w:rtl/>
        </w:rPr>
        <w:t xml:space="preserve"> عرفی ملحق به حس </w:t>
      </w:r>
      <w:r w:rsidR="005B0EAE" w:rsidRPr="00974751">
        <w:rPr>
          <w:rFonts w:ascii="Traditional Arabic" w:hAnsi="Traditional Arabic" w:cs="Traditional Arabic" w:hint="cs"/>
          <w:rtl/>
        </w:rPr>
        <w:t>می‌شود</w:t>
      </w:r>
      <w:r w:rsidRPr="00974751">
        <w:rPr>
          <w:rFonts w:ascii="Traditional Arabic" w:hAnsi="Traditional Arabic" w:cs="Traditional Arabic" w:hint="cs"/>
          <w:rtl/>
        </w:rPr>
        <w:t xml:space="preserve"> و جایگزین خبر است، یعنی در آنجا بیان </w:t>
      </w:r>
      <w:r w:rsidR="005B0EAE" w:rsidRPr="00974751">
        <w:rPr>
          <w:rFonts w:ascii="Traditional Arabic" w:hAnsi="Traditional Arabic" w:cs="Traditional Arabic" w:hint="cs"/>
          <w:rtl/>
        </w:rPr>
        <w:t>می‌شود</w:t>
      </w:r>
      <w:r w:rsidRPr="00974751">
        <w:rPr>
          <w:rFonts w:ascii="Traditional Arabic" w:hAnsi="Traditional Arabic" w:cs="Traditional Arabic" w:hint="cs"/>
          <w:rtl/>
        </w:rPr>
        <w:t xml:space="preserve"> که آیا خبرش حجت است یا حجت نیست.</w:t>
      </w:r>
    </w:p>
    <w:p w:rsidR="001A3C82" w:rsidRPr="00974751" w:rsidRDefault="001A3C82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>در متقدمین اصل این است که مسئله حسی و قریب الی الحس است و ملحق به خبر است، یعنی ثقه، عادل و فاسق بودن، مسائل حسی یا قریب الی الحس است، از مجاری حس باید اثبات یا نفی بشوند.</w:t>
      </w:r>
    </w:p>
    <w:p w:rsidR="001A3C82" w:rsidRPr="00974751" w:rsidRDefault="001A3C82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lastRenderedPageBreak/>
        <w:t>دو مقدمه ذکر شد:</w:t>
      </w:r>
    </w:p>
    <w:p w:rsidR="001A3C82" w:rsidRPr="00974751" w:rsidRDefault="001A3C82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1 – مقدمه اول این بود که کتب رجالی به </w:t>
      </w:r>
      <w:r w:rsidR="005B0EAE" w:rsidRPr="00974751">
        <w:rPr>
          <w:rFonts w:ascii="Traditional Arabic" w:hAnsi="Traditional Arabic" w:cs="Traditional Arabic" w:hint="cs"/>
          <w:rtl/>
        </w:rPr>
        <w:t>چندطبقه</w:t>
      </w:r>
      <w:r w:rsidRPr="00974751">
        <w:rPr>
          <w:rFonts w:ascii="Traditional Arabic" w:hAnsi="Traditional Arabic" w:cs="Traditional Arabic" w:hint="cs"/>
          <w:rtl/>
        </w:rPr>
        <w:t xml:space="preserve"> تقسیم </w:t>
      </w:r>
      <w:r w:rsidR="005B0EAE" w:rsidRPr="00974751">
        <w:rPr>
          <w:rFonts w:ascii="Traditional Arabic" w:hAnsi="Traditional Arabic" w:cs="Traditional Arabic" w:hint="cs"/>
          <w:rtl/>
        </w:rPr>
        <w:t>می‌شود</w:t>
      </w:r>
      <w:r w:rsidRPr="00974751">
        <w:rPr>
          <w:rFonts w:ascii="Traditional Arabic" w:hAnsi="Traditional Arabic" w:cs="Traditional Arabic" w:hint="cs"/>
          <w:rtl/>
        </w:rPr>
        <w:t xml:space="preserve"> و طبقه اولی که به آن اعتماد </w:t>
      </w:r>
      <w:r w:rsidR="005B0EAE" w:rsidRPr="00974751">
        <w:rPr>
          <w:rFonts w:ascii="Traditional Arabic" w:hAnsi="Traditional Arabic" w:cs="Traditional Arabic" w:hint="cs"/>
          <w:rtl/>
        </w:rPr>
        <w:t>می‌شود</w:t>
      </w:r>
      <w:r w:rsidRPr="00974751">
        <w:rPr>
          <w:rFonts w:ascii="Traditional Arabic" w:hAnsi="Traditional Arabic" w:cs="Traditional Arabic" w:hint="cs"/>
          <w:rtl/>
        </w:rPr>
        <w:t xml:space="preserve">، عمدتاً </w:t>
      </w:r>
      <w:r w:rsidR="005B0EAE" w:rsidRPr="00974751">
        <w:rPr>
          <w:rFonts w:ascii="Traditional Arabic" w:hAnsi="Traditional Arabic" w:cs="Traditional Arabic" w:hint="cs"/>
          <w:rtl/>
        </w:rPr>
        <w:t>چهارکتاب</w:t>
      </w:r>
      <w:r w:rsidRPr="00974751">
        <w:rPr>
          <w:rFonts w:ascii="Traditional Arabic" w:hAnsi="Traditional Arabic" w:cs="Traditional Arabic" w:hint="cs"/>
          <w:rtl/>
        </w:rPr>
        <w:t xml:space="preserve"> است، آنچه بعداً </w:t>
      </w:r>
      <w:r w:rsidR="005B0EAE" w:rsidRPr="00974751">
        <w:rPr>
          <w:rFonts w:ascii="Traditional Arabic" w:hAnsi="Traditional Arabic" w:cs="Traditional Arabic" w:hint="cs"/>
          <w:rtl/>
        </w:rPr>
        <w:t>می‌آید</w:t>
      </w:r>
      <w:r w:rsidRPr="00974751">
        <w:rPr>
          <w:rFonts w:ascii="Traditional Arabic" w:hAnsi="Traditional Arabic" w:cs="Traditional Arabic" w:hint="cs"/>
          <w:rtl/>
        </w:rPr>
        <w:t>، متکی بر همین منابع و بعضی از منابع متفرقه دیگر و اجتهادات خودشان است.</w:t>
      </w:r>
    </w:p>
    <w:p w:rsidR="001A3C82" w:rsidRPr="00974751" w:rsidRDefault="001A3C82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>2 – مقدمه دوم این بود که مسائل از قبیل وثاقت و ضعف</w:t>
      </w:r>
      <w:r w:rsidR="00DB6BC3" w:rsidRPr="00974751">
        <w:rPr>
          <w:rFonts w:ascii="Traditional Arabic" w:hAnsi="Traditional Arabic" w:cs="Traditional Arabic" w:hint="cs"/>
          <w:rtl/>
        </w:rPr>
        <w:t xml:space="preserve"> و عدالت و فسق، امور حسیه و قریب الی الحس است و عمدتاً کتب متقدم که به </w:t>
      </w:r>
      <w:r w:rsidR="005B0EAE" w:rsidRPr="00974751">
        <w:rPr>
          <w:rFonts w:ascii="Traditional Arabic" w:hAnsi="Traditional Arabic" w:cs="Traditional Arabic" w:hint="cs"/>
          <w:rtl/>
        </w:rPr>
        <w:t>آن‌ها</w:t>
      </w:r>
      <w:r w:rsidR="00DB6BC3" w:rsidRPr="00974751">
        <w:rPr>
          <w:rFonts w:ascii="Traditional Arabic" w:hAnsi="Traditional Arabic" w:cs="Traditional Arabic" w:hint="cs"/>
          <w:rtl/>
        </w:rPr>
        <w:t xml:space="preserve"> مراجعه </w:t>
      </w:r>
      <w:r w:rsidR="005B0EAE" w:rsidRPr="00974751">
        <w:rPr>
          <w:rFonts w:ascii="Traditional Arabic" w:hAnsi="Traditional Arabic" w:cs="Traditional Arabic" w:hint="cs"/>
          <w:rtl/>
        </w:rPr>
        <w:t>می‌شود</w:t>
      </w:r>
      <w:r w:rsidR="00DB6BC3" w:rsidRPr="00974751">
        <w:rPr>
          <w:rFonts w:ascii="Traditional Arabic" w:hAnsi="Traditional Arabic" w:cs="Traditional Arabic" w:hint="cs"/>
          <w:rtl/>
        </w:rPr>
        <w:t xml:space="preserve">، از باب حس است، گرچه ممکن است بعضی مواردش حالت اجتهادی و </w:t>
      </w:r>
      <w:r w:rsidR="005B0EAE" w:rsidRPr="00974751">
        <w:rPr>
          <w:rFonts w:ascii="Traditional Arabic" w:hAnsi="Traditional Arabic" w:cs="Traditional Arabic" w:hint="cs"/>
          <w:rtl/>
        </w:rPr>
        <w:t>صاحب‌نظری</w:t>
      </w:r>
      <w:r w:rsidR="00DB6BC3" w:rsidRPr="00974751">
        <w:rPr>
          <w:rFonts w:ascii="Traditional Arabic" w:hAnsi="Traditional Arabic" w:cs="Traditional Arabic" w:hint="cs"/>
          <w:rtl/>
        </w:rPr>
        <w:t xml:space="preserve"> را داشته باشد.</w:t>
      </w:r>
    </w:p>
    <w:p w:rsidR="00DB6BC3" w:rsidRPr="00974751" w:rsidRDefault="00E74CF1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شبهه بسیار مهمی که </w:t>
      </w:r>
      <w:r w:rsidR="005B0EAE" w:rsidRPr="00974751">
        <w:rPr>
          <w:rFonts w:ascii="Traditional Arabic" w:hAnsi="Traditional Arabic" w:cs="Traditional Arabic" w:hint="cs"/>
          <w:rtl/>
        </w:rPr>
        <w:t>کم‌وبیش</w:t>
      </w:r>
      <w:r w:rsidRPr="00974751">
        <w:rPr>
          <w:rFonts w:ascii="Traditional Arabic" w:hAnsi="Traditional Arabic" w:cs="Traditional Arabic" w:hint="cs"/>
          <w:rtl/>
        </w:rPr>
        <w:t xml:space="preserve"> در </w:t>
      </w:r>
      <w:r w:rsidR="005B0EAE" w:rsidRPr="00974751">
        <w:rPr>
          <w:rFonts w:ascii="Traditional Arabic" w:hAnsi="Traditional Arabic" w:cs="Traditional Arabic" w:hint="cs"/>
          <w:rtl/>
        </w:rPr>
        <w:t>کتاب‌ها</w:t>
      </w:r>
      <w:r w:rsidRPr="00974751">
        <w:rPr>
          <w:rFonts w:ascii="Traditional Arabic" w:hAnsi="Traditional Arabic" w:cs="Traditional Arabic" w:hint="cs"/>
          <w:rtl/>
        </w:rPr>
        <w:t xml:space="preserve"> ذکر شده است، در بحوث فی علم الرجال صفحه 50 تا 60 مربوط به این شبهه است، مرحوم آقای </w:t>
      </w:r>
      <w:r w:rsidR="00537AB8">
        <w:rPr>
          <w:rFonts w:ascii="Traditional Arabic" w:hAnsi="Traditional Arabic" w:cs="Traditional Arabic" w:hint="cs"/>
          <w:rtl/>
        </w:rPr>
        <w:t>خویی</w:t>
      </w:r>
      <w:r w:rsidRPr="00974751">
        <w:rPr>
          <w:rFonts w:ascii="Traditional Arabic" w:hAnsi="Traditional Arabic" w:cs="Traditional Arabic" w:hint="cs"/>
          <w:rtl/>
        </w:rPr>
        <w:t xml:space="preserve"> در مقدمه ذکر </w:t>
      </w:r>
      <w:r w:rsidR="005B0EAE" w:rsidRPr="00974751">
        <w:rPr>
          <w:rFonts w:ascii="Traditional Arabic" w:hAnsi="Traditional Arabic" w:cs="Traditional Arabic" w:hint="cs"/>
          <w:rtl/>
        </w:rPr>
        <w:t>کرده‌اند</w:t>
      </w:r>
      <w:r w:rsidRPr="00974751">
        <w:rPr>
          <w:rFonts w:ascii="Traditional Arabic" w:hAnsi="Traditional Arabic" w:cs="Traditional Arabic" w:hint="cs"/>
          <w:rtl/>
        </w:rPr>
        <w:t>، آقای ایروانی در دروس تمهیدیه فی علم رجال هم این شبهه را ذکر کردند.</w:t>
      </w:r>
    </w:p>
    <w:p w:rsidR="00E74CF1" w:rsidRPr="00974751" w:rsidRDefault="00E74CF1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این شبهه بسیار مهم است، برای اینکه در </w:t>
      </w:r>
      <w:r w:rsidR="00DC0CCE" w:rsidRPr="00974751">
        <w:rPr>
          <w:rFonts w:ascii="Traditional Arabic" w:hAnsi="Traditional Arabic" w:cs="Traditional Arabic" w:hint="cs"/>
          <w:rtl/>
        </w:rPr>
        <w:t>مهم‌ترین</w:t>
      </w:r>
      <w:r w:rsidRPr="00974751">
        <w:rPr>
          <w:rFonts w:ascii="Traditional Arabic" w:hAnsi="Traditional Arabic" w:cs="Traditional Arabic" w:hint="cs"/>
          <w:rtl/>
        </w:rPr>
        <w:t xml:space="preserve"> منابع رجالی شیعه </w:t>
      </w:r>
      <w:r w:rsidR="00DC0CCE" w:rsidRPr="00974751">
        <w:rPr>
          <w:rFonts w:ascii="Traditional Arabic" w:hAnsi="Traditional Arabic" w:cs="Traditional Arabic" w:hint="cs"/>
          <w:rtl/>
        </w:rPr>
        <w:t>به‌عنوان</w:t>
      </w:r>
      <w:r w:rsidRPr="00974751">
        <w:rPr>
          <w:rFonts w:ascii="Traditional Arabic" w:hAnsi="Traditional Arabic" w:cs="Traditional Arabic" w:hint="cs"/>
          <w:rtl/>
        </w:rPr>
        <w:t xml:space="preserve"> یک سؤال مهم مطرح </w:t>
      </w:r>
      <w:r w:rsidR="005B0EAE" w:rsidRPr="00974751">
        <w:rPr>
          <w:rFonts w:ascii="Traditional Arabic" w:hAnsi="Traditional Arabic" w:cs="Traditional Arabic" w:hint="cs"/>
          <w:rtl/>
        </w:rPr>
        <w:t>می‌شود</w:t>
      </w:r>
      <w:r w:rsidR="00C618D6" w:rsidRPr="00974751">
        <w:rPr>
          <w:rFonts w:ascii="Traditional Arabic" w:hAnsi="Traditional Arabic" w:cs="Traditional Arabic" w:hint="cs"/>
          <w:rtl/>
        </w:rPr>
        <w:t xml:space="preserve">، عمده توثیق و </w:t>
      </w:r>
      <w:r w:rsidR="00DC0CCE" w:rsidRPr="00974751">
        <w:rPr>
          <w:rFonts w:ascii="Traditional Arabic" w:hAnsi="Traditional Arabic" w:cs="Traditional Arabic" w:hint="cs"/>
          <w:rtl/>
        </w:rPr>
        <w:t>تضعیف‌ها</w:t>
      </w:r>
      <w:r w:rsidR="00C618D6" w:rsidRPr="00974751">
        <w:rPr>
          <w:rFonts w:ascii="Traditional Arabic" w:hAnsi="Traditional Arabic" w:cs="Traditional Arabic" w:hint="cs"/>
          <w:rtl/>
        </w:rPr>
        <w:t xml:space="preserve"> به این </w:t>
      </w:r>
      <w:r w:rsidR="005B0EAE" w:rsidRPr="00974751">
        <w:rPr>
          <w:rFonts w:ascii="Traditional Arabic" w:hAnsi="Traditional Arabic" w:cs="Traditional Arabic" w:hint="cs"/>
          <w:rtl/>
        </w:rPr>
        <w:t>چهارکتاب</w:t>
      </w:r>
      <w:r w:rsidR="00C618D6" w:rsidRPr="00974751">
        <w:rPr>
          <w:rFonts w:ascii="Traditional Arabic" w:hAnsi="Traditional Arabic" w:cs="Traditional Arabic" w:hint="cs"/>
          <w:rtl/>
        </w:rPr>
        <w:t xml:space="preserve"> </w:t>
      </w:r>
      <w:r w:rsidR="005B0EAE" w:rsidRPr="00974751">
        <w:rPr>
          <w:rFonts w:ascii="Traditional Arabic" w:hAnsi="Traditional Arabic" w:cs="Traditional Arabic" w:hint="cs"/>
          <w:rtl/>
        </w:rPr>
        <w:t>برمی‌گردد</w:t>
      </w:r>
      <w:r w:rsidR="00C618D6" w:rsidRPr="00974751">
        <w:rPr>
          <w:rFonts w:ascii="Traditional Arabic" w:hAnsi="Traditional Arabic" w:cs="Traditional Arabic" w:hint="cs"/>
          <w:rtl/>
        </w:rPr>
        <w:t>.</w:t>
      </w:r>
    </w:p>
    <w:p w:rsidR="00DC0CCE" w:rsidRPr="00537AB8" w:rsidRDefault="00537AB8" w:rsidP="001B7E6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9" w:name="_Toc496165943"/>
      <w:r>
        <w:rPr>
          <w:rFonts w:ascii="Traditional Arabic" w:hAnsi="Traditional Arabic" w:cs="Traditional Arabic" w:hint="cs"/>
          <w:color w:val="FF0000"/>
          <w:rtl/>
        </w:rPr>
        <w:t>گواهی</w:t>
      </w:r>
      <w:r w:rsidR="00DC0CCE" w:rsidRPr="00537AB8">
        <w:rPr>
          <w:rFonts w:ascii="Traditional Arabic" w:hAnsi="Traditional Arabic" w:cs="Traditional Arabic" w:hint="cs"/>
          <w:color w:val="FF0000"/>
          <w:rtl/>
        </w:rPr>
        <w:t xml:space="preserve"> صاحبان چهار کتاب رجالی مهم، حس یا حدس</w:t>
      </w:r>
      <w:bookmarkEnd w:id="29"/>
    </w:p>
    <w:p w:rsidR="00C618D6" w:rsidRPr="00974751" w:rsidRDefault="00C618D6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سؤال این است که آیا </w:t>
      </w:r>
      <w:r w:rsidR="00DC0CCE" w:rsidRPr="00974751">
        <w:rPr>
          <w:rFonts w:ascii="Traditional Arabic" w:hAnsi="Traditional Arabic" w:cs="Traditional Arabic" w:hint="cs"/>
          <w:rtl/>
        </w:rPr>
        <w:t>گواهی‌هایی</w:t>
      </w:r>
      <w:r w:rsidRPr="00974751">
        <w:rPr>
          <w:rFonts w:ascii="Traditional Arabic" w:hAnsi="Traditional Arabic" w:cs="Traditional Arabic" w:hint="cs"/>
          <w:rtl/>
        </w:rPr>
        <w:t xml:space="preserve"> که شیخ و کشی و نجاشی راجع به چند هزار محدث روایات شیعه </w:t>
      </w:r>
      <w:r w:rsidR="00DC0CCE" w:rsidRPr="00974751">
        <w:rPr>
          <w:rFonts w:ascii="Traditional Arabic" w:hAnsi="Traditional Arabic" w:cs="Traditional Arabic" w:hint="cs"/>
          <w:rtl/>
        </w:rPr>
        <w:t>می‌دهند</w:t>
      </w:r>
      <w:r w:rsidRPr="00974751">
        <w:rPr>
          <w:rFonts w:ascii="Traditional Arabic" w:hAnsi="Traditional Arabic" w:cs="Traditional Arabic" w:hint="cs"/>
          <w:rtl/>
        </w:rPr>
        <w:t xml:space="preserve">، حس یا حدس است؟ </w:t>
      </w:r>
      <w:r w:rsidR="00DC0CCE" w:rsidRPr="00974751">
        <w:rPr>
          <w:rFonts w:ascii="Traditional Arabic" w:hAnsi="Traditional Arabic" w:cs="Traditional Arabic" w:hint="cs"/>
          <w:rtl/>
        </w:rPr>
        <w:t>علی‌القاعده</w:t>
      </w:r>
      <w:r w:rsidRPr="00974751">
        <w:rPr>
          <w:rFonts w:ascii="Traditional Arabic" w:hAnsi="Traditional Arabic" w:cs="Traditional Arabic" w:hint="cs"/>
          <w:rtl/>
        </w:rPr>
        <w:t xml:space="preserve"> گواهی حسی </w:t>
      </w:r>
      <w:r w:rsidR="00DC0CCE" w:rsidRPr="00974751">
        <w:rPr>
          <w:rFonts w:ascii="Traditional Arabic" w:hAnsi="Traditional Arabic" w:cs="Traditional Arabic" w:hint="cs"/>
          <w:rtl/>
        </w:rPr>
        <w:t>می‌دهند</w:t>
      </w:r>
      <w:r w:rsidRPr="00974751">
        <w:rPr>
          <w:rFonts w:ascii="Traditional Arabic" w:hAnsi="Traditional Arabic" w:cs="Traditional Arabic" w:hint="cs"/>
          <w:rtl/>
        </w:rPr>
        <w:t xml:space="preserve">، اگر حس باشد، سؤال این است که این بزرگان متعلق به قرن چهارم و پنجم هستند، اما رواتی که در کتب این بزرگان توثیق یا </w:t>
      </w:r>
      <w:r w:rsidR="00DC0CCE" w:rsidRPr="00974751">
        <w:rPr>
          <w:rFonts w:ascii="Traditional Arabic" w:hAnsi="Traditional Arabic" w:cs="Traditional Arabic" w:hint="cs"/>
          <w:rtl/>
        </w:rPr>
        <w:t>تضعیف‌شده‌اند</w:t>
      </w:r>
      <w:r w:rsidRPr="00974751">
        <w:rPr>
          <w:rFonts w:ascii="Traditional Arabic" w:hAnsi="Traditional Arabic" w:cs="Traditional Arabic" w:hint="cs"/>
          <w:rtl/>
        </w:rPr>
        <w:t xml:space="preserve">، متعلق به قرن اول و دوم هستند، لذا میان </w:t>
      </w:r>
      <w:r w:rsidR="005B0EAE" w:rsidRPr="00974751">
        <w:rPr>
          <w:rFonts w:ascii="Traditional Arabic" w:hAnsi="Traditional Arabic" w:cs="Traditional Arabic" w:hint="cs"/>
          <w:rtl/>
        </w:rPr>
        <w:t>آن‌ها</w:t>
      </w:r>
      <w:r w:rsidRPr="00974751">
        <w:rPr>
          <w:rFonts w:ascii="Traditional Arabic" w:hAnsi="Traditional Arabic" w:cs="Traditional Arabic" w:hint="cs"/>
          <w:rtl/>
        </w:rPr>
        <w:t xml:space="preserve"> چند قرن فاصله است، </w:t>
      </w:r>
      <w:r w:rsidR="00DC0CCE" w:rsidRPr="00974751">
        <w:rPr>
          <w:rFonts w:ascii="Traditional Arabic" w:hAnsi="Traditional Arabic" w:cs="Traditional Arabic" w:hint="cs"/>
          <w:rtl/>
        </w:rPr>
        <w:t>علی‌القاعده</w:t>
      </w:r>
      <w:r w:rsidRPr="00974751">
        <w:rPr>
          <w:rFonts w:ascii="Traditional Arabic" w:hAnsi="Traditional Arabic" w:cs="Traditional Arabic" w:hint="cs"/>
          <w:rtl/>
        </w:rPr>
        <w:t xml:space="preserve"> مرحوم کشی و </w:t>
      </w:r>
      <w:r w:rsidR="00DC0CCE" w:rsidRPr="00974751">
        <w:rPr>
          <w:rFonts w:ascii="Traditional Arabic" w:hAnsi="Traditional Arabic" w:cs="Traditional Arabic" w:hint="cs"/>
          <w:rtl/>
        </w:rPr>
        <w:t>به‌ویژه</w:t>
      </w:r>
      <w:r w:rsidRPr="00974751">
        <w:rPr>
          <w:rFonts w:ascii="Traditional Arabic" w:hAnsi="Traditional Arabic" w:cs="Traditional Arabic" w:hint="cs"/>
          <w:rtl/>
        </w:rPr>
        <w:t xml:space="preserve"> شیخ و نجاشی متأخرتر هستند، به طور مستقیم با روات ارتباط نداشتند، لذا خبرها </w:t>
      </w:r>
      <w:r w:rsidR="00DC0CCE" w:rsidRPr="00974751">
        <w:rPr>
          <w:rFonts w:ascii="Traditional Arabic" w:hAnsi="Traditional Arabic" w:cs="Traditional Arabic" w:hint="cs"/>
          <w:rtl/>
        </w:rPr>
        <w:t>باواسطه</w:t>
      </w:r>
      <w:r w:rsidRPr="00974751">
        <w:rPr>
          <w:rFonts w:ascii="Traditional Arabic" w:hAnsi="Traditional Arabic" w:cs="Traditional Arabic" w:hint="cs"/>
          <w:rtl/>
        </w:rPr>
        <w:t xml:space="preserve"> به این بزرگان رسیده است</w:t>
      </w:r>
      <w:r w:rsidR="00F23E6F" w:rsidRPr="00974751">
        <w:rPr>
          <w:rFonts w:ascii="Traditional Arabic" w:hAnsi="Traditional Arabic" w:cs="Traditional Arabic" w:hint="cs"/>
          <w:rtl/>
        </w:rPr>
        <w:t xml:space="preserve"> و این خبرها مرسل هستند، </w:t>
      </w:r>
      <w:r w:rsidR="00DC0CCE" w:rsidRPr="00974751">
        <w:rPr>
          <w:rFonts w:ascii="Traditional Arabic" w:hAnsi="Traditional Arabic" w:cs="Traditional Arabic" w:hint="cs"/>
          <w:rtl/>
        </w:rPr>
        <w:t>همان‌طور</w:t>
      </w:r>
      <w:r w:rsidR="00F23E6F" w:rsidRPr="00974751">
        <w:rPr>
          <w:rFonts w:ascii="Traditional Arabic" w:hAnsi="Traditional Arabic" w:cs="Traditional Arabic" w:hint="cs"/>
          <w:rtl/>
        </w:rPr>
        <w:t xml:space="preserve"> که در روایات و احادیث خبر مسند و مرسل وجود دارد، در گواهی رجالیون هم خبرها و </w:t>
      </w:r>
      <w:r w:rsidR="00DC0CCE" w:rsidRPr="00974751">
        <w:rPr>
          <w:rFonts w:ascii="Traditional Arabic" w:hAnsi="Traditional Arabic" w:cs="Traditional Arabic" w:hint="cs"/>
          <w:rtl/>
        </w:rPr>
        <w:t>شهادت‌ها</w:t>
      </w:r>
      <w:r w:rsidR="00F23E6F" w:rsidRPr="00974751">
        <w:rPr>
          <w:rFonts w:ascii="Traditional Arabic" w:hAnsi="Traditional Arabic" w:cs="Traditional Arabic" w:hint="cs"/>
          <w:rtl/>
        </w:rPr>
        <w:t xml:space="preserve"> و توثیق و </w:t>
      </w:r>
      <w:r w:rsidR="00DC0CCE" w:rsidRPr="00974751">
        <w:rPr>
          <w:rFonts w:ascii="Traditional Arabic" w:hAnsi="Traditional Arabic" w:cs="Traditional Arabic" w:hint="cs"/>
          <w:rtl/>
        </w:rPr>
        <w:t>تضعیف‌ها</w:t>
      </w:r>
      <w:r w:rsidR="00F23E6F" w:rsidRPr="00974751">
        <w:rPr>
          <w:rFonts w:ascii="Traditional Arabic" w:hAnsi="Traditional Arabic" w:cs="Traditional Arabic" w:hint="cs"/>
          <w:rtl/>
        </w:rPr>
        <w:t>ی م</w:t>
      </w:r>
      <w:r w:rsidR="00CC06CF" w:rsidRPr="00974751">
        <w:rPr>
          <w:rFonts w:ascii="Traditional Arabic" w:hAnsi="Traditional Arabic" w:cs="Traditional Arabic" w:hint="cs"/>
          <w:rtl/>
        </w:rPr>
        <w:t>ُ</w:t>
      </w:r>
      <w:r w:rsidR="00F23E6F" w:rsidRPr="00974751">
        <w:rPr>
          <w:rFonts w:ascii="Traditional Arabic" w:hAnsi="Traditional Arabic" w:cs="Traditional Arabic" w:hint="cs"/>
          <w:rtl/>
        </w:rPr>
        <w:t>سند وجود دارد</w:t>
      </w:r>
      <w:r w:rsidR="00CC06CF" w:rsidRPr="00974751">
        <w:rPr>
          <w:rFonts w:ascii="Traditional Arabic" w:hAnsi="Traditional Arabic" w:cs="Traditional Arabic" w:hint="cs"/>
          <w:rtl/>
        </w:rPr>
        <w:t xml:space="preserve">، اما عمده </w:t>
      </w:r>
      <w:r w:rsidR="00DC0CCE" w:rsidRPr="00974751">
        <w:rPr>
          <w:rFonts w:ascii="Traditional Arabic" w:hAnsi="Traditional Arabic" w:cs="Traditional Arabic" w:hint="cs"/>
          <w:rtl/>
        </w:rPr>
        <w:t>گواهی‌های</w:t>
      </w:r>
      <w:r w:rsidR="00CC06CF" w:rsidRPr="00974751">
        <w:rPr>
          <w:rFonts w:ascii="Traditional Arabic" w:hAnsi="Traditional Arabic" w:cs="Traditional Arabic" w:hint="cs"/>
          <w:rtl/>
        </w:rPr>
        <w:t xml:space="preserve"> توثیق و تضعیف، مرسله است، مرسلات هم معتبر نیستند.</w:t>
      </w:r>
    </w:p>
    <w:p w:rsidR="00CC06CF" w:rsidRPr="00974751" w:rsidRDefault="00CC06CF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اگر گفته شود که اخبار این بزرگان حسی نیست و حدس و اجتهاد </w:t>
      </w:r>
      <w:r w:rsidR="005B0EAE" w:rsidRPr="00974751">
        <w:rPr>
          <w:rFonts w:ascii="Traditional Arabic" w:hAnsi="Traditional Arabic" w:cs="Traditional Arabic" w:hint="cs"/>
          <w:rtl/>
        </w:rPr>
        <w:t>آن‌ها</w:t>
      </w:r>
      <w:r w:rsidRPr="00974751">
        <w:rPr>
          <w:rFonts w:ascii="Traditional Arabic" w:hAnsi="Traditional Arabic" w:cs="Traditional Arabic" w:hint="cs"/>
          <w:rtl/>
        </w:rPr>
        <w:t xml:space="preserve"> بوده است، به طور مثال مرحوم آقای </w:t>
      </w:r>
      <w:r w:rsidR="00537AB8">
        <w:rPr>
          <w:rFonts w:ascii="Traditional Arabic" w:hAnsi="Traditional Arabic" w:cs="Traditional Arabic" w:hint="cs"/>
          <w:rtl/>
        </w:rPr>
        <w:t>خویی</w:t>
      </w:r>
      <w:r w:rsidRPr="00974751">
        <w:rPr>
          <w:rFonts w:ascii="Traditional Arabic" w:hAnsi="Traditional Arabic" w:cs="Traditional Arabic" w:hint="cs"/>
          <w:rtl/>
        </w:rPr>
        <w:t xml:space="preserve"> در معجم الرجال اجتهاد </w:t>
      </w:r>
      <w:r w:rsidR="005B0EAE" w:rsidRPr="00974751">
        <w:rPr>
          <w:rFonts w:ascii="Traditional Arabic" w:hAnsi="Traditional Arabic" w:cs="Traditional Arabic" w:hint="cs"/>
          <w:rtl/>
        </w:rPr>
        <w:t>می‌کند</w:t>
      </w:r>
      <w:r w:rsidRPr="00974751">
        <w:rPr>
          <w:rFonts w:ascii="Traditional Arabic" w:hAnsi="Traditional Arabic" w:cs="Traditional Arabic" w:hint="cs"/>
          <w:rtl/>
        </w:rPr>
        <w:t xml:space="preserve"> که این فرد ثقه یا ضعیف است، همچنین مامقانی در تنقیح المقال اجتهاد </w:t>
      </w:r>
      <w:r w:rsidR="005B0EAE" w:rsidRPr="00974751">
        <w:rPr>
          <w:rFonts w:ascii="Traditional Arabic" w:hAnsi="Traditional Arabic" w:cs="Traditional Arabic" w:hint="cs"/>
          <w:rtl/>
        </w:rPr>
        <w:t>می‌کند</w:t>
      </w:r>
      <w:r w:rsidRPr="00974751">
        <w:rPr>
          <w:rFonts w:ascii="Traditional Arabic" w:hAnsi="Traditional Arabic" w:cs="Traditional Arabic" w:hint="cs"/>
          <w:rtl/>
        </w:rPr>
        <w:t>، اگر هم اجتهاد باشد، اجتهاد برای ما معتبر نیست.</w:t>
      </w:r>
    </w:p>
    <w:p w:rsidR="00CC06CF" w:rsidRPr="00974751" w:rsidRDefault="00670118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بنابراین </w:t>
      </w:r>
      <w:r w:rsidR="005B0EAE" w:rsidRPr="00974751">
        <w:rPr>
          <w:rFonts w:ascii="Traditional Arabic" w:hAnsi="Traditional Arabic" w:cs="Traditional Arabic" w:hint="cs"/>
          <w:rtl/>
        </w:rPr>
        <w:t>گزارش‌های</w:t>
      </w:r>
      <w:r w:rsidRPr="00974751">
        <w:rPr>
          <w:rFonts w:ascii="Traditional Arabic" w:hAnsi="Traditional Arabic" w:cs="Traditional Arabic" w:hint="cs"/>
          <w:rtl/>
        </w:rPr>
        <w:t xml:space="preserve">ی که در منابع اولیه و اصلی رجالی آمده است و مشخصاً و عمدتاً این </w:t>
      </w:r>
      <w:r w:rsidR="005B0EAE" w:rsidRPr="00974751">
        <w:rPr>
          <w:rFonts w:ascii="Traditional Arabic" w:hAnsi="Traditional Arabic" w:cs="Traditional Arabic" w:hint="cs"/>
          <w:rtl/>
        </w:rPr>
        <w:t>چهارکتاب</w:t>
      </w:r>
      <w:r w:rsidRPr="00974751">
        <w:rPr>
          <w:rFonts w:ascii="Traditional Arabic" w:hAnsi="Traditional Arabic" w:cs="Traditional Arabic" w:hint="cs"/>
          <w:rtl/>
        </w:rPr>
        <w:t xml:space="preserve"> هستند که یا اخبار </w:t>
      </w:r>
      <w:r w:rsidR="00DC0CCE" w:rsidRPr="00974751">
        <w:rPr>
          <w:rFonts w:ascii="Traditional Arabic" w:hAnsi="Traditional Arabic" w:cs="Traditional Arabic" w:hint="cs"/>
          <w:rtl/>
        </w:rPr>
        <w:t>حسیه‌ است</w:t>
      </w:r>
      <w:r w:rsidRPr="00974751">
        <w:rPr>
          <w:rFonts w:ascii="Traditional Arabic" w:hAnsi="Traditional Arabic" w:cs="Traditional Arabic" w:hint="cs"/>
          <w:rtl/>
        </w:rPr>
        <w:t xml:space="preserve"> کما هو ظاهر و غالباً هم این مورد </w:t>
      </w:r>
      <w:r w:rsidR="00DC0CCE" w:rsidRPr="00974751">
        <w:rPr>
          <w:rFonts w:ascii="Traditional Arabic" w:hAnsi="Traditional Arabic" w:cs="Traditional Arabic" w:hint="cs"/>
          <w:rtl/>
        </w:rPr>
        <w:t>پذیرفته‌شده</w:t>
      </w:r>
      <w:r w:rsidRPr="00974751">
        <w:rPr>
          <w:rFonts w:ascii="Traditional Arabic" w:hAnsi="Traditional Arabic" w:cs="Traditional Arabic" w:hint="cs"/>
          <w:rtl/>
        </w:rPr>
        <w:t xml:space="preserve"> است، یا حدس و اجتهاد است.</w:t>
      </w:r>
    </w:p>
    <w:p w:rsidR="00670118" w:rsidRPr="00974751" w:rsidRDefault="00670118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اگر حس باشد، مُرسل است، مرسلات هم اعتبار ندارند، اگر هم حدس و اجتهاد باشد، اجتهاد </w:t>
      </w:r>
      <w:r w:rsidR="005B0EAE" w:rsidRPr="00974751">
        <w:rPr>
          <w:rFonts w:ascii="Traditional Arabic" w:hAnsi="Traditional Arabic" w:cs="Traditional Arabic" w:hint="cs"/>
          <w:rtl/>
        </w:rPr>
        <w:t>آن‌ها</w:t>
      </w:r>
      <w:r w:rsidRPr="00974751">
        <w:rPr>
          <w:rFonts w:ascii="Traditional Arabic" w:hAnsi="Traditional Arabic" w:cs="Traditional Arabic" w:hint="cs"/>
          <w:rtl/>
        </w:rPr>
        <w:t xml:space="preserve"> برای ما اعتباری ندارد.</w:t>
      </w:r>
    </w:p>
    <w:p w:rsidR="00670118" w:rsidRPr="00974751" w:rsidRDefault="00FF784B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یکی از </w:t>
      </w:r>
      <w:r w:rsidR="00DC0CCE" w:rsidRPr="00974751">
        <w:rPr>
          <w:rFonts w:ascii="Traditional Arabic" w:hAnsi="Traditional Arabic" w:cs="Traditional Arabic" w:hint="cs"/>
          <w:rtl/>
        </w:rPr>
        <w:t>پاسخ‌هایی</w:t>
      </w:r>
      <w:r w:rsidRPr="00974751">
        <w:rPr>
          <w:rFonts w:ascii="Traditional Arabic" w:hAnsi="Traditional Arabic" w:cs="Traditional Arabic" w:hint="cs"/>
          <w:rtl/>
        </w:rPr>
        <w:t xml:space="preserve"> که ممکن است مطرح بشود این است که </w:t>
      </w:r>
      <w:r w:rsidR="005B0EAE" w:rsidRPr="00974751">
        <w:rPr>
          <w:rFonts w:ascii="Traditional Arabic" w:hAnsi="Traditional Arabic" w:cs="Traditional Arabic" w:hint="cs"/>
          <w:rtl/>
        </w:rPr>
        <w:t>این‌ها</w:t>
      </w:r>
      <w:r w:rsidRPr="00974751">
        <w:rPr>
          <w:rFonts w:ascii="Traditional Arabic" w:hAnsi="Traditional Arabic" w:cs="Traditional Arabic" w:hint="cs"/>
          <w:rtl/>
        </w:rPr>
        <w:t xml:space="preserve"> اخبار متواتره داشتند، وقتی نجاشی و کشی و شیخ به طور مثال </w:t>
      </w:r>
      <w:r w:rsidR="00DC0CCE" w:rsidRPr="00974751">
        <w:rPr>
          <w:rFonts w:ascii="Traditional Arabic" w:hAnsi="Traditional Arabic" w:cs="Traditional Arabic" w:hint="cs"/>
          <w:rtl/>
        </w:rPr>
        <w:t>می‌گویند</w:t>
      </w:r>
      <w:r w:rsidRPr="00974751">
        <w:rPr>
          <w:rFonts w:ascii="Traditional Arabic" w:hAnsi="Traditional Arabic" w:cs="Traditional Arabic" w:hint="cs"/>
          <w:rtl/>
        </w:rPr>
        <w:t xml:space="preserve"> که زراره ثقةٌ، به شکل متواتر اخبار توثیق و تضعیف را داشتند، </w:t>
      </w:r>
      <w:r w:rsidR="00DC0CCE" w:rsidRPr="00974751">
        <w:rPr>
          <w:rFonts w:ascii="Traditional Arabic" w:hAnsi="Traditional Arabic" w:cs="Traditional Arabic" w:hint="cs"/>
          <w:rtl/>
        </w:rPr>
        <w:t>آن‌قدر</w:t>
      </w:r>
      <w:r w:rsidRPr="00974751">
        <w:rPr>
          <w:rFonts w:ascii="Traditional Arabic" w:hAnsi="Traditional Arabic" w:cs="Traditional Arabic" w:hint="cs"/>
          <w:rtl/>
        </w:rPr>
        <w:t xml:space="preserve"> کتاب در اختیار این بزرگان بوده که </w:t>
      </w:r>
      <w:r w:rsidR="0048758C" w:rsidRPr="00974751">
        <w:rPr>
          <w:rFonts w:ascii="Traditional Arabic" w:hAnsi="Traditional Arabic" w:cs="Traditional Arabic" w:hint="cs"/>
          <w:rtl/>
        </w:rPr>
        <w:t xml:space="preserve">اخبار </w:t>
      </w:r>
      <w:r w:rsidRPr="00974751">
        <w:rPr>
          <w:rFonts w:ascii="Traditional Arabic" w:hAnsi="Traditional Arabic" w:cs="Traditional Arabic" w:hint="cs"/>
          <w:rtl/>
        </w:rPr>
        <w:t xml:space="preserve">در حد تواتر </w:t>
      </w:r>
      <w:r w:rsidR="0048758C" w:rsidRPr="00974751">
        <w:rPr>
          <w:rFonts w:ascii="Traditional Arabic" w:hAnsi="Traditional Arabic" w:cs="Traditional Arabic" w:hint="cs"/>
          <w:rtl/>
        </w:rPr>
        <w:t>است</w:t>
      </w:r>
      <w:r w:rsidR="0087127C" w:rsidRPr="00974751">
        <w:rPr>
          <w:rFonts w:ascii="Traditional Arabic" w:hAnsi="Traditional Arabic" w:cs="Traditional Arabic" w:hint="cs"/>
          <w:rtl/>
        </w:rPr>
        <w:t>.</w:t>
      </w:r>
    </w:p>
    <w:p w:rsidR="00076298" w:rsidRPr="00974751" w:rsidRDefault="00076298" w:rsidP="001B7E66">
      <w:pPr>
        <w:jc w:val="lowKashida"/>
        <w:rPr>
          <w:rFonts w:ascii="Traditional Arabic" w:hAnsi="Traditional Arabic" w:cs="Traditional Arabic"/>
          <w:rtl/>
        </w:rPr>
      </w:pPr>
      <w:r w:rsidRPr="00974751">
        <w:rPr>
          <w:rFonts w:ascii="Traditional Arabic" w:hAnsi="Traditional Arabic" w:cs="Traditional Arabic" w:hint="cs"/>
          <w:rtl/>
        </w:rPr>
        <w:t xml:space="preserve">جواب اول بعید است، بخصوص اگر تسری به همه </w:t>
      </w:r>
      <w:r w:rsidR="00DC0CCE" w:rsidRPr="00974751">
        <w:rPr>
          <w:rFonts w:ascii="Traditional Arabic" w:hAnsi="Traditional Arabic" w:cs="Traditional Arabic" w:hint="cs"/>
          <w:rtl/>
        </w:rPr>
        <w:t>گواهی‌های</w:t>
      </w:r>
      <w:r w:rsidRPr="00974751">
        <w:rPr>
          <w:rFonts w:ascii="Traditional Arabic" w:hAnsi="Traditional Arabic" w:cs="Traditional Arabic" w:hint="cs"/>
          <w:rtl/>
        </w:rPr>
        <w:t xml:space="preserve"> </w:t>
      </w:r>
      <w:r w:rsidR="005B0EAE" w:rsidRPr="00974751">
        <w:rPr>
          <w:rFonts w:ascii="Traditional Arabic" w:hAnsi="Traditional Arabic" w:cs="Traditional Arabic" w:hint="cs"/>
          <w:rtl/>
        </w:rPr>
        <w:t>چهارکتاب</w:t>
      </w:r>
      <w:r w:rsidRPr="00974751">
        <w:rPr>
          <w:rFonts w:ascii="Traditional Arabic" w:hAnsi="Traditional Arabic" w:cs="Traditional Arabic" w:hint="cs"/>
          <w:rtl/>
        </w:rPr>
        <w:t xml:space="preserve"> داده شود، ممکن است در بعضی از روات مثل زراره، مسلم و امثالهم تواتر داشته است، در جامعه شیعی وثاقت زراره یا یونس </w:t>
      </w:r>
      <w:r w:rsidR="00DC0CCE" w:rsidRPr="00974751">
        <w:rPr>
          <w:rFonts w:ascii="Traditional Arabic" w:hAnsi="Traditional Arabic" w:cs="Traditional Arabic" w:hint="cs"/>
          <w:rtl/>
        </w:rPr>
        <w:t>عبدالرحمن</w:t>
      </w:r>
      <w:r w:rsidRPr="00974751">
        <w:rPr>
          <w:rFonts w:ascii="Traditional Arabic" w:hAnsi="Traditional Arabic" w:cs="Traditional Arabic" w:hint="cs"/>
          <w:rtl/>
        </w:rPr>
        <w:t xml:space="preserve"> و امثالهم امکان دارد که یک تواتری در </w:t>
      </w:r>
      <w:r w:rsidR="005B0EAE" w:rsidRPr="00974751">
        <w:rPr>
          <w:rFonts w:ascii="Traditional Arabic" w:hAnsi="Traditional Arabic" w:cs="Traditional Arabic" w:hint="cs"/>
          <w:rtl/>
        </w:rPr>
        <w:t>آن‌ها</w:t>
      </w:r>
      <w:r w:rsidRPr="00974751">
        <w:rPr>
          <w:rFonts w:ascii="Traditional Arabic" w:hAnsi="Traditional Arabic" w:cs="Traditional Arabic" w:hint="cs"/>
          <w:rtl/>
        </w:rPr>
        <w:t xml:space="preserve"> </w:t>
      </w:r>
      <w:r w:rsidRPr="00974751">
        <w:rPr>
          <w:rFonts w:ascii="Traditional Arabic" w:hAnsi="Traditional Arabic" w:cs="Traditional Arabic" w:hint="cs"/>
          <w:rtl/>
        </w:rPr>
        <w:lastRenderedPageBreak/>
        <w:t xml:space="preserve">باشد، </w:t>
      </w:r>
      <w:r w:rsidR="00DC0CCE" w:rsidRPr="00974751">
        <w:rPr>
          <w:rFonts w:ascii="Traditional Arabic" w:hAnsi="Traditional Arabic" w:cs="Traditional Arabic" w:hint="cs"/>
          <w:rtl/>
        </w:rPr>
        <w:t>فی‌الجمله</w:t>
      </w:r>
      <w:r w:rsidRPr="00974751">
        <w:rPr>
          <w:rFonts w:ascii="Traditional Arabic" w:hAnsi="Traditional Arabic" w:cs="Traditional Arabic" w:hint="cs"/>
          <w:rtl/>
        </w:rPr>
        <w:t xml:space="preserve"> این پاسخ </w:t>
      </w:r>
      <w:r w:rsidR="00DC0CCE" w:rsidRPr="00974751">
        <w:rPr>
          <w:rFonts w:ascii="Traditional Arabic" w:hAnsi="Traditional Arabic" w:cs="Traditional Arabic" w:hint="cs"/>
          <w:rtl/>
        </w:rPr>
        <w:t>موردقبول</w:t>
      </w:r>
      <w:r w:rsidR="00615CCE" w:rsidRPr="00974751">
        <w:rPr>
          <w:rFonts w:ascii="Traditional Arabic" w:hAnsi="Traditional Arabic" w:cs="Traditional Arabic" w:hint="cs"/>
          <w:rtl/>
        </w:rPr>
        <w:t xml:space="preserve"> است، اما بالجمله خیلی بعید است و اینکه اگر این مسئله بود، حتماً خودشان اشاره </w:t>
      </w:r>
      <w:r w:rsidR="00DC0CCE" w:rsidRPr="00974751">
        <w:rPr>
          <w:rFonts w:ascii="Traditional Arabic" w:hAnsi="Traditional Arabic" w:cs="Traditional Arabic" w:hint="cs"/>
          <w:rtl/>
        </w:rPr>
        <w:t>می‌کردند</w:t>
      </w:r>
      <w:r w:rsidR="00615CCE" w:rsidRPr="00974751">
        <w:rPr>
          <w:rFonts w:ascii="Traditional Arabic" w:hAnsi="Traditional Arabic" w:cs="Traditional Arabic" w:hint="cs"/>
          <w:rtl/>
        </w:rPr>
        <w:t xml:space="preserve">، همچنین اختلافاتی که این </w:t>
      </w:r>
      <w:r w:rsidR="005B0EAE" w:rsidRPr="00974751">
        <w:rPr>
          <w:rFonts w:ascii="Traditional Arabic" w:hAnsi="Traditional Arabic" w:cs="Traditional Arabic" w:hint="cs"/>
          <w:rtl/>
        </w:rPr>
        <w:t>چهارکتاب</w:t>
      </w:r>
      <w:r w:rsidR="00615CCE" w:rsidRPr="00974751">
        <w:rPr>
          <w:rFonts w:ascii="Traditional Arabic" w:hAnsi="Traditional Arabic" w:cs="Traditional Arabic" w:hint="cs"/>
          <w:rtl/>
        </w:rPr>
        <w:t xml:space="preserve"> با یکدیگر</w:t>
      </w:r>
      <w:r w:rsidR="00653124" w:rsidRPr="00974751">
        <w:rPr>
          <w:rFonts w:ascii="Traditional Arabic" w:hAnsi="Traditional Arabic" w:cs="Traditional Arabic" w:hint="cs"/>
          <w:rtl/>
        </w:rPr>
        <w:t xml:space="preserve"> در مورد روات</w:t>
      </w:r>
      <w:r w:rsidR="00615CCE" w:rsidRPr="00974751">
        <w:rPr>
          <w:rFonts w:ascii="Traditional Arabic" w:hAnsi="Traditional Arabic" w:cs="Traditional Arabic" w:hint="cs"/>
          <w:rtl/>
        </w:rPr>
        <w:t xml:space="preserve"> دارند.</w:t>
      </w:r>
    </w:p>
    <w:p w:rsidR="00615CCE" w:rsidRPr="00974751" w:rsidRDefault="00615CCE" w:rsidP="001B7E66">
      <w:pPr>
        <w:jc w:val="lowKashida"/>
        <w:rPr>
          <w:rFonts w:ascii="Traditional Arabic" w:hAnsi="Traditional Arabic" w:cs="Traditional Arabic"/>
          <w:rtl/>
        </w:rPr>
      </w:pPr>
    </w:p>
    <w:p w:rsidR="00C618D6" w:rsidRPr="00974751" w:rsidRDefault="00C618D6" w:rsidP="001B7E66">
      <w:pPr>
        <w:jc w:val="lowKashida"/>
        <w:rPr>
          <w:rFonts w:ascii="Traditional Arabic" w:hAnsi="Traditional Arabic" w:cs="Traditional Arabic"/>
          <w:rtl/>
        </w:rPr>
      </w:pPr>
    </w:p>
    <w:p w:rsidR="009979DD" w:rsidRPr="00974751" w:rsidRDefault="009979DD" w:rsidP="001B7E66">
      <w:pPr>
        <w:jc w:val="lowKashida"/>
        <w:rPr>
          <w:rFonts w:ascii="Traditional Arabic" w:hAnsi="Traditional Arabic" w:cs="Traditional Arabic"/>
          <w:rtl/>
        </w:rPr>
      </w:pPr>
    </w:p>
    <w:sectPr w:rsidR="009979DD" w:rsidRPr="00974751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B5" w:rsidRDefault="005118B5" w:rsidP="000D5800">
      <w:pPr>
        <w:spacing w:after="0"/>
      </w:pPr>
      <w:r>
        <w:separator/>
      </w:r>
    </w:p>
  </w:endnote>
  <w:endnote w:type="continuationSeparator" w:id="0">
    <w:p w:rsidR="005118B5" w:rsidRDefault="005118B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51" w:rsidRDefault="009747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10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51" w:rsidRDefault="00974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B5" w:rsidRDefault="005118B5" w:rsidP="000D5800">
      <w:pPr>
        <w:spacing w:after="0"/>
      </w:pPr>
      <w:r>
        <w:separator/>
      </w:r>
    </w:p>
  </w:footnote>
  <w:footnote w:type="continuationSeparator" w:id="0">
    <w:p w:rsidR="005118B5" w:rsidRDefault="005118B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51" w:rsidRDefault="009747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64" w:rsidRDefault="00017664" w:rsidP="00017664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1D1C9944" wp14:editId="6D30910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751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97475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7475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ع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اجتهاد و تقلید</w:t>
    </w:r>
    <w:r w:rsidR="0097475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7475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26/07/96</w:t>
    </w:r>
  </w:p>
  <w:p w:rsidR="00017664" w:rsidRPr="007E0584" w:rsidRDefault="00974751" w:rsidP="00017664">
    <w:pPr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017664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</w:t>
    </w:r>
    <w:r w:rsidR="00017664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017664">
      <w:rPr>
        <w:rFonts w:ascii="Adobe Arabic" w:hAnsi="Adobe Arabic" w:cs="Adobe Arabic" w:hint="cs"/>
        <w:b/>
        <w:bCs/>
        <w:sz w:val="24"/>
        <w:szCs w:val="24"/>
        <w:rtl/>
      </w:rPr>
      <w:t>ی: ملاک تشخیص مجتهد و اعلم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="00017664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017664" w:rsidRPr="007E0584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017664" w:rsidRPr="007E0584">
      <w:rPr>
        <w:rFonts w:ascii="Adobe Arabic" w:hAnsi="Adobe Arabic" w:cs="Adobe Arabic"/>
        <w:b/>
        <w:bCs/>
        <w:sz w:val="24"/>
        <w:szCs w:val="24"/>
        <w:rtl/>
      </w:rPr>
      <w:t>31</w:t>
    </w:r>
    <w:r w:rsidR="00017664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8812A0D" wp14:editId="0E372678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06255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51" w:rsidRDefault="00974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B0"/>
    <w:rsid w:val="00007060"/>
    <w:rsid w:val="00017664"/>
    <w:rsid w:val="000228A2"/>
    <w:rsid w:val="000324F1"/>
    <w:rsid w:val="00041FE0"/>
    <w:rsid w:val="00042E34"/>
    <w:rsid w:val="00045B14"/>
    <w:rsid w:val="00052BA3"/>
    <w:rsid w:val="0006363E"/>
    <w:rsid w:val="00063C89"/>
    <w:rsid w:val="00076298"/>
    <w:rsid w:val="00080DFF"/>
    <w:rsid w:val="00085ED5"/>
    <w:rsid w:val="000A1A51"/>
    <w:rsid w:val="000D2D0D"/>
    <w:rsid w:val="000D5800"/>
    <w:rsid w:val="000D6581"/>
    <w:rsid w:val="000D740A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A3C82"/>
    <w:rsid w:val="001B7E66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098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466B1"/>
    <w:rsid w:val="00366400"/>
    <w:rsid w:val="00392E64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8758C"/>
    <w:rsid w:val="004A790F"/>
    <w:rsid w:val="004B337F"/>
    <w:rsid w:val="004C4D9F"/>
    <w:rsid w:val="004F3596"/>
    <w:rsid w:val="005118B5"/>
    <w:rsid w:val="00530FD7"/>
    <w:rsid w:val="00537AB8"/>
    <w:rsid w:val="00545B0C"/>
    <w:rsid w:val="00551628"/>
    <w:rsid w:val="005522AF"/>
    <w:rsid w:val="00572E2D"/>
    <w:rsid w:val="00580CFA"/>
    <w:rsid w:val="00592103"/>
    <w:rsid w:val="005941DD"/>
    <w:rsid w:val="005A545E"/>
    <w:rsid w:val="005A5862"/>
    <w:rsid w:val="005B05D4"/>
    <w:rsid w:val="005B0852"/>
    <w:rsid w:val="005B0EAE"/>
    <w:rsid w:val="005B16EB"/>
    <w:rsid w:val="005C06AE"/>
    <w:rsid w:val="00610C18"/>
    <w:rsid w:val="00612385"/>
    <w:rsid w:val="0061376C"/>
    <w:rsid w:val="00615CCE"/>
    <w:rsid w:val="00617C7C"/>
    <w:rsid w:val="00627180"/>
    <w:rsid w:val="00636EFA"/>
    <w:rsid w:val="00646D29"/>
    <w:rsid w:val="00653124"/>
    <w:rsid w:val="0066229C"/>
    <w:rsid w:val="00663AAD"/>
    <w:rsid w:val="00670118"/>
    <w:rsid w:val="0069696C"/>
    <w:rsid w:val="00696C84"/>
    <w:rsid w:val="006A085A"/>
    <w:rsid w:val="006A241D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3CAC"/>
    <w:rsid w:val="00824058"/>
    <w:rsid w:val="008407A4"/>
    <w:rsid w:val="00844860"/>
    <w:rsid w:val="00845CC4"/>
    <w:rsid w:val="0086243C"/>
    <w:rsid w:val="008644F4"/>
    <w:rsid w:val="00864CA5"/>
    <w:rsid w:val="0087127C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74751"/>
    <w:rsid w:val="00980643"/>
    <w:rsid w:val="009979DD"/>
    <w:rsid w:val="009A42EF"/>
    <w:rsid w:val="009B46BC"/>
    <w:rsid w:val="009B61C3"/>
    <w:rsid w:val="009C7B4F"/>
    <w:rsid w:val="009E1F06"/>
    <w:rsid w:val="009E2106"/>
    <w:rsid w:val="009F4EB3"/>
    <w:rsid w:val="009F5F6C"/>
    <w:rsid w:val="00A01B7D"/>
    <w:rsid w:val="00A06D48"/>
    <w:rsid w:val="00A21834"/>
    <w:rsid w:val="00A27B2B"/>
    <w:rsid w:val="00A31C17"/>
    <w:rsid w:val="00A31FDE"/>
    <w:rsid w:val="00A35AC2"/>
    <w:rsid w:val="00A37C77"/>
    <w:rsid w:val="00A5418D"/>
    <w:rsid w:val="00A571B0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24AB0"/>
    <w:rsid w:val="00B330C7"/>
    <w:rsid w:val="00B34736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18D6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06CF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80C96"/>
    <w:rsid w:val="00DB21CF"/>
    <w:rsid w:val="00DB28BB"/>
    <w:rsid w:val="00DB6BC3"/>
    <w:rsid w:val="00DC0CCE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74CF1"/>
    <w:rsid w:val="00E83A85"/>
    <w:rsid w:val="00E9026B"/>
    <w:rsid w:val="00E90FC4"/>
    <w:rsid w:val="00EA01EC"/>
    <w:rsid w:val="00EA15B0"/>
    <w:rsid w:val="00EA5D97"/>
    <w:rsid w:val="00EB0BDB"/>
    <w:rsid w:val="00EB3D35"/>
    <w:rsid w:val="00EB693A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3E6F"/>
    <w:rsid w:val="00F25714"/>
    <w:rsid w:val="00F3446D"/>
    <w:rsid w:val="00F40284"/>
    <w:rsid w:val="00F53380"/>
    <w:rsid w:val="00F67976"/>
    <w:rsid w:val="00F70BE1"/>
    <w:rsid w:val="00F729E7"/>
    <w:rsid w:val="00F85929"/>
    <w:rsid w:val="00FA58D1"/>
    <w:rsid w:val="00FB3ED3"/>
    <w:rsid w:val="00FB4408"/>
    <w:rsid w:val="00FB7933"/>
    <w:rsid w:val="00FC0862"/>
    <w:rsid w:val="00FC70FB"/>
    <w:rsid w:val="00FD143D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0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0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605;&#1607;&#1585;%2096\&#1583;&#1585;&#1587;%20&#1582;&#1575;&#1585;&#1580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9BF8-63DC-4245-814E-3DB20DCE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208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35</cp:revision>
  <dcterms:created xsi:type="dcterms:W3CDTF">2017-10-18T15:42:00Z</dcterms:created>
  <dcterms:modified xsi:type="dcterms:W3CDTF">2017-10-19T05:13:00Z</dcterms:modified>
</cp:coreProperties>
</file>