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0049F483" w:rsidR="00C33EBC" w:rsidRPr="005023F5" w:rsidRDefault="00C33EBC" w:rsidP="00F5644B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738FFEBB" w14:textId="10C7A2EB" w:rsidR="00CB601D" w:rsidRDefault="00C33EBC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0383605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موضوع</w:t>
            </w:r>
            <w:r w:rsidR="00CB601D" w:rsidRPr="00BD7386">
              <w:rPr>
                <w:rStyle w:val="Hyperlink"/>
                <w:noProof/>
                <w:rtl/>
              </w:rPr>
              <w:t xml:space="preserve">: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فقه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روابط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اجتماعي</w:t>
            </w:r>
            <w:r w:rsidR="00CB601D" w:rsidRPr="00BD7386">
              <w:rPr>
                <w:rStyle w:val="Hyperlink"/>
                <w:noProof/>
                <w:rtl/>
              </w:rPr>
              <w:t>/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عدالت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_Toc240383605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2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762C32A8" w14:textId="247CFFE8" w:rsidR="00CB601D" w:rsidRDefault="00702D5D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83606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پ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شگفتار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_Toc240383606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2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18A0586F" w14:textId="1B118A5B" w:rsidR="00CB601D" w:rsidRDefault="00702D5D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83607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تفاوت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اخلاق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شرع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با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اخلاق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سکولار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_Toc240383607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5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5A6D6879" w14:textId="00E3FE2E" w:rsidR="00CB601D" w:rsidRDefault="00702D5D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83608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تفاوت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اخلاق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ش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ع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با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اخلاق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سن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_Toc240383608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6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324DD51B" w14:textId="6B42AAA3" w:rsidR="00CB601D" w:rsidRDefault="00702D5D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83609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مسئله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دوم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_Toc240383609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7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6EF53CE8" w14:textId="064C889D" w:rsidR="00CB601D" w:rsidRDefault="00702D5D" w:rsidP="00CB601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83610" w:history="1">
            <w:r w:rsidR="00CB601D" w:rsidRPr="00BD7386">
              <w:rPr>
                <w:rStyle w:val="Hyperlink"/>
                <w:rFonts w:hint="eastAsia"/>
                <w:noProof/>
                <w:rtl/>
              </w:rPr>
              <w:t>نت</w:t>
            </w:r>
            <w:r w:rsidR="00CB601D" w:rsidRPr="00BD7386">
              <w:rPr>
                <w:rStyle w:val="Hyperlink"/>
                <w:rFonts w:hint="cs"/>
                <w:noProof/>
                <w:rtl/>
              </w:rPr>
              <w:t>ی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جه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سوم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مباحث</w:t>
            </w:r>
            <w:r w:rsidR="00CB601D" w:rsidRPr="00BD7386">
              <w:rPr>
                <w:rStyle w:val="Hyperlink"/>
                <w:noProof/>
                <w:rtl/>
              </w:rPr>
              <w:t xml:space="preserve"> </w:t>
            </w:r>
            <w:r w:rsidR="00CB601D" w:rsidRPr="00BD7386">
              <w:rPr>
                <w:rStyle w:val="Hyperlink"/>
                <w:rFonts w:hint="eastAsia"/>
                <w:noProof/>
                <w:rtl/>
              </w:rPr>
              <w:t>قبل</w:t>
            </w:r>
            <w:r w:rsidR="00CB601D">
              <w:rPr>
                <w:noProof/>
                <w:webHidden/>
              </w:rPr>
              <w:tab/>
            </w:r>
            <w:r w:rsidR="00CB601D">
              <w:rPr>
                <w:noProof/>
                <w:webHidden/>
              </w:rPr>
              <w:fldChar w:fldCharType="begin"/>
            </w:r>
            <w:r w:rsidR="00CB601D">
              <w:rPr>
                <w:noProof/>
                <w:webHidden/>
              </w:rPr>
              <w:instrText xml:space="preserve"> PAGEREF _Toc240383610 \h </w:instrText>
            </w:r>
            <w:r w:rsidR="00CB601D">
              <w:rPr>
                <w:noProof/>
                <w:webHidden/>
              </w:rPr>
            </w:r>
            <w:r w:rsidR="00CB601D">
              <w:rPr>
                <w:noProof/>
                <w:webHidden/>
              </w:rPr>
              <w:fldChar w:fldCharType="separate"/>
            </w:r>
            <w:r w:rsidR="00CB601D">
              <w:rPr>
                <w:noProof/>
                <w:webHidden/>
              </w:rPr>
              <w:t>7</w:t>
            </w:r>
            <w:r w:rsidR="00CB601D">
              <w:rPr>
                <w:noProof/>
                <w:webHidden/>
              </w:rPr>
              <w:fldChar w:fldCharType="end"/>
            </w:r>
          </w:hyperlink>
        </w:p>
        <w:p w14:paraId="6856C1C4" w14:textId="512E70CA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0A52846D" w:rsidR="00AE6575" w:rsidRDefault="00C33EBC" w:rsidP="00227B89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2E0F5B9E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0383605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 روابط اجتماعي/عدالت</w:t>
      </w:r>
      <w:bookmarkEnd w:id="3"/>
      <w:bookmarkEnd w:id="4"/>
      <w:r w:rsidR="00227B89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0383606"/>
      <w:r>
        <w:rPr>
          <w:rFonts w:hint="cs"/>
          <w:rtl/>
        </w:rPr>
        <w:t>پیشگفتار</w:t>
      </w:r>
      <w:bookmarkEnd w:id="5"/>
    </w:p>
    <w:p w14:paraId="55C29E95" w14:textId="70485BBC" w:rsidR="00CB601D" w:rsidRDefault="004E4140" w:rsidP="00CB601D">
      <w:pPr>
        <w:spacing w:after="0"/>
        <w:rPr>
          <w:rtl/>
        </w:rPr>
      </w:pPr>
      <w:r>
        <w:rPr>
          <w:rFonts w:hint="cs"/>
          <w:rtl/>
        </w:rPr>
        <w:t xml:space="preserve">در </w:t>
      </w:r>
      <w:r w:rsidR="00CB601D">
        <w:rPr>
          <w:rtl/>
        </w:rPr>
        <w:t>ادامه مباحث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در باب عدل و ظلم هست </w:t>
      </w:r>
      <w:r w:rsidR="00F23DA3">
        <w:rPr>
          <w:rtl/>
        </w:rPr>
        <w:t>ان‌شاءالله</w:t>
      </w:r>
      <w:r w:rsidR="00CB601D">
        <w:rPr>
          <w:rtl/>
        </w:rPr>
        <w:t xml:space="preserve"> بحث خواه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م</w:t>
      </w:r>
      <w:r w:rsidR="00CB601D">
        <w:rPr>
          <w:rtl/>
        </w:rPr>
        <w:t xml:space="preserve"> کرد و به دل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ل</w:t>
      </w:r>
      <w:r w:rsidR="00CB601D">
        <w:rPr>
          <w:rtl/>
        </w:rPr>
        <w:t xml:space="preserve"> فاصله فراوان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با جلسه قبل اتفاق افتاده است، 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ک</w:t>
      </w:r>
      <w:r w:rsidR="00CB601D">
        <w:rPr>
          <w:rtl/>
        </w:rPr>
        <w:t xml:space="preserve"> مرور چند دق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قه‌ا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هم بر ساختار مباحث فقه روابط اجتماع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خواه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م</w:t>
      </w:r>
      <w:r w:rsidR="00CB601D">
        <w:rPr>
          <w:rtl/>
        </w:rPr>
        <w:t xml:space="preserve"> داشت و هم اشاره‌ا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به س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ر</w:t>
      </w:r>
      <w:r w:rsidR="00CB601D">
        <w:rPr>
          <w:rtl/>
        </w:rPr>
        <w:t xml:space="preserve">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مبحث تا به آغاز مباحث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خواهد انجام شد ب</w:t>
      </w:r>
      <w:r w:rsidR="00CB601D">
        <w:rPr>
          <w:rFonts w:hint="eastAsia"/>
          <w:rtl/>
        </w:rPr>
        <w:t>رس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م</w:t>
      </w:r>
      <w:r w:rsidR="00CB601D">
        <w:rPr>
          <w:rtl/>
        </w:rPr>
        <w:t xml:space="preserve">. </w:t>
      </w:r>
    </w:p>
    <w:p w14:paraId="264A8FB3" w14:textId="7DB9C353" w:rsidR="00CB601D" w:rsidRDefault="00F23DA3" w:rsidP="00CB601D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CB601D">
        <w:rPr>
          <w:rtl/>
        </w:rPr>
        <w:t xml:space="preserve"> که ملاحظه کرد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د</w:t>
      </w:r>
      <w:r w:rsidR="00CB601D">
        <w:rPr>
          <w:rtl/>
        </w:rPr>
        <w:t xml:space="preserve"> و بارها گفته شده است ما در فقهمان به دل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ل</w:t>
      </w:r>
      <w:r w:rsidR="00CB601D">
        <w:rPr>
          <w:rtl/>
        </w:rPr>
        <w:t xml:space="preserve"> لااقل تحولات موضوع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رخ داده است و گستره‌ا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زندگ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بشر پ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دا</w:t>
      </w:r>
      <w:r w:rsidR="00CB601D">
        <w:rPr>
          <w:rtl/>
        </w:rPr>
        <w:t xml:space="preserve"> کرده است و دامنه‌ا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ساحت مختلف جامعه امروز پ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دا</w:t>
      </w:r>
      <w:r w:rsidR="00CB601D">
        <w:rPr>
          <w:rtl/>
        </w:rPr>
        <w:t xml:space="preserve"> کرده است، ن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ازمند</w:t>
      </w:r>
      <w:r w:rsidR="00CB601D">
        <w:rPr>
          <w:rtl/>
        </w:rPr>
        <w:t xml:space="preserve"> هست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م</w:t>
      </w:r>
      <w:r w:rsidR="00CB601D">
        <w:rPr>
          <w:rtl/>
        </w:rPr>
        <w:t xml:space="preserve"> به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نکه</w:t>
      </w:r>
      <w:r w:rsidR="00CB601D">
        <w:rPr>
          <w:rtl/>
        </w:rPr>
        <w:t xml:space="preserve"> فراتر از مسائل متفرقه مستحدثه 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</w:t>
      </w:r>
      <w:r w:rsidR="00CB601D">
        <w:rPr>
          <w:rtl/>
        </w:rPr>
        <w:t xml:space="preserve"> فصل‌ها</w:t>
      </w:r>
      <w:r w:rsidR="00CB601D">
        <w:rPr>
          <w:rFonts w:hint="cs"/>
          <w:rtl/>
        </w:rPr>
        <w:t>یی</w:t>
      </w:r>
      <w:r w:rsidR="00CB601D">
        <w:rPr>
          <w:rtl/>
        </w:rPr>
        <w:t xml:space="preserve"> </w:t>
      </w:r>
      <w:r w:rsidR="00CB601D">
        <w:rPr>
          <w:rFonts w:hint="eastAsia"/>
          <w:rtl/>
        </w:rPr>
        <w:t>ضمن</w:t>
      </w:r>
      <w:r w:rsidR="00CB601D">
        <w:rPr>
          <w:rtl/>
        </w:rPr>
        <w:t xml:space="preserve"> </w:t>
      </w:r>
      <w:r>
        <w:rPr>
          <w:rtl/>
        </w:rPr>
        <w:t>کتاب‌ها</w:t>
      </w:r>
      <w:r w:rsidR="00CB601D">
        <w:rPr>
          <w:rtl/>
        </w:rPr>
        <w:t xml:space="preserve"> و ابواب موجود، پرداخته م</w:t>
      </w:r>
      <w:r w:rsidR="00CB601D">
        <w:rPr>
          <w:rFonts w:hint="cs"/>
          <w:rtl/>
        </w:rPr>
        <w:t>ی‌</w:t>
      </w:r>
      <w:r w:rsidR="00CB601D">
        <w:rPr>
          <w:rFonts w:hint="eastAsia"/>
          <w:rtl/>
        </w:rPr>
        <w:t>شود</w:t>
      </w:r>
      <w:r w:rsidR="00CB601D">
        <w:rPr>
          <w:rtl/>
        </w:rPr>
        <w:t xml:space="preserve"> که آن هم ضرورت دارد، در هر 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ک</w:t>
      </w:r>
      <w:r w:rsidR="00CB601D">
        <w:rPr>
          <w:rtl/>
        </w:rPr>
        <w:t xml:space="preserve"> از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حدود شصت باب فقه و هر کتاب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از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حدود شصت کتاب فقه، ن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از</w:t>
      </w:r>
      <w:r w:rsidR="00CB601D">
        <w:rPr>
          <w:rtl/>
        </w:rPr>
        <w:t xml:space="preserve"> به طرح مسائل مستحدثه متناسب با هر بحث هست و </w:t>
      </w:r>
      <w:r>
        <w:rPr>
          <w:rtl/>
        </w:rPr>
        <w:t>احیاناً</w:t>
      </w:r>
      <w:r w:rsidR="00CB601D">
        <w:rPr>
          <w:rtl/>
        </w:rPr>
        <w:t xml:space="preserve"> ن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از</w:t>
      </w:r>
      <w:r w:rsidR="00CB601D">
        <w:rPr>
          <w:rtl/>
        </w:rPr>
        <w:t xml:space="preserve"> هست در هر کتاب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بخش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</w:t>
      </w:r>
      <w:r w:rsidR="00CB601D">
        <w:rPr>
          <w:rtl/>
        </w:rPr>
        <w:t xml:space="preserve"> فصل‌ها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جد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د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اضافه شود علاوه بر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دو کار، چه افزودن تک مسئله‌ها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نو، در </w:t>
      </w:r>
      <w:r>
        <w:rPr>
          <w:rtl/>
        </w:rPr>
        <w:t>کتاب‌های</w:t>
      </w:r>
      <w:r w:rsidR="00CB601D">
        <w:rPr>
          <w:rtl/>
        </w:rPr>
        <w:t xml:space="preserve"> موجود و چه افزودن بخش 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ا</w:t>
      </w:r>
      <w:r w:rsidR="00CB601D">
        <w:rPr>
          <w:rtl/>
        </w:rPr>
        <w:t xml:space="preserve"> فصل‌ها</w:t>
      </w:r>
      <w:r w:rsidR="00CB601D">
        <w:rPr>
          <w:rFonts w:hint="cs"/>
          <w:rtl/>
        </w:rPr>
        <w:t>یی</w:t>
      </w:r>
      <w:r w:rsidR="00CB601D">
        <w:rPr>
          <w:rtl/>
        </w:rPr>
        <w:t xml:space="preserve"> در درون </w:t>
      </w:r>
      <w:r>
        <w:rPr>
          <w:rtl/>
        </w:rPr>
        <w:t>کتاب‌های</w:t>
      </w:r>
      <w:r w:rsidR="00CB601D">
        <w:rPr>
          <w:rtl/>
        </w:rPr>
        <w:t xml:space="preserve"> موجود فقه، علاوه بر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دو امر، تحولات به اندازه‌ا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است که اقتضا م</w:t>
      </w:r>
      <w:r w:rsidR="00CB601D">
        <w:rPr>
          <w:rFonts w:hint="cs"/>
          <w:rtl/>
        </w:rPr>
        <w:t>ی‌</w:t>
      </w:r>
      <w:r w:rsidR="00CB601D">
        <w:rPr>
          <w:rFonts w:hint="eastAsia"/>
          <w:rtl/>
        </w:rPr>
        <w:t>کند</w:t>
      </w:r>
      <w:r w:rsidR="00CB601D">
        <w:rPr>
          <w:rtl/>
        </w:rPr>
        <w:t xml:space="preserve"> که ابواب و </w:t>
      </w:r>
      <w:r>
        <w:rPr>
          <w:rtl/>
        </w:rPr>
        <w:t>کتاب‌های</w:t>
      </w:r>
      <w:r w:rsidR="00CB601D">
        <w:rPr>
          <w:rtl/>
        </w:rPr>
        <w:t xml:space="preserve"> جد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د</w:t>
      </w:r>
      <w:r w:rsidR="00CB601D">
        <w:rPr>
          <w:rtl/>
        </w:rPr>
        <w:t xml:space="preserve"> در عرض و عداد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حدود شصت کتاب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که در شرا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ع</w:t>
      </w:r>
      <w:r w:rsidR="00CB601D">
        <w:rPr>
          <w:rtl/>
        </w:rPr>
        <w:t xml:space="preserve"> و کتب لمعه و کتب د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گر</w:t>
      </w:r>
      <w:r w:rsidR="00CB601D">
        <w:rPr>
          <w:rtl/>
        </w:rPr>
        <w:t xml:space="preserve"> را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ج</w:t>
      </w:r>
      <w:r w:rsidR="00CB601D">
        <w:rPr>
          <w:rtl/>
        </w:rPr>
        <w:t xml:space="preserve"> و متداول ما مطرح هست، اضافه کن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م</w:t>
      </w:r>
      <w:r w:rsidR="00CB601D">
        <w:rPr>
          <w:rtl/>
        </w:rPr>
        <w:t xml:space="preserve">. </w:t>
      </w:r>
    </w:p>
    <w:p w14:paraId="15778A24" w14:textId="29787641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توجه به مسائل نو، </w:t>
      </w:r>
      <w:r w:rsidR="00F23DA3">
        <w:rPr>
          <w:rtl/>
        </w:rPr>
        <w:t>لااقل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 سه مستو</w:t>
      </w:r>
      <w:r>
        <w:rPr>
          <w:rFonts w:hint="cs"/>
          <w:rtl/>
        </w:rPr>
        <w:t>ی</w:t>
      </w:r>
      <w:r>
        <w:rPr>
          <w:rtl/>
        </w:rPr>
        <w:t xml:space="preserve"> دارد؛ </w:t>
      </w:r>
    </w:p>
    <w:p w14:paraId="25FB3ED4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۱- تک مسئله‌ها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هر بخش موجود</w:t>
      </w:r>
    </w:p>
    <w:p w14:paraId="32A603E3" w14:textId="1441CEF1" w:rsidR="00CB601D" w:rsidRDefault="00CB601D" w:rsidP="00CB601D">
      <w:pPr>
        <w:spacing w:after="0"/>
        <w:rPr>
          <w:rtl/>
        </w:rPr>
      </w:pPr>
      <w:r>
        <w:rPr>
          <w:rtl/>
        </w:rPr>
        <w:t xml:space="preserve">۲- فصل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</w:t>
      </w:r>
      <w:r w:rsidR="00F23DA3">
        <w:rPr>
          <w:rtl/>
        </w:rPr>
        <w:t>کتاب‌های</w:t>
      </w:r>
      <w:r>
        <w:rPr>
          <w:rtl/>
        </w:rPr>
        <w:t xml:space="preserve"> موجود</w:t>
      </w:r>
    </w:p>
    <w:p w14:paraId="25EFF023" w14:textId="6B2B96B8" w:rsidR="00CB601D" w:rsidRDefault="00CB601D" w:rsidP="00CB601D">
      <w:pPr>
        <w:spacing w:after="0"/>
        <w:rPr>
          <w:rtl/>
        </w:rPr>
      </w:pPr>
      <w:r>
        <w:rPr>
          <w:rtl/>
        </w:rPr>
        <w:t xml:space="preserve">۳- ابواب و </w:t>
      </w:r>
      <w:r w:rsidR="00F23DA3">
        <w:rPr>
          <w:rtl/>
        </w:rPr>
        <w:t>کتاب‌های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 </w:t>
      </w:r>
    </w:p>
    <w:p w14:paraId="00DC2BEF" w14:textId="562AC695" w:rsidR="00CB601D" w:rsidRDefault="00CB601D" w:rsidP="00CB601D">
      <w:pPr>
        <w:spacing w:after="0"/>
        <w:rPr>
          <w:rtl/>
        </w:rPr>
      </w:pPr>
      <w:r>
        <w:rPr>
          <w:rtl/>
        </w:rPr>
        <w:t>۴-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مجموعه </w:t>
      </w:r>
      <w:r w:rsidR="00F23DA3">
        <w:rPr>
          <w:rtl/>
        </w:rPr>
        <w:t>کتاب‌های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است. (که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محل اختلاف است، </w:t>
      </w:r>
      <w:r w:rsidR="00F23DA3">
        <w:rPr>
          <w:rtl/>
        </w:rPr>
        <w:t>فعلاً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مرحوم محقق است که </w:t>
      </w:r>
      <w:r w:rsidR="00F23DA3">
        <w:rPr>
          <w:rtl/>
        </w:rPr>
        <w:t>قبلاً</w:t>
      </w:r>
      <w:r>
        <w:rPr>
          <w:rtl/>
        </w:rPr>
        <w:t xml:space="preserve"> سابقه داشته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منظم‌تر کرده است.) </w:t>
      </w:r>
    </w:p>
    <w:p w14:paraId="198E32AA" w14:textId="25BD311C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23DA3">
        <w:rPr>
          <w:rtl/>
        </w:rPr>
        <w:t>کتاب‌های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بحث روابط اجتماع</w:t>
      </w:r>
      <w:r>
        <w:rPr>
          <w:rFonts w:hint="cs"/>
          <w:rtl/>
        </w:rPr>
        <w:t>ی</w:t>
      </w:r>
      <w:r>
        <w:rPr>
          <w:rtl/>
        </w:rPr>
        <w:t xml:space="preserve"> است که البته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دارد، سابق در مقدمات که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اخلاق ما دارد و اخلاق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 در پاره‌ا</w:t>
      </w:r>
      <w:r>
        <w:rPr>
          <w:rFonts w:hint="cs"/>
          <w:rtl/>
        </w:rPr>
        <w:t>ی</w:t>
      </w:r>
      <w:r>
        <w:rPr>
          <w:rtl/>
        </w:rPr>
        <w:t xml:space="preserve"> از موارد در فقه به تناسب مطرح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مستقل ارائه بشود. </w:t>
      </w:r>
    </w:p>
    <w:p w14:paraId="7F3A5821" w14:textId="4586D12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روابط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روابط </w:t>
      </w:r>
      <w:r w:rsidR="00F23DA3">
        <w:rPr>
          <w:rtl/>
        </w:rPr>
        <w:t>میان‌فردی</w:t>
      </w:r>
      <w:r>
        <w:rPr>
          <w:rFonts w:hint="eastAsia"/>
          <w:rtl/>
        </w:rPr>
        <w:t>،</w:t>
      </w:r>
      <w:r>
        <w:rPr>
          <w:rtl/>
        </w:rPr>
        <w:t xml:space="preserve"> اخلاق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از منظر فقه</w:t>
      </w:r>
      <w:r>
        <w:rPr>
          <w:rFonts w:hint="cs"/>
          <w:rtl/>
        </w:rPr>
        <w:t>ی</w:t>
      </w:r>
      <w:r>
        <w:rPr>
          <w:rtl/>
        </w:rPr>
        <w:t xml:space="preserve"> و احکام خمسه، مجموعه موضوعات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بشود </w:t>
      </w:r>
    </w:p>
    <w:p w14:paraId="7C53F46A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کتاب در حوزه فقه روابط اجتماع</w:t>
      </w:r>
      <w:r>
        <w:rPr>
          <w:rFonts w:hint="cs"/>
          <w:rtl/>
        </w:rPr>
        <w:t>ی</w:t>
      </w:r>
    </w:p>
    <w:p w14:paraId="3BD489DC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هست که در آن مستوا</w:t>
      </w:r>
      <w:r>
        <w:rPr>
          <w:rFonts w:hint="cs"/>
          <w:rtl/>
        </w:rPr>
        <w:t>ی</w:t>
      </w:r>
      <w:r>
        <w:rPr>
          <w:rtl/>
        </w:rPr>
        <w:t xml:space="preserve"> سوم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فقه، آن 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دارد</w:t>
      </w:r>
    </w:p>
    <w:p w14:paraId="63B9806E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اول؛ تحولات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مسائل در ساحت‌ها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 </w:t>
      </w:r>
    </w:p>
    <w:p w14:paraId="5E80EF0D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مسائل</w:t>
      </w:r>
      <w:r>
        <w:rPr>
          <w:rFonts w:hint="cs"/>
          <w:rtl/>
        </w:rPr>
        <w:t>ی</w:t>
      </w:r>
      <w:r>
        <w:rPr>
          <w:rtl/>
        </w:rPr>
        <w:t xml:space="preserve"> وجود داشته است، پراکنده در فقه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فقه، اما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امروز، آدم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مستقل‌ساز</w:t>
      </w:r>
      <w:r>
        <w:rPr>
          <w:rFonts w:hint="cs"/>
          <w:rtl/>
        </w:rPr>
        <w:t>ی</w:t>
      </w:r>
      <w:r>
        <w:rPr>
          <w:rtl/>
        </w:rPr>
        <w:t xml:space="preserve"> کند. </w:t>
      </w:r>
    </w:p>
    <w:p w14:paraId="135F9F91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عامل در آن مستوا</w:t>
      </w:r>
      <w:r>
        <w:rPr>
          <w:rFonts w:hint="cs"/>
          <w:rtl/>
        </w:rPr>
        <w:t>ی</w:t>
      </w:r>
      <w:r>
        <w:rPr>
          <w:rtl/>
        </w:rPr>
        <w:t xml:space="preserve"> سوم است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بشود. </w:t>
      </w:r>
    </w:p>
    <w:p w14:paraId="567928FC" w14:textId="48B3E79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 w:rsidR="00386F90">
        <w:rPr>
          <w:rFonts w:hint="cs"/>
          <w:rtl/>
        </w:rPr>
        <w:t>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آنجا هر دو عامل هست، هم مسائل متفرقه‌ا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23DA3">
        <w:rPr>
          <w:rtl/>
        </w:rPr>
        <w:t>احیاناً</w:t>
      </w:r>
      <w:r>
        <w:rPr>
          <w:rtl/>
        </w:rPr>
        <w:t xml:space="preserve"> در فقه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فقه بوده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منسجم بشود </w:t>
      </w:r>
    </w:p>
    <w:p w14:paraId="012624F1" w14:textId="51F2A2C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انواع پرسش‌ها و مسائل نو، وجود داشته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پرداخته شود هر دو </w:t>
      </w:r>
      <w:r w:rsidR="00386F90">
        <w:rPr>
          <w:rtl/>
        </w:rPr>
        <w:t>مؤثر</w:t>
      </w:r>
      <w:r>
        <w:rPr>
          <w:rtl/>
        </w:rPr>
        <w:t xml:space="preserve"> است.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عامل نوپد</w:t>
      </w:r>
      <w:r>
        <w:rPr>
          <w:rFonts w:hint="cs"/>
          <w:rtl/>
        </w:rPr>
        <w:t>ی</w:t>
      </w:r>
      <w:r>
        <w:rPr>
          <w:rFonts w:hint="eastAsia"/>
          <w:rtl/>
        </w:rPr>
        <w:t>د‌ها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 w:rsidR="00386F90">
        <w:rPr>
          <w:rtl/>
        </w:rPr>
        <w:t>مؤثر</w:t>
      </w:r>
      <w:r>
        <w:rPr>
          <w:rtl/>
        </w:rPr>
        <w:t xml:space="preserve"> است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تفرق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موجود در فقه، اخلاق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گاه‌ها</w:t>
      </w:r>
      <w:r>
        <w:rPr>
          <w:rFonts w:hint="cs"/>
          <w:rtl/>
        </w:rPr>
        <w:t>ی</w:t>
      </w:r>
      <w:r>
        <w:rPr>
          <w:rtl/>
        </w:rPr>
        <w:t xml:space="preserve"> متفاوت اقتضاء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بشود. </w:t>
      </w:r>
      <w:r w:rsidR="00386F90">
        <w:rPr>
          <w:rtl/>
        </w:rPr>
        <w:t>غالباً</w:t>
      </w:r>
      <w:r>
        <w:rPr>
          <w:rtl/>
        </w:rPr>
        <w:t xml:space="preserve"> ه</w:t>
      </w:r>
      <w:r>
        <w:rPr>
          <w:rFonts w:hint="eastAsia"/>
          <w:rtl/>
        </w:rPr>
        <w:t>م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هر دو وجود دارد، منته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آن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عامل اول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گاه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عامل دوم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</w:t>
      </w:r>
    </w:p>
    <w:p w14:paraId="2F63D96A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فقه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است؟ </w:t>
      </w:r>
    </w:p>
    <w:p w14:paraId="24988343" w14:textId="3AFFDD66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فقه</w:t>
      </w:r>
      <w:r>
        <w:rPr>
          <w:rFonts w:hint="cs"/>
          <w:rtl/>
        </w:rPr>
        <w:t>ی</w:t>
      </w:r>
      <w:r>
        <w:rPr>
          <w:rtl/>
        </w:rPr>
        <w:t xml:space="preserve"> است،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احترام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فقه است؟ الزام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مگر صلاة الجماعه الزام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مفصل در فقه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مستحب است، احکام خمسه است، جاها</w:t>
      </w:r>
      <w:r>
        <w:rPr>
          <w:rFonts w:hint="cs"/>
          <w:rtl/>
        </w:rPr>
        <w:t>یی</w:t>
      </w:r>
      <w:r>
        <w:rPr>
          <w:rtl/>
        </w:rPr>
        <w:t xml:space="preserve"> ممکن است احکام وضع</w:t>
      </w:r>
      <w:r>
        <w:rPr>
          <w:rFonts w:hint="cs"/>
          <w:rtl/>
        </w:rPr>
        <w:t>ی</w:t>
      </w:r>
      <w:r>
        <w:rPr>
          <w:rtl/>
        </w:rPr>
        <w:t xml:space="preserve"> متصور باشد، ملاک فقه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جاها</w:t>
      </w:r>
      <w:r>
        <w:rPr>
          <w:rFonts w:hint="cs"/>
          <w:rtl/>
        </w:rPr>
        <w:t>یی</w:t>
      </w:r>
      <w:r>
        <w:rPr>
          <w:rtl/>
        </w:rPr>
        <w:t xml:space="preserve"> که احکام خ</w:t>
      </w:r>
      <w:r>
        <w:rPr>
          <w:rFonts w:hint="eastAsia"/>
          <w:rtl/>
        </w:rPr>
        <w:t>مسه</w:t>
      </w:r>
      <w:r>
        <w:rPr>
          <w:rtl/>
        </w:rPr>
        <w:t xml:space="preserve"> در آن متصور باشد، آن هم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شمول دارد، فعل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من واقعة الا و لها حکم شرع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اشتباه</w:t>
      </w:r>
      <w:r>
        <w:rPr>
          <w:rFonts w:hint="cs"/>
          <w:rtl/>
        </w:rPr>
        <w:t>ی</w:t>
      </w:r>
      <w:r>
        <w:rPr>
          <w:rtl/>
        </w:rPr>
        <w:t xml:space="preserve"> بوده است که الزام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 را به طور کل</w:t>
      </w:r>
      <w:r>
        <w:rPr>
          <w:rFonts w:hint="cs"/>
          <w:rtl/>
        </w:rPr>
        <w:t>ی</w:t>
      </w:r>
      <w:r>
        <w:rPr>
          <w:rtl/>
        </w:rPr>
        <w:t xml:space="preserve">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فقه را هم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386F90">
        <w:rPr>
          <w:rtl/>
        </w:rPr>
        <w:t>این‌جور</w:t>
      </w:r>
      <w:r>
        <w:rPr>
          <w:rtl/>
        </w:rPr>
        <w:t xml:space="preserve"> که تصور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r>
        <w:rPr>
          <w:rtl/>
        </w:rPr>
        <w:t xml:space="preserve"> است،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پرداختند،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فرق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صلاة الجماعه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مستحب است </w:t>
      </w:r>
    </w:p>
    <w:p w14:paraId="09F078D2" w14:textId="1DC65859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فقه هم پرداخته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r>
        <w:rPr>
          <w:rtl/>
        </w:rPr>
        <w:t xml:space="preserve"> است، </w:t>
      </w:r>
      <w:r w:rsidR="00386F90">
        <w:rPr>
          <w:rtl/>
        </w:rPr>
        <w:t>مثلاً</w:t>
      </w:r>
      <w:r>
        <w:rPr>
          <w:rtl/>
        </w:rPr>
        <w:t xml:space="preserve"> در قضاء آداب القاض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مستحبات</w:t>
      </w:r>
      <w:r>
        <w:rPr>
          <w:rFonts w:hint="cs"/>
          <w:rtl/>
        </w:rPr>
        <w:t>ی</w:t>
      </w:r>
      <w:r>
        <w:rPr>
          <w:rtl/>
        </w:rPr>
        <w:t xml:space="preserve"> که دارد، بخش</w:t>
      </w:r>
      <w:r>
        <w:rPr>
          <w:rFonts w:hint="cs"/>
          <w:rtl/>
        </w:rPr>
        <w:t>ی</w:t>
      </w:r>
      <w:r>
        <w:rPr>
          <w:rtl/>
        </w:rPr>
        <w:t xml:space="preserve"> از آن واجب است، بعض</w:t>
      </w:r>
      <w:r>
        <w:rPr>
          <w:rFonts w:hint="cs"/>
          <w:rtl/>
        </w:rPr>
        <w:t>ی</w:t>
      </w:r>
      <w:r>
        <w:rPr>
          <w:rtl/>
        </w:rPr>
        <w:t xml:space="preserve"> مستحب است </w:t>
      </w:r>
    </w:p>
    <w:p w14:paraId="6957D974" w14:textId="0BD56C15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ضمن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همه آن مستحب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آن‌ها که از اخلاق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واجبات و محرمات است، </w:t>
      </w:r>
      <w:r w:rsidR="00F23DA3">
        <w:rPr>
          <w:rtl/>
        </w:rPr>
        <w:t>همان‌طور</w:t>
      </w:r>
      <w:r>
        <w:rPr>
          <w:rtl/>
        </w:rPr>
        <w:t xml:space="preserve"> که در محورها</w:t>
      </w:r>
      <w:r>
        <w:rPr>
          <w:rFonts w:hint="cs"/>
          <w:rtl/>
        </w:rPr>
        <w:t>ی</w:t>
      </w:r>
      <w:r>
        <w:rPr>
          <w:rtl/>
        </w:rPr>
        <w:t xml:space="preserve"> سابق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A3E326F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از باب شمول فقه نسبت به همه افعال که در آن احکام اباحه هم هست، حت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 است کار فقه است، بحث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مباح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فقه است،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باشد، استحباب و کراهت باشد </w:t>
      </w:r>
    </w:p>
    <w:p w14:paraId="6F21B512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به نحو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وجوب الزام باشد، ممکن است به نحو ندب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کراهت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باشد و ممکن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نباشد، اباحه هم اباحه اقتضا</w:t>
      </w:r>
      <w:r>
        <w:rPr>
          <w:rFonts w:hint="cs"/>
          <w:rtl/>
        </w:rPr>
        <w:t>یی</w:t>
      </w:r>
      <w:r>
        <w:rPr>
          <w:rtl/>
        </w:rPr>
        <w:t xml:space="preserve"> و لا اقتضا</w:t>
      </w:r>
      <w:r>
        <w:rPr>
          <w:rFonts w:hint="cs"/>
          <w:rtl/>
        </w:rPr>
        <w:t>یی</w:t>
      </w:r>
      <w:r>
        <w:rPr>
          <w:rtl/>
        </w:rPr>
        <w:t xml:space="preserve"> دارد،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فقه</w:t>
      </w:r>
      <w:r>
        <w:rPr>
          <w:rFonts w:hint="cs"/>
          <w:rtl/>
        </w:rPr>
        <w:t>ی</w:t>
      </w:r>
      <w:r>
        <w:rPr>
          <w:rtl/>
        </w:rPr>
        <w:t xml:space="preserve"> اباحه لا اقتضا</w:t>
      </w:r>
      <w:r>
        <w:rPr>
          <w:rFonts w:hint="cs"/>
          <w:rtl/>
        </w:rPr>
        <w:t>یی</w:t>
      </w:r>
      <w:r>
        <w:rPr>
          <w:rtl/>
        </w:rPr>
        <w:t xml:space="preserve"> بشود. باز هم فقه است </w:t>
      </w:r>
    </w:p>
    <w:p w14:paraId="7B2C7131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بدهد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مسائل مهم که در اخلاق مطرح شده است با نظر اجتهاد</w:t>
      </w:r>
      <w:r>
        <w:rPr>
          <w:rFonts w:hint="cs"/>
          <w:rtl/>
        </w:rPr>
        <w:t>ی</w:t>
      </w:r>
      <w:r>
        <w:rPr>
          <w:rtl/>
        </w:rPr>
        <w:t xml:space="preserve"> به آن‌ها نگاه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حکم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2FF562A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راجع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متعدد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عرض کرده‌ام، در جاها</w:t>
      </w:r>
      <w:r>
        <w:rPr>
          <w:rFonts w:hint="cs"/>
          <w:rtl/>
        </w:rPr>
        <w:t>ی</w:t>
      </w:r>
      <w:r>
        <w:rPr>
          <w:rtl/>
        </w:rPr>
        <w:t xml:space="preserve"> مختلف چه در مباحث و چه در سخنران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ها،</w:t>
      </w:r>
      <w:r>
        <w:rPr>
          <w:rtl/>
        </w:rPr>
        <w:t xml:space="preserve"> در باب فقه و اخلاق. </w:t>
      </w:r>
    </w:p>
    <w:p w14:paraId="489982B7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اخلاق اگر موضوعات</w:t>
      </w:r>
      <w:r>
        <w:rPr>
          <w:rFonts w:hint="cs"/>
          <w:rtl/>
        </w:rPr>
        <w:t>ی</w:t>
      </w:r>
      <w:r>
        <w:rPr>
          <w:rtl/>
        </w:rPr>
        <w:t xml:space="preserve"> دارد، از منظر فقه</w:t>
      </w:r>
      <w:r>
        <w:rPr>
          <w:rFonts w:hint="cs"/>
          <w:rtl/>
        </w:rPr>
        <w:t>ی</w:t>
      </w:r>
      <w:r>
        <w:rPr>
          <w:rtl/>
        </w:rPr>
        <w:t xml:space="preserve"> بحث نشود. </w:t>
      </w:r>
    </w:p>
    <w:p w14:paraId="44389141" w14:textId="5344F946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ساز و کارها</w:t>
      </w:r>
      <w:r>
        <w:rPr>
          <w:rFonts w:hint="cs"/>
          <w:rtl/>
        </w:rPr>
        <w:t>یی</w:t>
      </w:r>
      <w:r>
        <w:rPr>
          <w:rtl/>
        </w:rPr>
        <w:t xml:space="preserve"> که ما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تفاوت‌ها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مرز اخلاق و فقه در افعال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</w:t>
      </w:r>
      <w:r w:rsidR="00F23DA3">
        <w:rPr>
          <w:rtl/>
        </w:rPr>
        <w:t>لااقل</w:t>
      </w:r>
      <w:r>
        <w:rPr>
          <w:rtl/>
        </w:rPr>
        <w:t xml:space="preserve"> افعال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افعال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ممکن است متعلق احکام بشود ول</w:t>
      </w:r>
      <w:r>
        <w:rPr>
          <w:rFonts w:hint="cs"/>
          <w:rtl/>
        </w:rPr>
        <w:t>ی</w:t>
      </w:r>
      <w:r>
        <w:rPr>
          <w:rtl/>
        </w:rPr>
        <w:t xml:space="preserve"> آن فعل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باشد، گاه</w:t>
      </w:r>
      <w:r>
        <w:rPr>
          <w:rFonts w:hint="cs"/>
          <w:rtl/>
        </w:rPr>
        <w:t>ی</w:t>
      </w:r>
      <w:r>
        <w:rPr>
          <w:rtl/>
        </w:rPr>
        <w:t xml:space="preserve"> متعلق آن است که غ</w:t>
      </w:r>
      <w:r>
        <w:rPr>
          <w:rFonts w:hint="cs"/>
          <w:rtl/>
        </w:rPr>
        <w:t>ی</w:t>
      </w:r>
      <w:r>
        <w:rPr>
          <w:rtl/>
        </w:rPr>
        <w:t>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است)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باشد، همان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بعد، آن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الان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اقدام را انجام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ضمان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49293E3C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4E45528C" w14:textId="3DD1F60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همان است که در مقدمات نکاح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پنج سال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مباحث</w:t>
      </w:r>
      <w:r>
        <w:rPr>
          <w:rFonts w:hint="cs"/>
          <w:rtl/>
        </w:rPr>
        <w:t>ی</w:t>
      </w:r>
      <w:r>
        <w:rPr>
          <w:rtl/>
        </w:rPr>
        <w:t xml:space="preserve"> در مقدمات نکاح آمده است که ربط</w:t>
      </w:r>
      <w:r>
        <w:rPr>
          <w:rFonts w:hint="cs"/>
          <w:rtl/>
        </w:rPr>
        <w:t>ی</w:t>
      </w:r>
      <w:r>
        <w:rPr>
          <w:rtl/>
        </w:rPr>
        <w:t xml:space="preserve"> به نکاح ندارد، ول</w:t>
      </w:r>
      <w:r>
        <w:rPr>
          <w:rFonts w:hint="cs"/>
          <w:rtl/>
        </w:rPr>
        <w:t>ی</w:t>
      </w:r>
      <w:r>
        <w:rPr>
          <w:rtl/>
        </w:rPr>
        <w:t xml:space="preserve"> چون در فقه جا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 w:rsidR="00386F90">
        <w:rPr>
          <w:rtl/>
        </w:rPr>
        <w:t>پیش‌بینی</w:t>
      </w:r>
      <w:r>
        <w:rPr>
          <w:rtl/>
        </w:rPr>
        <w:t xml:space="preserve"> نشده بوده است آنجا ذکر </w:t>
      </w:r>
      <w:r w:rsidR="00386F90">
        <w:rPr>
          <w:rtl/>
        </w:rPr>
        <w:t>کرده‌اند</w:t>
      </w:r>
      <w:r>
        <w:rPr>
          <w:rtl/>
        </w:rPr>
        <w:t xml:space="preserve">، البته با آن مباحث </w:t>
      </w:r>
      <w:r>
        <w:rPr>
          <w:rFonts w:hint="eastAsia"/>
          <w:rtl/>
        </w:rPr>
        <w:t>مسانخت</w:t>
      </w:r>
      <w:r>
        <w:rPr>
          <w:rtl/>
        </w:rPr>
        <w:t xml:space="preserve"> هم دارد.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آن روابط خاص جنس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است، رابطه‌ا</w:t>
      </w:r>
      <w:r>
        <w:rPr>
          <w:rFonts w:hint="cs"/>
          <w:rtl/>
        </w:rPr>
        <w:t>ی</w:t>
      </w:r>
      <w:r>
        <w:rPr>
          <w:rtl/>
        </w:rPr>
        <w:t xml:space="preserve"> که انسان‌ها </w:t>
      </w:r>
      <w:r w:rsidR="00386F90">
        <w:rPr>
          <w:rtl/>
        </w:rPr>
        <w:t>باهم</w:t>
      </w:r>
      <w:r>
        <w:rPr>
          <w:rtl/>
        </w:rPr>
        <w:t xml:space="preserve"> دارند،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رابطه زن و مرد، از نظر نوع نگاه و تماس و ارتباط و اختلاط و امتزاج،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نکاح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بستر نکاح است،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نکاح است. </w:t>
      </w:r>
    </w:p>
    <w:p w14:paraId="547C9B07" w14:textId="3D7B421F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روابط زن و مرد در نگاه اسلام </w:t>
      </w:r>
      <w:r w:rsidR="00386F90">
        <w:rPr>
          <w:rtl/>
        </w:rPr>
        <w:t>این‌جور</w:t>
      </w:r>
      <w:r>
        <w:rPr>
          <w:rtl/>
        </w:rPr>
        <w:t xml:space="preserve">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استثنا</w:t>
      </w:r>
      <w:r>
        <w:rPr>
          <w:rFonts w:hint="cs"/>
          <w:rtl/>
        </w:rPr>
        <w:t>یی</w:t>
      </w:r>
      <w:r>
        <w:rPr>
          <w:rtl/>
        </w:rPr>
        <w:t xml:space="preserve"> خورده است که آنجا توسعه وجود دارد که نکاح است، نکاح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آن مقدمات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دارد که مستقل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 </w:t>
      </w:r>
    </w:p>
    <w:p w14:paraId="4B543109" w14:textId="188D1534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کمتر از کتاب ود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23DA3">
        <w:rPr>
          <w:rtl/>
        </w:rPr>
        <w:t>کتاب‌های</w:t>
      </w:r>
      <w:r>
        <w:rPr>
          <w:rtl/>
        </w:rPr>
        <w:t xml:space="preserve"> </w:t>
      </w:r>
      <w:r w:rsidR="00386F90">
        <w:rPr>
          <w:rtl/>
        </w:rPr>
        <w:t>جمع‌وجوری</w:t>
      </w:r>
      <w:r>
        <w:rPr>
          <w:rtl/>
        </w:rPr>
        <w:t xml:space="preserve"> که در شرح لمعه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شاهد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چهار پنج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نکاح را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تمام هم نشد. </w:t>
      </w:r>
    </w:p>
    <w:p w14:paraId="77EA09C5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ساختار آن را ر</w:t>
      </w:r>
      <w:r>
        <w:rPr>
          <w:rFonts w:hint="cs"/>
          <w:rtl/>
        </w:rPr>
        <w:t>ی</w:t>
      </w:r>
      <w:r>
        <w:rPr>
          <w:rFonts w:hint="eastAsia"/>
          <w:rtl/>
        </w:rPr>
        <w:t>خته‌ا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اگر دوستان زحمت بکشند، آن را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منظومه چهار پنج جلد</w:t>
      </w:r>
      <w:r>
        <w:rPr>
          <w:rFonts w:hint="cs"/>
          <w:rtl/>
        </w:rPr>
        <w:t>ی</w:t>
      </w:r>
      <w:r>
        <w:rPr>
          <w:rtl/>
        </w:rPr>
        <w:t xml:space="preserve"> کتاب روابط جنس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علاقات الرجل و المرأه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885D329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انواع کتاب‌ساز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در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که در سخنران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عرض کردم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تا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کتاب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محتوا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قابل خلق و ابداع در منظومه فقه ما هست. </w:t>
      </w:r>
    </w:p>
    <w:p w14:paraId="7102AAD3" w14:textId="5FFA32B4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tl/>
        </w:rPr>
        <w:t xml:space="preserve"> را هم زنده‌تر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ابواب</w:t>
      </w:r>
      <w:r>
        <w:rPr>
          <w:rFonts w:hint="cs"/>
          <w:rtl/>
        </w:rPr>
        <w:t>ی</w:t>
      </w:r>
      <w:r>
        <w:rPr>
          <w:rtl/>
        </w:rPr>
        <w:t xml:space="preserve"> است که با زندگ</w:t>
      </w:r>
      <w:r>
        <w:rPr>
          <w:rFonts w:hint="cs"/>
          <w:rtl/>
        </w:rPr>
        <w:t>ی</w:t>
      </w:r>
      <w:r>
        <w:rPr>
          <w:rtl/>
        </w:rPr>
        <w:t xml:space="preserve"> مردم سر و کار دارد،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جا دارد، الان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مسائل</w:t>
      </w:r>
      <w:r>
        <w:rPr>
          <w:rFonts w:hint="cs"/>
          <w:rtl/>
        </w:rPr>
        <w:t>ی</w:t>
      </w:r>
      <w:r>
        <w:rPr>
          <w:rtl/>
        </w:rPr>
        <w:t xml:space="preserve"> که استفتاء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پراکنده است، در حال</w:t>
      </w:r>
      <w:r>
        <w:rPr>
          <w:rFonts w:hint="cs"/>
          <w:rtl/>
        </w:rPr>
        <w:t>ی</w:t>
      </w:r>
      <w:r>
        <w:rPr>
          <w:rtl/>
        </w:rPr>
        <w:t xml:space="preserve"> که مسائل</w:t>
      </w:r>
      <w:r>
        <w:rPr>
          <w:rFonts w:hint="cs"/>
          <w:rtl/>
        </w:rPr>
        <w:t>ی</w:t>
      </w:r>
      <w:r>
        <w:rPr>
          <w:rtl/>
        </w:rPr>
        <w:t xml:space="preserve"> است که دائم با آن سر و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کتاب </w:t>
      </w:r>
      <w:r w:rsidR="00CE1554">
        <w:rPr>
          <w:rtl/>
        </w:rPr>
        <w:t>موجود</w:t>
      </w:r>
      <w:r>
        <w:rPr>
          <w:rtl/>
        </w:rPr>
        <w:t xml:space="preserve"> نقص‌ها</w:t>
      </w:r>
      <w:r>
        <w:rPr>
          <w:rFonts w:hint="cs"/>
          <w:rtl/>
        </w:rPr>
        <w:t>یی</w:t>
      </w:r>
      <w:r>
        <w:rPr>
          <w:rtl/>
        </w:rPr>
        <w:t xml:space="preserve"> در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البته قبل از آن در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دارد. </w:t>
      </w:r>
    </w:p>
    <w:p w14:paraId="0E60662E" w14:textId="50CE895C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کل</w:t>
      </w:r>
      <w:r>
        <w:rPr>
          <w:rFonts w:hint="cs"/>
          <w:rtl/>
        </w:rPr>
        <w:t>ی</w:t>
      </w:r>
      <w:r>
        <w:rPr>
          <w:rtl/>
        </w:rPr>
        <w:t xml:space="preserve"> است که از حدود س</w:t>
      </w:r>
      <w:r>
        <w:rPr>
          <w:rFonts w:hint="cs"/>
          <w:rtl/>
        </w:rPr>
        <w:t>ی</w:t>
      </w:r>
      <w:r>
        <w:rPr>
          <w:rtl/>
        </w:rPr>
        <w:t xml:space="preserve"> سال قبل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</w:t>
      </w:r>
      <w:r>
        <w:rPr>
          <w:rtl/>
        </w:rPr>
        <w:t xml:space="preserve"> و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پخته‌تر شده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هم فقه معاصر تا آنجا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باشد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سوق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 w:rsidR="00F23DA3">
        <w:rPr>
          <w:rtl/>
        </w:rPr>
        <w:t>کتاب‌های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بکند. </w:t>
      </w:r>
    </w:p>
    <w:p w14:paraId="233C9A33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جلد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آمده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هم چاپ شده است بخش</w:t>
      </w:r>
      <w:r>
        <w:rPr>
          <w:rFonts w:hint="cs"/>
          <w:rtl/>
        </w:rPr>
        <w:t>ی</w:t>
      </w:r>
      <w:r>
        <w:rPr>
          <w:rtl/>
        </w:rPr>
        <w:t xml:space="preserve"> از آن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است. </w:t>
      </w:r>
    </w:p>
    <w:p w14:paraId="66F465CD" w14:textId="44B8B565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مبحث که کتاب‌ساز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اساس هم تنوع موضوعات </w:t>
      </w:r>
      <w:r w:rsidR="00CE1554">
        <w:rPr>
          <w:rtl/>
        </w:rPr>
        <w:t>نوپدید</w:t>
      </w:r>
      <w:r>
        <w:rPr>
          <w:rtl/>
        </w:rPr>
        <w:t xml:space="preserve"> و هم تفرق در </w:t>
      </w:r>
      <w:r w:rsidR="00F23DA3">
        <w:rPr>
          <w:rtl/>
        </w:rPr>
        <w:t>کتاب‌های</w:t>
      </w:r>
      <w:r>
        <w:rPr>
          <w:rtl/>
        </w:rPr>
        <w:t xml:space="preserve"> موجود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بشود و کتاب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بشود. </w:t>
      </w:r>
    </w:p>
    <w:p w14:paraId="48F24A0E" w14:textId="7A29D2C3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کار فقه معاصر هم به مسائل مستحدثه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</w:t>
      </w:r>
      <w:r>
        <w:rPr>
          <w:rtl/>
        </w:rPr>
        <w:t xml:space="preserve"> و هم ممکن است فصول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 w:rsidR="00F23DA3">
        <w:rPr>
          <w:rtl/>
        </w:rPr>
        <w:t>کتاب‌های</w:t>
      </w:r>
      <w:r>
        <w:rPr>
          <w:rtl/>
        </w:rPr>
        <w:t xml:space="preserve"> موجود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نه‌ا</w:t>
      </w:r>
      <w:r>
        <w:rPr>
          <w:rFonts w:hint="cs"/>
          <w:rtl/>
        </w:rPr>
        <w:t>ی</w:t>
      </w:r>
      <w:r>
        <w:rPr>
          <w:rtl/>
        </w:rPr>
        <w:t xml:space="preserve">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E1554">
        <w:rPr>
          <w:rtl/>
        </w:rPr>
        <w:t>بازتولید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کتب و ابواب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فقه. </w:t>
      </w:r>
    </w:p>
    <w:p w14:paraId="120FDA19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منظومه بحث کل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کتاب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52EB0DA" w14:textId="53E4277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tl/>
        </w:rPr>
        <w:t xml:space="preserve"> الاخلاق، فقه الصفات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در افعال اخلاق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صفات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فضائل و </w:t>
      </w:r>
      <w:r w:rsidR="00CE1554">
        <w:rPr>
          <w:rtl/>
        </w:rPr>
        <w:t>رذایل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فقه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است؟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</w:t>
      </w:r>
      <w:r w:rsidR="00CE1554">
        <w:rPr>
          <w:rtl/>
        </w:rPr>
        <w:t>کاملاً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6B433E69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چون اکتساب و اجتناب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است، از آن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داخل در فقه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DBE2A39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سخن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حسد و کبر و کذا و کذا در فقه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هستند،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اخلاص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هستند،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اخلاق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طول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دارد که بحث اخلاق</w:t>
      </w:r>
      <w:r>
        <w:rPr>
          <w:rFonts w:hint="cs"/>
          <w:rtl/>
        </w:rPr>
        <w:t>ی</w:t>
      </w:r>
      <w:r>
        <w:rPr>
          <w:rtl/>
        </w:rPr>
        <w:t xml:space="preserve"> است ما اکتساب و اجتناب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اکتساب و اجتناب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eastAsia"/>
          <w:rtl/>
        </w:rPr>
        <w:t>ست</w:t>
      </w:r>
      <w:r>
        <w:rPr>
          <w:rtl/>
        </w:rPr>
        <w:t xml:space="preserve"> و احکام خمسه دارد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پنج فعل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حداقل دارد. </w:t>
      </w:r>
    </w:p>
    <w:p w14:paraId="53668BB9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</w:p>
    <w:p w14:paraId="200B08D5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۲- اعدام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</w:p>
    <w:p w14:paraId="625E97F0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۳- کاهش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</w:p>
    <w:p w14:paraId="61F7B3BE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۴-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</w:p>
    <w:p w14:paraId="76B76CE4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و اعدام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مضاعف‌ساز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فعل‌ها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است و فقه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بکند، ول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دامنه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دارد و ما آن را با روابط اجتماع</w:t>
      </w:r>
      <w:r>
        <w:rPr>
          <w:rFonts w:hint="cs"/>
          <w:rtl/>
        </w:rPr>
        <w:t>ی</w:t>
      </w:r>
      <w:r>
        <w:rPr>
          <w:rtl/>
        </w:rPr>
        <w:t xml:space="preserve"> مخلوط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5D9641B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روابط اجتماع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است چون دامنه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 و آن فقه صفات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 فقه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2FE254A0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ممکن است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فقه الاخلاق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چند فصل آن است ول</w:t>
      </w:r>
      <w:r>
        <w:rPr>
          <w:rFonts w:hint="cs"/>
          <w:rtl/>
        </w:rPr>
        <w:t>ی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وسعت، راه دوم درست است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دو کتاب فقه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8D5387F" w14:textId="0DF19EAC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ما از دل اخلاق دو سه تا چهار تا کتاب فقه</w:t>
      </w:r>
      <w:r>
        <w:rPr>
          <w:rFonts w:hint="cs"/>
          <w:rtl/>
        </w:rPr>
        <w:t>ی</w:t>
      </w:r>
      <w:r>
        <w:rPr>
          <w:rtl/>
        </w:rPr>
        <w:t xml:space="preserve"> استخراج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علم اخلاق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6F90">
        <w:rPr>
          <w:rtl/>
        </w:rPr>
        <w:t>این‌جور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 که پس علم اخلاق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. </w:t>
      </w:r>
    </w:p>
    <w:p w14:paraId="46E526B8" w14:textId="73E1B134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اخلاق باق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در آن گزاره‌ها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منظر عقل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منظر شرع</w:t>
      </w:r>
      <w:r>
        <w:rPr>
          <w:rFonts w:hint="cs"/>
          <w:rtl/>
        </w:rPr>
        <w:t>ی</w:t>
      </w:r>
      <w:r>
        <w:rPr>
          <w:rtl/>
        </w:rPr>
        <w:t xml:space="preserve"> مادام</w:t>
      </w:r>
      <w:r>
        <w:rPr>
          <w:rFonts w:hint="cs"/>
          <w:rtl/>
        </w:rPr>
        <w:t>ی</w:t>
      </w:r>
      <w:r>
        <w:rPr>
          <w:rtl/>
        </w:rPr>
        <w:t xml:space="preserve"> که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هست،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386F90">
        <w:rPr>
          <w:rtl/>
        </w:rPr>
        <w:t>غالباً</w:t>
      </w:r>
      <w:r>
        <w:rPr>
          <w:rtl/>
        </w:rPr>
        <w:t xml:space="preserve"> جزء مباد</w:t>
      </w:r>
      <w:r>
        <w:rPr>
          <w:rFonts w:hint="cs"/>
          <w:rtl/>
        </w:rPr>
        <w:t>ی</w:t>
      </w:r>
      <w:r>
        <w:rPr>
          <w:rtl/>
        </w:rPr>
        <w:t xml:space="preserve"> فقه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عمده‌ا</w:t>
      </w:r>
      <w:r>
        <w:rPr>
          <w:rFonts w:hint="cs"/>
          <w:rtl/>
        </w:rPr>
        <w:t>ی</w:t>
      </w:r>
      <w:r>
        <w:rPr>
          <w:rtl/>
        </w:rPr>
        <w:t xml:space="preserve"> از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اخلاق باق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و آن‌ها </w:t>
      </w:r>
      <w:r w:rsidR="00CE1554">
        <w:rPr>
          <w:rtl/>
        </w:rPr>
        <w:t>بنا بر</w:t>
      </w:r>
      <w:r>
        <w:rPr>
          <w:rtl/>
        </w:rPr>
        <w:t xml:space="preserve"> قاعده ملازمه و امثال آن‌ها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توص</w:t>
      </w:r>
      <w:r>
        <w:rPr>
          <w:rFonts w:hint="cs"/>
          <w:rtl/>
        </w:rPr>
        <w:t>ی</w:t>
      </w:r>
      <w:r>
        <w:rPr>
          <w:rtl/>
        </w:rPr>
        <w:t>ف، نوع</w:t>
      </w:r>
      <w:r>
        <w:rPr>
          <w:rFonts w:hint="cs"/>
          <w:rtl/>
        </w:rPr>
        <w:t>ی</w:t>
      </w:r>
      <w:r>
        <w:rPr>
          <w:rtl/>
        </w:rPr>
        <w:t xml:space="preserve"> از مباد</w:t>
      </w:r>
      <w:r>
        <w:rPr>
          <w:rFonts w:hint="cs"/>
          <w:rtl/>
        </w:rPr>
        <w:t>ی</w:t>
      </w:r>
      <w:r>
        <w:rPr>
          <w:rtl/>
        </w:rPr>
        <w:t xml:space="preserve"> فقه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البته با دو سه قاعده. </w:t>
      </w:r>
    </w:p>
    <w:p w14:paraId="600B3EBA" w14:textId="3715E7B1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اخلاق</w:t>
      </w:r>
      <w:r>
        <w:rPr>
          <w:rtl/>
        </w:rPr>
        <w:t xml:space="preserve"> مادام</w:t>
      </w:r>
      <w:r>
        <w:rPr>
          <w:rFonts w:hint="cs"/>
          <w:rtl/>
        </w:rPr>
        <w:t>ی</w:t>
      </w:r>
      <w:r>
        <w:rPr>
          <w:rtl/>
        </w:rPr>
        <w:t xml:space="preserve"> که 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قرار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عقلان</w:t>
      </w:r>
      <w:r>
        <w:rPr>
          <w:rFonts w:hint="cs"/>
          <w:rtl/>
        </w:rPr>
        <w:t>ی</w:t>
      </w:r>
      <w:r>
        <w:rPr>
          <w:rtl/>
        </w:rPr>
        <w:t xml:space="preserve"> و عقلا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CE1554">
        <w:rPr>
          <w:rtl/>
        </w:rPr>
        <w:t>واقعاً</w:t>
      </w:r>
      <w:r>
        <w:rPr>
          <w:rtl/>
        </w:rPr>
        <w:t xml:space="preserve"> در همه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86F90">
        <w:rPr>
          <w:rtl/>
        </w:rPr>
        <w:t>این‌جور</w:t>
      </w:r>
      <w:r>
        <w:rPr>
          <w:rtl/>
        </w:rPr>
        <w:t xml:space="preserve">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CE1554">
        <w:rPr>
          <w:rtl/>
        </w:rPr>
        <w:t>واقعاً</w:t>
      </w:r>
      <w:r>
        <w:rPr>
          <w:rtl/>
        </w:rPr>
        <w:t xml:space="preserve"> هم هست، عقل و عقلا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73138D22" w14:textId="0CB41594" w:rsidR="00CB601D" w:rsidRDefault="00CB601D" w:rsidP="00CB601D">
      <w:pPr>
        <w:pStyle w:val="Heading1"/>
        <w:rPr>
          <w:rtl/>
        </w:rPr>
      </w:pPr>
      <w:bookmarkStart w:id="6" w:name="_Toc240383607"/>
      <w:r>
        <w:rPr>
          <w:rFonts w:hint="cs"/>
          <w:rtl/>
        </w:rPr>
        <w:t>تفاوت اخلاق شرعی با اخلاق سکولار</w:t>
      </w:r>
      <w:bookmarkEnd w:id="6"/>
    </w:p>
    <w:p w14:paraId="2A725644" w14:textId="469EBBD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اخلاق 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مرز آن به فقه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آن حرف عقل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که اخلاق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اخلاق سکولار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منطق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منظومه تفکر اسلام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عقل اگر عقل مستقل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قبول دارم و همان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قه</w:t>
      </w:r>
      <w:r>
        <w:rPr>
          <w:rtl/>
        </w:rPr>
        <w:t xml:space="preserve">. </w:t>
      </w:r>
      <w:r w:rsidR="00CE1554">
        <w:rPr>
          <w:rtl/>
        </w:rPr>
        <w:t>بنا 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قاعده ملازم را عام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البته ما هم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 خاص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نه با آن منطق</w:t>
      </w:r>
      <w:r>
        <w:rPr>
          <w:rFonts w:hint="cs"/>
          <w:rtl/>
        </w:rPr>
        <w:t>ی</w:t>
      </w:r>
      <w:r>
        <w:rPr>
          <w:rtl/>
        </w:rPr>
        <w:t xml:space="preserve"> که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</w:t>
      </w:r>
    </w:p>
    <w:p w14:paraId="7F64295E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آن داور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اخلاق سکولار با ما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 و مرد فرق</w:t>
      </w:r>
      <w:r>
        <w:rPr>
          <w:rFonts w:hint="cs"/>
          <w:rtl/>
        </w:rPr>
        <w:t>ی</w:t>
      </w:r>
      <w:r>
        <w:rPr>
          <w:rtl/>
        </w:rPr>
        <w:t xml:space="preserve"> ندارد،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عقل قطع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عقلا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ناقص</w:t>
      </w:r>
      <w:r>
        <w:rPr>
          <w:rFonts w:hint="cs"/>
          <w:rtl/>
        </w:rPr>
        <w:t>ی</w:t>
      </w:r>
      <w:r>
        <w:rPr>
          <w:rtl/>
        </w:rPr>
        <w:t xml:space="preserve"> است که بشر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لذا در اخلاق، حقوق بشر را به آن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کذا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دستگاه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409403F8" w14:textId="7E0F2DE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دستگاه</w:t>
      </w:r>
      <w:r>
        <w:rPr>
          <w:rtl/>
        </w:rPr>
        <w:t xml:space="preserve"> ما نسبت به مستقلات عقل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در اخلاق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است، </w:t>
      </w:r>
      <w:r w:rsidR="00F23DA3">
        <w:rPr>
          <w:rtl/>
        </w:rPr>
        <w:t>لااقل</w:t>
      </w:r>
      <w:r>
        <w:rPr>
          <w:rtl/>
        </w:rPr>
        <w:t xml:space="preserve"> مقابله‌ا</w:t>
      </w:r>
      <w:r>
        <w:rPr>
          <w:rFonts w:hint="cs"/>
          <w:rtl/>
        </w:rPr>
        <w:t>ی</w:t>
      </w:r>
      <w:r>
        <w:rPr>
          <w:rtl/>
        </w:rPr>
        <w:t xml:space="preserve"> ندارد. </w:t>
      </w:r>
    </w:p>
    <w:p w14:paraId="09690EA6" w14:textId="500B9503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نسبت به آن جاها</w:t>
      </w:r>
      <w:r>
        <w:rPr>
          <w:rFonts w:hint="cs"/>
          <w:rtl/>
        </w:rPr>
        <w:t>یی</w:t>
      </w:r>
      <w:r>
        <w:rPr>
          <w:rtl/>
        </w:rPr>
        <w:t xml:space="preserve"> که احکام عقلا</w:t>
      </w:r>
      <w:r>
        <w:rPr>
          <w:rFonts w:hint="cs"/>
          <w:rtl/>
        </w:rPr>
        <w:t>یی</w:t>
      </w:r>
      <w:r>
        <w:rPr>
          <w:rtl/>
        </w:rPr>
        <w:t xml:space="preserve"> آمده است که ظن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احکام ظن</w:t>
      </w:r>
      <w:r>
        <w:rPr>
          <w:rFonts w:hint="cs"/>
          <w:rtl/>
        </w:rPr>
        <w:t>ی</w:t>
      </w:r>
      <w:r>
        <w:rPr>
          <w:rtl/>
        </w:rPr>
        <w:t xml:space="preserve"> عقل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یَ</w:t>
      </w:r>
      <w:r>
        <w:rPr>
          <w:rFonts w:hint="eastAsia"/>
          <w:rtl/>
        </w:rPr>
        <w:t>ر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Fonts w:hint="eastAsia"/>
          <w:rtl/>
        </w:rPr>
        <w:t>ه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معاصر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معاصر آمده است، نسبت به آن‌ها ردع و </w:t>
      </w:r>
      <w:r w:rsidR="00CE1554">
        <w:rPr>
          <w:rtl/>
        </w:rPr>
        <w:t>تأیید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داشته باشد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</w:t>
      </w:r>
    </w:p>
    <w:p w14:paraId="1E63A9B5" w14:textId="0F1E0AC8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جامع السعادات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و طهارت الاعراب و سلسله کتب اخلاق</w:t>
      </w:r>
      <w:r>
        <w:rPr>
          <w:rFonts w:hint="cs"/>
          <w:rtl/>
        </w:rPr>
        <w:t>ی</w:t>
      </w:r>
      <w:r>
        <w:rPr>
          <w:rtl/>
        </w:rPr>
        <w:t xml:space="preserve"> را ملاحظه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تفاوت آن‌ها با اخلاق‌ها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E1554">
        <w:rPr>
          <w:rtl/>
        </w:rPr>
        <w:t>غیردینی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نگاه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 w:rsidR="00CE1554">
        <w:rPr>
          <w:rtl/>
        </w:rPr>
        <w:t>آورده‌اند</w:t>
      </w:r>
      <w:r>
        <w:rPr>
          <w:rtl/>
        </w:rPr>
        <w:t>، ول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 است.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منطق اجتهاد</w:t>
      </w:r>
      <w:r>
        <w:rPr>
          <w:rFonts w:hint="cs"/>
          <w:rtl/>
        </w:rPr>
        <w:t>ی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آنجا که فعل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سر و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70724F74" w14:textId="27645890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که سر و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کتاب و سنت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بشود که تا حد</w:t>
      </w:r>
      <w:r>
        <w:rPr>
          <w:rFonts w:hint="cs"/>
          <w:rtl/>
        </w:rPr>
        <w:t>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اخلاق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</w:t>
      </w:r>
      <w:r w:rsidR="00386F90">
        <w:rPr>
          <w:rtl/>
        </w:rPr>
        <w:t>کرده‌اند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اخلاق ارسطو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را نگاه که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طبعاً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هم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است، متفاوت از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شده است</w:t>
      </w:r>
      <w:r>
        <w:rPr>
          <w:rFonts w:hint="cs"/>
          <w:rtl/>
        </w:rPr>
        <w:t>.</w:t>
      </w:r>
    </w:p>
    <w:p w14:paraId="381291C1" w14:textId="2C068BCB" w:rsidR="00CB601D" w:rsidRDefault="00CB601D" w:rsidP="00CB601D">
      <w:pPr>
        <w:pStyle w:val="Heading1"/>
        <w:rPr>
          <w:rtl/>
        </w:rPr>
      </w:pPr>
      <w:bookmarkStart w:id="7" w:name="_Toc240383608"/>
      <w:r>
        <w:rPr>
          <w:rFonts w:hint="cs"/>
          <w:rtl/>
        </w:rPr>
        <w:t>تفاوت اخلاق شیعی با اخلاق سنی</w:t>
      </w:r>
      <w:bookmarkEnd w:id="7"/>
    </w:p>
    <w:p w14:paraId="6C5F1903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کما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اخلاق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 اخلاق اهل سنت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درصد</w:t>
      </w:r>
      <w:r>
        <w:rPr>
          <w:rFonts w:hint="cs"/>
          <w:rtl/>
        </w:rPr>
        <w:t>ی</w:t>
      </w:r>
      <w:r>
        <w:rPr>
          <w:rtl/>
        </w:rPr>
        <w:t xml:space="preserve"> و مناطق</w:t>
      </w:r>
      <w:r>
        <w:rPr>
          <w:rFonts w:hint="cs"/>
          <w:rtl/>
        </w:rPr>
        <w:t>ی</w:t>
      </w:r>
      <w:r>
        <w:rPr>
          <w:rtl/>
        </w:rPr>
        <w:t xml:space="preserve"> فاصله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تفاوت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و مهجه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174F7C4E" w14:textId="52E6CAF1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مرحوم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همان دستگاه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را گرفته است، </w:t>
      </w:r>
      <w:r w:rsidR="00CE1554">
        <w:rPr>
          <w:rtl/>
        </w:rPr>
        <w:t>واقعاً</w:t>
      </w:r>
      <w:r>
        <w:rPr>
          <w:rtl/>
        </w:rPr>
        <w:t xml:space="preserve"> الفضل لمن سبق، آن طراح</w:t>
      </w:r>
      <w:r>
        <w:rPr>
          <w:rFonts w:hint="cs"/>
          <w:rtl/>
        </w:rPr>
        <w:t>ی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غزال</w:t>
      </w:r>
      <w:r>
        <w:rPr>
          <w:rFonts w:hint="cs"/>
          <w:rtl/>
        </w:rPr>
        <w:t>ی</w:t>
      </w:r>
      <w:r>
        <w:rPr>
          <w:rtl/>
        </w:rPr>
        <w:t xml:space="preserve"> با همه اشکالات</w:t>
      </w:r>
      <w:r>
        <w:rPr>
          <w:rFonts w:hint="cs"/>
          <w:rtl/>
        </w:rPr>
        <w:t>ی</w:t>
      </w:r>
      <w:r>
        <w:rPr>
          <w:rtl/>
        </w:rPr>
        <w:t xml:space="preserve"> که غزال</w:t>
      </w:r>
      <w:r>
        <w:rPr>
          <w:rFonts w:hint="cs"/>
          <w:rtl/>
        </w:rPr>
        <w:t>ی</w:t>
      </w:r>
      <w:r>
        <w:rPr>
          <w:rtl/>
        </w:rPr>
        <w:t xml:space="preserve"> دارد با تفاوت‌ها</w:t>
      </w:r>
      <w:r>
        <w:rPr>
          <w:rFonts w:hint="cs"/>
          <w:rtl/>
        </w:rPr>
        <w:t>ی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با او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ارزشمند</w:t>
      </w:r>
      <w:r>
        <w:rPr>
          <w:rFonts w:hint="cs"/>
          <w:rtl/>
        </w:rPr>
        <w:t>ی</w:t>
      </w:r>
      <w:r>
        <w:rPr>
          <w:rtl/>
        </w:rPr>
        <w:t xml:space="preserve"> است، اما صاحب مهجه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آن منطق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آمده است که ب</w:t>
      </w:r>
      <w:r>
        <w:rPr>
          <w:rFonts w:hint="eastAsia"/>
          <w:rtl/>
        </w:rPr>
        <w:t>ا</w:t>
      </w:r>
      <w:r>
        <w:rPr>
          <w:rtl/>
        </w:rPr>
        <w:t xml:space="preserve"> منطق </w:t>
      </w:r>
      <w:r w:rsidR="00CE1554">
        <w:rPr>
          <w:rtl/>
        </w:rPr>
        <w:t>اهل‌بیت</w:t>
      </w:r>
      <w:r>
        <w:rPr>
          <w:rtl/>
        </w:rPr>
        <w:t xml:space="preserve">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با تصوف سازگار است، </w:t>
      </w:r>
      <w:r w:rsidR="00386F90">
        <w:rPr>
          <w:rtl/>
        </w:rPr>
        <w:t>مثلاً</w:t>
      </w:r>
      <w:r>
        <w:rPr>
          <w:rtl/>
        </w:rPr>
        <w:t xml:space="preserve"> در عزلت و اجتماع</w:t>
      </w:r>
      <w:r>
        <w:rPr>
          <w:rFonts w:hint="cs"/>
          <w:rtl/>
        </w:rPr>
        <w:t>ی</w:t>
      </w:r>
      <w:r>
        <w:rPr>
          <w:rtl/>
        </w:rPr>
        <w:t xml:space="preserve"> بودن عزلت از جامعه،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جاها</w:t>
      </w:r>
      <w:r>
        <w:rPr>
          <w:rFonts w:hint="cs"/>
          <w:rtl/>
        </w:rPr>
        <w:t>یی</w:t>
      </w:r>
      <w:r>
        <w:rPr>
          <w:rtl/>
        </w:rPr>
        <w:t xml:space="preserve"> است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تفاوت دارد. </w:t>
      </w:r>
    </w:p>
    <w:p w14:paraId="5F608BAF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هفت</w:t>
      </w:r>
      <w:r>
        <w:rPr>
          <w:rtl/>
        </w:rPr>
        <w:t xml:space="preserve"> هشت محور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دارد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از نگاه سن</w:t>
      </w:r>
      <w:r>
        <w:rPr>
          <w:rFonts w:hint="cs"/>
          <w:rtl/>
        </w:rPr>
        <w:t>ی</w:t>
      </w:r>
      <w:r>
        <w:rPr>
          <w:rtl/>
        </w:rPr>
        <w:t xml:space="preserve">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دستما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تصوف</w:t>
      </w:r>
      <w:r>
        <w:rPr>
          <w:rFonts w:hint="cs"/>
          <w:rtl/>
        </w:rPr>
        <w:t>ی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کرده است اما در مهجه منطق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شده است البته منطق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آن دستما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اخبار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معتدل دارد. چون مرحوم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معتدل و متعادل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15DBA021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ممکن است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متفاوت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البته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العلوم هم با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هم شاکله آن در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است منته</w:t>
      </w:r>
      <w:r>
        <w:rPr>
          <w:rFonts w:hint="cs"/>
          <w:rtl/>
        </w:rPr>
        <w:t>ی</w:t>
      </w:r>
      <w:r>
        <w:rPr>
          <w:rtl/>
        </w:rPr>
        <w:t xml:space="preserve"> او آمده است نگاه اسلام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هم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کرده است </w:t>
      </w:r>
    </w:p>
    <w:p w14:paraId="259AC684" w14:textId="2890BC2E" w:rsidR="00CB601D" w:rsidRDefault="00CB601D" w:rsidP="00CE1554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در اخلاق اشکال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خود ما شاکله</w:t>
      </w:r>
      <w:r w:rsidR="00CE1554">
        <w:rPr>
          <w:rFonts w:hint="cs"/>
          <w:rtl/>
        </w:rPr>
        <w:t>‌</w:t>
      </w:r>
      <w:r>
        <w:rPr>
          <w:rtl/>
        </w:rPr>
        <w:t>ساز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E1554">
        <w:rPr>
          <w:rtl/>
        </w:rPr>
        <w:t>نداشته‌ایم</w:t>
      </w:r>
      <w:r>
        <w:rPr>
          <w:rFonts w:hint="eastAsia"/>
          <w:rtl/>
        </w:rPr>
        <w:t>،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کردند، آن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و ناقص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3DBE7618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مشکل</w:t>
      </w:r>
      <w:r>
        <w:rPr>
          <w:rtl/>
        </w:rPr>
        <w:t xml:space="preserve">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حوزه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مستقل در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تدرس ندارد. </w:t>
      </w:r>
    </w:p>
    <w:p w14:paraId="4EC53CC7" w14:textId="53275206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مشکل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</w:t>
      </w:r>
      <w:r w:rsidR="00F23DA3">
        <w:rPr>
          <w:rtl/>
        </w:rPr>
        <w:t>کتاب‌های</w:t>
      </w:r>
      <w:r>
        <w:rPr>
          <w:rtl/>
        </w:rPr>
        <w:t xml:space="preserve"> اخلاق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منطق اجتهاد</w:t>
      </w:r>
      <w:r>
        <w:rPr>
          <w:rFonts w:hint="cs"/>
          <w:rtl/>
        </w:rPr>
        <w:t>ی</w:t>
      </w:r>
      <w:r>
        <w:rPr>
          <w:rtl/>
        </w:rPr>
        <w:t xml:space="preserve"> نبوده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افعال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فقه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اجتهاد فقه</w:t>
      </w:r>
      <w:r>
        <w:rPr>
          <w:rFonts w:hint="cs"/>
          <w:rtl/>
        </w:rPr>
        <w:t>ی</w:t>
      </w:r>
      <w:r>
        <w:rPr>
          <w:rtl/>
        </w:rPr>
        <w:t xml:space="preserve"> در آن فعال بشود. </w:t>
      </w:r>
    </w:p>
    <w:p w14:paraId="7FB971C2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هم اجتهاد کلام</w:t>
      </w:r>
      <w:r>
        <w:rPr>
          <w:rFonts w:hint="cs"/>
          <w:rtl/>
        </w:rPr>
        <w:t>ی</w:t>
      </w:r>
      <w:r>
        <w:rPr>
          <w:rtl/>
        </w:rPr>
        <w:t xml:space="preserve"> در آن فعال بشود </w:t>
      </w:r>
    </w:p>
    <w:p w14:paraId="084E2D05" w14:textId="5370E8C1" w:rsidR="00CB601D" w:rsidRDefault="00CB601D" w:rsidP="00CB601D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E1554">
        <w:rPr>
          <w:rtl/>
        </w:rPr>
        <w:t>خلأ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کس</w:t>
      </w:r>
      <w:r>
        <w:rPr>
          <w:rFonts w:hint="cs"/>
          <w:rtl/>
        </w:rPr>
        <w:t>ی</w:t>
      </w:r>
      <w:r>
        <w:rPr>
          <w:rtl/>
        </w:rPr>
        <w:t xml:space="preserve"> با روش اجتهاد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در گزاره‌ها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آن بررس</w:t>
      </w:r>
      <w:r>
        <w:rPr>
          <w:rFonts w:hint="cs"/>
          <w:rtl/>
        </w:rPr>
        <w:t>ی</w:t>
      </w:r>
      <w:r>
        <w:rPr>
          <w:rtl/>
        </w:rPr>
        <w:t xml:space="preserve"> بکند،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هم در کلان پروژه‌ا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من در عهد شباب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پرداختم، الان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ذهنم هست،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</w:t>
      </w:r>
      <w:r>
        <w:rPr>
          <w:rFonts w:hint="eastAsia"/>
          <w:rtl/>
        </w:rPr>
        <w:t>اما</w:t>
      </w:r>
      <w:r>
        <w:rPr>
          <w:rtl/>
        </w:rPr>
        <w:t xml:space="preserve"> کار منقح انجام نشده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انجام بشود آن وقت فلسفه ما را مقدار</w:t>
      </w:r>
      <w:r>
        <w:rPr>
          <w:rFonts w:hint="cs"/>
          <w:rtl/>
        </w:rPr>
        <w:t>ی</w:t>
      </w:r>
      <w:r>
        <w:rPr>
          <w:rtl/>
        </w:rPr>
        <w:t xml:space="preserve"> تکان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</w:p>
    <w:p w14:paraId="3A21D0F0" w14:textId="23E8F70C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اجتهاد،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قشنگ آن که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مرحوم استاذ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گفته آن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CE1554">
        <w:rPr>
          <w:rtl/>
        </w:rPr>
        <w:t>برمی‌گزیند</w:t>
      </w:r>
      <w:r>
        <w:rPr>
          <w:rFonts w:hint="eastAsia"/>
          <w:rtl/>
        </w:rPr>
        <w:t>؛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الحجه عل</w:t>
      </w:r>
      <w:r>
        <w:rPr>
          <w:rFonts w:hint="cs"/>
          <w:rtl/>
        </w:rPr>
        <w:t>ی</w:t>
      </w:r>
      <w:r>
        <w:rPr>
          <w:rtl/>
        </w:rPr>
        <w:t xml:space="preserve"> الحکم الشرع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الفرع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14:paraId="3E5962E6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الحجه عل</w:t>
      </w:r>
      <w:r>
        <w:rPr>
          <w:rFonts w:hint="cs"/>
          <w:rtl/>
        </w:rPr>
        <w:t>ی</w:t>
      </w:r>
      <w:r>
        <w:rPr>
          <w:rtl/>
        </w:rPr>
        <w:t xml:space="preserve"> المعرفة الشرع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گزاره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گزاره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اجتهاد در آن‌ها هم لازم است. </w:t>
      </w:r>
    </w:p>
    <w:p w14:paraId="0633F7FC" w14:textId="7C87CA5C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منطق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ما در نوساز</w:t>
      </w:r>
      <w:r>
        <w:rPr>
          <w:rFonts w:hint="cs"/>
          <w:rtl/>
        </w:rPr>
        <w:t>ی</w:t>
      </w:r>
      <w:r>
        <w:rPr>
          <w:rtl/>
        </w:rPr>
        <w:t xml:space="preserve">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23DA3">
        <w:rPr>
          <w:rtl/>
        </w:rPr>
        <w:t>کتاب‌های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روابط اجتماع</w:t>
      </w:r>
      <w:r>
        <w:rPr>
          <w:rFonts w:hint="cs"/>
          <w:rtl/>
        </w:rPr>
        <w:t>ی</w:t>
      </w:r>
      <w:r>
        <w:rPr>
          <w:rtl/>
        </w:rPr>
        <w:t xml:space="preserve"> هم در کجا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ده منظومه کار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که اشاره کردم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12BD3DA4" w14:textId="77777777" w:rsidR="00CB601D" w:rsidRDefault="00CB601D" w:rsidP="00CB601D">
      <w:pPr>
        <w:pStyle w:val="Heading1"/>
        <w:rPr>
          <w:rtl/>
        </w:rPr>
      </w:pPr>
      <w:bookmarkStart w:id="8" w:name="_Toc240383609"/>
      <w:r>
        <w:rPr>
          <w:rFonts w:hint="eastAsia"/>
          <w:rtl/>
        </w:rPr>
        <w:t>مسئله</w:t>
      </w:r>
      <w:r>
        <w:rPr>
          <w:rtl/>
        </w:rPr>
        <w:t xml:space="preserve"> دوم</w:t>
      </w:r>
      <w:bookmarkEnd w:id="8"/>
    </w:p>
    <w:p w14:paraId="00F26DCF" w14:textId="121C780F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ما پنج محور را </w:t>
      </w:r>
      <w:r w:rsidR="00F23DA3">
        <w:rPr>
          <w:rtl/>
        </w:rPr>
        <w:t>قبلاً</w:t>
      </w:r>
      <w:r>
        <w:rPr>
          <w:rtl/>
        </w:rPr>
        <w:t xml:space="preserve"> بحث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CE1554">
        <w:rPr>
          <w:rtl/>
        </w:rPr>
        <w:t>ظاهراً</w:t>
      </w:r>
      <w:r>
        <w:rPr>
          <w:rtl/>
        </w:rPr>
        <w:t xml:space="preserve"> بحث عدل و ظلم 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س</w:t>
      </w:r>
      <w:r>
        <w:rPr>
          <w:rFonts w:hint="cs"/>
          <w:rtl/>
        </w:rPr>
        <w:t>ی</w:t>
      </w:r>
      <w:r>
        <w:rPr>
          <w:rtl/>
        </w:rPr>
        <w:t xml:space="preserve"> چهل محور روابط اجتماع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چون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دارد و احتمالاً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ما در اول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مستقل</w:t>
      </w:r>
      <w:r>
        <w:rPr>
          <w:rFonts w:hint="cs"/>
          <w:rtl/>
        </w:rPr>
        <w:t>ی</w:t>
      </w:r>
      <w:r>
        <w:rPr>
          <w:rtl/>
        </w:rPr>
        <w:t xml:space="preserve"> به آن افکنده شد. </w:t>
      </w:r>
    </w:p>
    <w:p w14:paraId="6F6B5EA3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دوم آن فصول قبل</w:t>
      </w:r>
      <w:r>
        <w:rPr>
          <w:rFonts w:hint="cs"/>
          <w:rtl/>
        </w:rPr>
        <w:t>ی</w:t>
      </w:r>
      <w:r>
        <w:rPr>
          <w:rtl/>
        </w:rPr>
        <w:t xml:space="preserve"> را هم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کنم، آن مباحث</w:t>
      </w:r>
      <w:r>
        <w:rPr>
          <w:rFonts w:hint="cs"/>
          <w:rtl/>
        </w:rPr>
        <w:t>ی</w:t>
      </w:r>
      <w:r>
        <w:rPr>
          <w:rtl/>
        </w:rPr>
        <w:t xml:space="preserve"> که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051A7527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اول مبان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حسن و قبح عقل</w:t>
      </w:r>
      <w:r>
        <w:rPr>
          <w:rFonts w:hint="cs"/>
          <w:rtl/>
        </w:rPr>
        <w:t>ی</w:t>
      </w:r>
      <w:r>
        <w:rPr>
          <w:rtl/>
        </w:rPr>
        <w:t xml:space="preserve"> بود. پانزده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 حسن و قبح بررس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30D0167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دوم قاعده ملازمه بود که آن هم بحث شد. </w:t>
      </w:r>
    </w:p>
    <w:p w14:paraId="04FBBB04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سوم بحث‌ها</w:t>
      </w:r>
      <w:r>
        <w:rPr>
          <w:rFonts w:hint="cs"/>
          <w:rtl/>
        </w:rPr>
        <w:t>ی</w:t>
      </w:r>
      <w:r>
        <w:rPr>
          <w:rtl/>
        </w:rPr>
        <w:t xml:space="preserve"> عقل نظر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مصالح و مفاسد و حکم شرع</w:t>
      </w:r>
      <w:r>
        <w:rPr>
          <w:rFonts w:hint="cs"/>
          <w:rtl/>
        </w:rPr>
        <w:t>ی</w:t>
      </w:r>
      <w:r>
        <w:rPr>
          <w:rtl/>
        </w:rPr>
        <w:t xml:space="preserve"> بود،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مصالح و مفاسد و حکم شرع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عقل نظر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آن ملازمه عقل عمل</w:t>
      </w:r>
      <w:r>
        <w:rPr>
          <w:rFonts w:hint="cs"/>
          <w:rtl/>
        </w:rPr>
        <w:t>ی</w:t>
      </w:r>
      <w:r>
        <w:rPr>
          <w:rtl/>
        </w:rPr>
        <w:t xml:space="preserve"> است، مبحث سوم عقل نظر</w:t>
      </w:r>
      <w:r>
        <w:rPr>
          <w:rFonts w:hint="cs"/>
          <w:rtl/>
        </w:rPr>
        <w:t>ی</w:t>
      </w:r>
      <w:r>
        <w:rPr>
          <w:rtl/>
        </w:rPr>
        <w:t xml:space="preserve"> بود. </w:t>
      </w:r>
    </w:p>
    <w:p w14:paraId="48423FD3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چهارم، نقش فلسفه و علم،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علم انسان</w:t>
      </w:r>
      <w:r>
        <w:rPr>
          <w:rFonts w:hint="cs"/>
          <w:rtl/>
        </w:rPr>
        <w:t>ی</w:t>
      </w:r>
      <w:r>
        <w:rPr>
          <w:rtl/>
        </w:rPr>
        <w:t xml:space="preserve"> در کشف مصالح و مفاسد بود.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از مباحث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0976469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پنجم عبارت از عدل و ظلم بود. </w:t>
      </w:r>
    </w:p>
    <w:p w14:paraId="3AF3D30E" w14:textId="6FF4AFCE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عدل و ظلم </w:t>
      </w:r>
      <w:r w:rsidR="00CE1554">
        <w:rPr>
          <w:rtl/>
        </w:rPr>
        <w:t>نهایتاً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داور</w:t>
      </w:r>
      <w:r>
        <w:rPr>
          <w:rFonts w:hint="cs"/>
          <w:rtl/>
        </w:rPr>
        <w:t>ی</w:t>
      </w:r>
      <w:r>
        <w:rPr>
          <w:rtl/>
        </w:rPr>
        <w:t xml:space="preserve"> عقل مبتن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عدل و ظلم مبتن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عقل است و آن حق است، تا آن وقت عدل و ظلم معنا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بکند. </w:t>
      </w:r>
    </w:p>
    <w:p w14:paraId="36F4A1CB" w14:textId="193AE909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حسن و قبح</w:t>
      </w:r>
      <w:r>
        <w:rPr>
          <w:rFonts w:hint="cs"/>
          <w:rtl/>
        </w:rPr>
        <w:t>ی</w:t>
      </w:r>
      <w:r>
        <w:rPr>
          <w:rtl/>
        </w:rPr>
        <w:t xml:space="preserve"> که عقل بر عدل و ظلم سوار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</w:t>
      </w:r>
      <w:r w:rsidR="00CE1554">
        <w:rPr>
          <w:rtl/>
        </w:rPr>
        <w:t>عمیق‌تری</w:t>
      </w:r>
      <w:r>
        <w:rPr>
          <w:rtl/>
        </w:rPr>
        <w:t xml:space="preserve"> دارد و آن حکم عقل به حقوق</w:t>
      </w:r>
      <w:r>
        <w:rPr>
          <w:rFonts w:hint="cs"/>
          <w:rtl/>
        </w:rPr>
        <w:t>ی</w:t>
      </w:r>
      <w:r>
        <w:rPr>
          <w:rtl/>
        </w:rPr>
        <w:t xml:space="preserve"> است که آن وقت حق را که حکم کرد،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اعطا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عدل و سلب آن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گفته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حق مراتب دارد،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درجات</w:t>
      </w:r>
      <w:r>
        <w:rPr>
          <w:rFonts w:hint="cs"/>
          <w:rtl/>
        </w:rPr>
        <w:t>ی</w:t>
      </w:r>
      <w:r>
        <w:rPr>
          <w:rtl/>
        </w:rPr>
        <w:t xml:space="preserve"> است که اعطا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>
        <w:rPr>
          <w:rFonts w:hint="eastAsia"/>
          <w:rtl/>
        </w:rPr>
        <w:t>عدل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سلب آن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دارد که انجام آن به معنا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عدل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احسان است اما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آنجا الزام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61EFBD30" w14:textId="62F61DD3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منطق ما هم در آن بحث حقوق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حقوق قراردادها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نظام حقوق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ما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CE1554">
        <w:rPr>
          <w:rtl/>
        </w:rPr>
        <w:t>تأملی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بخش عمده آن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23DA3">
        <w:rPr>
          <w:rtl/>
        </w:rPr>
        <w:t>لااقل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عقل</w:t>
      </w:r>
      <w:r>
        <w:rPr>
          <w:rFonts w:hint="cs"/>
          <w:rtl/>
        </w:rPr>
        <w:t>ی</w:t>
      </w:r>
      <w:r>
        <w:rPr>
          <w:rtl/>
        </w:rPr>
        <w:t xml:space="preserve"> که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حق است که آن حکم هم </w:t>
      </w:r>
      <w:r w:rsidR="00CE1554">
        <w:rPr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4539CF7A" w14:textId="77777777" w:rsidR="00CB601D" w:rsidRDefault="00CB601D" w:rsidP="00CB601D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وجود دارد که در دستگاه عقل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سپس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آن حکم عدل و ظلم بودن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فرمان دادن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فرمان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نکن. </w:t>
      </w:r>
    </w:p>
    <w:p w14:paraId="55D94A85" w14:textId="77777777" w:rsidR="00CB601D" w:rsidRDefault="00CB601D" w:rsidP="00CB601D">
      <w:pPr>
        <w:pStyle w:val="Heading1"/>
        <w:rPr>
          <w:rtl/>
        </w:rPr>
      </w:pPr>
      <w:bookmarkStart w:id="9" w:name="_Toc240383610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سوم مباحث قبل</w:t>
      </w:r>
      <w:bookmarkEnd w:id="9"/>
    </w:p>
    <w:p w14:paraId="0C0CA9EF" w14:textId="058EA7D3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نکته‌ها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ارتکازات ما مبنا</w:t>
      </w:r>
      <w:r>
        <w:rPr>
          <w:rFonts w:hint="cs"/>
          <w:rtl/>
        </w:rPr>
        <w:t>ی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عقل به وجود حق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احکام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 w:rsidR="00F23DA3">
        <w:rPr>
          <w:rtl/>
        </w:rPr>
        <w:t>فعلاً</w:t>
      </w:r>
      <w:r>
        <w:rPr>
          <w:rtl/>
        </w:rPr>
        <w:t xml:space="preserve"> احکام عقل مستقل و آن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مسائل شرع</w:t>
      </w:r>
      <w:r>
        <w:rPr>
          <w:rFonts w:hint="cs"/>
          <w:rtl/>
        </w:rPr>
        <w:t>ی</w:t>
      </w:r>
      <w:r>
        <w:rPr>
          <w:rtl/>
        </w:rPr>
        <w:t xml:space="preserve"> و ادامه بحث‌ها</w:t>
      </w:r>
      <w:r>
        <w:rPr>
          <w:rFonts w:hint="cs"/>
          <w:rtl/>
        </w:rPr>
        <w:t>یی</w:t>
      </w:r>
      <w:r>
        <w:rPr>
          <w:rtl/>
        </w:rPr>
        <w:t xml:space="preserve">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داشت. </w:t>
      </w:r>
    </w:p>
    <w:p w14:paraId="5CDFF297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محور</w:t>
      </w:r>
      <w:r>
        <w:rPr>
          <w:rtl/>
        </w:rPr>
        <w:t xml:space="preserve"> سوم در جمع‌بند</w:t>
      </w:r>
      <w:r>
        <w:rPr>
          <w:rFonts w:hint="cs"/>
          <w:rtl/>
        </w:rPr>
        <w:t>ی</w:t>
      </w:r>
      <w:r>
        <w:rPr>
          <w:rtl/>
        </w:rPr>
        <w:t xml:space="preserve"> گذشته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نکات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ساز است در منطق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بود که در چند جلسه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166A709C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۱- عل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</w:p>
    <w:p w14:paraId="0C6EDDC7" w14:textId="3A0FF329" w:rsidR="00CB601D" w:rsidRDefault="00CB601D" w:rsidP="00CB601D">
      <w:pPr>
        <w:spacing w:after="0"/>
        <w:rPr>
          <w:rtl/>
        </w:rPr>
      </w:pPr>
      <w:r>
        <w:rPr>
          <w:rtl/>
        </w:rPr>
        <w:t>۲- اضافه و تملک (نه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از اضافه و تملک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اموال و انفس و </w:t>
      </w:r>
      <w:r w:rsidR="00F23DA3">
        <w:rPr>
          <w:rtl/>
        </w:rPr>
        <w:t>احیاناً</w:t>
      </w:r>
      <w:r>
        <w:rPr>
          <w:rtl/>
        </w:rPr>
        <w:t xml:space="preserve"> آبرو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اوست، سلب آن ظلم است،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عدل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تملک‌ها و اضافات</w:t>
      </w:r>
      <w:r>
        <w:rPr>
          <w:rFonts w:hint="cs"/>
          <w:rtl/>
        </w:rPr>
        <w:t>ی</w:t>
      </w:r>
      <w:r>
        <w:rPr>
          <w:rtl/>
        </w:rPr>
        <w:t xml:space="preserve"> که به شخص</w:t>
      </w:r>
      <w:r>
        <w:rPr>
          <w:rFonts w:hint="cs"/>
          <w:rtl/>
        </w:rPr>
        <w:t>ی</w:t>
      </w:r>
      <w:r>
        <w:rPr>
          <w:rtl/>
        </w:rPr>
        <w:t xml:space="preserve">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ق‌تر</w:t>
      </w:r>
      <w:r>
        <w:rPr>
          <w:rtl/>
        </w:rPr>
        <w:t xml:space="preserve"> از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اول بود. </w:t>
      </w:r>
    </w:p>
    <w:p w14:paraId="143ECB40" w14:textId="77777777" w:rsidR="00CB601D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نحو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واسطه در وجود را هم در اول</w:t>
      </w:r>
      <w:r>
        <w:rPr>
          <w:rFonts w:hint="cs"/>
          <w:rtl/>
        </w:rPr>
        <w:t>ی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وساطت در وجود مثل پدر و مادر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48081351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۳- احسان و انعام بود که قاعده شکر منعم آنجا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شد،</w:t>
      </w:r>
      <w:r>
        <w:rPr>
          <w:rtl/>
        </w:rPr>
        <w:t xml:space="preserve"> محسن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به محسَن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</w:p>
    <w:p w14:paraId="78D9E5AF" w14:textId="77777777" w:rsidR="00CB601D" w:rsidRDefault="00CB601D" w:rsidP="00CB601D">
      <w:pPr>
        <w:spacing w:after="0"/>
        <w:rPr>
          <w:rtl/>
        </w:rPr>
      </w:pPr>
      <w:r>
        <w:rPr>
          <w:rtl/>
        </w:rPr>
        <w:t>۴-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مان‌ها،</w:t>
      </w:r>
      <w:r>
        <w:rPr>
          <w:rtl/>
        </w:rPr>
        <w:t xml:space="preserve"> معاهدات و عقود بود، آنجا که آدم‌ها خود را ملتزم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چه عقد است، چه عهد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است، با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دارد. </w:t>
      </w:r>
    </w:p>
    <w:p w14:paraId="5A4D73EB" w14:textId="26F1E13D" w:rsidR="00CB601D" w:rsidRDefault="00CB601D" w:rsidP="00CB601D">
      <w:pPr>
        <w:spacing w:after="0"/>
        <w:rPr>
          <w:rtl/>
        </w:rPr>
      </w:pPr>
      <w:r>
        <w:rPr>
          <w:rtl/>
        </w:rPr>
        <w:t>۵- اگر کس</w:t>
      </w:r>
      <w:r>
        <w:rPr>
          <w:rFonts w:hint="cs"/>
          <w:rtl/>
        </w:rPr>
        <w:t>ی</w:t>
      </w:r>
      <w:r>
        <w:rPr>
          <w:rtl/>
        </w:rPr>
        <w:t xml:space="preserve"> امانات را به همان معاهدات برگرداند، آن است و اگر با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آن </w:t>
      </w:r>
      <w:r w:rsidR="00CE1554">
        <w:rPr>
          <w:rtl/>
        </w:rPr>
        <w:t>برنگرداند</w:t>
      </w:r>
      <w:r>
        <w:rPr>
          <w:rtl/>
        </w:rPr>
        <w:t>، امانت و ائتمان است، ول</w:t>
      </w:r>
      <w:r>
        <w:rPr>
          <w:rFonts w:hint="cs"/>
          <w:rtl/>
        </w:rPr>
        <w:t>ی</w:t>
      </w:r>
      <w:r>
        <w:rPr>
          <w:rtl/>
        </w:rPr>
        <w:t xml:space="preserve"> به احتمال قو</w:t>
      </w:r>
      <w:r>
        <w:rPr>
          <w:rFonts w:hint="cs"/>
          <w:rtl/>
        </w:rPr>
        <w:t>ی</w:t>
      </w:r>
      <w:r>
        <w:rPr>
          <w:rtl/>
        </w:rPr>
        <w:t xml:space="preserve"> به آن </w:t>
      </w:r>
      <w:r w:rsidR="00CE1554">
        <w:rPr>
          <w:rtl/>
        </w:rPr>
        <w:t>برمی‌گردد</w:t>
      </w:r>
      <w:r>
        <w:rPr>
          <w:rtl/>
        </w:rPr>
        <w:t xml:space="preserve">. </w:t>
      </w:r>
    </w:p>
    <w:p w14:paraId="6864D643" w14:textId="481B6258" w:rsidR="00CB601D" w:rsidRDefault="00DB13C3" w:rsidP="00CB601D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CB601D">
        <w:rPr>
          <w:rtl/>
        </w:rPr>
        <w:t xml:space="preserve"> که ا</w:t>
      </w:r>
      <w:r w:rsidR="00CB601D">
        <w:rPr>
          <w:rFonts w:hint="cs"/>
          <w:rtl/>
        </w:rPr>
        <w:t>ی</w:t>
      </w:r>
      <w:r w:rsidR="00CB601D">
        <w:rPr>
          <w:rFonts w:hint="eastAsia"/>
          <w:rtl/>
        </w:rPr>
        <w:t>ن</w:t>
      </w:r>
      <w:r w:rsidR="00CB601D">
        <w:rPr>
          <w:rtl/>
        </w:rPr>
        <w:t xml:space="preserve"> پنجم ممکن است به قبل</w:t>
      </w:r>
      <w:r w:rsidR="00CB601D">
        <w:rPr>
          <w:rFonts w:hint="cs"/>
          <w:rtl/>
        </w:rPr>
        <w:t>ی</w:t>
      </w:r>
      <w:r w:rsidR="00CB601D">
        <w:rPr>
          <w:rtl/>
        </w:rPr>
        <w:t xml:space="preserve"> </w:t>
      </w:r>
      <w:r>
        <w:rPr>
          <w:rtl/>
        </w:rPr>
        <w:t>برگردد</w:t>
      </w:r>
      <w:r w:rsidR="00CB601D">
        <w:rPr>
          <w:rtl/>
        </w:rPr>
        <w:t xml:space="preserve">. </w:t>
      </w:r>
    </w:p>
    <w:p w14:paraId="7F7CA4A6" w14:textId="38A8847F" w:rsidR="00CB601D" w:rsidRDefault="00CB601D" w:rsidP="00CB601D">
      <w:pPr>
        <w:spacing w:after="0"/>
        <w:rPr>
          <w:rtl/>
        </w:rPr>
      </w:pPr>
      <w:r>
        <w:rPr>
          <w:rtl/>
        </w:rPr>
        <w:t>۶- کرامت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شخص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به قبل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 w:rsidR="00CE1554">
        <w:rPr>
          <w:rtl/>
        </w:rPr>
        <w:t>برمی‌گردد</w:t>
      </w:r>
      <w:r>
        <w:rPr>
          <w:rtl/>
        </w:rPr>
        <w:t xml:space="preserve">. </w:t>
      </w:r>
    </w:p>
    <w:p w14:paraId="3033CFAD" w14:textId="6BC56C1D" w:rsidR="008E09A2" w:rsidRDefault="00CB601D" w:rsidP="00CB601D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چهار نکته را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تکرار ما سبق بود، جمع‌بند</w:t>
      </w:r>
      <w:r>
        <w:rPr>
          <w:rFonts w:hint="cs"/>
          <w:rtl/>
        </w:rPr>
        <w:t>ی</w:t>
      </w:r>
      <w:r>
        <w:rPr>
          <w:rtl/>
        </w:rPr>
        <w:t xml:space="preserve"> ما سبق بود. از جلسه بعد بحث پنجم و ادامه بحث</w:t>
      </w:r>
      <w:r w:rsidR="008E09A2">
        <w:rPr>
          <w:rFonts w:hint="cs"/>
          <w:rtl/>
        </w:rPr>
        <w:t>.</w:t>
      </w:r>
    </w:p>
    <w:p w14:paraId="392974C7" w14:textId="5D98A694" w:rsidR="008D3520" w:rsidRDefault="008D3520" w:rsidP="00573EC6">
      <w:pPr>
        <w:spacing w:after="0"/>
        <w:rPr>
          <w:rtl/>
        </w:rPr>
      </w:pPr>
      <w:bookmarkStart w:id="10" w:name="_GoBack"/>
      <w:bookmarkEnd w:id="10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B9CBF" w14:textId="77777777" w:rsidR="00702D5D" w:rsidRDefault="00702D5D" w:rsidP="000D5800">
      <w:pPr>
        <w:spacing w:after="0"/>
      </w:pPr>
      <w:r>
        <w:separator/>
      </w:r>
    </w:p>
  </w:endnote>
  <w:endnote w:type="continuationSeparator" w:id="0">
    <w:p w14:paraId="6E3F9CAA" w14:textId="77777777" w:rsidR="00702D5D" w:rsidRDefault="00702D5D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D5D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7CB2" w14:textId="77777777" w:rsidR="00702D5D" w:rsidRDefault="00702D5D" w:rsidP="000D5800">
      <w:pPr>
        <w:spacing w:after="0"/>
      </w:pPr>
      <w:r>
        <w:separator/>
      </w:r>
    </w:p>
  </w:footnote>
  <w:footnote w:type="continuationSeparator" w:id="0">
    <w:p w14:paraId="0A5F9A20" w14:textId="77777777" w:rsidR="00702D5D" w:rsidRDefault="00702D5D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10BBDFC7" w:rsidR="00DE4FBA" w:rsidRDefault="00DE4FBA" w:rsidP="00AE6575">
    <w:pPr>
      <w:ind w:left="720" w:firstLine="0"/>
      <w:rPr>
        <w:rFonts w:ascii="Adobe Arabic" w:hAnsi="Adobe Arabic" w:cs="Adobe Arabic"/>
        <w:b/>
        <w:bCs/>
        <w:sz w:val="24"/>
        <w:szCs w:val="24"/>
        <w:rtl/>
      </w:rPr>
    </w:pPr>
    <w:r w:rsidRPr="004F5524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5524">
      <w:rPr>
        <w:rFonts w:ascii="Adobe Arabic" w:hAnsi="Adobe Arabic" w:cs="Adobe Arabic"/>
        <w:b/>
        <w:bCs/>
        <w:sz w:val="24"/>
        <w:szCs w:val="24"/>
        <w:rtl/>
      </w:rPr>
      <w:t>درس خارج فقه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28443D">
      <w:rPr>
        <w:rFonts w:ascii="Adobe Arabic" w:hAnsi="Adobe Arabic" w:cs="Adobe Arabic"/>
        <w:b/>
        <w:bCs/>
        <w:sz w:val="24"/>
        <w:szCs w:val="24"/>
        <w:rtl/>
      </w:rPr>
      <w:t>عنوان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اصلی</w:t>
    </w:r>
    <w:r w:rsidRPr="0028443D">
      <w:rPr>
        <w:rFonts w:ascii="Adobe Arabic" w:hAnsi="Adobe Arabic" w:cs="Adobe Arabic"/>
        <w:b/>
        <w:bCs/>
        <w:sz w:val="24"/>
        <w:szCs w:val="24"/>
        <w:rtl/>
      </w:rPr>
      <w:t>: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فقه روابط اجتماعی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CA4245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تاریخ جلسه:  </w:t>
    </w:r>
    <w:r w:rsidR="004E4140">
      <w:rPr>
        <w:rFonts w:ascii="Adobe Arabic" w:hAnsi="Adobe Arabic" w:cs="Adobe Arabic" w:hint="cs"/>
        <w:sz w:val="24"/>
        <w:szCs w:val="24"/>
        <w:rtl/>
      </w:rPr>
      <w:t>24</w:t>
    </w:r>
    <w:r>
      <w:rPr>
        <w:rFonts w:ascii="Adobe Arabic" w:hAnsi="Adobe Arabic" w:cs="Adobe Arabic" w:hint="cs"/>
        <w:b/>
        <w:bCs/>
        <w:sz w:val="24"/>
        <w:szCs w:val="24"/>
        <w:rtl/>
      </w:rPr>
      <w:t>/</w:t>
    </w:r>
    <w:r w:rsidR="00C51787">
      <w:rPr>
        <w:rFonts w:ascii="Adobe Arabic" w:hAnsi="Adobe Arabic" w:cs="Adobe Arabic" w:hint="cs"/>
        <w:b/>
        <w:bCs/>
        <w:sz w:val="24"/>
        <w:szCs w:val="24"/>
        <w:rtl/>
      </w:rPr>
      <w:t>0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6</w:t>
    </w:r>
    <w:r>
      <w:rPr>
        <w:rFonts w:ascii="Adobe Arabic" w:hAnsi="Adobe Arabic" w:cs="Adobe Arabic" w:hint="cs"/>
        <w:b/>
        <w:bCs/>
        <w:sz w:val="24"/>
        <w:szCs w:val="24"/>
        <w:rtl/>
      </w:rPr>
      <w:t>/14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05</w:t>
    </w:r>
  </w:p>
  <w:p w14:paraId="7478DFA2" w14:textId="35B23E82" w:rsidR="00DE4FBA" w:rsidRPr="00922777" w:rsidRDefault="00DE4FBA" w:rsidP="00AE6575">
    <w:pPr>
      <w:ind w:left="720" w:firstLine="0"/>
      <w:rPr>
        <w:rFonts w:eastAsiaTheme="minorHAnsi"/>
      </w:rPr>
    </w:pPr>
    <w:r w:rsidRPr="004F5524">
      <w:rPr>
        <w:rFonts w:ascii="Adobe Arabic" w:hAnsi="Adobe Arabic" w:cs="Adobe Arabic"/>
        <w:b/>
        <w:bCs/>
        <w:sz w:val="24"/>
        <w:szCs w:val="24"/>
        <w:rtl/>
      </w:rPr>
      <w:t>استاد اعرافی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873379">
      <w:rPr>
        <w:rFonts w:ascii="Adobe Arabic" w:hAnsi="Adobe Arabic" w:cs="Adobe Arabic" w:hint="cs"/>
        <w:b/>
        <w:bCs/>
        <w:sz w:val="24"/>
        <w:szCs w:val="24"/>
        <w:rtl/>
      </w:rPr>
      <w:t>عنوان فرع</w:t>
    </w:r>
    <w:r>
      <w:rPr>
        <w:rFonts w:ascii="Adobe Arabic" w:hAnsi="Adobe Arabic" w:cs="Adobe Arabic" w:hint="cs"/>
        <w:b/>
        <w:bCs/>
        <w:sz w:val="24"/>
        <w:szCs w:val="24"/>
        <w:rtl/>
      </w:rPr>
      <w:t>ی:</w:t>
    </w:r>
    <w:r w:rsidRPr="00B05F4E">
      <w:rPr>
        <w:rtl/>
      </w:rPr>
      <w:t xml:space="preserve"> </w:t>
    </w:r>
    <w:r>
      <w:rPr>
        <w:rFonts w:ascii="Adobe Arabic" w:hAnsi="Adobe Arabic" w:cs="Adobe Arabic" w:hint="cs"/>
        <w:b/>
        <w:bCs/>
        <w:sz w:val="24"/>
        <w:szCs w:val="24"/>
        <w:rtl/>
      </w:rPr>
      <w:t>عدالت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4E4140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>شماره جلسه</w:t>
    </w:r>
    <w:r>
      <w:rPr>
        <w:rFonts w:ascii="Adobe Arabic" w:hAnsi="Adobe Arabic" w:cs="Adobe Arabic"/>
        <w:b/>
        <w:bCs/>
        <w:sz w:val="24"/>
        <w:szCs w:val="24"/>
      </w:rPr>
      <w:t>:</w:t>
    </w:r>
    <w:r w:rsidRPr="00F32CA6">
      <w:rPr>
        <w:rFonts w:ascii="Adobe Arabic" w:hAnsi="Adobe Arabic" w:cs="Adobe Arabic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5E6F1ED1">
              <wp:simplePos x="0" y="0"/>
              <wp:positionH relativeFrom="column">
                <wp:posOffset>93955</wp:posOffset>
              </wp:positionH>
              <wp:positionV relativeFrom="paragraph">
                <wp:posOffset>188570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FF3D4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.4pt,14.85pt" to="509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"/>
          </w:pict>
        </mc:Fallback>
      </mc:AlternateConten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</w:t>
    </w:r>
    <w:r w:rsidR="00EA4910">
      <w:rPr>
        <w:rFonts w:ascii="Adobe Arabic" w:hAnsi="Adobe Arabic" w:cs="Adobe Arabic" w:hint="cs"/>
        <w:b/>
        <w:bCs/>
        <w:sz w:val="24"/>
        <w:szCs w:val="24"/>
        <w:rtl/>
      </w:rPr>
      <w:t>2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5</w:t>
    </w:r>
    <w:r w:rsidR="00EA4910">
      <w:rPr>
        <w:rFonts w:ascii="Adobe Arabic" w:hAnsi="Adobe Arabic" w:cs="Adobe Arabic" w:hint="cs"/>
        <w:b/>
        <w:bCs/>
        <w:sz w:val="24"/>
        <w:szCs w:val="24"/>
        <w:rtl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4DD"/>
    <w:rsid w:val="00002633"/>
    <w:rsid w:val="00003AF9"/>
    <w:rsid w:val="00004298"/>
    <w:rsid w:val="000050BD"/>
    <w:rsid w:val="000054BB"/>
    <w:rsid w:val="00005A30"/>
    <w:rsid w:val="00007060"/>
    <w:rsid w:val="00010E24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6CB9"/>
    <w:rsid w:val="000675BB"/>
    <w:rsid w:val="00070AC5"/>
    <w:rsid w:val="000710A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922"/>
    <w:rsid w:val="000D73A6"/>
    <w:rsid w:val="000D770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890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27B89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16B2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6F90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552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140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3868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69DD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0A96"/>
    <w:rsid w:val="00635309"/>
    <w:rsid w:val="00635A10"/>
    <w:rsid w:val="0063637B"/>
    <w:rsid w:val="006367A4"/>
    <w:rsid w:val="00636EFA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A0249"/>
    <w:rsid w:val="006A085A"/>
    <w:rsid w:val="006A31A9"/>
    <w:rsid w:val="006A44D9"/>
    <w:rsid w:val="006A6AA6"/>
    <w:rsid w:val="006B16B4"/>
    <w:rsid w:val="006B312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2D5D"/>
    <w:rsid w:val="00703DD3"/>
    <w:rsid w:val="00703E50"/>
    <w:rsid w:val="00704FCC"/>
    <w:rsid w:val="0070548E"/>
    <w:rsid w:val="0070763F"/>
    <w:rsid w:val="007079F1"/>
    <w:rsid w:val="00707FBB"/>
    <w:rsid w:val="007109A5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743"/>
    <w:rsid w:val="007E03E9"/>
    <w:rsid w:val="007E04EE"/>
    <w:rsid w:val="007E0824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C27"/>
    <w:rsid w:val="00867E6B"/>
    <w:rsid w:val="00871C42"/>
    <w:rsid w:val="00871D3D"/>
    <w:rsid w:val="008725B7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3414"/>
    <w:rsid w:val="008C3702"/>
    <w:rsid w:val="008C3D31"/>
    <w:rsid w:val="008C41E2"/>
    <w:rsid w:val="008C4F7A"/>
    <w:rsid w:val="008C56D5"/>
    <w:rsid w:val="008D030F"/>
    <w:rsid w:val="008D03F5"/>
    <w:rsid w:val="008D3520"/>
    <w:rsid w:val="008D36D5"/>
    <w:rsid w:val="008D45E2"/>
    <w:rsid w:val="008D4A73"/>
    <w:rsid w:val="008D69CA"/>
    <w:rsid w:val="008D7B46"/>
    <w:rsid w:val="008E09A2"/>
    <w:rsid w:val="008E1970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31E4"/>
    <w:rsid w:val="009E37D0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F11"/>
    <w:rsid w:val="00AF7D28"/>
    <w:rsid w:val="00B01724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1C2E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582"/>
    <w:rsid w:val="00BA79B6"/>
    <w:rsid w:val="00BB042A"/>
    <w:rsid w:val="00BB29D1"/>
    <w:rsid w:val="00BB2DC5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41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4EFF"/>
    <w:rsid w:val="00CB57B1"/>
    <w:rsid w:val="00CB5DA3"/>
    <w:rsid w:val="00CB601D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554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3C32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E4B"/>
    <w:rsid w:val="00D91936"/>
    <w:rsid w:val="00D92DA7"/>
    <w:rsid w:val="00D93A77"/>
    <w:rsid w:val="00D95762"/>
    <w:rsid w:val="00D95AAA"/>
    <w:rsid w:val="00DA0711"/>
    <w:rsid w:val="00DA2686"/>
    <w:rsid w:val="00DA4069"/>
    <w:rsid w:val="00DA4403"/>
    <w:rsid w:val="00DA5983"/>
    <w:rsid w:val="00DA6FD9"/>
    <w:rsid w:val="00DB0232"/>
    <w:rsid w:val="00DB0FFB"/>
    <w:rsid w:val="00DB13C3"/>
    <w:rsid w:val="00DB21CF"/>
    <w:rsid w:val="00DB229D"/>
    <w:rsid w:val="00DB2597"/>
    <w:rsid w:val="00DB28BB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76C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B0714"/>
    <w:rsid w:val="00EB0BDB"/>
    <w:rsid w:val="00EB0E28"/>
    <w:rsid w:val="00EB351C"/>
    <w:rsid w:val="00EB3D35"/>
    <w:rsid w:val="00EB3E6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BE6"/>
    <w:rsid w:val="00F141B0"/>
    <w:rsid w:val="00F1562C"/>
    <w:rsid w:val="00F16C6D"/>
    <w:rsid w:val="00F2029D"/>
    <w:rsid w:val="00F234D5"/>
    <w:rsid w:val="00F23DA3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A5BFB-33D1-4CB8-8C4A-DF559F3C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159</TotalTime>
  <Pages>8</Pages>
  <Words>2451</Words>
  <Characters>13974</Characters>
  <Application>Microsoft Office Word</Application>
  <DocSecurity>0</DocSecurity>
  <Lines>116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  <vt:variant>
        <vt:lpstr>عنوان</vt:lpstr>
      </vt:variant>
      <vt:variant>
        <vt:i4>1</vt:i4>
      </vt:variant>
    </vt:vector>
  </HeadingPairs>
  <TitlesOfParts>
    <vt:vector size="8" baseType="lpstr">
      <vt:lpstr/>
      <vt:lpstr>موضوع: فقه روابط اجتماعي/عدالت/</vt:lpstr>
      <vt:lpstr>پیشگفتار</vt:lpstr>
      <vt:lpstr>تفاوت اخلاق شرعی با اخلاق سکولار</vt:lpstr>
      <vt:lpstr>تفاوت اخلاق شیعی با اخلاق سنی</vt:lpstr>
      <vt:lpstr>مسئله دوم</vt:lpstr>
      <vt:lpstr>نتیجه سوم مباحث قبل</vt:lpstr>
      <vt:lpstr/>
    </vt:vector>
  </TitlesOfParts>
  <Company/>
  <LinksUpToDate>false</LinksUpToDate>
  <CharactersWithSpaces>16393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6</cp:revision>
  <dcterms:created xsi:type="dcterms:W3CDTF">2026-09-15T10:50:00Z</dcterms:created>
  <dcterms:modified xsi:type="dcterms:W3CDTF">2026-09-16T04:22:00Z</dcterms:modified>
</cp:coreProperties>
</file>