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="2  Badr" w:cs="Traditional Arabic"/>
          <w:bCs w:val="0"/>
          <w:color w:val="auto"/>
          <w:sz w:val="28"/>
          <w:rtl/>
        </w:rPr>
        <w:id w:val="-2034103328"/>
        <w:docPartObj>
          <w:docPartGallery w:val="Table of Contents"/>
          <w:docPartUnique/>
        </w:docPartObj>
      </w:sdtPr>
      <w:sdtEndPr>
        <w:rPr>
          <w:rFonts w:eastAsiaTheme="minorEastAsia"/>
        </w:rPr>
      </w:sdtEndPr>
      <w:sdtContent>
        <w:p w14:paraId="18D96DD2" w14:textId="0049F483" w:rsidR="00C33EBC" w:rsidRPr="005023F5" w:rsidRDefault="00C33EBC" w:rsidP="002944DB">
          <w:pPr>
            <w:pStyle w:val="TOCHeading"/>
            <w:jc w:val="both"/>
            <w:rPr>
              <w:rFonts w:cs="B Titr"/>
            </w:rPr>
          </w:pPr>
          <w:r w:rsidRPr="005023F5">
            <w:rPr>
              <w:rFonts w:cs="B Titr" w:hint="cs"/>
              <w:rtl/>
            </w:rPr>
            <w:t>فهرست</w:t>
          </w:r>
        </w:p>
        <w:p w14:paraId="11421162" w14:textId="4AF1D237" w:rsidR="009D1AFA" w:rsidRDefault="00C33EBC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B05F4E">
            <w:rPr>
              <w:b/>
              <w:bCs/>
              <w:noProof/>
            </w:rPr>
            <w:fldChar w:fldCharType="begin"/>
          </w:r>
          <w:r w:rsidRPr="00B05F4E">
            <w:rPr>
              <w:b/>
              <w:bCs/>
              <w:noProof/>
            </w:rPr>
            <w:instrText xml:space="preserve"> TOC \o "1-3" \h \z \u </w:instrText>
          </w:r>
          <w:r w:rsidRPr="00B05F4E">
            <w:rPr>
              <w:b/>
              <w:bCs/>
              <w:noProof/>
            </w:rPr>
            <w:fldChar w:fldCharType="separate"/>
          </w:r>
          <w:hyperlink w:anchor="_Toc242197709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موضوع</w:t>
            </w:r>
            <w:r w:rsidR="009D1AFA" w:rsidRPr="001E63B7">
              <w:rPr>
                <w:rStyle w:val="Hyperlink"/>
                <w:noProof/>
                <w:rtl/>
              </w:rPr>
              <w:t xml:space="preserve">: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فقه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روابط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اجتماعي</w:t>
            </w:r>
            <w:r w:rsidR="009D1AFA" w:rsidRPr="001E63B7">
              <w:rPr>
                <w:rStyle w:val="Hyperlink"/>
                <w:noProof/>
                <w:rtl/>
              </w:rPr>
              <w:t>/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عدالت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_Toc242197709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2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2EA19014" w14:textId="533187AA" w:rsidR="009D1AFA" w:rsidRDefault="00615450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10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پ</w:t>
            </w:r>
            <w:r w:rsidR="009D1AFA" w:rsidRPr="001E63B7">
              <w:rPr>
                <w:rStyle w:val="Hyperlink"/>
                <w:rFonts w:hint="cs"/>
                <w:noProof/>
                <w:rtl/>
              </w:rPr>
              <w:t>ی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شگفتار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_Toc242197710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2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072120F1" w14:textId="2A59597C" w:rsidR="009D1AFA" w:rsidRDefault="00615450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11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ماحصل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مباحث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قبل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_Toc242197711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2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1CF97094" w14:textId="1ECE737A" w:rsidR="009D1AFA" w:rsidRDefault="00615450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12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محور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اول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_Toc242197712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2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2860ABFE" w14:textId="051C19F4" w:rsidR="009D1AFA" w:rsidRDefault="00615450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13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محور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دوم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_Toc242197713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2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1FB2FB07" w14:textId="4E5E6A3E" w:rsidR="009D1AFA" w:rsidRDefault="00615450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14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محور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سوم</w:t>
            </w:r>
            <w:r w:rsidR="009D1AFA" w:rsidRPr="001E63B7">
              <w:rPr>
                <w:rStyle w:val="Hyperlink"/>
                <w:noProof/>
                <w:rtl/>
              </w:rPr>
              <w:t xml:space="preserve">: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رابطه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انسان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با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جامعه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_Toc242197714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3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30550786" w14:textId="34FE71EC" w:rsidR="009D1AFA" w:rsidRDefault="00615450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15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تفاوت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محور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سوم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با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محور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قبل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_Toc242197715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4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490E5A33" w14:textId="68F9874F" w:rsidR="009D1AFA" w:rsidRDefault="00615450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16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خلاصه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مطلب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_Toc242197716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4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46A72B0C" w14:textId="262EBD57" w:rsidR="009D1AFA" w:rsidRDefault="00615450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17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مطالب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محور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سوم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_Toc242197717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5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162B4101" w14:textId="0EE162DF" w:rsidR="009D1AFA" w:rsidRDefault="00615450" w:rsidP="009D1AFA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18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مطلب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اول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_Toc242197718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5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14698E72" w14:textId="595BB38D" w:rsidR="009D1AFA" w:rsidRDefault="00615450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19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توض</w:t>
            </w:r>
            <w:r w:rsidR="009D1AFA" w:rsidRPr="001E63B7">
              <w:rPr>
                <w:rStyle w:val="Hyperlink"/>
                <w:rFonts w:hint="cs"/>
                <w:noProof/>
                <w:rtl/>
              </w:rPr>
              <w:t>ی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ح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مطلب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_Toc242197719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6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308A5F0A" w14:textId="79779F7C" w:rsidR="009D1AFA" w:rsidRDefault="00615450" w:rsidP="009D1AFA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20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نکته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اول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_Toc242197720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6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476CE23E" w14:textId="1BD24640" w:rsidR="009D1AFA" w:rsidRDefault="00615450" w:rsidP="009D1AFA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21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نکته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دوم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_Toc242197721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7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373035AC" w14:textId="0916D1B5" w:rsidR="009D1AFA" w:rsidRDefault="00615450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22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نکته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دوم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_Toc242197722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8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4F87D675" w14:textId="191B47ED" w:rsidR="009D1AFA" w:rsidRDefault="00615450" w:rsidP="009D1AFA">
          <w:pPr>
            <w:pStyle w:val="TOC1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23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نکته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سوم؛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معنا</w:t>
            </w:r>
            <w:r w:rsidR="009D1AFA" w:rsidRPr="001E63B7">
              <w:rPr>
                <w:rStyle w:val="Hyperlink"/>
                <w:rFonts w:hint="cs"/>
                <w:noProof/>
                <w:rtl/>
              </w:rPr>
              <w:t>ی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واژه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نظام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_Toc242197723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9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293B3194" w14:textId="70CF88ED" w:rsidR="009D1AFA" w:rsidRDefault="00615450" w:rsidP="009D1AFA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24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معنا</w:t>
            </w:r>
            <w:r w:rsidR="009D1AFA" w:rsidRPr="001E63B7">
              <w:rPr>
                <w:rStyle w:val="Hyperlink"/>
                <w:rFonts w:hint="cs"/>
                <w:noProof/>
                <w:rtl/>
              </w:rPr>
              <w:t>ی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اول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_Toc242197724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9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5EE9C3E5" w14:textId="2F99F12A" w:rsidR="009D1AFA" w:rsidRDefault="00615450" w:rsidP="009D1AFA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25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معنا</w:t>
            </w:r>
            <w:r w:rsidR="009D1AFA" w:rsidRPr="001E63B7">
              <w:rPr>
                <w:rStyle w:val="Hyperlink"/>
                <w:rFonts w:hint="cs"/>
                <w:noProof/>
                <w:rtl/>
              </w:rPr>
              <w:t>ی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دوم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_Toc242197725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9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490D0CD2" w14:textId="1147394F" w:rsidR="009D1AFA" w:rsidRDefault="00615450" w:rsidP="009D1AFA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197726" w:history="1">
            <w:r w:rsidR="009D1AFA" w:rsidRPr="001E63B7">
              <w:rPr>
                <w:rStyle w:val="Hyperlink"/>
                <w:rFonts w:hint="eastAsia"/>
                <w:noProof/>
                <w:rtl/>
              </w:rPr>
              <w:t>معنا</w:t>
            </w:r>
            <w:r w:rsidR="009D1AFA" w:rsidRPr="001E63B7">
              <w:rPr>
                <w:rStyle w:val="Hyperlink"/>
                <w:rFonts w:hint="cs"/>
                <w:noProof/>
                <w:rtl/>
              </w:rPr>
              <w:t>ی</w:t>
            </w:r>
            <w:r w:rsidR="009D1AFA" w:rsidRPr="001E63B7">
              <w:rPr>
                <w:rStyle w:val="Hyperlink"/>
                <w:noProof/>
                <w:rtl/>
              </w:rPr>
              <w:t xml:space="preserve"> </w:t>
            </w:r>
            <w:r w:rsidR="009D1AFA" w:rsidRPr="001E63B7">
              <w:rPr>
                <w:rStyle w:val="Hyperlink"/>
                <w:rFonts w:hint="eastAsia"/>
                <w:noProof/>
                <w:rtl/>
              </w:rPr>
              <w:t>سوم</w:t>
            </w:r>
            <w:r w:rsidR="009D1AFA">
              <w:rPr>
                <w:noProof/>
                <w:webHidden/>
              </w:rPr>
              <w:tab/>
            </w:r>
            <w:r w:rsidR="009D1AFA">
              <w:rPr>
                <w:noProof/>
                <w:webHidden/>
              </w:rPr>
              <w:fldChar w:fldCharType="begin"/>
            </w:r>
            <w:r w:rsidR="009D1AFA">
              <w:rPr>
                <w:noProof/>
                <w:webHidden/>
              </w:rPr>
              <w:instrText xml:space="preserve"> PAGEREF _Toc242197726 \h </w:instrText>
            </w:r>
            <w:r w:rsidR="009D1AFA">
              <w:rPr>
                <w:noProof/>
                <w:webHidden/>
              </w:rPr>
            </w:r>
            <w:r w:rsidR="009D1AFA">
              <w:rPr>
                <w:noProof/>
                <w:webHidden/>
              </w:rPr>
              <w:fldChar w:fldCharType="separate"/>
            </w:r>
            <w:r w:rsidR="009D1AFA">
              <w:rPr>
                <w:noProof/>
                <w:webHidden/>
              </w:rPr>
              <w:t>10</w:t>
            </w:r>
            <w:r w:rsidR="009D1AFA">
              <w:rPr>
                <w:noProof/>
                <w:webHidden/>
              </w:rPr>
              <w:fldChar w:fldCharType="end"/>
            </w:r>
          </w:hyperlink>
        </w:p>
        <w:p w14:paraId="6856C1C4" w14:textId="14B1ABF5" w:rsidR="00C33EBC" w:rsidRPr="00B05F4E" w:rsidRDefault="00C33EBC" w:rsidP="002944DB">
          <w:pPr>
            <w:pStyle w:val="TOC1"/>
            <w:tabs>
              <w:tab w:val="right" w:leader="dot" w:pos="9350"/>
            </w:tabs>
            <w:spacing w:line="238" w:lineRule="auto"/>
            <w:ind w:firstLine="284"/>
          </w:pPr>
          <w:r w:rsidRPr="00B05F4E">
            <w:rPr>
              <w:b/>
              <w:bCs/>
              <w:noProof/>
            </w:rPr>
            <w:fldChar w:fldCharType="end"/>
          </w:r>
        </w:p>
      </w:sdtContent>
    </w:sdt>
    <w:p w14:paraId="1C1FE028" w14:textId="5EAD9226" w:rsidR="00AE6575" w:rsidRDefault="00C33EBC" w:rsidP="00B6454A">
      <w:pPr>
        <w:rPr>
          <w:b/>
          <w:bCs/>
        </w:rPr>
      </w:pPr>
      <w:r w:rsidRPr="00B05F4E">
        <w:rPr>
          <w:rtl/>
        </w:rPr>
        <w:br w:type="page"/>
      </w:r>
      <w:bookmarkStart w:id="0" w:name="_Toc104319337"/>
      <w:bookmarkStart w:id="1" w:name="_Toc54776605"/>
      <w:bookmarkStart w:id="2" w:name="_Toc53208543"/>
      <w:bookmarkStart w:id="3" w:name="_Toc129775019"/>
    </w:p>
    <w:p w14:paraId="0DE71203" w14:textId="30D10B5C" w:rsidR="00AE6575" w:rsidRDefault="00AE6575" w:rsidP="002944DB">
      <w:pPr>
        <w:pStyle w:val="Heading1"/>
        <w:ind w:firstLine="284"/>
        <w:jc w:val="both"/>
        <w:rPr>
          <w:rtl/>
        </w:rPr>
      </w:pPr>
      <w:bookmarkStart w:id="4" w:name="_Toc242197709"/>
      <w:r>
        <w:rPr>
          <w:rFonts w:hint="cs"/>
          <w:rtl/>
        </w:rPr>
        <w:lastRenderedPageBreak/>
        <w:t xml:space="preserve">موضوع: </w:t>
      </w:r>
      <w:bookmarkEnd w:id="0"/>
      <w:bookmarkEnd w:id="1"/>
      <w:bookmarkEnd w:id="2"/>
      <w:r>
        <w:rPr>
          <w:rFonts w:hint="cs"/>
          <w:color w:val="auto"/>
          <w:rtl/>
        </w:rPr>
        <w:t>فقه روابط اجتماعي/عدالت</w:t>
      </w:r>
      <w:bookmarkEnd w:id="3"/>
      <w:bookmarkEnd w:id="4"/>
      <w:r w:rsidR="00B6454A">
        <w:rPr>
          <w:rFonts w:hint="cs"/>
          <w:color w:val="auto"/>
          <w:rtl/>
        </w:rPr>
        <w:t>/</w:t>
      </w:r>
    </w:p>
    <w:p w14:paraId="74AAA865" w14:textId="77777777" w:rsidR="00AE6575" w:rsidRDefault="00AE6575" w:rsidP="002944DB">
      <w:pPr>
        <w:pStyle w:val="Heading1"/>
        <w:ind w:firstLine="284"/>
        <w:jc w:val="both"/>
        <w:rPr>
          <w:rtl/>
        </w:rPr>
      </w:pPr>
      <w:bookmarkStart w:id="5" w:name="_Toc242197710"/>
      <w:r>
        <w:rPr>
          <w:rFonts w:hint="cs"/>
          <w:rtl/>
        </w:rPr>
        <w:t>پیشگفتار</w:t>
      </w:r>
      <w:bookmarkEnd w:id="5"/>
    </w:p>
    <w:p w14:paraId="027DB310" w14:textId="3799F592" w:rsidR="009D1AFA" w:rsidRDefault="00EB1CBD" w:rsidP="009D1AFA">
      <w:pPr>
        <w:spacing w:after="0"/>
        <w:rPr>
          <w:rtl/>
        </w:rPr>
      </w:pPr>
      <w:r>
        <w:rPr>
          <w:rFonts w:hint="cs"/>
          <w:rtl/>
        </w:rPr>
        <w:t xml:space="preserve">پس </w:t>
      </w:r>
      <w:r w:rsidR="009D1AFA">
        <w:rPr>
          <w:rtl/>
        </w:rPr>
        <w:t>از ب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ان</w:t>
      </w:r>
      <w:r w:rsidR="009D1AFA">
        <w:rPr>
          <w:rtl/>
        </w:rPr>
        <w:t xml:space="preserve"> مباحث در چند محور، به ا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ن</w:t>
      </w:r>
      <w:r w:rsidR="009D1AFA">
        <w:rPr>
          <w:rtl/>
        </w:rPr>
        <w:t xml:space="preserve"> رس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د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م</w:t>
      </w:r>
      <w:r w:rsidR="009D1AFA">
        <w:rPr>
          <w:rtl/>
        </w:rPr>
        <w:t xml:space="preserve"> که صلب موضوعات در عدل و ظلم و با ا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ن</w:t>
      </w:r>
      <w:r w:rsidR="009D1AFA">
        <w:rPr>
          <w:rtl/>
        </w:rPr>
        <w:t xml:space="preserve"> مقدمه که اساس عدل و ظلم همان حق</w:t>
      </w:r>
      <w:r w:rsidR="009D1AFA">
        <w:rPr>
          <w:rFonts w:hint="cs"/>
          <w:rtl/>
        </w:rPr>
        <w:t>ی</w:t>
      </w:r>
      <w:r w:rsidR="009D1AFA">
        <w:rPr>
          <w:rtl/>
        </w:rPr>
        <w:t xml:space="preserve"> است که عقل قائل م</w:t>
      </w:r>
      <w:r w:rsidR="009D1AFA">
        <w:rPr>
          <w:rFonts w:hint="cs"/>
          <w:rtl/>
        </w:rPr>
        <w:t>ی‌</w:t>
      </w:r>
      <w:r w:rsidR="009D1AFA">
        <w:rPr>
          <w:rFonts w:hint="eastAsia"/>
          <w:rtl/>
        </w:rPr>
        <w:t>شود</w:t>
      </w:r>
      <w:r w:rsidR="009D1AFA">
        <w:rPr>
          <w:rtl/>
        </w:rPr>
        <w:t xml:space="preserve"> و بر اساس آن، عدل و ظلم معنا پ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دا</w:t>
      </w:r>
      <w:r w:rsidR="009D1AFA">
        <w:rPr>
          <w:rtl/>
        </w:rPr>
        <w:t xml:space="preserve"> م</w:t>
      </w:r>
      <w:r w:rsidR="009D1AFA">
        <w:rPr>
          <w:rFonts w:hint="cs"/>
          <w:rtl/>
        </w:rPr>
        <w:t>ی‌</w:t>
      </w:r>
      <w:r w:rsidR="009D1AFA">
        <w:rPr>
          <w:rFonts w:hint="eastAsia"/>
          <w:rtl/>
        </w:rPr>
        <w:t>کند</w:t>
      </w:r>
      <w:r w:rsidR="009D1AFA">
        <w:rPr>
          <w:rtl/>
        </w:rPr>
        <w:t xml:space="preserve"> و احکام عقل</w:t>
      </w:r>
      <w:r w:rsidR="009D1AFA">
        <w:rPr>
          <w:rFonts w:hint="cs"/>
          <w:rtl/>
        </w:rPr>
        <w:t>ی</w:t>
      </w:r>
      <w:r w:rsidR="009D1AFA">
        <w:rPr>
          <w:rtl/>
        </w:rPr>
        <w:t xml:space="preserve"> پ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دا</w:t>
      </w:r>
      <w:r w:rsidR="009D1AFA">
        <w:rPr>
          <w:rtl/>
        </w:rPr>
        <w:t xml:space="preserve"> م</w:t>
      </w:r>
      <w:r w:rsidR="009D1AFA">
        <w:rPr>
          <w:rFonts w:hint="cs"/>
          <w:rtl/>
        </w:rPr>
        <w:t>ی‌</w:t>
      </w:r>
      <w:r w:rsidR="009D1AFA">
        <w:rPr>
          <w:rFonts w:hint="eastAsia"/>
          <w:rtl/>
        </w:rPr>
        <w:t>شود</w:t>
      </w:r>
      <w:r w:rsidR="009D1AFA">
        <w:rPr>
          <w:rtl/>
        </w:rPr>
        <w:t xml:space="preserve"> و </w:t>
      </w:r>
      <w:r w:rsidR="004F1F65">
        <w:rPr>
          <w:rtl/>
        </w:rPr>
        <w:t>غالباً</w:t>
      </w:r>
      <w:r w:rsidR="009D1AFA">
        <w:rPr>
          <w:rtl/>
        </w:rPr>
        <w:t xml:space="preserve"> و عل</w:t>
      </w:r>
      <w:r w:rsidR="009D1AFA">
        <w:rPr>
          <w:rFonts w:hint="cs"/>
          <w:rtl/>
        </w:rPr>
        <w:t>ی</w:t>
      </w:r>
      <w:r w:rsidR="009D1AFA">
        <w:rPr>
          <w:rtl/>
        </w:rPr>
        <w:t xml:space="preserve"> الاصول ا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ن</w:t>
      </w:r>
      <w:r w:rsidR="009D1AFA">
        <w:rPr>
          <w:rtl/>
        </w:rPr>
        <w:t xml:space="preserve"> طور است که ا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ن</w:t>
      </w:r>
      <w:r w:rsidR="009D1AFA">
        <w:rPr>
          <w:rtl/>
        </w:rPr>
        <w:t xml:space="preserve"> احکام عقل</w:t>
      </w:r>
      <w:r w:rsidR="009D1AFA">
        <w:rPr>
          <w:rFonts w:hint="cs"/>
          <w:rtl/>
        </w:rPr>
        <w:t>ی</w:t>
      </w:r>
      <w:r w:rsidR="009D1AFA">
        <w:rPr>
          <w:rtl/>
        </w:rPr>
        <w:t xml:space="preserve"> مبنا</w:t>
      </w:r>
      <w:r w:rsidR="009D1AFA">
        <w:rPr>
          <w:rFonts w:hint="cs"/>
          <w:rtl/>
        </w:rPr>
        <w:t>ی</w:t>
      </w:r>
      <w:r w:rsidR="009D1AFA">
        <w:rPr>
          <w:rtl/>
        </w:rPr>
        <w:t xml:space="preserve"> احکام شرع</w:t>
      </w:r>
      <w:r w:rsidR="009D1AFA">
        <w:rPr>
          <w:rFonts w:hint="cs"/>
          <w:rtl/>
        </w:rPr>
        <w:t>ی</w:t>
      </w:r>
      <w:r w:rsidR="009D1AFA">
        <w:rPr>
          <w:rtl/>
        </w:rPr>
        <w:t xml:space="preserve"> قرار م</w:t>
      </w:r>
      <w:r w:rsidR="009D1AFA">
        <w:rPr>
          <w:rFonts w:hint="cs"/>
          <w:rtl/>
        </w:rPr>
        <w:t>ی‌</w:t>
      </w:r>
      <w:r w:rsidR="009D1AFA">
        <w:rPr>
          <w:rFonts w:hint="eastAsia"/>
          <w:rtl/>
        </w:rPr>
        <w:t>گ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رد</w:t>
      </w:r>
      <w:r w:rsidR="009D1AFA">
        <w:rPr>
          <w:rtl/>
        </w:rPr>
        <w:t xml:space="preserve">. </w:t>
      </w:r>
    </w:p>
    <w:p w14:paraId="2B4B0C82" w14:textId="77777777" w:rsidR="009D1AFA" w:rsidRDefault="009D1AFA" w:rsidP="009D1AFA">
      <w:pPr>
        <w:pStyle w:val="Heading1"/>
        <w:rPr>
          <w:rtl/>
        </w:rPr>
      </w:pPr>
      <w:bookmarkStart w:id="6" w:name="_Toc242197711"/>
      <w:r>
        <w:rPr>
          <w:rFonts w:hint="eastAsia"/>
          <w:rtl/>
        </w:rPr>
        <w:t>ماحصل</w:t>
      </w:r>
      <w:r>
        <w:rPr>
          <w:rtl/>
        </w:rPr>
        <w:t xml:space="preserve"> مباحث قبل</w:t>
      </w:r>
      <w:bookmarkEnd w:id="6"/>
    </w:p>
    <w:p w14:paraId="792BAAB2" w14:textId="77777777" w:rsidR="009D1AFA" w:rsidRDefault="009D1AFA" w:rsidP="009D1AFA">
      <w:pPr>
        <w:pStyle w:val="Heading1"/>
        <w:rPr>
          <w:rtl/>
        </w:rPr>
      </w:pPr>
      <w:bookmarkStart w:id="7" w:name="_Toc242197712"/>
      <w:r>
        <w:rPr>
          <w:rFonts w:hint="eastAsia"/>
          <w:rtl/>
        </w:rPr>
        <w:t>محور</w:t>
      </w:r>
      <w:r>
        <w:rPr>
          <w:rtl/>
        </w:rPr>
        <w:t xml:space="preserve"> اول</w:t>
      </w:r>
      <w:bookmarkEnd w:id="7"/>
    </w:p>
    <w:p w14:paraId="1B406CD9" w14:textId="3AB77D95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سخن‌ها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در رابطه انسان و خدا، </w:t>
      </w:r>
      <w:r w:rsidR="004F1F65">
        <w:rPr>
          <w:rtl/>
        </w:rPr>
        <w:t>بزرگ‌ترین</w:t>
      </w:r>
      <w:r>
        <w:rPr>
          <w:rtl/>
        </w:rPr>
        <w:t xml:space="preserve"> حق از آن خداست به خاطر چند ملاک؛ خالق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احسان و منعم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مولد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است و وجوب طاعت با ابعاد مختلف</w:t>
      </w:r>
      <w:r>
        <w:rPr>
          <w:rFonts w:hint="cs"/>
          <w:rtl/>
        </w:rPr>
        <w:t>ی</w:t>
      </w:r>
      <w:r>
        <w:rPr>
          <w:rtl/>
        </w:rPr>
        <w:t xml:space="preserve"> که دارد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متولد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119C6FD1" w14:textId="24E9098B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در ارتباط انسان با خدا، </w:t>
      </w:r>
      <w:r w:rsidR="004F1F65">
        <w:rPr>
          <w:rtl/>
        </w:rPr>
        <w:t>بزرگ‌ترین</w:t>
      </w:r>
      <w:r>
        <w:rPr>
          <w:rtl/>
        </w:rPr>
        <w:t xml:space="preserve"> حق، همان حق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</w:t>
      </w:r>
      <w:r w:rsidR="00524E32">
        <w:rPr>
          <w:rtl/>
        </w:rPr>
        <w:t>منشأ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احکام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عقل آن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الطاعه مبنا</w:t>
      </w:r>
      <w:r>
        <w:rPr>
          <w:rFonts w:hint="cs"/>
          <w:rtl/>
        </w:rPr>
        <w:t>ی</w:t>
      </w:r>
      <w:r>
        <w:rPr>
          <w:rtl/>
        </w:rPr>
        <w:t xml:space="preserve"> شرع هم هست و از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است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امکان ندارد که خود را شرع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دور و تسلسل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397A5422" w14:textId="77777777" w:rsidR="009D1AFA" w:rsidRDefault="009D1AFA" w:rsidP="009D1AFA">
      <w:pPr>
        <w:pStyle w:val="Heading1"/>
        <w:rPr>
          <w:rtl/>
        </w:rPr>
      </w:pPr>
      <w:bookmarkStart w:id="8" w:name="_Toc242197713"/>
      <w:r>
        <w:rPr>
          <w:rFonts w:hint="eastAsia"/>
          <w:rtl/>
        </w:rPr>
        <w:t>محور</w:t>
      </w:r>
      <w:r>
        <w:rPr>
          <w:rtl/>
        </w:rPr>
        <w:t xml:space="preserve"> دوم</w:t>
      </w:r>
      <w:bookmarkEnd w:id="8"/>
    </w:p>
    <w:p w14:paraId="24FA6077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ارتباط انسان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دو مسئله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کرد؛ </w:t>
      </w:r>
    </w:p>
    <w:p w14:paraId="34536CFA" w14:textId="12F5F0B4" w:rsidR="009D1AFA" w:rsidRDefault="009D1AFA" w:rsidP="009D1AFA">
      <w:pPr>
        <w:spacing w:after="0"/>
        <w:rPr>
          <w:rtl/>
        </w:rPr>
      </w:pPr>
      <w:r>
        <w:rPr>
          <w:rtl/>
        </w:rPr>
        <w:t>۱- ارتباط انسان با افراد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روابط فرد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 w:rsidR="00524E32">
        <w:rPr>
          <w:rtl/>
        </w:rPr>
        <w:t>میان‌فردی</w:t>
      </w:r>
      <w:r>
        <w:rPr>
          <w:rtl/>
        </w:rPr>
        <w:t xml:space="preserve"> انسان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احکام فقه</w:t>
      </w:r>
      <w:r>
        <w:rPr>
          <w:rFonts w:hint="cs"/>
          <w:rtl/>
        </w:rPr>
        <w:t>ی</w:t>
      </w:r>
      <w:r>
        <w:rPr>
          <w:rtl/>
        </w:rPr>
        <w:t xml:space="preserve"> و حقوق</w:t>
      </w:r>
      <w:r>
        <w:rPr>
          <w:rFonts w:hint="cs"/>
          <w:rtl/>
        </w:rPr>
        <w:t>ی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قواعد عقل</w:t>
      </w:r>
      <w:r>
        <w:rPr>
          <w:rFonts w:hint="cs"/>
          <w:rtl/>
        </w:rPr>
        <w:t>ی</w:t>
      </w:r>
      <w:r>
        <w:rPr>
          <w:rtl/>
        </w:rPr>
        <w:t xml:space="preserve"> و حقوق عقل</w:t>
      </w:r>
      <w:r>
        <w:rPr>
          <w:rFonts w:hint="cs"/>
          <w:rtl/>
        </w:rPr>
        <w:t>ی</w:t>
      </w:r>
      <w:r>
        <w:rPr>
          <w:rtl/>
        </w:rPr>
        <w:t xml:space="preserve"> استوار است و آن‌ها مولد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ضوابط و قواعد شرع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 که در تضاع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فقه ما منتشر است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رابطه انسان </w:t>
      </w:r>
      <w:r>
        <w:rPr>
          <w:rFonts w:hint="eastAsia"/>
          <w:rtl/>
        </w:rPr>
        <w:t>با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از منظر فرد</w:t>
      </w:r>
      <w:r>
        <w:rPr>
          <w:rFonts w:hint="cs"/>
          <w:rtl/>
        </w:rPr>
        <w:t>ی</w:t>
      </w:r>
      <w:r>
        <w:rPr>
          <w:rtl/>
        </w:rPr>
        <w:t xml:space="preserve"> و اجتماع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524E32">
        <w:rPr>
          <w:rtl/>
        </w:rPr>
        <w:t>مهم‌ترین</w:t>
      </w:r>
      <w:r>
        <w:rPr>
          <w:rtl/>
        </w:rPr>
        <w:t xml:space="preserve"> قواعد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همان حفظ حقوق ناش</w:t>
      </w:r>
      <w:r>
        <w:rPr>
          <w:rFonts w:hint="cs"/>
          <w:rtl/>
        </w:rPr>
        <w:t>ی</w:t>
      </w:r>
      <w:r>
        <w:rPr>
          <w:rtl/>
        </w:rPr>
        <w:t xml:space="preserve"> از اضافات اش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امور به اشخاص بود که اموال و انفس و مال و نفس و آبرو و کرامت و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محور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بود که بر اساس آن‌ها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قواعد فقه</w:t>
      </w:r>
      <w:r>
        <w:rPr>
          <w:rFonts w:hint="cs"/>
          <w:rtl/>
        </w:rPr>
        <w:t>ی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</w:p>
    <w:p w14:paraId="7F88920D" w14:textId="6399891A" w:rsidR="009D1AFA" w:rsidRDefault="009D1AFA" w:rsidP="009D1AFA">
      <w:pPr>
        <w:spacing w:after="0"/>
        <w:rPr>
          <w:rtl/>
        </w:rPr>
      </w:pPr>
      <w:r>
        <w:rPr>
          <w:rtl/>
        </w:rPr>
        <w:t xml:space="preserve">۲- و </w:t>
      </w:r>
      <w:r w:rsidR="00524E32">
        <w:rPr>
          <w:rtl/>
        </w:rPr>
        <w:t>همین‌طور</w:t>
      </w:r>
      <w:r>
        <w:rPr>
          <w:rtl/>
        </w:rPr>
        <w:t xml:space="preserve"> قاعده احسان و قاعده وساطت در وجود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مان‌ها</w:t>
      </w:r>
      <w:r>
        <w:rPr>
          <w:rtl/>
        </w:rPr>
        <w:t xml:space="preserve"> معاهدات و عقود و امانات،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منظومه‌ا</w:t>
      </w:r>
      <w:r>
        <w:rPr>
          <w:rFonts w:hint="cs"/>
          <w:rtl/>
        </w:rPr>
        <w:t>ی</w:t>
      </w:r>
      <w:r>
        <w:rPr>
          <w:rtl/>
        </w:rPr>
        <w:t xml:space="preserve"> از امور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ه‌ا</w:t>
      </w:r>
      <w:r>
        <w:rPr>
          <w:rFonts w:hint="cs"/>
          <w:rtl/>
        </w:rPr>
        <w:t>ی</w:t>
      </w:r>
      <w:r>
        <w:rPr>
          <w:rtl/>
        </w:rPr>
        <w:t xml:space="preserve"> بود که حق ساز بود. </w:t>
      </w:r>
    </w:p>
    <w:p w14:paraId="3557F7C2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به طور فطر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حق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آن حق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قواعد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محور</w:t>
      </w:r>
      <w:r>
        <w:rPr>
          <w:rFonts w:hint="cs"/>
          <w:rtl/>
        </w:rPr>
        <w:t>ی</w:t>
      </w:r>
      <w:r>
        <w:rPr>
          <w:rtl/>
        </w:rPr>
        <w:t xml:space="preserve"> بود که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بحث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0AC88AD9" w14:textId="317521DD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ملاحظه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دوم به طور خاص،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یی</w:t>
      </w:r>
      <w:r>
        <w:rPr>
          <w:rtl/>
        </w:rPr>
        <w:t xml:space="preserve"> در فهم عقل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مستقل عقل وجود دارد که </w:t>
      </w:r>
      <w:r w:rsidR="00524E32">
        <w:rPr>
          <w:rtl/>
        </w:rPr>
        <w:t>مبدأ</w:t>
      </w:r>
      <w:r>
        <w:rPr>
          <w:rtl/>
        </w:rPr>
        <w:t xml:space="preserve"> احکام عقل</w:t>
      </w:r>
      <w:r>
        <w:rPr>
          <w:rFonts w:hint="cs"/>
          <w:rtl/>
        </w:rPr>
        <w:t>ی</w:t>
      </w:r>
      <w:r>
        <w:rPr>
          <w:rtl/>
        </w:rPr>
        <w:t xml:space="preserve"> شد و آن‌ها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احکام شرع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احکام در شرع و فقه منتشر است. البته آن که شرع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به خاطر عدم احاطه عقل </w:t>
      </w:r>
      <w:r>
        <w:rPr>
          <w:rFonts w:hint="eastAsia"/>
          <w:rtl/>
        </w:rPr>
        <w:t>بر</w:t>
      </w:r>
      <w:r>
        <w:rPr>
          <w:rtl/>
        </w:rPr>
        <w:t xml:space="preserve"> همه آن ملاکات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شرع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خاطر آن تزاحمات</w:t>
      </w:r>
      <w:r>
        <w:rPr>
          <w:rFonts w:hint="cs"/>
          <w:rtl/>
        </w:rPr>
        <w:t>ی</w:t>
      </w:r>
      <w:r>
        <w:rPr>
          <w:rtl/>
        </w:rPr>
        <w:t xml:space="preserve"> که چند بار راجع به آن صحبت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محور بود. </w:t>
      </w:r>
    </w:p>
    <w:p w14:paraId="4A83513E" w14:textId="77777777" w:rsidR="009D1AFA" w:rsidRDefault="009D1AFA" w:rsidP="009D1AFA">
      <w:pPr>
        <w:pStyle w:val="Heading1"/>
        <w:rPr>
          <w:rtl/>
        </w:rPr>
      </w:pPr>
      <w:bookmarkStart w:id="9" w:name="_Toc242197714"/>
      <w:r>
        <w:rPr>
          <w:rFonts w:hint="eastAsia"/>
          <w:rtl/>
        </w:rPr>
        <w:t>محور</w:t>
      </w:r>
      <w:r>
        <w:rPr>
          <w:rtl/>
        </w:rPr>
        <w:t xml:space="preserve"> سوم: رابطه انسان با جامعه</w:t>
      </w:r>
      <w:bookmarkEnd w:id="9"/>
    </w:p>
    <w:p w14:paraId="2AD08A05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محور</w:t>
      </w:r>
      <w:r>
        <w:rPr>
          <w:rFonts w:hint="cs"/>
          <w:rtl/>
        </w:rPr>
        <w:t>ی</w:t>
      </w:r>
      <w:r>
        <w:rPr>
          <w:rtl/>
        </w:rPr>
        <w:t xml:space="preserve"> که هفته قبل مقدمه‌ا</w:t>
      </w:r>
      <w:r>
        <w:rPr>
          <w:rFonts w:hint="cs"/>
          <w:rtl/>
        </w:rPr>
        <w:t>ی</w:t>
      </w:r>
      <w:r>
        <w:rPr>
          <w:rtl/>
        </w:rPr>
        <w:t xml:space="preserve"> در باب آن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محور سوم در منظومه عدل و ظلم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محور روابط انسان با جامعه است. </w:t>
      </w:r>
    </w:p>
    <w:p w14:paraId="1D4BBB22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مقدمه را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جامعه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است، اگر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آن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چند احتمال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است؟! </w:t>
      </w:r>
    </w:p>
    <w:p w14:paraId="7D56CE9B" w14:textId="34E0A665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غمض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آن مبحث، </w:t>
      </w:r>
      <w:r w:rsidR="00524E32">
        <w:rPr>
          <w:rtl/>
        </w:rPr>
        <w:t>سؤالی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سوم هست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که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بر اثر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 اشخاص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وضع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متفاوت از آن زندگ</w:t>
      </w:r>
      <w:r>
        <w:rPr>
          <w:rFonts w:hint="cs"/>
          <w:rtl/>
        </w:rPr>
        <w:t>ی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فرد</w:t>
      </w:r>
      <w:r>
        <w:rPr>
          <w:rFonts w:hint="cs"/>
          <w:rtl/>
        </w:rPr>
        <w:t>ی</w:t>
      </w:r>
      <w:r>
        <w:rPr>
          <w:rtl/>
        </w:rPr>
        <w:t xml:space="preserve"> اشخاص،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 w:rsidR="00524E32">
        <w:rPr>
          <w:rtl/>
        </w:rPr>
        <w:t>منشأ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</w:t>
      </w:r>
      <w:r w:rsidR="00524E32">
        <w:rPr>
          <w:rtl/>
        </w:rPr>
        <w:t>مبدأ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عدل و ظلم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محور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رد؟</w:t>
      </w:r>
      <w:r>
        <w:rPr>
          <w:rtl/>
        </w:rPr>
        <w:t xml:space="preserve">!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>
        <w:rPr>
          <w:rtl/>
        </w:rPr>
        <w:t xml:space="preserve"> / همان عدل و ظلم در محور فرد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0641068D" w14:textId="28A549A3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پاسخ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سؤال، روشن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حدوث و حصول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اگر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حقوق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را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عقل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 حاصل بشود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مباحث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</w:t>
      </w:r>
      <w:r w:rsidR="00524E32">
        <w:rPr>
          <w:rtl/>
        </w:rPr>
        <w:t>آنچه</w:t>
      </w:r>
      <w:r>
        <w:rPr>
          <w:rtl/>
        </w:rPr>
        <w:t xml:space="preserve"> در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قبل مطرح بود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فهمد،</w:t>
      </w:r>
      <w:r>
        <w:rPr>
          <w:rtl/>
        </w:rPr>
        <w:t xml:space="preserve"> ادراک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حکم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07A4F49E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عقل</w:t>
      </w:r>
      <w:r>
        <w:rPr>
          <w:rtl/>
        </w:rPr>
        <w:t xml:space="preserve"> انسان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 بماهو جمع و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محاسبه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را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باب نو</w:t>
      </w:r>
      <w:r>
        <w:rPr>
          <w:rFonts w:hint="cs"/>
          <w:rtl/>
        </w:rPr>
        <w:t>یی</w:t>
      </w:r>
      <w:r>
        <w:rPr>
          <w:rtl/>
        </w:rPr>
        <w:t xml:space="preserve"> را باز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متفاوت از آن باب قبل هست. </w:t>
      </w:r>
    </w:p>
    <w:p w14:paraId="5E48F703" w14:textId="3A2530C4" w:rsidR="009D1AFA" w:rsidRDefault="00F7004F" w:rsidP="009D1AFA">
      <w:pPr>
        <w:spacing w:after="0"/>
        <w:rPr>
          <w:rtl/>
        </w:rPr>
      </w:pPr>
      <w:r>
        <w:rPr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9D1AFA">
        <w:rPr>
          <w:rtl/>
        </w:rPr>
        <w:t xml:space="preserve"> در آن محور قبل، اشخاص با قطع نظر از ا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نکه</w:t>
      </w:r>
      <w:r w:rsidR="009D1AFA">
        <w:rPr>
          <w:rtl/>
        </w:rPr>
        <w:t xml:space="preserve"> ترک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ب</w:t>
      </w:r>
      <w:r w:rsidR="009D1AFA">
        <w:rPr>
          <w:rtl/>
        </w:rPr>
        <w:t xml:space="preserve"> بشوند، 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ا</w:t>
      </w:r>
      <w:r w:rsidR="009D1AFA">
        <w:rPr>
          <w:rtl/>
        </w:rPr>
        <w:t xml:space="preserve"> نشوند، موضوع قرار م</w:t>
      </w:r>
      <w:r w:rsidR="009D1AFA">
        <w:rPr>
          <w:rFonts w:hint="cs"/>
          <w:rtl/>
        </w:rPr>
        <w:t>ی‌</w:t>
      </w:r>
      <w:r w:rsidR="009D1AFA">
        <w:rPr>
          <w:rFonts w:hint="eastAsia"/>
          <w:rtl/>
        </w:rPr>
        <w:t>داد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م</w:t>
      </w:r>
      <w:r w:rsidR="009D1AFA">
        <w:rPr>
          <w:rtl/>
        </w:rPr>
        <w:t xml:space="preserve"> و م</w:t>
      </w:r>
      <w:r w:rsidR="009D1AFA">
        <w:rPr>
          <w:rFonts w:hint="cs"/>
          <w:rtl/>
        </w:rPr>
        <w:t>ی‌</w:t>
      </w:r>
      <w:r w:rsidR="009D1AFA">
        <w:rPr>
          <w:rFonts w:hint="eastAsia"/>
          <w:rtl/>
        </w:rPr>
        <w:t>گفت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م</w:t>
      </w:r>
      <w:r w:rsidR="009D1AFA">
        <w:rPr>
          <w:rtl/>
        </w:rPr>
        <w:t xml:space="preserve"> عقل برا</w:t>
      </w:r>
      <w:r w:rsidR="009D1AFA">
        <w:rPr>
          <w:rFonts w:hint="cs"/>
          <w:rtl/>
        </w:rPr>
        <w:t>ی</w:t>
      </w:r>
      <w:r w:rsidR="009D1AFA">
        <w:rPr>
          <w:rtl/>
        </w:rPr>
        <w:t xml:space="preserve"> </w:t>
      </w:r>
    </w:p>
    <w:p w14:paraId="30390EF9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قائل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حرمت‌ها</w:t>
      </w:r>
      <w:r>
        <w:rPr>
          <w:rFonts w:hint="cs"/>
          <w:rtl/>
        </w:rPr>
        <w:t>یی</w:t>
      </w:r>
      <w:r>
        <w:rPr>
          <w:rtl/>
        </w:rPr>
        <w:t xml:space="preserve"> قائل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قائل است و بر اساس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موظف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شوند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حرمت و حق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وجود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محور قبل بود. </w:t>
      </w:r>
    </w:p>
    <w:p w14:paraId="18003AFB" w14:textId="2883C7EC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مسلط بر مال و جان و نفس خود هست،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نباشد و جامعه‌ا</w:t>
      </w:r>
      <w:r>
        <w:rPr>
          <w:rFonts w:hint="cs"/>
          <w:rtl/>
        </w:rPr>
        <w:t>ی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نشده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را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فرد، اگر کس</w:t>
      </w:r>
      <w:r>
        <w:rPr>
          <w:rFonts w:hint="cs"/>
          <w:rtl/>
        </w:rPr>
        <w:t>ی</w:t>
      </w:r>
      <w:r>
        <w:rPr>
          <w:rtl/>
        </w:rPr>
        <w:t xml:space="preserve"> به او احسان بکند بدون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جامعه‌ا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24E32">
        <w:rPr>
          <w:rtl/>
        </w:rPr>
        <w:t>مبدأ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اگر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د</w:t>
      </w:r>
      <w:r>
        <w:rPr>
          <w:rFonts w:hint="cs"/>
          <w:rtl/>
        </w:rPr>
        <w:t>ی</w:t>
      </w:r>
      <w:r>
        <w:rPr>
          <w:rFonts w:hint="eastAsia"/>
          <w:rtl/>
        </w:rPr>
        <w:t>گر،</w:t>
      </w:r>
      <w:r>
        <w:rPr>
          <w:rtl/>
        </w:rPr>
        <w:t xml:space="preserve"> اگر در عالم دو نفر </w:t>
      </w:r>
      <w:r>
        <w:rPr>
          <w:rFonts w:hint="eastAsia"/>
          <w:rtl/>
        </w:rPr>
        <w:t>هم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نباشند، تعهد</w:t>
      </w:r>
      <w:r>
        <w:rPr>
          <w:rFonts w:hint="cs"/>
          <w:rtl/>
        </w:rPr>
        <w:t>ی</w:t>
      </w:r>
      <w:r>
        <w:rPr>
          <w:rtl/>
        </w:rPr>
        <w:t xml:space="preserve"> و معاهده‌ا</w:t>
      </w:r>
      <w:r>
        <w:rPr>
          <w:rFonts w:hint="cs"/>
          <w:rtl/>
        </w:rPr>
        <w:t>ی</w:t>
      </w:r>
      <w:r>
        <w:rPr>
          <w:rtl/>
        </w:rPr>
        <w:t xml:space="preserve"> بر قرار بکند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24E32">
        <w:rPr>
          <w:rtl/>
        </w:rPr>
        <w:t>مبدأ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حقوق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بخش مهم</w:t>
      </w:r>
      <w:r>
        <w:rPr>
          <w:rFonts w:hint="cs"/>
          <w:rtl/>
        </w:rPr>
        <w:t>ی</w:t>
      </w:r>
      <w:r>
        <w:rPr>
          <w:rtl/>
        </w:rPr>
        <w:t xml:space="preserve"> از فقه را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</w:t>
      </w:r>
      <w:r w:rsidR="00F7004F">
        <w:rPr>
          <w:rtl/>
        </w:rPr>
        <w:t>برمی‌گیرد</w:t>
      </w:r>
      <w:r>
        <w:rPr>
          <w:rtl/>
        </w:rPr>
        <w:t xml:space="preserve">. </w:t>
      </w:r>
    </w:p>
    <w:p w14:paraId="5BE35E76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آن محور قبل دو سه شکل دارد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شکل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هم نباشد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را دارد. </w:t>
      </w:r>
    </w:p>
    <w:p w14:paraId="3CABC64F" w14:textId="2D581A62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</w:t>
      </w:r>
      <w:r w:rsidR="00524E32">
        <w:rPr>
          <w:rtl/>
        </w:rPr>
        <w:t>میان‌فردی</w:t>
      </w:r>
      <w:r>
        <w:rPr>
          <w:rtl/>
        </w:rPr>
        <w:t xml:space="preserve"> است لازم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گروه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بشود، جامعه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بشود، دو نفر هم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24E39EB1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همه آن‌ها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منظر در صورت</w:t>
      </w:r>
      <w:r>
        <w:rPr>
          <w:rFonts w:hint="cs"/>
          <w:rtl/>
        </w:rPr>
        <w:t>ی</w:t>
      </w:r>
      <w:r>
        <w:rPr>
          <w:rtl/>
        </w:rPr>
        <w:t xml:space="preserve"> مصداق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که حداقل دو نفر باشند؛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حق داشته باشد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موظف باشد که آن را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کند. </w:t>
      </w:r>
    </w:p>
    <w:p w14:paraId="4B4BA58C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قوام حق به همان فرد است، ولو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در برابر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طبعاً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لااقل دو نفر باشند. ول</w:t>
      </w:r>
      <w:r>
        <w:rPr>
          <w:rFonts w:hint="cs"/>
          <w:rtl/>
        </w:rPr>
        <w:t>ی</w:t>
      </w:r>
      <w:r>
        <w:rPr>
          <w:rtl/>
        </w:rPr>
        <w:t xml:space="preserve"> آن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آنجا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</w:t>
      </w:r>
      <w:r>
        <w:rPr>
          <w:rFonts w:hint="cs"/>
          <w:rtl/>
        </w:rPr>
        <w:t>یی</w:t>
      </w:r>
      <w:r>
        <w:rPr>
          <w:rtl/>
        </w:rPr>
        <w:t xml:space="preserve"> که در محور بعد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دخالت</w:t>
      </w:r>
      <w:r>
        <w:rPr>
          <w:rFonts w:hint="cs"/>
          <w:rtl/>
        </w:rPr>
        <w:t>ی</w:t>
      </w:r>
      <w:r>
        <w:rPr>
          <w:rtl/>
        </w:rPr>
        <w:t xml:space="preserve"> ندارد. </w:t>
      </w:r>
    </w:p>
    <w:p w14:paraId="301ABD02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محور سوم طبق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که امروز عرض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طرف جامعه است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است.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معلوم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آن حقوق و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که عدل ساز و ظلم ساز است در محور دوم، در حالت سوم هم وجود دارد،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جامعه شکل شده است در قالب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روستا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شهر، </w:t>
      </w:r>
      <w:r>
        <w:rPr>
          <w:rFonts w:hint="cs"/>
          <w:rtl/>
        </w:rPr>
        <w:t>ی</w:t>
      </w:r>
      <w:r>
        <w:rPr>
          <w:rtl/>
        </w:rPr>
        <w:t xml:space="preserve">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کشور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جامعه بشر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در هر مستو</w:t>
      </w:r>
      <w:r>
        <w:rPr>
          <w:rFonts w:hint="cs"/>
          <w:rtl/>
        </w:rPr>
        <w:t>ی</w:t>
      </w:r>
      <w:r>
        <w:rPr>
          <w:rtl/>
        </w:rPr>
        <w:t xml:space="preserve"> و تراز و دا</w:t>
      </w:r>
      <w:r>
        <w:rPr>
          <w:rFonts w:hint="cs"/>
          <w:rtl/>
        </w:rPr>
        <w:t>ی</w:t>
      </w:r>
      <w:r>
        <w:rPr>
          <w:rFonts w:hint="eastAsia"/>
          <w:rtl/>
        </w:rPr>
        <w:t>ره‌ا</w:t>
      </w:r>
      <w:r>
        <w:rPr>
          <w:rFonts w:hint="cs"/>
          <w:rtl/>
        </w:rPr>
        <w:t>ی</w:t>
      </w:r>
      <w:r>
        <w:rPr>
          <w:rtl/>
        </w:rPr>
        <w:t xml:space="preserve"> تصور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افراد هم بما هم افراد حقوق و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دارند که در محور دوم گفته شد. آن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محفوظ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مرکب کوچک و بزرگ</w:t>
      </w:r>
      <w:r>
        <w:rPr>
          <w:rFonts w:hint="cs"/>
          <w:rtl/>
        </w:rPr>
        <w:t>ی</w:t>
      </w:r>
      <w:r>
        <w:rPr>
          <w:rtl/>
        </w:rPr>
        <w:t xml:space="preserve"> که به آن جامعه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م،</w:t>
      </w:r>
      <w:r>
        <w:rPr>
          <w:rtl/>
        </w:rPr>
        <w:t xml:space="preserve"> مجتمع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است از افراد و در روابط دو نفر</w:t>
      </w:r>
      <w:r>
        <w:rPr>
          <w:rFonts w:hint="cs"/>
          <w:rtl/>
        </w:rPr>
        <w:t>ی</w:t>
      </w:r>
      <w:r>
        <w:rPr>
          <w:rtl/>
        </w:rPr>
        <w:t xml:space="preserve"> و محدود فرد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همه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قبل گفت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هم هست. </w:t>
      </w:r>
    </w:p>
    <w:p w14:paraId="0CD1C4B4" w14:textId="325EDF2D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</w:t>
      </w:r>
      <w:r w:rsidR="00524E32">
        <w:rPr>
          <w:rtl/>
        </w:rPr>
        <w:t>آنچه</w:t>
      </w:r>
      <w:r>
        <w:rPr>
          <w:rtl/>
        </w:rPr>
        <w:t xml:space="preserve"> پنج شش محور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عدل و ظلم که در محور دوم گفته شد، در صورت</w:t>
      </w:r>
      <w:r>
        <w:rPr>
          <w:rFonts w:hint="cs"/>
          <w:rtl/>
        </w:rPr>
        <w:t>ی</w:t>
      </w:r>
      <w:r>
        <w:rPr>
          <w:rtl/>
        </w:rPr>
        <w:t xml:space="preserve"> که دو نفر باشند،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جامعه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Fonts w:hint="cs"/>
          <w:rtl/>
        </w:rPr>
        <w:t>ی</w:t>
      </w:r>
      <w:r>
        <w:rPr>
          <w:rtl/>
        </w:rPr>
        <w:t xml:space="preserve"> هم باز آن مصداق دارد، دو نفر، دو نفر، سه نفر، سه نفر،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 w:rsidR="00F7004F">
        <w:rPr>
          <w:rtl/>
        </w:rPr>
        <w:t>باهم</w:t>
      </w:r>
      <w:r>
        <w:rPr>
          <w:rtl/>
        </w:rPr>
        <w:t xml:space="preserve"> همان روابط عهود و عقود و امانات و اح</w:t>
      </w:r>
      <w:r>
        <w:rPr>
          <w:rFonts w:hint="eastAsia"/>
          <w:rtl/>
        </w:rPr>
        <w:t>سان</w:t>
      </w:r>
      <w:r>
        <w:rPr>
          <w:rtl/>
        </w:rPr>
        <w:t xml:space="preserve"> و الناس مسلطون عل</w:t>
      </w:r>
      <w:r>
        <w:rPr>
          <w:rFonts w:hint="cs"/>
          <w:rtl/>
        </w:rPr>
        <w:t>ی</w:t>
      </w:r>
      <w:r>
        <w:rPr>
          <w:rtl/>
        </w:rPr>
        <w:t xml:space="preserve"> اموالهم و انفسهم هست منته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مجموعه. آن‌ها متقوم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مجموعه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اگر نباشد هم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الان هم که جمع است آن‌ها همه مصداق دارد. </w:t>
      </w:r>
    </w:p>
    <w:p w14:paraId="6673F219" w14:textId="77777777" w:rsidR="009D1AFA" w:rsidRDefault="009D1AFA" w:rsidP="009D1AFA">
      <w:pPr>
        <w:pStyle w:val="Heading1"/>
        <w:rPr>
          <w:rtl/>
        </w:rPr>
      </w:pPr>
      <w:bookmarkStart w:id="10" w:name="_Toc242197715"/>
      <w:r>
        <w:rPr>
          <w:rFonts w:hint="eastAsia"/>
          <w:rtl/>
        </w:rPr>
        <w:t>تفاوت</w:t>
      </w:r>
      <w:r>
        <w:rPr>
          <w:rtl/>
        </w:rPr>
        <w:t xml:space="preserve"> محور سوم با محور قبل</w:t>
      </w:r>
      <w:bookmarkEnd w:id="10"/>
    </w:p>
    <w:p w14:paraId="091B9894" w14:textId="1815E766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سوم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متفاوت است،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تفاوت اساس</w:t>
      </w:r>
      <w:r>
        <w:rPr>
          <w:rFonts w:hint="cs"/>
          <w:rtl/>
        </w:rPr>
        <w:t>ی</w:t>
      </w:r>
      <w:r>
        <w:rPr>
          <w:rtl/>
        </w:rPr>
        <w:t xml:space="preserve"> دارد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اجتماع و تجمع </w:t>
      </w:r>
      <w:r w:rsidR="00524E32">
        <w:rPr>
          <w:rtl/>
        </w:rPr>
        <w:t>منشأ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مسائل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شده است و تول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حقوق و مطالبات و وظائف و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عقل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</w:t>
      </w:r>
      <w:r>
        <w:rPr>
          <w:rtl/>
        </w:rPr>
        <w:t xml:space="preserve"> </w:t>
      </w:r>
    </w:p>
    <w:p w14:paraId="02B92409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شرع هم اگر احکام</w:t>
      </w:r>
      <w:r>
        <w:rPr>
          <w:rFonts w:hint="cs"/>
          <w:rtl/>
        </w:rPr>
        <w:t>ی</w:t>
      </w:r>
      <w:r>
        <w:rPr>
          <w:rtl/>
        </w:rPr>
        <w:t xml:space="preserve"> بر آن مترتب شده است، خود آنجا ارجاع داده است که عقل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فهمد،</w:t>
      </w:r>
      <w:r>
        <w:rPr>
          <w:rtl/>
        </w:rPr>
        <w:t xml:space="preserve"> . </w:t>
      </w:r>
    </w:p>
    <w:p w14:paraId="13A81E93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بخش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از راه عقل مستقل به 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بخش</w:t>
      </w:r>
      <w:r>
        <w:rPr>
          <w:rFonts w:hint="cs"/>
          <w:rtl/>
        </w:rPr>
        <w:t>ی</w:t>
      </w:r>
      <w:r>
        <w:rPr>
          <w:rtl/>
        </w:rPr>
        <w:t xml:space="preserve"> هم با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به دست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نکته‌ا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کرد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قبل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tl/>
        </w:rPr>
        <w:t xml:space="preserve">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33A9B4D0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بخش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و محورها</w:t>
      </w:r>
      <w:r>
        <w:rPr>
          <w:rFonts w:hint="cs"/>
          <w:rtl/>
        </w:rPr>
        <w:t>یی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سوم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از عقل متولد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عقل مستقل حکم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ممکن است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احکام عقلا</w:t>
      </w:r>
      <w:r>
        <w:rPr>
          <w:rFonts w:hint="cs"/>
          <w:rtl/>
        </w:rPr>
        <w:t>یی</w:t>
      </w:r>
      <w:r>
        <w:rPr>
          <w:rtl/>
        </w:rPr>
        <w:t xml:space="preserve"> ثابت بشود، دو شکل دارد که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روشن خواهد شد و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14:paraId="108A5E04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سوم شد </w:t>
      </w:r>
    </w:p>
    <w:p w14:paraId="274579C0" w14:textId="77777777" w:rsidR="009D1AFA" w:rsidRDefault="009D1AFA" w:rsidP="009D1AFA">
      <w:pPr>
        <w:pStyle w:val="Heading1"/>
        <w:rPr>
          <w:rtl/>
        </w:rPr>
      </w:pPr>
      <w:bookmarkStart w:id="11" w:name="_Toc242197716"/>
      <w:r>
        <w:rPr>
          <w:rFonts w:hint="eastAsia"/>
          <w:rtl/>
        </w:rPr>
        <w:t>خلاصه</w:t>
      </w:r>
      <w:r>
        <w:rPr>
          <w:rtl/>
        </w:rPr>
        <w:t xml:space="preserve"> مطلب</w:t>
      </w:r>
      <w:bookmarkEnd w:id="11"/>
    </w:p>
    <w:p w14:paraId="2F5C7A5E" w14:textId="4FB1CB54" w:rsidR="009D1AFA" w:rsidRDefault="00F7004F" w:rsidP="009D1AFA">
      <w:pPr>
        <w:spacing w:after="0"/>
        <w:rPr>
          <w:rtl/>
        </w:rPr>
      </w:pPr>
      <w:r>
        <w:rPr>
          <w:rFonts w:hint="eastAsia"/>
          <w:rtl/>
        </w:rPr>
        <w:t>بنابراین</w:t>
      </w:r>
      <w:r w:rsidR="009D1AFA">
        <w:rPr>
          <w:rtl/>
        </w:rPr>
        <w:t xml:space="preserve"> با ا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ن</w:t>
      </w:r>
      <w:r w:rsidR="009D1AFA">
        <w:rPr>
          <w:rtl/>
        </w:rPr>
        <w:t xml:space="preserve"> نگاه و منظر</w:t>
      </w:r>
      <w:r w:rsidR="009D1AFA">
        <w:rPr>
          <w:rFonts w:hint="cs"/>
          <w:rtl/>
        </w:rPr>
        <w:t>ی</w:t>
      </w:r>
      <w:r w:rsidR="009D1AFA">
        <w:rPr>
          <w:rtl/>
        </w:rPr>
        <w:t xml:space="preserve"> که امروز عرض کرد</w:t>
      </w:r>
      <w:r w:rsidR="009D1AFA">
        <w:rPr>
          <w:rFonts w:hint="cs"/>
          <w:rtl/>
        </w:rPr>
        <w:t>ی</w:t>
      </w:r>
      <w:r w:rsidR="009D1AFA">
        <w:rPr>
          <w:rFonts w:hint="eastAsia"/>
          <w:rtl/>
        </w:rPr>
        <w:t>م؛</w:t>
      </w:r>
      <w:r w:rsidR="009D1AFA">
        <w:rPr>
          <w:rtl/>
        </w:rPr>
        <w:t xml:space="preserve"> </w:t>
      </w:r>
    </w:p>
    <w:p w14:paraId="09CF23CC" w14:textId="77777777" w:rsidR="009D1AFA" w:rsidRDefault="009D1AFA" w:rsidP="009D1AFA">
      <w:pPr>
        <w:spacing w:after="0"/>
        <w:rPr>
          <w:rtl/>
        </w:rPr>
      </w:pPr>
      <w:r>
        <w:rPr>
          <w:rtl/>
        </w:rPr>
        <w:t xml:space="preserve">۱-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محور روابط انسان با خدا بود که آن حق الطاعه با آن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</w:t>
      </w:r>
      <w:r>
        <w:rPr>
          <w:rtl/>
        </w:rPr>
        <w:t xml:space="preserve">. </w:t>
      </w:r>
    </w:p>
    <w:p w14:paraId="6A9CECB3" w14:textId="77777777" w:rsidR="009D1AFA" w:rsidRDefault="009D1AFA" w:rsidP="009D1AFA">
      <w:pPr>
        <w:spacing w:after="0"/>
        <w:rPr>
          <w:rtl/>
        </w:rPr>
      </w:pPr>
      <w:r>
        <w:rPr>
          <w:rtl/>
        </w:rPr>
        <w:t>۲- محور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روابط انسان با انسان‌ها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ول</w:t>
      </w:r>
      <w:r>
        <w:rPr>
          <w:rFonts w:hint="cs"/>
          <w:rtl/>
        </w:rPr>
        <w:t>ی</w:t>
      </w:r>
      <w:r>
        <w:rPr>
          <w:rtl/>
        </w:rPr>
        <w:t xml:space="preserve"> انسان‌ها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همان چارچوب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جامعه شکل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اجتماع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دو نفر بخواهد شکل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همه آن پنج شش محور</w:t>
      </w:r>
      <w:r>
        <w:rPr>
          <w:rFonts w:hint="cs"/>
          <w:rtl/>
        </w:rPr>
        <w:t>ی</w:t>
      </w:r>
      <w:r>
        <w:rPr>
          <w:rtl/>
        </w:rPr>
        <w:t xml:space="preserve"> است که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قوام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هم باشد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بکند، حداقل دو نفر که شد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ندارد. </w:t>
      </w:r>
    </w:p>
    <w:p w14:paraId="21317395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محور سوم، حقوق اجتماع</w:t>
      </w:r>
      <w:r>
        <w:rPr>
          <w:rFonts w:hint="cs"/>
          <w:rtl/>
        </w:rPr>
        <w:t>ی</w:t>
      </w:r>
      <w:r>
        <w:rPr>
          <w:rtl/>
        </w:rPr>
        <w:t xml:space="preserve"> است که عدل و ظلم اجتماع</w:t>
      </w:r>
      <w:r>
        <w:rPr>
          <w:rFonts w:hint="cs"/>
          <w:rtl/>
        </w:rPr>
        <w:t>ی</w:t>
      </w:r>
      <w:r>
        <w:rPr>
          <w:rtl/>
        </w:rPr>
        <w:t xml:space="preserve">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دارد و به تدر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جلو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تئور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عدل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و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012BEBD5" w14:textId="2BC3F9A2" w:rsidR="009D1AFA" w:rsidRDefault="009D1AFA" w:rsidP="009D1AFA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نکات و مسائل</w:t>
      </w:r>
      <w:r>
        <w:rPr>
          <w:rFonts w:hint="cs"/>
          <w:rtl/>
        </w:rPr>
        <w:t>ی</w:t>
      </w:r>
      <w:r>
        <w:rPr>
          <w:rtl/>
        </w:rPr>
        <w:t xml:space="preserve"> که به خاطر </w:t>
      </w:r>
      <w:r w:rsidR="00F7004F">
        <w:rPr>
          <w:rtl/>
        </w:rPr>
        <w:t>شکل‌گیری</w:t>
      </w:r>
      <w:r>
        <w:rPr>
          <w:rtl/>
        </w:rPr>
        <w:t xml:space="preserve"> جامعه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نفره و متشکل از اشخاص و آحاد ز</w:t>
      </w:r>
      <w:r>
        <w:rPr>
          <w:rFonts w:hint="cs"/>
          <w:rtl/>
        </w:rPr>
        <w:t>ی</w:t>
      </w:r>
      <w:r>
        <w:rPr>
          <w:rFonts w:hint="eastAsia"/>
          <w:rtl/>
        </w:rPr>
        <w:t>اد،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روابط و معادلات و احکام عقل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که در آن حالات</w:t>
      </w:r>
      <w:r>
        <w:rPr>
          <w:rFonts w:hint="cs"/>
          <w:rtl/>
        </w:rPr>
        <w:t>ی</w:t>
      </w:r>
      <w:r>
        <w:rPr>
          <w:rtl/>
        </w:rPr>
        <w:t xml:space="preserve"> که دو نفر باشند،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باشد، سه نفر باشند، پراکنده باشند،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مصداق ندارد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F7004F">
        <w:rPr>
          <w:rtl/>
        </w:rPr>
        <w:t>اصلاً</w:t>
      </w:r>
      <w:r>
        <w:rPr>
          <w:rtl/>
        </w:rPr>
        <w:t xml:space="preserve"> مصداق ندارد. </w:t>
      </w:r>
    </w:p>
    <w:p w14:paraId="0D02EF8C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امروز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حقوق اجتماع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عدل و ظلم اجتماع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44AC84EF" w14:textId="77777777" w:rsidR="009D1AFA" w:rsidRDefault="009D1AFA" w:rsidP="009D1AFA">
      <w:pPr>
        <w:pStyle w:val="Heading1"/>
        <w:rPr>
          <w:rtl/>
        </w:rPr>
      </w:pPr>
      <w:bookmarkStart w:id="12" w:name="_Toc242197717"/>
      <w:r>
        <w:rPr>
          <w:rFonts w:hint="eastAsia"/>
          <w:rtl/>
        </w:rPr>
        <w:t>مطالب</w:t>
      </w:r>
      <w:r>
        <w:rPr>
          <w:rtl/>
        </w:rPr>
        <w:t xml:space="preserve"> محور سوم</w:t>
      </w:r>
      <w:bookmarkEnd w:id="12"/>
    </w:p>
    <w:p w14:paraId="29749736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سوم که از محورها</w:t>
      </w:r>
      <w:r>
        <w:rPr>
          <w:rFonts w:hint="cs"/>
          <w:rtl/>
        </w:rPr>
        <w:t>ی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بحث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مانند بحث قبل به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به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پرداخت؛ </w:t>
      </w:r>
    </w:p>
    <w:p w14:paraId="78D9AE42" w14:textId="77777777" w:rsidR="009D1AFA" w:rsidRDefault="009D1AFA" w:rsidP="009D1AFA">
      <w:pPr>
        <w:pStyle w:val="Heading2"/>
        <w:rPr>
          <w:rtl/>
        </w:rPr>
      </w:pPr>
      <w:bookmarkStart w:id="13" w:name="_Toc242197718"/>
      <w:r>
        <w:rPr>
          <w:rFonts w:hint="eastAsia"/>
          <w:rtl/>
        </w:rPr>
        <w:t>مطلب</w:t>
      </w:r>
      <w:r>
        <w:rPr>
          <w:rtl/>
        </w:rPr>
        <w:t xml:space="preserve"> اول</w:t>
      </w:r>
      <w:bookmarkEnd w:id="13"/>
    </w:p>
    <w:p w14:paraId="51FF0A4B" w14:textId="7FDA44E3" w:rsidR="009D1AFA" w:rsidRDefault="009D1AFA" w:rsidP="009D1AFA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عناو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در فقه </w:t>
      </w:r>
      <w:r w:rsidR="00F7004F">
        <w:rPr>
          <w:rtl/>
        </w:rPr>
        <w:t>رایج</w:t>
      </w:r>
      <w:r>
        <w:rPr>
          <w:rtl/>
        </w:rPr>
        <w:t xml:space="preserve"> هم وجود داشته است، بحث وجوب حفظ نظام و حرمت اخلال به نظام اجتماع</w:t>
      </w:r>
      <w:r>
        <w:rPr>
          <w:rFonts w:hint="cs"/>
          <w:rtl/>
        </w:rPr>
        <w:t>ی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قاعده فقه</w:t>
      </w:r>
      <w:r>
        <w:rPr>
          <w:rFonts w:hint="cs"/>
          <w:rtl/>
        </w:rPr>
        <w:t>ی</w:t>
      </w:r>
      <w:r>
        <w:rPr>
          <w:rtl/>
        </w:rPr>
        <w:t xml:space="preserve"> است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فقه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7004F">
        <w:rPr>
          <w:rtl/>
        </w:rPr>
        <w:t>مستقلاً</w:t>
      </w:r>
      <w:r>
        <w:rPr>
          <w:rtl/>
        </w:rPr>
        <w:t xml:space="preserve"> در متون فقه</w:t>
      </w:r>
      <w:r>
        <w:rPr>
          <w:rFonts w:hint="cs"/>
          <w:rtl/>
        </w:rPr>
        <w:t>ی</w:t>
      </w:r>
      <w:r>
        <w:rPr>
          <w:rtl/>
        </w:rPr>
        <w:t xml:space="preserve"> سابق کمتر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شده</w:t>
      </w:r>
      <w:r>
        <w:rPr>
          <w:rtl/>
        </w:rPr>
        <w:t xml:space="preserve">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دوره‌ها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7004F">
        <w:rPr>
          <w:rtl/>
        </w:rPr>
        <w:t>متأخر</w:t>
      </w:r>
      <w:r>
        <w:rPr>
          <w:rtl/>
        </w:rPr>
        <w:t xml:space="preserve"> جداساز</w:t>
      </w:r>
      <w:r>
        <w:rPr>
          <w:rFonts w:hint="cs"/>
          <w:rtl/>
        </w:rPr>
        <w:t>ی</w:t>
      </w:r>
      <w:r>
        <w:rPr>
          <w:rtl/>
        </w:rPr>
        <w:t xml:space="preserve"> کرده‌اند و حت</w:t>
      </w:r>
      <w:r>
        <w:rPr>
          <w:rFonts w:hint="cs"/>
          <w:rtl/>
        </w:rPr>
        <w:t>ی</w:t>
      </w:r>
      <w:r>
        <w:rPr>
          <w:rtl/>
        </w:rPr>
        <w:t xml:space="preserve">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در قواعد ال</w:t>
      </w:r>
      <w:r>
        <w:rPr>
          <w:rFonts w:hint="eastAsia"/>
          <w:rtl/>
        </w:rPr>
        <w:t>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بجنورد</w:t>
      </w:r>
      <w:r>
        <w:rPr>
          <w:rFonts w:hint="cs"/>
          <w:rtl/>
        </w:rPr>
        <w:t>ی</w:t>
      </w:r>
      <w:r>
        <w:rPr>
          <w:rtl/>
        </w:rPr>
        <w:t xml:space="preserve"> هم که در واقع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دوره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از قواعد فقه</w:t>
      </w:r>
      <w:r>
        <w:rPr>
          <w:rFonts w:hint="cs"/>
          <w:rtl/>
        </w:rPr>
        <w:t>ی</w:t>
      </w:r>
      <w:r>
        <w:rPr>
          <w:rtl/>
        </w:rPr>
        <w:t xml:space="preserve">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گمانم در شش هفت جلد آن قواعد الفقه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مرحوم آقا</w:t>
      </w:r>
      <w:r>
        <w:rPr>
          <w:rFonts w:hint="cs"/>
          <w:rtl/>
        </w:rPr>
        <w:t>ی</w:t>
      </w:r>
      <w:r>
        <w:rPr>
          <w:rtl/>
        </w:rPr>
        <w:t xml:space="preserve"> بجنورد</w:t>
      </w:r>
      <w:r>
        <w:rPr>
          <w:rFonts w:hint="cs"/>
          <w:rtl/>
        </w:rPr>
        <w:t>ی</w:t>
      </w:r>
      <w:r>
        <w:rPr>
          <w:rtl/>
        </w:rPr>
        <w:t xml:space="preserve"> رضوان الله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هم حرمت اخلال نظام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وجوب حفظ نظام، مستقل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است. </w:t>
      </w:r>
    </w:p>
    <w:p w14:paraId="403AC3E0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کلمات قدما مکرر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اصطلاح وجوب حفظ نظام و اخلال نظام آمده است ول</w:t>
      </w:r>
      <w:r>
        <w:rPr>
          <w:rFonts w:hint="cs"/>
          <w:rtl/>
        </w:rPr>
        <w:t>ی</w:t>
      </w:r>
      <w:r>
        <w:rPr>
          <w:rtl/>
        </w:rPr>
        <w:t xml:space="preserve"> به نظرم مستقل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است، در القواعد و الفوائد مرحوم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ممکن است آنجا مستقل آمده باشد، چون آنجا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موسع و مبسوط است. </w:t>
      </w:r>
    </w:p>
    <w:p w14:paraId="2979400B" w14:textId="004957CD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قواعد الفقه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فکر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در القواعد الفقه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معاصر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مثل حضرت آقا</w:t>
      </w:r>
      <w:r>
        <w:rPr>
          <w:rFonts w:hint="cs"/>
          <w:rtl/>
        </w:rPr>
        <w:t>ی</w:t>
      </w:r>
      <w:r>
        <w:rPr>
          <w:rtl/>
        </w:rPr>
        <w:t xml:space="preserve"> مکارم، آقا</w:t>
      </w:r>
      <w:r>
        <w:rPr>
          <w:rFonts w:hint="cs"/>
          <w:rtl/>
        </w:rPr>
        <w:t>ی</w:t>
      </w:r>
      <w:r>
        <w:rPr>
          <w:rtl/>
        </w:rPr>
        <w:t xml:space="preserve"> فاضل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آن‌ها هم مستقل نباشد ول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سه دهه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قواعد 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دارند، مستقل </w:t>
      </w:r>
      <w:r w:rsidR="00F7004F">
        <w:rPr>
          <w:rtl/>
        </w:rPr>
        <w:t>آورده‌اند</w:t>
      </w:r>
      <w:r>
        <w:rPr>
          <w:rtl/>
        </w:rPr>
        <w:t xml:space="preserve">. </w:t>
      </w:r>
    </w:p>
    <w:p w14:paraId="2B9AAD68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مجموعه قواعد الفقه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زارع</w:t>
      </w:r>
      <w:r>
        <w:rPr>
          <w:rFonts w:hint="cs"/>
          <w:rtl/>
        </w:rPr>
        <w:t>ی</w:t>
      </w:r>
      <w:r>
        <w:rPr>
          <w:rtl/>
        </w:rPr>
        <w:t xml:space="preserve"> که زحمت هم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مجموعه مفصل</w:t>
      </w:r>
      <w:r>
        <w:rPr>
          <w:rFonts w:hint="cs"/>
          <w:rtl/>
        </w:rPr>
        <w:t>ی</w:t>
      </w:r>
      <w:r>
        <w:rPr>
          <w:rtl/>
        </w:rPr>
        <w:t xml:space="preserve"> است و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جلد است، در آن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دانم</w:t>
      </w:r>
      <w:r>
        <w:rPr>
          <w:rtl/>
        </w:rPr>
        <w:t xml:space="preserve"> هست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در حد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فحص مختصر</w:t>
      </w:r>
      <w:r>
        <w:rPr>
          <w:rFonts w:hint="cs"/>
          <w:rtl/>
        </w:rPr>
        <w:t>ی</w:t>
      </w:r>
      <w:r>
        <w:rPr>
          <w:rtl/>
        </w:rPr>
        <w:t xml:space="preserve"> که انجام دادم به نظرم آنجا مستقل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بود. </w:t>
      </w:r>
    </w:p>
    <w:p w14:paraId="67FB263A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دوره‌ها</w:t>
      </w:r>
      <w:r>
        <w:rPr>
          <w:rFonts w:hint="cs"/>
          <w:rtl/>
        </w:rPr>
        <w:t>ی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مستقل آمده است. </w:t>
      </w:r>
    </w:p>
    <w:p w14:paraId="28F668CC" w14:textId="35BA28A6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که گاه</w:t>
      </w:r>
      <w:r>
        <w:rPr>
          <w:rFonts w:hint="cs"/>
          <w:rtl/>
        </w:rPr>
        <w:t>ی</w:t>
      </w:r>
      <w:r>
        <w:rPr>
          <w:rtl/>
        </w:rPr>
        <w:t xml:space="preserve"> به عنوان وجوب حفظ نظام مطرح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از آن به حرمت اخلال به نظام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به شکل مستقل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جاها طرح نشده است اما بدون إفراد در بحث مکرر در مکرر در کلمات اصحاب و فقها</w:t>
      </w:r>
      <w:r>
        <w:rPr>
          <w:rFonts w:hint="cs"/>
          <w:rtl/>
        </w:rPr>
        <w:t>ی</w:t>
      </w:r>
      <w:r>
        <w:rPr>
          <w:rtl/>
        </w:rPr>
        <w:t xml:space="preserve"> متقدم تا </w:t>
      </w:r>
      <w:r w:rsidR="00F7004F">
        <w:rPr>
          <w:rtl/>
        </w:rPr>
        <w:t>متأخر</w:t>
      </w:r>
      <w:r>
        <w:rPr>
          <w:rtl/>
        </w:rPr>
        <w:t xml:space="preserve"> آمده است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چند قاعده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101F18E7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شکل</w:t>
      </w:r>
      <w:r>
        <w:rPr>
          <w:rFonts w:hint="cs"/>
          <w:rtl/>
        </w:rPr>
        <w:t>ی</w:t>
      </w:r>
      <w:r>
        <w:rPr>
          <w:rtl/>
        </w:rPr>
        <w:t xml:space="preserve"> قاعده وجوب حفظ نظام و اخلال نظام،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مبنا</w:t>
      </w:r>
      <w:r>
        <w:rPr>
          <w:rFonts w:hint="cs"/>
          <w:rtl/>
        </w:rPr>
        <w:t>ی</w:t>
      </w:r>
      <w:r>
        <w:rPr>
          <w:rtl/>
        </w:rPr>
        <w:t xml:space="preserve">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ملاحظه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چتر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باز است و قاعده‌ا</w:t>
      </w:r>
      <w:r>
        <w:rPr>
          <w:rFonts w:hint="cs"/>
          <w:rtl/>
        </w:rPr>
        <w:t>ی</w:t>
      </w:r>
      <w:r>
        <w:rPr>
          <w:rtl/>
        </w:rPr>
        <w:t xml:space="preserve"> در عرض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قواعد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شکل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شه‌ا</w:t>
      </w:r>
      <w:r>
        <w:rPr>
          <w:rFonts w:hint="cs"/>
          <w:rtl/>
        </w:rPr>
        <w:t>ی</w:t>
      </w:r>
      <w:r>
        <w:rPr>
          <w:rtl/>
        </w:rPr>
        <w:t xml:space="preserve"> دارد و نسبت با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قواعد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مقسَم است و 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إفراد به بحث و جعل قاعده مستقله نسبت به آن انجام نشده است </w:t>
      </w:r>
    </w:p>
    <w:p w14:paraId="140B11A4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قاعده مستقل بحث بشود.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مناسبات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قواعد فقه</w:t>
      </w:r>
      <w:r>
        <w:rPr>
          <w:rFonts w:hint="cs"/>
          <w:rtl/>
        </w:rPr>
        <w:t>ی</w:t>
      </w:r>
      <w:r>
        <w:rPr>
          <w:rtl/>
        </w:rPr>
        <w:t xml:space="preserve"> که گاه</w:t>
      </w:r>
      <w:r>
        <w:rPr>
          <w:rFonts w:hint="cs"/>
          <w:rtl/>
        </w:rPr>
        <w:t>ی</w:t>
      </w:r>
      <w:r>
        <w:rPr>
          <w:rtl/>
        </w:rPr>
        <w:t xml:space="preserve"> عام و خاص است و گاه</w:t>
      </w:r>
      <w:r>
        <w:rPr>
          <w:rFonts w:hint="cs"/>
          <w:rtl/>
        </w:rPr>
        <w:t>ی</w:t>
      </w:r>
      <w:r>
        <w:rPr>
          <w:rtl/>
        </w:rPr>
        <w:t xml:space="preserve"> عام و خاص من وجه است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موجب بشود که ما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ظرف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قاعده دارد را به عنوان قاعده به شمار ن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07B06B24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که مناسبات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با قاعده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باشد، روشن است و جدا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إفراد به ذکر کرد</w:t>
      </w:r>
    </w:p>
    <w:p w14:paraId="160AFE27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آنجا</w:t>
      </w:r>
      <w:r>
        <w:rPr>
          <w:rtl/>
        </w:rPr>
        <w:t xml:space="preserve"> که من وجه است،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إفراد به ذکر کرد آن هم روشن است. </w:t>
      </w:r>
    </w:p>
    <w:p w14:paraId="3EC4C8E1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آنجا که عام و خاص مطلق باشد مقدار</w:t>
      </w:r>
      <w:r>
        <w:rPr>
          <w:rFonts w:hint="cs"/>
          <w:rtl/>
        </w:rPr>
        <w:t>ی</w:t>
      </w:r>
      <w:r>
        <w:rPr>
          <w:rtl/>
        </w:rPr>
        <w:t xml:space="preserve"> در آن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چون م</w:t>
      </w:r>
      <w:r>
        <w:rPr>
          <w:rFonts w:hint="cs"/>
          <w:rtl/>
        </w:rPr>
        <w:t>ی‌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مطلق و عام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قواعد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احتمالاً گفته‌اند آن قواعد را جدا 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مستقل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1E5B27BF" w14:textId="434BF1CC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که حق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</w:t>
      </w:r>
      <w:r w:rsidR="00F7004F">
        <w:rPr>
          <w:rtl/>
        </w:rPr>
        <w:t>این‌جور</w:t>
      </w:r>
      <w:r>
        <w:rPr>
          <w:rtl/>
        </w:rPr>
        <w:t xml:space="preserve"> موارد هم آن که شمول و عموم دارد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است آن را اصل قرار داد،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مستقل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ادله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عنوان را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 قاعده اعم اشاره بکنند.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تنظ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شکل‌ها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حق مسئله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چ</w:t>
      </w:r>
      <w:r>
        <w:rPr>
          <w:rFonts w:hint="cs"/>
          <w:rtl/>
        </w:rPr>
        <w:t>ی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مثل قاعده حرمت اخلال به نظام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وجوب حفظ نظام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قاعده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مناسبات آن با قواعد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سامان دادن و تبو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است. </w:t>
      </w:r>
    </w:p>
    <w:p w14:paraId="2A109338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محورها</w:t>
      </w:r>
      <w:r>
        <w:rPr>
          <w:rFonts w:hint="cs"/>
          <w:rtl/>
        </w:rPr>
        <w:t>ی</w:t>
      </w:r>
      <w:r>
        <w:rPr>
          <w:rtl/>
        </w:rPr>
        <w:t xml:space="preserve"> مهم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حقوق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حقوق اجتماع</w:t>
      </w:r>
      <w:r>
        <w:rPr>
          <w:rFonts w:hint="cs"/>
          <w:rtl/>
        </w:rPr>
        <w:t>ی</w:t>
      </w:r>
      <w:r>
        <w:rPr>
          <w:rtl/>
        </w:rPr>
        <w:t xml:space="preserve"> که مبنا</w:t>
      </w:r>
      <w:r>
        <w:rPr>
          <w:rFonts w:hint="cs"/>
          <w:rtl/>
        </w:rPr>
        <w:t>ی</w:t>
      </w:r>
      <w:r>
        <w:rPr>
          <w:rtl/>
        </w:rPr>
        <w:t xml:space="preserve"> عدل و ظلم اجتماع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سوم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باشد که در واقع با تفص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که بعد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جامعه و مجتمع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 ما در قبال آن جامعه،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فه‌ا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اگر هم توز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به افراد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افراد از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قرار گرفته‌اند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حقوق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58EC9419" w14:textId="77777777" w:rsidR="009D1AFA" w:rsidRDefault="009D1AFA" w:rsidP="009D1AFA">
      <w:pPr>
        <w:pStyle w:val="Heading1"/>
        <w:rPr>
          <w:rtl/>
        </w:rPr>
      </w:pPr>
      <w:bookmarkStart w:id="14" w:name="_Toc242197719"/>
      <w:r>
        <w:rPr>
          <w:rFonts w:hint="eastAsia"/>
          <w:rtl/>
        </w:rPr>
        <w:t>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مطلب</w:t>
      </w:r>
      <w:bookmarkEnd w:id="14"/>
    </w:p>
    <w:p w14:paraId="06FA6B3C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بدهم که مربوط به کل محور سوم است </w:t>
      </w:r>
    </w:p>
    <w:p w14:paraId="4FF0A2B4" w14:textId="35536E8A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جامعه حق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 که متفاوت از افراد در محور قبل شد، (ناچارم بر </w:t>
      </w:r>
      <w:r w:rsidR="00F7004F">
        <w:rPr>
          <w:rtl/>
        </w:rPr>
        <w:t>آن چهار</w:t>
      </w:r>
      <w:r>
        <w:rPr>
          <w:rtl/>
        </w:rPr>
        <w:t xml:space="preserve"> مبنا</w:t>
      </w:r>
      <w:r>
        <w:rPr>
          <w:rFonts w:hint="cs"/>
          <w:rtl/>
        </w:rPr>
        <w:t>یی</w:t>
      </w:r>
      <w:r>
        <w:rPr>
          <w:rtl/>
        </w:rPr>
        <w:t xml:space="preserve"> که هفته قبل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بدهم) اگر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جوهر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موجود مستقل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اگر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 w:rsidR="00F7004F">
        <w:rPr>
          <w:rtl/>
        </w:rPr>
        <w:t>کاملاً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حق برا</w:t>
      </w:r>
      <w:r>
        <w:rPr>
          <w:rFonts w:hint="cs"/>
          <w:rtl/>
        </w:rPr>
        <w:t>ی</w:t>
      </w:r>
      <w:r>
        <w:rPr>
          <w:rtl/>
        </w:rPr>
        <w:t xml:space="preserve"> افراد است ول</w:t>
      </w:r>
      <w:r>
        <w:rPr>
          <w:rFonts w:hint="cs"/>
          <w:rtl/>
        </w:rPr>
        <w:t>ی</w:t>
      </w:r>
      <w:r>
        <w:rPr>
          <w:rtl/>
        </w:rPr>
        <w:t xml:space="preserve"> افراد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ه‌اش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 در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در عضو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جامعه قرار گرفته است حق</w:t>
      </w:r>
      <w:r>
        <w:rPr>
          <w:rFonts w:hint="cs"/>
          <w:rtl/>
        </w:rPr>
        <w:t>ی</w:t>
      </w:r>
      <w:r>
        <w:rPr>
          <w:rtl/>
        </w:rPr>
        <w:t xml:space="preserve"> دارد و آن وقت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به تنها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که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و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اث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گذارد</w:t>
      </w:r>
      <w:r>
        <w:rPr>
          <w:rtl/>
        </w:rPr>
        <w:t xml:space="preserve">. </w:t>
      </w:r>
    </w:p>
    <w:p w14:paraId="5D9EBF49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اول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محور است که قاعده حفظ نظام و وجوب حرمت نظام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جامعه‌ا</w:t>
      </w:r>
      <w:r>
        <w:rPr>
          <w:rFonts w:hint="cs"/>
          <w:rtl/>
        </w:rPr>
        <w:t>ی</w:t>
      </w:r>
      <w:r>
        <w:rPr>
          <w:rtl/>
        </w:rPr>
        <w:t xml:space="preserve"> را در نظر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2E1D42F0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مطلب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. </w:t>
      </w:r>
    </w:p>
    <w:p w14:paraId="339DCED9" w14:textId="77777777" w:rsidR="009D1AFA" w:rsidRDefault="009D1AFA" w:rsidP="009D1AFA">
      <w:pPr>
        <w:pStyle w:val="Heading2"/>
        <w:rPr>
          <w:rtl/>
        </w:rPr>
      </w:pPr>
      <w:bookmarkStart w:id="15" w:name="_Toc242197720"/>
      <w:r>
        <w:rPr>
          <w:rFonts w:hint="eastAsia"/>
          <w:rtl/>
        </w:rPr>
        <w:t>نکته</w:t>
      </w:r>
      <w:r>
        <w:rPr>
          <w:rtl/>
        </w:rPr>
        <w:t xml:space="preserve"> اول</w:t>
      </w:r>
      <w:bookmarkEnd w:id="15"/>
    </w:p>
    <w:p w14:paraId="4815369E" w14:textId="6A21DCB4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همان</w:t>
      </w:r>
      <w:r>
        <w:rPr>
          <w:rtl/>
        </w:rPr>
        <w:t xml:space="preserve"> بود که اشاره 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سابقه فقه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7004F">
        <w:rPr>
          <w:rtl/>
        </w:rPr>
        <w:t>معمولاً</w:t>
      </w:r>
      <w:r>
        <w:rPr>
          <w:rtl/>
        </w:rPr>
        <w:t xml:space="preserve"> قاعده مستقل به شمار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آمده</w:t>
      </w:r>
      <w:r>
        <w:rPr>
          <w:rtl/>
        </w:rPr>
        <w:t xml:space="preserve"> است و </w:t>
      </w:r>
      <w:r w:rsidR="00F7004F">
        <w:rPr>
          <w:rtl/>
        </w:rPr>
        <w:t>اخیراً</w:t>
      </w:r>
      <w:r>
        <w:rPr>
          <w:rtl/>
        </w:rPr>
        <w:t xml:space="preserve"> گاه</w:t>
      </w:r>
      <w:r>
        <w:rPr>
          <w:rFonts w:hint="cs"/>
          <w:rtl/>
        </w:rPr>
        <w:t>ی</w:t>
      </w:r>
      <w:r>
        <w:rPr>
          <w:rtl/>
        </w:rPr>
        <w:t xml:space="preserve"> مستقل قرار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دهند</w:t>
      </w:r>
      <w:r>
        <w:rPr>
          <w:rtl/>
        </w:rPr>
        <w:t xml:space="preserve">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مستقل ذکر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کردند</w:t>
      </w:r>
      <w:r>
        <w:rPr>
          <w:rtl/>
        </w:rPr>
        <w:t xml:space="preserve"> اشاره‌ا</w:t>
      </w:r>
      <w:r>
        <w:rPr>
          <w:rFonts w:hint="cs"/>
          <w:rtl/>
        </w:rPr>
        <w:t>ی</w:t>
      </w:r>
      <w:r>
        <w:rPr>
          <w:rtl/>
        </w:rPr>
        <w:t xml:space="preserve"> شد و درست هم آن است که مستقل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در فقه و قواعد الفقه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صورت مبسوط و موسع و درست ر</w:t>
      </w:r>
      <w:r>
        <w:rPr>
          <w:rFonts w:hint="eastAsia"/>
          <w:rtl/>
        </w:rPr>
        <w:t>اجع</w:t>
      </w:r>
      <w:r>
        <w:rPr>
          <w:rtl/>
        </w:rPr>
        <w:t xml:space="preserve"> به آن صحبت بشود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کم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انجام شده است. </w:t>
      </w:r>
    </w:p>
    <w:p w14:paraId="70DD38CB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منظر</w:t>
      </w:r>
      <w:r>
        <w:rPr>
          <w:rFonts w:hint="cs"/>
          <w:rtl/>
        </w:rPr>
        <w:t>ی</w:t>
      </w:r>
      <w:r>
        <w:rPr>
          <w:rtl/>
        </w:rPr>
        <w:t xml:space="preserve"> که من عرض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از اصول قواعد 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مناسب بود آقا</w:t>
      </w:r>
      <w:r>
        <w:rPr>
          <w:rFonts w:hint="cs"/>
          <w:rtl/>
        </w:rPr>
        <w:t>ی</w:t>
      </w:r>
      <w:r>
        <w:rPr>
          <w:rtl/>
        </w:rPr>
        <w:t xml:space="preserve"> مکارم در قواعد 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س</w:t>
      </w:r>
      <w:r>
        <w:rPr>
          <w:rFonts w:hint="cs"/>
          <w:rtl/>
        </w:rPr>
        <w:t>ی</w:t>
      </w:r>
      <w:r>
        <w:rPr>
          <w:rtl/>
        </w:rPr>
        <w:t xml:space="preserve"> قاعده فقه</w:t>
      </w:r>
      <w:r>
        <w:rPr>
          <w:rFonts w:hint="cs"/>
          <w:rtl/>
        </w:rPr>
        <w:t>ی</w:t>
      </w:r>
      <w:r>
        <w:rPr>
          <w:rtl/>
        </w:rPr>
        <w:t xml:space="preserve"> را انتخاب کرده‌اند و ذکر کرده‌اند و گفته‌اند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قاعده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شمول و عموم دارد،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آورده‌ام و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متعرض نش</w:t>
      </w:r>
      <w:r>
        <w:rPr>
          <w:rFonts w:hint="eastAsia"/>
          <w:rtl/>
        </w:rPr>
        <w:t>دم،</w:t>
      </w:r>
      <w:r>
        <w:rPr>
          <w:rtl/>
        </w:rPr>
        <w:t xml:space="preserve"> به نظرم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عداد آن س</w:t>
      </w:r>
      <w:r>
        <w:rPr>
          <w:rFonts w:hint="cs"/>
          <w:rtl/>
        </w:rPr>
        <w:t>ی</w:t>
      </w:r>
      <w:r>
        <w:rPr>
          <w:rtl/>
        </w:rPr>
        <w:t xml:space="preserve"> تا است و از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آن س</w:t>
      </w:r>
      <w:r>
        <w:rPr>
          <w:rFonts w:hint="cs"/>
          <w:rtl/>
        </w:rPr>
        <w:t>ی</w:t>
      </w:r>
      <w:r>
        <w:rPr>
          <w:rtl/>
        </w:rPr>
        <w:t xml:space="preserve"> تا مهم‌تر است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بود در همان گروه اول از قواعد 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. </w:t>
      </w:r>
    </w:p>
    <w:p w14:paraId="71D8A513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راجع</w:t>
      </w:r>
      <w:r>
        <w:rPr>
          <w:rtl/>
        </w:rPr>
        <w:t xml:space="preserve"> به قواعد فقه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صحبت‌ها</w:t>
      </w:r>
      <w:r>
        <w:rPr>
          <w:rFonts w:hint="cs"/>
          <w:rtl/>
        </w:rPr>
        <w:t>یی</w:t>
      </w:r>
      <w:r>
        <w:rPr>
          <w:rtl/>
        </w:rPr>
        <w:t xml:space="preserve"> کرده‌ا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بحث‌ها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وجود دارد که جا</w:t>
      </w:r>
      <w:r>
        <w:rPr>
          <w:rFonts w:hint="cs"/>
          <w:rtl/>
        </w:rPr>
        <w:t>ی</w:t>
      </w:r>
      <w:r>
        <w:rPr>
          <w:rtl/>
        </w:rPr>
        <w:t xml:space="preserve"> خود. </w:t>
      </w:r>
    </w:p>
    <w:p w14:paraId="1F41C84F" w14:textId="0678CC8F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اول بود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که از قواعد مهم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عدل و ظلم و حقوق اجتماع</w:t>
      </w:r>
      <w:r>
        <w:rPr>
          <w:rFonts w:hint="cs"/>
          <w:rtl/>
        </w:rPr>
        <w:t>ی</w:t>
      </w:r>
      <w:r>
        <w:rPr>
          <w:rtl/>
        </w:rPr>
        <w:t xml:space="preserve"> به شمار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  <w:r w:rsidR="00F7004F">
        <w:rPr>
          <w:rtl/>
        </w:rPr>
        <w:t>مستقلاً</w:t>
      </w:r>
      <w:r>
        <w:rPr>
          <w:rtl/>
        </w:rPr>
        <w:t xml:space="preserve"> افراد به بحث نشده است اما شا</w:t>
      </w:r>
      <w:r>
        <w:rPr>
          <w:rFonts w:hint="cs"/>
          <w:rtl/>
        </w:rPr>
        <w:t>ی</w:t>
      </w:r>
      <w:r>
        <w:rPr>
          <w:rFonts w:hint="eastAsia"/>
          <w:rtl/>
        </w:rPr>
        <w:t>ستگ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دارد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ر</w:t>
      </w:r>
      <w:r>
        <w:rPr>
          <w:rFonts w:hint="cs"/>
          <w:rtl/>
        </w:rPr>
        <w:t>ی</w:t>
      </w:r>
      <w:r>
        <w:rPr>
          <w:rFonts w:hint="eastAsia"/>
          <w:rtl/>
        </w:rPr>
        <w:t>شه‌ها</w:t>
      </w:r>
      <w:r>
        <w:rPr>
          <w:rFonts w:hint="cs"/>
          <w:rtl/>
        </w:rPr>
        <w:t>ی</w:t>
      </w:r>
      <w:r>
        <w:rPr>
          <w:rtl/>
        </w:rPr>
        <w:t xml:space="preserve"> آن در کلمات قوم هست. جا به جا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اشاره شده است. </w:t>
      </w:r>
    </w:p>
    <w:p w14:paraId="39AE42A9" w14:textId="77777777" w:rsidR="009D1AFA" w:rsidRDefault="009D1AFA" w:rsidP="009D1AFA">
      <w:pPr>
        <w:pStyle w:val="Heading2"/>
        <w:rPr>
          <w:rtl/>
        </w:rPr>
      </w:pPr>
      <w:bookmarkStart w:id="16" w:name="_Toc242197721"/>
      <w:r>
        <w:rPr>
          <w:rFonts w:hint="eastAsia"/>
          <w:rtl/>
        </w:rPr>
        <w:t>نکته</w:t>
      </w:r>
      <w:r>
        <w:rPr>
          <w:rtl/>
        </w:rPr>
        <w:t xml:space="preserve"> دوم</w:t>
      </w:r>
      <w:bookmarkEnd w:id="16"/>
    </w:p>
    <w:p w14:paraId="6D401D91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دو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آمده است؛ </w:t>
      </w:r>
    </w:p>
    <w:p w14:paraId="4FBB2B27" w14:textId="77777777" w:rsidR="009D1AFA" w:rsidRDefault="009D1AFA" w:rsidP="009D1AFA">
      <w:pPr>
        <w:spacing w:after="0"/>
        <w:rPr>
          <w:rtl/>
        </w:rPr>
      </w:pPr>
      <w:r>
        <w:rPr>
          <w:rtl/>
        </w:rPr>
        <w:t>۱- وجوب حفظ نظام</w:t>
      </w:r>
    </w:p>
    <w:p w14:paraId="5A734B29" w14:textId="77777777" w:rsidR="009D1AFA" w:rsidRDefault="009D1AFA" w:rsidP="009D1AFA">
      <w:pPr>
        <w:spacing w:after="0"/>
        <w:rPr>
          <w:rtl/>
        </w:rPr>
      </w:pPr>
      <w:r>
        <w:rPr>
          <w:rtl/>
        </w:rPr>
        <w:t>۲- حرمت اخلال به نظام</w:t>
      </w:r>
    </w:p>
    <w:p w14:paraId="1417557D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قاعده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قاعده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وجوب حفظ نظام و حرمت اخلال به نظام، دو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سکه است مثل امر به شئ نه</w:t>
      </w:r>
      <w:r>
        <w:rPr>
          <w:rFonts w:hint="cs"/>
          <w:rtl/>
        </w:rPr>
        <w:t>ی</w:t>
      </w:r>
      <w:r>
        <w:rPr>
          <w:rtl/>
        </w:rPr>
        <w:t xml:space="preserve"> از ضد است که گاه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حرمت اخلال به نظام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وجوب حفظ نظام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5E375DF9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مستقل عقل، همان وجوب حفظ نظام است که آن شکل مستفاد از آن بر اساس امر به شئ نه</w:t>
      </w:r>
      <w:r>
        <w:rPr>
          <w:rFonts w:hint="cs"/>
          <w:rtl/>
        </w:rPr>
        <w:t>ی</w:t>
      </w:r>
      <w:r>
        <w:rPr>
          <w:rtl/>
        </w:rPr>
        <w:t xml:space="preserve"> از ضد، حرمت اخلال به نظام،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tl/>
        </w:rPr>
        <w:t xml:space="preserve"> قاعده تبع</w:t>
      </w:r>
      <w:r>
        <w:rPr>
          <w:rFonts w:hint="cs"/>
          <w:rtl/>
        </w:rPr>
        <w:t>ی</w:t>
      </w:r>
      <w:r>
        <w:rPr>
          <w:rtl/>
        </w:rPr>
        <w:t xml:space="preserve"> است 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حکم مستقل بر اساس آن بحث‌ها</w:t>
      </w:r>
      <w:r>
        <w:rPr>
          <w:rFonts w:hint="cs"/>
          <w:rtl/>
        </w:rPr>
        <w:t>یی</w:t>
      </w:r>
      <w:r>
        <w:rPr>
          <w:rtl/>
        </w:rPr>
        <w:t xml:space="preserve"> که مستحضر هشت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</w:t>
      </w:r>
    </w:p>
    <w:p w14:paraId="0D1CF0D4" w14:textId="250FA2F0" w:rsidR="009D1AFA" w:rsidRDefault="00F7004F" w:rsidP="009D1AFA">
      <w:pPr>
        <w:spacing w:after="0"/>
        <w:rPr>
          <w:rtl/>
        </w:rPr>
      </w:pPr>
      <w:r>
        <w:rPr>
          <w:rFonts w:hint="eastAsia"/>
          <w:rtl/>
        </w:rPr>
        <w:t>ظاهراً</w:t>
      </w:r>
      <w:r w:rsidR="009D1AFA">
        <w:rPr>
          <w:rtl/>
        </w:rPr>
        <w:t xml:space="preserve"> </w:t>
      </w:r>
      <w:r>
        <w:rPr>
          <w:rtl/>
        </w:rPr>
        <w:t>این‌جور</w:t>
      </w:r>
      <w:r w:rsidR="009D1AFA">
        <w:rPr>
          <w:rtl/>
        </w:rPr>
        <w:t xml:space="preserve"> باشد. </w:t>
      </w:r>
    </w:p>
    <w:p w14:paraId="2A4FA08D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ممکن</w:t>
      </w:r>
      <w:r>
        <w:rPr>
          <w:rtl/>
        </w:rPr>
        <w:t xml:space="preserve"> است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در دو جمله وجوب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حفظ تصرف</w:t>
      </w:r>
      <w:r>
        <w:rPr>
          <w:rFonts w:hint="cs"/>
          <w:rtl/>
        </w:rPr>
        <w:t>ی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وقت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دو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سکه نباشد اعم و اخص باشد و متفاوت باشد </w:t>
      </w:r>
    </w:p>
    <w:p w14:paraId="4BCF0927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در صورت</w:t>
      </w:r>
      <w:r>
        <w:rPr>
          <w:rFonts w:hint="cs"/>
          <w:rtl/>
        </w:rPr>
        <w:t>ی</w:t>
      </w:r>
      <w:r>
        <w:rPr>
          <w:rtl/>
        </w:rPr>
        <w:t xml:space="preserve"> که در وجوب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حفظ تصرف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609F0564" w14:textId="0CAE493B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حفظ تصرف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م،</w:t>
      </w:r>
      <w:r>
        <w:rPr>
          <w:rtl/>
        </w:rPr>
        <w:t xml:space="preserve"> حفظ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اعم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شکل گرفته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روال موجود</w:t>
      </w:r>
      <w:r>
        <w:rPr>
          <w:rFonts w:hint="cs"/>
          <w:rtl/>
        </w:rPr>
        <w:t>ی</w:t>
      </w:r>
      <w:r>
        <w:rPr>
          <w:rtl/>
        </w:rPr>
        <w:t xml:space="preserve"> است که قوام و ش</w:t>
      </w:r>
      <w:r>
        <w:rPr>
          <w:rFonts w:hint="cs"/>
          <w:rtl/>
        </w:rPr>
        <w:t>ی</w:t>
      </w:r>
      <w:r>
        <w:rPr>
          <w:rFonts w:hint="eastAsia"/>
          <w:rtl/>
        </w:rPr>
        <w:t>رازه</w:t>
      </w:r>
      <w:r>
        <w:rPr>
          <w:rtl/>
        </w:rPr>
        <w:t xml:space="preserve"> جامعه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حفظ کن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اخلال نکن. نگه بدار، ضربه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رازه‌ا</w:t>
      </w:r>
      <w:r>
        <w:rPr>
          <w:rFonts w:hint="cs"/>
          <w:rtl/>
        </w:rPr>
        <w:t>ی</w:t>
      </w:r>
      <w:r>
        <w:rPr>
          <w:rtl/>
        </w:rPr>
        <w:t xml:space="preserve"> که جامعه را رو</w:t>
      </w:r>
      <w:r>
        <w:rPr>
          <w:rFonts w:hint="cs"/>
          <w:rtl/>
        </w:rPr>
        <w:t>ی</w:t>
      </w:r>
      <w:r>
        <w:rPr>
          <w:rtl/>
        </w:rPr>
        <w:t xml:space="preserve"> پا نگه داشته است. </w:t>
      </w:r>
      <w:r w:rsidR="00F7004F">
        <w:rPr>
          <w:rtl/>
        </w:rPr>
        <w:t>فعلاً</w:t>
      </w:r>
      <w:r>
        <w:rPr>
          <w:rtl/>
        </w:rPr>
        <w:t xml:space="preserve"> قوام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جامعه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چراغ قرمز و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است، ضربه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نزن. حفظ بشود.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حفظ است که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باهم منطبق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تفاوت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ندارد. </w:t>
      </w:r>
    </w:p>
    <w:p w14:paraId="4F9EC091" w14:textId="3A517881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ممکن است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حفظ مقدار</w:t>
      </w:r>
      <w:r>
        <w:rPr>
          <w:rFonts w:hint="cs"/>
          <w:rtl/>
        </w:rPr>
        <w:t>ی</w:t>
      </w:r>
      <w:r>
        <w:rPr>
          <w:rtl/>
        </w:rPr>
        <w:t xml:space="preserve"> اعم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اقدام</w:t>
      </w:r>
      <w:r>
        <w:rPr>
          <w:rFonts w:hint="cs"/>
          <w:rtl/>
        </w:rPr>
        <w:t>ی</w:t>
      </w:r>
      <w:r>
        <w:rPr>
          <w:rtl/>
        </w:rPr>
        <w:t xml:space="preserve"> که موجب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نظم بشود، سامانده</w:t>
      </w:r>
      <w:r>
        <w:rPr>
          <w:rFonts w:hint="cs"/>
          <w:rtl/>
        </w:rPr>
        <w:t>ی</w:t>
      </w:r>
      <w:r>
        <w:rPr>
          <w:rtl/>
        </w:rPr>
        <w:t xml:space="preserve"> نظم بشود آن هم واجب است، حفظ نظام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الان اگر آشفتگ</w:t>
      </w:r>
      <w:r>
        <w:rPr>
          <w:rFonts w:hint="cs"/>
          <w:rtl/>
        </w:rPr>
        <w:t>ی</w:t>
      </w:r>
      <w:r>
        <w:rPr>
          <w:rtl/>
        </w:rPr>
        <w:t xml:space="preserve"> وجود دارد،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 که نظام</w:t>
      </w:r>
      <w:r>
        <w:rPr>
          <w:rFonts w:hint="cs"/>
          <w:rtl/>
        </w:rPr>
        <w:t>ی</w:t>
      </w:r>
      <w:r>
        <w:rPr>
          <w:rtl/>
        </w:rPr>
        <w:t xml:space="preserve"> خلق بشود و سامان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بکند آن هم انجام بده. گاه</w:t>
      </w:r>
      <w:r>
        <w:rPr>
          <w:rFonts w:hint="cs"/>
          <w:rtl/>
        </w:rPr>
        <w:t>ی</w:t>
      </w:r>
      <w:r>
        <w:rPr>
          <w:rtl/>
        </w:rPr>
        <w:t xml:space="preserve"> تمسک به هم</w:t>
      </w:r>
      <w:r>
        <w:rPr>
          <w:rFonts w:hint="cs"/>
          <w:rtl/>
        </w:rPr>
        <w:t>ی</w:t>
      </w:r>
      <w:r>
        <w:rPr>
          <w:rtl/>
        </w:rPr>
        <w:t>ن وجوب حفظ نظام، تمسک کرده‌اند برا</w:t>
      </w:r>
      <w:r>
        <w:rPr>
          <w:rFonts w:hint="cs"/>
          <w:rtl/>
        </w:rPr>
        <w:t>ی</w:t>
      </w:r>
      <w:r>
        <w:rPr>
          <w:rtl/>
        </w:rPr>
        <w:t xml:space="preserve"> واجبات کفا</w:t>
      </w:r>
      <w:r>
        <w:rPr>
          <w:rFonts w:hint="cs"/>
          <w:rtl/>
        </w:rPr>
        <w:t>یی</w:t>
      </w:r>
      <w:r>
        <w:rPr>
          <w:rFonts w:hint="eastAsia"/>
          <w:rtl/>
        </w:rPr>
        <w:t>ه</w:t>
      </w:r>
      <w:r>
        <w:rPr>
          <w:rtl/>
        </w:rPr>
        <w:t>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کارها را بکن. </w:t>
      </w:r>
      <w:r w:rsidR="00F7004F">
        <w:rPr>
          <w:rtl/>
        </w:rPr>
        <w:t>این‌جور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اخلال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بکند و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اخلال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نکن.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بکن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اخلال موجود مرتفع بشود. </w:t>
      </w:r>
    </w:p>
    <w:p w14:paraId="184E6274" w14:textId="0182D86E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حفظ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باشد آن وقت وجوب حفظ نظام مقدار</w:t>
      </w:r>
      <w:r>
        <w:rPr>
          <w:rFonts w:hint="cs"/>
          <w:rtl/>
        </w:rPr>
        <w:t>ی</w:t>
      </w:r>
      <w:r>
        <w:rPr>
          <w:rtl/>
        </w:rPr>
        <w:t xml:space="preserve"> اعم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>. کما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(بع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کلمات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استفاده بشود) طبق </w:t>
      </w:r>
      <w:r w:rsidR="00524E32">
        <w:rPr>
          <w:rtl/>
        </w:rPr>
        <w:t>آنچه</w:t>
      </w:r>
      <w:r>
        <w:rPr>
          <w:rtl/>
        </w:rPr>
        <w:t xml:space="preserve"> الان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در واجبات کفا</w:t>
      </w:r>
      <w:r>
        <w:rPr>
          <w:rFonts w:hint="cs"/>
          <w:rtl/>
        </w:rPr>
        <w:t>یی</w:t>
      </w:r>
      <w:r>
        <w:rPr>
          <w:rFonts w:hint="eastAsia"/>
          <w:rtl/>
        </w:rPr>
        <w:t>ه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tl/>
        </w:rPr>
        <w:t xml:space="preserve"> تمسک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الان اگر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بشود،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برو قاض</w:t>
      </w:r>
      <w:r>
        <w:rPr>
          <w:rFonts w:hint="cs"/>
          <w:rtl/>
        </w:rPr>
        <w:t>ی</w:t>
      </w:r>
      <w:r>
        <w:rPr>
          <w:rtl/>
        </w:rPr>
        <w:t xml:space="preserve"> بشو،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نانوا بشود، به شکل واجب کفا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نانوا</w:t>
      </w:r>
      <w:r>
        <w:rPr>
          <w:rFonts w:hint="cs"/>
          <w:rtl/>
        </w:rPr>
        <w:t>یی</w:t>
      </w:r>
      <w:r>
        <w:rPr>
          <w:rtl/>
        </w:rPr>
        <w:t xml:space="preserve"> بکن. </w:t>
      </w:r>
    </w:p>
    <w:p w14:paraId="1223C593" w14:textId="77777777" w:rsidR="009D1AFA" w:rsidRDefault="009D1AFA" w:rsidP="009D1AFA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حکومت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وجوب حفظ نظام باشد، امور حسب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پا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</w:t>
      </w:r>
      <w:r>
        <w:rPr>
          <w:rtl/>
        </w:rPr>
        <w:t xml:space="preserve"> آن وجوب حفظ نظام است. </w:t>
      </w:r>
    </w:p>
    <w:p w14:paraId="015F4C2F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آن وقت وجوب حفظ نظام مقدار</w:t>
      </w:r>
      <w:r>
        <w:rPr>
          <w:rFonts w:hint="cs"/>
          <w:rtl/>
        </w:rPr>
        <w:t>ی</w:t>
      </w:r>
      <w:r>
        <w:rPr>
          <w:rtl/>
        </w:rPr>
        <w:t xml:space="preserve"> اعم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ظاهر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حرمت اخلال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شکل گرفته است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خواهد</w:t>
      </w:r>
      <w:r>
        <w:rPr>
          <w:rtl/>
        </w:rPr>
        <w:t xml:space="preserve"> ضربه بزند، آشوب راه م</w:t>
      </w:r>
      <w:r>
        <w:rPr>
          <w:rFonts w:hint="cs"/>
          <w:rtl/>
        </w:rPr>
        <w:t>ی‌</w:t>
      </w:r>
      <w:r>
        <w:rPr>
          <w:rFonts w:hint="eastAsia"/>
          <w:rtl/>
        </w:rPr>
        <w:t>اندازد</w:t>
      </w:r>
      <w:r>
        <w:rPr>
          <w:rtl/>
        </w:rPr>
        <w:t xml:space="preserve"> که نظم اجتماع</w:t>
      </w:r>
      <w:r>
        <w:rPr>
          <w:rFonts w:hint="cs"/>
          <w:rtl/>
        </w:rPr>
        <w:t>ی</w:t>
      </w:r>
      <w:r>
        <w:rPr>
          <w:rtl/>
        </w:rPr>
        <w:t xml:space="preserve"> به هم بر</w:t>
      </w:r>
      <w:r>
        <w:rPr>
          <w:rFonts w:hint="cs"/>
          <w:rtl/>
        </w:rPr>
        <w:t>ی</w:t>
      </w:r>
      <w:r>
        <w:rPr>
          <w:rFonts w:hint="eastAsia"/>
          <w:rtl/>
        </w:rPr>
        <w:t>زد،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حرمت اخلال است. </w:t>
      </w:r>
    </w:p>
    <w:p w14:paraId="3FFA47E5" w14:textId="3B8BD735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وجوب</w:t>
      </w:r>
      <w:r>
        <w:rPr>
          <w:rtl/>
        </w:rPr>
        <w:t xml:space="preserve"> حفظ نظام،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آن،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حفظ بکن، ضربه نزن،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برو پ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بکن، </w:t>
      </w:r>
      <w:r w:rsidR="00F7004F">
        <w:rPr>
          <w:rtl/>
        </w:rPr>
        <w:t>پایه‌ریزی</w:t>
      </w:r>
      <w:r>
        <w:rPr>
          <w:rtl/>
        </w:rPr>
        <w:t xml:space="preserve"> بکن تا آن نظم پد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بشود. </w:t>
      </w:r>
    </w:p>
    <w:p w14:paraId="7FA4E518" w14:textId="6CA376C8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وجود</w:t>
      </w:r>
      <w:r>
        <w:rPr>
          <w:rFonts w:hint="cs"/>
          <w:rtl/>
        </w:rPr>
        <w:t>ی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اعم است با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از حفظ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واقع حفظ فقط ص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از تداوم </w:t>
      </w:r>
      <w:r w:rsidR="00524E32">
        <w:rPr>
          <w:rtl/>
        </w:rPr>
        <w:t>آنچه</w:t>
      </w:r>
      <w:r>
        <w:rPr>
          <w:rtl/>
        </w:rPr>
        <w:t xml:space="preserve"> شکل گرفته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بلکه </w:t>
      </w:r>
      <w:r w:rsidR="00F7004F">
        <w:rPr>
          <w:rtl/>
        </w:rPr>
        <w:t>پایه‌ریزی</w:t>
      </w:r>
      <w:r>
        <w:rPr>
          <w:rtl/>
        </w:rPr>
        <w:t xml:space="preserve"> نظم هم هست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آن وقت اعم است. </w:t>
      </w:r>
    </w:p>
    <w:p w14:paraId="73F5CB44" w14:textId="323EEFF4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هم نباشد درست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حفظ را </w:t>
      </w:r>
      <w:r w:rsidR="00F7004F">
        <w:rPr>
          <w:rtl/>
        </w:rPr>
        <w:t>این‌جور</w:t>
      </w:r>
      <w:r>
        <w:rPr>
          <w:rtl/>
        </w:rPr>
        <w:t xml:space="preserve"> معنا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چون عقل ما و حکم مستقل عقل فقط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نظم شکل گرفته را حفظ کن، آن نظم لازم را هم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بکن لذا وجوب حفظ نظام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بشود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tl/>
        </w:rPr>
        <w:t xml:space="preserve"> آو</w:t>
      </w:r>
      <w:r>
        <w:rPr>
          <w:rFonts w:hint="eastAsia"/>
          <w:rtl/>
        </w:rPr>
        <w:t>رد</w:t>
      </w:r>
      <w:r>
        <w:rPr>
          <w:rtl/>
        </w:rPr>
        <w:t xml:space="preserve"> و در قالب آن قرار داد. ول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مقدار</w:t>
      </w:r>
      <w:r>
        <w:rPr>
          <w:rFonts w:hint="cs"/>
          <w:rtl/>
        </w:rPr>
        <w:t>ی</w:t>
      </w:r>
      <w:r>
        <w:rPr>
          <w:rtl/>
        </w:rPr>
        <w:t xml:space="preserve"> اعم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آن حرمت اخلال را کس</w:t>
      </w:r>
      <w:r>
        <w:rPr>
          <w:rFonts w:hint="cs"/>
          <w:rtl/>
        </w:rPr>
        <w:t>ی</w:t>
      </w:r>
      <w:r>
        <w:rPr>
          <w:rtl/>
        </w:rPr>
        <w:t xml:space="preserve"> مجاز به کار ببرد و اعم بکند. </w:t>
      </w:r>
    </w:p>
    <w:p w14:paraId="3783F227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در هر صورت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داشت با قطع نظر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مباحث لفظ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توجه بکن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دو محور وجود دارد، دو مبحث وجود دارد، </w:t>
      </w:r>
    </w:p>
    <w:p w14:paraId="5BEDA526" w14:textId="77777777" w:rsidR="009D1AFA" w:rsidRDefault="009D1AFA" w:rsidP="009D1AFA">
      <w:pPr>
        <w:spacing w:after="0"/>
        <w:rPr>
          <w:rtl/>
        </w:rPr>
      </w:pPr>
      <w:r>
        <w:rPr>
          <w:rtl/>
        </w:rPr>
        <w:t>۱- ص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از نظم شکل گرفته است. </w:t>
      </w:r>
    </w:p>
    <w:p w14:paraId="46E57A9F" w14:textId="77777777" w:rsidR="009D1AFA" w:rsidRDefault="009D1AFA" w:rsidP="009D1AFA">
      <w:pPr>
        <w:spacing w:after="0"/>
        <w:rPr>
          <w:rtl/>
        </w:rPr>
      </w:pPr>
      <w:r>
        <w:rPr>
          <w:rtl/>
        </w:rPr>
        <w:t>۲-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نظم است. </w:t>
      </w:r>
    </w:p>
    <w:p w14:paraId="6C9DFB1A" w14:textId="048CFFE6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هر دو در احکام عقل قابل تصور است منته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حقوق، </w:t>
      </w:r>
      <w:r w:rsidR="00F7004F">
        <w:rPr>
          <w:rtl/>
        </w:rPr>
        <w:t>معمولاً</w:t>
      </w:r>
      <w:r>
        <w:rPr>
          <w:rtl/>
        </w:rPr>
        <w:t xml:space="preserve"> ذهن به سمت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که جامعه‌ا</w:t>
      </w:r>
      <w:r>
        <w:rPr>
          <w:rFonts w:hint="cs"/>
          <w:rtl/>
        </w:rPr>
        <w:t>ی</w:t>
      </w:r>
      <w:r>
        <w:rPr>
          <w:rtl/>
        </w:rPr>
        <w:t xml:space="preserve"> شکل گرفته است و حق</w:t>
      </w:r>
      <w:r>
        <w:rPr>
          <w:rFonts w:hint="cs"/>
          <w:rtl/>
        </w:rPr>
        <w:t>ی</w:t>
      </w:r>
      <w:r>
        <w:rPr>
          <w:rtl/>
        </w:rPr>
        <w:t xml:space="preserve">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ناظر به آن جامعه شکل گرفته است که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اخلال در آن وارد نکن، حفظ بکن در استدامه. </w:t>
      </w:r>
    </w:p>
    <w:p w14:paraId="03B71061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مبحث است که جا</w:t>
      </w:r>
      <w:r>
        <w:rPr>
          <w:rFonts w:hint="cs"/>
          <w:rtl/>
        </w:rPr>
        <w:t>ی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عات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هم دارد، ممکن است در ادامه به آن بپرداز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14:paraId="20FC1D80" w14:textId="71BB0600" w:rsidR="009D1AFA" w:rsidRDefault="009D1AFA" w:rsidP="009D1AFA">
      <w:pPr>
        <w:pStyle w:val="Heading1"/>
        <w:rPr>
          <w:rtl/>
        </w:rPr>
      </w:pPr>
      <w:bookmarkStart w:id="17" w:name="_Toc242197722"/>
      <w:r>
        <w:rPr>
          <w:rFonts w:hint="cs"/>
          <w:rtl/>
        </w:rPr>
        <w:t>نکته</w:t>
      </w:r>
      <w:r>
        <w:rPr>
          <w:rtl/>
        </w:rPr>
        <w:t xml:space="preserve"> دوم</w:t>
      </w:r>
      <w:bookmarkEnd w:id="17"/>
      <w:r>
        <w:rPr>
          <w:rtl/>
        </w:rPr>
        <w:t xml:space="preserve"> </w:t>
      </w:r>
    </w:p>
    <w:p w14:paraId="03047D30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وجوب را بردارد و آن وقت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 از بحث اخلال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</w:p>
    <w:p w14:paraId="5E434B10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حفظ نظام حت</w:t>
      </w:r>
      <w:r>
        <w:rPr>
          <w:rFonts w:hint="cs"/>
          <w:rtl/>
        </w:rPr>
        <w:t>ی</w:t>
      </w:r>
      <w:r>
        <w:rPr>
          <w:rtl/>
        </w:rPr>
        <w:t xml:space="preserve"> در آن جا</w:t>
      </w:r>
      <w:r>
        <w:rPr>
          <w:rFonts w:hint="cs"/>
          <w:rtl/>
        </w:rPr>
        <w:t>یی</w:t>
      </w:r>
      <w:r>
        <w:rPr>
          <w:rtl/>
        </w:rPr>
        <w:t xml:space="preserve"> که نظام</w:t>
      </w:r>
      <w:r>
        <w:rPr>
          <w:rFonts w:hint="cs"/>
          <w:rtl/>
        </w:rPr>
        <w:t>ی</w:t>
      </w:r>
      <w:r>
        <w:rPr>
          <w:rtl/>
        </w:rPr>
        <w:t xml:space="preserve"> شکل گرفته است و جامعه‌ا</w:t>
      </w:r>
      <w:r>
        <w:rPr>
          <w:rFonts w:hint="cs"/>
          <w:rtl/>
        </w:rPr>
        <w:t>ی</w:t>
      </w:r>
      <w:r>
        <w:rPr>
          <w:rtl/>
        </w:rPr>
        <w:t xml:space="preserve"> موجود است و نظم</w:t>
      </w:r>
      <w:r>
        <w:rPr>
          <w:rFonts w:hint="cs"/>
          <w:rtl/>
        </w:rPr>
        <w:t>ی</w:t>
      </w:r>
      <w:r>
        <w:rPr>
          <w:rtl/>
        </w:rPr>
        <w:t xml:space="preserve"> بر آن حاکم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نظامات عل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است؛ </w:t>
      </w:r>
    </w:p>
    <w:p w14:paraId="56A3A098" w14:textId="77777777" w:rsidR="009D1AFA" w:rsidRDefault="009D1AFA" w:rsidP="009D1AFA">
      <w:pPr>
        <w:spacing w:after="0"/>
        <w:rPr>
          <w:rtl/>
        </w:rPr>
      </w:pPr>
      <w:r>
        <w:rPr>
          <w:rtl/>
        </w:rPr>
        <w:t>۱- نظامات</w:t>
      </w:r>
      <w:r>
        <w:rPr>
          <w:rFonts w:hint="cs"/>
          <w:rtl/>
        </w:rPr>
        <w:t>ی</w:t>
      </w:r>
      <w:r>
        <w:rPr>
          <w:rtl/>
        </w:rPr>
        <w:t xml:space="preserve"> است که اگر برداشته شود، جامعه هرج و مرج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که در بعض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هست،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الا فسدت الارض، هرج و مرج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در کلمات فقها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آمده است.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نشود هرج و مرج لازم م</w:t>
      </w:r>
      <w:r>
        <w:rPr>
          <w:rFonts w:hint="cs"/>
          <w:rtl/>
        </w:rPr>
        <w:t>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سطح از نظام است. </w:t>
      </w:r>
    </w:p>
    <w:p w14:paraId="5E54DAC2" w14:textId="1A566575" w:rsidR="009D1AFA" w:rsidRDefault="009D1AFA" w:rsidP="00EF0539">
      <w:pPr>
        <w:spacing w:after="0"/>
        <w:rPr>
          <w:rtl/>
        </w:rPr>
      </w:pPr>
      <w:r>
        <w:rPr>
          <w:rtl/>
        </w:rPr>
        <w:t>۲- سطح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 نظامات مستحسنه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قواعد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شکل راق</w:t>
      </w:r>
      <w:r>
        <w:rPr>
          <w:rFonts w:hint="cs"/>
          <w:rtl/>
        </w:rPr>
        <w:t>ی</w:t>
      </w:r>
      <w:r>
        <w:rPr>
          <w:rtl/>
        </w:rPr>
        <w:t xml:space="preserve"> و عال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قواعد هم نباشد به هم نم</w:t>
      </w:r>
      <w:r>
        <w:rPr>
          <w:rFonts w:hint="cs"/>
          <w:rtl/>
        </w:rPr>
        <w:t>ی‌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زد،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 روان</w:t>
      </w:r>
      <w:r>
        <w:rPr>
          <w:rFonts w:hint="cs"/>
          <w:rtl/>
        </w:rPr>
        <w:t>ی</w:t>
      </w:r>
      <w:r>
        <w:rPr>
          <w:rtl/>
        </w:rPr>
        <w:t xml:space="preserve"> و راحت</w:t>
      </w:r>
      <w:r>
        <w:rPr>
          <w:rFonts w:hint="cs"/>
          <w:rtl/>
        </w:rPr>
        <w:t>ی</w:t>
      </w:r>
      <w:r>
        <w:rPr>
          <w:rtl/>
        </w:rPr>
        <w:t xml:space="preserve"> را ندارد،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نظم ادار</w:t>
      </w:r>
      <w:r>
        <w:rPr>
          <w:rFonts w:hint="cs"/>
          <w:rtl/>
        </w:rPr>
        <w:t>ی</w:t>
      </w:r>
      <w:r>
        <w:rPr>
          <w:rtl/>
        </w:rPr>
        <w:t xml:space="preserve"> است، نظم اجتماع</w:t>
      </w:r>
      <w:r>
        <w:rPr>
          <w:rFonts w:hint="cs"/>
          <w:rtl/>
        </w:rPr>
        <w:t>ی</w:t>
      </w:r>
      <w:r>
        <w:rPr>
          <w:rtl/>
        </w:rPr>
        <w:t xml:space="preserve">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قواعد موجب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بعض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اگر نبا</w:t>
      </w:r>
      <w:r>
        <w:rPr>
          <w:rFonts w:hint="eastAsia"/>
          <w:rtl/>
        </w:rPr>
        <w:t>شد</w:t>
      </w:r>
      <w:r>
        <w:rPr>
          <w:rtl/>
        </w:rPr>
        <w:t xml:space="preserve"> اخلال</w:t>
      </w:r>
      <w:r>
        <w:rPr>
          <w:rFonts w:hint="cs"/>
          <w:rtl/>
        </w:rPr>
        <w:t>ی</w:t>
      </w:r>
      <w:r>
        <w:rPr>
          <w:rtl/>
        </w:rPr>
        <w:t xml:space="preserve"> حاصل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 شکل راق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 w:rsidR="00EF0539">
        <w:rPr>
          <w:rFonts w:hint="cs"/>
          <w:rtl/>
        </w:rPr>
        <w:t>‌آ</w:t>
      </w:r>
      <w:r>
        <w:rPr>
          <w:rtl/>
        </w:rPr>
        <w:t>ل و مطلوب کامل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وجوب حفظ نظام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احتمالاً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قاعده‌ا</w:t>
      </w:r>
      <w:r>
        <w:rPr>
          <w:rFonts w:hint="cs"/>
          <w:rtl/>
        </w:rPr>
        <w:t>ی</w:t>
      </w:r>
      <w:r>
        <w:rPr>
          <w:rtl/>
        </w:rPr>
        <w:t xml:space="preserve"> باشد که بر اساس آن م</w:t>
      </w:r>
      <w:r>
        <w:rPr>
          <w:rFonts w:hint="cs"/>
          <w:rtl/>
        </w:rPr>
        <w:t>ی‌</w:t>
      </w: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احکام عقل هم خمسه است، در واقع وجوب حفظ نظام است نسبت به آن عناصر</w:t>
      </w:r>
      <w:r>
        <w:rPr>
          <w:rFonts w:hint="cs"/>
          <w:rtl/>
        </w:rPr>
        <w:t>ی</w:t>
      </w:r>
      <w:r>
        <w:rPr>
          <w:rtl/>
        </w:rPr>
        <w:t xml:space="preserve"> که اگر نباشد اخلال حاصل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حسن حفظ نظام است به شکل ندب</w:t>
      </w:r>
      <w:r>
        <w:rPr>
          <w:rFonts w:hint="cs"/>
          <w:rtl/>
        </w:rPr>
        <w:t>ی</w:t>
      </w:r>
      <w:r>
        <w:rPr>
          <w:rtl/>
        </w:rPr>
        <w:t xml:space="preserve"> و استحباب عقل نسبت به آن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وضع را بهتر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ولو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نباشد اخلال</w:t>
      </w:r>
      <w:r>
        <w:rPr>
          <w:rFonts w:hint="cs"/>
          <w:rtl/>
        </w:rPr>
        <w:t>ی</w:t>
      </w:r>
      <w:r>
        <w:rPr>
          <w:rtl/>
        </w:rPr>
        <w:t xml:space="preserve"> حاصل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. </w:t>
      </w:r>
    </w:p>
    <w:p w14:paraId="785921C2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مسئله‌ا</w:t>
      </w:r>
      <w:r>
        <w:rPr>
          <w:rFonts w:hint="cs"/>
          <w:rtl/>
        </w:rPr>
        <w:t>ی</w:t>
      </w:r>
      <w:r>
        <w:rPr>
          <w:rtl/>
        </w:rPr>
        <w:t xml:space="preserve"> است که ما متعتقد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 دو قاعده وجود دارد. </w:t>
      </w:r>
    </w:p>
    <w:p w14:paraId="0E711527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مطلب</w:t>
      </w:r>
      <w:r>
        <w:rPr>
          <w:rFonts w:hint="cs"/>
          <w:rtl/>
        </w:rPr>
        <w:t>ی</w:t>
      </w:r>
      <w:r>
        <w:rPr>
          <w:rtl/>
        </w:rPr>
        <w:t xml:space="preserve"> که در نکته دوم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واقع دامنه قاعده را از دو منظر بازتر کرد؛ </w:t>
      </w:r>
    </w:p>
    <w:p w14:paraId="23452E72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منظر اول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وجوب حفظ نظام و وجوب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نظام</w:t>
      </w:r>
    </w:p>
    <w:p w14:paraId="30138483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منظر دوم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قاعده‌ا</w:t>
      </w:r>
      <w:r>
        <w:rPr>
          <w:rFonts w:hint="cs"/>
          <w:rtl/>
        </w:rPr>
        <w:t>ی</w:t>
      </w:r>
      <w:r>
        <w:rPr>
          <w:rtl/>
        </w:rPr>
        <w:t xml:space="preserve"> که وجوب حفظ نظام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حسن نظامات ثانو</w:t>
      </w:r>
      <w:r>
        <w:rPr>
          <w:rFonts w:hint="cs"/>
          <w:rtl/>
        </w:rPr>
        <w:t>ی</w:t>
      </w:r>
      <w:r>
        <w:rPr>
          <w:rtl/>
        </w:rPr>
        <w:t xml:space="preserve"> و ارتقاء دهنده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احکام مستقل عقل هم دارد. </w:t>
      </w:r>
    </w:p>
    <w:p w14:paraId="77CF58CC" w14:textId="77777777" w:rsidR="009D1AFA" w:rsidRDefault="009D1AFA" w:rsidP="009D1AFA">
      <w:pPr>
        <w:pStyle w:val="Heading1"/>
        <w:rPr>
          <w:rtl/>
        </w:rPr>
      </w:pPr>
      <w:bookmarkStart w:id="18" w:name="_Toc242197723"/>
      <w:r>
        <w:rPr>
          <w:rFonts w:hint="eastAsia"/>
          <w:rtl/>
        </w:rPr>
        <w:t>نکته</w:t>
      </w:r>
      <w:r>
        <w:rPr>
          <w:rtl/>
        </w:rPr>
        <w:t xml:space="preserve"> سوم؛ معنا</w:t>
      </w:r>
      <w:r>
        <w:rPr>
          <w:rFonts w:hint="cs"/>
          <w:rtl/>
        </w:rPr>
        <w:t>ی</w:t>
      </w:r>
      <w:r>
        <w:rPr>
          <w:rtl/>
        </w:rPr>
        <w:t xml:space="preserve"> واژه نظام</w:t>
      </w:r>
      <w:bookmarkEnd w:id="18"/>
    </w:p>
    <w:p w14:paraId="688E87B0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گفته</w:t>
      </w:r>
      <w:r>
        <w:rPr>
          <w:rtl/>
        </w:rPr>
        <w:t xml:space="preserve"> شده و روشن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واژه نظام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آمده است به چه معناست؟ </w:t>
      </w:r>
    </w:p>
    <w:p w14:paraId="3EF85543" w14:textId="77777777" w:rsidR="009D1AFA" w:rsidRDefault="009D1AFA" w:rsidP="009D1AFA">
      <w:pPr>
        <w:pStyle w:val="Heading2"/>
        <w:rPr>
          <w:rtl/>
        </w:rPr>
      </w:pPr>
      <w:bookmarkStart w:id="19" w:name="_Toc242197724"/>
      <w:r>
        <w:rPr>
          <w:rFonts w:hint="eastAsia"/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bookmarkEnd w:id="19"/>
    </w:p>
    <w:p w14:paraId="57EBBB83" w14:textId="43534AFC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ذکر </w:t>
      </w:r>
      <w:r w:rsidR="00EF0539">
        <w:rPr>
          <w:rtl/>
        </w:rPr>
        <w:t>کرده‌اند</w:t>
      </w:r>
      <w:r>
        <w:rPr>
          <w:rtl/>
        </w:rPr>
        <w:t xml:space="preserve">، </w:t>
      </w:r>
      <w:r w:rsidR="00524E32">
        <w:rPr>
          <w:rtl/>
        </w:rPr>
        <w:t>آنچه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اختصار ذکر کرد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نظام که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مقصود نظام اسلام</w:t>
      </w:r>
      <w:r>
        <w:rPr>
          <w:rFonts w:hint="cs"/>
          <w:rtl/>
        </w:rPr>
        <w:t>ی</w:t>
      </w:r>
      <w:r>
        <w:rPr>
          <w:rtl/>
        </w:rPr>
        <w:t xml:space="preserve"> است که حضرت امام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فرمودند</w:t>
      </w:r>
      <w:r>
        <w:rPr>
          <w:rtl/>
        </w:rPr>
        <w:t xml:space="preserve"> وجوب حفظ نظام از آکد وجوبات و احکام است. آنجا مقصود نظام اسلام</w:t>
      </w:r>
      <w:r>
        <w:rPr>
          <w:rFonts w:hint="cs"/>
          <w:rtl/>
        </w:rPr>
        <w:t>ی</w:t>
      </w:r>
      <w:r>
        <w:rPr>
          <w:rtl/>
        </w:rPr>
        <w:t xml:space="preserve"> است، نظام</w:t>
      </w:r>
      <w:r>
        <w:rPr>
          <w:rFonts w:hint="cs"/>
          <w:rtl/>
        </w:rPr>
        <w:t>ی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قواعد</w:t>
      </w:r>
      <w:r>
        <w:rPr>
          <w:rFonts w:hint="cs"/>
          <w:rtl/>
        </w:rPr>
        <w:t>ی</w:t>
      </w:r>
      <w:r>
        <w:rPr>
          <w:rtl/>
        </w:rPr>
        <w:t xml:space="preserve"> که در قانون اساس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مده</w:t>
      </w:r>
      <w:r>
        <w:rPr>
          <w:rtl/>
        </w:rPr>
        <w:t xml:space="preserve"> است و پس از انقلاب شکل گرفته است،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آمده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اسلام</w:t>
      </w:r>
      <w:r>
        <w:rPr>
          <w:rFonts w:hint="cs"/>
          <w:rtl/>
        </w:rPr>
        <w:t>ی</w:t>
      </w:r>
      <w:r>
        <w:rPr>
          <w:rtl/>
        </w:rPr>
        <w:t xml:space="preserve"> است، نظام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اخص</w:t>
      </w:r>
      <w:r>
        <w:rPr>
          <w:rFonts w:hint="cs"/>
          <w:rtl/>
        </w:rPr>
        <w:t>ی</w:t>
      </w:r>
      <w:r>
        <w:rPr>
          <w:rtl/>
        </w:rPr>
        <w:t xml:space="preserve"> از آن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بعد را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09857812" w14:textId="77777777" w:rsidR="009D1AFA" w:rsidRDefault="009D1AFA" w:rsidP="009D1AFA">
      <w:pPr>
        <w:pStyle w:val="Heading2"/>
        <w:rPr>
          <w:rtl/>
        </w:rPr>
      </w:pPr>
      <w:bookmarkStart w:id="20" w:name="_Toc242197725"/>
      <w:r>
        <w:rPr>
          <w:rFonts w:hint="eastAsia"/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دوم</w:t>
      </w:r>
      <w:bookmarkEnd w:id="20"/>
    </w:p>
    <w:p w14:paraId="605BF818" w14:textId="1063842C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وجوب</w:t>
      </w:r>
      <w:r>
        <w:rPr>
          <w:rtl/>
        </w:rPr>
        <w:t xml:space="preserve"> حفظ نظام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قاعده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 که در کلمات قوم کمتر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وجوب حفظ نظام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واژه و اصطلاح وجوب حفظ نظام و ص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حفظ نظام، به معنا</w:t>
      </w:r>
      <w:r>
        <w:rPr>
          <w:rFonts w:hint="cs"/>
          <w:rtl/>
        </w:rPr>
        <w:t>ی</w:t>
      </w:r>
      <w:r>
        <w:rPr>
          <w:rtl/>
        </w:rPr>
        <w:t xml:space="preserve"> نظام اسلام</w:t>
      </w:r>
      <w:r>
        <w:rPr>
          <w:rFonts w:hint="cs"/>
          <w:rtl/>
        </w:rPr>
        <w:t>ی</w:t>
      </w:r>
      <w:r>
        <w:rPr>
          <w:rtl/>
        </w:rPr>
        <w:t xml:space="preserve"> که به عناصر متقوم است، اصطلاح</w:t>
      </w:r>
      <w:r>
        <w:rPr>
          <w:rFonts w:hint="cs"/>
          <w:rtl/>
        </w:rPr>
        <w:t>ی</w:t>
      </w:r>
      <w:r>
        <w:rPr>
          <w:rtl/>
        </w:rPr>
        <w:t xml:space="preserve"> است که حضرت امام به کار بردند و جسته و گر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اگر هم قبل بوده </w:t>
      </w:r>
      <w:r>
        <w:rPr>
          <w:rFonts w:hint="eastAsia"/>
          <w:rtl/>
        </w:rPr>
        <w:t>است</w:t>
      </w:r>
      <w:r>
        <w:rPr>
          <w:rtl/>
        </w:rPr>
        <w:t xml:space="preserve">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رفته،</w:t>
      </w:r>
      <w:r>
        <w:rPr>
          <w:rtl/>
        </w:rPr>
        <w:t xml:space="preserve"> </w:t>
      </w:r>
      <w:r w:rsidR="00EF0539">
        <w:rPr>
          <w:rtl/>
        </w:rPr>
        <w:t>عمدتاً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 </w:t>
      </w:r>
      <w:r w:rsidR="00F7004F">
        <w:rPr>
          <w:rtl/>
        </w:rPr>
        <w:t>متأخر</w:t>
      </w:r>
      <w:r>
        <w:rPr>
          <w:rtl/>
        </w:rPr>
        <w:t xml:space="preserve"> است، در ادوار قبل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دارد، وجوب حفظ ب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اسلام،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حاکم، ول</w:t>
      </w:r>
      <w:r>
        <w:rPr>
          <w:rFonts w:hint="cs"/>
          <w:rtl/>
        </w:rPr>
        <w:t>ی</w:t>
      </w:r>
      <w:r>
        <w:rPr>
          <w:rtl/>
        </w:rPr>
        <w:t xml:space="preserve">. </w:t>
      </w:r>
    </w:p>
    <w:p w14:paraId="43499B58" w14:textId="08F67328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است که نظام اسلام</w:t>
      </w:r>
      <w:r>
        <w:rPr>
          <w:rFonts w:hint="cs"/>
          <w:rtl/>
        </w:rPr>
        <w:t>ی</w:t>
      </w:r>
      <w:r>
        <w:rPr>
          <w:rtl/>
        </w:rPr>
        <w:t xml:space="preserve"> را حفظ کردن 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مقصود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معنا از نظام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اصطلاح </w:t>
      </w:r>
      <w:r w:rsidR="00F7004F">
        <w:rPr>
          <w:rtl/>
        </w:rPr>
        <w:t>متأخر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مقصود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البته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قاعده است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هم مهم است که نظام اسلام</w:t>
      </w:r>
      <w:r>
        <w:rPr>
          <w:rFonts w:hint="cs"/>
          <w:rtl/>
        </w:rPr>
        <w:t>ی</w:t>
      </w:r>
      <w:r>
        <w:rPr>
          <w:rtl/>
        </w:rPr>
        <w:t xml:space="preserve"> 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حفظ کرد و ص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 و همه آن قواعد</w:t>
      </w:r>
      <w:r>
        <w:rPr>
          <w:rFonts w:hint="cs"/>
          <w:rtl/>
        </w:rPr>
        <w:t>ی</w:t>
      </w:r>
      <w:r>
        <w:rPr>
          <w:rtl/>
        </w:rPr>
        <w:t xml:space="preserve"> که دارد. </w:t>
      </w:r>
    </w:p>
    <w:p w14:paraId="79D944A6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نظام</w:t>
      </w:r>
      <w:r>
        <w:rPr>
          <w:rtl/>
        </w:rPr>
        <w:t xml:space="preserve"> و نظم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ترک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جامعه حاکم شده است با منطق اسلام.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نظام حفظ بشود.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قاعده است و مبان</w:t>
      </w:r>
      <w:r>
        <w:rPr>
          <w:rFonts w:hint="cs"/>
          <w:rtl/>
        </w:rPr>
        <w:t>ی</w:t>
      </w:r>
      <w:r>
        <w:rPr>
          <w:rtl/>
        </w:rPr>
        <w:t xml:space="preserve"> فقه</w:t>
      </w:r>
      <w:r>
        <w:rPr>
          <w:rFonts w:hint="cs"/>
          <w:rtl/>
        </w:rPr>
        <w:t>ی</w:t>
      </w:r>
      <w:r>
        <w:rPr>
          <w:rtl/>
        </w:rPr>
        <w:t xml:space="preserve"> مهم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آن مقصود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</w:p>
    <w:p w14:paraId="1F2B91A9" w14:textId="77777777" w:rsidR="009D1AFA" w:rsidRDefault="009D1AFA" w:rsidP="009D1AFA">
      <w:pPr>
        <w:spacing w:after="0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اصطلاح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هم گاه</w:t>
      </w:r>
      <w:r>
        <w:rPr>
          <w:rFonts w:hint="cs"/>
          <w:rtl/>
        </w:rPr>
        <w:t>ی</w:t>
      </w:r>
      <w:r>
        <w:rPr>
          <w:rtl/>
        </w:rPr>
        <w:t xml:space="preserve"> به کار م</w:t>
      </w:r>
      <w:r>
        <w:rPr>
          <w:rFonts w:hint="cs"/>
          <w:rtl/>
        </w:rPr>
        <w:t>ی‌</w:t>
      </w:r>
      <w:r>
        <w:rPr>
          <w:rFonts w:hint="eastAsia"/>
          <w:rtl/>
        </w:rPr>
        <w:t>رود</w:t>
      </w:r>
      <w:r>
        <w:rPr>
          <w:rtl/>
        </w:rPr>
        <w:t xml:space="preserve"> که حفظ نظام بشود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حدود و ثغور است که همان دار الاسلام و دارالکفر است، دار الاسلام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حدود و ثغور</w:t>
      </w:r>
      <w:r>
        <w:rPr>
          <w:rFonts w:hint="cs"/>
          <w:rtl/>
        </w:rPr>
        <w:t>ی</w:t>
      </w:r>
      <w:r>
        <w:rPr>
          <w:rtl/>
        </w:rPr>
        <w:t xml:space="preserve"> دارد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مرابطه کرد و از آن حدود و ثغور ص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کرد. </w:t>
      </w:r>
    </w:p>
    <w:p w14:paraId="657FD5E3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نظام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در واقع مرزها و حدود دار الاسلام است. ولو نظام اسلام</w:t>
      </w:r>
      <w:r>
        <w:rPr>
          <w:rFonts w:hint="cs"/>
          <w:rtl/>
        </w:rPr>
        <w:t>ی</w:t>
      </w:r>
      <w:r>
        <w:rPr>
          <w:rtl/>
        </w:rPr>
        <w:t xml:space="preserve"> نباشد. حت</w:t>
      </w:r>
      <w:r>
        <w:rPr>
          <w:rFonts w:hint="cs"/>
          <w:rtl/>
        </w:rPr>
        <w:t>ی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جور</w:t>
      </w:r>
      <w:r>
        <w:rPr>
          <w:rFonts w:hint="cs"/>
          <w:rtl/>
        </w:rPr>
        <w:t>ی</w:t>
      </w:r>
      <w:r>
        <w:rPr>
          <w:rtl/>
        </w:rPr>
        <w:t xml:space="preserve"> است، عباس</w:t>
      </w:r>
      <w:r>
        <w:rPr>
          <w:rFonts w:hint="cs"/>
          <w:rtl/>
        </w:rPr>
        <w:t>ی</w:t>
      </w:r>
      <w:r>
        <w:rPr>
          <w:rtl/>
        </w:rPr>
        <w:t xml:space="preserve"> و امو</w:t>
      </w:r>
      <w:r>
        <w:rPr>
          <w:rFonts w:hint="cs"/>
          <w:rtl/>
        </w:rPr>
        <w:t>ی</w:t>
      </w:r>
      <w:r>
        <w:rPr>
          <w:rtl/>
        </w:rPr>
        <w:t xml:space="preserve">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قواعد</w:t>
      </w:r>
      <w:r>
        <w:rPr>
          <w:rFonts w:hint="cs"/>
          <w:rtl/>
        </w:rPr>
        <w:t>ی</w:t>
      </w:r>
      <w:r>
        <w:rPr>
          <w:rtl/>
        </w:rPr>
        <w:t xml:space="preserve"> دارد که در کتاب جهاد و کتاب دفاع قابل طرح است. گاه</w:t>
      </w:r>
      <w:r>
        <w:rPr>
          <w:rFonts w:hint="cs"/>
          <w:rtl/>
        </w:rPr>
        <w:t>ی</w:t>
      </w:r>
      <w:r>
        <w:rPr>
          <w:rtl/>
        </w:rPr>
        <w:t xml:space="preserve"> نظام که گفته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مقصود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دوتا. </w:t>
      </w:r>
    </w:p>
    <w:p w14:paraId="743D48F7" w14:textId="77777777" w:rsidR="009D1AFA" w:rsidRDefault="009D1AFA" w:rsidP="009D1AFA">
      <w:pPr>
        <w:pStyle w:val="Heading2"/>
        <w:rPr>
          <w:rtl/>
        </w:rPr>
      </w:pPr>
      <w:bookmarkStart w:id="21" w:name="_Toc242197726"/>
      <w:r>
        <w:rPr>
          <w:rFonts w:hint="eastAsia"/>
          <w:rtl/>
        </w:rPr>
        <w:t>معنا</w:t>
      </w:r>
      <w:r>
        <w:rPr>
          <w:rFonts w:hint="cs"/>
          <w:rtl/>
        </w:rPr>
        <w:t>ی</w:t>
      </w:r>
      <w:r>
        <w:rPr>
          <w:rtl/>
        </w:rPr>
        <w:t xml:space="preserve"> سوم</w:t>
      </w:r>
      <w:bookmarkEnd w:id="21"/>
    </w:p>
    <w:p w14:paraId="6E253452" w14:textId="77777777" w:rsidR="009D1AFA" w:rsidRDefault="009D1AFA" w:rsidP="009D1AFA">
      <w:pPr>
        <w:spacing w:after="0"/>
        <w:rPr>
          <w:rtl/>
        </w:rPr>
      </w:pPr>
      <w:r>
        <w:rPr>
          <w:rFonts w:hint="eastAsia"/>
          <w:rtl/>
        </w:rPr>
        <w:t>مقصود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مفهوم سوم است، نظام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قطع نظر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است، کفر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قوام جامعه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نانوا</w:t>
      </w:r>
      <w:r>
        <w:rPr>
          <w:rFonts w:hint="cs"/>
          <w:rtl/>
        </w:rPr>
        <w:t>یی</w:t>
      </w:r>
      <w:r>
        <w:rPr>
          <w:rtl/>
        </w:rPr>
        <w:t xml:space="preserve"> داشته باشد،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مشاغل در آن وجود داشته باشد،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موجب گردش درست امور 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وجود داشته باشد؛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قواعد راهنما</w:t>
      </w:r>
      <w:r>
        <w:rPr>
          <w:rFonts w:hint="cs"/>
          <w:rtl/>
        </w:rPr>
        <w:t>یی</w:t>
      </w:r>
      <w:r>
        <w:rPr>
          <w:rtl/>
        </w:rPr>
        <w:t xml:space="preserve"> و رانندگ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مقصود است. </w:t>
      </w:r>
    </w:p>
    <w:p w14:paraId="24553317" w14:textId="568DFD5B" w:rsidR="009D1AFA" w:rsidRDefault="009D1AFA" w:rsidP="00ED5B88">
      <w:pPr>
        <w:spacing w:after="0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قاعده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نظامات</w:t>
      </w:r>
      <w:r>
        <w:rPr>
          <w:rFonts w:hint="cs"/>
          <w:rtl/>
        </w:rPr>
        <w:t>ی</w:t>
      </w:r>
      <w:r>
        <w:rPr>
          <w:rtl/>
        </w:rPr>
        <w:t xml:space="preserve"> که با آن جامعه شکل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جامعه همه کنار هم راحت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مشکل</w:t>
      </w:r>
      <w:r>
        <w:rPr>
          <w:rFonts w:hint="cs"/>
          <w:rtl/>
        </w:rPr>
        <w:t>ی</w:t>
      </w:r>
      <w:r>
        <w:rPr>
          <w:rtl/>
        </w:rPr>
        <w:t xml:space="preserve"> در کار آن‌ها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عقل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اسلام هم ت</w:t>
      </w:r>
      <w:r w:rsidR="00ED5B88">
        <w:rPr>
          <w:rFonts w:hint="cs"/>
          <w:rtl/>
        </w:rPr>
        <w:t>أ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کرده است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حفظ کرد </w:t>
      </w:r>
      <w:r w:rsidR="00ED5B88">
        <w:rPr>
          <w:rtl/>
        </w:rPr>
        <w:t>و</w:t>
      </w:r>
      <w:r>
        <w:rPr>
          <w:rtl/>
        </w:rPr>
        <w:t xml:space="preserve"> اخلال به آن وارد نکرد،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هم مثل همه احکام هست که در تز</w:t>
      </w:r>
      <w:r>
        <w:rPr>
          <w:rFonts w:hint="eastAsia"/>
          <w:rtl/>
        </w:rPr>
        <w:t>احمات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هم بزن. آن جا</w:t>
      </w:r>
      <w:r>
        <w:rPr>
          <w:rFonts w:hint="cs"/>
          <w:rtl/>
        </w:rPr>
        <w:t>ی</w:t>
      </w:r>
      <w:r>
        <w:rPr>
          <w:rtl/>
        </w:rPr>
        <w:t xml:space="preserve"> خود،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اخلال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بکن،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</w:t>
      </w:r>
      <w:r>
        <w:rPr>
          <w:rFonts w:hint="cs"/>
          <w:rtl/>
        </w:rPr>
        <w:t>یی</w:t>
      </w:r>
      <w:r>
        <w:rPr>
          <w:rtl/>
        </w:rPr>
        <w:t xml:space="preserve"> وجوب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تابع تشخ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تزاحم است. </w:t>
      </w:r>
    </w:p>
    <w:p w14:paraId="392974C7" w14:textId="2120D9E2" w:rsidR="008D3520" w:rsidRDefault="009D1AFA" w:rsidP="00ED5B88">
      <w:pPr>
        <w:spacing w:after="0"/>
        <w:rPr>
          <w:rtl/>
        </w:rPr>
      </w:pPr>
      <w:r>
        <w:rPr>
          <w:rFonts w:hint="eastAsia"/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حد نفسه 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جامعه شکل گرفت و در روابط اجتماع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قواعد</w:t>
      </w:r>
      <w:r>
        <w:rPr>
          <w:rFonts w:hint="cs"/>
          <w:rtl/>
        </w:rPr>
        <w:t>ی</w:t>
      </w:r>
      <w:r>
        <w:rPr>
          <w:rtl/>
        </w:rPr>
        <w:t xml:space="preserve">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قواعد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نظم اجتماع</w:t>
      </w:r>
      <w:r>
        <w:rPr>
          <w:rFonts w:hint="cs"/>
          <w:rtl/>
        </w:rPr>
        <w:t>ی</w:t>
      </w:r>
      <w:r>
        <w:rPr>
          <w:rtl/>
        </w:rPr>
        <w:t xml:space="preserve"> را حفظ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مقصود سوم</w:t>
      </w:r>
      <w:r>
        <w:rPr>
          <w:rFonts w:hint="cs"/>
          <w:rtl/>
        </w:rPr>
        <w:t>ی</w:t>
      </w:r>
      <w:r w:rsidR="00ED5B88">
        <w:rPr>
          <w:rtl/>
        </w:rPr>
        <w:t xml:space="preserve"> است البته ب</w:t>
      </w:r>
      <w:r>
        <w:rPr>
          <w:rtl/>
        </w:rPr>
        <w:t>شرطها و شروطها و مباحث</w:t>
      </w:r>
      <w:r>
        <w:rPr>
          <w:rFonts w:hint="cs"/>
          <w:rtl/>
        </w:rPr>
        <w:t>ی</w:t>
      </w:r>
      <w:r>
        <w:rPr>
          <w:rtl/>
        </w:rPr>
        <w:t xml:space="preserve"> که بعد عرض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</w:t>
      </w:r>
      <w:bookmarkStart w:id="22" w:name="_GoBack"/>
      <w:bookmarkEnd w:id="22"/>
    </w:p>
    <w:sectPr w:rsidR="008D3520" w:rsidSect="00873379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46D889" w14:textId="77777777" w:rsidR="00615450" w:rsidRDefault="00615450" w:rsidP="000D5800">
      <w:pPr>
        <w:spacing w:after="0"/>
      </w:pPr>
      <w:r>
        <w:separator/>
      </w:r>
    </w:p>
  </w:endnote>
  <w:endnote w:type="continuationSeparator" w:id="0">
    <w:p w14:paraId="458B3E4A" w14:textId="77777777" w:rsidR="00615450" w:rsidRDefault="00615450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672689767"/>
      <w:docPartObj>
        <w:docPartGallery w:val="Page Numbers (Bottom of Page)"/>
        <w:docPartUnique/>
      </w:docPartObj>
    </w:sdtPr>
    <w:sdtEndPr/>
    <w:sdtContent>
      <w:p w14:paraId="4C16C611" w14:textId="264E3070" w:rsidR="00DE4FBA" w:rsidRDefault="00DE4FBA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5450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8C3EE5" w14:textId="77777777" w:rsidR="00615450" w:rsidRDefault="00615450" w:rsidP="000D5800">
      <w:pPr>
        <w:spacing w:after="0"/>
      </w:pPr>
      <w:r>
        <w:separator/>
      </w:r>
    </w:p>
  </w:footnote>
  <w:footnote w:type="continuationSeparator" w:id="0">
    <w:p w14:paraId="086EE3CD" w14:textId="77777777" w:rsidR="00615450" w:rsidRDefault="00615450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1A066A" w14:textId="3C3E95BE" w:rsidR="00DE4FBA" w:rsidRDefault="00DE4FBA" w:rsidP="00AE6575">
    <w:pPr>
      <w:ind w:left="720" w:firstLine="0"/>
      <w:rPr>
        <w:rFonts w:ascii="Adobe Arabic" w:hAnsi="Adobe Arabic" w:cs="Adobe Arabic"/>
        <w:b/>
        <w:bCs/>
        <w:sz w:val="24"/>
        <w:szCs w:val="24"/>
        <w:rtl/>
      </w:rPr>
    </w:pPr>
    <w:r w:rsidRPr="004F5524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744256" behindDoc="1" locked="0" layoutInCell="1" allowOverlap="1" wp14:anchorId="7D831178" wp14:editId="284235D6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5524">
      <w:rPr>
        <w:rFonts w:ascii="Adobe Arabic" w:hAnsi="Adobe Arabic" w:cs="Adobe Arabic"/>
        <w:b/>
        <w:bCs/>
        <w:sz w:val="24"/>
        <w:szCs w:val="24"/>
        <w:rtl/>
      </w:rPr>
      <w:t>درس خارج فقه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Pr="0028443D">
      <w:rPr>
        <w:rFonts w:ascii="Adobe Arabic" w:hAnsi="Adobe Arabic" w:cs="Adobe Arabic"/>
        <w:b/>
        <w:bCs/>
        <w:sz w:val="24"/>
        <w:szCs w:val="24"/>
        <w:rtl/>
      </w:rPr>
      <w:t>عنوان</w: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اصلی</w:t>
    </w:r>
    <w:r w:rsidRPr="0028443D">
      <w:rPr>
        <w:rFonts w:ascii="Adobe Arabic" w:hAnsi="Adobe Arabic" w:cs="Adobe Arabic"/>
        <w:b/>
        <w:bCs/>
        <w:sz w:val="24"/>
        <w:szCs w:val="24"/>
        <w:rtl/>
      </w:rPr>
      <w:t>:</w: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فقه روابط اجتماعی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="00CA4245"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تاریخ جلسه:  </w:t>
    </w:r>
    <w:r w:rsidR="000A595C">
      <w:rPr>
        <w:rFonts w:ascii="Adobe Arabic" w:hAnsi="Adobe Arabic" w:cs="Adobe Arabic" w:hint="cs"/>
        <w:sz w:val="24"/>
        <w:szCs w:val="24"/>
        <w:rtl/>
      </w:rPr>
      <w:t>14</w:t>
    </w:r>
    <w:r>
      <w:rPr>
        <w:rFonts w:ascii="Adobe Arabic" w:hAnsi="Adobe Arabic" w:cs="Adobe Arabic" w:hint="cs"/>
        <w:b/>
        <w:bCs/>
        <w:sz w:val="24"/>
        <w:szCs w:val="24"/>
        <w:rtl/>
      </w:rPr>
      <w:t>/</w:t>
    </w:r>
    <w:r w:rsidR="00C51787">
      <w:rPr>
        <w:rFonts w:ascii="Adobe Arabic" w:hAnsi="Adobe Arabic" w:cs="Adobe Arabic" w:hint="cs"/>
        <w:b/>
        <w:bCs/>
        <w:sz w:val="24"/>
        <w:szCs w:val="24"/>
        <w:rtl/>
      </w:rPr>
      <w:t>0</w:t>
    </w:r>
    <w:r w:rsidR="0082077C">
      <w:rPr>
        <w:rFonts w:ascii="Adobe Arabic" w:hAnsi="Adobe Arabic" w:cs="Adobe Arabic" w:hint="cs"/>
        <w:b/>
        <w:bCs/>
        <w:sz w:val="24"/>
        <w:szCs w:val="24"/>
        <w:rtl/>
      </w:rPr>
      <w:t>7</w:t>
    </w:r>
    <w:r>
      <w:rPr>
        <w:rFonts w:ascii="Adobe Arabic" w:hAnsi="Adobe Arabic" w:cs="Adobe Arabic" w:hint="cs"/>
        <w:b/>
        <w:bCs/>
        <w:sz w:val="24"/>
        <w:szCs w:val="24"/>
        <w:rtl/>
      </w:rPr>
      <w:t>/14</w:t>
    </w:r>
    <w:r w:rsidR="004E4140">
      <w:rPr>
        <w:rFonts w:ascii="Adobe Arabic" w:hAnsi="Adobe Arabic" w:cs="Adobe Arabic" w:hint="cs"/>
        <w:b/>
        <w:bCs/>
        <w:sz w:val="24"/>
        <w:szCs w:val="24"/>
        <w:rtl/>
      </w:rPr>
      <w:t>05</w:t>
    </w:r>
  </w:p>
  <w:p w14:paraId="7478DFA2" w14:textId="551DA2F6" w:rsidR="00DE4FBA" w:rsidRPr="00922777" w:rsidRDefault="00DE4FBA" w:rsidP="00AE6575">
    <w:pPr>
      <w:ind w:left="720" w:firstLine="0"/>
      <w:rPr>
        <w:rFonts w:eastAsiaTheme="minorHAnsi"/>
      </w:rPr>
    </w:pPr>
    <w:r w:rsidRPr="004F5524">
      <w:rPr>
        <w:rFonts w:ascii="Adobe Arabic" w:hAnsi="Adobe Arabic" w:cs="Adobe Arabic"/>
        <w:b/>
        <w:bCs/>
        <w:sz w:val="24"/>
        <w:szCs w:val="24"/>
        <w:rtl/>
      </w:rPr>
      <w:t>استاد اعرافی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Pr="00873379">
      <w:rPr>
        <w:rFonts w:ascii="Adobe Arabic" w:hAnsi="Adobe Arabic" w:cs="Adobe Arabic" w:hint="cs"/>
        <w:b/>
        <w:bCs/>
        <w:sz w:val="24"/>
        <w:szCs w:val="24"/>
        <w:rtl/>
      </w:rPr>
      <w:t>عنوان فرع</w:t>
    </w:r>
    <w:r>
      <w:rPr>
        <w:rFonts w:ascii="Adobe Arabic" w:hAnsi="Adobe Arabic" w:cs="Adobe Arabic" w:hint="cs"/>
        <w:b/>
        <w:bCs/>
        <w:sz w:val="24"/>
        <w:szCs w:val="24"/>
        <w:rtl/>
      </w:rPr>
      <w:t>ی:</w:t>
    </w:r>
    <w:r w:rsidRPr="00B05F4E">
      <w:rPr>
        <w:rtl/>
      </w:rPr>
      <w:t xml:space="preserve"> </w:t>
    </w:r>
    <w:r>
      <w:rPr>
        <w:rFonts w:ascii="Adobe Arabic" w:hAnsi="Adobe Arabic" w:cs="Adobe Arabic" w:hint="cs"/>
        <w:b/>
        <w:bCs/>
        <w:sz w:val="24"/>
        <w:szCs w:val="24"/>
        <w:rtl/>
      </w:rPr>
      <w:t>عدالت</w:t>
    </w:r>
    <w:r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/>
        <w:b/>
        <w:bCs/>
        <w:sz w:val="24"/>
        <w:szCs w:val="24"/>
        <w:rtl/>
      </w:rPr>
      <w:tab/>
    </w:r>
    <w:r w:rsidR="004E4140">
      <w:rPr>
        <w:rFonts w:ascii="Adobe Arabic" w:hAnsi="Adobe Arabic" w:cs="Adobe Arabic"/>
        <w:b/>
        <w:bCs/>
        <w:sz w:val="24"/>
        <w:szCs w:val="24"/>
        <w:rtl/>
      </w:rPr>
      <w:tab/>
    </w:r>
    <w:r>
      <w:rPr>
        <w:rFonts w:ascii="Adobe Arabic" w:hAnsi="Adobe Arabic" w:cs="Adobe Arabic" w:hint="cs"/>
        <w:b/>
        <w:bCs/>
        <w:sz w:val="24"/>
        <w:szCs w:val="24"/>
        <w:rtl/>
      </w:rPr>
      <w:t>شماره جلسه</w:t>
    </w:r>
    <w:r>
      <w:rPr>
        <w:rFonts w:ascii="Adobe Arabic" w:hAnsi="Adobe Arabic" w:cs="Adobe Arabic"/>
        <w:b/>
        <w:bCs/>
        <w:sz w:val="24"/>
        <w:szCs w:val="24"/>
      </w:rPr>
      <w:t>:</w:t>
    </w:r>
    <w:r w:rsidRPr="00F32CA6">
      <w:rPr>
        <w:rFonts w:ascii="Adobe Arabic" w:hAnsi="Adobe Arabic" w:cs="Adobe Arabic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57216" behindDoc="0" locked="0" layoutInCell="1" allowOverlap="1" wp14:anchorId="0F18155B" wp14:editId="5E6F1ED1">
              <wp:simplePos x="0" y="0"/>
              <wp:positionH relativeFrom="column">
                <wp:posOffset>93955</wp:posOffset>
              </wp:positionH>
              <wp:positionV relativeFrom="paragraph">
                <wp:posOffset>188570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8AFF3D4" id="Straight Connector 2" o:spid="_x0000_s1026" style="position:absolute;flip:x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7.4pt,14.85pt" to="509.6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"/>
          </w:pict>
        </mc:Fallback>
      </mc:AlternateContent>
    </w:r>
    <w:r>
      <w:rPr>
        <w:rFonts w:ascii="Adobe Arabic" w:hAnsi="Adobe Arabic" w:cs="Adobe Arabic" w:hint="cs"/>
        <w:b/>
        <w:bCs/>
        <w:sz w:val="24"/>
        <w:szCs w:val="24"/>
        <w:rtl/>
      </w:rPr>
      <w:t xml:space="preserve"> </w:t>
    </w:r>
    <w:r w:rsidR="00EA4910">
      <w:rPr>
        <w:rFonts w:ascii="Adobe Arabic" w:hAnsi="Adobe Arabic" w:cs="Adobe Arabic" w:hint="cs"/>
        <w:b/>
        <w:bCs/>
        <w:sz w:val="24"/>
        <w:szCs w:val="24"/>
        <w:rtl/>
      </w:rPr>
      <w:t>2</w:t>
    </w:r>
    <w:r w:rsidR="004E4140">
      <w:rPr>
        <w:rFonts w:ascii="Adobe Arabic" w:hAnsi="Adobe Arabic" w:cs="Adobe Arabic" w:hint="cs"/>
        <w:b/>
        <w:bCs/>
        <w:sz w:val="24"/>
        <w:szCs w:val="24"/>
        <w:rtl/>
      </w:rPr>
      <w:t>5</w:t>
    </w:r>
    <w:r w:rsidR="000A595C">
      <w:rPr>
        <w:rFonts w:ascii="Adobe Arabic" w:hAnsi="Adobe Arabic" w:cs="Adobe Arabic" w:hint="cs"/>
        <w:b/>
        <w:bCs/>
        <w:sz w:val="24"/>
        <w:szCs w:val="24"/>
        <w:rtl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936"/>
    <w:multiLevelType w:val="hybridMultilevel"/>
    <w:tmpl w:val="2AD6B438"/>
    <w:lvl w:ilvl="0" w:tplc="33D4CE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2547D7C"/>
    <w:multiLevelType w:val="hybridMultilevel"/>
    <w:tmpl w:val="B34E69E6"/>
    <w:lvl w:ilvl="0" w:tplc="1B20F7A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4E92075"/>
    <w:multiLevelType w:val="hybridMultilevel"/>
    <w:tmpl w:val="8BAA8650"/>
    <w:lvl w:ilvl="0" w:tplc="A840529C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96101FE"/>
    <w:multiLevelType w:val="hybridMultilevel"/>
    <w:tmpl w:val="4AAE67A2"/>
    <w:lvl w:ilvl="0" w:tplc="639E419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5D3363"/>
    <w:multiLevelType w:val="hybridMultilevel"/>
    <w:tmpl w:val="01C2E5CA"/>
    <w:lvl w:ilvl="0" w:tplc="0262CB7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4A209D"/>
    <w:multiLevelType w:val="hybridMultilevel"/>
    <w:tmpl w:val="557279B6"/>
    <w:lvl w:ilvl="0" w:tplc="54F48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399086F"/>
    <w:multiLevelType w:val="hybridMultilevel"/>
    <w:tmpl w:val="FC1AFB1A"/>
    <w:lvl w:ilvl="0" w:tplc="A4AC09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6C77B3B"/>
    <w:multiLevelType w:val="hybridMultilevel"/>
    <w:tmpl w:val="F2D0C3CE"/>
    <w:lvl w:ilvl="0" w:tplc="D85825D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BA95EAA"/>
    <w:multiLevelType w:val="hybridMultilevel"/>
    <w:tmpl w:val="A8F438F0"/>
    <w:lvl w:ilvl="0" w:tplc="055C17B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1FC060B"/>
    <w:multiLevelType w:val="hybridMultilevel"/>
    <w:tmpl w:val="B0F2A0DC"/>
    <w:lvl w:ilvl="0" w:tplc="BD0AC4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49109D3"/>
    <w:multiLevelType w:val="hybridMultilevel"/>
    <w:tmpl w:val="2BF81AE0"/>
    <w:lvl w:ilvl="0" w:tplc="C7CA1D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5F15285"/>
    <w:multiLevelType w:val="hybridMultilevel"/>
    <w:tmpl w:val="5F3C1F7E"/>
    <w:lvl w:ilvl="0" w:tplc="D0165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39430243"/>
    <w:multiLevelType w:val="hybridMultilevel"/>
    <w:tmpl w:val="9BBC26F8"/>
    <w:lvl w:ilvl="0" w:tplc="22BE3C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D3C74FA"/>
    <w:multiLevelType w:val="hybridMultilevel"/>
    <w:tmpl w:val="2892B3C6"/>
    <w:lvl w:ilvl="0" w:tplc="2834CCD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E236A1"/>
    <w:multiLevelType w:val="hybridMultilevel"/>
    <w:tmpl w:val="38CC38BA"/>
    <w:lvl w:ilvl="0" w:tplc="164A8D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9F74126"/>
    <w:multiLevelType w:val="hybridMultilevel"/>
    <w:tmpl w:val="BF2A69F0"/>
    <w:lvl w:ilvl="0" w:tplc="93B402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4AAE4A2C"/>
    <w:multiLevelType w:val="hybridMultilevel"/>
    <w:tmpl w:val="44ACF522"/>
    <w:lvl w:ilvl="0" w:tplc="5EA2E2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10B4F30"/>
    <w:multiLevelType w:val="hybridMultilevel"/>
    <w:tmpl w:val="FBFED2E6"/>
    <w:lvl w:ilvl="0" w:tplc="3994509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567176C"/>
    <w:multiLevelType w:val="hybridMultilevel"/>
    <w:tmpl w:val="9C1A17E0"/>
    <w:lvl w:ilvl="0" w:tplc="0AE408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6107974"/>
    <w:multiLevelType w:val="hybridMultilevel"/>
    <w:tmpl w:val="61A6AF88"/>
    <w:lvl w:ilvl="0" w:tplc="FD1CB1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57BC10A8"/>
    <w:multiLevelType w:val="hybridMultilevel"/>
    <w:tmpl w:val="8F927A02"/>
    <w:lvl w:ilvl="0" w:tplc="ECC60B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A541B80"/>
    <w:multiLevelType w:val="hybridMultilevel"/>
    <w:tmpl w:val="A2E0F6A4"/>
    <w:lvl w:ilvl="0" w:tplc="BB682D92">
      <w:start w:val="1"/>
      <w:numFmt w:val="decimal"/>
      <w:lvlText w:val="%1-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5A9B2852"/>
    <w:multiLevelType w:val="hybridMultilevel"/>
    <w:tmpl w:val="C7C44AA6"/>
    <w:lvl w:ilvl="0" w:tplc="07E055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5AC17591"/>
    <w:multiLevelType w:val="hybridMultilevel"/>
    <w:tmpl w:val="C1CA1F04"/>
    <w:lvl w:ilvl="0" w:tplc="8B5A70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5CF865D2"/>
    <w:multiLevelType w:val="hybridMultilevel"/>
    <w:tmpl w:val="F4BA2F2E"/>
    <w:lvl w:ilvl="0" w:tplc="17A0B5E0">
      <w:start w:val="1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FAA4EB6"/>
    <w:multiLevelType w:val="hybridMultilevel"/>
    <w:tmpl w:val="DB6E9B1A"/>
    <w:lvl w:ilvl="0" w:tplc="9842B7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0514E81"/>
    <w:multiLevelType w:val="hybridMultilevel"/>
    <w:tmpl w:val="6B32C42E"/>
    <w:lvl w:ilvl="0" w:tplc="BFC20B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61C91761"/>
    <w:multiLevelType w:val="hybridMultilevel"/>
    <w:tmpl w:val="F2CE4C9E"/>
    <w:lvl w:ilvl="0" w:tplc="429497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7BA18F9"/>
    <w:multiLevelType w:val="hybridMultilevel"/>
    <w:tmpl w:val="C3F2C7B0"/>
    <w:lvl w:ilvl="0" w:tplc="C4D224D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BF4A21"/>
    <w:multiLevelType w:val="hybridMultilevel"/>
    <w:tmpl w:val="4F922D92"/>
    <w:lvl w:ilvl="0" w:tplc="2E2218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68A96F91"/>
    <w:multiLevelType w:val="hybridMultilevel"/>
    <w:tmpl w:val="3622FFB8"/>
    <w:lvl w:ilvl="0" w:tplc="0D500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AE92A69"/>
    <w:multiLevelType w:val="hybridMultilevel"/>
    <w:tmpl w:val="E340AF14"/>
    <w:lvl w:ilvl="0" w:tplc="FBBC21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BB665ED"/>
    <w:multiLevelType w:val="hybridMultilevel"/>
    <w:tmpl w:val="90A213C6"/>
    <w:lvl w:ilvl="0" w:tplc="7A4C115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6D4A6BFC"/>
    <w:multiLevelType w:val="hybridMultilevel"/>
    <w:tmpl w:val="EB24888A"/>
    <w:lvl w:ilvl="0" w:tplc="5468A8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73D4644B"/>
    <w:multiLevelType w:val="hybridMultilevel"/>
    <w:tmpl w:val="B8CE3028"/>
    <w:lvl w:ilvl="0" w:tplc="2C88C2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>
    <w:nsid w:val="78133D7F"/>
    <w:multiLevelType w:val="hybridMultilevel"/>
    <w:tmpl w:val="25163388"/>
    <w:lvl w:ilvl="0" w:tplc="ACB8A2A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28"/>
  </w:num>
  <w:num w:numId="3">
    <w:abstractNumId w:val="8"/>
  </w:num>
  <w:num w:numId="4">
    <w:abstractNumId w:val="24"/>
  </w:num>
  <w:num w:numId="5">
    <w:abstractNumId w:val="17"/>
  </w:num>
  <w:num w:numId="6">
    <w:abstractNumId w:val="12"/>
  </w:num>
  <w:num w:numId="7">
    <w:abstractNumId w:val="16"/>
  </w:num>
  <w:num w:numId="8">
    <w:abstractNumId w:val="26"/>
  </w:num>
  <w:num w:numId="9">
    <w:abstractNumId w:val="30"/>
  </w:num>
  <w:num w:numId="10">
    <w:abstractNumId w:val="11"/>
  </w:num>
  <w:num w:numId="11">
    <w:abstractNumId w:val="33"/>
  </w:num>
  <w:num w:numId="12">
    <w:abstractNumId w:val="32"/>
  </w:num>
  <w:num w:numId="13">
    <w:abstractNumId w:val="35"/>
  </w:num>
  <w:num w:numId="14">
    <w:abstractNumId w:val="15"/>
  </w:num>
  <w:num w:numId="15">
    <w:abstractNumId w:val="0"/>
  </w:num>
  <w:num w:numId="16">
    <w:abstractNumId w:val="31"/>
  </w:num>
  <w:num w:numId="17">
    <w:abstractNumId w:val="34"/>
  </w:num>
  <w:num w:numId="18">
    <w:abstractNumId w:val="18"/>
  </w:num>
  <w:num w:numId="19">
    <w:abstractNumId w:val="6"/>
  </w:num>
  <w:num w:numId="20">
    <w:abstractNumId w:val="22"/>
  </w:num>
  <w:num w:numId="21">
    <w:abstractNumId w:val="25"/>
  </w:num>
  <w:num w:numId="22">
    <w:abstractNumId w:val="9"/>
  </w:num>
  <w:num w:numId="23">
    <w:abstractNumId w:val="20"/>
  </w:num>
  <w:num w:numId="24">
    <w:abstractNumId w:val="19"/>
  </w:num>
  <w:num w:numId="25">
    <w:abstractNumId w:val="5"/>
  </w:num>
  <w:num w:numId="26">
    <w:abstractNumId w:val="29"/>
  </w:num>
  <w:num w:numId="27">
    <w:abstractNumId w:val="14"/>
  </w:num>
  <w:num w:numId="28">
    <w:abstractNumId w:val="27"/>
  </w:num>
  <w:num w:numId="29">
    <w:abstractNumId w:val="23"/>
  </w:num>
  <w:num w:numId="30">
    <w:abstractNumId w:val="7"/>
  </w:num>
  <w:num w:numId="31">
    <w:abstractNumId w:val="3"/>
  </w:num>
  <w:num w:numId="32">
    <w:abstractNumId w:val="21"/>
  </w:num>
  <w:num w:numId="33">
    <w:abstractNumId w:val="1"/>
  </w:num>
  <w:num w:numId="34">
    <w:abstractNumId w:val="13"/>
  </w:num>
  <w:num w:numId="35">
    <w:abstractNumId w:val="4"/>
  </w:num>
  <w:num w:numId="3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QwMjcyMLI0NDEyNLFQ0lEKTi0uzszPAykwNKkFAKmL444tAAAA"/>
  </w:docVars>
  <w:rsids>
    <w:rsidRoot w:val="00F44C74"/>
    <w:rsid w:val="000024DD"/>
    <w:rsid w:val="00002633"/>
    <w:rsid w:val="00003AF9"/>
    <w:rsid w:val="00004298"/>
    <w:rsid w:val="000050BD"/>
    <w:rsid w:val="000054BB"/>
    <w:rsid w:val="00005A30"/>
    <w:rsid w:val="00007060"/>
    <w:rsid w:val="00010E24"/>
    <w:rsid w:val="0001339D"/>
    <w:rsid w:val="00015537"/>
    <w:rsid w:val="00016879"/>
    <w:rsid w:val="00017176"/>
    <w:rsid w:val="000172EC"/>
    <w:rsid w:val="0001741F"/>
    <w:rsid w:val="00017821"/>
    <w:rsid w:val="00017BA9"/>
    <w:rsid w:val="000210E7"/>
    <w:rsid w:val="00021EE1"/>
    <w:rsid w:val="000228A2"/>
    <w:rsid w:val="00022C22"/>
    <w:rsid w:val="00025682"/>
    <w:rsid w:val="00025F71"/>
    <w:rsid w:val="00027715"/>
    <w:rsid w:val="000307AF"/>
    <w:rsid w:val="000318AB"/>
    <w:rsid w:val="00031FEC"/>
    <w:rsid w:val="000324F1"/>
    <w:rsid w:val="000329AD"/>
    <w:rsid w:val="00033157"/>
    <w:rsid w:val="00033F88"/>
    <w:rsid w:val="0003438E"/>
    <w:rsid w:val="000370EB"/>
    <w:rsid w:val="000371F1"/>
    <w:rsid w:val="00040972"/>
    <w:rsid w:val="00040E69"/>
    <w:rsid w:val="000410D3"/>
    <w:rsid w:val="0004188D"/>
    <w:rsid w:val="00041FE0"/>
    <w:rsid w:val="00042E34"/>
    <w:rsid w:val="000430B4"/>
    <w:rsid w:val="00044F44"/>
    <w:rsid w:val="00044F53"/>
    <w:rsid w:val="00045B14"/>
    <w:rsid w:val="000461C2"/>
    <w:rsid w:val="00047497"/>
    <w:rsid w:val="00047E02"/>
    <w:rsid w:val="0005092B"/>
    <w:rsid w:val="00052609"/>
    <w:rsid w:val="00052BA3"/>
    <w:rsid w:val="00055A2E"/>
    <w:rsid w:val="000560A1"/>
    <w:rsid w:val="00060263"/>
    <w:rsid w:val="00060429"/>
    <w:rsid w:val="00062102"/>
    <w:rsid w:val="00062309"/>
    <w:rsid w:val="00062D2A"/>
    <w:rsid w:val="00062F38"/>
    <w:rsid w:val="0006363E"/>
    <w:rsid w:val="00063C89"/>
    <w:rsid w:val="00066CB9"/>
    <w:rsid w:val="000675BB"/>
    <w:rsid w:val="00070AC5"/>
    <w:rsid w:val="000710A5"/>
    <w:rsid w:val="000752BB"/>
    <w:rsid w:val="000758CE"/>
    <w:rsid w:val="00076289"/>
    <w:rsid w:val="00076C12"/>
    <w:rsid w:val="00077BE3"/>
    <w:rsid w:val="00080049"/>
    <w:rsid w:val="00080DFF"/>
    <w:rsid w:val="00083113"/>
    <w:rsid w:val="00083956"/>
    <w:rsid w:val="000844E6"/>
    <w:rsid w:val="000847D2"/>
    <w:rsid w:val="00085ED5"/>
    <w:rsid w:val="00086C3F"/>
    <w:rsid w:val="0008737C"/>
    <w:rsid w:val="00090BE7"/>
    <w:rsid w:val="00091B72"/>
    <w:rsid w:val="00094F91"/>
    <w:rsid w:val="000964A5"/>
    <w:rsid w:val="00097D4A"/>
    <w:rsid w:val="00097E83"/>
    <w:rsid w:val="000A1A51"/>
    <w:rsid w:val="000A4B6E"/>
    <w:rsid w:val="000A4E55"/>
    <w:rsid w:val="000A4FAC"/>
    <w:rsid w:val="000A595C"/>
    <w:rsid w:val="000A5FB8"/>
    <w:rsid w:val="000A617E"/>
    <w:rsid w:val="000A6865"/>
    <w:rsid w:val="000A6FCA"/>
    <w:rsid w:val="000A7B4E"/>
    <w:rsid w:val="000B0048"/>
    <w:rsid w:val="000B02EB"/>
    <w:rsid w:val="000B0C3A"/>
    <w:rsid w:val="000B2A65"/>
    <w:rsid w:val="000B2F05"/>
    <w:rsid w:val="000B4465"/>
    <w:rsid w:val="000B4FA7"/>
    <w:rsid w:val="000C08BE"/>
    <w:rsid w:val="000C439A"/>
    <w:rsid w:val="000C57E2"/>
    <w:rsid w:val="000C588D"/>
    <w:rsid w:val="000C7A9C"/>
    <w:rsid w:val="000C7C1D"/>
    <w:rsid w:val="000D0C8F"/>
    <w:rsid w:val="000D17B8"/>
    <w:rsid w:val="000D27AA"/>
    <w:rsid w:val="000D2D0D"/>
    <w:rsid w:val="000D3480"/>
    <w:rsid w:val="000D39CA"/>
    <w:rsid w:val="000D3D0F"/>
    <w:rsid w:val="000D4439"/>
    <w:rsid w:val="000D4450"/>
    <w:rsid w:val="000D5800"/>
    <w:rsid w:val="000D6581"/>
    <w:rsid w:val="000D6922"/>
    <w:rsid w:val="000D73A6"/>
    <w:rsid w:val="000D770F"/>
    <w:rsid w:val="000E4FBF"/>
    <w:rsid w:val="000E6EE4"/>
    <w:rsid w:val="000E74A4"/>
    <w:rsid w:val="000F13B6"/>
    <w:rsid w:val="000F1897"/>
    <w:rsid w:val="000F1DA3"/>
    <w:rsid w:val="000F25B3"/>
    <w:rsid w:val="000F4877"/>
    <w:rsid w:val="000F4D58"/>
    <w:rsid w:val="000F7A9E"/>
    <w:rsid w:val="000F7E72"/>
    <w:rsid w:val="001017C9"/>
    <w:rsid w:val="00101C46"/>
    <w:rsid w:val="00101E2D"/>
    <w:rsid w:val="00102405"/>
    <w:rsid w:val="00102CEB"/>
    <w:rsid w:val="00102ED8"/>
    <w:rsid w:val="00104976"/>
    <w:rsid w:val="00105A67"/>
    <w:rsid w:val="001108F1"/>
    <w:rsid w:val="00110D40"/>
    <w:rsid w:val="00111D0C"/>
    <w:rsid w:val="00114C37"/>
    <w:rsid w:val="00115279"/>
    <w:rsid w:val="00117955"/>
    <w:rsid w:val="00117B8B"/>
    <w:rsid w:val="0012240F"/>
    <w:rsid w:val="00122B07"/>
    <w:rsid w:val="00123152"/>
    <w:rsid w:val="00124A79"/>
    <w:rsid w:val="00125479"/>
    <w:rsid w:val="00126385"/>
    <w:rsid w:val="00127286"/>
    <w:rsid w:val="001276D9"/>
    <w:rsid w:val="001277D5"/>
    <w:rsid w:val="00127B06"/>
    <w:rsid w:val="001301C5"/>
    <w:rsid w:val="00132330"/>
    <w:rsid w:val="00132456"/>
    <w:rsid w:val="00133445"/>
    <w:rsid w:val="00133A18"/>
    <w:rsid w:val="00133E1D"/>
    <w:rsid w:val="00135572"/>
    <w:rsid w:val="00135701"/>
    <w:rsid w:val="00135C6B"/>
    <w:rsid w:val="00135EA0"/>
    <w:rsid w:val="0013617D"/>
    <w:rsid w:val="00136442"/>
    <w:rsid w:val="001370B6"/>
    <w:rsid w:val="00141492"/>
    <w:rsid w:val="00143198"/>
    <w:rsid w:val="001444DB"/>
    <w:rsid w:val="00146EA1"/>
    <w:rsid w:val="001476AE"/>
    <w:rsid w:val="00150D4B"/>
    <w:rsid w:val="00151140"/>
    <w:rsid w:val="00152670"/>
    <w:rsid w:val="00153704"/>
    <w:rsid w:val="00154CC0"/>
    <w:rsid w:val="001550AE"/>
    <w:rsid w:val="0015513A"/>
    <w:rsid w:val="00156B94"/>
    <w:rsid w:val="00157704"/>
    <w:rsid w:val="00157802"/>
    <w:rsid w:val="00160DE7"/>
    <w:rsid w:val="00160EF1"/>
    <w:rsid w:val="001641CD"/>
    <w:rsid w:val="00164AE9"/>
    <w:rsid w:val="001662CC"/>
    <w:rsid w:val="00166DD8"/>
    <w:rsid w:val="0016705F"/>
    <w:rsid w:val="00167711"/>
    <w:rsid w:val="00167752"/>
    <w:rsid w:val="001712D6"/>
    <w:rsid w:val="00172EFB"/>
    <w:rsid w:val="001757C8"/>
    <w:rsid w:val="00175EA7"/>
    <w:rsid w:val="00176976"/>
    <w:rsid w:val="00177934"/>
    <w:rsid w:val="00180EFB"/>
    <w:rsid w:val="00181C40"/>
    <w:rsid w:val="00182D7F"/>
    <w:rsid w:val="0018346A"/>
    <w:rsid w:val="0018720C"/>
    <w:rsid w:val="00187D8B"/>
    <w:rsid w:val="001900A9"/>
    <w:rsid w:val="0019226E"/>
    <w:rsid w:val="00192447"/>
    <w:rsid w:val="00192A6A"/>
    <w:rsid w:val="0019566B"/>
    <w:rsid w:val="00196082"/>
    <w:rsid w:val="00197722"/>
    <w:rsid w:val="00197946"/>
    <w:rsid w:val="00197BA7"/>
    <w:rsid w:val="00197CDD"/>
    <w:rsid w:val="001A2CC2"/>
    <w:rsid w:val="001A311B"/>
    <w:rsid w:val="001A3B38"/>
    <w:rsid w:val="001A4FFC"/>
    <w:rsid w:val="001A5653"/>
    <w:rsid w:val="001A6188"/>
    <w:rsid w:val="001A67EC"/>
    <w:rsid w:val="001A79FC"/>
    <w:rsid w:val="001A7F84"/>
    <w:rsid w:val="001B06CE"/>
    <w:rsid w:val="001B1058"/>
    <w:rsid w:val="001B1B0B"/>
    <w:rsid w:val="001B2921"/>
    <w:rsid w:val="001B2EAD"/>
    <w:rsid w:val="001B36C2"/>
    <w:rsid w:val="001B533F"/>
    <w:rsid w:val="001C139D"/>
    <w:rsid w:val="001C1CA8"/>
    <w:rsid w:val="001C1F06"/>
    <w:rsid w:val="001C358D"/>
    <w:rsid w:val="001C367D"/>
    <w:rsid w:val="001C3CCA"/>
    <w:rsid w:val="001C4397"/>
    <w:rsid w:val="001C5518"/>
    <w:rsid w:val="001C632C"/>
    <w:rsid w:val="001C6890"/>
    <w:rsid w:val="001C6CFB"/>
    <w:rsid w:val="001C71CF"/>
    <w:rsid w:val="001D138C"/>
    <w:rsid w:val="001D1F54"/>
    <w:rsid w:val="001D2306"/>
    <w:rsid w:val="001D24F8"/>
    <w:rsid w:val="001D426D"/>
    <w:rsid w:val="001D542D"/>
    <w:rsid w:val="001D56C1"/>
    <w:rsid w:val="001D6605"/>
    <w:rsid w:val="001D68D3"/>
    <w:rsid w:val="001D6A23"/>
    <w:rsid w:val="001E0694"/>
    <w:rsid w:val="001E1357"/>
    <w:rsid w:val="001E182F"/>
    <w:rsid w:val="001E20C9"/>
    <w:rsid w:val="001E2BA5"/>
    <w:rsid w:val="001E306E"/>
    <w:rsid w:val="001E30BD"/>
    <w:rsid w:val="001E3CF3"/>
    <w:rsid w:val="001E3FB0"/>
    <w:rsid w:val="001E4FFF"/>
    <w:rsid w:val="001E5A28"/>
    <w:rsid w:val="001E7932"/>
    <w:rsid w:val="001E7D1F"/>
    <w:rsid w:val="001F13C4"/>
    <w:rsid w:val="001F1A0D"/>
    <w:rsid w:val="001F2070"/>
    <w:rsid w:val="001F28AA"/>
    <w:rsid w:val="001F2E3E"/>
    <w:rsid w:val="001F3E9D"/>
    <w:rsid w:val="001F5D61"/>
    <w:rsid w:val="001F5DBE"/>
    <w:rsid w:val="001F666F"/>
    <w:rsid w:val="001F69A3"/>
    <w:rsid w:val="001F778B"/>
    <w:rsid w:val="00201304"/>
    <w:rsid w:val="0020181B"/>
    <w:rsid w:val="00201A6C"/>
    <w:rsid w:val="00203D1F"/>
    <w:rsid w:val="00206B69"/>
    <w:rsid w:val="00207389"/>
    <w:rsid w:val="002079CC"/>
    <w:rsid w:val="002100D8"/>
    <w:rsid w:val="00210F67"/>
    <w:rsid w:val="00211065"/>
    <w:rsid w:val="00211305"/>
    <w:rsid w:val="00212FC5"/>
    <w:rsid w:val="00213D0C"/>
    <w:rsid w:val="00214569"/>
    <w:rsid w:val="002145D1"/>
    <w:rsid w:val="00215B9C"/>
    <w:rsid w:val="002171CF"/>
    <w:rsid w:val="002178CB"/>
    <w:rsid w:val="00217EA4"/>
    <w:rsid w:val="00217F02"/>
    <w:rsid w:val="00220496"/>
    <w:rsid w:val="00220891"/>
    <w:rsid w:val="00224C0A"/>
    <w:rsid w:val="002250C9"/>
    <w:rsid w:val="0022517F"/>
    <w:rsid w:val="0022620C"/>
    <w:rsid w:val="002265AB"/>
    <w:rsid w:val="00230905"/>
    <w:rsid w:val="00232BC3"/>
    <w:rsid w:val="00233777"/>
    <w:rsid w:val="00236B88"/>
    <w:rsid w:val="00237404"/>
    <w:rsid w:val="002374AE"/>
    <w:rsid w:val="002376A5"/>
    <w:rsid w:val="00237D3C"/>
    <w:rsid w:val="002417C9"/>
    <w:rsid w:val="00243EDD"/>
    <w:rsid w:val="00244D23"/>
    <w:rsid w:val="00245E06"/>
    <w:rsid w:val="00246BDD"/>
    <w:rsid w:val="0025101F"/>
    <w:rsid w:val="002529B7"/>
    <w:rsid w:val="002529C5"/>
    <w:rsid w:val="002529DF"/>
    <w:rsid w:val="002533E2"/>
    <w:rsid w:val="00254426"/>
    <w:rsid w:val="00256DE2"/>
    <w:rsid w:val="0025795D"/>
    <w:rsid w:val="00260194"/>
    <w:rsid w:val="002606FE"/>
    <w:rsid w:val="002615A4"/>
    <w:rsid w:val="002646D6"/>
    <w:rsid w:val="00264725"/>
    <w:rsid w:val="00264C3F"/>
    <w:rsid w:val="00264E88"/>
    <w:rsid w:val="00266092"/>
    <w:rsid w:val="002669B2"/>
    <w:rsid w:val="00267AA6"/>
    <w:rsid w:val="0027016B"/>
    <w:rsid w:val="00270294"/>
    <w:rsid w:val="0027159A"/>
    <w:rsid w:val="00271D2E"/>
    <w:rsid w:val="0027359F"/>
    <w:rsid w:val="0027380A"/>
    <w:rsid w:val="0027652F"/>
    <w:rsid w:val="002768B0"/>
    <w:rsid w:val="00277812"/>
    <w:rsid w:val="00280C57"/>
    <w:rsid w:val="00283229"/>
    <w:rsid w:val="002836F7"/>
    <w:rsid w:val="00285141"/>
    <w:rsid w:val="0028752E"/>
    <w:rsid w:val="00287622"/>
    <w:rsid w:val="00287B8F"/>
    <w:rsid w:val="002914BD"/>
    <w:rsid w:val="002926EB"/>
    <w:rsid w:val="00292C4B"/>
    <w:rsid w:val="00292C4F"/>
    <w:rsid w:val="00292D5A"/>
    <w:rsid w:val="00293456"/>
    <w:rsid w:val="002944DB"/>
    <w:rsid w:val="00295857"/>
    <w:rsid w:val="0029633A"/>
    <w:rsid w:val="0029642A"/>
    <w:rsid w:val="00297263"/>
    <w:rsid w:val="00297DA1"/>
    <w:rsid w:val="002A0261"/>
    <w:rsid w:val="002A21AE"/>
    <w:rsid w:val="002A3521"/>
    <w:rsid w:val="002A35E0"/>
    <w:rsid w:val="002A366D"/>
    <w:rsid w:val="002A4244"/>
    <w:rsid w:val="002A42BE"/>
    <w:rsid w:val="002A4405"/>
    <w:rsid w:val="002A496E"/>
    <w:rsid w:val="002A73D2"/>
    <w:rsid w:val="002A7A99"/>
    <w:rsid w:val="002B05FA"/>
    <w:rsid w:val="002B07FB"/>
    <w:rsid w:val="002B0A63"/>
    <w:rsid w:val="002B0AC8"/>
    <w:rsid w:val="002B1009"/>
    <w:rsid w:val="002B1595"/>
    <w:rsid w:val="002B2CBC"/>
    <w:rsid w:val="002B3A57"/>
    <w:rsid w:val="002B5A2B"/>
    <w:rsid w:val="002B7AD5"/>
    <w:rsid w:val="002C01A2"/>
    <w:rsid w:val="002C060F"/>
    <w:rsid w:val="002C08EF"/>
    <w:rsid w:val="002C0BF9"/>
    <w:rsid w:val="002C3129"/>
    <w:rsid w:val="002C3B5E"/>
    <w:rsid w:val="002C49B2"/>
    <w:rsid w:val="002C4E9F"/>
    <w:rsid w:val="002C4EC9"/>
    <w:rsid w:val="002C4FD4"/>
    <w:rsid w:val="002C53DE"/>
    <w:rsid w:val="002C551D"/>
    <w:rsid w:val="002C56BF"/>
    <w:rsid w:val="002C56FD"/>
    <w:rsid w:val="002C7133"/>
    <w:rsid w:val="002C75B4"/>
    <w:rsid w:val="002D0B72"/>
    <w:rsid w:val="002D1666"/>
    <w:rsid w:val="002D323A"/>
    <w:rsid w:val="002D3C54"/>
    <w:rsid w:val="002D49E4"/>
    <w:rsid w:val="002D4E4E"/>
    <w:rsid w:val="002D5BDC"/>
    <w:rsid w:val="002D60F4"/>
    <w:rsid w:val="002D720F"/>
    <w:rsid w:val="002E1DE5"/>
    <w:rsid w:val="002E2104"/>
    <w:rsid w:val="002E25BF"/>
    <w:rsid w:val="002E418D"/>
    <w:rsid w:val="002E450B"/>
    <w:rsid w:val="002E4894"/>
    <w:rsid w:val="002E6292"/>
    <w:rsid w:val="002E64AA"/>
    <w:rsid w:val="002E6ED7"/>
    <w:rsid w:val="002E73F9"/>
    <w:rsid w:val="002F05B9"/>
    <w:rsid w:val="002F583C"/>
    <w:rsid w:val="002F5AE2"/>
    <w:rsid w:val="002F75C2"/>
    <w:rsid w:val="002F7C4B"/>
    <w:rsid w:val="002F7C6E"/>
    <w:rsid w:val="00300674"/>
    <w:rsid w:val="00300901"/>
    <w:rsid w:val="003013F9"/>
    <w:rsid w:val="00301895"/>
    <w:rsid w:val="00301971"/>
    <w:rsid w:val="00303490"/>
    <w:rsid w:val="00306E8C"/>
    <w:rsid w:val="00307292"/>
    <w:rsid w:val="00307C49"/>
    <w:rsid w:val="00307DA3"/>
    <w:rsid w:val="00311429"/>
    <w:rsid w:val="00312ED1"/>
    <w:rsid w:val="00312F81"/>
    <w:rsid w:val="0031329C"/>
    <w:rsid w:val="00313834"/>
    <w:rsid w:val="00314042"/>
    <w:rsid w:val="00315366"/>
    <w:rsid w:val="00315549"/>
    <w:rsid w:val="00317F09"/>
    <w:rsid w:val="00317FC8"/>
    <w:rsid w:val="003205C9"/>
    <w:rsid w:val="00320C9E"/>
    <w:rsid w:val="00323168"/>
    <w:rsid w:val="0032399B"/>
    <w:rsid w:val="0032479B"/>
    <w:rsid w:val="00324C18"/>
    <w:rsid w:val="003253EA"/>
    <w:rsid w:val="00327990"/>
    <w:rsid w:val="003279C4"/>
    <w:rsid w:val="003312EE"/>
    <w:rsid w:val="00331826"/>
    <w:rsid w:val="003318E0"/>
    <w:rsid w:val="00331F10"/>
    <w:rsid w:val="003337FB"/>
    <w:rsid w:val="00335A57"/>
    <w:rsid w:val="0033643B"/>
    <w:rsid w:val="00336F56"/>
    <w:rsid w:val="003378AA"/>
    <w:rsid w:val="00340BA3"/>
    <w:rsid w:val="00341106"/>
    <w:rsid w:val="0034215F"/>
    <w:rsid w:val="003446A7"/>
    <w:rsid w:val="0034563E"/>
    <w:rsid w:val="00345F30"/>
    <w:rsid w:val="00346090"/>
    <w:rsid w:val="00347E72"/>
    <w:rsid w:val="00350E3F"/>
    <w:rsid w:val="00351139"/>
    <w:rsid w:val="003517F9"/>
    <w:rsid w:val="00351B8E"/>
    <w:rsid w:val="00351BD3"/>
    <w:rsid w:val="00353C7D"/>
    <w:rsid w:val="00353D48"/>
    <w:rsid w:val="003542F9"/>
    <w:rsid w:val="00356E95"/>
    <w:rsid w:val="003616B2"/>
    <w:rsid w:val="003642F6"/>
    <w:rsid w:val="0036503F"/>
    <w:rsid w:val="00365238"/>
    <w:rsid w:val="00366281"/>
    <w:rsid w:val="00366400"/>
    <w:rsid w:val="00371514"/>
    <w:rsid w:val="00372A37"/>
    <w:rsid w:val="00373700"/>
    <w:rsid w:val="003738E2"/>
    <w:rsid w:val="00374C9D"/>
    <w:rsid w:val="00374DD9"/>
    <w:rsid w:val="003754E5"/>
    <w:rsid w:val="00376496"/>
    <w:rsid w:val="00377C9E"/>
    <w:rsid w:val="00380350"/>
    <w:rsid w:val="00380836"/>
    <w:rsid w:val="003816A8"/>
    <w:rsid w:val="003819B5"/>
    <w:rsid w:val="00382BCD"/>
    <w:rsid w:val="0038309F"/>
    <w:rsid w:val="003830CA"/>
    <w:rsid w:val="00383D33"/>
    <w:rsid w:val="00390CB0"/>
    <w:rsid w:val="00392B66"/>
    <w:rsid w:val="00392F7C"/>
    <w:rsid w:val="00395057"/>
    <w:rsid w:val="003956D4"/>
    <w:rsid w:val="00395925"/>
    <w:rsid w:val="003963D7"/>
    <w:rsid w:val="00396B6A"/>
    <w:rsid w:val="00396F28"/>
    <w:rsid w:val="0039791F"/>
    <w:rsid w:val="003A153A"/>
    <w:rsid w:val="003A1A05"/>
    <w:rsid w:val="003A1A1F"/>
    <w:rsid w:val="003A1FC3"/>
    <w:rsid w:val="003A2654"/>
    <w:rsid w:val="003A2767"/>
    <w:rsid w:val="003A414A"/>
    <w:rsid w:val="003A44B6"/>
    <w:rsid w:val="003A4BDE"/>
    <w:rsid w:val="003A56BE"/>
    <w:rsid w:val="003A5A77"/>
    <w:rsid w:val="003B0D89"/>
    <w:rsid w:val="003B581A"/>
    <w:rsid w:val="003B5C84"/>
    <w:rsid w:val="003B5D15"/>
    <w:rsid w:val="003B6A00"/>
    <w:rsid w:val="003B6C23"/>
    <w:rsid w:val="003C05C2"/>
    <w:rsid w:val="003C06BF"/>
    <w:rsid w:val="003C2E00"/>
    <w:rsid w:val="003C398D"/>
    <w:rsid w:val="003C6070"/>
    <w:rsid w:val="003C693A"/>
    <w:rsid w:val="003C7826"/>
    <w:rsid w:val="003C7899"/>
    <w:rsid w:val="003D08C2"/>
    <w:rsid w:val="003D09D1"/>
    <w:rsid w:val="003D1AAA"/>
    <w:rsid w:val="003D2F0A"/>
    <w:rsid w:val="003D3A9D"/>
    <w:rsid w:val="003D4B88"/>
    <w:rsid w:val="003D556F"/>
    <w:rsid w:val="003D563F"/>
    <w:rsid w:val="003D56DA"/>
    <w:rsid w:val="003D5838"/>
    <w:rsid w:val="003D6398"/>
    <w:rsid w:val="003D6FEC"/>
    <w:rsid w:val="003E00C8"/>
    <w:rsid w:val="003E1E58"/>
    <w:rsid w:val="003E256F"/>
    <w:rsid w:val="003E295B"/>
    <w:rsid w:val="003E2BAB"/>
    <w:rsid w:val="003E3CB1"/>
    <w:rsid w:val="003E4183"/>
    <w:rsid w:val="003E4C5F"/>
    <w:rsid w:val="003E5EA9"/>
    <w:rsid w:val="003E74B4"/>
    <w:rsid w:val="003F0F4A"/>
    <w:rsid w:val="003F21C0"/>
    <w:rsid w:val="003F3079"/>
    <w:rsid w:val="003F7764"/>
    <w:rsid w:val="00400EF1"/>
    <w:rsid w:val="00401090"/>
    <w:rsid w:val="0040287D"/>
    <w:rsid w:val="00404034"/>
    <w:rsid w:val="0040498A"/>
    <w:rsid w:val="00405199"/>
    <w:rsid w:val="00405485"/>
    <w:rsid w:val="004054F7"/>
    <w:rsid w:val="00407A59"/>
    <w:rsid w:val="00410699"/>
    <w:rsid w:val="004119E0"/>
    <w:rsid w:val="00411B5C"/>
    <w:rsid w:val="00412191"/>
    <w:rsid w:val="00412FC7"/>
    <w:rsid w:val="00413BFE"/>
    <w:rsid w:val="0041455F"/>
    <w:rsid w:val="00415360"/>
    <w:rsid w:val="00416827"/>
    <w:rsid w:val="00416D99"/>
    <w:rsid w:val="004215FA"/>
    <w:rsid w:val="0042179D"/>
    <w:rsid w:val="00425203"/>
    <w:rsid w:val="00427014"/>
    <w:rsid w:val="004271EF"/>
    <w:rsid w:val="00427664"/>
    <w:rsid w:val="00430886"/>
    <w:rsid w:val="004325DA"/>
    <w:rsid w:val="0043286B"/>
    <w:rsid w:val="004417C4"/>
    <w:rsid w:val="004438FB"/>
    <w:rsid w:val="00443975"/>
    <w:rsid w:val="00443EB7"/>
    <w:rsid w:val="00444552"/>
    <w:rsid w:val="00444A1A"/>
    <w:rsid w:val="00444E49"/>
    <w:rsid w:val="004455C7"/>
    <w:rsid w:val="0044591E"/>
    <w:rsid w:val="00446346"/>
    <w:rsid w:val="00446408"/>
    <w:rsid w:val="00447049"/>
    <w:rsid w:val="0044721B"/>
    <w:rsid w:val="004476F0"/>
    <w:rsid w:val="0045059C"/>
    <w:rsid w:val="0045246B"/>
    <w:rsid w:val="00454D76"/>
    <w:rsid w:val="00455B91"/>
    <w:rsid w:val="00456AE1"/>
    <w:rsid w:val="00457B97"/>
    <w:rsid w:val="00457FFD"/>
    <w:rsid w:val="004628BF"/>
    <w:rsid w:val="00463A5F"/>
    <w:rsid w:val="004651D2"/>
    <w:rsid w:val="00465D26"/>
    <w:rsid w:val="00465F18"/>
    <w:rsid w:val="004664A7"/>
    <w:rsid w:val="0046662F"/>
    <w:rsid w:val="00466C57"/>
    <w:rsid w:val="004671F5"/>
    <w:rsid w:val="004679F8"/>
    <w:rsid w:val="00472F8F"/>
    <w:rsid w:val="00474451"/>
    <w:rsid w:val="00475C47"/>
    <w:rsid w:val="00475D8A"/>
    <w:rsid w:val="004760B7"/>
    <w:rsid w:val="00477000"/>
    <w:rsid w:val="004770F7"/>
    <w:rsid w:val="00481AA8"/>
    <w:rsid w:val="0048444E"/>
    <w:rsid w:val="00484C01"/>
    <w:rsid w:val="00485963"/>
    <w:rsid w:val="00485E2A"/>
    <w:rsid w:val="0049204F"/>
    <w:rsid w:val="00492697"/>
    <w:rsid w:val="004949CB"/>
    <w:rsid w:val="004978DC"/>
    <w:rsid w:val="004A0745"/>
    <w:rsid w:val="004A0F0D"/>
    <w:rsid w:val="004A49BA"/>
    <w:rsid w:val="004A4EEB"/>
    <w:rsid w:val="004A6426"/>
    <w:rsid w:val="004A72DA"/>
    <w:rsid w:val="004A74C0"/>
    <w:rsid w:val="004A790F"/>
    <w:rsid w:val="004B01D4"/>
    <w:rsid w:val="004B02B3"/>
    <w:rsid w:val="004B0534"/>
    <w:rsid w:val="004B2078"/>
    <w:rsid w:val="004B23D4"/>
    <w:rsid w:val="004B251E"/>
    <w:rsid w:val="004B3161"/>
    <w:rsid w:val="004B337F"/>
    <w:rsid w:val="004B4587"/>
    <w:rsid w:val="004B459B"/>
    <w:rsid w:val="004B4ED4"/>
    <w:rsid w:val="004B5246"/>
    <w:rsid w:val="004B53B8"/>
    <w:rsid w:val="004B5C25"/>
    <w:rsid w:val="004B7055"/>
    <w:rsid w:val="004C135D"/>
    <w:rsid w:val="004C1C54"/>
    <w:rsid w:val="004C260A"/>
    <w:rsid w:val="004C4D9F"/>
    <w:rsid w:val="004C5611"/>
    <w:rsid w:val="004C5F00"/>
    <w:rsid w:val="004C67A5"/>
    <w:rsid w:val="004C6E04"/>
    <w:rsid w:val="004C7170"/>
    <w:rsid w:val="004C73ED"/>
    <w:rsid w:val="004D38E6"/>
    <w:rsid w:val="004D4901"/>
    <w:rsid w:val="004D4FB1"/>
    <w:rsid w:val="004D6128"/>
    <w:rsid w:val="004D69C9"/>
    <w:rsid w:val="004E0905"/>
    <w:rsid w:val="004E0A9A"/>
    <w:rsid w:val="004E1315"/>
    <w:rsid w:val="004E1E9D"/>
    <w:rsid w:val="004E24E5"/>
    <w:rsid w:val="004E4140"/>
    <w:rsid w:val="004E4A0D"/>
    <w:rsid w:val="004E5A9B"/>
    <w:rsid w:val="004F0122"/>
    <w:rsid w:val="004F1F65"/>
    <w:rsid w:val="004F3596"/>
    <w:rsid w:val="004F3DDC"/>
    <w:rsid w:val="004F56AF"/>
    <w:rsid w:val="004F56CD"/>
    <w:rsid w:val="004F77AB"/>
    <w:rsid w:val="004F7A87"/>
    <w:rsid w:val="00500505"/>
    <w:rsid w:val="00501802"/>
    <w:rsid w:val="00501EF7"/>
    <w:rsid w:val="005023F5"/>
    <w:rsid w:val="00502929"/>
    <w:rsid w:val="00502E9A"/>
    <w:rsid w:val="0050399F"/>
    <w:rsid w:val="00506564"/>
    <w:rsid w:val="00506A0F"/>
    <w:rsid w:val="00506E0D"/>
    <w:rsid w:val="00506FA3"/>
    <w:rsid w:val="00510341"/>
    <w:rsid w:val="00513000"/>
    <w:rsid w:val="005144A8"/>
    <w:rsid w:val="005163A9"/>
    <w:rsid w:val="00520190"/>
    <w:rsid w:val="00522C5B"/>
    <w:rsid w:val="00523A53"/>
    <w:rsid w:val="005240D1"/>
    <w:rsid w:val="005247C5"/>
    <w:rsid w:val="00524E32"/>
    <w:rsid w:val="005253E8"/>
    <w:rsid w:val="00530FD7"/>
    <w:rsid w:val="0053154B"/>
    <w:rsid w:val="005340A3"/>
    <w:rsid w:val="0053427A"/>
    <w:rsid w:val="00535570"/>
    <w:rsid w:val="00536453"/>
    <w:rsid w:val="005372C6"/>
    <w:rsid w:val="0054014E"/>
    <w:rsid w:val="0054070A"/>
    <w:rsid w:val="00540FA2"/>
    <w:rsid w:val="00541355"/>
    <w:rsid w:val="00541AF3"/>
    <w:rsid w:val="00543868"/>
    <w:rsid w:val="00544416"/>
    <w:rsid w:val="005448F9"/>
    <w:rsid w:val="00545B0C"/>
    <w:rsid w:val="005477C1"/>
    <w:rsid w:val="005504C5"/>
    <w:rsid w:val="005515A6"/>
    <w:rsid w:val="00551628"/>
    <w:rsid w:val="0055490B"/>
    <w:rsid w:val="00554C43"/>
    <w:rsid w:val="00555EB6"/>
    <w:rsid w:val="005564B9"/>
    <w:rsid w:val="00557CDD"/>
    <w:rsid w:val="00557E16"/>
    <w:rsid w:val="005603CD"/>
    <w:rsid w:val="00560AD8"/>
    <w:rsid w:val="005611E3"/>
    <w:rsid w:val="00562372"/>
    <w:rsid w:val="00563779"/>
    <w:rsid w:val="005644D6"/>
    <w:rsid w:val="00564AC3"/>
    <w:rsid w:val="005655BB"/>
    <w:rsid w:val="00565C9F"/>
    <w:rsid w:val="00571551"/>
    <w:rsid w:val="00572A27"/>
    <w:rsid w:val="00572E2D"/>
    <w:rsid w:val="00573EC6"/>
    <w:rsid w:val="00574703"/>
    <w:rsid w:val="005750C9"/>
    <w:rsid w:val="00575E0C"/>
    <w:rsid w:val="005800A0"/>
    <w:rsid w:val="00580CFA"/>
    <w:rsid w:val="00581836"/>
    <w:rsid w:val="00581DD8"/>
    <w:rsid w:val="00583114"/>
    <w:rsid w:val="00583F03"/>
    <w:rsid w:val="00584894"/>
    <w:rsid w:val="00585A76"/>
    <w:rsid w:val="00591610"/>
    <w:rsid w:val="00592103"/>
    <w:rsid w:val="005941DD"/>
    <w:rsid w:val="00594D1C"/>
    <w:rsid w:val="005977F2"/>
    <w:rsid w:val="005A014D"/>
    <w:rsid w:val="005A029F"/>
    <w:rsid w:val="005A047D"/>
    <w:rsid w:val="005A0A16"/>
    <w:rsid w:val="005A1DC0"/>
    <w:rsid w:val="005A3379"/>
    <w:rsid w:val="005A3818"/>
    <w:rsid w:val="005A4B07"/>
    <w:rsid w:val="005A545E"/>
    <w:rsid w:val="005A5862"/>
    <w:rsid w:val="005A6978"/>
    <w:rsid w:val="005A783E"/>
    <w:rsid w:val="005A7D32"/>
    <w:rsid w:val="005B008C"/>
    <w:rsid w:val="005B05D4"/>
    <w:rsid w:val="005B0852"/>
    <w:rsid w:val="005B16EB"/>
    <w:rsid w:val="005B4020"/>
    <w:rsid w:val="005B6209"/>
    <w:rsid w:val="005B6421"/>
    <w:rsid w:val="005B7D55"/>
    <w:rsid w:val="005C06AE"/>
    <w:rsid w:val="005C2ADA"/>
    <w:rsid w:val="005C3C0C"/>
    <w:rsid w:val="005D1333"/>
    <w:rsid w:val="005D1936"/>
    <w:rsid w:val="005D67A5"/>
    <w:rsid w:val="005E0EC1"/>
    <w:rsid w:val="005E121A"/>
    <w:rsid w:val="005E2FA9"/>
    <w:rsid w:val="005E3639"/>
    <w:rsid w:val="005E4152"/>
    <w:rsid w:val="005E5408"/>
    <w:rsid w:val="005E65FB"/>
    <w:rsid w:val="005E69DD"/>
    <w:rsid w:val="005E757E"/>
    <w:rsid w:val="005E797F"/>
    <w:rsid w:val="005E7993"/>
    <w:rsid w:val="005E7A58"/>
    <w:rsid w:val="005F16D1"/>
    <w:rsid w:val="005F1DDA"/>
    <w:rsid w:val="005F3C36"/>
    <w:rsid w:val="005F3EBD"/>
    <w:rsid w:val="005F3FD8"/>
    <w:rsid w:val="005F50E2"/>
    <w:rsid w:val="005F53DC"/>
    <w:rsid w:val="00600255"/>
    <w:rsid w:val="0060206D"/>
    <w:rsid w:val="006034CB"/>
    <w:rsid w:val="00603791"/>
    <w:rsid w:val="00603AB7"/>
    <w:rsid w:val="0060445F"/>
    <w:rsid w:val="00604643"/>
    <w:rsid w:val="0060479B"/>
    <w:rsid w:val="006048C4"/>
    <w:rsid w:val="00605320"/>
    <w:rsid w:val="00605575"/>
    <w:rsid w:val="006065F1"/>
    <w:rsid w:val="006106B7"/>
    <w:rsid w:val="0061090F"/>
    <w:rsid w:val="00610C18"/>
    <w:rsid w:val="00612385"/>
    <w:rsid w:val="0061376C"/>
    <w:rsid w:val="00614F12"/>
    <w:rsid w:val="00615450"/>
    <w:rsid w:val="00617C7C"/>
    <w:rsid w:val="0062008F"/>
    <w:rsid w:val="00620B99"/>
    <w:rsid w:val="00621908"/>
    <w:rsid w:val="00623E1D"/>
    <w:rsid w:val="00625B92"/>
    <w:rsid w:val="00625EE8"/>
    <w:rsid w:val="00627180"/>
    <w:rsid w:val="00627241"/>
    <w:rsid w:val="006276E2"/>
    <w:rsid w:val="00630A96"/>
    <w:rsid w:val="00635309"/>
    <w:rsid w:val="00635A10"/>
    <w:rsid w:val="0063637B"/>
    <w:rsid w:val="006367A4"/>
    <w:rsid w:val="00636EFA"/>
    <w:rsid w:val="00637A3A"/>
    <w:rsid w:val="006424F8"/>
    <w:rsid w:val="006426DA"/>
    <w:rsid w:val="00643EA9"/>
    <w:rsid w:val="00644700"/>
    <w:rsid w:val="0064552A"/>
    <w:rsid w:val="006465E3"/>
    <w:rsid w:val="00647876"/>
    <w:rsid w:val="00647E68"/>
    <w:rsid w:val="00650781"/>
    <w:rsid w:val="00650CF4"/>
    <w:rsid w:val="00651330"/>
    <w:rsid w:val="00652B42"/>
    <w:rsid w:val="00652F4B"/>
    <w:rsid w:val="00653087"/>
    <w:rsid w:val="0065420A"/>
    <w:rsid w:val="00655CF5"/>
    <w:rsid w:val="00655E70"/>
    <w:rsid w:val="00656167"/>
    <w:rsid w:val="00656299"/>
    <w:rsid w:val="00656E01"/>
    <w:rsid w:val="00661747"/>
    <w:rsid w:val="00661BDF"/>
    <w:rsid w:val="0066229C"/>
    <w:rsid w:val="00662560"/>
    <w:rsid w:val="00662602"/>
    <w:rsid w:val="006631FA"/>
    <w:rsid w:val="00663AAD"/>
    <w:rsid w:val="00665D95"/>
    <w:rsid w:val="00670763"/>
    <w:rsid w:val="00670972"/>
    <w:rsid w:val="0067106C"/>
    <w:rsid w:val="00671076"/>
    <w:rsid w:val="00672775"/>
    <w:rsid w:val="00672D77"/>
    <w:rsid w:val="006736EB"/>
    <w:rsid w:val="00673932"/>
    <w:rsid w:val="006745AC"/>
    <w:rsid w:val="0067468F"/>
    <w:rsid w:val="00676799"/>
    <w:rsid w:val="00676BE2"/>
    <w:rsid w:val="00677EDB"/>
    <w:rsid w:val="00680357"/>
    <w:rsid w:val="00680DAB"/>
    <w:rsid w:val="00682395"/>
    <w:rsid w:val="00682670"/>
    <w:rsid w:val="00682C09"/>
    <w:rsid w:val="00684BB5"/>
    <w:rsid w:val="00685AB9"/>
    <w:rsid w:val="0068662E"/>
    <w:rsid w:val="0068762E"/>
    <w:rsid w:val="00690702"/>
    <w:rsid w:val="00690A23"/>
    <w:rsid w:val="00690E5E"/>
    <w:rsid w:val="0069152F"/>
    <w:rsid w:val="00691CC4"/>
    <w:rsid w:val="00692E2B"/>
    <w:rsid w:val="00693B20"/>
    <w:rsid w:val="00693B9E"/>
    <w:rsid w:val="00694306"/>
    <w:rsid w:val="00694BD0"/>
    <w:rsid w:val="00695065"/>
    <w:rsid w:val="0069520C"/>
    <w:rsid w:val="006952EB"/>
    <w:rsid w:val="0069696C"/>
    <w:rsid w:val="00696C84"/>
    <w:rsid w:val="00696DB3"/>
    <w:rsid w:val="006A0249"/>
    <w:rsid w:val="006A085A"/>
    <w:rsid w:val="006A31A9"/>
    <w:rsid w:val="006A44D9"/>
    <w:rsid w:val="006A6AA6"/>
    <w:rsid w:val="006B16B4"/>
    <w:rsid w:val="006B3126"/>
    <w:rsid w:val="006B3BAE"/>
    <w:rsid w:val="006B49D2"/>
    <w:rsid w:val="006B4DBE"/>
    <w:rsid w:val="006B57C9"/>
    <w:rsid w:val="006B5920"/>
    <w:rsid w:val="006B7440"/>
    <w:rsid w:val="006B7E75"/>
    <w:rsid w:val="006C051F"/>
    <w:rsid w:val="006C125E"/>
    <w:rsid w:val="006C1979"/>
    <w:rsid w:val="006C3218"/>
    <w:rsid w:val="006C3E19"/>
    <w:rsid w:val="006C49EC"/>
    <w:rsid w:val="006C6300"/>
    <w:rsid w:val="006C698C"/>
    <w:rsid w:val="006D0634"/>
    <w:rsid w:val="006D3A87"/>
    <w:rsid w:val="006D3BB6"/>
    <w:rsid w:val="006D49B3"/>
    <w:rsid w:val="006D4D81"/>
    <w:rsid w:val="006D62CE"/>
    <w:rsid w:val="006D7029"/>
    <w:rsid w:val="006D7274"/>
    <w:rsid w:val="006E077D"/>
    <w:rsid w:val="006E0B3F"/>
    <w:rsid w:val="006E121D"/>
    <w:rsid w:val="006E22C8"/>
    <w:rsid w:val="006E56AB"/>
    <w:rsid w:val="006E5927"/>
    <w:rsid w:val="006E6609"/>
    <w:rsid w:val="006E6694"/>
    <w:rsid w:val="006E69FC"/>
    <w:rsid w:val="006E6C9D"/>
    <w:rsid w:val="006E7053"/>
    <w:rsid w:val="006E768A"/>
    <w:rsid w:val="006E7F5C"/>
    <w:rsid w:val="006F01B4"/>
    <w:rsid w:val="006F0720"/>
    <w:rsid w:val="006F0AB2"/>
    <w:rsid w:val="006F3D7A"/>
    <w:rsid w:val="006F49B3"/>
    <w:rsid w:val="006F5432"/>
    <w:rsid w:val="006F6AB0"/>
    <w:rsid w:val="007008E5"/>
    <w:rsid w:val="007014BF"/>
    <w:rsid w:val="00702049"/>
    <w:rsid w:val="0070210D"/>
    <w:rsid w:val="00702621"/>
    <w:rsid w:val="00702CA2"/>
    <w:rsid w:val="00703DD3"/>
    <w:rsid w:val="00703E50"/>
    <w:rsid w:val="007049D3"/>
    <w:rsid w:val="00704FCC"/>
    <w:rsid w:val="0070548E"/>
    <w:rsid w:val="0070763F"/>
    <w:rsid w:val="007079F1"/>
    <w:rsid w:val="00707FBB"/>
    <w:rsid w:val="007109A5"/>
    <w:rsid w:val="00713C83"/>
    <w:rsid w:val="00714744"/>
    <w:rsid w:val="007155AA"/>
    <w:rsid w:val="00716617"/>
    <w:rsid w:val="00717339"/>
    <w:rsid w:val="00717A9B"/>
    <w:rsid w:val="00721451"/>
    <w:rsid w:val="007267DB"/>
    <w:rsid w:val="00726885"/>
    <w:rsid w:val="00732CA0"/>
    <w:rsid w:val="00734118"/>
    <w:rsid w:val="007346CD"/>
    <w:rsid w:val="00734D59"/>
    <w:rsid w:val="00735738"/>
    <w:rsid w:val="0073609B"/>
    <w:rsid w:val="007374F4"/>
    <w:rsid w:val="007378A9"/>
    <w:rsid w:val="00737A6C"/>
    <w:rsid w:val="00740087"/>
    <w:rsid w:val="00740DFE"/>
    <w:rsid w:val="00742990"/>
    <w:rsid w:val="00743EC1"/>
    <w:rsid w:val="00744A0C"/>
    <w:rsid w:val="00746376"/>
    <w:rsid w:val="007463E3"/>
    <w:rsid w:val="00747318"/>
    <w:rsid w:val="00750117"/>
    <w:rsid w:val="0075033E"/>
    <w:rsid w:val="00750C06"/>
    <w:rsid w:val="007522F9"/>
    <w:rsid w:val="00752745"/>
    <w:rsid w:val="0075336C"/>
    <w:rsid w:val="00753A93"/>
    <w:rsid w:val="00754E50"/>
    <w:rsid w:val="00755515"/>
    <w:rsid w:val="0075587D"/>
    <w:rsid w:val="00756B88"/>
    <w:rsid w:val="00757B7B"/>
    <w:rsid w:val="00763155"/>
    <w:rsid w:val="00763644"/>
    <w:rsid w:val="0076369F"/>
    <w:rsid w:val="00763CC5"/>
    <w:rsid w:val="00764FEB"/>
    <w:rsid w:val="007655A3"/>
    <w:rsid w:val="0076565D"/>
    <w:rsid w:val="0076665E"/>
    <w:rsid w:val="007669CF"/>
    <w:rsid w:val="00766F65"/>
    <w:rsid w:val="00770832"/>
    <w:rsid w:val="00772185"/>
    <w:rsid w:val="00772914"/>
    <w:rsid w:val="00773402"/>
    <w:rsid w:val="007740C8"/>
    <w:rsid w:val="007749BC"/>
    <w:rsid w:val="00774CEB"/>
    <w:rsid w:val="00774E65"/>
    <w:rsid w:val="00776573"/>
    <w:rsid w:val="00776D01"/>
    <w:rsid w:val="00777D68"/>
    <w:rsid w:val="007802E6"/>
    <w:rsid w:val="00780C88"/>
    <w:rsid w:val="00780E25"/>
    <w:rsid w:val="00780F4D"/>
    <w:rsid w:val="007818AD"/>
    <w:rsid w:val="007818F0"/>
    <w:rsid w:val="00782FC5"/>
    <w:rsid w:val="00783462"/>
    <w:rsid w:val="00783846"/>
    <w:rsid w:val="00784FC9"/>
    <w:rsid w:val="00785136"/>
    <w:rsid w:val="0078539B"/>
    <w:rsid w:val="00786135"/>
    <w:rsid w:val="00786E64"/>
    <w:rsid w:val="00787B13"/>
    <w:rsid w:val="0079160E"/>
    <w:rsid w:val="00792FAC"/>
    <w:rsid w:val="0079583D"/>
    <w:rsid w:val="00796B52"/>
    <w:rsid w:val="007A2CBA"/>
    <w:rsid w:val="007A2EA3"/>
    <w:rsid w:val="007A431B"/>
    <w:rsid w:val="007A5047"/>
    <w:rsid w:val="007A5ABB"/>
    <w:rsid w:val="007A5D2F"/>
    <w:rsid w:val="007A68D6"/>
    <w:rsid w:val="007A71B0"/>
    <w:rsid w:val="007A7CFD"/>
    <w:rsid w:val="007B0062"/>
    <w:rsid w:val="007B4192"/>
    <w:rsid w:val="007B458B"/>
    <w:rsid w:val="007B69CE"/>
    <w:rsid w:val="007B6FEB"/>
    <w:rsid w:val="007C07CA"/>
    <w:rsid w:val="007C0D1B"/>
    <w:rsid w:val="007C0E40"/>
    <w:rsid w:val="007C18EA"/>
    <w:rsid w:val="007C1EF7"/>
    <w:rsid w:val="007C2858"/>
    <w:rsid w:val="007C2B86"/>
    <w:rsid w:val="007C2F44"/>
    <w:rsid w:val="007C3810"/>
    <w:rsid w:val="007C455F"/>
    <w:rsid w:val="007C710E"/>
    <w:rsid w:val="007C71C8"/>
    <w:rsid w:val="007D0620"/>
    <w:rsid w:val="007D0B88"/>
    <w:rsid w:val="007D1549"/>
    <w:rsid w:val="007D17C7"/>
    <w:rsid w:val="007D18FF"/>
    <w:rsid w:val="007D7743"/>
    <w:rsid w:val="007E03E9"/>
    <w:rsid w:val="007E04EE"/>
    <w:rsid w:val="007E0824"/>
    <w:rsid w:val="007E0EED"/>
    <w:rsid w:val="007E1C50"/>
    <w:rsid w:val="007E41EF"/>
    <w:rsid w:val="007E42B8"/>
    <w:rsid w:val="007E51E8"/>
    <w:rsid w:val="007E5AE7"/>
    <w:rsid w:val="007E5FA8"/>
    <w:rsid w:val="007E636F"/>
    <w:rsid w:val="007E7B80"/>
    <w:rsid w:val="007E7FA7"/>
    <w:rsid w:val="007F0721"/>
    <w:rsid w:val="007F293C"/>
    <w:rsid w:val="007F3221"/>
    <w:rsid w:val="007F352D"/>
    <w:rsid w:val="007F4A90"/>
    <w:rsid w:val="007F5986"/>
    <w:rsid w:val="007F5D14"/>
    <w:rsid w:val="007F616E"/>
    <w:rsid w:val="007F6CD4"/>
    <w:rsid w:val="007F7BD3"/>
    <w:rsid w:val="007F7E76"/>
    <w:rsid w:val="00800867"/>
    <w:rsid w:val="00800ADB"/>
    <w:rsid w:val="008011B3"/>
    <w:rsid w:val="008014CF"/>
    <w:rsid w:val="00802499"/>
    <w:rsid w:val="00802D15"/>
    <w:rsid w:val="00802EC2"/>
    <w:rsid w:val="00803501"/>
    <w:rsid w:val="008038BA"/>
    <w:rsid w:val="00803B6C"/>
    <w:rsid w:val="00804C2F"/>
    <w:rsid w:val="00804FDE"/>
    <w:rsid w:val="0080799B"/>
    <w:rsid w:val="00807BE3"/>
    <w:rsid w:val="0081084F"/>
    <w:rsid w:val="008110E2"/>
    <w:rsid w:val="0081138A"/>
    <w:rsid w:val="0081144C"/>
    <w:rsid w:val="0081155D"/>
    <w:rsid w:val="00811F02"/>
    <w:rsid w:val="00814964"/>
    <w:rsid w:val="00814C89"/>
    <w:rsid w:val="00815DD8"/>
    <w:rsid w:val="00816361"/>
    <w:rsid w:val="008165EB"/>
    <w:rsid w:val="00816F09"/>
    <w:rsid w:val="00817B7C"/>
    <w:rsid w:val="00820435"/>
    <w:rsid w:val="0082077C"/>
    <w:rsid w:val="008220C9"/>
    <w:rsid w:val="008225E9"/>
    <w:rsid w:val="008257CC"/>
    <w:rsid w:val="00825868"/>
    <w:rsid w:val="00827146"/>
    <w:rsid w:val="00827FB2"/>
    <w:rsid w:val="00832500"/>
    <w:rsid w:val="008327EA"/>
    <w:rsid w:val="008350EE"/>
    <w:rsid w:val="00835868"/>
    <w:rsid w:val="0083615A"/>
    <w:rsid w:val="00837742"/>
    <w:rsid w:val="008407A4"/>
    <w:rsid w:val="00840DC8"/>
    <w:rsid w:val="00843BA7"/>
    <w:rsid w:val="00843CB0"/>
    <w:rsid w:val="00844860"/>
    <w:rsid w:val="00845CC4"/>
    <w:rsid w:val="0084641C"/>
    <w:rsid w:val="008500B1"/>
    <w:rsid w:val="008504A7"/>
    <w:rsid w:val="00851067"/>
    <w:rsid w:val="008523A5"/>
    <w:rsid w:val="0085393C"/>
    <w:rsid w:val="0085436E"/>
    <w:rsid w:val="00854BBF"/>
    <w:rsid w:val="00855BDD"/>
    <w:rsid w:val="00855F75"/>
    <w:rsid w:val="008573FA"/>
    <w:rsid w:val="008575B0"/>
    <w:rsid w:val="0085792F"/>
    <w:rsid w:val="00860024"/>
    <w:rsid w:val="008614D1"/>
    <w:rsid w:val="00861987"/>
    <w:rsid w:val="0086243C"/>
    <w:rsid w:val="008627A6"/>
    <w:rsid w:val="00862A90"/>
    <w:rsid w:val="00864112"/>
    <w:rsid w:val="008644F4"/>
    <w:rsid w:val="00864CA5"/>
    <w:rsid w:val="00867C27"/>
    <w:rsid w:val="00867E6B"/>
    <w:rsid w:val="00871C42"/>
    <w:rsid w:val="00871D3D"/>
    <w:rsid w:val="008725B7"/>
    <w:rsid w:val="00873379"/>
    <w:rsid w:val="00873926"/>
    <w:rsid w:val="008748B8"/>
    <w:rsid w:val="00874DAC"/>
    <w:rsid w:val="0087728C"/>
    <w:rsid w:val="00880CF6"/>
    <w:rsid w:val="00880F12"/>
    <w:rsid w:val="00881179"/>
    <w:rsid w:val="00882077"/>
    <w:rsid w:val="0088225C"/>
    <w:rsid w:val="00883303"/>
    <w:rsid w:val="00883733"/>
    <w:rsid w:val="00884E8C"/>
    <w:rsid w:val="00885542"/>
    <w:rsid w:val="008862F3"/>
    <w:rsid w:val="00886C68"/>
    <w:rsid w:val="00887504"/>
    <w:rsid w:val="008877ED"/>
    <w:rsid w:val="00892F56"/>
    <w:rsid w:val="00893897"/>
    <w:rsid w:val="008955C7"/>
    <w:rsid w:val="008959D1"/>
    <w:rsid w:val="008964EF"/>
    <w:rsid w:val="008965D2"/>
    <w:rsid w:val="00897DB0"/>
    <w:rsid w:val="008A00D1"/>
    <w:rsid w:val="008A1E5D"/>
    <w:rsid w:val="008A236D"/>
    <w:rsid w:val="008A2B90"/>
    <w:rsid w:val="008A4194"/>
    <w:rsid w:val="008A54E5"/>
    <w:rsid w:val="008A6C5F"/>
    <w:rsid w:val="008B008C"/>
    <w:rsid w:val="008B05A1"/>
    <w:rsid w:val="008B2AFF"/>
    <w:rsid w:val="008B3C4A"/>
    <w:rsid w:val="008B4188"/>
    <w:rsid w:val="008B53E6"/>
    <w:rsid w:val="008B5423"/>
    <w:rsid w:val="008B565A"/>
    <w:rsid w:val="008B6DEA"/>
    <w:rsid w:val="008B6E6D"/>
    <w:rsid w:val="008B7736"/>
    <w:rsid w:val="008B7F54"/>
    <w:rsid w:val="008C087D"/>
    <w:rsid w:val="008C2440"/>
    <w:rsid w:val="008C2EDA"/>
    <w:rsid w:val="008C3414"/>
    <w:rsid w:val="008C3702"/>
    <w:rsid w:val="008C3D31"/>
    <w:rsid w:val="008C41E2"/>
    <w:rsid w:val="008C4F7A"/>
    <w:rsid w:val="008C56D5"/>
    <w:rsid w:val="008D030F"/>
    <w:rsid w:val="008D03F5"/>
    <w:rsid w:val="008D3520"/>
    <w:rsid w:val="008D36D5"/>
    <w:rsid w:val="008D45E2"/>
    <w:rsid w:val="008D4A73"/>
    <w:rsid w:val="008D69CA"/>
    <w:rsid w:val="008D7B46"/>
    <w:rsid w:val="008E09A2"/>
    <w:rsid w:val="008E1970"/>
    <w:rsid w:val="008E2D57"/>
    <w:rsid w:val="008E3903"/>
    <w:rsid w:val="008E42C0"/>
    <w:rsid w:val="008E4AE4"/>
    <w:rsid w:val="008E7B1A"/>
    <w:rsid w:val="008F083F"/>
    <w:rsid w:val="008F15C5"/>
    <w:rsid w:val="008F2360"/>
    <w:rsid w:val="008F4FD0"/>
    <w:rsid w:val="008F63E3"/>
    <w:rsid w:val="008F6D31"/>
    <w:rsid w:val="008F7831"/>
    <w:rsid w:val="00900071"/>
    <w:rsid w:val="00900A8F"/>
    <w:rsid w:val="00900D0D"/>
    <w:rsid w:val="00901047"/>
    <w:rsid w:val="00901540"/>
    <w:rsid w:val="009027EF"/>
    <w:rsid w:val="009036AE"/>
    <w:rsid w:val="00903F14"/>
    <w:rsid w:val="009044BE"/>
    <w:rsid w:val="00904B17"/>
    <w:rsid w:val="00905A17"/>
    <w:rsid w:val="00905A8E"/>
    <w:rsid w:val="00906B3A"/>
    <w:rsid w:val="00907DFA"/>
    <w:rsid w:val="0091082C"/>
    <w:rsid w:val="00911634"/>
    <w:rsid w:val="00911BAC"/>
    <w:rsid w:val="00911C57"/>
    <w:rsid w:val="00912488"/>
    <w:rsid w:val="00913C3B"/>
    <w:rsid w:val="00913D34"/>
    <w:rsid w:val="009148BD"/>
    <w:rsid w:val="00915509"/>
    <w:rsid w:val="00915541"/>
    <w:rsid w:val="00915758"/>
    <w:rsid w:val="00916F72"/>
    <w:rsid w:val="00920F06"/>
    <w:rsid w:val="00921A19"/>
    <w:rsid w:val="00922777"/>
    <w:rsid w:val="0092387A"/>
    <w:rsid w:val="0092498D"/>
    <w:rsid w:val="00926F19"/>
    <w:rsid w:val="00927388"/>
    <w:rsid w:val="009274FE"/>
    <w:rsid w:val="00927B8D"/>
    <w:rsid w:val="0093090A"/>
    <w:rsid w:val="00931A70"/>
    <w:rsid w:val="00931E0C"/>
    <w:rsid w:val="009320AB"/>
    <w:rsid w:val="00932C2D"/>
    <w:rsid w:val="00932DF8"/>
    <w:rsid w:val="0093376A"/>
    <w:rsid w:val="00935CEF"/>
    <w:rsid w:val="00936039"/>
    <w:rsid w:val="009360A7"/>
    <w:rsid w:val="009401AC"/>
    <w:rsid w:val="00940323"/>
    <w:rsid w:val="009410EB"/>
    <w:rsid w:val="00941341"/>
    <w:rsid w:val="00941E7B"/>
    <w:rsid w:val="0094212E"/>
    <w:rsid w:val="00943A77"/>
    <w:rsid w:val="00945EBB"/>
    <w:rsid w:val="00946934"/>
    <w:rsid w:val="00946992"/>
    <w:rsid w:val="009475B7"/>
    <w:rsid w:val="00951FE4"/>
    <w:rsid w:val="009521B3"/>
    <w:rsid w:val="0095293C"/>
    <w:rsid w:val="00953829"/>
    <w:rsid w:val="0095383A"/>
    <w:rsid w:val="00954768"/>
    <w:rsid w:val="0095524E"/>
    <w:rsid w:val="0095606A"/>
    <w:rsid w:val="0095668F"/>
    <w:rsid w:val="0095758E"/>
    <w:rsid w:val="00957612"/>
    <w:rsid w:val="00960325"/>
    <w:rsid w:val="009613AC"/>
    <w:rsid w:val="009625F1"/>
    <w:rsid w:val="00962E93"/>
    <w:rsid w:val="00967477"/>
    <w:rsid w:val="00970514"/>
    <w:rsid w:val="009707E8"/>
    <w:rsid w:val="0097189F"/>
    <w:rsid w:val="00971A26"/>
    <w:rsid w:val="00972C3E"/>
    <w:rsid w:val="00973E1C"/>
    <w:rsid w:val="009740DE"/>
    <w:rsid w:val="009769A4"/>
    <w:rsid w:val="00977EB2"/>
    <w:rsid w:val="00980643"/>
    <w:rsid w:val="00982A32"/>
    <w:rsid w:val="00986E7D"/>
    <w:rsid w:val="009911C6"/>
    <w:rsid w:val="0099305B"/>
    <w:rsid w:val="00995101"/>
    <w:rsid w:val="009973FB"/>
    <w:rsid w:val="009A02EE"/>
    <w:rsid w:val="009A334D"/>
    <w:rsid w:val="009A42EF"/>
    <w:rsid w:val="009A5D4D"/>
    <w:rsid w:val="009B05D1"/>
    <w:rsid w:val="009B0812"/>
    <w:rsid w:val="009B29AC"/>
    <w:rsid w:val="009B46BC"/>
    <w:rsid w:val="009B5E2C"/>
    <w:rsid w:val="009B6073"/>
    <w:rsid w:val="009B61C3"/>
    <w:rsid w:val="009B6EE6"/>
    <w:rsid w:val="009C0DD4"/>
    <w:rsid w:val="009C13C7"/>
    <w:rsid w:val="009C4BCA"/>
    <w:rsid w:val="009C5632"/>
    <w:rsid w:val="009C62FF"/>
    <w:rsid w:val="009C71E5"/>
    <w:rsid w:val="009C72EA"/>
    <w:rsid w:val="009C7A70"/>
    <w:rsid w:val="009C7B4F"/>
    <w:rsid w:val="009C7B68"/>
    <w:rsid w:val="009D1AFA"/>
    <w:rsid w:val="009D2AD6"/>
    <w:rsid w:val="009D2DAE"/>
    <w:rsid w:val="009D321B"/>
    <w:rsid w:val="009D3388"/>
    <w:rsid w:val="009D3F6C"/>
    <w:rsid w:val="009D4A03"/>
    <w:rsid w:val="009D606C"/>
    <w:rsid w:val="009D7EBF"/>
    <w:rsid w:val="009E0235"/>
    <w:rsid w:val="009E0721"/>
    <w:rsid w:val="009E1B2D"/>
    <w:rsid w:val="009E1F06"/>
    <w:rsid w:val="009E2777"/>
    <w:rsid w:val="009E31E4"/>
    <w:rsid w:val="009E37D0"/>
    <w:rsid w:val="009E4732"/>
    <w:rsid w:val="009E4765"/>
    <w:rsid w:val="009E4CCE"/>
    <w:rsid w:val="009F0435"/>
    <w:rsid w:val="009F1AC0"/>
    <w:rsid w:val="009F2517"/>
    <w:rsid w:val="009F2725"/>
    <w:rsid w:val="009F31A4"/>
    <w:rsid w:val="009F3817"/>
    <w:rsid w:val="009F40E0"/>
    <w:rsid w:val="009F473F"/>
    <w:rsid w:val="009F4EB3"/>
    <w:rsid w:val="009F5F6C"/>
    <w:rsid w:val="009F74FC"/>
    <w:rsid w:val="009F77ED"/>
    <w:rsid w:val="009F7D3E"/>
    <w:rsid w:val="00A01324"/>
    <w:rsid w:val="00A016A5"/>
    <w:rsid w:val="00A01F8D"/>
    <w:rsid w:val="00A020D8"/>
    <w:rsid w:val="00A029C7"/>
    <w:rsid w:val="00A03040"/>
    <w:rsid w:val="00A06C27"/>
    <w:rsid w:val="00A06D48"/>
    <w:rsid w:val="00A06DB1"/>
    <w:rsid w:val="00A07C5E"/>
    <w:rsid w:val="00A11CD0"/>
    <w:rsid w:val="00A13DC9"/>
    <w:rsid w:val="00A146F7"/>
    <w:rsid w:val="00A14ED7"/>
    <w:rsid w:val="00A15BC5"/>
    <w:rsid w:val="00A15C1B"/>
    <w:rsid w:val="00A16160"/>
    <w:rsid w:val="00A16953"/>
    <w:rsid w:val="00A17F3F"/>
    <w:rsid w:val="00A2072A"/>
    <w:rsid w:val="00A2100A"/>
    <w:rsid w:val="00A2181C"/>
    <w:rsid w:val="00A21834"/>
    <w:rsid w:val="00A21A66"/>
    <w:rsid w:val="00A22B23"/>
    <w:rsid w:val="00A249E3"/>
    <w:rsid w:val="00A27315"/>
    <w:rsid w:val="00A27723"/>
    <w:rsid w:val="00A27875"/>
    <w:rsid w:val="00A30EED"/>
    <w:rsid w:val="00A31C17"/>
    <w:rsid w:val="00A31FDE"/>
    <w:rsid w:val="00A3351A"/>
    <w:rsid w:val="00A351ED"/>
    <w:rsid w:val="00A35AC2"/>
    <w:rsid w:val="00A35EEC"/>
    <w:rsid w:val="00A37C77"/>
    <w:rsid w:val="00A401C2"/>
    <w:rsid w:val="00A40DF2"/>
    <w:rsid w:val="00A44827"/>
    <w:rsid w:val="00A465EE"/>
    <w:rsid w:val="00A46B0B"/>
    <w:rsid w:val="00A47650"/>
    <w:rsid w:val="00A476D7"/>
    <w:rsid w:val="00A51012"/>
    <w:rsid w:val="00A540CD"/>
    <w:rsid w:val="00A5418D"/>
    <w:rsid w:val="00A55619"/>
    <w:rsid w:val="00A55642"/>
    <w:rsid w:val="00A55715"/>
    <w:rsid w:val="00A57582"/>
    <w:rsid w:val="00A57675"/>
    <w:rsid w:val="00A634FD"/>
    <w:rsid w:val="00A63BAE"/>
    <w:rsid w:val="00A66AD0"/>
    <w:rsid w:val="00A66CC8"/>
    <w:rsid w:val="00A66E65"/>
    <w:rsid w:val="00A6743C"/>
    <w:rsid w:val="00A705B4"/>
    <w:rsid w:val="00A71B2B"/>
    <w:rsid w:val="00A725C2"/>
    <w:rsid w:val="00A72C63"/>
    <w:rsid w:val="00A7389C"/>
    <w:rsid w:val="00A73F32"/>
    <w:rsid w:val="00A746C7"/>
    <w:rsid w:val="00A762C3"/>
    <w:rsid w:val="00A76832"/>
    <w:rsid w:val="00A769EE"/>
    <w:rsid w:val="00A770A0"/>
    <w:rsid w:val="00A77282"/>
    <w:rsid w:val="00A810A5"/>
    <w:rsid w:val="00A82CF6"/>
    <w:rsid w:val="00A830CC"/>
    <w:rsid w:val="00A86B17"/>
    <w:rsid w:val="00A8727E"/>
    <w:rsid w:val="00A87F7E"/>
    <w:rsid w:val="00A926F1"/>
    <w:rsid w:val="00A92CBB"/>
    <w:rsid w:val="00A93B10"/>
    <w:rsid w:val="00A94DCF"/>
    <w:rsid w:val="00A952DE"/>
    <w:rsid w:val="00A9550D"/>
    <w:rsid w:val="00A9616A"/>
    <w:rsid w:val="00A96BBE"/>
    <w:rsid w:val="00A96F68"/>
    <w:rsid w:val="00AA18B6"/>
    <w:rsid w:val="00AA1A66"/>
    <w:rsid w:val="00AA2342"/>
    <w:rsid w:val="00AA2CD9"/>
    <w:rsid w:val="00AA3502"/>
    <w:rsid w:val="00AA3990"/>
    <w:rsid w:val="00AA4497"/>
    <w:rsid w:val="00AA64A3"/>
    <w:rsid w:val="00AA6964"/>
    <w:rsid w:val="00AB2ACA"/>
    <w:rsid w:val="00AB31AB"/>
    <w:rsid w:val="00AB3339"/>
    <w:rsid w:val="00AB5E4C"/>
    <w:rsid w:val="00AB6DF4"/>
    <w:rsid w:val="00AB729E"/>
    <w:rsid w:val="00AC0473"/>
    <w:rsid w:val="00AC2161"/>
    <w:rsid w:val="00AC24B1"/>
    <w:rsid w:val="00AC2AC9"/>
    <w:rsid w:val="00AC2E66"/>
    <w:rsid w:val="00AC35DD"/>
    <w:rsid w:val="00AC5FBF"/>
    <w:rsid w:val="00AD0304"/>
    <w:rsid w:val="00AD0D1A"/>
    <w:rsid w:val="00AD263E"/>
    <w:rsid w:val="00AD27BE"/>
    <w:rsid w:val="00AD526B"/>
    <w:rsid w:val="00AD5AF3"/>
    <w:rsid w:val="00AD5C8A"/>
    <w:rsid w:val="00AD6A15"/>
    <w:rsid w:val="00AD7090"/>
    <w:rsid w:val="00AE0099"/>
    <w:rsid w:val="00AE3127"/>
    <w:rsid w:val="00AE3ACD"/>
    <w:rsid w:val="00AE47E2"/>
    <w:rsid w:val="00AE5E1B"/>
    <w:rsid w:val="00AE6575"/>
    <w:rsid w:val="00AE6F60"/>
    <w:rsid w:val="00AE6FCE"/>
    <w:rsid w:val="00AF0F1A"/>
    <w:rsid w:val="00AF4A31"/>
    <w:rsid w:val="00AF4B3B"/>
    <w:rsid w:val="00AF57D9"/>
    <w:rsid w:val="00AF61C6"/>
    <w:rsid w:val="00AF63EE"/>
    <w:rsid w:val="00AF6420"/>
    <w:rsid w:val="00AF6453"/>
    <w:rsid w:val="00AF6F11"/>
    <w:rsid w:val="00AF7D28"/>
    <w:rsid w:val="00B01724"/>
    <w:rsid w:val="00B029EA"/>
    <w:rsid w:val="00B032D1"/>
    <w:rsid w:val="00B0544B"/>
    <w:rsid w:val="00B05AA6"/>
    <w:rsid w:val="00B05F4E"/>
    <w:rsid w:val="00B06A54"/>
    <w:rsid w:val="00B07D3E"/>
    <w:rsid w:val="00B10AB6"/>
    <w:rsid w:val="00B12C38"/>
    <w:rsid w:val="00B1300D"/>
    <w:rsid w:val="00B13E08"/>
    <w:rsid w:val="00B15027"/>
    <w:rsid w:val="00B16718"/>
    <w:rsid w:val="00B16B01"/>
    <w:rsid w:val="00B16BE6"/>
    <w:rsid w:val="00B16CFD"/>
    <w:rsid w:val="00B1731F"/>
    <w:rsid w:val="00B20921"/>
    <w:rsid w:val="00B20B36"/>
    <w:rsid w:val="00B20C88"/>
    <w:rsid w:val="00B20E29"/>
    <w:rsid w:val="00B212C6"/>
    <w:rsid w:val="00B216C5"/>
    <w:rsid w:val="00B21CF4"/>
    <w:rsid w:val="00B21EAB"/>
    <w:rsid w:val="00B24300"/>
    <w:rsid w:val="00B25BBE"/>
    <w:rsid w:val="00B269C0"/>
    <w:rsid w:val="00B26FBF"/>
    <w:rsid w:val="00B27DD5"/>
    <w:rsid w:val="00B3043B"/>
    <w:rsid w:val="00B30990"/>
    <w:rsid w:val="00B32243"/>
    <w:rsid w:val="00B328D1"/>
    <w:rsid w:val="00B330C7"/>
    <w:rsid w:val="00B33FE6"/>
    <w:rsid w:val="00B345E4"/>
    <w:rsid w:val="00B34736"/>
    <w:rsid w:val="00B369B6"/>
    <w:rsid w:val="00B36FE2"/>
    <w:rsid w:val="00B41027"/>
    <w:rsid w:val="00B410E5"/>
    <w:rsid w:val="00B41142"/>
    <w:rsid w:val="00B41C2E"/>
    <w:rsid w:val="00B428DE"/>
    <w:rsid w:val="00B4334E"/>
    <w:rsid w:val="00B43CD6"/>
    <w:rsid w:val="00B448C5"/>
    <w:rsid w:val="00B44F36"/>
    <w:rsid w:val="00B4677D"/>
    <w:rsid w:val="00B46BF4"/>
    <w:rsid w:val="00B51362"/>
    <w:rsid w:val="00B518C5"/>
    <w:rsid w:val="00B51CED"/>
    <w:rsid w:val="00B558B2"/>
    <w:rsid w:val="00B55D51"/>
    <w:rsid w:val="00B5661B"/>
    <w:rsid w:val="00B5705F"/>
    <w:rsid w:val="00B604A8"/>
    <w:rsid w:val="00B60B7C"/>
    <w:rsid w:val="00B61CF9"/>
    <w:rsid w:val="00B629F0"/>
    <w:rsid w:val="00B62DDA"/>
    <w:rsid w:val="00B63648"/>
    <w:rsid w:val="00B63F15"/>
    <w:rsid w:val="00B64175"/>
    <w:rsid w:val="00B6454A"/>
    <w:rsid w:val="00B646D0"/>
    <w:rsid w:val="00B66370"/>
    <w:rsid w:val="00B666D8"/>
    <w:rsid w:val="00B66D47"/>
    <w:rsid w:val="00B67834"/>
    <w:rsid w:val="00B701AC"/>
    <w:rsid w:val="00B70275"/>
    <w:rsid w:val="00B707C0"/>
    <w:rsid w:val="00B710C1"/>
    <w:rsid w:val="00B711AB"/>
    <w:rsid w:val="00B72244"/>
    <w:rsid w:val="00B73175"/>
    <w:rsid w:val="00B7496C"/>
    <w:rsid w:val="00B75E2C"/>
    <w:rsid w:val="00B76E64"/>
    <w:rsid w:val="00B77861"/>
    <w:rsid w:val="00B82E53"/>
    <w:rsid w:val="00B84AA1"/>
    <w:rsid w:val="00B85DAC"/>
    <w:rsid w:val="00B87961"/>
    <w:rsid w:val="00B87B10"/>
    <w:rsid w:val="00B9119B"/>
    <w:rsid w:val="00B91E56"/>
    <w:rsid w:val="00B921F7"/>
    <w:rsid w:val="00B953C5"/>
    <w:rsid w:val="00B96351"/>
    <w:rsid w:val="00B96A3B"/>
    <w:rsid w:val="00B96FAE"/>
    <w:rsid w:val="00BA0247"/>
    <w:rsid w:val="00BA0693"/>
    <w:rsid w:val="00BA21FB"/>
    <w:rsid w:val="00BA45B0"/>
    <w:rsid w:val="00BA4D17"/>
    <w:rsid w:val="00BA5104"/>
    <w:rsid w:val="00BA51A8"/>
    <w:rsid w:val="00BA731D"/>
    <w:rsid w:val="00BA7582"/>
    <w:rsid w:val="00BA79B6"/>
    <w:rsid w:val="00BB042A"/>
    <w:rsid w:val="00BB29D1"/>
    <w:rsid w:val="00BB2DC5"/>
    <w:rsid w:val="00BB422D"/>
    <w:rsid w:val="00BB4F4D"/>
    <w:rsid w:val="00BB5F7E"/>
    <w:rsid w:val="00BC08B6"/>
    <w:rsid w:val="00BC1317"/>
    <w:rsid w:val="00BC26F6"/>
    <w:rsid w:val="00BC335A"/>
    <w:rsid w:val="00BC3420"/>
    <w:rsid w:val="00BC4833"/>
    <w:rsid w:val="00BD02BD"/>
    <w:rsid w:val="00BD16B5"/>
    <w:rsid w:val="00BD2B63"/>
    <w:rsid w:val="00BD3122"/>
    <w:rsid w:val="00BD40DA"/>
    <w:rsid w:val="00BE20AC"/>
    <w:rsid w:val="00BE20BE"/>
    <w:rsid w:val="00BE2D83"/>
    <w:rsid w:val="00BF10B5"/>
    <w:rsid w:val="00BF10E3"/>
    <w:rsid w:val="00BF17E0"/>
    <w:rsid w:val="00BF2D26"/>
    <w:rsid w:val="00BF3B27"/>
    <w:rsid w:val="00BF3D67"/>
    <w:rsid w:val="00BF4923"/>
    <w:rsid w:val="00BF4D0B"/>
    <w:rsid w:val="00BF59D0"/>
    <w:rsid w:val="00BF6514"/>
    <w:rsid w:val="00BF6604"/>
    <w:rsid w:val="00C01282"/>
    <w:rsid w:val="00C022BB"/>
    <w:rsid w:val="00C03187"/>
    <w:rsid w:val="00C0381F"/>
    <w:rsid w:val="00C0482E"/>
    <w:rsid w:val="00C06D9D"/>
    <w:rsid w:val="00C10485"/>
    <w:rsid w:val="00C125E5"/>
    <w:rsid w:val="00C12D44"/>
    <w:rsid w:val="00C14324"/>
    <w:rsid w:val="00C15D30"/>
    <w:rsid w:val="00C160AF"/>
    <w:rsid w:val="00C16122"/>
    <w:rsid w:val="00C17970"/>
    <w:rsid w:val="00C17A76"/>
    <w:rsid w:val="00C22299"/>
    <w:rsid w:val="00C2269D"/>
    <w:rsid w:val="00C22961"/>
    <w:rsid w:val="00C231DB"/>
    <w:rsid w:val="00C2340E"/>
    <w:rsid w:val="00C23D15"/>
    <w:rsid w:val="00C24192"/>
    <w:rsid w:val="00C25609"/>
    <w:rsid w:val="00C262D7"/>
    <w:rsid w:val="00C26607"/>
    <w:rsid w:val="00C2731B"/>
    <w:rsid w:val="00C27446"/>
    <w:rsid w:val="00C31AE2"/>
    <w:rsid w:val="00C31BF4"/>
    <w:rsid w:val="00C32187"/>
    <w:rsid w:val="00C3300D"/>
    <w:rsid w:val="00C330C0"/>
    <w:rsid w:val="00C33EBC"/>
    <w:rsid w:val="00C34745"/>
    <w:rsid w:val="00C350D7"/>
    <w:rsid w:val="00C357DE"/>
    <w:rsid w:val="00C35CF1"/>
    <w:rsid w:val="00C35D95"/>
    <w:rsid w:val="00C369A7"/>
    <w:rsid w:val="00C405EE"/>
    <w:rsid w:val="00C4429B"/>
    <w:rsid w:val="00C44490"/>
    <w:rsid w:val="00C44DEA"/>
    <w:rsid w:val="00C44FEB"/>
    <w:rsid w:val="00C45C86"/>
    <w:rsid w:val="00C45ED3"/>
    <w:rsid w:val="00C46E38"/>
    <w:rsid w:val="00C506F0"/>
    <w:rsid w:val="00C51493"/>
    <w:rsid w:val="00C51787"/>
    <w:rsid w:val="00C52B2A"/>
    <w:rsid w:val="00C55AEC"/>
    <w:rsid w:val="00C57ACE"/>
    <w:rsid w:val="00C6090F"/>
    <w:rsid w:val="00C60D75"/>
    <w:rsid w:val="00C62383"/>
    <w:rsid w:val="00C64CEA"/>
    <w:rsid w:val="00C66051"/>
    <w:rsid w:val="00C66DA4"/>
    <w:rsid w:val="00C73012"/>
    <w:rsid w:val="00C76295"/>
    <w:rsid w:val="00C763DD"/>
    <w:rsid w:val="00C80333"/>
    <w:rsid w:val="00C803C2"/>
    <w:rsid w:val="00C805CE"/>
    <w:rsid w:val="00C82D17"/>
    <w:rsid w:val="00C83E5A"/>
    <w:rsid w:val="00C84EB4"/>
    <w:rsid w:val="00C84F41"/>
    <w:rsid w:val="00C84FC0"/>
    <w:rsid w:val="00C85049"/>
    <w:rsid w:val="00C8608C"/>
    <w:rsid w:val="00C9244A"/>
    <w:rsid w:val="00C92708"/>
    <w:rsid w:val="00C94248"/>
    <w:rsid w:val="00C95E8E"/>
    <w:rsid w:val="00C961A1"/>
    <w:rsid w:val="00C9781A"/>
    <w:rsid w:val="00C97C4F"/>
    <w:rsid w:val="00C97F37"/>
    <w:rsid w:val="00CA064B"/>
    <w:rsid w:val="00CA1844"/>
    <w:rsid w:val="00CA2AB8"/>
    <w:rsid w:val="00CA34AC"/>
    <w:rsid w:val="00CA4245"/>
    <w:rsid w:val="00CA68B1"/>
    <w:rsid w:val="00CA7333"/>
    <w:rsid w:val="00CA7614"/>
    <w:rsid w:val="00CA7876"/>
    <w:rsid w:val="00CB0927"/>
    <w:rsid w:val="00CB0E5D"/>
    <w:rsid w:val="00CB2A12"/>
    <w:rsid w:val="00CB2CE8"/>
    <w:rsid w:val="00CB2D1D"/>
    <w:rsid w:val="00CB3A80"/>
    <w:rsid w:val="00CB4436"/>
    <w:rsid w:val="00CB4EFF"/>
    <w:rsid w:val="00CB57B1"/>
    <w:rsid w:val="00CB5DA3"/>
    <w:rsid w:val="00CB601D"/>
    <w:rsid w:val="00CB64A5"/>
    <w:rsid w:val="00CB6F6B"/>
    <w:rsid w:val="00CB7B33"/>
    <w:rsid w:val="00CC24C7"/>
    <w:rsid w:val="00CC254C"/>
    <w:rsid w:val="00CC3479"/>
    <w:rsid w:val="00CC3976"/>
    <w:rsid w:val="00CC3977"/>
    <w:rsid w:val="00CC4EA9"/>
    <w:rsid w:val="00CC5968"/>
    <w:rsid w:val="00CC720E"/>
    <w:rsid w:val="00CD0693"/>
    <w:rsid w:val="00CD0EF7"/>
    <w:rsid w:val="00CD2458"/>
    <w:rsid w:val="00CD30D8"/>
    <w:rsid w:val="00CD3B65"/>
    <w:rsid w:val="00CD52C6"/>
    <w:rsid w:val="00CD6CE9"/>
    <w:rsid w:val="00CE09B7"/>
    <w:rsid w:val="00CE1197"/>
    <w:rsid w:val="00CE1DF5"/>
    <w:rsid w:val="00CE31E6"/>
    <w:rsid w:val="00CE3B74"/>
    <w:rsid w:val="00CE4735"/>
    <w:rsid w:val="00CE4873"/>
    <w:rsid w:val="00CE5165"/>
    <w:rsid w:val="00CE71BD"/>
    <w:rsid w:val="00CE7E1E"/>
    <w:rsid w:val="00CF0E36"/>
    <w:rsid w:val="00CF148B"/>
    <w:rsid w:val="00CF158A"/>
    <w:rsid w:val="00CF2448"/>
    <w:rsid w:val="00CF2957"/>
    <w:rsid w:val="00CF425D"/>
    <w:rsid w:val="00CF42E2"/>
    <w:rsid w:val="00CF452E"/>
    <w:rsid w:val="00CF500B"/>
    <w:rsid w:val="00CF5C72"/>
    <w:rsid w:val="00CF63C2"/>
    <w:rsid w:val="00CF735F"/>
    <w:rsid w:val="00CF7916"/>
    <w:rsid w:val="00D00022"/>
    <w:rsid w:val="00D004AC"/>
    <w:rsid w:val="00D026B8"/>
    <w:rsid w:val="00D03933"/>
    <w:rsid w:val="00D066B4"/>
    <w:rsid w:val="00D077B6"/>
    <w:rsid w:val="00D109EB"/>
    <w:rsid w:val="00D10A85"/>
    <w:rsid w:val="00D10C0F"/>
    <w:rsid w:val="00D117A7"/>
    <w:rsid w:val="00D13C32"/>
    <w:rsid w:val="00D158F3"/>
    <w:rsid w:val="00D15A1F"/>
    <w:rsid w:val="00D15FDC"/>
    <w:rsid w:val="00D16260"/>
    <w:rsid w:val="00D16523"/>
    <w:rsid w:val="00D23030"/>
    <w:rsid w:val="00D2470E"/>
    <w:rsid w:val="00D24C61"/>
    <w:rsid w:val="00D258D7"/>
    <w:rsid w:val="00D25D0C"/>
    <w:rsid w:val="00D2612D"/>
    <w:rsid w:val="00D26230"/>
    <w:rsid w:val="00D30578"/>
    <w:rsid w:val="00D306C6"/>
    <w:rsid w:val="00D30D6E"/>
    <w:rsid w:val="00D317AD"/>
    <w:rsid w:val="00D35623"/>
    <w:rsid w:val="00D356E0"/>
    <w:rsid w:val="00D3606A"/>
    <w:rsid w:val="00D363A7"/>
    <w:rsid w:val="00D3665C"/>
    <w:rsid w:val="00D3687B"/>
    <w:rsid w:val="00D4309D"/>
    <w:rsid w:val="00D432FC"/>
    <w:rsid w:val="00D44397"/>
    <w:rsid w:val="00D4467F"/>
    <w:rsid w:val="00D4604B"/>
    <w:rsid w:val="00D46C65"/>
    <w:rsid w:val="00D508CC"/>
    <w:rsid w:val="00D50A89"/>
    <w:rsid w:val="00D50F4B"/>
    <w:rsid w:val="00D52699"/>
    <w:rsid w:val="00D527BC"/>
    <w:rsid w:val="00D52C70"/>
    <w:rsid w:val="00D5418D"/>
    <w:rsid w:val="00D56A12"/>
    <w:rsid w:val="00D60547"/>
    <w:rsid w:val="00D614AF"/>
    <w:rsid w:val="00D61E79"/>
    <w:rsid w:val="00D6398D"/>
    <w:rsid w:val="00D64E52"/>
    <w:rsid w:val="00D65373"/>
    <w:rsid w:val="00D66444"/>
    <w:rsid w:val="00D66552"/>
    <w:rsid w:val="00D6755C"/>
    <w:rsid w:val="00D675A6"/>
    <w:rsid w:val="00D67CA1"/>
    <w:rsid w:val="00D7066C"/>
    <w:rsid w:val="00D7380F"/>
    <w:rsid w:val="00D750F2"/>
    <w:rsid w:val="00D75826"/>
    <w:rsid w:val="00D76353"/>
    <w:rsid w:val="00D82F7E"/>
    <w:rsid w:val="00D835DB"/>
    <w:rsid w:val="00D865C3"/>
    <w:rsid w:val="00D86D68"/>
    <w:rsid w:val="00D90979"/>
    <w:rsid w:val="00D90E4B"/>
    <w:rsid w:val="00D91936"/>
    <w:rsid w:val="00D92DA7"/>
    <w:rsid w:val="00D93A77"/>
    <w:rsid w:val="00D95762"/>
    <w:rsid w:val="00D95AAA"/>
    <w:rsid w:val="00DA0711"/>
    <w:rsid w:val="00DA2686"/>
    <w:rsid w:val="00DA4069"/>
    <w:rsid w:val="00DA4403"/>
    <w:rsid w:val="00DA5983"/>
    <w:rsid w:val="00DA6FD9"/>
    <w:rsid w:val="00DB0232"/>
    <w:rsid w:val="00DB0FFB"/>
    <w:rsid w:val="00DB21CF"/>
    <w:rsid w:val="00DB229D"/>
    <w:rsid w:val="00DB2597"/>
    <w:rsid w:val="00DB28BB"/>
    <w:rsid w:val="00DB34DA"/>
    <w:rsid w:val="00DB4169"/>
    <w:rsid w:val="00DB5818"/>
    <w:rsid w:val="00DB666C"/>
    <w:rsid w:val="00DB678A"/>
    <w:rsid w:val="00DB72B0"/>
    <w:rsid w:val="00DC1AFD"/>
    <w:rsid w:val="00DC2E84"/>
    <w:rsid w:val="00DC32BE"/>
    <w:rsid w:val="00DC5CA7"/>
    <w:rsid w:val="00DC6025"/>
    <w:rsid w:val="00DC603F"/>
    <w:rsid w:val="00DC64C8"/>
    <w:rsid w:val="00DD021B"/>
    <w:rsid w:val="00DD08F9"/>
    <w:rsid w:val="00DD11E2"/>
    <w:rsid w:val="00DD176C"/>
    <w:rsid w:val="00DD1F1F"/>
    <w:rsid w:val="00DD35DD"/>
    <w:rsid w:val="00DD3B13"/>
    <w:rsid w:val="00DD3C0D"/>
    <w:rsid w:val="00DD3DCE"/>
    <w:rsid w:val="00DD4864"/>
    <w:rsid w:val="00DD5442"/>
    <w:rsid w:val="00DD5501"/>
    <w:rsid w:val="00DD58FA"/>
    <w:rsid w:val="00DD65B8"/>
    <w:rsid w:val="00DD6DDE"/>
    <w:rsid w:val="00DD71A2"/>
    <w:rsid w:val="00DD73B4"/>
    <w:rsid w:val="00DE0A49"/>
    <w:rsid w:val="00DE134B"/>
    <w:rsid w:val="00DE1DC4"/>
    <w:rsid w:val="00DE243B"/>
    <w:rsid w:val="00DE4020"/>
    <w:rsid w:val="00DE42CC"/>
    <w:rsid w:val="00DE451C"/>
    <w:rsid w:val="00DE4FBA"/>
    <w:rsid w:val="00DE57F1"/>
    <w:rsid w:val="00DE759C"/>
    <w:rsid w:val="00DF105D"/>
    <w:rsid w:val="00DF3596"/>
    <w:rsid w:val="00DF4CB0"/>
    <w:rsid w:val="00DF53E4"/>
    <w:rsid w:val="00DF5F89"/>
    <w:rsid w:val="00DF679C"/>
    <w:rsid w:val="00DF67BF"/>
    <w:rsid w:val="00DF760D"/>
    <w:rsid w:val="00DF7AE1"/>
    <w:rsid w:val="00E010F5"/>
    <w:rsid w:val="00E025A5"/>
    <w:rsid w:val="00E0294E"/>
    <w:rsid w:val="00E04904"/>
    <w:rsid w:val="00E05B5A"/>
    <w:rsid w:val="00E0639C"/>
    <w:rsid w:val="00E067E6"/>
    <w:rsid w:val="00E121FB"/>
    <w:rsid w:val="00E12531"/>
    <w:rsid w:val="00E12571"/>
    <w:rsid w:val="00E13D13"/>
    <w:rsid w:val="00E13F18"/>
    <w:rsid w:val="00E143B0"/>
    <w:rsid w:val="00E14423"/>
    <w:rsid w:val="00E14FD5"/>
    <w:rsid w:val="00E15B3D"/>
    <w:rsid w:val="00E16531"/>
    <w:rsid w:val="00E16DA6"/>
    <w:rsid w:val="00E209B5"/>
    <w:rsid w:val="00E22228"/>
    <w:rsid w:val="00E230BF"/>
    <w:rsid w:val="00E23BAC"/>
    <w:rsid w:val="00E2434A"/>
    <w:rsid w:val="00E24E47"/>
    <w:rsid w:val="00E25400"/>
    <w:rsid w:val="00E25742"/>
    <w:rsid w:val="00E2752E"/>
    <w:rsid w:val="00E30A20"/>
    <w:rsid w:val="00E31504"/>
    <w:rsid w:val="00E321D6"/>
    <w:rsid w:val="00E32FA3"/>
    <w:rsid w:val="00E3312C"/>
    <w:rsid w:val="00E33C10"/>
    <w:rsid w:val="00E33E9A"/>
    <w:rsid w:val="00E36F39"/>
    <w:rsid w:val="00E4012D"/>
    <w:rsid w:val="00E4071A"/>
    <w:rsid w:val="00E40D04"/>
    <w:rsid w:val="00E41228"/>
    <w:rsid w:val="00E440BE"/>
    <w:rsid w:val="00E503E2"/>
    <w:rsid w:val="00E50532"/>
    <w:rsid w:val="00E51C1D"/>
    <w:rsid w:val="00E525C2"/>
    <w:rsid w:val="00E52646"/>
    <w:rsid w:val="00E5348F"/>
    <w:rsid w:val="00E53E52"/>
    <w:rsid w:val="00E540E5"/>
    <w:rsid w:val="00E55891"/>
    <w:rsid w:val="00E5632D"/>
    <w:rsid w:val="00E56B49"/>
    <w:rsid w:val="00E57504"/>
    <w:rsid w:val="00E6104E"/>
    <w:rsid w:val="00E61BF6"/>
    <w:rsid w:val="00E62534"/>
    <w:rsid w:val="00E6283A"/>
    <w:rsid w:val="00E62C0D"/>
    <w:rsid w:val="00E63097"/>
    <w:rsid w:val="00E64032"/>
    <w:rsid w:val="00E64E7C"/>
    <w:rsid w:val="00E65AA1"/>
    <w:rsid w:val="00E7027B"/>
    <w:rsid w:val="00E70615"/>
    <w:rsid w:val="00E70C09"/>
    <w:rsid w:val="00E71A07"/>
    <w:rsid w:val="00E722DA"/>
    <w:rsid w:val="00E72CF4"/>
    <w:rsid w:val="00E732A3"/>
    <w:rsid w:val="00E733D1"/>
    <w:rsid w:val="00E7380B"/>
    <w:rsid w:val="00E748C1"/>
    <w:rsid w:val="00E761DD"/>
    <w:rsid w:val="00E80B0B"/>
    <w:rsid w:val="00E8101E"/>
    <w:rsid w:val="00E8201D"/>
    <w:rsid w:val="00E82653"/>
    <w:rsid w:val="00E82803"/>
    <w:rsid w:val="00E83A85"/>
    <w:rsid w:val="00E8518C"/>
    <w:rsid w:val="00E85FA2"/>
    <w:rsid w:val="00E9026B"/>
    <w:rsid w:val="00E90802"/>
    <w:rsid w:val="00E90FC4"/>
    <w:rsid w:val="00E91E89"/>
    <w:rsid w:val="00E92E2A"/>
    <w:rsid w:val="00E95718"/>
    <w:rsid w:val="00E96599"/>
    <w:rsid w:val="00E96A6C"/>
    <w:rsid w:val="00E96FE9"/>
    <w:rsid w:val="00EA01E2"/>
    <w:rsid w:val="00EA01EC"/>
    <w:rsid w:val="00EA15B0"/>
    <w:rsid w:val="00EA1E51"/>
    <w:rsid w:val="00EA1F70"/>
    <w:rsid w:val="00EA213B"/>
    <w:rsid w:val="00EA4910"/>
    <w:rsid w:val="00EA4EF2"/>
    <w:rsid w:val="00EA5D97"/>
    <w:rsid w:val="00EB0714"/>
    <w:rsid w:val="00EB0BDB"/>
    <w:rsid w:val="00EB0E28"/>
    <w:rsid w:val="00EB1CBD"/>
    <w:rsid w:val="00EB351C"/>
    <w:rsid w:val="00EB3D35"/>
    <w:rsid w:val="00EB3E65"/>
    <w:rsid w:val="00EB7031"/>
    <w:rsid w:val="00EC063E"/>
    <w:rsid w:val="00EC0AA8"/>
    <w:rsid w:val="00EC0D18"/>
    <w:rsid w:val="00EC3574"/>
    <w:rsid w:val="00EC4393"/>
    <w:rsid w:val="00EC4FE3"/>
    <w:rsid w:val="00ED1428"/>
    <w:rsid w:val="00ED1791"/>
    <w:rsid w:val="00ED2236"/>
    <w:rsid w:val="00ED3DF1"/>
    <w:rsid w:val="00ED5B88"/>
    <w:rsid w:val="00ED79DC"/>
    <w:rsid w:val="00EE1C07"/>
    <w:rsid w:val="00EE2C91"/>
    <w:rsid w:val="00EE3506"/>
    <w:rsid w:val="00EE36E4"/>
    <w:rsid w:val="00EE3979"/>
    <w:rsid w:val="00EE4075"/>
    <w:rsid w:val="00EE46C0"/>
    <w:rsid w:val="00EE470D"/>
    <w:rsid w:val="00EF0539"/>
    <w:rsid w:val="00EF0D9C"/>
    <w:rsid w:val="00EF138C"/>
    <w:rsid w:val="00EF25F1"/>
    <w:rsid w:val="00EF32F4"/>
    <w:rsid w:val="00EF4E6E"/>
    <w:rsid w:val="00EF5776"/>
    <w:rsid w:val="00EF6021"/>
    <w:rsid w:val="00EF6331"/>
    <w:rsid w:val="00EF6538"/>
    <w:rsid w:val="00EF6D01"/>
    <w:rsid w:val="00EF7B21"/>
    <w:rsid w:val="00F00144"/>
    <w:rsid w:val="00F008D8"/>
    <w:rsid w:val="00F01987"/>
    <w:rsid w:val="00F034CE"/>
    <w:rsid w:val="00F038EE"/>
    <w:rsid w:val="00F069BF"/>
    <w:rsid w:val="00F07C5E"/>
    <w:rsid w:val="00F07DD9"/>
    <w:rsid w:val="00F101DD"/>
    <w:rsid w:val="00F107DE"/>
    <w:rsid w:val="00F10A0F"/>
    <w:rsid w:val="00F130A0"/>
    <w:rsid w:val="00F131CA"/>
    <w:rsid w:val="00F13BE6"/>
    <w:rsid w:val="00F141B0"/>
    <w:rsid w:val="00F1562C"/>
    <w:rsid w:val="00F16C6D"/>
    <w:rsid w:val="00F2029D"/>
    <w:rsid w:val="00F234D5"/>
    <w:rsid w:val="00F25714"/>
    <w:rsid w:val="00F25AA3"/>
    <w:rsid w:val="00F26C01"/>
    <w:rsid w:val="00F31516"/>
    <w:rsid w:val="00F32A6E"/>
    <w:rsid w:val="00F3335E"/>
    <w:rsid w:val="00F3446D"/>
    <w:rsid w:val="00F34A88"/>
    <w:rsid w:val="00F35CAC"/>
    <w:rsid w:val="00F36B6F"/>
    <w:rsid w:val="00F3790A"/>
    <w:rsid w:val="00F40013"/>
    <w:rsid w:val="00F40166"/>
    <w:rsid w:val="00F40284"/>
    <w:rsid w:val="00F40B11"/>
    <w:rsid w:val="00F4166B"/>
    <w:rsid w:val="00F418C2"/>
    <w:rsid w:val="00F41E53"/>
    <w:rsid w:val="00F44C74"/>
    <w:rsid w:val="00F47291"/>
    <w:rsid w:val="00F519DF"/>
    <w:rsid w:val="00F53380"/>
    <w:rsid w:val="00F539DB"/>
    <w:rsid w:val="00F53AAD"/>
    <w:rsid w:val="00F54ECC"/>
    <w:rsid w:val="00F5644B"/>
    <w:rsid w:val="00F57F32"/>
    <w:rsid w:val="00F6018E"/>
    <w:rsid w:val="00F61D7D"/>
    <w:rsid w:val="00F63824"/>
    <w:rsid w:val="00F643F9"/>
    <w:rsid w:val="00F67410"/>
    <w:rsid w:val="00F67976"/>
    <w:rsid w:val="00F7004F"/>
    <w:rsid w:val="00F70BE1"/>
    <w:rsid w:val="00F729E7"/>
    <w:rsid w:val="00F73D71"/>
    <w:rsid w:val="00F74846"/>
    <w:rsid w:val="00F74FEF"/>
    <w:rsid w:val="00F75AB1"/>
    <w:rsid w:val="00F768EA"/>
    <w:rsid w:val="00F77D31"/>
    <w:rsid w:val="00F77E32"/>
    <w:rsid w:val="00F8220B"/>
    <w:rsid w:val="00F834BE"/>
    <w:rsid w:val="00F8527D"/>
    <w:rsid w:val="00F85929"/>
    <w:rsid w:val="00F8709F"/>
    <w:rsid w:val="00F87746"/>
    <w:rsid w:val="00F905A4"/>
    <w:rsid w:val="00F90E03"/>
    <w:rsid w:val="00F93199"/>
    <w:rsid w:val="00F943F7"/>
    <w:rsid w:val="00F96AA2"/>
    <w:rsid w:val="00F97C4B"/>
    <w:rsid w:val="00F97ECA"/>
    <w:rsid w:val="00FA09C7"/>
    <w:rsid w:val="00FA3DF0"/>
    <w:rsid w:val="00FA4898"/>
    <w:rsid w:val="00FB085D"/>
    <w:rsid w:val="00FB2225"/>
    <w:rsid w:val="00FB24A9"/>
    <w:rsid w:val="00FB2780"/>
    <w:rsid w:val="00FB3161"/>
    <w:rsid w:val="00FB3ED3"/>
    <w:rsid w:val="00FB4408"/>
    <w:rsid w:val="00FB465B"/>
    <w:rsid w:val="00FB7933"/>
    <w:rsid w:val="00FC0533"/>
    <w:rsid w:val="00FC0862"/>
    <w:rsid w:val="00FC3986"/>
    <w:rsid w:val="00FC44B7"/>
    <w:rsid w:val="00FC4EFB"/>
    <w:rsid w:val="00FC53AE"/>
    <w:rsid w:val="00FC5612"/>
    <w:rsid w:val="00FC6D75"/>
    <w:rsid w:val="00FC70FB"/>
    <w:rsid w:val="00FC767D"/>
    <w:rsid w:val="00FC79A9"/>
    <w:rsid w:val="00FD0428"/>
    <w:rsid w:val="00FD0FCE"/>
    <w:rsid w:val="00FD143D"/>
    <w:rsid w:val="00FD3F01"/>
    <w:rsid w:val="00FD407D"/>
    <w:rsid w:val="00FD5D09"/>
    <w:rsid w:val="00FD7F41"/>
    <w:rsid w:val="00FE18C3"/>
    <w:rsid w:val="00FE2BD1"/>
    <w:rsid w:val="00FE4B51"/>
    <w:rsid w:val="00FE5410"/>
    <w:rsid w:val="00FE5753"/>
    <w:rsid w:val="00FE6726"/>
    <w:rsid w:val="00FE6BEA"/>
    <w:rsid w:val="00FE760A"/>
    <w:rsid w:val="00FF12C0"/>
    <w:rsid w:val="00FF33E7"/>
    <w:rsid w:val="00FF3B06"/>
    <w:rsid w:val="00FF3DD6"/>
    <w:rsid w:val="00FF40CC"/>
    <w:rsid w:val="00FF416F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40E063A7"/>
  <w15:docId w15:val="{99E9E823-EDF1-414A-9F35-E7D9DB23F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A21A66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A21A66"/>
    <w:pPr>
      <w:keepNext/>
      <w:keepLines/>
      <w:spacing w:after="0"/>
      <w:ind w:firstLine="0"/>
      <w:jc w:val="lowKashida"/>
      <w:outlineLvl w:val="0"/>
    </w:pPr>
    <w:rPr>
      <w:rFonts w:eastAsia="2  Lotus"/>
      <w:bCs/>
      <w:color w:val="FF0000"/>
      <w:sz w:val="44"/>
      <w:szCs w:val="42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127286"/>
    <w:pPr>
      <w:keepNext/>
      <w:keepLines/>
      <w:spacing w:after="0"/>
      <w:ind w:firstLine="0"/>
      <w:outlineLvl w:val="1"/>
    </w:pPr>
    <w:rPr>
      <w:rFonts w:ascii="Cambria" w:eastAsia="2  Lotus" w:hAnsi="Cambria" w:cs="B Badr"/>
      <w:bCs/>
      <w:color w:val="FF0000"/>
      <w:sz w:val="32"/>
      <w:szCs w:val="32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21A66"/>
    <w:pPr>
      <w:spacing w:line="276" w:lineRule="auto"/>
      <w:ind w:firstLine="284"/>
      <w:outlineLvl w:val="2"/>
    </w:p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A21A66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A21A66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unhideWhenUsed/>
    <w:qFormat/>
    <w:rsid w:val="00A21A66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A21A66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A21A66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127286"/>
    <w:rPr>
      <w:rFonts w:ascii="Cambria" w:eastAsia="2  Lotus" w:hAnsi="Cambria" w:cs="B Badr"/>
      <w:bCs/>
      <w:color w:val="FF0000"/>
      <w:sz w:val="32"/>
      <w:szCs w:val="32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21A66"/>
    <w:rPr>
      <w:rFonts w:ascii="Traditional Arabic" w:eastAsia="2  Lotus" w:hAnsi="Traditional Arabic" w:cs="Traditional Arabic"/>
      <w:bCs/>
      <w:color w:val="FF0000"/>
      <w:sz w:val="44"/>
      <w:szCs w:val="42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A21A66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A21A66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21A66"/>
    <w:pPr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A21A66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A21A66"/>
    <w:pPr>
      <w:tabs>
        <w:tab w:val="right" w:leader="dot" w:pos="9350"/>
      </w:tabs>
      <w:spacing w:after="0" w:line="360" w:lineRule="auto"/>
      <w:ind w:left="442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A21A66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A21A66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A21A66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A21A66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A21A66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rsid w:val="00A21A66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A21A66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A21A66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A21A66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semiHidden/>
    <w:unhideWhenUsed/>
    <w:qFormat/>
    <w:rsid w:val="00A21A66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semiHidden/>
    <w:unhideWhenUsed/>
    <w:qFormat/>
    <w:rsid w:val="00A21A66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semiHidden/>
    <w:unhideWhenUsed/>
    <w:qFormat/>
    <w:rsid w:val="00A21A66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semiHidden/>
    <w:unhideWhenUsed/>
    <w:qFormat/>
    <w:rsid w:val="00A21A66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21A66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A21A66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A21A66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A21A66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A21A66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A21A66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A21A66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954768"/>
    <w:pPr>
      <w:ind w:left="4"/>
    </w:pPr>
    <w:rPr>
      <w:rFonts w:ascii="Calibri" w:eastAsia="2  Lotus" w:hAnsi="Calibri" w:cs="B Lotus"/>
      <w:sz w:val="22"/>
    </w:rPr>
  </w:style>
  <w:style w:type="character" w:customStyle="1" w:styleId="ListParagraphChar">
    <w:name w:val="List Paragraph Char"/>
    <w:link w:val="ListParagraph"/>
    <w:uiPriority w:val="34"/>
    <w:rsid w:val="00954768"/>
    <w:rPr>
      <w:rFonts w:eastAsia="2  Lotus" w:cs="B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A21A66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A21A66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21A66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A21A66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A21A66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A21A66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EC4FE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C4FE3"/>
    <w:rPr>
      <w:vertAlign w:val="superscript"/>
    </w:rPr>
  </w:style>
  <w:style w:type="character" w:styleId="Strong">
    <w:name w:val="Strong"/>
    <w:basedOn w:val="DefaultParagraphFont"/>
    <w:uiPriority w:val="22"/>
    <w:qFormat/>
    <w:rsid w:val="00A21A66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460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60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604B"/>
    <w:rPr>
      <w:rFonts w:ascii="Traditional Arabic" w:eastAsia="2  Badr" w:hAnsi="Traditional Arabic" w:cs="Traditional Arabic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60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604B"/>
    <w:rPr>
      <w:rFonts w:ascii="Traditional Arabic" w:eastAsia="2  Badr" w:hAnsi="Traditional Arabic" w:cs="Traditional Arabic"/>
      <w:b/>
      <w:bCs/>
    </w:rPr>
  </w:style>
  <w:style w:type="paragraph" w:styleId="NormalWeb">
    <w:name w:val="Normal (Web)"/>
    <w:basedOn w:val="Normal"/>
    <w:uiPriority w:val="99"/>
    <w:unhideWhenUsed/>
    <w:rsid w:val="00F8527D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0090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00901"/>
    <w:rPr>
      <w:rFonts w:ascii="Traditional Arabic" w:eastAsia="2  Badr" w:hAnsi="Traditional Arabic" w:cs="Traditional Arabic"/>
    </w:rPr>
  </w:style>
  <w:style w:type="character" w:styleId="EndnoteReference">
    <w:name w:val="endnote reference"/>
    <w:basedOn w:val="DefaultParagraphFont"/>
    <w:uiPriority w:val="99"/>
    <w:semiHidden/>
    <w:unhideWhenUsed/>
    <w:rsid w:val="00300901"/>
    <w:rPr>
      <w:vertAlign w:val="superscript"/>
    </w:rPr>
  </w:style>
  <w:style w:type="character" w:customStyle="1" w:styleId="rynqvb">
    <w:name w:val="rynqvb"/>
    <w:basedOn w:val="DefaultParagraphFont"/>
    <w:rsid w:val="00774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6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167C8-660C-4FFB-8230-45B567E0E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153</TotalTime>
  <Pages>10</Pages>
  <Words>3155</Words>
  <Characters>17990</Characters>
  <Application>Microsoft Office Word</Application>
  <DocSecurity>0</DocSecurity>
  <Lines>149</Lines>
  <Paragraphs>42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18</vt:i4>
      </vt:variant>
      <vt:variant>
        <vt:lpstr>عنوان</vt:lpstr>
      </vt:variant>
      <vt:variant>
        <vt:i4>1</vt:i4>
      </vt:variant>
    </vt:vector>
  </HeadingPairs>
  <TitlesOfParts>
    <vt:vector size="20" baseType="lpstr">
      <vt:lpstr/>
      <vt:lpstr>موضوع: فقه روابط اجتماعي/عدالت/</vt:lpstr>
      <vt:lpstr>پیشگفتار</vt:lpstr>
      <vt:lpstr>ماحصل مباحث قبل</vt:lpstr>
      <vt:lpstr>محور اول</vt:lpstr>
      <vt:lpstr>محور دوم</vt:lpstr>
      <vt:lpstr>محور سوم: رابطه انسان با جامعه</vt:lpstr>
      <vt:lpstr>تفاوت محور سوم با محور قبل</vt:lpstr>
      <vt:lpstr>خلاصه مطلب</vt:lpstr>
      <vt:lpstr>مطالب محور سوم</vt:lpstr>
      <vt:lpstr>    مطلب اول</vt:lpstr>
      <vt:lpstr>توضیح مطلب</vt:lpstr>
      <vt:lpstr>    نکته اول</vt:lpstr>
      <vt:lpstr>    نکته دوم</vt:lpstr>
      <vt:lpstr>نکته دوم </vt:lpstr>
      <vt:lpstr>نکته سوم؛ معنای واژه نظام</vt:lpstr>
      <vt:lpstr>    معنای اول</vt:lpstr>
      <vt:lpstr>    معنای دوم</vt:lpstr>
      <vt:lpstr>    معنای سوم</vt:lpstr>
      <vt:lpstr/>
    </vt:vector>
  </TitlesOfParts>
  <Company/>
  <LinksUpToDate>false</LinksUpToDate>
  <CharactersWithSpaces>21103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8</cp:revision>
  <dcterms:created xsi:type="dcterms:W3CDTF">2026-09-29T13:35:00Z</dcterms:created>
  <dcterms:modified xsi:type="dcterms:W3CDTF">2026-10-07T05:18:00Z</dcterms:modified>
</cp:coreProperties>
</file>