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8D96DD2" w14:textId="0049F483" w:rsidR="00C33EBC" w:rsidRPr="005023F5" w:rsidRDefault="00C33EBC" w:rsidP="00F5644B">
          <w:pPr>
            <w:pStyle w:val="TOCHeading"/>
            <w:jc w:val="center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1913BAD6" w14:textId="6C3EACB7" w:rsidR="004D4FB1" w:rsidRDefault="00C33EBC" w:rsidP="004D4FB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209710335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موضوع</w:t>
            </w:r>
            <w:r w:rsidR="004D4FB1" w:rsidRPr="00E72614">
              <w:rPr>
                <w:rStyle w:val="Hyperlink"/>
                <w:noProof/>
                <w:rtl/>
              </w:rPr>
              <w:t xml:space="preserve">: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فقه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روابط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4D4FB1" w:rsidRPr="00E72614">
              <w:rPr>
                <w:rStyle w:val="Hyperlink"/>
                <w:noProof/>
                <w:rtl/>
              </w:rPr>
              <w:t>/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عدالت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_Toc209710335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2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24F35AE4" w14:textId="3B4FD5E9" w:rsidR="004D4FB1" w:rsidRDefault="00726888" w:rsidP="004D4FB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36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پ</w:t>
            </w:r>
            <w:r w:rsidR="004D4FB1" w:rsidRPr="00E72614">
              <w:rPr>
                <w:rStyle w:val="Hyperlink"/>
                <w:rFonts w:hint="cs"/>
                <w:noProof/>
                <w:rtl/>
              </w:rPr>
              <w:t>ی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شگفتار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_Toc209710336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2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26F2AAAE" w14:textId="3DE22A1D" w:rsidR="004D4FB1" w:rsidRDefault="00726888" w:rsidP="004D4FB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37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تکمله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تعر</w:t>
            </w:r>
            <w:r w:rsidR="004D4FB1" w:rsidRPr="00E72614">
              <w:rPr>
                <w:rStyle w:val="Hyperlink"/>
                <w:rFonts w:hint="cs"/>
                <w:noProof/>
                <w:rtl/>
              </w:rPr>
              <w:t>ی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ف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عدل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و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ظلم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_Toc209710337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2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468AA47C" w14:textId="01BA8B6F" w:rsidR="004D4FB1" w:rsidRDefault="00726888" w:rsidP="004D4FB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38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اصطلاحات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عدل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و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ظلم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_Toc209710338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3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4FD509A1" w14:textId="50B809B1" w:rsidR="004D4FB1" w:rsidRDefault="00726888" w:rsidP="004D4FB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39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اول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_Toc209710339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3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3ADF447F" w14:textId="79BE3FA0" w:rsidR="004D4FB1" w:rsidRDefault="00726888" w:rsidP="004D4FB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40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دوم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_Toc209710340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4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2253A244" w14:textId="327F9E14" w:rsidR="004D4FB1" w:rsidRDefault="00726888" w:rsidP="004D4FB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41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سوم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_Toc209710341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4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7D84D447" w14:textId="3CCA9F04" w:rsidR="004D4FB1" w:rsidRDefault="00726888" w:rsidP="004D4FB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42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چهارم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_Toc209710342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4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6BD0B63B" w14:textId="25CD7C6D" w:rsidR="004D4FB1" w:rsidRDefault="00726888" w:rsidP="004D4FB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43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ادله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حق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الطاعه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_Toc209710343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4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40EBDAD0" w14:textId="77BAE908" w:rsidR="004D4FB1" w:rsidRDefault="00726888" w:rsidP="004D4FB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44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دل</w:t>
            </w:r>
            <w:r w:rsidR="004D4FB1" w:rsidRPr="00E72614">
              <w:rPr>
                <w:rStyle w:val="Hyperlink"/>
                <w:rFonts w:hint="cs"/>
                <w:noProof/>
                <w:rtl/>
              </w:rPr>
              <w:t>ی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ل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اول</w:t>
            </w:r>
            <w:r w:rsidR="004D4FB1" w:rsidRPr="00E72614">
              <w:rPr>
                <w:rStyle w:val="Hyperlink"/>
                <w:noProof/>
                <w:rtl/>
              </w:rPr>
              <w:t xml:space="preserve">: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وجوب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شکر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منعم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_Toc209710344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5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33362E43" w14:textId="3AB407DC" w:rsidR="004D4FB1" w:rsidRDefault="00726888" w:rsidP="004D4FB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45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بررس</w:t>
            </w:r>
            <w:r w:rsidR="004D4FB1" w:rsidRPr="00E72614">
              <w:rPr>
                <w:rStyle w:val="Hyperlink"/>
                <w:rFonts w:hint="cs"/>
                <w:noProof/>
                <w:rtl/>
              </w:rPr>
              <w:t>ی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چند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مطلب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_Toc209710345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5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40998BDE" w14:textId="4896F992" w:rsidR="004D4FB1" w:rsidRDefault="00726888" w:rsidP="004D4FB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46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مطلب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اول</w:t>
            </w:r>
            <w:r w:rsidR="004D4FB1" w:rsidRPr="00E72614">
              <w:rPr>
                <w:rStyle w:val="Hyperlink"/>
                <w:noProof/>
                <w:rtl/>
              </w:rPr>
              <w:t xml:space="preserve">: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منعم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_Toc209710346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5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5D97A115" w14:textId="0791DBAE" w:rsidR="004D4FB1" w:rsidRDefault="00726888" w:rsidP="004D4FB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47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نکته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اول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_Toc209710347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6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1D0B8FE0" w14:textId="4A95A702" w:rsidR="004D4FB1" w:rsidRDefault="00726888" w:rsidP="004D4FB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48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نکته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دوم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_Toc209710348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6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5F9B57C5" w14:textId="4E244FB7" w:rsidR="004D4FB1" w:rsidRDefault="00726888" w:rsidP="004D4FB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49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خلاصه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مطلب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_Toc209710349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6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658300C6" w14:textId="16610223" w:rsidR="004D4FB1" w:rsidRDefault="00726888" w:rsidP="004D4FB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50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تکرار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مطلب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_Toc209710350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7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6DC18E75" w14:textId="361FA0AE" w:rsidR="004D4FB1" w:rsidRDefault="00726888" w:rsidP="004D4FB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51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نکته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سوم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_Toc209710351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7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3583193D" w14:textId="0E2B05AD" w:rsidR="004D4FB1" w:rsidRDefault="00726888" w:rsidP="004D4FB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52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اول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_Toc209710352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7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016C0105" w14:textId="2AE705DD" w:rsidR="004D4FB1" w:rsidRDefault="00726888" w:rsidP="004D4FB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53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دوم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_Toc209710353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7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276FD7B6" w14:textId="33A78113" w:rsidR="004D4FB1" w:rsidRDefault="00726888" w:rsidP="004D4FB1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54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سوم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_Toc209710354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8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08B3321F" w14:textId="68713BE7" w:rsidR="004D4FB1" w:rsidRDefault="00726888" w:rsidP="004D4FB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55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شاهد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مسئله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_Toc209710355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8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5D967570" w14:textId="3AFAF075" w:rsidR="004D4FB1" w:rsidRDefault="00726888" w:rsidP="004D4FB1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710356" w:history="1">
            <w:r w:rsidR="004D4FB1" w:rsidRPr="00E72614">
              <w:rPr>
                <w:rStyle w:val="Hyperlink"/>
                <w:rFonts w:hint="eastAsia"/>
                <w:noProof/>
                <w:rtl/>
              </w:rPr>
              <w:t>حاصل</w:t>
            </w:r>
            <w:r w:rsidR="004D4FB1" w:rsidRPr="00E72614">
              <w:rPr>
                <w:rStyle w:val="Hyperlink"/>
                <w:noProof/>
                <w:rtl/>
              </w:rPr>
              <w:t xml:space="preserve"> </w:t>
            </w:r>
            <w:r w:rsidR="004D4FB1" w:rsidRPr="00E72614">
              <w:rPr>
                <w:rStyle w:val="Hyperlink"/>
                <w:rFonts w:hint="eastAsia"/>
                <w:noProof/>
                <w:rtl/>
              </w:rPr>
              <w:t>کلام</w:t>
            </w:r>
            <w:r w:rsidR="004D4FB1">
              <w:rPr>
                <w:noProof/>
                <w:webHidden/>
              </w:rPr>
              <w:tab/>
            </w:r>
            <w:r w:rsidR="004D4FB1">
              <w:rPr>
                <w:noProof/>
                <w:webHidden/>
              </w:rPr>
              <w:fldChar w:fldCharType="begin"/>
            </w:r>
            <w:r w:rsidR="004D4FB1">
              <w:rPr>
                <w:noProof/>
                <w:webHidden/>
              </w:rPr>
              <w:instrText xml:space="preserve"> PAGEREF _Toc209710356 \h </w:instrText>
            </w:r>
            <w:r w:rsidR="004D4FB1">
              <w:rPr>
                <w:noProof/>
                <w:webHidden/>
              </w:rPr>
            </w:r>
            <w:r w:rsidR="004D4FB1">
              <w:rPr>
                <w:noProof/>
                <w:webHidden/>
              </w:rPr>
              <w:fldChar w:fldCharType="separate"/>
            </w:r>
            <w:r w:rsidR="004D4FB1">
              <w:rPr>
                <w:noProof/>
                <w:webHidden/>
              </w:rPr>
              <w:t>9</w:t>
            </w:r>
            <w:r w:rsidR="004D4FB1">
              <w:rPr>
                <w:noProof/>
                <w:webHidden/>
              </w:rPr>
              <w:fldChar w:fldCharType="end"/>
            </w:r>
          </w:hyperlink>
        </w:p>
        <w:p w14:paraId="6856C1C4" w14:textId="70242549" w:rsidR="00C33EBC" w:rsidRPr="00B05F4E" w:rsidRDefault="00C33EBC" w:rsidP="00F5644B">
          <w:pPr>
            <w:pStyle w:val="TOC1"/>
            <w:tabs>
              <w:tab w:val="right" w:leader="dot" w:pos="9350"/>
            </w:tabs>
            <w:spacing w:line="238" w:lineRule="auto"/>
            <w:ind w:firstLine="284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1C1FE028" w14:textId="73DD6B2D" w:rsidR="00AE6575" w:rsidRDefault="00C33EBC" w:rsidP="00A33F8F">
      <w:pPr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77777777" w:rsidR="00AE6575" w:rsidRDefault="00AE6575" w:rsidP="00F5644B">
      <w:pPr>
        <w:pStyle w:val="Heading1"/>
        <w:ind w:firstLine="284"/>
        <w:jc w:val="both"/>
        <w:rPr>
          <w:rtl/>
        </w:rPr>
      </w:pPr>
      <w:bookmarkStart w:id="4" w:name="_Toc209710335"/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</w:p>
    <w:p w14:paraId="74AAA865" w14:textId="77777777" w:rsidR="00AE6575" w:rsidRDefault="00AE6575" w:rsidP="00F5644B">
      <w:pPr>
        <w:pStyle w:val="Heading1"/>
        <w:ind w:firstLine="284"/>
        <w:jc w:val="both"/>
        <w:rPr>
          <w:rtl/>
        </w:rPr>
      </w:pPr>
      <w:bookmarkStart w:id="5" w:name="_Toc209710336"/>
      <w:r>
        <w:rPr>
          <w:rFonts w:hint="cs"/>
          <w:rtl/>
        </w:rPr>
        <w:t>پیشگفتار</w:t>
      </w:r>
      <w:bookmarkEnd w:id="5"/>
    </w:p>
    <w:p w14:paraId="2D168C94" w14:textId="77777777" w:rsidR="00931E0C" w:rsidRDefault="006F0720" w:rsidP="00931E0C">
      <w:pPr>
        <w:spacing w:after="0"/>
        <w:rPr>
          <w:rtl/>
        </w:rPr>
      </w:pPr>
      <w:r>
        <w:rPr>
          <w:rFonts w:hint="cs"/>
          <w:rtl/>
        </w:rPr>
        <w:t xml:space="preserve">در </w:t>
      </w:r>
      <w:r w:rsidR="00931E0C">
        <w:rPr>
          <w:rtl/>
        </w:rPr>
        <w:t xml:space="preserve">سلسله مباحث مربوط به عدل و ظلم 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ا</w:t>
      </w:r>
      <w:r w:rsidR="00931E0C">
        <w:rPr>
          <w:rtl/>
        </w:rPr>
        <w:t xml:space="preserve"> حسن و قبح پنج محور را اشاره کرد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م</w:t>
      </w:r>
      <w:r w:rsidR="00931E0C">
        <w:rPr>
          <w:rtl/>
        </w:rPr>
        <w:t xml:space="preserve"> و به محور پنجم از مباحث رس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د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م</w:t>
      </w:r>
      <w:r w:rsidR="00931E0C">
        <w:rPr>
          <w:rtl/>
        </w:rPr>
        <w:t xml:space="preserve"> که ورود در بحث‌ها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اصل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عدل و ظلم است. </w:t>
      </w:r>
    </w:p>
    <w:p w14:paraId="551BDFDB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 هم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دو مقام بحث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کرد، در دو فصل کل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فصل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حقوق اصل</w:t>
      </w:r>
      <w:r>
        <w:rPr>
          <w:rFonts w:hint="cs"/>
          <w:rtl/>
        </w:rPr>
        <w:t>ی</w:t>
      </w:r>
      <w:r>
        <w:rPr>
          <w:rtl/>
        </w:rPr>
        <w:t xml:space="preserve"> است که مبنا</w:t>
      </w:r>
      <w:r>
        <w:rPr>
          <w:rFonts w:hint="cs"/>
          <w:rtl/>
        </w:rPr>
        <w:t>ی</w:t>
      </w:r>
      <w:r>
        <w:rPr>
          <w:rtl/>
        </w:rPr>
        <w:t xml:space="preserve"> عدل و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منطق خود ما و مقام دوم بررس</w:t>
      </w:r>
      <w:r>
        <w:rPr>
          <w:rFonts w:hint="cs"/>
          <w:rtl/>
        </w:rPr>
        <w:t>ی</w:t>
      </w:r>
      <w:r>
        <w:rPr>
          <w:rtl/>
        </w:rPr>
        <w:t xml:space="preserve"> آراء و انظار</w:t>
      </w:r>
      <w:r>
        <w:rPr>
          <w:rFonts w:hint="cs"/>
          <w:rtl/>
        </w:rPr>
        <w:t>ی</w:t>
      </w:r>
      <w:r>
        <w:rPr>
          <w:rtl/>
        </w:rPr>
        <w:t xml:space="preserve"> است که در عدل و ظلم مطرح است در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مخصوصاً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967C973" w14:textId="77777777" w:rsidR="00931E0C" w:rsidRDefault="00931E0C" w:rsidP="00931E0C">
      <w:pPr>
        <w:pStyle w:val="Heading1"/>
        <w:rPr>
          <w:rtl/>
        </w:rPr>
      </w:pPr>
      <w:bookmarkStart w:id="6" w:name="_Toc209710337"/>
      <w:r>
        <w:rPr>
          <w:rFonts w:hint="eastAsia"/>
          <w:rtl/>
        </w:rPr>
        <w:t>تکمله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عدل و ظلم</w:t>
      </w:r>
      <w:bookmarkEnd w:id="6"/>
    </w:p>
    <w:p w14:paraId="0DA8020B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ادامه بده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و تکمله‌ا</w:t>
      </w:r>
      <w:r>
        <w:rPr>
          <w:rFonts w:hint="cs"/>
          <w:rtl/>
        </w:rPr>
        <w:t>ی</w:t>
      </w:r>
      <w:r>
        <w:rPr>
          <w:rtl/>
        </w:rPr>
        <w:t xml:space="preserve"> به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عدل و ظلم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1631B7E" w14:textId="05CA3270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 آن اعتماد کرد، همان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است که در کلمات بزرگان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رباز</w:t>
      </w:r>
      <w:r>
        <w:rPr>
          <w:rtl/>
        </w:rPr>
        <w:t xml:space="preserve"> آمده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عدل؛ اعطاء 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50823">
        <w:rPr>
          <w:rtl/>
        </w:rPr>
        <w:t>ذی‌حق</w:t>
      </w:r>
      <w:r>
        <w:rPr>
          <w:rtl/>
        </w:rPr>
        <w:t xml:space="preserve"> حقه است و ظلم سلب حق از </w:t>
      </w:r>
      <w:r w:rsidR="00050823">
        <w:rPr>
          <w:rtl/>
        </w:rPr>
        <w:t>ذی‌الحق</w:t>
      </w:r>
      <w:r>
        <w:rPr>
          <w:rtl/>
        </w:rPr>
        <w:t xml:space="preserve"> است. </w:t>
      </w:r>
    </w:p>
    <w:p w14:paraId="52226CCA" w14:textId="010D3A08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بود که هم با لغت سازگار بود و هم با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و عقلا</w:t>
      </w:r>
      <w:r>
        <w:rPr>
          <w:rFonts w:hint="cs"/>
          <w:rtl/>
        </w:rPr>
        <w:t>یی</w:t>
      </w:r>
      <w:r>
        <w:rPr>
          <w:rtl/>
        </w:rPr>
        <w:t xml:space="preserve"> و ارتکازات.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</w:t>
      </w:r>
      <w:r>
        <w:rPr>
          <w:rFonts w:hint="cs"/>
          <w:rtl/>
        </w:rPr>
        <w:t>ی</w:t>
      </w:r>
      <w:r>
        <w:rPr>
          <w:rtl/>
        </w:rPr>
        <w:t xml:space="preserve"> بود که بعد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هفت هشت تعر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درست است و در کلمات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50823">
        <w:rPr>
          <w:rtl/>
        </w:rPr>
        <w:t>تأکید</w:t>
      </w:r>
      <w:r>
        <w:rPr>
          <w:rtl/>
        </w:rPr>
        <w:t xml:space="preserve"> شده است و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عدل و ظلم،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 را شناخت. </w:t>
      </w:r>
      <w:r>
        <w:rPr>
          <w:rFonts w:hint="eastAsia"/>
          <w:rtl/>
        </w:rPr>
        <w:t>در</w:t>
      </w:r>
      <w:r>
        <w:rPr>
          <w:rtl/>
        </w:rPr>
        <w:t xml:space="preserve"> باب حق هم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و وضع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حقوق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حق و ظلم است. </w:t>
      </w:r>
    </w:p>
    <w:p w14:paraId="0DB46E2F" w14:textId="78BC49D2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</w:t>
      </w:r>
      <w:r w:rsidR="00050823">
        <w:rPr>
          <w:rtl/>
        </w:rPr>
        <w:t>اینجا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</w:t>
      </w:r>
      <w:r w:rsidR="00050823">
        <w:rPr>
          <w:rtl/>
        </w:rPr>
        <w:t>این‌که</w:t>
      </w:r>
      <w:r>
        <w:rPr>
          <w:rtl/>
        </w:rPr>
        <w:t xml:space="preserve"> در مفهوم حق، اعطاء کل </w:t>
      </w:r>
      <w:r w:rsidR="00050823">
        <w:rPr>
          <w:rtl/>
        </w:rPr>
        <w:t>ذی‌حق</w:t>
      </w:r>
      <w:r>
        <w:rPr>
          <w:rtl/>
        </w:rPr>
        <w:t xml:space="preserve"> حقه،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 داشت که حق دو جور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معنا کرد. </w:t>
      </w:r>
    </w:p>
    <w:p w14:paraId="5DF3B61F" w14:textId="77777777" w:rsidR="00931E0C" w:rsidRDefault="00931E0C" w:rsidP="00931E0C">
      <w:pPr>
        <w:spacing w:after="0"/>
        <w:rPr>
          <w:rtl/>
        </w:rPr>
      </w:pPr>
      <w:r>
        <w:rPr>
          <w:rtl/>
        </w:rPr>
        <w:t>۱- به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که شامل حقوق مستحسن و مندوب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است که عام است. </w:t>
      </w:r>
    </w:p>
    <w:p w14:paraId="699EB42D" w14:textId="77777777" w:rsidR="00931E0C" w:rsidRDefault="00931E0C" w:rsidP="00931E0C">
      <w:pPr>
        <w:spacing w:after="0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خاص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که قطع</w:t>
      </w:r>
      <w:r>
        <w:rPr>
          <w:rFonts w:hint="cs"/>
          <w:rtl/>
        </w:rPr>
        <w:t>ی</w:t>
      </w:r>
      <w:r>
        <w:rPr>
          <w:rtl/>
        </w:rPr>
        <w:t xml:space="preserve"> است و آن درجه اعلا</w:t>
      </w:r>
      <w:r>
        <w:rPr>
          <w:rFonts w:hint="cs"/>
          <w:rtl/>
        </w:rPr>
        <w:t>ی</w:t>
      </w:r>
      <w:r>
        <w:rPr>
          <w:rtl/>
        </w:rPr>
        <w:t xml:space="preserve"> حق است و آن مرتبه‌ا</w:t>
      </w:r>
      <w:r>
        <w:rPr>
          <w:rFonts w:hint="cs"/>
          <w:rtl/>
        </w:rPr>
        <w:t>ی</w:t>
      </w:r>
      <w:r>
        <w:rPr>
          <w:rtl/>
        </w:rPr>
        <w:t xml:space="preserve"> است که از آن الزام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873184A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حق مراتب دارد، بعض</w:t>
      </w:r>
      <w:r>
        <w:rPr>
          <w:rFonts w:hint="cs"/>
          <w:rtl/>
        </w:rPr>
        <w:t>ی</w:t>
      </w:r>
      <w:r>
        <w:rPr>
          <w:rtl/>
        </w:rPr>
        <w:t xml:space="preserve"> حقوق واجب است، حقوق</w:t>
      </w:r>
      <w:r>
        <w:rPr>
          <w:rFonts w:hint="cs"/>
          <w:rtl/>
        </w:rPr>
        <w:t>ی</w:t>
      </w:r>
      <w:r>
        <w:rPr>
          <w:rtl/>
        </w:rPr>
        <w:t xml:space="preserve"> است که عقل طور</w:t>
      </w:r>
      <w:r>
        <w:rPr>
          <w:rFonts w:hint="cs"/>
          <w:rtl/>
        </w:rPr>
        <w:t>ی</w:t>
      </w:r>
      <w:r>
        <w:rPr>
          <w:rtl/>
        </w:rPr>
        <w:t xml:space="preserve">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مستلزم الزام است و بعض</w:t>
      </w:r>
      <w:r>
        <w:rPr>
          <w:rFonts w:hint="cs"/>
          <w:rtl/>
        </w:rPr>
        <w:t>ی</w:t>
      </w:r>
      <w:r>
        <w:rPr>
          <w:rtl/>
        </w:rPr>
        <w:t xml:space="preserve"> حقوق است که در آن درجه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2777E9D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 است لذا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عدل هم دو معنا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</w:t>
      </w:r>
    </w:p>
    <w:p w14:paraId="7D411B8E" w14:textId="55E07E67" w:rsidR="00931E0C" w:rsidRDefault="00931E0C" w:rsidP="00931E0C">
      <w:pPr>
        <w:spacing w:after="0"/>
        <w:rPr>
          <w:rtl/>
        </w:rPr>
      </w:pPr>
      <w:r>
        <w:rPr>
          <w:rtl/>
        </w:rPr>
        <w:t xml:space="preserve">۱- عدل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اعطاء کل </w:t>
      </w:r>
      <w:r w:rsidR="00050823">
        <w:rPr>
          <w:rtl/>
        </w:rPr>
        <w:t>ذی‌حق</w:t>
      </w:r>
      <w:r>
        <w:rPr>
          <w:rtl/>
        </w:rPr>
        <w:t xml:space="preserve"> حقه به معنا</w:t>
      </w:r>
      <w:r>
        <w:rPr>
          <w:rFonts w:hint="cs"/>
          <w:rtl/>
        </w:rPr>
        <w:t>ی</w:t>
      </w:r>
      <w:r>
        <w:rPr>
          <w:rtl/>
        </w:rPr>
        <w:t xml:space="preserve"> اعم از حقوق لازم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لازم.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اگر عدل را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آنگاه ترک عدل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ظلم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هم عدل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به معنا</w:t>
      </w:r>
      <w:r>
        <w:rPr>
          <w:rFonts w:hint="cs"/>
          <w:rtl/>
        </w:rPr>
        <w:t>ی</w:t>
      </w:r>
      <w:r>
        <w:rPr>
          <w:rtl/>
        </w:rPr>
        <w:t xml:space="preserve"> مطلق است. </w:t>
      </w:r>
    </w:p>
    <w:p w14:paraId="45CB2493" w14:textId="554AF3D3" w:rsidR="00931E0C" w:rsidRDefault="00931E0C" w:rsidP="00931E0C">
      <w:pPr>
        <w:spacing w:after="0"/>
        <w:rPr>
          <w:rtl/>
        </w:rPr>
      </w:pPr>
      <w:r>
        <w:rPr>
          <w:rtl/>
        </w:rPr>
        <w:t>۲- اما اگر عدل را به معنا</w:t>
      </w:r>
      <w:r>
        <w:rPr>
          <w:rFonts w:hint="cs"/>
          <w:rtl/>
        </w:rPr>
        <w:t>ی</w:t>
      </w:r>
      <w:r>
        <w:rPr>
          <w:rtl/>
        </w:rPr>
        <w:t xml:space="preserve"> اعطاء کل </w:t>
      </w:r>
      <w:r w:rsidR="00050823">
        <w:rPr>
          <w:rtl/>
        </w:rPr>
        <w:t>ذی‌حق</w:t>
      </w:r>
      <w:r>
        <w:rPr>
          <w:rtl/>
        </w:rPr>
        <w:t xml:space="preserve"> حقه، به معنا</w:t>
      </w:r>
      <w:r>
        <w:rPr>
          <w:rFonts w:hint="cs"/>
          <w:rtl/>
        </w:rPr>
        <w:t>ی</w:t>
      </w:r>
      <w:r>
        <w:rPr>
          <w:rtl/>
        </w:rPr>
        <w:t xml:space="preserve"> حق درجه بالا</w:t>
      </w:r>
      <w:r>
        <w:rPr>
          <w:rFonts w:hint="cs"/>
          <w:rtl/>
        </w:rPr>
        <w:t>یی</w:t>
      </w:r>
      <w:r>
        <w:rPr>
          <w:rtl/>
        </w:rPr>
        <w:t xml:space="preserve"> که مستلزم الزام است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آنگاه ترک عدل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D46FD56" w14:textId="32538889" w:rsidR="00931E0C" w:rsidRDefault="00050823" w:rsidP="00931E0C">
      <w:pPr>
        <w:spacing w:after="0"/>
        <w:rPr>
          <w:rtl/>
        </w:rPr>
      </w:pPr>
      <w:r>
        <w:rPr>
          <w:rFonts w:hint="eastAsia"/>
          <w:rtl/>
        </w:rPr>
        <w:t>این‌که</w:t>
      </w:r>
      <w:r w:rsidR="00931E0C">
        <w:rPr>
          <w:rtl/>
        </w:rPr>
        <w:t xml:space="preserve"> گاه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فقها م</w:t>
      </w:r>
      <w:r w:rsidR="00931E0C">
        <w:rPr>
          <w:rFonts w:hint="cs"/>
          <w:rtl/>
        </w:rPr>
        <w:t>ی‌</w:t>
      </w:r>
      <w:r w:rsidR="00931E0C">
        <w:rPr>
          <w:rFonts w:hint="eastAsia"/>
          <w:rtl/>
        </w:rPr>
        <w:t>گو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ند،</w:t>
      </w:r>
      <w:r w:rsidR="00931E0C">
        <w:rPr>
          <w:rtl/>
        </w:rPr>
        <w:t xml:space="preserve"> ظلم حرام است اما هر عدل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واجب ن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ست،</w:t>
      </w:r>
      <w:r w:rsidR="00931E0C">
        <w:rPr>
          <w:rtl/>
        </w:rPr>
        <w:t xml:space="preserve"> ا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ن</w:t>
      </w:r>
      <w:r w:rsidR="00931E0C">
        <w:rPr>
          <w:rtl/>
        </w:rPr>
        <w:t xml:space="preserve"> به معنا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اول است که اعطاء کل </w:t>
      </w:r>
      <w:r>
        <w:rPr>
          <w:rtl/>
        </w:rPr>
        <w:t>ذی‌حق</w:t>
      </w:r>
      <w:r w:rsidR="00931E0C">
        <w:rPr>
          <w:rtl/>
        </w:rPr>
        <w:t xml:space="preserve"> حقه است که مطلق حقوق، از حقوق لازم الرعا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ه</w:t>
      </w:r>
      <w:r w:rsidR="00931E0C">
        <w:rPr>
          <w:rtl/>
        </w:rPr>
        <w:t xml:space="preserve"> تا حقوق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که به آن درجه بالا نرس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ده</w:t>
      </w:r>
      <w:r w:rsidR="00931E0C">
        <w:rPr>
          <w:rtl/>
        </w:rPr>
        <w:t xml:space="preserve"> است که لزوم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در آن باشد و از آن لزوم استخراج بشود و مستلزم الزام باشد. </w:t>
      </w:r>
    </w:p>
    <w:p w14:paraId="47718F3A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هر عدل</w:t>
      </w:r>
      <w:r>
        <w:rPr>
          <w:rFonts w:hint="cs"/>
          <w:rtl/>
        </w:rPr>
        <w:t>ی</w:t>
      </w:r>
      <w:r>
        <w:rPr>
          <w:rtl/>
        </w:rPr>
        <w:t xml:space="preserve">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عدل خوب است به معنا</w:t>
      </w:r>
      <w:r>
        <w:rPr>
          <w:rFonts w:hint="cs"/>
          <w:rtl/>
        </w:rPr>
        <w:t>ی</w:t>
      </w:r>
      <w:r>
        <w:rPr>
          <w:rtl/>
        </w:rPr>
        <w:t xml:space="preserve"> اعم از لزوم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ندب.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وجوب عدل وجود ندارد. </w:t>
      </w:r>
    </w:p>
    <w:p w14:paraId="6A908CBE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عدل را به ما </w:t>
      </w:r>
      <w:r>
        <w:rPr>
          <w:rFonts w:hint="cs"/>
          <w:rtl/>
        </w:rPr>
        <w:t>ی</w:t>
      </w:r>
      <w:r>
        <w:rPr>
          <w:rFonts w:hint="eastAsia"/>
          <w:rtl/>
        </w:rPr>
        <w:t>قابل</w:t>
      </w:r>
      <w:r>
        <w:rPr>
          <w:rtl/>
        </w:rPr>
        <w:t xml:space="preserve"> الظلم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</w:t>
      </w:r>
    </w:p>
    <w:p w14:paraId="46744BB6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آن معنا</w:t>
      </w:r>
      <w:r>
        <w:rPr>
          <w:rFonts w:hint="cs"/>
          <w:rtl/>
        </w:rPr>
        <w:t>ی</w:t>
      </w:r>
      <w:r>
        <w:rPr>
          <w:rtl/>
        </w:rPr>
        <w:t xml:space="preserve"> اول،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عدل و ظلم واسطه است، ول</w:t>
      </w:r>
      <w:r>
        <w:rPr>
          <w:rFonts w:hint="cs"/>
          <w:rtl/>
        </w:rPr>
        <w:t>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دوم واسطه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طرف عدل است. </w:t>
      </w:r>
    </w:p>
    <w:p w14:paraId="7689542A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طرف ظلم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اصطلاح متصور است؛ </w:t>
      </w:r>
    </w:p>
    <w:p w14:paraId="0D6EC14D" w14:textId="10D0A10C" w:rsidR="00931E0C" w:rsidRDefault="00931E0C" w:rsidP="00931E0C">
      <w:pPr>
        <w:spacing w:after="0"/>
        <w:rPr>
          <w:rtl/>
        </w:rPr>
      </w:pPr>
      <w:r>
        <w:rPr>
          <w:rtl/>
        </w:rPr>
        <w:t>۱- ظلم به معنا</w:t>
      </w:r>
      <w:r>
        <w:rPr>
          <w:rFonts w:hint="cs"/>
          <w:rtl/>
        </w:rPr>
        <w:t>ی</w:t>
      </w:r>
      <w:r>
        <w:rPr>
          <w:rtl/>
        </w:rPr>
        <w:t xml:space="preserve"> عام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سلب حق از </w:t>
      </w:r>
      <w:r w:rsidR="00050823">
        <w:rPr>
          <w:rtl/>
        </w:rPr>
        <w:t>ذی‌حق</w:t>
      </w:r>
      <w:r>
        <w:rPr>
          <w:rtl/>
        </w:rPr>
        <w:t xml:space="preserve"> است و حق را به معنا</w:t>
      </w:r>
      <w:r>
        <w:rPr>
          <w:rFonts w:hint="cs"/>
          <w:rtl/>
        </w:rPr>
        <w:t>ی</w:t>
      </w:r>
      <w:r>
        <w:rPr>
          <w:rtl/>
        </w:rPr>
        <w:t xml:space="preserve"> عام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سلب آن، شامل سلب حقوق مستحب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هم بشود. </w:t>
      </w:r>
    </w:p>
    <w:p w14:paraId="6CFA6C21" w14:textId="70388C70" w:rsidR="00931E0C" w:rsidRDefault="00931E0C" w:rsidP="00931E0C">
      <w:pPr>
        <w:spacing w:after="0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است که سلب حق از </w:t>
      </w:r>
      <w:r w:rsidR="00050823">
        <w:rPr>
          <w:rtl/>
        </w:rPr>
        <w:t>ذی‌حق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حق واجب الرعا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14:paraId="5E1320ED" w14:textId="167D31F9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 در هر دو هست اما آن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کلمات حداقل در بحث‌ها</w:t>
      </w:r>
      <w:r>
        <w:rPr>
          <w:rFonts w:hint="cs"/>
          <w:rtl/>
        </w:rPr>
        <w:t>ی</w:t>
      </w:r>
      <w:r>
        <w:rPr>
          <w:rtl/>
        </w:rPr>
        <w:t xml:space="preserve"> فقه متعارف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050823">
        <w:rPr>
          <w:rtl/>
        </w:rPr>
        <w:t xml:space="preserve"> است که عدل </w:t>
      </w:r>
      <w:r>
        <w:rPr>
          <w:rtl/>
        </w:rPr>
        <w:t>را به معنا</w:t>
      </w:r>
      <w:r>
        <w:rPr>
          <w:rFonts w:hint="cs"/>
          <w:rtl/>
        </w:rPr>
        <w:t>ی</w:t>
      </w:r>
      <w:r>
        <w:rPr>
          <w:rtl/>
        </w:rPr>
        <w:t xml:space="preserve"> عام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واجب است، ول</w:t>
      </w:r>
      <w:r>
        <w:rPr>
          <w:rFonts w:hint="cs"/>
          <w:rtl/>
        </w:rPr>
        <w:t>ی</w:t>
      </w:r>
      <w:r>
        <w:rPr>
          <w:rtl/>
        </w:rPr>
        <w:t xml:space="preserve"> ظلم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خاص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14:paraId="1EE31684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 در عدل وجود دارد، عام و خاص و در ظلم دو معنا قابل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</w:t>
      </w:r>
    </w:p>
    <w:p w14:paraId="08E38772" w14:textId="0F097E32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آن که </w:t>
      </w:r>
      <w:r w:rsidR="00050823">
        <w:rPr>
          <w:rtl/>
        </w:rPr>
        <w:t>جاافتاده‌تر</w:t>
      </w:r>
      <w:r>
        <w:rPr>
          <w:rtl/>
        </w:rPr>
        <w:t xml:space="preserve"> است، عدل به معنا</w:t>
      </w:r>
      <w:r>
        <w:rPr>
          <w:rFonts w:hint="cs"/>
          <w:rtl/>
        </w:rPr>
        <w:t>ی</w:t>
      </w:r>
      <w:r>
        <w:rPr>
          <w:rtl/>
        </w:rPr>
        <w:t xml:space="preserve"> عام است و ظلم به معنا</w:t>
      </w:r>
      <w:r>
        <w:rPr>
          <w:rFonts w:hint="cs"/>
          <w:rtl/>
        </w:rPr>
        <w:t>ی</w:t>
      </w:r>
      <w:r>
        <w:rPr>
          <w:rtl/>
        </w:rPr>
        <w:t xml:space="preserve"> خاص است که ظلم را آدم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معنا ندارد که گفته شود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مطلق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لزوم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ظلم به معنا</w:t>
      </w:r>
      <w:r>
        <w:rPr>
          <w:rFonts w:hint="cs"/>
          <w:rtl/>
        </w:rPr>
        <w:t>ی</w:t>
      </w:r>
      <w:r>
        <w:rPr>
          <w:rtl/>
        </w:rPr>
        <w:t xml:space="preserve"> عام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تسامح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ظلم است، ظلم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سلب حق‌ها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الرعا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ظلم معمولاً اطلاق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14:paraId="1BCFCA74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توجه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لازم است، حالا قطع نظر از اصطلاح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حقوق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ظلم و عدل است ذو مراتب است و بعض</w:t>
      </w:r>
      <w:r>
        <w:rPr>
          <w:rFonts w:hint="cs"/>
          <w:rtl/>
        </w:rPr>
        <w:t>ی</w:t>
      </w:r>
      <w:r>
        <w:rPr>
          <w:rtl/>
        </w:rPr>
        <w:t xml:space="preserve"> مراتب آن در درجه‌ا</w:t>
      </w:r>
      <w:r>
        <w:rPr>
          <w:rFonts w:hint="cs"/>
          <w:rtl/>
        </w:rPr>
        <w:t>ی</w:t>
      </w:r>
      <w:r>
        <w:rPr>
          <w:rtl/>
        </w:rPr>
        <w:t xml:space="preserve"> است که عقل در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لازم است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بشود و بعض</w:t>
      </w:r>
      <w:r>
        <w:rPr>
          <w:rFonts w:hint="cs"/>
          <w:rtl/>
        </w:rPr>
        <w:t>ی</w:t>
      </w:r>
      <w:r>
        <w:rPr>
          <w:rtl/>
        </w:rPr>
        <w:t xml:space="preserve"> درجات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حدِ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D9673CC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ذو مراتب و مشکک بودن حق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4FCAAA4D" w14:textId="4608C2AD" w:rsidR="00C961A1" w:rsidRDefault="00C961A1" w:rsidP="00C961A1">
      <w:pPr>
        <w:pStyle w:val="Heading1"/>
        <w:rPr>
          <w:rtl/>
        </w:rPr>
      </w:pPr>
      <w:bookmarkStart w:id="7" w:name="_Toc209710338"/>
      <w:r>
        <w:rPr>
          <w:rFonts w:hint="cs"/>
          <w:rtl/>
        </w:rPr>
        <w:t>اصطلاحات عدل و ظلم</w:t>
      </w:r>
      <w:bookmarkEnd w:id="7"/>
    </w:p>
    <w:p w14:paraId="5FE520AA" w14:textId="192F89EB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اصطلاح</w:t>
      </w:r>
      <w:r>
        <w:rPr>
          <w:rtl/>
        </w:rPr>
        <w:t xml:space="preserve"> عدل و ظلم را چگونه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معتبر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چند احتمال با توجه به مباحث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متصور است، </w:t>
      </w:r>
    </w:p>
    <w:p w14:paraId="74230580" w14:textId="77777777" w:rsidR="00931E0C" w:rsidRDefault="00931E0C" w:rsidP="00C961A1">
      <w:pPr>
        <w:pStyle w:val="Heading2"/>
        <w:rPr>
          <w:rtl/>
        </w:rPr>
      </w:pPr>
      <w:bookmarkStart w:id="8" w:name="_Toc209710339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8"/>
    </w:p>
    <w:p w14:paraId="7E970757" w14:textId="2DAC9072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عدل و ظلم هر دو به معنا</w:t>
      </w:r>
      <w:r>
        <w:rPr>
          <w:rFonts w:hint="cs"/>
          <w:rtl/>
        </w:rPr>
        <w:t>ی</w:t>
      </w:r>
      <w:r>
        <w:rPr>
          <w:rtl/>
        </w:rPr>
        <w:t xml:space="preserve"> عام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رم؛</w:t>
      </w:r>
      <w:r>
        <w:rPr>
          <w:rtl/>
        </w:rPr>
        <w:t xml:space="preserve"> عدل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اعطاء کل </w:t>
      </w:r>
      <w:r w:rsidR="00050823">
        <w:rPr>
          <w:rtl/>
        </w:rPr>
        <w:t>ذی‌حق</w:t>
      </w:r>
      <w:r>
        <w:rPr>
          <w:rtl/>
        </w:rPr>
        <w:t xml:space="preserve"> حقه، ولو حقوق نازل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14:paraId="0301A0F3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ظلم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سلب آن حق ولو حقوق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الزام مطلق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08845FE" w14:textId="4BD2A56B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عدل و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عام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اعطاء حق است، مطلق حق، عدل به حساب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سلب حق است مطلق حق</w:t>
      </w:r>
      <w:r w:rsidR="00C961A1">
        <w:rPr>
          <w:rFonts w:hint="cs"/>
          <w:rtl/>
        </w:rPr>
        <w:t>.</w:t>
      </w:r>
      <w:r>
        <w:rPr>
          <w:rtl/>
        </w:rPr>
        <w:t xml:space="preserve"> </w:t>
      </w:r>
    </w:p>
    <w:p w14:paraId="36F21890" w14:textId="77777777" w:rsidR="00931E0C" w:rsidRDefault="00931E0C" w:rsidP="00C961A1">
      <w:pPr>
        <w:pStyle w:val="Heading2"/>
        <w:rPr>
          <w:rtl/>
        </w:rPr>
      </w:pPr>
      <w:bookmarkStart w:id="9" w:name="_Toc209710340"/>
      <w:r w:rsidRPr="00C961A1">
        <w:rPr>
          <w:rFonts w:hint="eastAsia"/>
          <w:rtl/>
        </w:rPr>
        <w:t>احتمال</w:t>
      </w:r>
      <w:r w:rsidRPr="00C961A1">
        <w:rPr>
          <w:rtl/>
        </w:rPr>
        <w:t xml:space="preserve"> دوم</w:t>
      </w:r>
      <w:bookmarkEnd w:id="9"/>
    </w:p>
    <w:p w14:paraId="00A51D77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هر دو حق به معنا</w:t>
      </w:r>
      <w:r>
        <w:rPr>
          <w:rFonts w:hint="cs"/>
          <w:rtl/>
        </w:rPr>
        <w:t>ی</w:t>
      </w:r>
      <w:r>
        <w:rPr>
          <w:rtl/>
        </w:rPr>
        <w:t xml:space="preserve"> خاص مقصود است؛ اعطا</w:t>
      </w:r>
      <w:r>
        <w:rPr>
          <w:rFonts w:hint="cs"/>
          <w:rtl/>
        </w:rPr>
        <w:t>ی</w:t>
      </w:r>
      <w:r>
        <w:rPr>
          <w:rtl/>
        </w:rPr>
        <w:t xml:space="preserve"> حق الزام</w:t>
      </w:r>
      <w:r>
        <w:rPr>
          <w:rFonts w:hint="cs"/>
          <w:rtl/>
        </w:rPr>
        <w:t>ی</w:t>
      </w:r>
      <w:r>
        <w:rPr>
          <w:rtl/>
        </w:rPr>
        <w:t xml:space="preserve"> و ظلم هم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سلب حق الزام</w:t>
      </w:r>
      <w:r>
        <w:rPr>
          <w:rFonts w:hint="cs"/>
          <w:rtl/>
        </w:rPr>
        <w:t>ی</w:t>
      </w:r>
      <w:r>
        <w:rPr>
          <w:rtl/>
        </w:rPr>
        <w:t xml:space="preserve"> که آن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واسطه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596806D7" w14:textId="77777777" w:rsidR="00931E0C" w:rsidRDefault="00931E0C" w:rsidP="00C961A1">
      <w:pPr>
        <w:pStyle w:val="Heading2"/>
        <w:rPr>
          <w:rtl/>
        </w:rPr>
      </w:pPr>
      <w:bookmarkStart w:id="10" w:name="_Toc209710341"/>
      <w:r w:rsidRPr="00C961A1">
        <w:rPr>
          <w:rFonts w:hint="eastAsia"/>
          <w:rtl/>
        </w:rPr>
        <w:t>احتمال</w:t>
      </w:r>
      <w:r w:rsidRPr="00C961A1">
        <w:rPr>
          <w:rtl/>
        </w:rPr>
        <w:t xml:space="preserve"> سوم</w:t>
      </w:r>
      <w:bookmarkEnd w:id="10"/>
    </w:p>
    <w:p w14:paraId="06DB512F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عدل به معنا</w:t>
      </w:r>
      <w:r>
        <w:rPr>
          <w:rFonts w:hint="cs"/>
          <w:rtl/>
        </w:rPr>
        <w:t>ی</w:t>
      </w:r>
      <w:r>
        <w:rPr>
          <w:rtl/>
        </w:rPr>
        <w:t xml:space="preserve"> عام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ظلم به معنا</w:t>
      </w:r>
      <w:r>
        <w:rPr>
          <w:rFonts w:hint="cs"/>
          <w:rtl/>
        </w:rPr>
        <w:t>ی</w:t>
      </w:r>
      <w:r>
        <w:rPr>
          <w:rtl/>
        </w:rPr>
        <w:t xml:space="preserve"> خاص بادش. </w:t>
      </w:r>
    </w:p>
    <w:p w14:paraId="26C6264F" w14:textId="77777777" w:rsidR="00931E0C" w:rsidRDefault="00931E0C" w:rsidP="00C961A1">
      <w:pPr>
        <w:pStyle w:val="Heading2"/>
        <w:rPr>
          <w:rtl/>
        </w:rPr>
      </w:pPr>
      <w:bookmarkStart w:id="11" w:name="_Toc209710342"/>
      <w:r w:rsidRPr="00C961A1">
        <w:rPr>
          <w:rFonts w:hint="eastAsia"/>
          <w:rtl/>
        </w:rPr>
        <w:t>احتمال</w:t>
      </w:r>
      <w:r w:rsidRPr="00C961A1">
        <w:rPr>
          <w:rtl/>
        </w:rPr>
        <w:t xml:space="preserve"> چهارم</w:t>
      </w:r>
      <w:bookmarkEnd w:id="11"/>
      <w:r w:rsidRPr="00C961A1">
        <w:rPr>
          <w:rtl/>
        </w:rPr>
        <w:t xml:space="preserve"> </w:t>
      </w:r>
    </w:p>
    <w:p w14:paraId="1AB85AF3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عکس</w:t>
      </w:r>
      <w:r>
        <w:rPr>
          <w:rtl/>
        </w:rPr>
        <w:t xml:space="preserve"> احتمال سوم است. </w:t>
      </w:r>
    </w:p>
    <w:p w14:paraId="2D85E33C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سوم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است که در ظلم غالباً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سلب حق</w:t>
      </w:r>
      <w:r>
        <w:rPr>
          <w:rFonts w:hint="cs"/>
          <w:rtl/>
        </w:rPr>
        <w:t>ی</w:t>
      </w:r>
      <w:r>
        <w:rPr>
          <w:rtl/>
        </w:rPr>
        <w:t xml:space="preserve"> که حق قطع</w:t>
      </w:r>
      <w:r>
        <w:rPr>
          <w:rFonts w:hint="cs"/>
          <w:rtl/>
        </w:rPr>
        <w:t>ی</w:t>
      </w:r>
      <w:r>
        <w:rPr>
          <w:rtl/>
        </w:rPr>
        <w:t xml:space="preserve"> شخص است و لازم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متبادر به ذهن است. </w:t>
      </w:r>
    </w:p>
    <w:p w14:paraId="046B4F2A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عدل هم نه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قوت مقدار</w:t>
      </w:r>
      <w:r>
        <w:rPr>
          <w:rFonts w:hint="cs"/>
          <w:rtl/>
        </w:rPr>
        <w:t>ی</w:t>
      </w:r>
      <w:r>
        <w:rPr>
          <w:rtl/>
        </w:rPr>
        <w:t xml:space="preserve"> تبادر در عدل اوسع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نه به آن حد تبادر</w:t>
      </w:r>
      <w:r>
        <w:rPr>
          <w:rFonts w:hint="cs"/>
          <w:rtl/>
        </w:rPr>
        <w:t>ی</w:t>
      </w:r>
      <w:r>
        <w:rPr>
          <w:rtl/>
        </w:rPr>
        <w:t xml:space="preserve"> که در ظلم است. </w:t>
      </w:r>
    </w:p>
    <w:p w14:paraId="23C8B3FC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محور پنجم دو بحث است؛ مقام اول همان بررس</w:t>
      </w:r>
      <w:r>
        <w:rPr>
          <w:rFonts w:hint="cs"/>
          <w:rtl/>
        </w:rPr>
        <w:t>ی</w:t>
      </w:r>
      <w:r>
        <w:rPr>
          <w:rtl/>
        </w:rPr>
        <w:t xml:space="preserve"> حقوق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چه حقوق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اساس عدل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مباحث کلام</w:t>
      </w:r>
      <w:r>
        <w:rPr>
          <w:rFonts w:hint="cs"/>
          <w:rtl/>
        </w:rPr>
        <w:t>ی</w:t>
      </w:r>
      <w:r>
        <w:rPr>
          <w:rtl/>
        </w:rPr>
        <w:t xml:space="preserve"> تا مباحث فقه</w:t>
      </w:r>
      <w:r>
        <w:rPr>
          <w:rFonts w:hint="cs"/>
          <w:rtl/>
        </w:rPr>
        <w:t>ی</w:t>
      </w:r>
      <w:r>
        <w:rPr>
          <w:rtl/>
        </w:rPr>
        <w:t xml:space="preserve">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65AD8716" w14:textId="43F0381A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بحث</w:t>
      </w:r>
      <w:r>
        <w:rPr>
          <w:rFonts w:hint="cs"/>
          <w:rtl/>
        </w:rPr>
        <w:t>ی</w:t>
      </w:r>
      <w:r>
        <w:rPr>
          <w:rtl/>
        </w:rPr>
        <w:t xml:space="preserve"> که سابق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خداوند،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امر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ما هست که خداوند بر ما حق</w:t>
      </w:r>
      <w:r>
        <w:rPr>
          <w:rFonts w:hint="cs"/>
          <w:rtl/>
        </w:rPr>
        <w:t>ی</w:t>
      </w:r>
      <w:r>
        <w:rPr>
          <w:rtl/>
        </w:rPr>
        <w:t xml:space="preserve"> دارد که </w:t>
      </w:r>
      <w:r w:rsidR="00050823">
        <w:rPr>
          <w:rtl/>
        </w:rPr>
        <w:t>مهم‌ترین</w:t>
      </w:r>
      <w:r>
        <w:rPr>
          <w:rtl/>
        </w:rPr>
        <w:t xml:space="preserve"> آن حق الطاعه است، حق الزام</w:t>
      </w:r>
      <w:r>
        <w:rPr>
          <w:rFonts w:hint="cs"/>
          <w:rtl/>
        </w:rPr>
        <w:t>ی</w:t>
      </w:r>
      <w:r>
        <w:rPr>
          <w:rtl/>
        </w:rPr>
        <w:t xml:space="preserve"> خداوند، اطاعت بندگان است.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وقت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همه مباحث کلام</w:t>
      </w:r>
      <w:r>
        <w:rPr>
          <w:rFonts w:hint="cs"/>
          <w:rtl/>
        </w:rPr>
        <w:t>ی</w:t>
      </w:r>
      <w:r>
        <w:rPr>
          <w:rtl/>
        </w:rPr>
        <w:t xml:space="preserve"> و فقه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افکند</w:t>
      </w:r>
      <w:r>
        <w:rPr>
          <w:rtl/>
        </w:rPr>
        <w:t xml:space="preserve">. </w:t>
      </w:r>
    </w:p>
    <w:p w14:paraId="4D244E34" w14:textId="56EE3881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الطاعه، خداوند حق دارد، حق قطع</w:t>
      </w:r>
      <w:r>
        <w:rPr>
          <w:rFonts w:hint="cs"/>
          <w:rtl/>
        </w:rPr>
        <w:t>ی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دارد بر ما، </w:t>
      </w:r>
      <w:r w:rsidR="006F0950">
        <w:rPr>
          <w:rtl/>
        </w:rPr>
        <w:t>به‌گونه‌ای</w:t>
      </w:r>
      <w:r>
        <w:rPr>
          <w:rtl/>
        </w:rPr>
        <w:t xml:space="preserve"> که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ما در ادا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حق، اطاعت خداوند است. </w:t>
      </w:r>
    </w:p>
    <w:p w14:paraId="04D8FA5C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به عنوان حق الطاعه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 و وجوب اطاعات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عبد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عقل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3094A41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اله</w:t>
      </w:r>
      <w:r>
        <w:rPr>
          <w:rFonts w:hint="cs"/>
          <w:rtl/>
        </w:rPr>
        <w:t>ی</w:t>
      </w:r>
      <w:r>
        <w:rPr>
          <w:rtl/>
        </w:rPr>
        <w:t xml:space="preserve"> که مستلزم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عدل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خاص، (در موارد استحباب ممکن است اوسع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ترک آن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672673E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 ما هست،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است که عدل و ظلم</w:t>
      </w:r>
      <w:r>
        <w:rPr>
          <w:rFonts w:hint="cs"/>
          <w:rtl/>
        </w:rPr>
        <w:t>ی</w:t>
      </w:r>
      <w:r>
        <w:rPr>
          <w:rtl/>
        </w:rPr>
        <w:t xml:space="preserve"> را در منطق کلام</w:t>
      </w:r>
      <w:r>
        <w:rPr>
          <w:rFonts w:hint="cs"/>
          <w:rtl/>
        </w:rPr>
        <w:t>ی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 xml:space="preserve"> و بر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و مسائل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مترتب بر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افکند</w:t>
      </w:r>
      <w:r>
        <w:rPr>
          <w:rtl/>
        </w:rPr>
        <w:t xml:space="preserve">. </w:t>
      </w:r>
    </w:p>
    <w:p w14:paraId="4DEFA83D" w14:textId="01816155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</w:t>
      </w:r>
      <w:r w:rsidR="006F0950">
        <w:rPr>
          <w:rtl/>
        </w:rPr>
        <w:t>همان‌طور</w:t>
      </w:r>
      <w:r>
        <w:rPr>
          <w:rtl/>
        </w:rPr>
        <w:t xml:space="preserve"> که </w:t>
      </w:r>
      <w:r w:rsidR="006F0950">
        <w:rPr>
          <w:rtl/>
        </w:rPr>
        <w:t>قبلاً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حق خالق، حق رب و </w:t>
      </w:r>
      <w:r w:rsidR="006F0950">
        <w:rPr>
          <w:rtl/>
        </w:rPr>
        <w:t>حق‌الله</w:t>
      </w:r>
      <w:r>
        <w:rPr>
          <w:rtl/>
        </w:rPr>
        <w:t xml:space="preserve"> است و آن عبارت است از حق طاعت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 وجوب اطاعت است و آن برا</w:t>
      </w:r>
      <w:r>
        <w:rPr>
          <w:rFonts w:hint="cs"/>
          <w:rtl/>
        </w:rPr>
        <w:t>ی</w:t>
      </w:r>
      <w:r>
        <w:rPr>
          <w:rtl/>
        </w:rPr>
        <w:t xml:space="preserve"> عبد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7E160984" w14:textId="40907FA9" w:rsidR="00931E0C" w:rsidRDefault="00050823" w:rsidP="00931E0C">
      <w:pPr>
        <w:spacing w:after="0"/>
        <w:rPr>
          <w:rtl/>
        </w:rPr>
      </w:pPr>
      <w:r>
        <w:rPr>
          <w:rFonts w:hint="eastAsia"/>
          <w:rtl/>
        </w:rPr>
        <w:t>این‌که</w:t>
      </w:r>
      <w:r w:rsidR="00931E0C">
        <w:rPr>
          <w:rtl/>
        </w:rPr>
        <w:t xml:space="preserve"> اطاعت عدل م</w:t>
      </w:r>
      <w:r w:rsidR="00931E0C">
        <w:rPr>
          <w:rFonts w:hint="cs"/>
          <w:rtl/>
        </w:rPr>
        <w:t>ی‌</w:t>
      </w:r>
      <w:r w:rsidR="00931E0C">
        <w:rPr>
          <w:rFonts w:hint="eastAsia"/>
          <w:rtl/>
        </w:rPr>
        <w:t>شود</w:t>
      </w:r>
      <w:r w:rsidR="00931E0C">
        <w:rPr>
          <w:rtl/>
        </w:rPr>
        <w:t xml:space="preserve"> و عص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ان</w:t>
      </w:r>
      <w:r w:rsidR="00931E0C">
        <w:rPr>
          <w:rtl/>
        </w:rPr>
        <w:t xml:space="preserve"> ظلم م</w:t>
      </w:r>
      <w:r w:rsidR="00931E0C">
        <w:rPr>
          <w:rFonts w:hint="cs"/>
          <w:rtl/>
        </w:rPr>
        <w:t>ی‌</w:t>
      </w:r>
      <w:r w:rsidR="00931E0C">
        <w:rPr>
          <w:rFonts w:hint="eastAsia"/>
          <w:rtl/>
        </w:rPr>
        <w:t>شود،</w:t>
      </w:r>
      <w:r w:rsidR="00931E0C">
        <w:rPr>
          <w:rtl/>
        </w:rPr>
        <w:t xml:space="preserve"> اطاعت اعطاء حق اله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است و عص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ان</w:t>
      </w:r>
      <w:r w:rsidR="00931E0C">
        <w:rPr>
          <w:rtl/>
        </w:rPr>
        <w:t xml:space="preserve"> سلب ا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ن</w:t>
      </w:r>
      <w:r w:rsidR="00931E0C">
        <w:rPr>
          <w:rtl/>
        </w:rPr>
        <w:t xml:space="preserve"> حق است و کنار گذاردن ا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ن</w:t>
      </w:r>
      <w:r w:rsidR="00931E0C">
        <w:rPr>
          <w:rtl/>
        </w:rPr>
        <w:t xml:space="preserve"> حق است، ب</w:t>
      </w:r>
      <w:r w:rsidR="00931E0C">
        <w:rPr>
          <w:rFonts w:hint="cs"/>
          <w:rtl/>
        </w:rPr>
        <w:t>ی‌</w:t>
      </w:r>
      <w:r w:rsidR="00931E0C">
        <w:rPr>
          <w:rFonts w:hint="eastAsia"/>
          <w:rtl/>
        </w:rPr>
        <w:t>اعتنا</w:t>
      </w:r>
      <w:r w:rsidR="00931E0C">
        <w:rPr>
          <w:rFonts w:hint="cs"/>
          <w:rtl/>
        </w:rPr>
        <w:t>یی</w:t>
      </w:r>
      <w:r w:rsidR="00931E0C">
        <w:rPr>
          <w:rtl/>
        </w:rPr>
        <w:t xml:space="preserve"> به ا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ن</w:t>
      </w:r>
      <w:r w:rsidR="00931E0C">
        <w:rPr>
          <w:rtl/>
        </w:rPr>
        <w:t xml:space="preserve"> حق است، ظلم م</w:t>
      </w:r>
      <w:r w:rsidR="00931E0C">
        <w:rPr>
          <w:rFonts w:hint="cs"/>
          <w:rtl/>
        </w:rPr>
        <w:t>ی‌</w:t>
      </w:r>
      <w:r w:rsidR="00931E0C">
        <w:rPr>
          <w:rFonts w:hint="eastAsia"/>
          <w:rtl/>
        </w:rPr>
        <w:t>شود</w:t>
      </w:r>
      <w:r w:rsidR="00931E0C">
        <w:rPr>
          <w:rtl/>
        </w:rPr>
        <w:t xml:space="preserve">. </w:t>
      </w:r>
    </w:p>
    <w:p w14:paraId="2E781998" w14:textId="77777777" w:rsidR="00931E0C" w:rsidRDefault="00931E0C" w:rsidP="00C961A1">
      <w:pPr>
        <w:pStyle w:val="Heading1"/>
        <w:rPr>
          <w:rtl/>
        </w:rPr>
      </w:pPr>
      <w:bookmarkStart w:id="12" w:name="_Toc209710343"/>
      <w:r>
        <w:rPr>
          <w:rFonts w:hint="eastAsia"/>
          <w:rtl/>
        </w:rPr>
        <w:t>ادله</w:t>
      </w:r>
      <w:r>
        <w:rPr>
          <w:rtl/>
        </w:rPr>
        <w:t xml:space="preserve"> حق الطاعه</w:t>
      </w:r>
      <w:bookmarkEnd w:id="12"/>
    </w:p>
    <w:p w14:paraId="3C63C754" w14:textId="77777777" w:rsidR="00C961A1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ادله‌ا</w:t>
      </w:r>
      <w:r>
        <w:rPr>
          <w:rFonts w:hint="cs"/>
          <w:rtl/>
        </w:rPr>
        <w:t>ی</w:t>
      </w:r>
      <w:r>
        <w:rPr>
          <w:rtl/>
        </w:rPr>
        <w:t xml:space="preserve"> دارد؛ </w:t>
      </w:r>
    </w:p>
    <w:p w14:paraId="58709A71" w14:textId="77777777" w:rsidR="00C961A1" w:rsidRDefault="00C961A1" w:rsidP="00C961A1">
      <w:pPr>
        <w:pStyle w:val="Heading2"/>
        <w:rPr>
          <w:rtl/>
        </w:rPr>
      </w:pPr>
      <w:bookmarkStart w:id="13" w:name="_Toc209710344"/>
      <w:r>
        <w:rPr>
          <w:rFonts w:hint="cs"/>
          <w:rtl/>
        </w:rPr>
        <w:t>دلیل اول: وجوب شکر منعم</w:t>
      </w:r>
      <w:bookmarkEnd w:id="13"/>
    </w:p>
    <w:p w14:paraId="507AB3CF" w14:textId="38F63589" w:rsidR="00931E0C" w:rsidRDefault="00931E0C" w:rsidP="00931E0C">
      <w:pPr>
        <w:spacing w:after="0"/>
        <w:rPr>
          <w:rtl/>
        </w:rPr>
      </w:pPr>
      <w:r>
        <w:rPr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ذکر شده است و در کتب کلام</w:t>
      </w:r>
      <w:r>
        <w:rPr>
          <w:rFonts w:hint="cs"/>
          <w:rtl/>
        </w:rPr>
        <w:t>ی</w:t>
      </w:r>
      <w:r>
        <w:rPr>
          <w:rtl/>
        </w:rPr>
        <w:t xml:space="preserve"> سابقه دارد؛ عبارت است از همان قاعده وجوب شکر منعم،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قاعده‌ا</w:t>
      </w:r>
      <w:r>
        <w:rPr>
          <w:rFonts w:hint="cs"/>
          <w:rtl/>
        </w:rPr>
        <w:t>ی</w:t>
      </w:r>
      <w:r>
        <w:rPr>
          <w:rtl/>
        </w:rPr>
        <w:t xml:space="preserve"> است که اول کلام از سابق الزمن، برا</w:t>
      </w:r>
      <w:r>
        <w:rPr>
          <w:rFonts w:hint="cs"/>
          <w:rtl/>
        </w:rPr>
        <w:t>ی</w:t>
      </w:r>
      <w:r>
        <w:rPr>
          <w:rtl/>
        </w:rPr>
        <w:t xml:space="preserve"> وجوب معرفة الله مطرح بوده است. </w:t>
      </w:r>
    </w:p>
    <w:p w14:paraId="0E50F301" w14:textId="3FCB02A5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وجوب</w:t>
      </w:r>
      <w:r>
        <w:rPr>
          <w:rtl/>
        </w:rPr>
        <w:t xml:space="preserve"> شکر منعم،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عقل داور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اگر انعام و احسان</w:t>
      </w:r>
      <w:r>
        <w:rPr>
          <w:rFonts w:hint="cs"/>
          <w:rtl/>
        </w:rPr>
        <w:t>ی</w:t>
      </w:r>
      <w:r>
        <w:rPr>
          <w:rtl/>
        </w:rPr>
        <w:t xml:space="preserve"> انجام شد، شکر آن لازم است، شکر هم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 w:rsidR="00050823">
        <w:rPr>
          <w:rtl/>
        </w:rPr>
        <w:t>این‌که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از اوست و ادا</w:t>
      </w:r>
      <w:r>
        <w:rPr>
          <w:rFonts w:hint="cs"/>
          <w:rtl/>
        </w:rPr>
        <w:t>ی</w:t>
      </w:r>
      <w:r>
        <w:rPr>
          <w:rtl/>
        </w:rPr>
        <w:t xml:space="preserve"> آن به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مقابل آن کفران و کفر است. </w:t>
      </w:r>
    </w:p>
    <w:p w14:paraId="528728EE" w14:textId="5F5C23DB" w:rsidR="00931E0C" w:rsidRDefault="006F0950" w:rsidP="00931E0C">
      <w:pPr>
        <w:spacing w:after="0"/>
        <w:rPr>
          <w:rtl/>
        </w:rPr>
      </w:pPr>
      <w:r>
        <w:rPr>
          <w:rFonts w:hint="eastAsia"/>
          <w:rtl/>
        </w:rPr>
        <w:t>آنچه</w:t>
      </w:r>
      <w:r w:rsidR="00931E0C">
        <w:rPr>
          <w:rtl/>
        </w:rPr>
        <w:t xml:space="preserve"> در کلمات آمده و در کتب کلام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هم ملاحظه بکن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د</w:t>
      </w:r>
      <w:r w:rsidR="00931E0C">
        <w:rPr>
          <w:rtl/>
        </w:rPr>
        <w:t xml:space="preserve"> که غالباً معتزله </w:t>
      </w:r>
      <w:r>
        <w:rPr>
          <w:rtl/>
        </w:rPr>
        <w:t>این‌جور</w:t>
      </w:r>
      <w:r w:rsidR="00931E0C">
        <w:rPr>
          <w:rtl/>
        </w:rPr>
        <w:t xml:space="preserve"> سخن را م</w:t>
      </w:r>
      <w:r w:rsidR="00931E0C">
        <w:rPr>
          <w:rFonts w:hint="cs"/>
          <w:rtl/>
        </w:rPr>
        <w:t>ی‌</w:t>
      </w:r>
      <w:r w:rsidR="00931E0C">
        <w:rPr>
          <w:rFonts w:hint="eastAsia"/>
          <w:rtl/>
        </w:rPr>
        <w:t>گو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ند</w:t>
      </w:r>
      <w:r w:rsidR="00931E0C">
        <w:rPr>
          <w:rtl/>
        </w:rPr>
        <w:t xml:space="preserve"> و امام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ه</w:t>
      </w:r>
      <w:r w:rsidR="00931E0C">
        <w:rPr>
          <w:rtl/>
        </w:rPr>
        <w:t xml:space="preserve"> هم در </w:t>
      </w:r>
      <w:r>
        <w:rPr>
          <w:rtl/>
        </w:rPr>
        <w:t>اوایل</w:t>
      </w:r>
      <w:r w:rsidR="00931E0C">
        <w:rPr>
          <w:rtl/>
        </w:rPr>
        <w:t xml:space="preserve"> کلامشان بر همان </w:t>
      </w:r>
      <w:r w:rsidR="00050823">
        <w:rPr>
          <w:rtl/>
        </w:rPr>
        <w:t>تأکید</w:t>
      </w:r>
      <w:r w:rsidR="00931E0C">
        <w:rPr>
          <w:rtl/>
        </w:rPr>
        <w:t xml:space="preserve"> م</w:t>
      </w:r>
      <w:r w:rsidR="00931E0C">
        <w:rPr>
          <w:rFonts w:hint="cs"/>
          <w:rtl/>
        </w:rPr>
        <w:t>ی‌</w:t>
      </w:r>
      <w:r w:rsidR="00931E0C">
        <w:rPr>
          <w:rFonts w:hint="eastAsia"/>
          <w:rtl/>
        </w:rPr>
        <w:t>کنند،</w:t>
      </w:r>
      <w:r w:rsidR="00931E0C">
        <w:rPr>
          <w:rtl/>
        </w:rPr>
        <w:t xml:space="preserve"> قاعده وجوب شکر منعم است و آن هم با 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ک</w:t>
      </w:r>
      <w:r w:rsidR="00931E0C">
        <w:rPr>
          <w:rtl/>
        </w:rPr>
        <w:t xml:space="preserve"> تفس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ر</w:t>
      </w:r>
      <w:r w:rsidR="00931E0C">
        <w:rPr>
          <w:rtl/>
        </w:rPr>
        <w:t xml:space="preserve"> موسع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که شکر منعم، نه ا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نکه</w:t>
      </w:r>
      <w:r w:rsidR="00931E0C">
        <w:rPr>
          <w:rtl/>
        </w:rPr>
        <w:t xml:space="preserve"> فقط منعم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که شناخت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و نعمت او را هم شنا</w:t>
      </w:r>
      <w:r w:rsidR="00931E0C">
        <w:rPr>
          <w:rFonts w:hint="eastAsia"/>
          <w:rtl/>
        </w:rPr>
        <w:t>خت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،</w:t>
      </w:r>
      <w:r w:rsidR="00931E0C">
        <w:rPr>
          <w:rtl/>
        </w:rPr>
        <w:t xml:space="preserve"> شکر او لازم است، بلکه وجوب شکر منعم </w:t>
      </w:r>
      <w:r>
        <w:rPr>
          <w:rtl/>
        </w:rPr>
        <w:t>به‌گونه‌ای</w:t>
      </w:r>
      <w:r w:rsidR="00931E0C">
        <w:rPr>
          <w:rtl/>
        </w:rPr>
        <w:t xml:space="preserve"> است که اگر نم</w:t>
      </w:r>
      <w:r w:rsidR="00931E0C">
        <w:rPr>
          <w:rFonts w:hint="cs"/>
          <w:rtl/>
        </w:rPr>
        <w:t>ی‌</w:t>
      </w:r>
      <w:r w:rsidR="00931E0C">
        <w:rPr>
          <w:rFonts w:hint="eastAsia"/>
          <w:rtl/>
        </w:rPr>
        <w:t>دان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و احتمال م</w:t>
      </w:r>
      <w:r w:rsidR="00931E0C">
        <w:rPr>
          <w:rFonts w:hint="cs"/>
          <w:rtl/>
        </w:rPr>
        <w:t>ی‌</w:t>
      </w:r>
      <w:r w:rsidR="00931E0C">
        <w:rPr>
          <w:rFonts w:hint="eastAsia"/>
          <w:rtl/>
        </w:rPr>
        <w:t>ده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،</w:t>
      </w:r>
      <w:r w:rsidR="00931E0C">
        <w:rPr>
          <w:rtl/>
        </w:rPr>
        <w:t xml:space="preserve"> برو و پ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دا</w:t>
      </w:r>
      <w:r w:rsidR="00931E0C">
        <w:rPr>
          <w:rtl/>
        </w:rPr>
        <w:t xml:space="preserve"> کن، برو بشناس، در ا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ن</w:t>
      </w:r>
      <w:r w:rsidR="00931E0C">
        <w:rPr>
          <w:rtl/>
        </w:rPr>
        <w:t xml:space="preserve"> حد از وجوب. کشف منعم هم م</w:t>
      </w:r>
      <w:r w:rsidR="00931E0C">
        <w:rPr>
          <w:rFonts w:hint="cs"/>
          <w:rtl/>
        </w:rPr>
        <w:t>ی‌</w:t>
      </w:r>
      <w:r w:rsidR="00931E0C">
        <w:rPr>
          <w:rFonts w:hint="eastAsia"/>
          <w:rtl/>
        </w:rPr>
        <w:t>گو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د</w:t>
      </w:r>
      <w:r w:rsidR="00931E0C">
        <w:rPr>
          <w:rtl/>
        </w:rPr>
        <w:t xml:space="preserve"> واجب است، </w:t>
      </w:r>
    </w:p>
    <w:p w14:paraId="263A1BD0" w14:textId="46435DB5" w:rsidR="00931E0C" w:rsidRDefault="00931E0C" w:rsidP="00931E0C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وجوب شکر منعم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قدر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آنجا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اگر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منعم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منعم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بگو برائت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و استصحاب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</w:t>
      </w:r>
      <w:r w:rsidR="006F0950">
        <w:rPr>
          <w:rtl/>
        </w:rPr>
        <w:t>این‌قدر</w:t>
      </w:r>
      <w:r>
        <w:rPr>
          <w:rtl/>
        </w:rPr>
        <w:t xml:space="preserve"> منجز است که احتمال او هم منجز است. </w:t>
      </w:r>
    </w:p>
    <w:p w14:paraId="1E49BCE0" w14:textId="30689BB0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مستحکم </w:t>
      </w:r>
      <w:r w:rsidR="006F0950">
        <w:rPr>
          <w:rtl/>
        </w:rPr>
        <w:t>این‌گونه</w:t>
      </w:r>
      <w:r>
        <w:rPr>
          <w:rtl/>
        </w:rPr>
        <w:t xml:space="preserve"> مبنا</w:t>
      </w:r>
      <w:r>
        <w:rPr>
          <w:rFonts w:hint="cs"/>
          <w:rtl/>
        </w:rPr>
        <w:t>یی</w:t>
      </w:r>
      <w:r>
        <w:rPr>
          <w:rtl/>
        </w:rPr>
        <w:t xml:space="preserve"> است که در آغاز کلام آمده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 بنا</w:t>
      </w:r>
      <w:r>
        <w:rPr>
          <w:rFonts w:hint="cs"/>
          <w:rtl/>
        </w:rPr>
        <w:t>ی</w:t>
      </w:r>
      <w:r>
        <w:rPr>
          <w:rtl/>
        </w:rPr>
        <w:t xml:space="preserve"> حقوق در اسلام است که مستلزم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 است. </w:t>
      </w:r>
    </w:p>
    <w:p w14:paraId="0DDFADB4" w14:textId="28607AC8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الطاعه و وجوب الاطاعه،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ادله‌ا</w:t>
      </w:r>
      <w:r>
        <w:rPr>
          <w:rFonts w:hint="cs"/>
          <w:rtl/>
        </w:rPr>
        <w:t>ی</w:t>
      </w:r>
      <w:r>
        <w:rPr>
          <w:rtl/>
        </w:rPr>
        <w:t xml:space="preserve"> دارد که </w:t>
      </w:r>
      <w:r w:rsidR="006F0950">
        <w:rPr>
          <w:rtl/>
        </w:rPr>
        <w:t>فعلاً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 را 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9177B13" w14:textId="52C84609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مسئله است. وجوب شکر منعم عل</w:t>
      </w:r>
      <w:r>
        <w:rPr>
          <w:rFonts w:hint="cs"/>
          <w:rtl/>
        </w:rPr>
        <w:t>ی</w:t>
      </w:r>
      <w:r>
        <w:rPr>
          <w:rtl/>
        </w:rPr>
        <w:t xml:space="preserve"> الاطلاق </w:t>
      </w:r>
      <w:r w:rsidR="006F0950">
        <w:rPr>
          <w:rtl/>
        </w:rPr>
        <w:t>به‌گونه‌ای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در فرض احتمال هم منجز است، احتمال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منعم</w:t>
      </w:r>
      <w:r>
        <w:rPr>
          <w:rFonts w:hint="cs"/>
          <w:rtl/>
        </w:rPr>
        <w:t>ی</w:t>
      </w:r>
      <w:r>
        <w:rPr>
          <w:rtl/>
        </w:rPr>
        <w:t xml:space="preserve"> باشد،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شکر آن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معرفت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74D979F1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ترک</w:t>
      </w:r>
      <w:r>
        <w:rPr>
          <w:rtl/>
        </w:rPr>
        <w:t xml:space="preserve"> معرفت کفران است، ترک معرفت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کفران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احتمال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رفت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کرد. </w:t>
      </w:r>
    </w:p>
    <w:p w14:paraId="5627FDEC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است که گفته شده است و البته عده‌ا</w:t>
      </w:r>
      <w:r>
        <w:rPr>
          <w:rFonts w:hint="cs"/>
          <w:rtl/>
        </w:rPr>
        <w:t>ی</w:t>
      </w:r>
      <w:r>
        <w:rPr>
          <w:rtl/>
        </w:rPr>
        <w:t xml:space="preserve">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اطلاق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 آن اشکالات</w:t>
      </w:r>
      <w:r>
        <w:rPr>
          <w:rFonts w:hint="cs"/>
          <w:rtl/>
        </w:rPr>
        <w:t>ی</w:t>
      </w:r>
      <w:r>
        <w:rPr>
          <w:rtl/>
        </w:rPr>
        <w:t xml:space="preserve"> دارند؛ در کتب کلام</w:t>
      </w:r>
      <w:r>
        <w:rPr>
          <w:rFonts w:hint="cs"/>
          <w:rtl/>
        </w:rPr>
        <w:t>ی</w:t>
      </w:r>
      <w:r>
        <w:rPr>
          <w:rtl/>
        </w:rPr>
        <w:t xml:space="preserve"> ملاحظه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آمده است؛ در کلمات خواجه و علامه و مقاصد و مواقف، شرح مقاصد، شرح مواقف، گوهر مراد،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کتب کلام</w:t>
      </w:r>
      <w:r>
        <w:rPr>
          <w:rFonts w:hint="cs"/>
          <w:rtl/>
        </w:rPr>
        <w:t>ی</w:t>
      </w:r>
      <w:r>
        <w:rPr>
          <w:rtl/>
        </w:rPr>
        <w:t xml:space="preserve"> آمده است. </w:t>
      </w:r>
    </w:p>
    <w:p w14:paraId="57452BD0" w14:textId="47F3F616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گوشه و کنار گاه</w:t>
      </w:r>
      <w:r>
        <w:rPr>
          <w:rFonts w:hint="cs"/>
          <w:rtl/>
        </w:rPr>
        <w:t>ی</w:t>
      </w:r>
      <w:r>
        <w:rPr>
          <w:rtl/>
        </w:rPr>
        <w:t xml:space="preserve"> فلاسفه به مسئله تعرض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F0950">
        <w:rPr>
          <w:rtl/>
        </w:rPr>
        <w:t>کرده‌اند</w:t>
      </w:r>
      <w:r>
        <w:rPr>
          <w:rtl/>
        </w:rPr>
        <w:t xml:space="preserve">. </w:t>
      </w:r>
    </w:p>
    <w:p w14:paraId="2E16B2E5" w14:textId="2EA52107" w:rsidR="00931E0C" w:rsidRDefault="00931E0C" w:rsidP="00C961A1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در عدل و ظلم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پا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حق خداست، حق الطاعه است و وجوب اطاعت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الطاعه ناش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نسبت به خداوند. </w:t>
      </w: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 وجوب شکر منعم است. </w:t>
      </w:r>
    </w:p>
    <w:p w14:paraId="0FF0E64F" w14:textId="0D7BD3D3" w:rsidR="00C961A1" w:rsidRDefault="00C961A1" w:rsidP="00C961A1">
      <w:pPr>
        <w:pStyle w:val="Heading1"/>
        <w:rPr>
          <w:rtl/>
        </w:rPr>
      </w:pPr>
      <w:bookmarkStart w:id="14" w:name="_Toc209710345"/>
      <w:r>
        <w:rPr>
          <w:rFonts w:hint="cs"/>
          <w:rtl/>
        </w:rPr>
        <w:t>بررسی چند مطلب</w:t>
      </w:r>
      <w:bookmarkEnd w:id="14"/>
    </w:p>
    <w:p w14:paraId="37D9B4E3" w14:textId="79E91D1A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(سابق هم </w:t>
      </w:r>
      <w:r w:rsidR="006F0950">
        <w:rPr>
          <w:rtl/>
        </w:rPr>
        <w:t>جسته‌گریخته</w:t>
      </w:r>
      <w:r>
        <w:rPr>
          <w:rtl/>
        </w:rPr>
        <w:t xml:space="preserve">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بحث‌ها</w:t>
      </w:r>
      <w:r>
        <w:rPr>
          <w:rFonts w:hint="cs"/>
          <w:rtl/>
        </w:rPr>
        <w:t>یی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) الان هم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دقت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شتر،</w:t>
      </w:r>
      <w:r>
        <w:rPr>
          <w:rtl/>
        </w:rPr>
        <w:t xml:space="preserve"> چند موضوع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مسئله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ملاحظه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5FD3D0F" w14:textId="77777777" w:rsidR="00931E0C" w:rsidRDefault="00931E0C" w:rsidP="00C961A1">
      <w:pPr>
        <w:pStyle w:val="Heading2"/>
        <w:rPr>
          <w:rtl/>
        </w:rPr>
      </w:pPr>
      <w:bookmarkStart w:id="15" w:name="_Toc209710346"/>
      <w:r>
        <w:rPr>
          <w:rFonts w:hint="eastAsia"/>
          <w:rtl/>
        </w:rPr>
        <w:t>مطلب</w:t>
      </w:r>
      <w:r>
        <w:rPr>
          <w:rtl/>
        </w:rPr>
        <w:t xml:space="preserve"> اول: منعم</w:t>
      </w:r>
      <w:bookmarkEnd w:id="15"/>
    </w:p>
    <w:p w14:paraId="4F1C450F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وجوب شکر منعم، کس</w:t>
      </w:r>
      <w:r>
        <w:rPr>
          <w:rFonts w:hint="cs"/>
          <w:rtl/>
        </w:rPr>
        <w:t>ی</w:t>
      </w:r>
      <w:r>
        <w:rPr>
          <w:rtl/>
        </w:rPr>
        <w:t xml:space="preserve"> که نعمت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بخشد،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کرد. </w:t>
      </w:r>
    </w:p>
    <w:p w14:paraId="0A923DC6" w14:textId="77777777" w:rsidR="00931E0C" w:rsidRDefault="00931E0C" w:rsidP="00C961A1">
      <w:pPr>
        <w:pStyle w:val="Heading2"/>
        <w:rPr>
          <w:rtl/>
        </w:rPr>
      </w:pPr>
      <w:bookmarkStart w:id="16" w:name="_Toc209710347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16"/>
    </w:p>
    <w:p w14:paraId="275888EF" w14:textId="522AEFC4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انعام طبعاً مراتب دارد، انعام و احسان کس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مراتب دارد، انعام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مناسبات حکم و موضوع، </w:t>
      </w:r>
    </w:p>
    <w:p w14:paraId="0A89EE8D" w14:textId="64E348A4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انعام قصد</w:t>
      </w:r>
      <w:r>
        <w:rPr>
          <w:rFonts w:hint="cs"/>
          <w:rtl/>
        </w:rPr>
        <w:t>ی</w:t>
      </w:r>
      <w:r>
        <w:rPr>
          <w:rtl/>
        </w:rPr>
        <w:t xml:space="preserve"> است، انعام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موجود </w:t>
      </w:r>
      <w:r w:rsidR="006F0950">
        <w:rPr>
          <w:rtl/>
        </w:rPr>
        <w:t>ذی‌شعور</w:t>
      </w:r>
      <w:r>
        <w:rPr>
          <w:rtl/>
        </w:rPr>
        <w:t xml:space="preserve"> است، درک و آگاه</w:t>
      </w:r>
      <w:r>
        <w:rPr>
          <w:rFonts w:hint="cs"/>
          <w:rtl/>
        </w:rPr>
        <w:t>ی</w:t>
      </w:r>
      <w:r>
        <w:rPr>
          <w:rtl/>
        </w:rPr>
        <w:t xml:space="preserve"> دارد و با علم و قصد انعام و احسان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689153C3" w14:textId="41E36B82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آنجا که انعام</w:t>
      </w:r>
      <w:r>
        <w:rPr>
          <w:rFonts w:hint="cs"/>
          <w:rtl/>
        </w:rPr>
        <w:t>ی</w:t>
      </w:r>
      <w:r>
        <w:rPr>
          <w:rtl/>
        </w:rPr>
        <w:t xml:space="preserve"> هست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عامل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قصد</w:t>
      </w:r>
      <w:r>
        <w:rPr>
          <w:rFonts w:hint="cs"/>
          <w:rtl/>
        </w:rPr>
        <w:t>ی</w:t>
      </w:r>
      <w:r>
        <w:rPr>
          <w:rtl/>
        </w:rPr>
        <w:t xml:space="preserve"> در کار باشد، آنجا منعم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منعم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منعم </w:t>
      </w:r>
      <w:r w:rsidR="006F0950">
        <w:rPr>
          <w:rtl/>
        </w:rPr>
        <w:t>ذی‌شعور</w:t>
      </w:r>
      <w:r>
        <w:rPr>
          <w:rtl/>
        </w:rPr>
        <w:t xml:space="preserve"> قاصد است. </w:t>
      </w:r>
    </w:p>
    <w:p w14:paraId="2A47570D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قاعده شامل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عوامل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قاصد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آنجا شکر</w:t>
      </w:r>
      <w:r>
        <w:rPr>
          <w:rFonts w:hint="cs"/>
          <w:rtl/>
        </w:rPr>
        <w:t>ی</w:t>
      </w:r>
      <w:r>
        <w:rPr>
          <w:rtl/>
        </w:rPr>
        <w:t xml:space="preserve"> لازم است. </w:t>
      </w:r>
    </w:p>
    <w:p w14:paraId="0DE36731" w14:textId="37175793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حرمت آن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نگه داشت، </w:t>
      </w:r>
      <w:r w:rsidR="006F0950">
        <w:rPr>
          <w:rtl/>
        </w:rPr>
        <w:t>محیط‌زیست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حفظ کرد، ول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دست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منعم به معنا</w:t>
      </w:r>
      <w:r>
        <w:rPr>
          <w:rFonts w:hint="cs"/>
          <w:rtl/>
        </w:rPr>
        <w:t>ی</w:t>
      </w:r>
      <w:r>
        <w:rPr>
          <w:rtl/>
        </w:rPr>
        <w:t xml:space="preserve"> عالم و قاصد در انعام و احسان است. </w:t>
      </w:r>
    </w:p>
    <w:p w14:paraId="67FA71A1" w14:textId="77777777" w:rsidR="00931E0C" w:rsidRDefault="00931E0C" w:rsidP="00C961A1">
      <w:pPr>
        <w:pStyle w:val="Heading2"/>
        <w:rPr>
          <w:rtl/>
        </w:rPr>
      </w:pPr>
      <w:bookmarkStart w:id="17" w:name="_Toc209710348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7"/>
      <w:r>
        <w:rPr>
          <w:rtl/>
        </w:rPr>
        <w:t xml:space="preserve"> </w:t>
      </w:r>
    </w:p>
    <w:p w14:paraId="0DE61B7D" w14:textId="255ABC76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انعام درجات و مراتب دارد،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انعام کوچک که معمول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 w:rsidR="006F0950">
        <w:rPr>
          <w:rtl/>
        </w:rPr>
        <w:t>مثلاً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</w:t>
      </w:r>
      <w:r w:rsidR="006F0950">
        <w:rPr>
          <w:rtl/>
        </w:rPr>
        <w:t>دستمال‌کاغذی</w:t>
      </w:r>
      <w:r>
        <w:rPr>
          <w:rtl/>
        </w:rPr>
        <w:t xml:space="preserve"> دارد، جعبه آن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که دستمال را بردارد،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انعام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و معمول</w:t>
      </w:r>
      <w:r>
        <w:rPr>
          <w:rFonts w:hint="cs"/>
          <w:rtl/>
        </w:rPr>
        <w:t>ی</w:t>
      </w:r>
      <w:r>
        <w:rPr>
          <w:rtl/>
        </w:rPr>
        <w:t xml:space="preserve"> است تا انعام</w:t>
      </w:r>
      <w:r>
        <w:rPr>
          <w:rFonts w:hint="cs"/>
          <w:rtl/>
        </w:rPr>
        <w:t>ی</w:t>
      </w:r>
      <w:r>
        <w:rPr>
          <w:rtl/>
        </w:rPr>
        <w:t xml:space="preserve"> که اعطاء الوجود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درجات تشک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</w:t>
      </w:r>
      <w:r>
        <w:rPr>
          <w:rFonts w:hint="eastAsia"/>
          <w:rtl/>
        </w:rPr>
        <w:t>ور</w:t>
      </w:r>
      <w:r>
        <w:rPr>
          <w:rtl/>
        </w:rPr>
        <w:t xml:space="preserve"> است </w:t>
      </w:r>
    </w:p>
    <w:p w14:paraId="4FB93066" w14:textId="57C5DDEC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درجات طبعاً در آن حکم اثر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و </w:t>
      </w:r>
      <w:r w:rsidR="006F0950">
        <w:rPr>
          <w:rtl/>
        </w:rPr>
        <w:t>همین‌جا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6F0950">
        <w:rPr>
          <w:rtl/>
        </w:rPr>
        <w:t>این‌جور</w:t>
      </w:r>
      <w:r>
        <w:rPr>
          <w:rtl/>
        </w:rPr>
        <w:t xml:space="preserve"> گفت اگر قائل به اصل وجوب هم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وجوب و انعام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ملازمه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سه‌ا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مطمئن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درجات خف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از انعام وجود دارد که شکر آن </w:t>
      </w:r>
      <w:r w:rsidR="00213689">
        <w:rPr>
          <w:rtl/>
        </w:rPr>
        <w:t>حتماً</w:t>
      </w:r>
      <w:r>
        <w:rPr>
          <w:rtl/>
        </w:rPr>
        <w:t xml:space="preserve">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روست که عل</w:t>
      </w:r>
      <w:r>
        <w:rPr>
          <w:rFonts w:hint="cs"/>
          <w:rtl/>
        </w:rPr>
        <w:t>ی</w:t>
      </w:r>
      <w:r>
        <w:rPr>
          <w:rtl/>
        </w:rPr>
        <w:t xml:space="preserve"> فرض قبول اصل وجوب،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شکر منعم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وجوب شکر منعم در انعام‌ها</w:t>
      </w:r>
      <w:r>
        <w:rPr>
          <w:rFonts w:hint="cs"/>
          <w:rtl/>
        </w:rPr>
        <w:t>ی</w:t>
      </w:r>
      <w:r>
        <w:rPr>
          <w:rtl/>
        </w:rPr>
        <w:t xml:space="preserve"> برجسته و ممتاز مقصود است و قاعده اطلاق ندارد که وجوب شکر منعم عل</w:t>
      </w:r>
      <w:r>
        <w:rPr>
          <w:rFonts w:hint="cs"/>
          <w:rtl/>
        </w:rPr>
        <w:t>ی</w:t>
      </w:r>
      <w:r>
        <w:rPr>
          <w:rtl/>
        </w:rPr>
        <w:t xml:space="preserve"> الاطلاق. بلکه اختصاص به انعام‌ها</w:t>
      </w:r>
      <w:r>
        <w:rPr>
          <w:rFonts w:hint="cs"/>
          <w:rtl/>
        </w:rPr>
        <w:t>ی</w:t>
      </w:r>
      <w:r>
        <w:rPr>
          <w:rtl/>
        </w:rPr>
        <w:t xml:space="preserve"> برجسته که از اوج و قله آن اعطاء الوجود است </w:t>
      </w:r>
    </w:p>
    <w:p w14:paraId="0E82966B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شمول و اطلاق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قائل نباشد که وجوب شکر منعم، هر انعام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2D146C9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اطلاق آن تن داد. </w:t>
      </w:r>
    </w:p>
    <w:p w14:paraId="71956488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نقطه مقابل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اطلاق درست است،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شکر منعم کرد، منته</w:t>
      </w:r>
      <w:r>
        <w:rPr>
          <w:rFonts w:hint="cs"/>
          <w:rtl/>
        </w:rPr>
        <w:t>ی</w:t>
      </w:r>
      <w:r>
        <w:rPr>
          <w:rtl/>
        </w:rPr>
        <w:t xml:space="preserve"> شکر هم مراتب دارد؛ در مقابل انعام سطح نازل، باز هم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شکر بکن، منته</w:t>
      </w:r>
      <w:r>
        <w:rPr>
          <w:rFonts w:hint="cs"/>
          <w:rtl/>
        </w:rPr>
        <w:t>ی</w:t>
      </w:r>
      <w:r>
        <w:rPr>
          <w:rtl/>
        </w:rPr>
        <w:t xml:space="preserve"> شکر آن متناسب آن انعام است،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 پا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دست</w:t>
      </w:r>
      <w:r>
        <w:rPr>
          <w:rFonts w:hint="cs"/>
          <w:rtl/>
        </w:rPr>
        <w:t>ی</w:t>
      </w:r>
      <w:r>
        <w:rPr>
          <w:rtl/>
        </w:rPr>
        <w:t xml:space="preserve"> تکان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گوشه چشم</w:t>
      </w:r>
      <w:r>
        <w:rPr>
          <w:rFonts w:hint="cs"/>
          <w:rtl/>
        </w:rPr>
        <w:t>ی</w:t>
      </w:r>
      <w:r>
        <w:rPr>
          <w:rtl/>
        </w:rPr>
        <w:t xml:space="preserve"> متوجه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. </w:t>
      </w:r>
    </w:p>
    <w:p w14:paraId="0B3EBB9B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نگه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انتخاب کرد. </w:t>
      </w:r>
    </w:p>
    <w:p w14:paraId="00AFE914" w14:textId="77777777" w:rsidR="00931E0C" w:rsidRDefault="00931E0C" w:rsidP="00C961A1">
      <w:pPr>
        <w:pStyle w:val="Heading1"/>
        <w:rPr>
          <w:rtl/>
        </w:rPr>
      </w:pPr>
      <w:bookmarkStart w:id="18" w:name="_Toc209710349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8"/>
    </w:p>
    <w:p w14:paraId="778D477B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چون انعام مراتب دارد و شکر هم مراتب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است که وجوب را قائل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انعام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هم شکر</w:t>
      </w:r>
      <w:r>
        <w:rPr>
          <w:rFonts w:hint="cs"/>
          <w:rtl/>
        </w:rPr>
        <w:t>ی</w:t>
      </w:r>
      <w:r>
        <w:rPr>
          <w:rtl/>
        </w:rPr>
        <w:t xml:space="preserve"> دارد منته</w:t>
      </w:r>
      <w:r>
        <w:rPr>
          <w:rFonts w:hint="cs"/>
          <w:rtl/>
        </w:rPr>
        <w:t>ی</w:t>
      </w:r>
      <w:r>
        <w:rPr>
          <w:rtl/>
        </w:rPr>
        <w:t xml:space="preserve"> شکر‌ها</w:t>
      </w:r>
      <w:r>
        <w:rPr>
          <w:rFonts w:hint="cs"/>
          <w:rtl/>
        </w:rPr>
        <w:t>ی</w:t>
      </w:r>
      <w:r>
        <w:rPr>
          <w:rtl/>
        </w:rPr>
        <w:t xml:space="preserve"> متناسب با خود آن‌ها. </w:t>
      </w:r>
    </w:p>
    <w:p w14:paraId="01FC21C4" w14:textId="77777777" w:rsidR="00931E0C" w:rsidRDefault="00931E0C" w:rsidP="00931E0C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را عقل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وجوب شکر منعم در انعام‌ها</w:t>
      </w:r>
      <w:r>
        <w:rPr>
          <w:rFonts w:hint="cs"/>
          <w:rtl/>
        </w:rPr>
        <w:t>ی</w:t>
      </w:r>
      <w:r>
        <w:rPr>
          <w:rtl/>
        </w:rPr>
        <w:t xml:space="preserve"> ممتاز و سطح بالا است. </w:t>
      </w:r>
    </w:p>
    <w:p w14:paraId="40A80065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قاعده عام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حسن شکر منعم.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 است. </w:t>
      </w:r>
    </w:p>
    <w:p w14:paraId="0823F245" w14:textId="77777777" w:rsidR="00931E0C" w:rsidRDefault="00931E0C" w:rsidP="00C961A1">
      <w:pPr>
        <w:pStyle w:val="Heading1"/>
        <w:rPr>
          <w:rtl/>
        </w:rPr>
      </w:pPr>
      <w:bookmarkStart w:id="19" w:name="_Toc209710350"/>
      <w:r>
        <w:rPr>
          <w:rFonts w:hint="eastAsia"/>
          <w:rtl/>
        </w:rPr>
        <w:t>تکرار</w:t>
      </w:r>
      <w:r>
        <w:rPr>
          <w:rtl/>
        </w:rPr>
        <w:t xml:space="preserve"> مطلب</w:t>
      </w:r>
      <w:bookmarkEnd w:id="19"/>
    </w:p>
    <w:p w14:paraId="661207CC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اول؛ وجوب شکر منعم اختصاص به نعمت‌ها</w:t>
      </w:r>
      <w:r>
        <w:rPr>
          <w:rFonts w:hint="cs"/>
          <w:rtl/>
        </w:rPr>
        <w:t>ی</w:t>
      </w:r>
      <w:r>
        <w:rPr>
          <w:rtl/>
        </w:rPr>
        <w:t xml:space="preserve"> خاص داشت، مطلق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</w:p>
    <w:p w14:paraId="5CC208EE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قاعده عام مطلق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گفته شود حسن شکر المنعم. آن البته مطلق است. </w:t>
      </w:r>
    </w:p>
    <w:p w14:paraId="3DC11E6D" w14:textId="169019D3" w:rsidR="00931E0C" w:rsidRDefault="00931E0C" w:rsidP="004D4FB1">
      <w:pPr>
        <w:spacing w:after="0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r w:rsidR="004D4FB1">
        <w:rPr>
          <w:rFonts w:hint="cs"/>
          <w:rtl/>
        </w:rPr>
        <w:t xml:space="preserve">؛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شکر منعم مطلق است منته</w:t>
      </w:r>
      <w:r>
        <w:rPr>
          <w:rFonts w:hint="cs"/>
          <w:rtl/>
        </w:rPr>
        <w:t>ی</w:t>
      </w:r>
      <w:r>
        <w:rPr>
          <w:rtl/>
        </w:rPr>
        <w:t xml:space="preserve"> تناسب شکر و نعمت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کرد، لکل نعمة شکرٌ متناسب معها</w:t>
      </w:r>
    </w:p>
    <w:p w14:paraId="34B91703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متصور است. </w:t>
      </w:r>
    </w:p>
    <w:p w14:paraId="3BB498A5" w14:textId="77777777" w:rsidR="00931E0C" w:rsidRDefault="00931E0C" w:rsidP="004D4FB1">
      <w:pPr>
        <w:pStyle w:val="Heading2"/>
        <w:rPr>
          <w:rtl/>
        </w:rPr>
      </w:pPr>
      <w:bookmarkStart w:id="20" w:name="_Toc209710351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20"/>
      <w:r>
        <w:rPr>
          <w:rtl/>
        </w:rPr>
        <w:t xml:space="preserve"> </w:t>
      </w:r>
    </w:p>
    <w:p w14:paraId="1A50C185" w14:textId="39C07ECA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منعم هم درجات دارد، </w:t>
      </w:r>
      <w:r w:rsidR="006F0950">
        <w:rPr>
          <w:rtl/>
        </w:rPr>
        <w:t>همان‌طور</w:t>
      </w:r>
      <w:r>
        <w:rPr>
          <w:rtl/>
        </w:rPr>
        <w:t xml:space="preserve"> که نعمت درجات دارد، منعم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خدا باشد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عاد</w:t>
      </w:r>
      <w:r>
        <w:rPr>
          <w:rFonts w:hint="cs"/>
          <w:rtl/>
        </w:rPr>
        <w:t>ی</w:t>
      </w:r>
      <w:r>
        <w:rPr>
          <w:rtl/>
        </w:rPr>
        <w:t xml:space="preserve"> و معمول</w:t>
      </w:r>
      <w:r>
        <w:rPr>
          <w:rFonts w:hint="cs"/>
          <w:rtl/>
        </w:rPr>
        <w:t>ی</w:t>
      </w:r>
      <w:r>
        <w:rPr>
          <w:rtl/>
        </w:rPr>
        <w:t xml:space="preserve"> باشد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لانها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درجات است. </w:t>
      </w:r>
    </w:p>
    <w:p w14:paraId="271CBB0C" w14:textId="48174983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اصل حکم وجوب و در درجات حکم حسن، (اگر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همه جا وجوب دارد)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درجات نعمت </w:t>
      </w:r>
      <w:r w:rsidR="006F0950">
        <w:rPr>
          <w:rtl/>
        </w:rPr>
        <w:t>مؤثر</w:t>
      </w:r>
      <w:r>
        <w:rPr>
          <w:rtl/>
        </w:rPr>
        <w:t xml:space="preserve">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درجه منعم هم مؤثر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144089E3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نعمت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را فرد عاد</w:t>
      </w:r>
      <w:r>
        <w:rPr>
          <w:rFonts w:hint="cs"/>
          <w:rtl/>
        </w:rPr>
        <w:t>ی</w:t>
      </w:r>
      <w:r>
        <w:rPr>
          <w:rtl/>
        </w:rPr>
        <w:t xml:space="preserve"> اعطا کند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برجسته اعطا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دارد، در منظر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متفاوت است؟ </w:t>
      </w:r>
    </w:p>
    <w:p w14:paraId="0AF68ABB" w14:textId="4770A462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خداوند، همه نعم به خدا </w:t>
      </w:r>
      <w:r w:rsidR="006F0950">
        <w:rPr>
          <w:rtl/>
        </w:rPr>
        <w:t>برمی‌گردد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نعمت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ضش</w:t>
      </w:r>
      <w:r>
        <w:rPr>
          <w:rtl/>
        </w:rPr>
        <w:t xml:space="preserve"> گدا آرد پد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دگر ف</w:t>
      </w:r>
      <w:r>
        <w:rPr>
          <w:rFonts w:hint="cs"/>
          <w:rtl/>
        </w:rPr>
        <w:t>ی</w:t>
      </w:r>
      <w:r>
        <w:rPr>
          <w:rFonts w:hint="eastAsia"/>
          <w:rtl/>
        </w:rPr>
        <w:t>ضش،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بخشد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آن هم با درجات</w:t>
      </w:r>
      <w:r>
        <w:rPr>
          <w:rFonts w:hint="cs"/>
          <w:rtl/>
        </w:rPr>
        <w:t>ی</w:t>
      </w:r>
      <w:r>
        <w:rPr>
          <w:rtl/>
        </w:rPr>
        <w:t xml:space="preserve"> که دارد، آن درجه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tl/>
        </w:rPr>
        <w:t xml:space="preserve"> که خدا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 w:rsidR="00213689">
        <w:rPr>
          <w:rtl/>
        </w:rPr>
        <w:t>باهم</w:t>
      </w:r>
      <w:r>
        <w:rPr>
          <w:rtl/>
        </w:rPr>
        <w:t>ان نعمت</w:t>
      </w:r>
      <w:r>
        <w:rPr>
          <w:rFonts w:hint="cs"/>
          <w:rtl/>
        </w:rPr>
        <w:t>ی</w:t>
      </w:r>
      <w:r>
        <w:rPr>
          <w:rtl/>
        </w:rPr>
        <w:t xml:space="preserve">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بدهد،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بزرگ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که نعمت کوچک</w:t>
      </w:r>
      <w:r>
        <w:rPr>
          <w:rFonts w:hint="cs"/>
          <w:rtl/>
        </w:rPr>
        <w:t>ی</w:t>
      </w:r>
      <w:r>
        <w:rPr>
          <w:rtl/>
        </w:rPr>
        <w:t xml:space="preserve">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همان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 عاد</w:t>
      </w:r>
      <w:r>
        <w:rPr>
          <w:rFonts w:hint="cs"/>
          <w:rtl/>
        </w:rPr>
        <w:t>ی</w:t>
      </w:r>
      <w:r>
        <w:rPr>
          <w:rtl/>
        </w:rPr>
        <w:t xml:space="preserve"> بدهد. </w:t>
      </w:r>
    </w:p>
    <w:p w14:paraId="2F34E36E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درجه</w:t>
      </w:r>
      <w:r>
        <w:rPr>
          <w:rtl/>
        </w:rPr>
        <w:t xml:space="preserve"> منعم هم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1B05AEFB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وضوح آن قبل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درجه نعمت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پرتو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افکند</w:t>
      </w:r>
      <w:r>
        <w:rPr>
          <w:rtl/>
        </w:rPr>
        <w:t xml:space="preserve"> بر درجه حکم، وجوب شکر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شکر. درجات آن را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 xml:space="preserve"> به خاطر درجه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</w:t>
      </w:r>
    </w:p>
    <w:p w14:paraId="4416999E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در درجه منعم است؟ با غض نظر از درجه نعمت، نعمة واحده، در درجه واحده، از دو منعم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در درجه صد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درجه پنج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تفاوت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32101259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به آن وضوح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D9CB2E8" w14:textId="77777777" w:rsidR="00931E0C" w:rsidRDefault="00931E0C" w:rsidP="004D4FB1">
      <w:pPr>
        <w:pStyle w:val="Heading2"/>
        <w:rPr>
          <w:rtl/>
        </w:rPr>
      </w:pPr>
      <w:bookmarkStart w:id="21" w:name="_Toc209710352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21"/>
      <w:r>
        <w:rPr>
          <w:rtl/>
        </w:rPr>
        <w:t xml:space="preserve"> </w:t>
      </w:r>
    </w:p>
    <w:p w14:paraId="6F882833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گفته شود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 که مؤثر در درجه حسن شکر بر نعمت است، همان درجه نعمت است و درجه منعم اثر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. </w:t>
      </w:r>
    </w:p>
    <w:p w14:paraId="557B1607" w14:textId="77777777" w:rsidR="00931E0C" w:rsidRDefault="00931E0C" w:rsidP="004D4FB1">
      <w:pPr>
        <w:pStyle w:val="Heading2"/>
        <w:rPr>
          <w:rtl/>
        </w:rPr>
      </w:pPr>
      <w:bookmarkStart w:id="22" w:name="_Toc209710353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22"/>
    </w:p>
    <w:p w14:paraId="6E08DACA" w14:textId="01B28CA0" w:rsidR="00931E0C" w:rsidRDefault="00050823" w:rsidP="00931E0C">
      <w:pPr>
        <w:spacing w:after="0"/>
        <w:rPr>
          <w:rtl/>
        </w:rPr>
      </w:pPr>
      <w:r>
        <w:rPr>
          <w:rFonts w:hint="eastAsia"/>
          <w:rtl/>
        </w:rPr>
        <w:t>این‌که</w:t>
      </w:r>
      <w:r w:rsidR="00931E0C">
        <w:rPr>
          <w:rtl/>
        </w:rPr>
        <w:t xml:space="preserve"> اثر م</w:t>
      </w:r>
      <w:r w:rsidR="00931E0C">
        <w:rPr>
          <w:rFonts w:hint="cs"/>
          <w:rtl/>
        </w:rPr>
        <w:t>ی‌</w:t>
      </w:r>
      <w:r w:rsidR="00931E0C">
        <w:rPr>
          <w:rFonts w:hint="eastAsia"/>
          <w:rtl/>
        </w:rPr>
        <w:t>گذارد،</w:t>
      </w:r>
      <w:r w:rsidR="00931E0C">
        <w:rPr>
          <w:rtl/>
        </w:rPr>
        <w:t xml:space="preserve"> اثر مثبت، 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عن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آنکه درجه بالاتر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دارد، نعمت کوچک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م</w:t>
      </w:r>
      <w:r w:rsidR="00931E0C">
        <w:rPr>
          <w:rFonts w:hint="cs"/>
          <w:rtl/>
        </w:rPr>
        <w:t>ی‌</w:t>
      </w:r>
      <w:r w:rsidR="00931E0C">
        <w:rPr>
          <w:rFonts w:hint="eastAsia"/>
          <w:rtl/>
        </w:rPr>
        <w:t>دهد</w:t>
      </w:r>
      <w:r w:rsidR="00931E0C">
        <w:rPr>
          <w:rtl/>
        </w:rPr>
        <w:t xml:space="preserve"> رنگ و لعاب د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گر</w:t>
      </w:r>
      <w:r w:rsidR="00931E0C">
        <w:rPr>
          <w:rFonts w:hint="cs"/>
          <w:rtl/>
        </w:rPr>
        <w:t>ی</w:t>
      </w:r>
      <w:r w:rsidR="00931E0C">
        <w:rPr>
          <w:rtl/>
        </w:rPr>
        <w:t xml:space="preserve"> دارد و با</w:t>
      </w:r>
      <w:r w:rsidR="00931E0C">
        <w:rPr>
          <w:rFonts w:hint="cs"/>
          <w:rtl/>
        </w:rPr>
        <w:t>ی</w:t>
      </w:r>
      <w:r w:rsidR="00931E0C">
        <w:rPr>
          <w:rFonts w:hint="eastAsia"/>
          <w:rtl/>
        </w:rPr>
        <w:t>د</w:t>
      </w:r>
      <w:r w:rsidR="00931E0C">
        <w:rPr>
          <w:rtl/>
        </w:rPr>
        <w:t xml:space="preserve"> حسن آن را بالاتر برد و ممکن است به وجوب برساند </w:t>
      </w:r>
    </w:p>
    <w:p w14:paraId="64BE65D3" w14:textId="77777777" w:rsidR="00931E0C" w:rsidRDefault="00931E0C" w:rsidP="004D4FB1">
      <w:pPr>
        <w:pStyle w:val="Heading2"/>
        <w:rPr>
          <w:rtl/>
        </w:rPr>
      </w:pPr>
      <w:bookmarkStart w:id="23" w:name="_Toc209710354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23"/>
    </w:p>
    <w:p w14:paraId="775545F6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نعمت‌ها</w:t>
      </w:r>
      <w:r>
        <w:rPr>
          <w:rFonts w:hint="cs"/>
          <w:rtl/>
        </w:rPr>
        <w:t>ی</w:t>
      </w:r>
      <w:r>
        <w:rPr>
          <w:rtl/>
        </w:rPr>
        <w:t xml:space="preserve"> کوچک از آدم بزرگ،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ممکن است حت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کمتر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راحت بود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نبود. </w:t>
      </w:r>
    </w:p>
    <w:p w14:paraId="1D69E74E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ممکن است آن اول</w:t>
      </w:r>
      <w:r>
        <w:rPr>
          <w:rFonts w:hint="cs"/>
          <w:rtl/>
        </w:rPr>
        <w:t>ی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منعم در درجه حکم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. </w:t>
      </w:r>
    </w:p>
    <w:p w14:paraId="02DB5569" w14:textId="77777777" w:rsidR="00931E0C" w:rsidRDefault="00931E0C" w:rsidP="00931E0C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منعم دو قسم هست؛ </w:t>
      </w:r>
    </w:p>
    <w:p w14:paraId="336847DB" w14:textId="77777777" w:rsidR="00931E0C" w:rsidRDefault="00931E0C" w:rsidP="00931E0C">
      <w:pPr>
        <w:spacing w:after="0"/>
        <w:rPr>
          <w:rtl/>
        </w:rPr>
      </w:pPr>
      <w:r>
        <w:rPr>
          <w:rtl/>
        </w:rPr>
        <w:t>۱-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معط</w:t>
      </w:r>
      <w:r>
        <w:rPr>
          <w:rFonts w:hint="cs"/>
          <w:rtl/>
        </w:rPr>
        <w:t>ی</w:t>
      </w:r>
      <w:r>
        <w:rPr>
          <w:rtl/>
        </w:rPr>
        <w:t xml:space="preserve"> الوجود است، </w:t>
      </w:r>
    </w:p>
    <w:p w14:paraId="42996491" w14:textId="77777777" w:rsidR="00931E0C" w:rsidRDefault="00931E0C" w:rsidP="00931E0C">
      <w:pPr>
        <w:spacing w:after="0"/>
        <w:rPr>
          <w:rtl/>
        </w:rPr>
      </w:pPr>
      <w:r>
        <w:rPr>
          <w:rtl/>
        </w:rPr>
        <w:t>۲- منعم‌ها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وجود دارند که علت معده هستند. </w:t>
      </w:r>
    </w:p>
    <w:p w14:paraId="11B3EE83" w14:textId="2860998F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13689">
        <w:rPr>
          <w:rtl/>
        </w:rPr>
        <w:t>باهم</w:t>
      </w:r>
      <w:r>
        <w:rPr>
          <w:rtl/>
        </w:rPr>
        <w:t xml:space="preserve"> فرق دارد. آن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معط</w:t>
      </w:r>
      <w:r>
        <w:rPr>
          <w:rFonts w:hint="cs"/>
          <w:rtl/>
        </w:rPr>
        <w:t>ی</w:t>
      </w:r>
      <w:r>
        <w:rPr>
          <w:rtl/>
        </w:rPr>
        <w:t xml:space="preserve"> الوجود است در قله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جور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 که فقط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وجوب شکر منعم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وجود را داد. وجود را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آورد. آن منعم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و اوج </w:t>
      </w:r>
      <w:r>
        <w:rPr>
          <w:rFonts w:hint="eastAsia"/>
          <w:rtl/>
        </w:rPr>
        <w:t>وجوب</w:t>
      </w:r>
      <w:r>
        <w:rPr>
          <w:rtl/>
        </w:rPr>
        <w:t xml:space="preserve"> شکر منعم، در آنجاست. </w:t>
      </w:r>
    </w:p>
    <w:p w14:paraId="3ED1D747" w14:textId="29CBF7F9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="004D4FB1">
        <w:rPr>
          <w:rFonts w:hint="cs"/>
          <w:rtl/>
        </w:rPr>
        <w:t>گ</w:t>
      </w:r>
      <w:r>
        <w:rPr>
          <w:rtl/>
        </w:rPr>
        <w:t>اه، (در کتب کلام</w:t>
      </w:r>
      <w:r>
        <w:rPr>
          <w:rFonts w:hint="cs"/>
          <w:rtl/>
        </w:rPr>
        <w:t>ی</w:t>
      </w:r>
      <w:r>
        <w:rPr>
          <w:rtl/>
        </w:rPr>
        <w:t xml:space="preserve"> آمده است)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شکر منعم نسبت به اصل اعطاء وجود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چون من که نبودم وجود را داده است، خلق کرده است.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لطف محض بوده است که از سر کرامت و لطف خود او خلق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کرده است. </w:t>
      </w:r>
    </w:p>
    <w:p w14:paraId="133CA7C5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منعم</w:t>
      </w:r>
      <w:r>
        <w:rPr>
          <w:rFonts w:hint="cs"/>
          <w:rtl/>
        </w:rPr>
        <w:t>ی</w:t>
      </w:r>
      <w:r>
        <w:rPr>
          <w:rtl/>
        </w:rPr>
        <w:t xml:space="preserve"> شکر دارد که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دارد، حس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دارد و او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 را برطرف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الا وجود</w:t>
      </w:r>
      <w:r>
        <w:rPr>
          <w:rFonts w:hint="cs"/>
          <w:rtl/>
        </w:rPr>
        <w:t>ی</w:t>
      </w:r>
      <w:r>
        <w:rPr>
          <w:rtl/>
        </w:rPr>
        <w:t xml:space="preserve"> که او داده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حس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18FCF667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ابتدا</w:t>
      </w:r>
      <w:r>
        <w:rPr>
          <w:rFonts w:hint="cs"/>
          <w:rtl/>
        </w:rPr>
        <w:t>ی</w:t>
      </w:r>
      <w:r>
        <w:rPr>
          <w:rtl/>
        </w:rPr>
        <w:t xml:space="preserve"> خلقت شخص که تقاضا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تقاضا</w:t>
      </w:r>
      <w:r>
        <w:rPr>
          <w:rtl/>
        </w:rPr>
        <w:t xml:space="preserve"> خلق شد،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</w:p>
    <w:p w14:paraId="3B858BFC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احتمال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داده شده است: </w:t>
      </w:r>
    </w:p>
    <w:p w14:paraId="0660097F" w14:textId="7C19B2D2" w:rsidR="00931E0C" w:rsidRDefault="00931E0C" w:rsidP="004D4FB1">
      <w:pPr>
        <w:spacing w:after="0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r w:rsidR="004D4FB1">
        <w:rPr>
          <w:rFonts w:hint="cs"/>
          <w:rtl/>
        </w:rPr>
        <w:t xml:space="preserve">؛ </w:t>
      </w:r>
      <w:r>
        <w:rPr>
          <w:rFonts w:hint="eastAsia"/>
          <w:rtl/>
        </w:rPr>
        <w:t>که</w:t>
      </w:r>
      <w:r>
        <w:rPr>
          <w:rtl/>
        </w:rPr>
        <w:t xml:space="preserve"> انعام ابتدا</w:t>
      </w:r>
      <w:r>
        <w:rPr>
          <w:rFonts w:hint="cs"/>
          <w:rtl/>
        </w:rPr>
        <w:t>یی</w:t>
      </w:r>
      <w:r>
        <w:rPr>
          <w:rtl/>
        </w:rPr>
        <w:t xml:space="preserve">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انعام‌ها</w:t>
      </w:r>
      <w:r>
        <w:rPr>
          <w:rFonts w:hint="cs"/>
          <w:rtl/>
        </w:rPr>
        <w:t>ی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البته حت</w:t>
      </w:r>
      <w:r>
        <w:rPr>
          <w:rFonts w:hint="cs"/>
          <w:rtl/>
        </w:rPr>
        <w:t>ی</w:t>
      </w:r>
      <w:r>
        <w:rPr>
          <w:rtl/>
        </w:rPr>
        <w:t xml:space="preserve"> در اصل وجود، مشمول قاعده است. </w:t>
      </w:r>
    </w:p>
    <w:p w14:paraId="2D590615" w14:textId="00EE26FE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r w:rsidR="004D4FB1">
        <w:rPr>
          <w:rFonts w:hint="cs"/>
          <w:rtl/>
        </w:rPr>
        <w:t>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شکر منعم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قبل از آن تقاضا و حس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باشد،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 و به او داد ولو او تقاضا ندارد، مشمول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B4B2F44" w14:textId="77777777" w:rsidR="00931E0C" w:rsidRDefault="00931E0C" w:rsidP="004D4FB1">
      <w:pPr>
        <w:pStyle w:val="Heading1"/>
        <w:rPr>
          <w:rtl/>
        </w:rPr>
      </w:pPr>
      <w:bookmarkStart w:id="24" w:name="_Toc209710355"/>
      <w:r>
        <w:rPr>
          <w:rFonts w:hint="eastAsia"/>
          <w:rtl/>
        </w:rPr>
        <w:t>شاهد</w:t>
      </w:r>
      <w:r>
        <w:rPr>
          <w:rtl/>
        </w:rPr>
        <w:t xml:space="preserve"> مسئله</w:t>
      </w:r>
      <w:bookmarkEnd w:id="24"/>
    </w:p>
    <w:p w14:paraId="1E61232A" w14:textId="77777777" w:rsidR="00931E0C" w:rsidRDefault="00931E0C" w:rsidP="00931E0C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هست، در همان انعام‌ها</w:t>
      </w:r>
      <w:r>
        <w:rPr>
          <w:rFonts w:hint="cs"/>
          <w:rtl/>
        </w:rPr>
        <w:t>یی</w:t>
      </w:r>
      <w:r>
        <w:rPr>
          <w:rtl/>
        </w:rPr>
        <w:t xml:space="preserve"> که ابتدا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آن‌ها هم گاه</w:t>
      </w:r>
      <w:r>
        <w:rPr>
          <w:rFonts w:hint="cs"/>
          <w:rtl/>
        </w:rPr>
        <w:t>ی</w:t>
      </w:r>
      <w:r>
        <w:rPr>
          <w:rtl/>
        </w:rPr>
        <w:t xml:space="preserve"> از قبل تقاضا هست و گاه</w:t>
      </w:r>
      <w:r>
        <w:rPr>
          <w:rFonts w:hint="cs"/>
          <w:rtl/>
        </w:rPr>
        <w:t>ی</w:t>
      </w:r>
      <w:r>
        <w:rPr>
          <w:rtl/>
        </w:rPr>
        <w:t xml:space="preserve"> تقاضا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F8EC579" w14:textId="366F402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تَعْلَمُ حاجَت</w:t>
      </w:r>
      <w:r>
        <w:rPr>
          <w:rFonts w:hint="cs"/>
          <w:rtl/>
        </w:rPr>
        <w:t>ی</w:t>
      </w:r>
      <w:r>
        <w:rPr>
          <w:rtl/>
        </w:rPr>
        <w:t xml:space="preserve"> وَ تَعْرِفُ ضَم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وَ لا </w:t>
      </w:r>
      <w:r>
        <w:rPr>
          <w:rFonts w:hint="cs"/>
          <w:rtl/>
        </w:rPr>
        <w:t>یَ</w:t>
      </w:r>
      <w:r>
        <w:rPr>
          <w:rFonts w:hint="eastAsia"/>
          <w:rtl/>
        </w:rPr>
        <w:t>خْف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اَمْرُ مُنْقَلَب</w:t>
      </w:r>
      <w:r>
        <w:rPr>
          <w:rFonts w:hint="cs"/>
          <w:rtl/>
        </w:rPr>
        <w:t>ی</w:t>
      </w:r>
      <w:r>
        <w:rPr>
          <w:rtl/>
        </w:rPr>
        <w:t xml:space="preserve"> وَ مَثْوا</w:t>
      </w:r>
      <w:r>
        <w:rPr>
          <w:rFonts w:hint="cs"/>
          <w:rtl/>
        </w:rPr>
        <w:t>یَ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هست ول</w:t>
      </w:r>
      <w:r>
        <w:rPr>
          <w:rFonts w:hint="cs"/>
          <w:rtl/>
        </w:rPr>
        <w:t>ی</w:t>
      </w:r>
      <w:r>
        <w:rPr>
          <w:rtl/>
        </w:rPr>
        <w:t xml:space="preserve">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فهمم،</w:t>
      </w:r>
      <w:r>
        <w:rPr>
          <w:rtl/>
        </w:rPr>
        <w:t xml:space="preserve"> مثل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که عا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نه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نه دنبال آن بود، داستان موس</w:t>
      </w:r>
      <w:r>
        <w:rPr>
          <w:rFonts w:hint="cs"/>
          <w:rtl/>
        </w:rPr>
        <w:t>ی</w:t>
      </w:r>
      <w:r>
        <w:rPr>
          <w:rtl/>
        </w:rPr>
        <w:t xml:space="preserve"> اگر گفته شود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از جانب طور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آن ندا آمد که </w:t>
      </w:r>
      <w:r w:rsidR="00213689">
        <w:rPr>
          <w:rtl/>
        </w:rPr>
        <w:t>اصلاً</w:t>
      </w:r>
      <w:r>
        <w:rPr>
          <w:rtl/>
        </w:rPr>
        <w:t xml:space="preserve"> او 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 xml:space="preserve"> و نه دنبال آن بود،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راه‌ها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 که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</w:t>
      </w:r>
      <w:r>
        <w:rPr>
          <w:rFonts w:hint="cs"/>
          <w:rtl/>
        </w:rPr>
        <w:t>ی</w:t>
      </w:r>
      <w:r>
        <w:rPr>
          <w:rtl/>
        </w:rPr>
        <w:t xml:space="preserve"> را در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733A63CF" w14:textId="06FAE611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انعام است در حال</w:t>
      </w:r>
      <w:r>
        <w:rPr>
          <w:rFonts w:hint="cs"/>
          <w:rtl/>
        </w:rPr>
        <w:t>ی</w:t>
      </w:r>
      <w:r>
        <w:rPr>
          <w:rtl/>
        </w:rPr>
        <w:t xml:space="preserve"> که مسبوق به تقاضا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قصد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آن هم </w:t>
      </w:r>
      <w:r w:rsidR="00213689">
        <w:rPr>
          <w:rtl/>
        </w:rPr>
        <w:t>حتماً</w:t>
      </w:r>
      <w:r>
        <w:rPr>
          <w:rtl/>
        </w:rPr>
        <w:t xml:space="preserve">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هست. </w:t>
      </w:r>
    </w:p>
    <w:p w14:paraId="2213E686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اعطا</w:t>
      </w:r>
      <w:r>
        <w:rPr>
          <w:rFonts w:hint="cs"/>
          <w:rtl/>
        </w:rPr>
        <w:t>ی</w:t>
      </w:r>
      <w:r>
        <w:rPr>
          <w:rtl/>
        </w:rPr>
        <w:t xml:space="preserve"> وجود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منعم است، اعطا</w:t>
      </w:r>
      <w:r>
        <w:rPr>
          <w:rFonts w:hint="cs"/>
          <w:rtl/>
        </w:rPr>
        <w:t>ی</w:t>
      </w:r>
      <w:r>
        <w:rPr>
          <w:rtl/>
        </w:rPr>
        <w:t xml:space="preserve"> وجود ابتدا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هم اعطا</w:t>
      </w:r>
      <w:r>
        <w:rPr>
          <w:rFonts w:hint="cs"/>
          <w:rtl/>
        </w:rPr>
        <w:t>ی</w:t>
      </w:r>
      <w:r>
        <w:rPr>
          <w:rtl/>
        </w:rPr>
        <w:t xml:space="preserve"> نعمت بعد از وجود. </w:t>
      </w:r>
    </w:p>
    <w:p w14:paraId="707F72ED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منعم جا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مسبوق به تقاضا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 آنجا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مسبوق به تقاضا است </w:t>
      </w:r>
    </w:p>
    <w:p w14:paraId="6468DC8A" w14:textId="77777777" w:rsidR="00931E0C" w:rsidRDefault="00931E0C" w:rsidP="00931E0C">
      <w:pPr>
        <w:spacing w:after="0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مشمول عنوان نعمت است </w:t>
      </w:r>
    </w:p>
    <w:p w14:paraId="25E19072" w14:textId="77777777" w:rsidR="00931E0C" w:rsidRDefault="00931E0C" w:rsidP="004D4FB1">
      <w:pPr>
        <w:pStyle w:val="Heading1"/>
        <w:rPr>
          <w:rtl/>
        </w:rPr>
      </w:pPr>
      <w:bookmarkStart w:id="25" w:name="_Toc209710356"/>
      <w:r>
        <w:rPr>
          <w:rFonts w:hint="eastAsia"/>
          <w:rtl/>
        </w:rPr>
        <w:t>حاصل</w:t>
      </w:r>
      <w:r>
        <w:rPr>
          <w:rtl/>
        </w:rPr>
        <w:t xml:space="preserve"> کلام</w:t>
      </w:r>
      <w:bookmarkEnd w:id="25"/>
    </w:p>
    <w:p w14:paraId="596F37FC" w14:textId="77777777" w:rsidR="00931E0C" w:rsidRDefault="00931E0C" w:rsidP="00931E0C">
      <w:pPr>
        <w:spacing w:after="0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نعمت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 اعطاء وجود ابتدا</w:t>
      </w:r>
      <w:r>
        <w:rPr>
          <w:rFonts w:hint="cs"/>
          <w:rtl/>
        </w:rPr>
        <w:t>یی</w:t>
      </w:r>
      <w:r>
        <w:rPr>
          <w:rtl/>
        </w:rPr>
        <w:t xml:space="preserve"> و هم اعطاء کمالات وجود</w:t>
      </w:r>
    </w:p>
    <w:p w14:paraId="392974C7" w14:textId="6258D538" w:rsidR="008D3520" w:rsidRDefault="00931E0C" w:rsidP="00213689">
      <w:pPr>
        <w:spacing w:after="0"/>
        <w:rPr>
          <w:rtl/>
        </w:rPr>
      </w:pPr>
      <w:r>
        <w:rPr>
          <w:rtl/>
        </w:rPr>
        <w:t>۲-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آنجا</w:t>
      </w:r>
      <w:r>
        <w:rPr>
          <w:rFonts w:hint="cs"/>
          <w:rtl/>
        </w:rPr>
        <w:t>یی</w:t>
      </w:r>
      <w:r>
        <w:rPr>
          <w:rtl/>
        </w:rPr>
        <w:t xml:space="preserve"> که انعام مسبوق به تقاضا و طلب و التماس است و هم آنجا که مسبوق به تقاضا و سؤال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  <w:bookmarkStart w:id="26" w:name="_GoBack"/>
      <w:bookmarkEnd w:id="26"/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D719B" w14:textId="77777777" w:rsidR="00726888" w:rsidRDefault="00726888" w:rsidP="000D5800">
      <w:pPr>
        <w:spacing w:after="0"/>
      </w:pPr>
      <w:r>
        <w:separator/>
      </w:r>
    </w:p>
  </w:endnote>
  <w:endnote w:type="continuationSeparator" w:id="0">
    <w:p w14:paraId="6CDE7E68" w14:textId="77777777" w:rsidR="00726888" w:rsidRDefault="00726888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88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1AE37" w14:textId="77777777" w:rsidR="00726888" w:rsidRDefault="00726888" w:rsidP="000D5800">
      <w:pPr>
        <w:spacing w:after="0"/>
      </w:pPr>
      <w:r>
        <w:separator/>
      </w:r>
    </w:p>
  </w:footnote>
  <w:footnote w:type="continuationSeparator" w:id="0">
    <w:p w14:paraId="5906E370" w14:textId="77777777" w:rsidR="00726888" w:rsidRDefault="00726888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3BDEB2BB" w:rsidR="00DE4FBA" w:rsidRDefault="00DE4FBA" w:rsidP="00AE6575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6F0720">
      <w:rPr>
        <w:rFonts w:ascii="Adobe Arabic" w:hAnsi="Adobe Arabic" w:cs="Adobe Arabic" w:hint="cs"/>
        <w:b/>
        <w:bCs/>
        <w:sz w:val="24"/>
        <w:szCs w:val="24"/>
        <w:rtl/>
      </w:rPr>
      <w:t>01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C51787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6F0720">
      <w:rPr>
        <w:rFonts w:ascii="Adobe Arabic" w:hAnsi="Adobe Arabic" w:cs="Adobe Arabic" w:hint="cs"/>
        <w:b/>
        <w:bCs/>
        <w:sz w:val="24"/>
        <w:szCs w:val="24"/>
        <w:rtl/>
      </w:rPr>
      <w:t>7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57AAA4AD" w:rsidR="00DE4FBA" w:rsidRPr="00922777" w:rsidRDefault="00DE4FBA" w:rsidP="00AE6575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2</w:t>
    </w:r>
    <w:r w:rsidR="0044721B">
      <w:rPr>
        <w:rFonts w:ascii="Adobe Arabic" w:hAnsi="Adobe Arabic" w:cs="Adobe Arabic" w:hint="cs"/>
        <w:b/>
        <w:bCs/>
        <w:sz w:val="24"/>
        <w:szCs w:val="24"/>
        <w:rtl/>
      </w:rPr>
      <w:t>3</w:t>
    </w:r>
    <w:r w:rsidR="006F0720">
      <w:rPr>
        <w:rFonts w:ascii="Adobe Arabic" w:hAnsi="Adobe Arabic" w:cs="Adobe Arabic" w:hint="cs"/>
        <w:b/>
        <w:bCs/>
        <w:sz w:val="24"/>
        <w:szCs w:val="24"/>
        <w:rtl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23"/>
  </w:num>
  <w:num w:numId="5">
    <w:abstractNumId w:val="16"/>
  </w:num>
  <w:num w:numId="6">
    <w:abstractNumId w:val="11"/>
  </w:num>
  <w:num w:numId="7">
    <w:abstractNumId w:val="15"/>
  </w:num>
  <w:num w:numId="8">
    <w:abstractNumId w:val="25"/>
  </w:num>
  <w:num w:numId="9">
    <w:abstractNumId w:val="29"/>
  </w:num>
  <w:num w:numId="10">
    <w:abstractNumId w:val="10"/>
  </w:num>
  <w:num w:numId="11">
    <w:abstractNumId w:val="32"/>
  </w:num>
  <w:num w:numId="12">
    <w:abstractNumId w:val="31"/>
  </w:num>
  <w:num w:numId="13">
    <w:abstractNumId w:val="34"/>
  </w:num>
  <w:num w:numId="14">
    <w:abstractNumId w:val="14"/>
  </w:num>
  <w:num w:numId="15">
    <w:abstractNumId w:val="0"/>
  </w:num>
  <w:num w:numId="16">
    <w:abstractNumId w:val="30"/>
  </w:num>
  <w:num w:numId="17">
    <w:abstractNumId w:val="33"/>
  </w:num>
  <w:num w:numId="18">
    <w:abstractNumId w:val="17"/>
  </w:num>
  <w:num w:numId="19">
    <w:abstractNumId w:val="5"/>
  </w:num>
  <w:num w:numId="20">
    <w:abstractNumId w:val="21"/>
  </w:num>
  <w:num w:numId="21">
    <w:abstractNumId w:val="24"/>
  </w:num>
  <w:num w:numId="22">
    <w:abstractNumId w:val="8"/>
  </w:num>
  <w:num w:numId="23">
    <w:abstractNumId w:val="19"/>
  </w:num>
  <w:num w:numId="24">
    <w:abstractNumId w:val="18"/>
  </w:num>
  <w:num w:numId="25">
    <w:abstractNumId w:val="4"/>
  </w:num>
  <w:num w:numId="26">
    <w:abstractNumId w:val="28"/>
  </w:num>
  <w:num w:numId="27">
    <w:abstractNumId w:val="13"/>
  </w:num>
  <w:num w:numId="28">
    <w:abstractNumId w:val="26"/>
  </w:num>
  <w:num w:numId="29">
    <w:abstractNumId w:val="22"/>
  </w:num>
  <w:num w:numId="30">
    <w:abstractNumId w:val="6"/>
  </w:num>
  <w:num w:numId="31">
    <w:abstractNumId w:val="2"/>
  </w:num>
  <w:num w:numId="32">
    <w:abstractNumId w:val="20"/>
  </w:num>
  <w:num w:numId="33">
    <w:abstractNumId w:val="1"/>
  </w:num>
  <w:num w:numId="34">
    <w:abstractNumId w:val="12"/>
  </w:num>
  <w:num w:numId="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5682"/>
    <w:rsid w:val="00025F71"/>
    <w:rsid w:val="00027715"/>
    <w:rsid w:val="000307AF"/>
    <w:rsid w:val="000318AB"/>
    <w:rsid w:val="00031FEC"/>
    <w:rsid w:val="000324F1"/>
    <w:rsid w:val="000329AD"/>
    <w:rsid w:val="00033F88"/>
    <w:rsid w:val="0003438E"/>
    <w:rsid w:val="000370EB"/>
    <w:rsid w:val="000371F1"/>
    <w:rsid w:val="00040E69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823"/>
    <w:rsid w:val="0005092B"/>
    <w:rsid w:val="00052609"/>
    <w:rsid w:val="00052BA3"/>
    <w:rsid w:val="00055A2E"/>
    <w:rsid w:val="000560A1"/>
    <w:rsid w:val="00060263"/>
    <w:rsid w:val="00060429"/>
    <w:rsid w:val="00062102"/>
    <w:rsid w:val="00062D2A"/>
    <w:rsid w:val="00062F38"/>
    <w:rsid w:val="0006363E"/>
    <w:rsid w:val="00063C89"/>
    <w:rsid w:val="000675BB"/>
    <w:rsid w:val="00070AC5"/>
    <w:rsid w:val="000752BB"/>
    <w:rsid w:val="000758CE"/>
    <w:rsid w:val="00076289"/>
    <w:rsid w:val="00076C12"/>
    <w:rsid w:val="00077BE3"/>
    <w:rsid w:val="00080049"/>
    <w:rsid w:val="00080DFF"/>
    <w:rsid w:val="00083113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5FB8"/>
    <w:rsid w:val="000A617E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C08BE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7955"/>
    <w:rsid w:val="00117B8B"/>
    <w:rsid w:val="0012240F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46EA1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62CC"/>
    <w:rsid w:val="00166DD8"/>
    <w:rsid w:val="0016705F"/>
    <w:rsid w:val="00167711"/>
    <w:rsid w:val="00167752"/>
    <w:rsid w:val="001712D6"/>
    <w:rsid w:val="001757C8"/>
    <w:rsid w:val="00175EA7"/>
    <w:rsid w:val="00176976"/>
    <w:rsid w:val="00177934"/>
    <w:rsid w:val="00180EFB"/>
    <w:rsid w:val="00182D7F"/>
    <w:rsid w:val="0018346A"/>
    <w:rsid w:val="0018720C"/>
    <w:rsid w:val="00187D8B"/>
    <w:rsid w:val="001900A9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A7F84"/>
    <w:rsid w:val="001B06CE"/>
    <w:rsid w:val="001B1058"/>
    <w:rsid w:val="001B2921"/>
    <w:rsid w:val="001B2EAD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E3E"/>
    <w:rsid w:val="001F3E9D"/>
    <w:rsid w:val="001F5D61"/>
    <w:rsid w:val="001F5DBE"/>
    <w:rsid w:val="001F69A3"/>
    <w:rsid w:val="001F778B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689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891"/>
    <w:rsid w:val="00224C0A"/>
    <w:rsid w:val="002250C9"/>
    <w:rsid w:val="0022517F"/>
    <w:rsid w:val="0022620C"/>
    <w:rsid w:val="002265AB"/>
    <w:rsid w:val="00230905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60194"/>
    <w:rsid w:val="002606FE"/>
    <w:rsid w:val="002615A4"/>
    <w:rsid w:val="002646D6"/>
    <w:rsid w:val="00264E88"/>
    <w:rsid w:val="00266092"/>
    <w:rsid w:val="002669B2"/>
    <w:rsid w:val="00267AA6"/>
    <w:rsid w:val="00270294"/>
    <w:rsid w:val="0027159A"/>
    <w:rsid w:val="00271D2E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366D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323A"/>
    <w:rsid w:val="002D3C54"/>
    <w:rsid w:val="002D49E4"/>
    <w:rsid w:val="002D5BDC"/>
    <w:rsid w:val="002D60F4"/>
    <w:rsid w:val="002D720F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1895"/>
    <w:rsid w:val="00301971"/>
    <w:rsid w:val="00303490"/>
    <w:rsid w:val="00306E8C"/>
    <w:rsid w:val="00307C49"/>
    <w:rsid w:val="00307DA3"/>
    <w:rsid w:val="00311429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826"/>
    <w:rsid w:val="003318E0"/>
    <w:rsid w:val="00331F10"/>
    <w:rsid w:val="003337FB"/>
    <w:rsid w:val="00335A57"/>
    <w:rsid w:val="0033643B"/>
    <w:rsid w:val="00336F56"/>
    <w:rsid w:val="003378AA"/>
    <w:rsid w:val="00340BA3"/>
    <w:rsid w:val="00341106"/>
    <w:rsid w:val="0034215F"/>
    <w:rsid w:val="003446A7"/>
    <w:rsid w:val="0034563E"/>
    <w:rsid w:val="00346090"/>
    <w:rsid w:val="00347E72"/>
    <w:rsid w:val="00350E3F"/>
    <w:rsid w:val="00351139"/>
    <w:rsid w:val="003517F9"/>
    <w:rsid w:val="00351BD3"/>
    <w:rsid w:val="00353C7D"/>
    <w:rsid w:val="00353D48"/>
    <w:rsid w:val="003542F9"/>
    <w:rsid w:val="00356E95"/>
    <w:rsid w:val="003642F6"/>
    <w:rsid w:val="0036503F"/>
    <w:rsid w:val="00365238"/>
    <w:rsid w:val="00366281"/>
    <w:rsid w:val="00366400"/>
    <w:rsid w:val="00371514"/>
    <w:rsid w:val="00372A37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6070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034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271EF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5C47"/>
    <w:rsid w:val="00475D8A"/>
    <w:rsid w:val="004760B7"/>
    <w:rsid w:val="00477000"/>
    <w:rsid w:val="00481AA8"/>
    <w:rsid w:val="0048444E"/>
    <w:rsid w:val="00484C01"/>
    <w:rsid w:val="00485963"/>
    <w:rsid w:val="00485E2A"/>
    <w:rsid w:val="0049204F"/>
    <w:rsid w:val="004A0F0D"/>
    <w:rsid w:val="004A49BA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4587"/>
    <w:rsid w:val="004B459B"/>
    <w:rsid w:val="004B4ED4"/>
    <w:rsid w:val="004B53B8"/>
    <w:rsid w:val="004B5C25"/>
    <w:rsid w:val="004B7055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4FB1"/>
    <w:rsid w:val="004D69C9"/>
    <w:rsid w:val="004E0905"/>
    <w:rsid w:val="004E0A9A"/>
    <w:rsid w:val="004E1315"/>
    <w:rsid w:val="004E1E9D"/>
    <w:rsid w:val="004E24E5"/>
    <w:rsid w:val="004E5A9B"/>
    <w:rsid w:val="004F0122"/>
    <w:rsid w:val="004F3596"/>
    <w:rsid w:val="004F56AF"/>
    <w:rsid w:val="004F56CD"/>
    <w:rsid w:val="004F77AB"/>
    <w:rsid w:val="004F7A87"/>
    <w:rsid w:val="00501802"/>
    <w:rsid w:val="005023F5"/>
    <w:rsid w:val="00502929"/>
    <w:rsid w:val="00502E9A"/>
    <w:rsid w:val="0050399F"/>
    <w:rsid w:val="00506E0D"/>
    <w:rsid w:val="00506FA3"/>
    <w:rsid w:val="00510341"/>
    <w:rsid w:val="00513000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C43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55BB"/>
    <w:rsid w:val="00565C9F"/>
    <w:rsid w:val="00572A27"/>
    <w:rsid w:val="00572E2D"/>
    <w:rsid w:val="00574703"/>
    <w:rsid w:val="005750C9"/>
    <w:rsid w:val="00575E0C"/>
    <w:rsid w:val="005800A0"/>
    <w:rsid w:val="00580CFA"/>
    <w:rsid w:val="00581836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783E"/>
    <w:rsid w:val="005A7D32"/>
    <w:rsid w:val="005B008C"/>
    <w:rsid w:val="005B05D4"/>
    <w:rsid w:val="005B0852"/>
    <w:rsid w:val="005B16EB"/>
    <w:rsid w:val="005B4020"/>
    <w:rsid w:val="005B6209"/>
    <w:rsid w:val="005B6421"/>
    <w:rsid w:val="005B7D55"/>
    <w:rsid w:val="005C06AE"/>
    <w:rsid w:val="005C3C0C"/>
    <w:rsid w:val="005D1333"/>
    <w:rsid w:val="005D1936"/>
    <w:rsid w:val="005D67A5"/>
    <w:rsid w:val="005E0EC1"/>
    <w:rsid w:val="005E121A"/>
    <w:rsid w:val="005E2FA9"/>
    <w:rsid w:val="005E3639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24F8"/>
    <w:rsid w:val="006426DA"/>
    <w:rsid w:val="00643EA9"/>
    <w:rsid w:val="00644700"/>
    <w:rsid w:val="0064552A"/>
    <w:rsid w:val="00647876"/>
    <w:rsid w:val="00647E68"/>
    <w:rsid w:val="00650781"/>
    <w:rsid w:val="00650CF4"/>
    <w:rsid w:val="00651330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5AB9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4306"/>
    <w:rsid w:val="00695065"/>
    <w:rsid w:val="0069520C"/>
    <w:rsid w:val="006952EB"/>
    <w:rsid w:val="0069696C"/>
    <w:rsid w:val="00696C84"/>
    <w:rsid w:val="00696DB3"/>
    <w:rsid w:val="006A0249"/>
    <w:rsid w:val="006A085A"/>
    <w:rsid w:val="006A31A9"/>
    <w:rsid w:val="006A44D9"/>
    <w:rsid w:val="006A6AA6"/>
    <w:rsid w:val="006B3126"/>
    <w:rsid w:val="006B3BAE"/>
    <w:rsid w:val="006B49D2"/>
    <w:rsid w:val="006B4DBE"/>
    <w:rsid w:val="006B5920"/>
    <w:rsid w:val="006B7440"/>
    <w:rsid w:val="006B7E75"/>
    <w:rsid w:val="006C051F"/>
    <w:rsid w:val="006C125E"/>
    <w:rsid w:val="006C1979"/>
    <w:rsid w:val="006C3218"/>
    <w:rsid w:val="006C3E19"/>
    <w:rsid w:val="006C49EC"/>
    <w:rsid w:val="006C698C"/>
    <w:rsid w:val="006D0634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927"/>
    <w:rsid w:val="006E6609"/>
    <w:rsid w:val="006E6694"/>
    <w:rsid w:val="006E69FC"/>
    <w:rsid w:val="006E6C9D"/>
    <w:rsid w:val="006E7053"/>
    <w:rsid w:val="006E768A"/>
    <w:rsid w:val="006F01B4"/>
    <w:rsid w:val="006F0720"/>
    <w:rsid w:val="006F0950"/>
    <w:rsid w:val="006F0AB2"/>
    <w:rsid w:val="006F3D7A"/>
    <w:rsid w:val="006F49B3"/>
    <w:rsid w:val="006F5432"/>
    <w:rsid w:val="006F6AB0"/>
    <w:rsid w:val="007008E5"/>
    <w:rsid w:val="007014BF"/>
    <w:rsid w:val="00702049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67DB"/>
    <w:rsid w:val="00726885"/>
    <w:rsid w:val="00726888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3EC1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E40"/>
    <w:rsid w:val="007C18EA"/>
    <w:rsid w:val="007C1EF7"/>
    <w:rsid w:val="007C2B86"/>
    <w:rsid w:val="007C2F44"/>
    <w:rsid w:val="007C455F"/>
    <w:rsid w:val="007C710E"/>
    <w:rsid w:val="007C71C8"/>
    <w:rsid w:val="007D0620"/>
    <w:rsid w:val="007D0B88"/>
    <w:rsid w:val="007D1549"/>
    <w:rsid w:val="007D17C7"/>
    <w:rsid w:val="007D18FF"/>
    <w:rsid w:val="007D7743"/>
    <w:rsid w:val="007E03E9"/>
    <w:rsid w:val="007E04EE"/>
    <w:rsid w:val="007E0EED"/>
    <w:rsid w:val="007E1C50"/>
    <w:rsid w:val="007E41EF"/>
    <w:rsid w:val="007E42B8"/>
    <w:rsid w:val="007E51E8"/>
    <w:rsid w:val="007E5AE7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C2F"/>
    <w:rsid w:val="00804FDE"/>
    <w:rsid w:val="0080799B"/>
    <w:rsid w:val="00807BE3"/>
    <w:rsid w:val="0081084F"/>
    <w:rsid w:val="008110E2"/>
    <w:rsid w:val="0081138A"/>
    <w:rsid w:val="0081144C"/>
    <w:rsid w:val="0081155D"/>
    <w:rsid w:val="00811F02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868"/>
    <w:rsid w:val="00837742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23A5"/>
    <w:rsid w:val="0085393C"/>
    <w:rsid w:val="0085436E"/>
    <w:rsid w:val="00855F75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62F3"/>
    <w:rsid w:val="00886C68"/>
    <w:rsid w:val="00887504"/>
    <w:rsid w:val="008877ED"/>
    <w:rsid w:val="00892F56"/>
    <w:rsid w:val="00893897"/>
    <w:rsid w:val="008955C7"/>
    <w:rsid w:val="008959D1"/>
    <w:rsid w:val="008964EF"/>
    <w:rsid w:val="008965D2"/>
    <w:rsid w:val="00897DB0"/>
    <w:rsid w:val="008A1E5D"/>
    <w:rsid w:val="008A236D"/>
    <w:rsid w:val="008A2B90"/>
    <w:rsid w:val="008A4194"/>
    <w:rsid w:val="008A6C5F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A73"/>
    <w:rsid w:val="008D69CA"/>
    <w:rsid w:val="008D7B46"/>
    <w:rsid w:val="008E1970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8BD"/>
    <w:rsid w:val="00915509"/>
    <w:rsid w:val="00915541"/>
    <w:rsid w:val="00915758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3090A"/>
    <w:rsid w:val="00931A70"/>
    <w:rsid w:val="00931E0C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911C6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0DD4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4A03"/>
    <w:rsid w:val="009D606C"/>
    <w:rsid w:val="009D7EBF"/>
    <w:rsid w:val="009E0235"/>
    <w:rsid w:val="009E0721"/>
    <w:rsid w:val="009E1B2D"/>
    <w:rsid w:val="009E1F06"/>
    <w:rsid w:val="009E2777"/>
    <w:rsid w:val="009E31E4"/>
    <w:rsid w:val="009E4732"/>
    <w:rsid w:val="009E4765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7ED"/>
    <w:rsid w:val="009F7D3E"/>
    <w:rsid w:val="00A01324"/>
    <w:rsid w:val="00A016A5"/>
    <w:rsid w:val="00A01F8D"/>
    <w:rsid w:val="00A020D8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3F8F"/>
    <w:rsid w:val="00A35AC2"/>
    <w:rsid w:val="00A35EEC"/>
    <w:rsid w:val="00A37C77"/>
    <w:rsid w:val="00A401C2"/>
    <w:rsid w:val="00A40DF2"/>
    <w:rsid w:val="00A465EE"/>
    <w:rsid w:val="00A46B0B"/>
    <w:rsid w:val="00A47650"/>
    <w:rsid w:val="00A476D7"/>
    <w:rsid w:val="00A51012"/>
    <w:rsid w:val="00A540CD"/>
    <w:rsid w:val="00A5418D"/>
    <w:rsid w:val="00A55619"/>
    <w:rsid w:val="00A55642"/>
    <w:rsid w:val="00A55715"/>
    <w:rsid w:val="00A57582"/>
    <w:rsid w:val="00A57675"/>
    <w:rsid w:val="00A634FD"/>
    <w:rsid w:val="00A63BAE"/>
    <w:rsid w:val="00A66CC8"/>
    <w:rsid w:val="00A66E65"/>
    <w:rsid w:val="00A6743C"/>
    <w:rsid w:val="00A705B4"/>
    <w:rsid w:val="00A71B2B"/>
    <w:rsid w:val="00A725C2"/>
    <w:rsid w:val="00A72C63"/>
    <w:rsid w:val="00A73F32"/>
    <w:rsid w:val="00A746C7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52DE"/>
    <w:rsid w:val="00A9550D"/>
    <w:rsid w:val="00A9616A"/>
    <w:rsid w:val="00A96BBE"/>
    <w:rsid w:val="00A96F68"/>
    <w:rsid w:val="00AA18B6"/>
    <w:rsid w:val="00AA1A66"/>
    <w:rsid w:val="00AA2342"/>
    <w:rsid w:val="00AA3502"/>
    <w:rsid w:val="00AA3990"/>
    <w:rsid w:val="00AA64A3"/>
    <w:rsid w:val="00AA6964"/>
    <w:rsid w:val="00AB2ACA"/>
    <w:rsid w:val="00AB31AB"/>
    <w:rsid w:val="00AB3339"/>
    <w:rsid w:val="00AB6DF4"/>
    <w:rsid w:val="00AB729E"/>
    <w:rsid w:val="00AC0473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C8A"/>
    <w:rsid w:val="00AD7090"/>
    <w:rsid w:val="00AE0099"/>
    <w:rsid w:val="00AE3127"/>
    <w:rsid w:val="00AE3ACD"/>
    <w:rsid w:val="00AE47E2"/>
    <w:rsid w:val="00AE5E1B"/>
    <w:rsid w:val="00AE6575"/>
    <w:rsid w:val="00AE6FCE"/>
    <w:rsid w:val="00AF0F1A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4300"/>
    <w:rsid w:val="00B25BBE"/>
    <w:rsid w:val="00B269C0"/>
    <w:rsid w:val="00B26FBF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8B2"/>
    <w:rsid w:val="00B55D51"/>
    <w:rsid w:val="00B5705F"/>
    <w:rsid w:val="00B60B7C"/>
    <w:rsid w:val="00B61CF9"/>
    <w:rsid w:val="00B629F0"/>
    <w:rsid w:val="00B62DDA"/>
    <w:rsid w:val="00B63648"/>
    <w:rsid w:val="00B63F15"/>
    <w:rsid w:val="00B64175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496C"/>
    <w:rsid w:val="00B75E2C"/>
    <w:rsid w:val="00B76E64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247"/>
    <w:rsid w:val="00BA0693"/>
    <w:rsid w:val="00BA21FB"/>
    <w:rsid w:val="00BA45B0"/>
    <w:rsid w:val="00BA4D17"/>
    <w:rsid w:val="00BA5104"/>
    <w:rsid w:val="00BA51A8"/>
    <w:rsid w:val="00BA7582"/>
    <w:rsid w:val="00BA79B6"/>
    <w:rsid w:val="00BB042A"/>
    <w:rsid w:val="00BB2DC5"/>
    <w:rsid w:val="00BB422D"/>
    <w:rsid w:val="00BB5F7E"/>
    <w:rsid w:val="00BC08B6"/>
    <w:rsid w:val="00BC1317"/>
    <w:rsid w:val="00BC26F6"/>
    <w:rsid w:val="00BC335A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6E38"/>
    <w:rsid w:val="00C506F0"/>
    <w:rsid w:val="00C51493"/>
    <w:rsid w:val="00C51787"/>
    <w:rsid w:val="00C52B2A"/>
    <w:rsid w:val="00C55AEC"/>
    <w:rsid w:val="00C57ACE"/>
    <w:rsid w:val="00C6090F"/>
    <w:rsid w:val="00C60D75"/>
    <w:rsid w:val="00C62383"/>
    <w:rsid w:val="00C64CEA"/>
    <w:rsid w:val="00C66051"/>
    <w:rsid w:val="00C66DA4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61A1"/>
    <w:rsid w:val="00C9781A"/>
    <w:rsid w:val="00C97C4F"/>
    <w:rsid w:val="00C97F37"/>
    <w:rsid w:val="00CA064B"/>
    <w:rsid w:val="00CA1844"/>
    <w:rsid w:val="00CA2AB8"/>
    <w:rsid w:val="00CA34AC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2448"/>
    <w:rsid w:val="00CF2957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3030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17AD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50F2"/>
    <w:rsid w:val="00D75826"/>
    <w:rsid w:val="00D76353"/>
    <w:rsid w:val="00D82F7E"/>
    <w:rsid w:val="00D835DB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3F"/>
    <w:rsid w:val="00DC64C8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D73B4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4CB0"/>
    <w:rsid w:val="00DF5F89"/>
    <w:rsid w:val="00DF679C"/>
    <w:rsid w:val="00DF67BF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209B5"/>
    <w:rsid w:val="00E22228"/>
    <w:rsid w:val="00E230BF"/>
    <w:rsid w:val="00E23BAC"/>
    <w:rsid w:val="00E2434A"/>
    <w:rsid w:val="00E24E47"/>
    <w:rsid w:val="00E25400"/>
    <w:rsid w:val="00E25742"/>
    <w:rsid w:val="00E2752E"/>
    <w:rsid w:val="00E30A20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7504"/>
    <w:rsid w:val="00E6104E"/>
    <w:rsid w:val="00E61BF6"/>
    <w:rsid w:val="00E62534"/>
    <w:rsid w:val="00E6283A"/>
    <w:rsid w:val="00E62C0D"/>
    <w:rsid w:val="00E63097"/>
    <w:rsid w:val="00E64032"/>
    <w:rsid w:val="00E64E7C"/>
    <w:rsid w:val="00E65AA1"/>
    <w:rsid w:val="00E7027B"/>
    <w:rsid w:val="00E70615"/>
    <w:rsid w:val="00E722DA"/>
    <w:rsid w:val="00E72CF4"/>
    <w:rsid w:val="00E732A3"/>
    <w:rsid w:val="00E733D1"/>
    <w:rsid w:val="00E7380B"/>
    <w:rsid w:val="00E748C1"/>
    <w:rsid w:val="00E761DD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1E51"/>
    <w:rsid w:val="00EA213B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A0F"/>
    <w:rsid w:val="00F130A0"/>
    <w:rsid w:val="00F141B0"/>
    <w:rsid w:val="00F1562C"/>
    <w:rsid w:val="00F16C6D"/>
    <w:rsid w:val="00F2029D"/>
    <w:rsid w:val="00F234D5"/>
    <w:rsid w:val="00F25714"/>
    <w:rsid w:val="00F26C01"/>
    <w:rsid w:val="00F31516"/>
    <w:rsid w:val="00F3335E"/>
    <w:rsid w:val="00F3446D"/>
    <w:rsid w:val="00F34A88"/>
    <w:rsid w:val="00F35CAC"/>
    <w:rsid w:val="00F3790A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644B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68EA"/>
    <w:rsid w:val="00F77D31"/>
    <w:rsid w:val="00F77E32"/>
    <w:rsid w:val="00F8220B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7F41"/>
    <w:rsid w:val="00FE18C3"/>
    <w:rsid w:val="00FE2BD1"/>
    <w:rsid w:val="00FE4B51"/>
    <w:rsid w:val="00FE5410"/>
    <w:rsid w:val="00FE5753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1B56F-46F7-4402-A272-3C24B678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5</TotalTime>
  <Pages>9</Pages>
  <Words>2451</Words>
  <Characters>13976</Characters>
  <Application>Microsoft Office Word</Application>
  <DocSecurity>0</DocSecurity>
  <Lines>116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  <vt:variant>
        <vt:lpstr>عنوان</vt:lpstr>
      </vt:variant>
      <vt:variant>
        <vt:i4>1</vt:i4>
      </vt:variant>
    </vt:vector>
  </HeadingPairs>
  <TitlesOfParts>
    <vt:vector size="24" baseType="lpstr">
      <vt:lpstr/>
      <vt:lpstr>موضوع: فقه روابط اجتماعي/عدالت</vt:lpstr>
      <vt:lpstr>پیشگفتار</vt:lpstr>
      <vt:lpstr>تکمله تعریف عدل و ظلم</vt:lpstr>
      <vt:lpstr>اصطلاحات عدل و ظلم</vt:lpstr>
      <vt:lpstr>    احتمال اول</vt:lpstr>
      <vt:lpstr>    احتمال دوم</vt:lpstr>
      <vt:lpstr>    احتمال سوم</vt:lpstr>
      <vt:lpstr>    احتمال چهارم </vt:lpstr>
      <vt:lpstr>ادله حق الطاعه</vt:lpstr>
      <vt:lpstr>    دلیل اول: وجوب شکر منعم</vt:lpstr>
      <vt:lpstr>بررسی چند مطلب</vt:lpstr>
      <vt:lpstr>    مطلب اول: منعم</vt:lpstr>
      <vt:lpstr>    نکته اول</vt:lpstr>
      <vt:lpstr>    نکته دوم </vt:lpstr>
      <vt:lpstr>خلاصه مطلب</vt:lpstr>
      <vt:lpstr>تکرار مطلب</vt:lpstr>
      <vt:lpstr>    نکته سوم </vt:lpstr>
      <vt:lpstr>    احتمال اول </vt:lpstr>
      <vt:lpstr>    احتمال دوم</vt:lpstr>
      <vt:lpstr>    احتمال سوم</vt:lpstr>
      <vt:lpstr>شاهد مسئله</vt:lpstr>
      <vt:lpstr>حاصل کلام</vt:lpstr>
      <vt:lpstr/>
    </vt:vector>
  </TitlesOfParts>
  <Company/>
  <LinksUpToDate>false</LinksUpToDate>
  <CharactersWithSpaces>16395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4</cp:revision>
  <dcterms:created xsi:type="dcterms:W3CDTF">2025-09-25T13:02:00Z</dcterms:created>
  <dcterms:modified xsi:type="dcterms:W3CDTF">2025-09-27T04:02:00Z</dcterms:modified>
</cp:coreProperties>
</file>