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Cs/>
          <w:rtl/>
        </w:rPr>
        <w:id w:val="-2034103328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8D96DD2" w14:textId="0049F483" w:rsidR="00C33EBC" w:rsidRPr="00AF3BBF" w:rsidRDefault="00C33EBC" w:rsidP="00AF3BBF">
          <w:pPr>
            <w:spacing w:before="120" w:after="240"/>
            <w:jc w:val="center"/>
            <w:rPr>
              <w:rFonts w:cs="B Titr"/>
            </w:rPr>
          </w:pPr>
          <w:r w:rsidRPr="00AF3BBF">
            <w:rPr>
              <w:rFonts w:cs="B Titr" w:hint="cs"/>
              <w:rtl/>
            </w:rPr>
            <w:t>فهرست</w:t>
          </w:r>
        </w:p>
        <w:p w14:paraId="7FCA3D2D" w14:textId="764563A3" w:rsidR="00006D62" w:rsidRDefault="00C33EBC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20281625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موضوع</w:t>
            </w:r>
            <w:r w:rsidR="00006D62" w:rsidRPr="0008279A">
              <w:rPr>
                <w:rStyle w:val="Hyperlink"/>
                <w:noProof/>
                <w:rtl/>
              </w:rPr>
              <w:t xml:space="preserve">: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فقه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روابط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006D62" w:rsidRPr="0008279A">
              <w:rPr>
                <w:rStyle w:val="Hyperlink"/>
                <w:noProof/>
                <w:rtl/>
              </w:rPr>
              <w:t>/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عدالت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_Toc220281625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2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0C99DC8A" w14:textId="3D48C3C9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26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پ</w:t>
            </w:r>
            <w:r w:rsidR="00006D62" w:rsidRPr="0008279A">
              <w:rPr>
                <w:rStyle w:val="Hyperlink"/>
                <w:rFonts w:hint="cs"/>
                <w:noProof/>
                <w:rtl/>
              </w:rPr>
              <w:t>ی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شگفتار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_Toc220281626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2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05AE50E9" w14:textId="4BFD97B9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27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محور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اول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_Toc220281627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2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0B62A5A8" w14:textId="5AE822E1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28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نکته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اول</w:t>
            </w:r>
            <w:r w:rsidR="00006D62" w:rsidRPr="0008279A">
              <w:rPr>
                <w:rStyle w:val="Hyperlink"/>
                <w:noProof/>
                <w:rtl/>
              </w:rPr>
              <w:t xml:space="preserve">: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تفاوت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عهد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و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عقد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_Toc220281628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2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6279DB8C" w14:textId="15D77FED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29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انواع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عهد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_Toc220281629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2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77E86891" w14:textId="2672AB78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30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چند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نکته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_Toc220281630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3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2A00734B" w14:textId="24EFE8D2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31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خلاصه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مطلب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_Toc220281631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6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6E53DE62" w14:textId="6AF797B0" w:rsidR="00006D62" w:rsidRDefault="001E03ED" w:rsidP="00006D62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32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عنوان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پنجم</w:t>
            </w:r>
            <w:r w:rsidR="00006D62" w:rsidRPr="0008279A">
              <w:rPr>
                <w:rStyle w:val="Hyperlink"/>
                <w:noProof/>
                <w:rtl/>
              </w:rPr>
              <w:t xml:space="preserve">: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امانت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_Toc220281632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6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22874326" w14:textId="0F83845A" w:rsidR="00006D62" w:rsidRDefault="001E03ED" w:rsidP="00006D6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33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اول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_Toc220281633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7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3A27D1DC" w14:textId="533CC0D5" w:rsidR="00006D62" w:rsidRDefault="001E03ED" w:rsidP="00006D6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0281634" w:history="1">
            <w:r w:rsidR="00006D62" w:rsidRPr="0008279A">
              <w:rPr>
                <w:rStyle w:val="Hyperlink"/>
                <w:rFonts w:hint="eastAsia"/>
                <w:noProof/>
                <w:rtl/>
              </w:rPr>
              <w:t>احتمال</w:t>
            </w:r>
            <w:r w:rsidR="00006D62" w:rsidRPr="0008279A">
              <w:rPr>
                <w:rStyle w:val="Hyperlink"/>
                <w:noProof/>
                <w:rtl/>
              </w:rPr>
              <w:t xml:space="preserve"> </w:t>
            </w:r>
            <w:r w:rsidR="00006D62" w:rsidRPr="0008279A">
              <w:rPr>
                <w:rStyle w:val="Hyperlink"/>
                <w:rFonts w:hint="eastAsia"/>
                <w:noProof/>
                <w:rtl/>
              </w:rPr>
              <w:t>دوم</w:t>
            </w:r>
            <w:r w:rsidR="00006D62">
              <w:rPr>
                <w:noProof/>
                <w:webHidden/>
              </w:rPr>
              <w:tab/>
            </w:r>
            <w:r w:rsidR="00006D62">
              <w:rPr>
                <w:noProof/>
                <w:webHidden/>
              </w:rPr>
              <w:fldChar w:fldCharType="begin"/>
            </w:r>
            <w:r w:rsidR="00006D62">
              <w:rPr>
                <w:noProof/>
                <w:webHidden/>
              </w:rPr>
              <w:instrText xml:space="preserve"> PAGEREF _Toc220281634 \h </w:instrText>
            </w:r>
            <w:r w:rsidR="00006D62">
              <w:rPr>
                <w:noProof/>
                <w:webHidden/>
              </w:rPr>
            </w:r>
            <w:r w:rsidR="00006D62">
              <w:rPr>
                <w:noProof/>
                <w:webHidden/>
              </w:rPr>
              <w:fldChar w:fldCharType="separate"/>
            </w:r>
            <w:r w:rsidR="00006D62">
              <w:rPr>
                <w:noProof/>
                <w:webHidden/>
              </w:rPr>
              <w:t>7</w:t>
            </w:r>
            <w:r w:rsidR="00006D62">
              <w:rPr>
                <w:noProof/>
                <w:webHidden/>
              </w:rPr>
              <w:fldChar w:fldCharType="end"/>
            </w:r>
          </w:hyperlink>
        </w:p>
        <w:p w14:paraId="6856C1C4" w14:textId="24AAC296" w:rsidR="00C33EBC" w:rsidRPr="00B05F4E" w:rsidRDefault="00C33EBC" w:rsidP="001B327A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4B731E0E" w:rsidR="00AE6575" w:rsidRDefault="00C33EBC" w:rsidP="000D6E29">
      <w:pPr>
        <w:ind w:firstLine="284"/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651DBE2E" w:rsidR="00AE6575" w:rsidRDefault="00AE6575" w:rsidP="001B327A">
      <w:pPr>
        <w:pStyle w:val="Heading1"/>
        <w:ind w:firstLine="284"/>
        <w:jc w:val="both"/>
        <w:rPr>
          <w:rtl/>
        </w:rPr>
      </w:pPr>
      <w:bookmarkStart w:id="4" w:name="_Toc220281625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0D6E29">
        <w:rPr>
          <w:rFonts w:hint="cs"/>
          <w:color w:val="auto"/>
          <w:rtl/>
        </w:rPr>
        <w:t>/</w:t>
      </w:r>
    </w:p>
    <w:p w14:paraId="74AAA865" w14:textId="77777777" w:rsidR="00AE6575" w:rsidRDefault="00AE6575" w:rsidP="001B327A">
      <w:pPr>
        <w:pStyle w:val="Heading1"/>
        <w:ind w:firstLine="284"/>
        <w:jc w:val="both"/>
        <w:rPr>
          <w:rtl/>
        </w:rPr>
      </w:pPr>
      <w:bookmarkStart w:id="5" w:name="_Toc220281626"/>
      <w:r>
        <w:rPr>
          <w:rFonts w:hint="cs"/>
          <w:rtl/>
        </w:rPr>
        <w:t>پیشگفتار</w:t>
      </w:r>
      <w:bookmarkEnd w:id="5"/>
    </w:p>
    <w:p w14:paraId="5E1CD177" w14:textId="280E96BD" w:rsidR="00DF3D8A" w:rsidRDefault="001F2CF6" w:rsidP="00DF3D8A">
      <w:pPr>
        <w:ind w:firstLine="284"/>
        <w:rPr>
          <w:rtl/>
        </w:rPr>
      </w:pPr>
      <w:r>
        <w:rPr>
          <w:rFonts w:hint="cs"/>
          <w:rtl/>
        </w:rPr>
        <w:t xml:space="preserve">در </w:t>
      </w:r>
      <w:r w:rsidR="00DF3D8A">
        <w:rPr>
          <w:rtl/>
        </w:rPr>
        <w:t>باب عدل و ظلم عرض کرد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پا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ه</w:t>
      </w:r>
      <w:r w:rsidR="00DF3D8A">
        <w:rPr>
          <w:rtl/>
        </w:rPr>
        <w:t xml:space="preserve"> آن حقوق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 که عقل مستق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ا</w:t>
      </w:r>
      <w:r w:rsidR="00DF3D8A">
        <w:rPr>
          <w:rtl/>
        </w:rPr>
        <w:t xml:space="preserve"> با ارجاع به شرع داور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کند،</w:t>
      </w:r>
      <w:r w:rsidR="00DF3D8A">
        <w:rPr>
          <w:rtl/>
        </w:rPr>
        <w:t xml:space="preserve"> آن مبنا است و در تع</w:t>
      </w:r>
      <w:r w:rsidR="00DF3D8A">
        <w:rPr>
          <w:rFonts w:hint="cs"/>
          <w:rtl/>
        </w:rPr>
        <w:t>یی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حق، حق اله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و بعد هم حق هر فرد و شخص را بحث کرد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و در ادامه به حق 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گران</w:t>
      </w:r>
      <w:r w:rsidR="00DF3D8A">
        <w:rPr>
          <w:rtl/>
        </w:rPr>
        <w:t xml:space="preserve"> رس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تا مشخص کن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که بر اساس مبان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عقل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و در ادامه آن شرع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،</w:t>
      </w:r>
      <w:r w:rsidR="00DF3D8A">
        <w:rPr>
          <w:rtl/>
        </w:rPr>
        <w:t xml:space="preserve"> در حق د</w:t>
      </w:r>
      <w:r w:rsidR="00DF3D8A">
        <w:rPr>
          <w:rFonts w:hint="cs"/>
          <w:rtl/>
        </w:rPr>
        <w:t>ی</w:t>
      </w:r>
      <w:r w:rsidR="00DF3D8A">
        <w:rPr>
          <w:rtl/>
        </w:rPr>
        <w:t>گر</w:t>
      </w:r>
      <w:r w:rsidR="000D6E29">
        <w:rPr>
          <w:rtl/>
        </w:rPr>
        <w:t>آنچه</w:t>
      </w:r>
      <w:r w:rsidR="00DF3D8A">
        <w:rPr>
          <w:rtl/>
        </w:rPr>
        <w:t xml:space="preserve"> دا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ره‌ا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وجود دارد و مبان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آن چ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ست؟</w:t>
      </w:r>
      <w:r w:rsidR="00DF3D8A">
        <w:rPr>
          <w:rtl/>
        </w:rPr>
        <w:t xml:space="preserve"> </w:t>
      </w:r>
    </w:p>
    <w:p w14:paraId="129C9E65" w14:textId="7FBF91BD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مورد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 w:rsidR="000D6E29">
        <w:rPr>
          <w:rtl/>
        </w:rPr>
        <w:t>دلایلی</w:t>
      </w:r>
      <w:r>
        <w:rPr>
          <w:rtl/>
        </w:rPr>
        <w:t xml:space="preserve">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بود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وجه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و سلب</w:t>
      </w:r>
      <w:r>
        <w:rPr>
          <w:rFonts w:hint="cs"/>
          <w:rtl/>
        </w:rPr>
        <w:t>ی</w:t>
      </w:r>
      <w:r>
        <w:rPr>
          <w:rtl/>
        </w:rPr>
        <w:t xml:space="preserve"> داشت،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هم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با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D754C34" w14:textId="73F42535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دوم بحث احسان و انعام بود که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وجود دارد و آن </w:t>
      </w:r>
      <w:r w:rsidR="000D6E29">
        <w:rPr>
          <w:rtl/>
        </w:rPr>
        <w:t>منشأ</w:t>
      </w:r>
      <w:r>
        <w:rPr>
          <w:rtl/>
        </w:rPr>
        <w:t xml:space="preserve"> </w:t>
      </w:r>
      <w:r w:rsidR="000D6E29">
        <w:rPr>
          <w:rtl/>
        </w:rPr>
        <w:t>پیدایش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البته بر اساس هم</w:t>
      </w:r>
      <w:r w:rsidR="000D6E29">
        <w:rPr>
          <w:rtl/>
        </w:rPr>
        <w:t>آنچه</w:t>
      </w:r>
      <w:r>
        <w:rPr>
          <w:rtl/>
        </w:rPr>
        <w:t xml:space="preserve"> سابق در باب شکر منعم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7F9339E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طرح شد و آن وساطت در وجود بود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اوسع از بحث انعام و احسان به معنا</w:t>
      </w:r>
      <w:r>
        <w:rPr>
          <w:rFonts w:hint="cs"/>
          <w:rtl/>
        </w:rPr>
        <w:t>ی</w:t>
      </w:r>
      <w:r>
        <w:rPr>
          <w:rtl/>
        </w:rPr>
        <w:t xml:space="preserve"> خاص باشد که هفته قبل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صحبت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E3E0E3C" w14:textId="593FF61C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چند محور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روابط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بکند مطرح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 w:rsidR="000D6E29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فصل و بند درباره حق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صحبت شد،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هم متعرض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شد. </w:t>
      </w:r>
    </w:p>
    <w:p w14:paraId="5DB50BD5" w14:textId="77777777" w:rsidR="00DF3D8A" w:rsidRDefault="00DF3D8A" w:rsidP="00006D62">
      <w:pPr>
        <w:pStyle w:val="Heading1"/>
        <w:rPr>
          <w:rtl/>
        </w:rPr>
      </w:pPr>
      <w:bookmarkStart w:id="6" w:name="_Toc220281627"/>
      <w:r>
        <w:rPr>
          <w:rFonts w:hint="eastAsia"/>
          <w:rtl/>
        </w:rPr>
        <w:t>محور</w:t>
      </w:r>
      <w:r>
        <w:rPr>
          <w:rtl/>
        </w:rPr>
        <w:t xml:space="preserve"> اول</w:t>
      </w:r>
      <w:bookmarkEnd w:id="6"/>
    </w:p>
    <w:p w14:paraId="0593C3EC" w14:textId="4D360E43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tl/>
        </w:rPr>
        <w:t xml:space="preserve"> و توافق‌ها است که عقود و توافق‌ها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امور</w:t>
      </w:r>
      <w:r>
        <w:rPr>
          <w:rFonts w:hint="cs"/>
          <w:rtl/>
        </w:rPr>
        <w:t>ی</w:t>
      </w:r>
      <w:r>
        <w:rPr>
          <w:rtl/>
        </w:rPr>
        <w:t xml:space="preserve"> است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حکم عقل و عقلا وجود دارد و در شرع هم طبعاً </w:t>
      </w:r>
      <w:r w:rsidR="000D6E29">
        <w:rPr>
          <w:rtl/>
        </w:rPr>
        <w:t>تأیید</w:t>
      </w:r>
      <w:r>
        <w:rPr>
          <w:rtl/>
        </w:rPr>
        <w:t xml:space="preserve"> شده است. </w:t>
      </w:r>
    </w:p>
    <w:p w14:paraId="10CFEA89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مان‌ها،</w:t>
      </w:r>
      <w:r>
        <w:rPr>
          <w:rtl/>
        </w:rPr>
        <w:t xml:space="preserve"> چند نکته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3654D48" w14:textId="77777777" w:rsidR="00DF3D8A" w:rsidRDefault="00DF3D8A" w:rsidP="00006D62">
      <w:pPr>
        <w:pStyle w:val="Heading1"/>
        <w:rPr>
          <w:rtl/>
        </w:rPr>
      </w:pPr>
      <w:bookmarkStart w:id="7" w:name="_Toc220281628"/>
      <w:r>
        <w:rPr>
          <w:rFonts w:hint="eastAsia"/>
          <w:rtl/>
        </w:rPr>
        <w:t>نکته</w:t>
      </w:r>
      <w:r>
        <w:rPr>
          <w:rtl/>
        </w:rPr>
        <w:t xml:space="preserve"> اول: تفاوت عهد و عقد</w:t>
      </w:r>
      <w:bookmarkEnd w:id="7"/>
    </w:p>
    <w:p w14:paraId="30528FE2" w14:textId="6FF6EF71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عقد و عهد گفته شده است با هم تفاوت دارد و </w:t>
      </w:r>
      <w:r w:rsidR="000D6E29">
        <w:rPr>
          <w:rtl/>
        </w:rPr>
        <w:t>آنچه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طور مسلم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0D6E29">
        <w:rPr>
          <w:rtl/>
        </w:rPr>
        <w:t>مبدأ</w:t>
      </w:r>
      <w:r>
        <w:rPr>
          <w:rtl/>
        </w:rPr>
        <w:t xml:space="preserve"> و </w:t>
      </w:r>
      <w:r w:rsidR="000D6E29">
        <w:rPr>
          <w:rtl/>
        </w:rPr>
        <w:t>منشأ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اشخاص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گروه‌ها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جوامع بشود عقد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که مقوم آن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است، تعهد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6A66AAF0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عقود است در مقابل عهد که ممکن است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نباشد، قول</w:t>
      </w:r>
      <w:r>
        <w:rPr>
          <w:rFonts w:hint="cs"/>
          <w:rtl/>
        </w:rPr>
        <w:t>ی</w:t>
      </w:r>
      <w:r>
        <w:rPr>
          <w:rtl/>
        </w:rPr>
        <w:t xml:space="preserve"> داده شود، کس</w:t>
      </w:r>
      <w:r>
        <w:rPr>
          <w:rFonts w:hint="cs"/>
          <w:rtl/>
        </w:rPr>
        <w:t>ی</w:t>
      </w:r>
      <w:r>
        <w:rPr>
          <w:rtl/>
        </w:rPr>
        <w:t xml:space="preserve"> خود را به امر</w:t>
      </w:r>
      <w:r>
        <w:rPr>
          <w:rFonts w:hint="cs"/>
          <w:rtl/>
        </w:rPr>
        <w:t>ی</w:t>
      </w:r>
      <w:r>
        <w:rPr>
          <w:rtl/>
        </w:rPr>
        <w:t xml:space="preserve"> متعهد بکند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 و ستد</w:t>
      </w:r>
      <w:r>
        <w:rPr>
          <w:rFonts w:hint="cs"/>
          <w:rtl/>
        </w:rPr>
        <w:t>ی</w:t>
      </w:r>
      <w:r>
        <w:rPr>
          <w:rtl/>
        </w:rPr>
        <w:t xml:space="preserve"> رقم بخورد. </w:t>
      </w:r>
    </w:p>
    <w:p w14:paraId="7FB8B138" w14:textId="77777777" w:rsidR="00DF3D8A" w:rsidRDefault="00DF3D8A" w:rsidP="00006D62">
      <w:pPr>
        <w:pStyle w:val="Heading1"/>
        <w:rPr>
          <w:rtl/>
        </w:rPr>
      </w:pPr>
      <w:bookmarkStart w:id="8" w:name="_Toc220281629"/>
      <w:r>
        <w:rPr>
          <w:rFonts w:hint="eastAsia"/>
          <w:rtl/>
        </w:rPr>
        <w:t>انواع</w:t>
      </w:r>
      <w:r>
        <w:rPr>
          <w:rtl/>
        </w:rPr>
        <w:t xml:space="preserve"> عهد</w:t>
      </w:r>
      <w:bookmarkEnd w:id="8"/>
    </w:p>
    <w:p w14:paraId="6B73B118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است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که در شرط گفته شده است که شرط ضمن عقد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ابتدا</w:t>
      </w:r>
      <w:r>
        <w:rPr>
          <w:rFonts w:hint="cs"/>
          <w:rtl/>
        </w:rPr>
        <w:t>یی</w:t>
      </w:r>
      <w:r>
        <w:rPr>
          <w:rtl/>
        </w:rPr>
        <w:t xml:space="preserve"> وجود دارد، 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ابتدا</w:t>
      </w:r>
      <w:r>
        <w:rPr>
          <w:rFonts w:hint="cs"/>
          <w:rtl/>
        </w:rPr>
        <w:t>یی</w:t>
      </w:r>
      <w:r>
        <w:rPr>
          <w:rtl/>
        </w:rPr>
        <w:t xml:space="preserve"> است که فرد</w:t>
      </w:r>
      <w:r>
        <w:rPr>
          <w:rFonts w:hint="cs"/>
          <w:rtl/>
        </w:rPr>
        <w:t>ی</w:t>
      </w:r>
      <w:r>
        <w:rPr>
          <w:rtl/>
        </w:rPr>
        <w:t xml:space="preserve">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خود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نذر و 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ابواب</w:t>
      </w:r>
      <w:r>
        <w:rPr>
          <w:rFonts w:hint="cs"/>
          <w:rtl/>
        </w:rPr>
        <w:t>ی</w:t>
      </w:r>
      <w:r>
        <w:rPr>
          <w:rtl/>
        </w:rPr>
        <w:t xml:space="preserve"> در فقه دارد.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eastAsia"/>
          <w:rtl/>
        </w:rPr>
        <w:t>وع</w:t>
      </w:r>
      <w:r>
        <w:rPr>
          <w:rtl/>
        </w:rPr>
        <w:t xml:space="preserve"> از عهد است. </w:t>
      </w:r>
    </w:p>
    <w:p w14:paraId="505DDA62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۲- عهد</w:t>
      </w:r>
      <w:r>
        <w:rPr>
          <w:rFonts w:hint="cs"/>
          <w:rtl/>
        </w:rPr>
        <w:t>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خود را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تعهد مقابل</w:t>
      </w:r>
      <w:r>
        <w:rPr>
          <w:rFonts w:hint="cs"/>
          <w:rtl/>
        </w:rPr>
        <w:t>ی</w:t>
      </w:r>
      <w:r>
        <w:rPr>
          <w:rtl/>
        </w:rPr>
        <w:t xml:space="preserve">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عهد و عقد است. </w:t>
      </w:r>
    </w:p>
    <w:p w14:paraId="3B8FB466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و عهد هر دو جنسشان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و التزام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است منته</w:t>
      </w:r>
      <w:r>
        <w:rPr>
          <w:rFonts w:hint="cs"/>
          <w:rtl/>
        </w:rPr>
        <w:t>ی</w:t>
      </w:r>
      <w:r>
        <w:rPr>
          <w:rtl/>
        </w:rPr>
        <w:t xml:space="preserve"> عقد التزام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تعهد متقابل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 فرد و گروه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3087BE2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مجرد تعهد بود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بدون تقابل و داشتن طرف،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78543E0" w14:textId="5F569616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عهد</w:t>
      </w:r>
      <w:r>
        <w:rPr>
          <w:rtl/>
        </w:rPr>
        <w:t xml:space="preserve"> البته </w:t>
      </w:r>
      <w:r w:rsidR="000D6E29">
        <w:rPr>
          <w:rtl/>
        </w:rPr>
        <w:t>همان‌طور</w:t>
      </w:r>
      <w:r>
        <w:rPr>
          <w:rtl/>
        </w:rPr>
        <w:t xml:space="preserve"> که اشاره شد دو قسم است؛ </w:t>
      </w:r>
    </w:p>
    <w:p w14:paraId="5E89B9BF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۱- عهد شخص است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او و برا</w:t>
      </w:r>
      <w:r>
        <w:rPr>
          <w:rFonts w:hint="cs"/>
          <w:rtl/>
        </w:rPr>
        <w:t>ی</w:t>
      </w:r>
      <w:r>
        <w:rPr>
          <w:rtl/>
        </w:rPr>
        <w:t xml:space="preserve"> خودش و با خدا،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است که در کنار نذر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فقه کتاب</w:t>
      </w:r>
      <w:r>
        <w:rPr>
          <w:rFonts w:hint="cs"/>
          <w:rtl/>
        </w:rPr>
        <w:t>ی</w:t>
      </w:r>
      <w:r>
        <w:rPr>
          <w:rtl/>
        </w:rPr>
        <w:t xml:space="preserve"> هم دارد.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دارد. </w:t>
      </w:r>
    </w:p>
    <w:p w14:paraId="64A7B844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۲-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عهد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تعهد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اما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است. </w:t>
      </w:r>
    </w:p>
    <w:p w14:paraId="1154E76A" w14:textId="662ED667" w:rsidR="00DF3D8A" w:rsidRDefault="000D6E29" w:rsidP="00DF3D8A">
      <w:pPr>
        <w:ind w:firstLine="284"/>
        <w:rPr>
          <w:rtl/>
        </w:rPr>
      </w:pPr>
      <w:r>
        <w:rPr>
          <w:rFonts w:hint="eastAsia"/>
          <w:rtl/>
        </w:rPr>
        <w:t>آنچه</w:t>
      </w:r>
      <w:r w:rsidR="00DF3D8A">
        <w:rPr>
          <w:rtl/>
        </w:rPr>
        <w:t xml:space="preserve"> قطع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 که از مباد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تول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حق م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ان</w:t>
      </w:r>
      <w:r w:rsidR="00DF3D8A">
        <w:rPr>
          <w:rtl/>
        </w:rPr>
        <w:t xml:space="preserve"> افراد است، آن پ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مان‌ها</w:t>
      </w:r>
      <w:r w:rsidR="00DF3D8A">
        <w:rPr>
          <w:rtl/>
        </w:rPr>
        <w:t xml:space="preserve"> و عقود که التزامات متقابل م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ان</w:t>
      </w:r>
      <w:r w:rsidR="00DF3D8A">
        <w:rPr>
          <w:rtl/>
        </w:rPr>
        <w:t xml:space="preserve"> افراد و گروه‌ها است.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تول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حق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کند</w:t>
      </w:r>
      <w:r w:rsidR="00DF3D8A">
        <w:rPr>
          <w:rtl/>
        </w:rPr>
        <w:t xml:space="preserve">. </w:t>
      </w:r>
    </w:p>
    <w:p w14:paraId="013E97C4" w14:textId="07AC10FC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دارد، بعض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ممکن است عقل</w:t>
      </w:r>
      <w:r>
        <w:rPr>
          <w:rFonts w:hint="cs"/>
          <w:rtl/>
        </w:rPr>
        <w:t>ی</w:t>
      </w:r>
      <w:r>
        <w:rPr>
          <w:rtl/>
        </w:rPr>
        <w:t xml:space="preserve"> باشد و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هم عقلا</w:t>
      </w:r>
      <w:r>
        <w:rPr>
          <w:rFonts w:hint="cs"/>
          <w:rtl/>
        </w:rPr>
        <w:t>یی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BF4D60">
        <w:rPr>
          <w:rtl/>
        </w:rPr>
        <w:t>مثلاً</w:t>
      </w:r>
      <w:r>
        <w:rPr>
          <w:rtl/>
        </w:rPr>
        <w:t xml:space="preserve"> غرر</w:t>
      </w:r>
      <w:r>
        <w:rPr>
          <w:rFonts w:hint="cs"/>
          <w:rtl/>
        </w:rPr>
        <w:t>ی</w:t>
      </w:r>
      <w:r>
        <w:rPr>
          <w:rtl/>
        </w:rPr>
        <w:t xml:space="preserve"> نباشد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آن‌ها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عقود وجود دارد بر مبنا</w:t>
      </w:r>
      <w:r>
        <w:rPr>
          <w:rFonts w:hint="cs"/>
          <w:rtl/>
        </w:rPr>
        <w:t>ی</w:t>
      </w:r>
      <w:r>
        <w:rPr>
          <w:rtl/>
        </w:rPr>
        <w:t xml:space="preserve"> شرع. </w:t>
      </w:r>
    </w:p>
    <w:p w14:paraId="5950EDE7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اصل عقد مسلم است که از امور</w:t>
      </w:r>
      <w:r>
        <w:rPr>
          <w:rFonts w:hint="cs"/>
          <w:rtl/>
        </w:rPr>
        <w:t>ی</w:t>
      </w:r>
      <w:r>
        <w:rPr>
          <w:rtl/>
        </w:rPr>
        <w:t xml:space="preserve"> است که از نظر عقل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البته عهد محل بحث است. </w:t>
      </w:r>
    </w:p>
    <w:p w14:paraId="10C39D80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نگاه کل</w:t>
      </w:r>
      <w:r>
        <w:rPr>
          <w:rFonts w:hint="cs"/>
          <w:rtl/>
        </w:rPr>
        <w:t>ی</w:t>
      </w:r>
      <w:r>
        <w:rPr>
          <w:rtl/>
        </w:rPr>
        <w:t xml:space="preserve"> به مسئله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B7DE9A1" w14:textId="0B61F02C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کل</w:t>
      </w:r>
      <w:r>
        <w:rPr>
          <w:rFonts w:hint="cs"/>
          <w:rtl/>
        </w:rPr>
        <w:t>ی</w:t>
      </w:r>
      <w:r>
        <w:rPr>
          <w:rtl/>
        </w:rPr>
        <w:t xml:space="preserve"> عقد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BF4D60">
        <w:rPr>
          <w:rtl/>
        </w:rPr>
        <w:t>اجمالاً</w:t>
      </w:r>
      <w:r>
        <w:rPr>
          <w:rtl/>
        </w:rPr>
        <w:t xml:space="preserve"> از آن ارائه شد، </w:t>
      </w:r>
      <w:r w:rsidR="00BF4D60">
        <w:rPr>
          <w:rtl/>
        </w:rPr>
        <w:t>پیمان‌ها</w:t>
      </w:r>
      <w:r>
        <w:rPr>
          <w:rtl/>
        </w:rPr>
        <w:t>، مبنا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است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از عقد و توافق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مشترک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BF4D60">
        <w:rPr>
          <w:rtl/>
        </w:rPr>
        <w:t xml:space="preserve"> به شرط</w:t>
      </w:r>
      <w:r>
        <w:rPr>
          <w:rtl/>
        </w:rPr>
        <w:t xml:space="preserve">ها و شروطها. </w:t>
      </w:r>
    </w:p>
    <w:p w14:paraId="68788CD1" w14:textId="619C2E8C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مورد عهد </w:t>
      </w:r>
      <w:r w:rsidR="00BF4D60">
        <w:rPr>
          <w:rtl/>
        </w:rPr>
        <w:t>مسئله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کس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داد، قول</w:t>
      </w:r>
      <w:r>
        <w:rPr>
          <w:rFonts w:hint="cs"/>
          <w:rtl/>
        </w:rPr>
        <w:t>ی</w:t>
      </w:r>
      <w:r>
        <w:rPr>
          <w:rtl/>
        </w:rPr>
        <w:t xml:space="preserve"> داد،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توافق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وضوح ندارد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بکند و قابل مطالبه باشد. حق الزام</w:t>
      </w:r>
      <w:r>
        <w:rPr>
          <w:rFonts w:hint="cs"/>
          <w:rtl/>
        </w:rPr>
        <w:t>ی</w:t>
      </w:r>
      <w:r>
        <w:rPr>
          <w:rtl/>
        </w:rPr>
        <w:t xml:space="preserve"> در عهد وجود ندارد </w:t>
      </w:r>
      <w:r w:rsidR="00BF4D60">
        <w:rPr>
          <w:rtl/>
        </w:rPr>
        <w:t>ظاهراً</w:t>
      </w:r>
      <w:r>
        <w:rPr>
          <w:rtl/>
        </w:rPr>
        <w:t xml:space="preserve">، ممکن است گفته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در عهد وجود د</w:t>
      </w:r>
      <w:r>
        <w:rPr>
          <w:rFonts w:hint="eastAsia"/>
          <w:rtl/>
        </w:rPr>
        <w:t>ارد</w:t>
      </w:r>
      <w:r>
        <w:rPr>
          <w:rtl/>
        </w:rPr>
        <w:t xml:space="preserve"> با شرط و شروط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BF4D60">
        <w:rPr>
          <w:rtl/>
        </w:rPr>
        <w:t>احیاناً</w:t>
      </w:r>
      <w:r>
        <w:rPr>
          <w:rtl/>
        </w:rPr>
        <w:t xml:space="preserve"> وجود دارد. </w:t>
      </w:r>
    </w:p>
    <w:p w14:paraId="73BF2B21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عهد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بکند. در صورت</w:t>
      </w:r>
      <w:r>
        <w:rPr>
          <w:rFonts w:hint="cs"/>
          <w:rtl/>
        </w:rPr>
        <w:t>ی</w:t>
      </w:r>
      <w:r>
        <w:rPr>
          <w:rtl/>
        </w:rPr>
        <w:t xml:space="preserve">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باشد و مسائل خاص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مستقل</w:t>
      </w:r>
      <w:r>
        <w:rPr>
          <w:rFonts w:hint="cs"/>
          <w:rtl/>
        </w:rPr>
        <w:t>ی</w:t>
      </w:r>
      <w:r>
        <w:rPr>
          <w:rtl/>
        </w:rPr>
        <w:t xml:space="preserve"> وجود ندارد. </w:t>
      </w:r>
    </w:p>
    <w:p w14:paraId="07E67ED6" w14:textId="77777777" w:rsidR="00DF3D8A" w:rsidRDefault="00DF3D8A" w:rsidP="00006D62">
      <w:pPr>
        <w:pStyle w:val="Heading1"/>
        <w:rPr>
          <w:rtl/>
        </w:rPr>
      </w:pPr>
      <w:bookmarkStart w:id="9" w:name="_Toc220281630"/>
      <w:r>
        <w:rPr>
          <w:rFonts w:hint="eastAsia"/>
          <w:rtl/>
        </w:rPr>
        <w:t>چند</w:t>
      </w:r>
      <w:r>
        <w:rPr>
          <w:rtl/>
        </w:rPr>
        <w:t xml:space="preserve"> نکته</w:t>
      </w:r>
      <w:bookmarkEnd w:id="9"/>
    </w:p>
    <w:p w14:paraId="309C964F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قرآن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 هست؛ </w:t>
      </w:r>
    </w:p>
    <w:p w14:paraId="023F21E1" w14:textId="4AFB6FE3" w:rsidR="00DF3D8A" w:rsidRDefault="00DF3D8A" w:rsidP="00DF3D8A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قرآن </w:t>
      </w:r>
      <w:r w:rsidR="00BF4D60">
        <w:rPr>
          <w:b/>
          <w:bCs/>
          <w:color w:val="007200"/>
          <w:rtl/>
        </w:rPr>
        <w:t>﴿أَوْفُوا بِالْعَهْدِ إِنَّ الْعَهْدَ کَانَ مَسْئُولًا﴾</w:t>
      </w:r>
      <w:r w:rsidR="00006D62">
        <w:rPr>
          <w:rStyle w:val="FootnoteReference"/>
          <w:rtl/>
        </w:rPr>
        <w:footnoteReference w:id="1"/>
      </w:r>
      <w:r>
        <w:rPr>
          <w:rtl/>
        </w:rPr>
        <w:t xml:space="preserve"> </w:t>
      </w:r>
      <w:r w:rsidR="00BF4D60">
        <w:rPr>
          <w:rtl/>
        </w:rPr>
        <w:t>ظاهراً</w:t>
      </w:r>
      <w:r>
        <w:rPr>
          <w:rtl/>
        </w:rPr>
        <w:t xml:space="preserve">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ادله‌ا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BF4D60">
        <w:rPr>
          <w:rtl/>
        </w:rPr>
        <w:t>احیاناً</w:t>
      </w:r>
      <w:r>
        <w:rPr>
          <w:rtl/>
        </w:rPr>
        <w:t xml:space="preserve"> به آن تمسک شده است. </w:t>
      </w:r>
    </w:p>
    <w:p w14:paraId="4B036BA9" w14:textId="4473B226" w:rsidR="00DF3D8A" w:rsidRDefault="00DF3D8A" w:rsidP="008002CB">
      <w:pPr>
        <w:ind w:firstLine="284"/>
        <w:rPr>
          <w:rtl/>
        </w:rPr>
      </w:pPr>
      <w:r>
        <w:rPr>
          <w:rtl/>
        </w:rPr>
        <w:t>۲-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سوره مائده؛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tl/>
        </w:rPr>
        <w:t xml:space="preserve">نازل شد،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 w:rsidR="008002CB">
        <w:rPr>
          <w:rtl/>
        </w:rPr>
        <w:t>ابراه</w:t>
      </w:r>
      <w:r w:rsidR="008002CB">
        <w:rPr>
          <w:rFonts w:hint="cs"/>
          <w:rtl/>
        </w:rPr>
        <w:t>ی</w:t>
      </w:r>
      <w:r w:rsidR="008002CB">
        <w:rPr>
          <w:rFonts w:hint="eastAsia"/>
          <w:rtl/>
        </w:rPr>
        <w:t>م</w:t>
      </w:r>
      <w:r>
        <w:rPr>
          <w:rtl/>
        </w:rPr>
        <w:t xml:space="preserve"> است و در برهان هم نقل شده است، آماده است که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بالعهود،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tl/>
        </w:rPr>
        <w:t>در ر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شده است و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است، گفته شده است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</w:t>
      </w:r>
      <w:r>
        <w:rPr>
          <w:rtl/>
        </w:rPr>
        <w:t xml:space="preserve"> بالعهود. آن را به عهد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فقها مطرح کرده‌اند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فراتر از عقد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عهد، با همان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ابتدا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وفا دارد. </w:t>
      </w:r>
    </w:p>
    <w:p w14:paraId="5D4611B4" w14:textId="2A90B7EC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002CB">
        <w:rPr>
          <w:rtl/>
        </w:rPr>
        <w:t>غالباً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فتوا نداده‌اند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ضعف دارد؛ </w:t>
      </w:r>
    </w:p>
    <w:p w14:paraId="64221907" w14:textId="6E665043" w:rsidR="00DF3D8A" w:rsidRDefault="008002CB" w:rsidP="00DF3D8A">
      <w:pPr>
        <w:ind w:firstLine="284"/>
        <w:rPr>
          <w:rtl/>
        </w:rPr>
      </w:pPr>
      <w:r>
        <w:rPr>
          <w:rFonts w:hint="eastAsia"/>
          <w:rtl/>
        </w:rPr>
        <w:t>اولاً</w:t>
      </w:r>
      <w:r w:rsidR="00DF3D8A">
        <w:rPr>
          <w:rtl/>
        </w:rPr>
        <w:t xml:space="preserve"> تفس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ر</w:t>
      </w:r>
      <w:r w:rsidR="00DF3D8A">
        <w:rPr>
          <w:rtl/>
        </w:rPr>
        <w:t xml:space="preserve"> عل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بن ابراه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محل بحث است، </w:t>
      </w:r>
    </w:p>
    <w:p w14:paraId="0B271E4D" w14:textId="45109BDD" w:rsidR="00DF3D8A" w:rsidRDefault="008002CB" w:rsidP="00DF3D8A">
      <w:pPr>
        <w:ind w:firstLine="284"/>
        <w:rPr>
          <w:rtl/>
        </w:rPr>
      </w:pPr>
      <w:r>
        <w:rPr>
          <w:rFonts w:hint="eastAsia"/>
          <w:rtl/>
        </w:rPr>
        <w:t>ثانیاً</w:t>
      </w:r>
      <w:r w:rsidR="00DF3D8A">
        <w:rPr>
          <w:rtl/>
        </w:rPr>
        <w:t xml:space="preserve"> خود سند هم در 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ک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از نقل‌ها عبدالله بن سنان از کس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نقل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کند</w:t>
      </w:r>
      <w:r w:rsidR="00DF3D8A">
        <w:rPr>
          <w:rtl/>
        </w:rPr>
        <w:t xml:space="preserve"> در 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ک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از نقل‌ها واسطه‌ا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ب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او و آن شخص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 که از امام نقل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کند،</w:t>
      </w:r>
      <w:r w:rsidR="00DF3D8A">
        <w:rPr>
          <w:rtl/>
        </w:rPr>
        <w:t xml:space="preserve"> سند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روا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ت</w:t>
      </w:r>
      <w:r w:rsidR="00DF3D8A">
        <w:rPr>
          <w:rtl/>
        </w:rPr>
        <w:t xml:space="preserve"> در تفس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ر</w:t>
      </w:r>
      <w:r w:rsidR="00DF3D8A">
        <w:rPr>
          <w:rtl/>
        </w:rPr>
        <w:t xml:space="preserve"> عل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بن ابراه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و </w:t>
      </w:r>
      <w:r w:rsidR="000D6E29">
        <w:rPr>
          <w:rtl/>
        </w:rPr>
        <w:t>آنچه</w:t>
      </w:r>
      <w:r w:rsidR="00DF3D8A">
        <w:rPr>
          <w:rtl/>
        </w:rPr>
        <w:t xml:space="preserve"> از او در کتاب‌ها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گر</w:t>
      </w:r>
      <w:r w:rsidR="00DF3D8A">
        <w:rPr>
          <w:rtl/>
        </w:rPr>
        <w:t xml:space="preserve"> نقل شده است تعدد نسخه دارد. </w:t>
      </w:r>
    </w:p>
    <w:p w14:paraId="76C23401" w14:textId="7012FC8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که الان هست </w:t>
      </w:r>
      <w:r w:rsidR="008002CB">
        <w:rPr>
          <w:rtl/>
        </w:rPr>
        <w:t>به‌گونه‌ای</w:t>
      </w:r>
      <w:r>
        <w:rPr>
          <w:rtl/>
        </w:rPr>
        <w:t xml:space="preserve"> است و آن را که برهان از آن نقل کرده است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موجب اختلاف نسخه در 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سند مواجه با اشکال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مسند است به طور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مرسل است. در بعض</w:t>
      </w:r>
      <w:r>
        <w:rPr>
          <w:rFonts w:hint="cs"/>
          <w:rtl/>
        </w:rPr>
        <w:t>ی</w:t>
      </w:r>
      <w:r>
        <w:rPr>
          <w:rtl/>
        </w:rPr>
        <w:t xml:space="preserve"> نسخ ارسال دارد. </w:t>
      </w:r>
    </w:p>
    <w:p w14:paraId="135207DF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اصل استناد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</w:t>
      </w:r>
    </w:p>
    <w:p w14:paraId="4D04B314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۲- قال‌ها</w:t>
      </w:r>
      <w:r>
        <w:rPr>
          <w:rFonts w:hint="cs"/>
          <w:rtl/>
        </w:rPr>
        <w:t>یی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آمده است مقصود اسناد به معصوم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او از مسائل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. </w:t>
      </w:r>
    </w:p>
    <w:p w14:paraId="4856E187" w14:textId="0ECB161E" w:rsidR="00DF3D8A" w:rsidRDefault="00DF3D8A" w:rsidP="008002CB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شبهه کل</w:t>
      </w:r>
      <w:r>
        <w:rPr>
          <w:rFonts w:hint="cs"/>
          <w:rtl/>
        </w:rPr>
        <w:t>ی</w:t>
      </w:r>
      <w:r>
        <w:rPr>
          <w:rtl/>
        </w:rPr>
        <w:t xml:space="preserve"> است که راجع به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مطرح شده است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دارد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اوفوا بالعهود نسخه‌ها</w:t>
      </w:r>
      <w:r>
        <w:rPr>
          <w:rFonts w:hint="cs"/>
          <w:rtl/>
        </w:rPr>
        <w:t>ی</w:t>
      </w:r>
      <w:r>
        <w:rPr>
          <w:rtl/>
        </w:rPr>
        <w:t xml:space="preserve"> متعدد دارد بنابر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002CB">
        <w:rPr>
          <w:rtl/>
        </w:rPr>
        <w:t>نسخه‌ها</w:t>
      </w:r>
      <w:r>
        <w:rPr>
          <w:rtl/>
        </w:rPr>
        <w:t xml:space="preserve">، ارسال دارد. </w:t>
      </w:r>
    </w:p>
    <w:p w14:paraId="4816DB06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ارسال سابق اشاره کردم،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الهلال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بکنم که در تعدد نسخه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فقط خود کتاب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 که از آن کتاب در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نقل شده است، آن هم نسخه‌ا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کاف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متن،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است، هم</w:t>
      </w:r>
      <w:r>
        <w:rPr>
          <w:rFonts w:hint="cs"/>
          <w:rtl/>
        </w:rPr>
        <w:t>ی</w:t>
      </w:r>
      <w:r>
        <w:rPr>
          <w:rtl/>
        </w:rPr>
        <w:t>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وسائل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جاها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من نسخه اصل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وسائل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نم،</w:t>
      </w:r>
      <w:r>
        <w:rPr>
          <w:rtl/>
        </w:rPr>
        <w:t xml:space="preserve"> توجه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اشتباه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اصل آن که کاف</w:t>
      </w:r>
      <w:r>
        <w:rPr>
          <w:rFonts w:hint="cs"/>
          <w:rtl/>
        </w:rPr>
        <w:t>ی</w:t>
      </w:r>
      <w:r>
        <w:rPr>
          <w:rtl/>
        </w:rPr>
        <w:t xml:space="preserve"> است نقل شده است لذا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دارد و در وسائل </w:t>
      </w:r>
      <w:r>
        <w:rPr>
          <w:rFonts w:hint="cs"/>
          <w:rtl/>
        </w:rPr>
        <w:t>ی</w:t>
      </w:r>
      <w:r>
        <w:rPr>
          <w:rtl/>
        </w:rPr>
        <w:t>ا واف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نقل متفاوت</w:t>
      </w:r>
      <w:r>
        <w:rPr>
          <w:rFonts w:hint="cs"/>
          <w:rtl/>
        </w:rPr>
        <w:t>ی</w:t>
      </w:r>
      <w:r>
        <w:rPr>
          <w:rtl/>
        </w:rPr>
        <w:t xml:space="preserve"> دارد و موجب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نسخه‌ها</w:t>
      </w:r>
      <w:r>
        <w:rPr>
          <w:rFonts w:hint="cs"/>
          <w:rtl/>
        </w:rPr>
        <w:t>ی</w:t>
      </w:r>
      <w:r>
        <w:rPr>
          <w:rtl/>
        </w:rPr>
        <w:t xml:space="preserve"> متعدد شد. </w:t>
      </w:r>
    </w:p>
    <w:p w14:paraId="2FDD4CFF" w14:textId="79992FF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به ذهنش خطور بکند که اختلاف نسخه است و ما آن کتاب اصل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نسخه آن مقدم بر نقل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BF4D60">
        <w:rPr>
          <w:rtl/>
        </w:rPr>
        <w:t>مثلاً</w:t>
      </w:r>
      <w:r>
        <w:rPr>
          <w:rtl/>
        </w:rPr>
        <w:t xml:space="preserve"> وسائل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دارند. </w:t>
      </w:r>
    </w:p>
    <w:p w14:paraId="57DFA7FB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که الان دست ما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که دست ما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است که دست ما هست و نسخه‌ها</w:t>
      </w:r>
      <w:r>
        <w:rPr>
          <w:rFonts w:hint="cs"/>
          <w:rtl/>
        </w:rPr>
        <w:t>ی</w:t>
      </w:r>
      <w:r>
        <w:rPr>
          <w:rtl/>
        </w:rPr>
        <w:t xml:space="preserve"> متعدد داشته است، صاحب وسائل که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همان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صاحب وسائل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</w:t>
      </w:r>
      <w:r>
        <w:rPr>
          <w:rFonts w:hint="eastAsia"/>
          <w:rtl/>
        </w:rPr>
        <w:t>خه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الان به دست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A3C1DC1" w14:textId="77777777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سند خاص وجود دارد که اسناد اجازه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دارد، منته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که دارد، صاحب وسائل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داشته است،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است، گاه</w:t>
      </w:r>
      <w:r>
        <w:rPr>
          <w:rFonts w:hint="cs"/>
          <w:rtl/>
        </w:rPr>
        <w:t>ی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کتاب</w:t>
      </w:r>
      <w:r>
        <w:rPr>
          <w:rFonts w:hint="cs"/>
          <w:rtl/>
        </w:rPr>
        <w:t>ی</w:t>
      </w:r>
      <w:r>
        <w:rPr>
          <w:rtl/>
        </w:rPr>
        <w:t xml:space="preserve"> از کتب اربعه و امثال آن‌ها هست و بعد در وسائل و واف</w:t>
      </w:r>
      <w:r>
        <w:rPr>
          <w:rFonts w:hint="cs"/>
          <w:rtl/>
        </w:rPr>
        <w:t>ی</w:t>
      </w:r>
      <w:r>
        <w:rPr>
          <w:rtl/>
        </w:rPr>
        <w:t xml:space="preserve"> همان آمده است و نسخه متفاوت است،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اصل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 است. </w:t>
      </w:r>
    </w:p>
    <w:p w14:paraId="2F4E3939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تقدم ندارد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را هم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است و در عرض هم هستند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6F61DD1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نقل صاحب وسائل به اندازه مصدر</w:t>
      </w:r>
      <w:r>
        <w:rPr>
          <w:rFonts w:hint="cs"/>
          <w:rtl/>
        </w:rPr>
        <w:t>ی</w:t>
      </w:r>
      <w:r>
        <w:rPr>
          <w:rtl/>
        </w:rPr>
        <w:t xml:space="preserve"> که الان دست شما هست، ارزش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خطا کرده باشد! اصل‌ عدم خطا است.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نکته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0AE2BA2A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مصدر</w:t>
      </w:r>
      <w:r>
        <w:rPr>
          <w:rtl/>
        </w:rPr>
        <w:t xml:space="preserve"> از کجا آمده است؟ از اجازه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اع</w:t>
      </w:r>
      <w:r>
        <w:rPr>
          <w:rtl/>
        </w:rPr>
        <w:t xml:space="preserve"> آمده است و صاحب وسائل هم از همان مصدر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70C8B90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است، از منابع اصل</w:t>
      </w:r>
      <w:r>
        <w:rPr>
          <w:rFonts w:hint="cs"/>
          <w:rtl/>
        </w:rPr>
        <w:t>ی</w:t>
      </w:r>
      <w:r>
        <w:rPr>
          <w:rtl/>
        </w:rPr>
        <w:t xml:space="preserve"> است بعد در منابع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اختلاف نسخه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سه احتمال وجود دارد؛ </w:t>
      </w:r>
    </w:p>
    <w:p w14:paraId="7752F6E4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که در مصدر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مصدر</w:t>
      </w:r>
      <w:r>
        <w:rPr>
          <w:rFonts w:hint="cs"/>
          <w:rtl/>
        </w:rPr>
        <w:t>ی</w:t>
      </w:r>
      <w:r>
        <w:rPr>
          <w:rtl/>
        </w:rPr>
        <w:t xml:space="preserve"> که در دست ما هست مقدم است. </w:t>
      </w:r>
    </w:p>
    <w:p w14:paraId="44D67207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۲- ممکن است کس</w:t>
      </w:r>
      <w:r>
        <w:rPr>
          <w:rFonts w:hint="cs"/>
          <w:rtl/>
        </w:rPr>
        <w:t>ی</w:t>
      </w:r>
      <w:r>
        <w:rPr>
          <w:rtl/>
        </w:rPr>
        <w:t xml:space="preserve"> احتمال بدهد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منبع معتبر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شده است آن معتبر است. </w:t>
      </w:r>
    </w:p>
    <w:p w14:paraId="71E15147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۳- احتمال درست، احتمال سوم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نسخه است. </w:t>
      </w:r>
    </w:p>
    <w:p w14:paraId="6BF80FB8" w14:textId="77777777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آن است که دست شما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آن است که دست صاحب وسائل بوده است.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ر در عرض هم تعارض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67FFAA9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تفاوت مسئله وجود دارد که موجب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6BFDFC4" w14:textId="78135B08" w:rsidR="00DF3D8A" w:rsidRDefault="00DF3D8A" w:rsidP="008002CB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عبدالله بن سنان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8002CB">
        <w:rPr>
          <w:b/>
          <w:bCs/>
          <w:color w:val="007200"/>
          <w:rtl/>
        </w:rPr>
        <w:t xml:space="preserve">﴿أَوْفُوا بِالْعُقُودِ﴾ </w:t>
      </w:r>
      <w:r>
        <w:rPr>
          <w:rtl/>
        </w:rPr>
        <w:t>را عهد معنا کرده است، سه چهار اشکال از نظر سند</w:t>
      </w:r>
      <w:r>
        <w:rPr>
          <w:rFonts w:hint="cs"/>
          <w:rtl/>
        </w:rPr>
        <w:t>ی</w:t>
      </w:r>
      <w:r>
        <w:rPr>
          <w:rtl/>
        </w:rPr>
        <w:t xml:space="preserve"> وجود دارد که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عرض شد، اصل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اشاره شد و اختلاف نسخه‌ا</w:t>
      </w:r>
      <w:r>
        <w:rPr>
          <w:rFonts w:hint="cs"/>
          <w:rtl/>
        </w:rPr>
        <w:t>ی</w:t>
      </w:r>
      <w:r>
        <w:rPr>
          <w:rtl/>
        </w:rPr>
        <w:t xml:space="preserve"> که در سند وجود دارد. </w:t>
      </w:r>
    </w:p>
    <w:p w14:paraId="59F828C9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فقها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فتوا نداده‌اند که مطلق عهد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شکل التزام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04184E8" w14:textId="47E8BD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که </w:t>
      </w:r>
      <w:r w:rsidR="003134C9">
        <w:rPr>
          <w:b/>
          <w:bCs/>
          <w:color w:val="007200"/>
          <w:rtl/>
        </w:rPr>
        <w:t xml:space="preserve">﴿أَوْفُوا بِالْعَهْدِ إِنَّ الْعَهْدَ کَانَ مَسْئُولًا﴾ </w:t>
      </w:r>
      <w:r>
        <w:rPr>
          <w:rtl/>
        </w:rPr>
        <w:t>آنجا هم قرائن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134C9">
        <w:rPr>
          <w:b/>
          <w:bCs/>
          <w:color w:val="007200"/>
          <w:rtl/>
        </w:rPr>
        <w:t>﴿إِنَّ الْعَهْدَ کَانَ مَسْئُولًا﴾</w:t>
      </w:r>
      <w:r>
        <w:rPr>
          <w:rtl/>
        </w:rPr>
        <w:t>، آنجا 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اله</w:t>
      </w:r>
      <w:r>
        <w:rPr>
          <w:rFonts w:hint="cs"/>
          <w:rtl/>
        </w:rPr>
        <w:t>ی</w:t>
      </w:r>
      <w:r>
        <w:rPr>
          <w:rtl/>
        </w:rPr>
        <w:t xml:space="preserve">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 و لام، عهد جنس باشد و شمول داشته باشد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ض</w:t>
      </w:r>
      <w:r>
        <w:rPr>
          <w:rFonts w:hint="eastAsia"/>
          <w:rtl/>
        </w:rPr>
        <w:t>من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ارتکازات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هم </w:t>
      </w:r>
      <w:r w:rsidR="003134C9">
        <w:rPr>
          <w:rtl/>
        </w:rPr>
        <w:t>این‌طور</w:t>
      </w:r>
      <w:r>
        <w:rPr>
          <w:rtl/>
        </w:rPr>
        <w:t xml:space="preserve"> است که مثل عهد ابتدا</w:t>
      </w:r>
      <w:r>
        <w:rPr>
          <w:rFonts w:hint="cs"/>
          <w:rtl/>
        </w:rPr>
        <w:t>یی</w:t>
      </w:r>
      <w:r>
        <w:rPr>
          <w:rtl/>
        </w:rPr>
        <w:t xml:space="preserve"> مثل شرط ابتدا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لزوم وفا</w:t>
      </w:r>
      <w:r>
        <w:rPr>
          <w:rFonts w:hint="cs"/>
          <w:rtl/>
        </w:rPr>
        <w:t>یی</w:t>
      </w:r>
      <w:r>
        <w:rPr>
          <w:rtl/>
        </w:rPr>
        <w:t xml:space="preserve"> ندارد. </w:t>
      </w:r>
    </w:p>
    <w:p w14:paraId="0C94829D" w14:textId="479947C0" w:rsidR="00DF3D8A" w:rsidRDefault="000D6E29" w:rsidP="00DF3D8A">
      <w:pPr>
        <w:ind w:firstLine="284"/>
        <w:rPr>
          <w:rtl/>
        </w:rPr>
      </w:pPr>
      <w:r>
        <w:rPr>
          <w:rFonts w:hint="eastAsia"/>
          <w:rtl/>
        </w:rPr>
        <w:t>آنچه</w:t>
      </w:r>
      <w:r w:rsidR="00DF3D8A">
        <w:rPr>
          <w:rtl/>
        </w:rPr>
        <w:t xml:space="preserve">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نجا</w:t>
      </w:r>
      <w:r w:rsidR="00DF3D8A">
        <w:rPr>
          <w:rtl/>
        </w:rPr>
        <w:t xml:space="preserve"> بحث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</w:t>
      </w:r>
      <w:r w:rsidR="00DF3D8A">
        <w:rPr>
          <w:rtl/>
        </w:rPr>
        <w:t xml:space="preserve">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است که عهد و عقد به عنوان 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ک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از مباد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حقوق و مناشئ تول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حق محل بحث بود. عرض ما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است که در باب پ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مان</w:t>
      </w:r>
      <w:r w:rsidR="00DF3D8A">
        <w:rPr>
          <w:rtl/>
        </w:rPr>
        <w:t xml:space="preserve"> و عقد که التزام طرف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 و </w:t>
      </w:r>
      <w:r>
        <w:rPr>
          <w:rtl/>
        </w:rPr>
        <w:t>آنچه</w:t>
      </w:r>
      <w:r w:rsidR="00DF3D8A">
        <w:rPr>
          <w:rtl/>
        </w:rPr>
        <w:t xml:space="preserve"> ضمن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التزام طرف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قرار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گ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رد،</w:t>
      </w:r>
      <w:r w:rsidR="00DF3D8A">
        <w:rPr>
          <w:rtl/>
        </w:rPr>
        <w:t xml:space="preserve">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نها</w:t>
      </w:r>
      <w:r w:rsidR="00DF3D8A">
        <w:rPr>
          <w:rtl/>
        </w:rPr>
        <w:t xml:space="preserve"> تول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حق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کند</w:t>
      </w:r>
      <w:r w:rsidR="00DF3D8A">
        <w:rPr>
          <w:rtl/>
        </w:rPr>
        <w:t xml:space="preserve">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</w:t>
      </w:r>
      <w:r w:rsidR="00DF3D8A">
        <w:rPr>
          <w:rtl/>
        </w:rPr>
        <w:t xml:space="preserve"> امر عقل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و عقلا</w:t>
      </w:r>
      <w:r w:rsidR="00DF3D8A">
        <w:rPr>
          <w:rFonts w:hint="cs"/>
          <w:rtl/>
        </w:rPr>
        <w:t>یی</w:t>
      </w:r>
      <w:r w:rsidR="00DF3D8A">
        <w:rPr>
          <w:rtl/>
        </w:rPr>
        <w:t xml:space="preserve"> است و شرع هم آن را </w:t>
      </w:r>
      <w:r>
        <w:rPr>
          <w:rtl/>
        </w:rPr>
        <w:t>تأیید</w:t>
      </w:r>
      <w:r w:rsidR="00DF3D8A">
        <w:rPr>
          <w:rtl/>
        </w:rPr>
        <w:t xml:space="preserve"> کرده است و امر عقل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هم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دان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م،</w:t>
      </w:r>
      <w:r w:rsidR="00DF3D8A">
        <w:rPr>
          <w:rtl/>
        </w:rPr>
        <w:t xml:space="preserve"> التزام به پ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مان</w:t>
      </w:r>
      <w:r w:rsidR="00DF3D8A">
        <w:rPr>
          <w:rtl/>
        </w:rPr>
        <w:t xml:space="preserve"> و توافق طرف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ن،</w:t>
      </w:r>
      <w:r w:rsidR="00DF3D8A">
        <w:rPr>
          <w:rtl/>
        </w:rPr>
        <w:t xml:space="preserve"> امر عقل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است، حکم عقل است که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گو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با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به آن وفا کرد. وفا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به عقد، امر عقل</w:t>
      </w:r>
      <w:r w:rsidR="00DF3D8A">
        <w:rPr>
          <w:rFonts w:hint="cs"/>
          <w:rtl/>
        </w:rPr>
        <w:t>ی</w:t>
      </w:r>
      <w:r w:rsidR="00DF3D8A">
        <w:rPr>
          <w:rtl/>
        </w:rPr>
        <w:t xml:space="preserve"> است از مستقلات عقل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ه</w:t>
      </w:r>
      <w:r w:rsidR="00DF3D8A">
        <w:rPr>
          <w:rtl/>
        </w:rPr>
        <w:t xml:space="preserve"> به شمار م</w:t>
      </w:r>
      <w:r w:rsidR="00DF3D8A">
        <w:rPr>
          <w:rFonts w:hint="cs"/>
          <w:rtl/>
        </w:rPr>
        <w:t>ی‌</w:t>
      </w:r>
      <w:r w:rsidR="00DF3D8A">
        <w:rPr>
          <w:rFonts w:hint="eastAsia"/>
          <w:rtl/>
        </w:rPr>
        <w:t>آ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د</w:t>
      </w:r>
      <w:r w:rsidR="00DF3D8A">
        <w:rPr>
          <w:rtl/>
        </w:rPr>
        <w:t xml:space="preserve"> و فراتر از بحث امور عقلا</w:t>
      </w:r>
      <w:r w:rsidR="00DF3D8A">
        <w:rPr>
          <w:rFonts w:hint="cs"/>
          <w:rtl/>
        </w:rPr>
        <w:t>یی</w:t>
      </w:r>
      <w:r w:rsidR="00DF3D8A">
        <w:rPr>
          <w:rtl/>
        </w:rPr>
        <w:t xml:space="preserve"> و امثال ا</w:t>
      </w:r>
      <w:r w:rsidR="00DF3D8A">
        <w:rPr>
          <w:rFonts w:hint="cs"/>
          <w:rtl/>
        </w:rPr>
        <w:t>ی</w:t>
      </w:r>
      <w:r w:rsidR="00DF3D8A">
        <w:rPr>
          <w:rFonts w:hint="eastAsia"/>
          <w:rtl/>
        </w:rPr>
        <w:t>نها</w:t>
      </w:r>
      <w:r w:rsidR="00DF3D8A">
        <w:rPr>
          <w:rtl/>
        </w:rPr>
        <w:t xml:space="preserve"> است. </w:t>
      </w:r>
    </w:p>
    <w:p w14:paraId="38637BB4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عهد و 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شرط مستقل از ضمن عقد،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محل کلام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وضوح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5B8D8AD8" w14:textId="0101B022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عقد ممکن است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 و </w:t>
      </w:r>
      <w:r w:rsidR="000D6E29">
        <w:rPr>
          <w:rtl/>
        </w:rPr>
        <w:t>آنچه</w:t>
      </w:r>
      <w:r>
        <w:rPr>
          <w:rtl/>
        </w:rPr>
        <w:t xml:space="preserve"> به منزله مال است برقرار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معاهده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طرف است و معاهده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حکم عقل باشد و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احتمالات</w:t>
      </w:r>
      <w:r>
        <w:rPr>
          <w:rFonts w:hint="cs"/>
          <w:rtl/>
        </w:rPr>
        <w:t>ی</w:t>
      </w:r>
      <w:r>
        <w:rPr>
          <w:rtl/>
        </w:rPr>
        <w:t xml:space="preserve"> که آنجا داده شده است که أَوْفُوا بِالْعَهْدِ مقصود از عهد در آنجا، عهد ابتدا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tl/>
        </w:rPr>
        <w:t>د معاهده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مال و تبادل شئ خارج</w:t>
      </w:r>
      <w:r>
        <w:rPr>
          <w:rFonts w:hint="cs"/>
          <w:rtl/>
        </w:rPr>
        <w:t>ی</w:t>
      </w:r>
      <w:r>
        <w:rPr>
          <w:rtl/>
        </w:rPr>
        <w:t xml:space="preserve"> نباشد. آن را هم ممکن است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6014743B" w14:textId="13C81C8D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0D6E29">
        <w:rPr>
          <w:rtl/>
        </w:rPr>
        <w:t>مبدأ</w:t>
      </w:r>
      <w:r>
        <w:rPr>
          <w:rtl/>
        </w:rPr>
        <w:t xml:space="preserve"> از نظر حکم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F4D60">
        <w:rPr>
          <w:rtl/>
        </w:rPr>
        <w:t>ظاهراً</w:t>
      </w:r>
      <w:r>
        <w:rPr>
          <w:rtl/>
        </w:rPr>
        <w:t xml:space="preserve"> </w:t>
      </w:r>
      <w:r w:rsidR="003134C9">
        <w:rPr>
          <w:rtl/>
        </w:rPr>
        <w:t>این‌طور</w:t>
      </w:r>
      <w:r>
        <w:rPr>
          <w:rtl/>
        </w:rPr>
        <w:t xml:space="preserve"> باشد که معاهده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آن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و گروه‌ها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عقل دارد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افراد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3134C9">
        <w:rPr>
          <w:rtl/>
        </w:rPr>
        <w:t xml:space="preserve"> به آن م</w:t>
      </w:r>
      <w:r>
        <w:rPr>
          <w:rtl/>
        </w:rPr>
        <w:t>ل</w:t>
      </w:r>
      <w:r w:rsidR="003134C9">
        <w:rPr>
          <w:rFonts w:hint="cs"/>
          <w:rtl/>
        </w:rPr>
        <w:t>ت</w:t>
      </w:r>
      <w:r>
        <w:rPr>
          <w:rtl/>
        </w:rPr>
        <w:t xml:space="preserve">زم باشند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گروه‌ها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به آن ملتزم باشند که گاه</w:t>
      </w:r>
      <w:r>
        <w:rPr>
          <w:rFonts w:hint="cs"/>
          <w:rtl/>
        </w:rPr>
        <w:t>ی</w:t>
      </w:r>
      <w:r>
        <w:rPr>
          <w:rtl/>
        </w:rPr>
        <w:t xml:space="preserve"> در قالب تبادل مال است و گاه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BBBEDA1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مثل شرط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ضمن عقد است، آن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وضوح</w:t>
      </w:r>
      <w:r>
        <w:rPr>
          <w:rFonts w:hint="cs"/>
          <w:rtl/>
        </w:rPr>
        <w:t>ی</w:t>
      </w:r>
      <w:r>
        <w:rPr>
          <w:rtl/>
        </w:rPr>
        <w:t xml:space="preserve"> در الزام در آن نباشد. گرچه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بکند، آن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اما الزام آن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397E612" w14:textId="2B3787B2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</w:t>
      </w:r>
      <w:r w:rsidR="000D6E29">
        <w:rPr>
          <w:rtl/>
        </w:rPr>
        <w:t>منشأ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حقوق است که موجب </w:t>
      </w:r>
      <w:r w:rsidR="003134C9">
        <w:rPr>
          <w:rtl/>
        </w:rPr>
        <w:t>شکل‌گیری</w:t>
      </w:r>
      <w:r>
        <w:rPr>
          <w:rtl/>
        </w:rPr>
        <w:t xml:space="preserve">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tl/>
        </w:rPr>
        <w:t xml:space="preserve"> و عقود و </w:t>
      </w:r>
      <w:r w:rsidR="003134C9">
        <w:rPr>
          <w:rtl/>
        </w:rPr>
        <w:t>توافق‌نامه‌ها</w:t>
      </w:r>
      <w:r>
        <w:rPr>
          <w:rtl/>
        </w:rPr>
        <w:t>، عل</w:t>
      </w:r>
      <w:r>
        <w:rPr>
          <w:rFonts w:hint="cs"/>
          <w:rtl/>
        </w:rPr>
        <w:t>ی</w:t>
      </w:r>
      <w:r>
        <w:rPr>
          <w:rtl/>
        </w:rPr>
        <w:t xml:space="preserve"> الاصول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عقل لزوم تعهد به آن حقوق و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به آن‌ها حکم دارد. وجوب الوفا دارد، آن وقت آن معاهده‌ها</w:t>
      </w:r>
      <w:r>
        <w:rPr>
          <w:rFonts w:hint="cs"/>
          <w:rtl/>
        </w:rPr>
        <w:t>یی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فراتر از عقد به معنا</w:t>
      </w:r>
      <w:r>
        <w:rPr>
          <w:rFonts w:hint="cs"/>
          <w:rtl/>
        </w:rPr>
        <w:t>ی</w:t>
      </w:r>
      <w:r>
        <w:rPr>
          <w:rtl/>
        </w:rPr>
        <w:t xml:space="preserve"> خاص فقه</w:t>
      </w:r>
      <w:r>
        <w:rPr>
          <w:rFonts w:hint="cs"/>
          <w:rtl/>
        </w:rPr>
        <w:t>ی</w:t>
      </w:r>
      <w:r>
        <w:rPr>
          <w:rtl/>
        </w:rPr>
        <w:t xml:space="preserve"> است، آن هم </w:t>
      </w:r>
      <w:r w:rsidR="00BF4D60">
        <w:rPr>
          <w:rtl/>
        </w:rPr>
        <w:t>ظاهراً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بحث حقوق معاهده‌ها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حکومت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 w:rsidR="00BF4D60">
        <w:rPr>
          <w:rtl/>
        </w:rPr>
        <w:t>مثلاً</w:t>
      </w:r>
      <w:r>
        <w:rPr>
          <w:rtl/>
        </w:rPr>
        <w:t xml:space="preserve">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اساس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معاهده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مردم است.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است، معاهده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فراتر از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که توافق بر آن انجام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 w:rsidR="003134C9">
        <w:rPr>
          <w:rtl/>
        </w:rPr>
        <w:t>رأی</w:t>
      </w:r>
      <w:r>
        <w:rPr>
          <w:rtl/>
        </w:rPr>
        <w:t xml:space="preserve"> داده است و همراه</w:t>
      </w:r>
      <w:r>
        <w:rPr>
          <w:rFonts w:hint="cs"/>
          <w:rtl/>
        </w:rPr>
        <w:t>ی</w:t>
      </w:r>
      <w:r>
        <w:rPr>
          <w:rtl/>
        </w:rPr>
        <w:t xml:space="preserve"> کرده است و حکومت هم آن را تعهد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عهد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منته</w:t>
      </w:r>
      <w:r>
        <w:rPr>
          <w:rFonts w:hint="cs"/>
          <w:rtl/>
        </w:rPr>
        <w:t>ی</w:t>
      </w:r>
      <w:r>
        <w:rPr>
          <w:rtl/>
        </w:rPr>
        <w:t xml:space="preserve"> اصل چهار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تعهد </w:t>
      </w:r>
      <w:r w:rsidR="002B2759">
        <w:rPr>
          <w:rtl/>
        </w:rPr>
        <w:t>مق</w:t>
      </w:r>
      <w:r w:rsidR="002B2759">
        <w:rPr>
          <w:rFonts w:hint="cs"/>
          <w:rtl/>
        </w:rPr>
        <w:t>ی</w:t>
      </w:r>
      <w:r w:rsidR="002B2759">
        <w:rPr>
          <w:rFonts w:hint="eastAsia"/>
          <w:rtl/>
        </w:rPr>
        <w:t>د</w:t>
      </w:r>
      <w:r w:rsidR="002B2759">
        <w:rPr>
          <w:rtl/>
        </w:rPr>
        <w:t xml:space="preserve"> به</w:t>
      </w:r>
      <w:r>
        <w:rPr>
          <w:rtl/>
        </w:rPr>
        <w:t xml:space="preserve"> آن چارچوب ضوابط شرع</w:t>
      </w:r>
      <w:r>
        <w:rPr>
          <w:rFonts w:hint="cs"/>
          <w:rtl/>
        </w:rPr>
        <w:t>ی</w:t>
      </w:r>
      <w:r>
        <w:rPr>
          <w:rtl/>
        </w:rPr>
        <w:t xml:space="preserve"> است اگر اطلاق و عموم</w:t>
      </w:r>
      <w:r>
        <w:rPr>
          <w:rFonts w:hint="cs"/>
          <w:rtl/>
        </w:rPr>
        <w:t>ی</w:t>
      </w:r>
      <w:r>
        <w:rPr>
          <w:rtl/>
        </w:rPr>
        <w:t xml:space="preserve"> داشته با</w:t>
      </w:r>
      <w:r>
        <w:rPr>
          <w:rFonts w:hint="eastAsia"/>
          <w:rtl/>
        </w:rPr>
        <w:t>شد</w:t>
      </w:r>
      <w:r>
        <w:rPr>
          <w:rtl/>
        </w:rPr>
        <w:t xml:space="preserve"> که از آن امر شرع</w:t>
      </w:r>
      <w:r>
        <w:rPr>
          <w:rFonts w:hint="cs"/>
          <w:rtl/>
        </w:rPr>
        <w:t>ی</w:t>
      </w:r>
      <w:r>
        <w:rPr>
          <w:rtl/>
        </w:rPr>
        <w:t xml:space="preserve"> فراتر باشد،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5621D4D" w14:textId="77777777" w:rsidR="00DF3D8A" w:rsidRDefault="00DF3D8A" w:rsidP="00006D62">
      <w:pPr>
        <w:pStyle w:val="Heading1"/>
        <w:rPr>
          <w:rtl/>
        </w:rPr>
      </w:pPr>
      <w:bookmarkStart w:id="10" w:name="_Toc220281631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100AE7DF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۱-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شد </w:t>
      </w:r>
    </w:p>
    <w:p w14:paraId="0D6E01C6" w14:textId="3EA81EEE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احسان و انعام بود که </w:t>
      </w:r>
      <w:r w:rsidR="000D6E29">
        <w:rPr>
          <w:rtl/>
        </w:rPr>
        <w:t>مبدأ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</w:p>
    <w:p w14:paraId="5046BF67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۳- وساطت در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529AE48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>۴-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tl/>
        </w:rPr>
        <w:t xml:space="preserve"> و معاهده‌ها و عقود شد. </w:t>
      </w:r>
    </w:p>
    <w:p w14:paraId="6B0FCE28" w14:textId="7B0E85C4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در عهد ابتدا</w:t>
      </w:r>
      <w:r>
        <w:rPr>
          <w:rFonts w:hint="cs"/>
          <w:rtl/>
        </w:rPr>
        <w:t>یی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ضمن عقد، محل کلام است و </w:t>
      </w:r>
      <w:r w:rsidR="002B2759">
        <w:rPr>
          <w:rtl/>
        </w:rPr>
        <w:t>حداکثر</w:t>
      </w:r>
      <w:r>
        <w:rPr>
          <w:rtl/>
        </w:rPr>
        <w:t xml:space="preserve"> اگر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بکند،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864B1BE" w14:textId="4D346B7E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وعده</w:t>
      </w:r>
      <w:r>
        <w:rPr>
          <w:rtl/>
        </w:rPr>
        <w:t xml:space="preserve"> همان عهد ابتدا</w:t>
      </w:r>
      <w:r>
        <w:rPr>
          <w:rFonts w:hint="cs"/>
          <w:rtl/>
        </w:rPr>
        <w:t>یی</w:t>
      </w:r>
      <w:r>
        <w:rPr>
          <w:rtl/>
        </w:rPr>
        <w:t xml:space="preserve"> است لذا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مرحوم </w:t>
      </w:r>
      <w:r w:rsidR="002B2759">
        <w:rPr>
          <w:rtl/>
        </w:rPr>
        <w:t>استاد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B2759">
        <w:rPr>
          <w:rtl/>
        </w:rPr>
        <w:t>رحمت‌الله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وعده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اگر همان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عزم دارد که عمل نکند، آنجا دروغ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از باب کذب حرام است. وعده‌ا</w:t>
      </w:r>
      <w:r>
        <w:rPr>
          <w:rFonts w:hint="cs"/>
          <w:rtl/>
        </w:rPr>
        <w:t>ی</w:t>
      </w:r>
      <w:r>
        <w:rPr>
          <w:rtl/>
        </w:rPr>
        <w:t xml:space="preserve"> که هنگام وعد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 عدم عمل دارد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کذب، حرام است. </w:t>
      </w:r>
    </w:p>
    <w:p w14:paraId="2A039E5E" w14:textId="4A9BD1B4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وعده‌ا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موجب اقرار به جهل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آنها </w:t>
      </w:r>
      <w:r w:rsidR="003134C9">
        <w:rPr>
          <w:rtl/>
        </w:rPr>
        <w:t>این‌طور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بما هو هو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استحباب عمل دارد. </w:t>
      </w:r>
    </w:p>
    <w:p w14:paraId="67DF358B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عوامل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است که بر اساس آن عدل و ظلم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7915F494" w14:textId="77777777" w:rsidR="00DF3D8A" w:rsidRDefault="00DF3D8A" w:rsidP="00006D62">
      <w:pPr>
        <w:pStyle w:val="Heading1"/>
        <w:rPr>
          <w:rtl/>
        </w:rPr>
      </w:pPr>
      <w:bookmarkStart w:id="11" w:name="_Toc220281632"/>
      <w:r>
        <w:rPr>
          <w:rFonts w:hint="eastAsia"/>
          <w:rtl/>
        </w:rPr>
        <w:t>عنوان</w:t>
      </w:r>
      <w:r>
        <w:rPr>
          <w:rtl/>
        </w:rPr>
        <w:t xml:space="preserve"> پنجم: امانت</w:t>
      </w:r>
      <w:bookmarkEnd w:id="11"/>
    </w:p>
    <w:p w14:paraId="5A54BEDC" w14:textId="77777777" w:rsidR="00DF3D8A" w:rsidRDefault="00DF3D8A" w:rsidP="00DF3D8A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عنوان که ذکر شد، حدود چهار عنوان</w:t>
      </w:r>
      <w:r>
        <w:rPr>
          <w:rFonts w:hint="cs"/>
          <w:rtl/>
        </w:rPr>
        <w:t>ی</w:t>
      </w:r>
      <w:r>
        <w:rPr>
          <w:rtl/>
        </w:rPr>
        <w:t xml:space="preserve"> که مولد حق بود ذکر شد. </w:t>
      </w:r>
    </w:p>
    <w:p w14:paraId="002AE9BF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امانت است، امانت هم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حکم عقل مستقل دارد که اگر جا</w:t>
      </w:r>
      <w:r>
        <w:rPr>
          <w:rFonts w:hint="cs"/>
          <w:rtl/>
        </w:rPr>
        <w:t>یی</w:t>
      </w:r>
      <w:r>
        <w:rPr>
          <w:rtl/>
        </w:rPr>
        <w:t xml:space="preserve"> در روابط انسان‌ها سپردن امانت صدق کرد و کس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اعتماد کرد و گفت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امانت به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سپارم</w:t>
      </w:r>
      <w:r>
        <w:rPr>
          <w:rtl/>
        </w:rPr>
        <w:t xml:space="preserve"> و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956067A" w14:textId="52ADFE08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عقد و معاهده </w:t>
      </w:r>
      <w:r w:rsidR="002B2759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ممکن است </w:t>
      </w:r>
      <w:r w:rsidR="003134C9">
        <w:rPr>
          <w:rtl/>
        </w:rPr>
        <w:t>این‌طور</w:t>
      </w:r>
      <w:r>
        <w:rPr>
          <w:rtl/>
        </w:rPr>
        <w:t xml:space="preserve"> باشد </w:t>
      </w:r>
    </w:p>
    <w:p w14:paraId="444331BD" w14:textId="56395CC9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هم هست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فراتر از آن است، ول</w:t>
      </w:r>
      <w:r>
        <w:rPr>
          <w:rFonts w:hint="cs"/>
          <w:rtl/>
        </w:rPr>
        <w:t>ی</w:t>
      </w:r>
      <w:r>
        <w:rPr>
          <w:rtl/>
        </w:rPr>
        <w:t xml:space="preserve"> در هر صورت اگر به آن برگردد، امانت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2B2759">
        <w:rPr>
          <w:rtl/>
        </w:rPr>
        <w:t>تأکدی</w:t>
      </w:r>
      <w:r>
        <w:rPr>
          <w:rtl/>
        </w:rPr>
        <w:t xml:space="preserve"> دارد، در حکم عقل مستقل </w:t>
      </w:r>
      <w:r w:rsidR="002B2759">
        <w:rPr>
          <w:rtl/>
        </w:rPr>
        <w:t>تأکدی</w:t>
      </w:r>
      <w:r>
        <w:rPr>
          <w:rtl/>
        </w:rPr>
        <w:t xml:space="preserve"> دارد </w:t>
      </w:r>
      <w:r w:rsidR="002B2759">
        <w:rPr>
          <w:b/>
          <w:bCs/>
          <w:color w:val="007200"/>
          <w:rtl/>
        </w:rPr>
        <w:t>﴿أَنْ تُؤَدُّوا الْأَمَانَاتِ إِلَ</w:t>
      </w:r>
      <w:r w:rsidR="002B2759">
        <w:rPr>
          <w:rFonts w:hint="cs"/>
          <w:b/>
          <w:bCs/>
          <w:color w:val="007200"/>
          <w:rtl/>
        </w:rPr>
        <w:t>یٰ</w:t>
      </w:r>
      <w:r w:rsidR="002B2759">
        <w:rPr>
          <w:b/>
          <w:bCs/>
          <w:color w:val="007200"/>
          <w:rtl/>
        </w:rPr>
        <w:t xml:space="preserve"> أَهْلِهَا﴾</w:t>
      </w:r>
      <w:r w:rsidR="00006D62">
        <w:rPr>
          <w:rStyle w:val="FootnoteReference"/>
          <w:rtl/>
        </w:rPr>
        <w:footnoteReference w:id="2"/>
      </w:r>
      <w:r>
        <w:rPr>
          <w:rtl/>
        </w:rPr>
        <w:t xml:space="preserve"> حفظ امانت و برگرداندن امانت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ائتمان محقق بشود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امانت. </w:t>
      </w:r>
    </w:p>
    <w:p w14:paraId="60D80973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پنجم و عنوان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AEF5D9D" w14:textId="77777777" w:rsidR="00DF3D8A" w:rsidRDefault="00DF3D8A" w:rsidP="00006D62">
      <w:pPr>
        <w:pStyle w:val="Heading2"/>
        <w:rPr>
          <w:rtl/>
        </w:rPr>
      </w:pPr>
      <w:bookmarkStart w:id="12" w:name="_Toc220281633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2"/>
    </w:p>
    <w:p w14:paraId="2BE72BE6" w14:textId="68D49C89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 w:rsidR="000D6E29">
        <w:rPr>
          <w:rtl/>
        </w:rPr>
        <w:t>همان‌طور</w:t>
      </w:r>
      <w:r>
        <w:rPr>
          <w:rtl/>
        </w:rPr>
        <w:t xml:space="preserve"> که اشاره شد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BF4D60">
        <w:rPr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ائتمان و امانت سپردن، به همان معاهده </w:t>
      </w:r>
      <w:r w:rsidR="002B2759">
        <w:rPr>
          <w:rtl/>
        </w:rPr>
        <w:t>برمی‌گردد</w:t>
      </w:r>
      <w:r>
        <w:rPr>
          <w:rtl/>
        </w:rPr>
        <w:t>. نوع</w:t>
      </w:r>
      <w:r>
        <w:rPr>
          <w:rFonts w:hint="cs"/>
          <w:rtl/>
        </w:rPr>
        <w:t>ی</w:t>
      </w:r>
      <w:r>
        <w:rPr>
          <w:rtl/>
        </w:rPr>
        <w:t xml:space="preserve"> معاهده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است. </w:t>
      </w:r>
    </w:p>
    <w:p w14:paraId="5E8BE48E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باشد، عقد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در آن چارچوب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. </w:t>
      </w:r>
    </w:p>
    <w:p w14:paraId="37CBF8CC" w14:textId="77777777" w:rsidR="00DF3D8A" w:rsidRDefault="00DF3D8A" w:rsidP="00006D62">
      <w:pPr>
        <w:pStyle w:val="Heading2"/>
        <w:rPr>
          <w:rtl/>
        </w:rPr>
      </w:pPr>
      <w:bookmarkStart w:id="13" w:name="_Toc22028163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3"/>
    </w:p>
    <w:p w14:paraId="27148274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ائتمان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اوسع از آن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سپارد</w:t>
      </w:r>
      <w:r>
        <w:rPr>
          <w:rtl/>
        </w:rPr>
        <w:t xml:space="preserve"> که او را حفظ کن، ممکن است گفته شود اوسع از آن است. </w:t>
      </w:r>
    </w:p>
    <w:p w14:paraId="58DD5589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ائتمان در همان عقد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</w:t>
      </w:r>
    </w:p>
    <w:p w14:paraId="3E2747DB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بالاتر است ول</w:t>
      </w:r>
      <w:r>
        <w:rPr>
          <w:rFonts w:hint="cs"/>
          <w:rtl/>
        </w:rPr>
        <w:t>ی</w:t>
      </w:r>
      <w:r>
        <w:rPr>
          <w:rtl/>
        </w:rPr>
        <w:t xml:space="preserve"> در چارچوب عهد و معاهده است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3FC634B" w14:textId="77777777" w:rsidR="00DF3D8A" w:rsidRDefault="00DF3D8A" w:rsidP="00DF3D8A">
      <w:pPr>
        <w:ind w:firstLine="284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فراتر از آن عهد و معاهده است. </w:t>
      </w:r>
    </w:p>
    <w:p w14:paraId="0479F9B5" w14:textId="7777777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او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خاص</w:t>
      </w:r>
      <w:r>
        <w:rPr>
          <w:rFonts w:hint="cs"/>
          <w:rtl/>
        </w:rPr>
        <w:t>ی</w:t>
      </w:r>
      <w:r>
        <w:rPr>
          <w:rtl/>
        </w:rPr>
        <w:t xml:space="preserve"> است فراتر از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همه جا معاهده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معاهده خاص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اعتماد در آن اظهار و ابراز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سپارد</w:t>
      </w:r>
      <w:r>
        <w:rPr>
          <w:rtl/>
        </w:rPr>
        <w:t xml:space="preserve">. </w:t>
      </w:r>
    </w:p>
    <w:p w14:paraId="566D56D7" w14:textId="67BF9C8F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کردن و اعتماد دادن،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است که اگر مساوق با آن معاهده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B2759">
        <w:rPr>
          <w:rtl/>
        </w:rPr>
        <w:t>مؤکد</w:t>
      </w:r>
      <w:r>
        <w:rPr>
          <w:rtl/>
        </w:rPr>
        <w:t xml:space="preserve"> است و امر </w:t>
      </w:r>
      <w:r w:rsidR="002B2759">
        <w:rPr>
          <w:rtl/>
        </w:rPr>
        <w:t>مؤکدی</w:t>
      </w:r>
      <w:r>
        <w:rPr>
          <w:rtl/>
        </w:rPr>
        <w:t xml:space="preserve"> دارد. </w:t>
      </w:r>
    </w:p>
    <w:p w14:paraId="3BA957E3" w14:textId="5EF404F7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ائتمان،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ملحوظ است، </w:t>
      </w:r>
      <w:r w:rsidR="002B2759">
        <w:rPr>
          <w:rtl/>
        </w:rPr>
        <w:t>همین‌طور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تو اعتماد کردم دادم به تو،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اعتماد کردن و اعتماد دادن است بدون اعتماد دادن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A9D7AE0" w14:textId="147395E3" w:rsidR="00DF3D8A" w:rsidRDefault="00DF3D8A" w:rsidP="00DF3D8A">
      <w:pPr>
        <w:ind w:firstLine="284"/>
        <w:rPr>
          <w:rtl/>
        </w:rPr>
      </w:pPr>
      <w:r>
        <w:rPr>
          <w:rFonts w:hint="eastAsia"/>
          <w:rtl/>
        </w:rPr>
        <w:t>اعتماد</w:t>
      </w:r>
      <w:r>
        <w:rPr>
          <w:rtl/>
        </w:rPr>
        <w:t xml:space="preserve"> کردن و اعتماد سپردن نوع</w:t>
      </w:r>
      <w:r>
        <w:rPr>
          <w:rFonts w:hint="cs"/>
          <w:rtl/>
        </w:rPr>
        <w:t>ی</w:t>
      </w:r>
      <w:r>
        <w:rPr>
          <w:rtl/>
        </w:rPr>
        <w:t xml:space="preserve"> امر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فراتر از امور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آن </w:t>
      </w:r>
      <w:r w:rsidR="002B2759">
        <w:rPr>
          <w:rtl/>
        </w:rPr>
        <w:t>تأکد</w:t>
      </w:r>
      <w:r>
        <w:rPr>
          <w:rtl/>
        </w:rPr>
        <w:t xml:space="preserve"> وجود دارد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فراتر از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که در فقه و کتاب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آمده است. </w:t>
      </w:r>
    </w:p>
    <w:p w14:paraId="392974C7" w14:textId="5A0794EF" w:rsidR="008D3520" w:rsidRDefault="00DF3D8A" w:rsidP="002B2759">
      <w:pPr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چه آن معاهده و چه آن عقد و 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حکم مستقل دارد،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منافات ندارد که شروط</w:t>
      </w:r>
      <w:r>
        <w:rPr>
          <w:rFonts w:hint="cs"/>
          <w:rtl/>
        </w:rPr>
        <w:t>ی</w:t>
      </w:r>
      <w:r>
        <w:rPr>
          <w:rtl/>
        </w:rPr>
        <w:t xml:space="preserve"> در آن با خود عقد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شرع داشته باشد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شرط‌ها</w:t>
      </w:r>
      <w:r>
        <w:rPr>
          <w:rFonts w:hint="cs"/>
          <w:rtl/>
        </w:rPr>
        <w:t>یی</w:t>
      </w:r>
      <w:r>
        <w:rPr>
          <w:rtl/>
        </w:rPr>
        <w:t xml:space="preserve"> دارد.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B2759">
        <w:rPr>
          <w:rtl/>
        </w:rPr>
        <w:t>فعلاً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اساس آن ظلم و عدل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94672B">
        <w:rPr>
          <w:rFonts w:hint="cs"/>
          <w:rtl/>
        </w:rPr>
        <w:t>.</w:t>
      </w:r>
      <w:bookmarkStart w:id="14" w:name="_GoBack"/>
      <w:bookmarkEnd w:id="14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1179" w14:textId="77777777" w:rsidR="001E03ED" w:rsidRDefault="001E03ED" w:rsidP="000D5800">
      <w:r>
        <w:separator/>
      </w:r>
    </w:p>
  </w:endnote>
  <w:endnote w:type="continuationSeparator" w:id="0">
    <w:p w14:paraId="4717D0F5" w14:textId="77777777" w:rsidR="001E03ED" w:rsidRDefault="001E03E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3E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F667" w14:textId="77777777" w:rsidR="001E03ED" w:rsidRDefault="001E03ED" w:rsidP="000D5800">
      <w:r>
        <w:separator/>
      </w:r>
    </w:p>
  </w:footnote>
  <w:footnote w:type="continuationSeparator" w:id="0">
    <w:p w14:paraId="11E4340D" w14:textId="77777777" w:rsidR="001E03ED" w:rsidRDefault="001E03ED" w:rsidP="000D5800">
      <w:r>
        <w:continuationSeparator/>
      </w:r>
    </w:p>
  </w:footnote>
  <w:footnote w:id="1">
    <w:p w14:paraId="2ED2BEA1" w14:textId="34798AE9" w:rsidR="00006D62" w:rsidRDefault="00006D6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۳۴</w:t>
      </w:r>
    </w:p>
  </w:footnote>
  <w:footnote w:id="2">
    <w:p w14:paraId="558B5E2E" w14:textId="0EC237DD" w:rsidR="00006D62" w:rsidRDefault="00006D6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۵۸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3D53B31D" w:rsidR="00DE4FBA" w:rsidRDefault="00DE4FBA" w:rsidP="00AE6575">
    <w:pPr>
      <w:ind w:left="72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08115B">
      <w:rPr>
        <w:rFonts w:ascii="Adobe Arabic" w:hAnsi="Adobe Arabic" w:cs="Adobe Arabic" w:hint="cs"/>
        <w:sz w:val="24"/>
        <w:szCs w:val="24"/>
        <w:rtl/>
      </w:rPr>
      <w:t>30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3E3D7D">
      <w:rPr>
        <w:rFonts w:ascii="Adobe Arabic" w:hAnsi="Adobe Arabic" w:cs="Adobe Arabic" w:hint="cs"/>
        <w:b/>
        <w:bCs/>
        <w:sz w:val="24"/>
        <w:szCs w:val="24"/>
        <w:rtl/>
      </w:rPr>
      <w:t>10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057CFF22" w:rsidR="00DE4FBA" w:rsidRPr="00922777" w:rsidRDefault="00DE4FBA" w:rsidP="00AE6575">
    <w:pPr>
      <w:ind w:left="72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14D342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</w:t>
    </w:r>
    <w:r w:rsidR="0008115B">
      <w:rPr>
        <w:rFonts w:ascii="Adobe Arabic" w:hAnsi="Adobe Arabic" w:cs="Adobe Arabic" w:hint="cs"/>
        <w:b/>
        <w:bCs/>
        <w:sz w:val="24"/>
        <w:szCs w:val="24"/>
        <w:rtl/>
      </w:rPr>
      <w:t>51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6D62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515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440F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2609"/>
    <w:rsid w:val="00052BA3"/>
    <w:rsid w:val="00055A2E"/>
    <w:rsid w:val="000560A1"/>
    <w:rsid w:val="00060263"/>
    <w:rsid w:val="00060429"/>
    <w:rsid w:val="00061D9B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3DC"/>
    <w:rsid w:val="000758CE"/>
    <w:rsid w:val="00076289"/>
    <w:rsid w:val="00076C12"/>
    <w:rsid w:val="00077BE3"/>
    <w:rsid w:val="00080049"/>
    <w:rsid w:val="00080DFF"/>
    <w:rsid w:val="0008115B"/>
    <w:rsid w:val="00083113"/>
    <w:rsid w:val="00083956"/>
    <w:rsid w:val="000844E6"/>
    <w:rsid w:val="000847D2"/>
    <w:rsid w:val="00085ED5"/>
    <w:rsid w:val="00086C3F"/>
    <w:rsid w:val="0008737C"/>
    <w:rsid w:val="00087EAE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B7EAE"/>
    <w:rsid w:val="000C08BE"/>
    <w:rsid w:val="000C3E72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6E29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0A35"/>
    <w:rsid w:val="00141492"/>
    <w:rsid w:val="00143198"/>
    <w:rsid w:val="00143F3D"/>
    <w:rsid w:val="001444DB"/>
    <w:rsid w:val="00146EA1"/>
    <w:rsid w:val="001476AE"/>
    <w:rsid w:val="00150D4B"/>
    <w:rsid w:val="00151140"/>
    <w:rsid w:val="00152670"/>
    <w:rsid w:val="001533A4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5C3B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27A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274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D7429"/>
    <w:rsid w:val="001E03ED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CF6"/>
    <w:rsid w:val="001F2E3E"/>
    <w:rsid w:val="001F3E9D"/>
    <w:rsid w:val="001F5229"/>
    <w:rsid w:val="001F5D61"/>
    <w:rsid w:val="001F5DBE"/>
    <w:rsid w:val="001F666F"/>
    <w:rsid w:val="001F69A3"/>
    <w:rsid w:val="001F6EF4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168E"/>
    <w:rsid w:val="00223C6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472A2"/>
    <w:rsid w:val="0024769F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2A58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23AD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759"/>
    <w:rsid w:val="002B2CBC"/>
    <w:rsid w:val="002B3A57"/>
    <w:rsid w:val="002B5A2B"/>
    <w:rsid w:val="002B5F73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6F32"/>
    <w:rsid w:val="002D720F"/>
    <w:rsid w:val="002D7580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399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0234"/>
    <w:rsid w:val="00311429"/>
    <w:rsid w:val="00312713"/>
    <w:rsid w:val="00312ED1"/>
    <w:rsid w:val="00312F81"/>
    <w:rsid w:val="0031329C"/>
    <w:rsid w:val="003134C9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3D7D"/>
    <w:rsid w:val="003E4183"/>
    <w:rsid w:val="003E4C5F"/>
    <w:rsid w:val="003E5EA9"/>
    <w:rsid w:val="003E74B4"/>
    <w:rsid w:val="003E7DD2"/>
    <w:rsid w:val="003F21C0"/>
    <w:rsid w:val="003F3079"/>
    <w:rsid w:val="003F7764"/>
    <w:rsid w:val="00400EF1"/>
    <w:rsid w:val="00401090"/>
    <w:rsid w:val="00402558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269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6746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257"/>
    <w:rsid w:val="00474451"/>
    <w:rsid w:val="00475C47"/>
    <w:rsid w:val="00475D8A"/>
    <w:rsid w:val="004760B7"/>
    <w:rsid w:val="00477000"/>
    <w:rsid w:val="004808EA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68D3"/>
    <w:rsid w:val="004978DC"/>
    <w:rsid w:val="004A0745"/>
    <w:rsid w:val="004A0F0D"/>
    <w:rsid w:val="004A49BA"/>
    <w:rsid w:val="004A4EEB"/>
    <w:rsid w:val="004A6426"/>
    <w:rsid w:val="004A702E"/>
    <w:rsid w:val="004A72DA"/>
    <w:rsid w:val="004A74C0"/>
    <w:rsid w:val="004A790F"/>
    <w:rsid w:val="004B01D4"/>
    <w:rsid w:val="004B02B3"/>
    <w:rsid w:val="004B0534"/>
    <w:rsid w:val="004B0A4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CA3"/>
    <w:rsid w:val="004C135D"/>
    <w:rsid w:val="004C1C54"/>
    <w:rsid w:val="004C260A"/>
    <w:rsid w:val="004C4D9F"/>
    <w:rsid w:val="004C5611"/>
    <w:rsid w:val="004C5C64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6BA7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6F8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66DC9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5DC6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C77F4"/>
    <w:rsid w:val="005D1333"/>
    <w:rsid w:val="005D1936"/>
    <w:rsid w:val="005D3B2C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5F759B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3BD8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27E41"/>
    <w:rsid w:val="00635309"/>
    <w:rsid w:val="00635A10"/>
    <w:rsid w:val="0063637B"/>
    <w:rsid w:val="006367A4"/>
    <w:rsid w:val="00636EFA"/>
    <w:rsid w:val="006377E0"/>
    <w:rsid w:val="00641E82"/>
    <w:rsid w:val="00642044"/>
    <w:rsid w:val="006424F8"/>
    <w:rsid w:val="006426DA"/>
    <w:rsid w:val="00643EA9"/>
    <w:rsid w:val="00644700"/>
    <w:rsid w:val="0064552A"/>
    <w:rsid w:val="006465E3"/>
    <w:rsid w:val="00647876"/>
    <w:rsid w:val="00647E68"/>
    <w:rsid w:val="00650589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02F"/>
    <w:rsid w:val="00665D95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4D7C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97C4D"/>
    <w:rsid w:val="006A0249"/>
    <w:rsid w:val="006A085A"/>
    <w:rsid w:val="006A1786"/>
    <w:rsid w:val="006A31A9"/>
    <w:rsid w:val="006A44D9"/>
    <w:rsid w:val="006A587D"/>
    <w:rsid w:val="006A6AA6"/>
    <w:rsid w:val="006B01E3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5A0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14AF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924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6644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2CB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2E1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636B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60B"/>
    <w:rsid w:val="00845CC4"/>
    <w:rsid w:val="0084641C"/>
    <w:rsid w:val="008500B1"/>
    <w:rsid w:val="008504A7"/>
    <w:rsid w:val="00851067"/>
    <w:rsid w:val="0085150B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2913"/>
    <w:rsid w:val="008D3520"/>
    <w:rsid w:val="008D36D5"/>
    <w:rsid w:val="008D45E2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2F12"/>
    <w:rsid w:val="009036AE"/>
    <w:rsid w:val="00903F14"/>
    <w:rsid w:val="009044BE"/>
    <w:rsid w:val="00904B17"/>
    <w:rsid w:val="00904FB5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830"/>
    <w:rsid w:val="00913C3B"/>
    <w:rsid w:val="00913D34"/>
    <w:rsid w:val="009146C0"/>
    <w:rsid w:val="009148BD"/>
    <w:rsid w:val="0091500B"/>
    <w:rsid w:val="00915509"/>
    <w:rsid w:val="00915541"/>
    <w:rsid w:val="00915758"/>
    <w:rsid w:val="00915E63"/>
    <w:rsid w:val="009162A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568"/>
    <w:rsid w:val="00941E7B"/>
    <w:rsid w:val="0094212E"/>
    <w:rsid w:val="00942A2F"/>
    <w:rsid w:val="00943A77"/>
    <w:rsid w:val="00944405"/>
    <w:rsid w:val="00945EBB"/>
    <w:rsid w:val="0094672B"/>
    <w:rsid w:val="00946934"/>
    <w:rsid w:val="00946992"/>
    <w:rsid w:val="009475B7"/>
    <w:rsid w:val="00951FE4"/>
    <w:rsid w:val="009521B3"/>
    <w:rsid w:val="009528B6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87040"/>
    <w:rsid w:val="009911C6"/>
    <w:rsid w:val="009926D7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1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3FB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39"/>
    <w:rsid w:val="00A465EE"/>
    <w:rsid w:val="00A46B0B"/>
    <w:rsid w:val="00A47650"/>
    <w:rsid w:val="00A476D7"/>
    <w:rsid w:val="00A51012"/>
    <w:rsid w:val="00A5403F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3F33"/>
    <w:rsid w:val="00A74158"/>
    <w:rsid w:val="00A74188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983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B7A20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3BBF"/>
    <w:rsid w:val="00AF4A31"/>
    <w:rsid w:val="00AF4B3B"/>
    <w:rsid w:val="00AF57D9"/>
    <w:rsid w:val="00AF61C6"/>
    <w:rsid w:val="00AF63EE"/>
    <w:rsid w:val="00AF6420"/>
    <w:rsid w:val="00AF6F11"/>
    <w:rsid w:val="00AF7D28"/>
    <w:rsid w:val="00B00982"/>
    <w:rsid w:val="00B01724"/>
    <w:rsid w:val="00B032D1"/>
    <w:rsid w:val="00B0544B"/>
    <w:rsid w:val="00B05AA6"/>
    <w:rsid w:val="00B05F4E"/>
    <w:rsid w:val="00B06A54"/>
    <w:rsid w:val="00B070CC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236"/>
    <w:rsid w:val="00B25BBE"/>
    <w:rsid w:val="00B269C0"/>
    <w:rsid w:val="00B26FBF"/>
    <w:rsid w:val="00B27BBF"/>
    <w:rsid w:val="00B27CA9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6D2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38F"/>
    <w:rsid w:val="00B82E53"/>
    <w:rsid w:val="00B84AA1"/>
    <w:rsid w:val="00B85DA5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B682F"/>
    <w:rsid w:val="00BC08B6"/>
    <w:rsid w:val="00BC1317"/>
    <w:rsid w:val="00BC26F6"/>
    <w:rsid w:val="00BC335A"/>
    <w:rsid w:val="00BC3420"/>
    <w:rsid w:val="00BC345A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4D60"/>
    <w:rsid w:val="00BF59D0"/>
    <w:rsid w:val="00BF61F5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571F"/>
    <w:rsid w:val="00C66051"/>
    <w:rsid w:val="00C66DA4"/>
    <w:rsid w:val="00C70B0D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25E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0760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350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1568"/>
    <w:rsid w:val="00D01E11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0F08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3AF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59DB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07AA"/>
    <w:rsid w:val="00D82F7E"/>
    <w:rsid w:val="00D835DB"/>
    <w:rsid w:val="00D854A1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C7F54"/>
    <w:rsid w:val="00DD021B"/>
    <w:rsid w:val="00DD069D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3D8A"/>
    <w:rsid w:val="00DF4CB0"/>
    <w:rsid w:val="00DF53E4"/>
    <w:rsid w:val="00DF5511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17A57"/>
    <w:rsid w:val="00E2040D"/>
    <w:rsid w:val="00E209B5"/>
    <w:rsid w:val="00E22228"/>
    <w:rsid w:val="00E230BF"/>
    <w:rsid w:val="00E23367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39F5"/>
    <w:rsid w:val="00E748C1"/>
    <w:rsid w:val="00E74946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B7497"/>
    <w:rsid w:val="00EB7B49"/>
    <w:rsid w:val="00EC063E"/>
    <w:rsid w:val="00EC0AA8"/>
    <w:rsid w:val="00EC0D18"/>
    <w:rsid w:val="00EC1970"/>
    <w:rsid w:val="00EC3574"/>
    <w:rsid w:val="00EC4393"/>
    <w:rsid w:val="00EC4FE3"/>
    <w:rsid w:val="00ED1791"/>
    <w:rsid w:val="00ED2236"/>
    <w:rsid w:val="00ED2BB1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2D10"/>
    <w:rsid w:val="00F034CE"/>
    <w:rsid w:val="00F038EE"/>
    <w:rsid w:val="00F069BF"/>
    <w:rsid w:val="00F07C5E"/>
    <w:rsid w:val="00F07DD9"/>
    <w:rsid w:val="00F101DD"/>
    <w:rsid w:val="00F107DE"/>
    <w:rsid w:val="00F10A0F"/>
    <w:rsid w:val="00F11E35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37EBC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0E00"/>
    <w:rsid w:val="00F519DF"/>
    <w:rsid w:val="00F53380"/>
    <w:rsid w:val="00F537F9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789"/>
    <w:rsid w:val="00F73D48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40C3"/>
    <w:rsid w:val="00F8527D"/>
    <w:rsid w:val="00F85929"/>
    <w:rsid w:val="00F8709F"/>
    <w:rsid w:val="00F87746"/>
    <w:rsid w:val="00F905A4"/>
    <w:rsid w:val="00F90BEC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6E28"/>
    <w:rsid w:val="00FD7264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ind w:firstLine="284"/>
      <w:contextualSpacing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EBEC-55FD-46CE-BE20-2D1B9BBC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277</TotalTime>
  <Pages>7</Pages>
  <Words>2223</Words>
  <Characters>12675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فقه روابط اجتماعي/عدالت/</vt:lpstr>
      <vt:lpstr>پیشگفتار</vt:lpstr>
      <vt:lpstr>محور اول</vt:lpstr>
      <vt:lpstr>نکته اول: تفاوت عهد و عقد</vt:lpstr>
      <vt:lpstr>انواع عهد</vt:lpstr>
      <vt:lpstr>چند نکته</vt:lpstr>
      <vt:lpstr>خلاصه مطلب</vt:lpstr>
      <vt:lpstr>عنوان پنجم: امانت</vt:lpstr>
      <vt:lpstr>    احتمال اول</vt:lpstr>
      <vt:lpstr>    احتمال دوم</vt:lpstr>
      <vt:lpstr/>
    </vt:vector>
  </TitlesOfParts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8</cp:revision>
  <dcterms:created xsi:type="dcterms:W3CDTF">2026-01-25T16:59:00Z</dcterms:created>
  <dcterms:modified xsi:type="dcterms:W3CDTF">2026-01-26T04:05:00Z</dcterms:modified>
</cp:coreProperties>
</file>