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5" w:rsidRPr="00C65207" w:rsidRDefault="008D7425" w:rsidP="00EF1E81">
      <w:pPr>
        <w:jc w:val="center"/>
        <w:rPr>
          <w:rtl/>
        </w:rPr>
      </w:pPr>
      <w:r w:rsidRPr="00C65207">
        <w:rPr>
          <w:rFonts w:hint="cs"/>
          <w:rtl/>
        </w:rPr>
        <w:t>بسم الله الرحمن الرحيم</w:t>
      </w:r>
    </w:p>
    <w:p w:rsidR="008D7425" w:rsidRPr="00C65207" w:rsidRDefault="008D7425" w:rsidP="003C4D5D">
      <w:pPr>
        <w:pStyle w:val="1"/>
        <w:rPr>
          <w:rtl/>
        </w:rPr>
      </w:pPr>
      <w:r w:rsidRPr="00C65207">
        <w:rPr>
          <w:rFonts w:hint="cs"/>
          <w:rtl/>
        </w:rPr>
        <w:t>م</w:t>
      </w:r>
      <w:r w:rsidR="00EF1E81">
        <w:rPr>
          <w:rFonts w:hint="cs"/>
          <w:rtl/>
        </w:rPr>
        <w:t>قدمه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در بحث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تفقه در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هم </w:t>
      </w:r>
      <w:r>
        <w:rPr>
          <w:rFonts w:hint="cs"/>
          <w:rtl/>
        </w:rPr>
        <w:t xml:space="preserve">به </w:t>
      </w:r>
      <w:r w:rsidRPr="00C65207">
        <w:rPr>
          <w:rFonts w:hint="cs"/>
          <w:rtl/>
        </w:rPr>
        <w:t>اصل حكم و هم جهاتي از ويژگي</w:t>
      </w:r>
      <w:r>
        <w:rPr>
          <w:rFonts w:hint="cs"/>
          <w:rtl/>
        </w:rPr>
        <w:t xml:space="preserve">‌های </w:t>
      </w:r>
      <w:r w:rsidRPr="00C65207">
        <w:rPr>
          <w:rFonts w:hint="cs"/>
          <w:rtl/>
        </w:rPr>
        <w:t xml:space="preserve">حكم اشاره كرديم به اين مبحث رسيديم كه آيا تعلم و تفقه در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يك امر عبادي و تعهدي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يا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هست</w:t>
      </w:r>
      <w:r w:rsidRPr="00C65207">
        <w:rPr>
          <w:rFonts w:hint="cs"/>
          <w:rtl/>
        </w:rPr>
        <w:t>.</w:t>
      </w:r>
    </w:p>
    <w:p w:rsidR="00F46097" w:rsidRPr="00F46097" w:rsidRDefault="00F46097" w:rsidP="003C4D5D">
      <w:pPr>
        <w:pStyle w:val="1"/>
        <w:rPr>
          <w:rFonts w:hint="cs"/>
          <w:rtl/>
        </w:rPr>
      </w:pPr>
      <w:r w:rsidRPr="00F46097">
        <w:rPr>
          <w:rFonts w:hint="cs"/>
          <w:rtl/>
        </w:rPr>
        <w:t xml:space="preserve">ملاك تعبدي و </w:t>
      </w:r>
      <w:r>
        <w:rPr>
          <w:rFonts w:hint="cs"/>
          <w:rtl/>
        </w:rPr>
        <w:t>توصل</w:t>
      </w:r>
      <w:r w:rsidRPr="00F46097">
        <w:rPr>
          <w:rFonts w:hint="cs"/>
          <w:rtl/>
        </w:rPr>
        <w:t>ی</w:t>
      </w:r>
      <w:r w:rsidRPr="00F46097">
        <w:rPr>
          <w:rFonts w:hint="cs"/>
          <w:rtl/>
        </w:rPr>
        <w:t xml:space="preserve"> بودن</w:t>
      </w:r>
    </w:p>
    <w:p w:rsidR="00F46097" w:rsidRDefault="008D7425" w:rsidP="008D7425">
      <w:pPr>
        <w:rPr>
          <w:rFonts w:hint="cs"/>
          <w:rtl/>
        </w:rPr>
      </w:pPr>
      <w:r w:rsidRPr="00C65207">
        <w:rPr>
          <w:rFonts w:hint="cs"/>
          <w:rtl/>
        </w:rPr>
        <w:t>ملاك تعبدي و</w:t>
      </w:r>
      <w:r>
        <w:rPr>
          <w:rFonts w:hint="cs"/>
          <w:rtl/>
        </w:rPr>
        <w:t xml:space="preserve">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بودن اين است كه</w:t>
      </w:r>
      <w:r>
        <w:rPr>
          <w:rFonts w:hint="cs"/>
          <w:rtl/>
        </w:rPr>
        <w:t xml:space="preserve"> بر ریای آن</w:t>
      </w:r>
      <w:r w:rsidRPr="00C65207">
        <w:rPr>
          <w:rFonts w:hint="cs"/>
          <w:rtl/>
        </w:rPr>
        <w:t xml:space="preserve">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عقاب داده باشد يا اينكه صريحاً </w:t>
      </w:r>
      <w:r>
        <w:rPr>
          <w:rFonts w:hint="cs"/>
          <w:rtl/>
        </w:rPr>
        <w:t>بیان کند که</w:t>
      </w:r>
      <w:r w:rsidRPr="00C65207">
        <w:rPr>
          <w:rFonts w:hint="cs"/>
          <w:rtl/>
        </w:rPr>
        <w:t xml:space="preserve"> بايد قصد اخلاص داشته باشيم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</w:p>
    <w:p w:rsidR="00F46097" w:rsidRPr="00F46097" w:rsidRDefault="00F46097" w:rsidP="00F46097">
      <w:pPr>
        <w:pStyle w:val="2"/>
        <w:rPr>
          <w:rFonts w:hint="cs"/>
          <w:rtl/>
        </w:rPr>
      </w:pPr>
      <w:r w:rsidRPr="00F46097">
        <w:rPr>
          <w:rFonts w:hint="cs"/>
          <w:rtl/>
        </w:rPr>
        <w:t xml:space="preserve">تعبدي و </w:t>
      </w:r>
      <w:r>
        <w:rPr>
          <w:rFonts w:hint="cs"/>
          <w:rtl/>
        </w:rPr>
        <w:t>توصل</w:t>
      </w:r>
      <w:r w:rsidRPr="00F46097">
        <w:rPr>
          <w:rFonts w:hint="cs"/>
          <w:rtl/>
        </w:rPr>
        <w:t>ی</w:t>
      </w:r>
      <w:r w:rsidRPr="00F46097">
        <w:rPr>
          <w:rFonts w:hint="cs"/>
          <w:rtl/>
        </w:rPr>
        <w:t xml:space="preserve"> در آیات و روایات </w:t>
      </w:r>
    </w:p>
    <w:p w:rsidR="008D7425" w:rsidRDefault="008D7425" w:rsidP="00F46097">
      <w:pPr>
        <w:rPr>
          <w:rtl/>
        </w:rPr>
      </w:pPr>
      <w:r>
        <w:rPr>
          <w:rFonts w:hint="cs"/>
          <w:rtl/>
        </w:rPr>
        <w:t>با</w:t>
      </w:r>
      <w:r w:rsidRPr="00C65207">
        <w:rPr>
          <w:rFonts w:hint="cs"/>
          <w:rtl/>
        </w:rPr>
        <w:t xml:space="preserve"> مراجعه به روايات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در باب تعلم و تفقه در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>
        <w:rPr>
          <w:rtl/>
        </w:rPr>
        <w:t>دودسته</w:t>
      </w:r>
      <w:r w:rsidRPr="00C65207">
        <w:rPr>
          <w:rFonts w:hint="cs"/>
          <w:rtl/>
        </w:rPr>
        <w:t xml:space="preserve"> روايات </w:t>
      </w:r>
      <w:r>
        <w:rPr>
          <w:rFonts w:hint="cs"/>
          <w:rtl/>
        </w:rPr>
        <w:t xml:space="preserve">مواجه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؛ در</w:t>
      </w:r>
      <w:r w:rsidRPr="00C65207">
        <w:rPr>
          <w:rFonts w:hint="cs"/>
          <w:rtl/>
        </w:rPr>
        <w:t xml:space="preserve"> پاره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 xml:space="preserve">از روايات </w:t>
      </w:r>
      <w:r>
        <w:rPr>
          <w:rFonts w:hint="cs"/>
          <w:rtl/>
        </w:rPr>
        <w:t>بیان کرده که</w:t>
      </w:r>
      <w:r w:rsidRPr="00C65207">
        <w:rPr>
          <w:rFonts w:hint="cs"/>
          <w:rtl/>
        </w:rPr>
        <w:t xml:space="preserve"> اگر براي خدا باشد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وعد</w:t>
      </w:r>
      <w:r>
        <w:rPr>
          <w:rFonts w:hint="cs"/>
          <w:rtl/>
        </w:rPr>
        <w:t xml:space="preserve">ه ثواب داده </w:t>
      </w:r>
      <w:r w:rsidRPr="00C65207">
        <w:rPr>
          <w:rFonts w:hint="cs"/>
          <w:rtl/>
        </w:rPr>
        <w:t>و موجب علو درج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شخص هست</w:t>
      </w:r>
      <w:r w:rsidR="00F46097">
        <w:rPr>
          <w:rFonts w:hint="cs"/>
          <w:rtl/>
        </w:rPr>
        <w:t xml:space="preserve"> و </w:t>
      </w:r>
      <w:r w:rsidRPr="00C65207">
        <w:rPr>
          <w:rFonts w:hint="cs"/>
          <w:rtl/>
        </w:rPr>
        <w:t>دلالت بر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اين ندارد كه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ذاتا</w:t>
      </w:r>
      <w:r>
        <w:rPr>
          <w:rFonts w:hint="cs"/>
          <w:rtl/>
        </w:rPr>
        <w:t>ً</w:t>
      </w:r>
      <w:r w:rsidRPr="00C65207">
        <w:rPr>
          <w:rFonts w:hint="cs"/>
          <w:rtl/>
        </w:rPr>
        <w:t xml:space="preserve"> عبادي است ممكن است </w:t>
      </w:r>
      <w:r>
        <w:rPr>
          <w:rFonts w:hint="cs"/>
          <w:rtl/>
        </w:rPr>
        <w:t xml:space="preserve">به </w:t>
      </w:r>
      <w:r w:rsidRPr="00C65207">
        <w:rPr>
          <w:rFonts w:hint="cs"/>
          <w:rtl/>
        </w:rPr>
        <w:t xml:space="preserve">هر عمل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كه با قصد قربت</w:t>
      </w:r>
      <w:r>
        <w:rPr>
          <w:rFonts w:hint="cs"/>
          <w:rtl/>
        </w:rPr>
        <w:t xml:space="preserve"> انجام شود</w:t>
      </w:r>
      <w:r w:rsidRPr="00C65207">
        <w:rPr>
          <w:rFonts w:hint="cs"/>
          <w:rtl/>
        </w:rPr>
        <w:t xml:space="preserve">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ثوابي داده شود و عبادي شود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</w:t>
      </w:r>
      <w:r>
        <w:rPr>
          <w:rtl/>
        </w:rPr>
        <w:t>درواقع</w:t>
      </w:r>
      <w:r w:rsidRPr="00C65207">
        <w:rPr>
          <w:rFonts w:hint="cs"/>
          <w:rtl/>
        </w:rPr>
        <w:t xml:space="preserve"> يك نوع عباديت بالعرض است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واجبات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توان</w:t>
      </w:r>
      <w:r>
        <w:rPr>
          <w:rFonts w:hint="cs"/>
          <w:rtl/>
        </w:rPr>
        <w:t>ن</w:t>
      </w:r>
      <w:r w:rsidRPr="00C65207">
        <w:rPr>
          <w:rFonts w:hint="cs"/>
          <w:rtl/>
        </w:rPr>
        <w:t>د با قصد قربت تعبدي بالعرض بشو</w:t>
      </w:r>
      <w:r>
        <w:rPr>
          <w:rFonts w:hint="cs"/>
          <w:rtl/>
        </w:rPr>
        <w:t>ن</w:t>
      </w:r>
      <w:r w:rsidRPr="00C65207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 یک طائفه که</w:t>
      </w:r>
      <w:r w:rsidRPr="00C65207">
        <w:rPr>
          <w:rFonts w:hint="cs"/>
          <w:rtl/>
        </w:rPr>
        <w:t xml:space="preserve"> بيشتر </w:t>
      </w:r>
      <w:r>
        <w:rPr>
          <w:rFonts w:hint="cs"/>
          <w:rtl/>
        </w:rPr>
        <w:t xml:space="preserve">از </w:t>
      </w:r>
      <w:r w:rsidRPr="00C65207">
        <w:rPr>
          <w:rFonts w:hint="cs"/>
          <w:rtl/>
        </w:rPr>
        <w:t>عباديت بالعرض را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>رساند</w:t>
      </w:r>
      <w:r>
        <w:rPr>
          <w:rFonts w:hint="cs"/>
          <w:rtl/>
        </w:rPr>
        <w:t>.</w:t>
      </w:r>
    </w:p>
    <w:p w:rsidR="008D7425" w:rsidRDefault="008D7425" w:rsidP="008D7425">
      <w:pPr>
        <w:rPr>
          <w:rtl/>
        </w:rPr>
      </w:pPr>
      <w:r>
        <w:rPr>
          <w:rFonts w:hint="cs"/>
          <w:rtl/>
        </w:rPr>
        <w:t xml:space="preserve">در </w:t>
      </w:r>
      <w:r w:rsidRPr="00C65207">
        <w:rPr>
          <w:rFonts w:hint="cs"/>
          <w:rtl/>
        </w:rPr>
        <w:t xml:space="preserve">گروهي از روايات </w:t>
      </w:r>
      <w:r>
        <w:rPr>
          <w:rFonts w:hint="cs"/>
          <w:rtl/>
        </w:rPr>
        <w:t xml:space="preserve">آمده که </w:t>
      </w:r>
      <w:r w:rsidRPr="00C65207">
        <w:rPr>
          <w:rFonts w:hint="cs"/>
          <w:rtl/>
        </w:rPr>
        <w:t>اگر تفقه و تعلم شما براي خدا نباشد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براي ريا </w:t>
      </w:r>
      <w:r>
        <w:rPr>
          <w:rFonts w:hint="cs"/>
          <w:rtl/>
        </w:rPr>
        <w:t>یا</w:t>
      </w:r>
      <w:r w:rsidRPr="00C65207">
        <w:rPr>
          <w:rFonts w:hint="cs"/>
          <w:rtl/>
        </w:rPr>
        <w:t xml:space="preserve"> براي </w:t>
      </w:r>
      <w:r>
        <w:rPr>
          <w:rtl/>
        </w:rPr>
        <w:t>فخرفروش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باشد وعده</w:t>
      </w:r>
      <w:r>
        <w:rPr>
          <w:rFonts w:hint="cs"/>
          <w:rtl/>
        </w:rPr>
        <w:t xml:space="preserve">‌های عقابي داده شده است </w:t>
      </w:r>
      <w:r w:rsidRPr="00C65207">
        <w:rPr>
          <w:rFonts w:hint="cs"/>
          <w:rtl/>
        </w:rPr>
        <w:t>دلالت</w:t>
      </w:r>
      <w:r>
        <w:rPr>
          <w:rFonts w:hint="cs"/>
          <w:rtl/>
        </w:rPr>
        <w:t xml:space="preserve"> بر اين</w:t>
      </w:r>
      <w:r w:rsidRPr="00C65207">
        <w:rPr>
          <w:rFonts w:hint="cs"/>
          <w:rtl/>
        </w:rPr>
        <w:t xml:space="preserve"> دارد </w:t>
      </w:r>
      <w:r>
        <w:rPr>
          <w:rFonts w:hint="cs"/>
          <w:rtl/>
        </w:rPr>
        <w:t>که در طبيعت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هست كه نبايد به انگيزه</w:t>
      </w:r>
      <w:r>
        <w:rPr>
          <w:rFonts w:hint="cs"/>
          <w:rtl/>
        </w:rPr>
        <w:t xml:space="preserve">‌های </w:t>
      </w:r>
      <w:r w:rsidRPr="00C65207">
        <w:rPr>
          <w:rFonts w:hint="cs"/>
          <w:rtl/>
        </w:rPr>
        <w:t>مادي و غير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الهي باشد </w:t>
      </w:r>
      <w:r>
        <w:rPr>
          <w:rFonts w:hint="cs"/>
          <w:rtl/>
        </w:rPr>
        <w:t xml:space="preserve">تا اين حد </w:t>
      </w:r>
      <w:r w:rsidRPr="00C65207">
        <w:rPr>
          <w:rFonts w:hint="cs"/>
          <w:rtl/>
        </w:rPr>
        <w:t xml:space="preserve">جلو </w:t>
      </w:r>
      <w:r>
        <w:rPr>
          <w:rFonts w:hint="cs"/>
          <w:rtl/>
        </w:rPr>
        <w:t>آمدیم.</w:t>
      </w:r>
    </w:p>
    <w:p w:rsidR="00F46097" w:rsidRDefault="00F46097" w:rsidP="00F46097">
      <w:pPr>
        <w:pStyle w:val="2"/>
        <w:rPr>
          <w:rFonts w:hint="cs"/>
          <w:rtl/>
        </w:rPr>
      </w:pPr>
      <w:r w:rsidRPr="00C65207">
        <w:rPr>
          <w:rFonts w:hint="cs"/>
          <w:rtl/>
        </w:rPr>
        <w:t>فرض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شق ثالث غیر از تعبد و توصل</w:t>
      </w:r>
    </w:p>
    <w:p w:rsidR="008D7425" w:rsidRDefault="008D7425" w:rsidP="008D7425">
      <w:pPr>
        <w:rPr>
          <w:rtl/>
        </w:rPr>
      </w:pPr>
      <w:r>
        <w:rPr>
          <w:rFonts w:hint="cs"/>
          <w:rtl/>
        </w:rPr>
        <w:t>سؤ</w:t>
      </w:r>
      <w:r w:rsidRPr="00C65207">
        <w:rPr>
          <w:rFonts w:hint="cs"/>
          <w:rtl/>
        </w:rPr>
        <w:t>ال جدي</w:t>
      </w:r>
      <w:r>
        <w:rPr>
          <w:rFonts w:hint="cs"/>
          <w:rtl/>
        </w:rPr>
        <w:t xml:space="preserve">‌ </w:t>
      </w:r>
      <w:r w:rsidRPr="00C65207">
        <w:rPr>
          <w:rFonts w:hint="cs"/>
          <w:rtl/>
        </w:rPr>
        <w:t>كه اينجا مطرح هست اين است كه آيا يك شق ثالثي اينجاها فرض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 xml:space="preserve">؟ </w:t>
      </w:r>
      <w:r w:rsidRPr="00C65207">
        <w:rPr>
          <w:rFonts w:hint="cs"/>
          <w:rtl/>
        </w:rPr>
        <w:t>تصور رايج و متداولي اصول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اين است كه عبادات و غير عبادات</w:t>
      </w:r>
      <w:r>
        <w:rPr>
          <w:rFonts w:hint="cs"/>
          <w:rtl/>
        </w:rPr>
        <w:t xml:space="preserve"> داريم؛</w:t>
      </w:r>
      <w:r w:rsidRPr="00C65207">
        <w:rPr>
          <w:rFonts w:hint="cs"/>
          <w:rtl/>
        </w:rPr>
        <w:t xml:space="preserve"> عبادات بايستي به قصد قربت الهي </w:t>
      </w:r>
      <w:r>
        <w:rPr>
          <w:rFonts w:hint="cs"/>
          <w:rtl/>
        </w:rPr>
        <w:t>باشد و با</w:t>
      </w:r>
      <w:r w:rsidRPr="00C65207">
        <w:rPr>
          <w:rFonts w:hint="cs"/>
          <w:rtl/>
        </w:rPr>
        <w:t xml:space="preserve"> قصد ريا موجب عقاب هست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ريا در عبادت هم گناه دارد و هم موجب بطلان است</w:t>
      </w:r>
      <w:r>
        <w:rPr>
          <w:rFonts w:hint="cs"/>
          <w:rtl/>
        </w:rPr>
        <w:t>.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 عباداتي كه ما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شناسيم به اين شكل است بنابراين نماز يا حج يا صوم سه فرض دارد</w:t>
      </w:r>
      <w:r>
        <w:rPr>
          <w:rFonts w:hint="cs"/>
          <w:rtl/>
        </w:rPr>
        <w:t>؛</w:t>
      </w:r>
    </w:p>
    <w:p w:rsidR="008D7425" w:rsidRDefault="008D7425" w:rsidP="008D7425">
      <w:pPr>
        <w:numPr>
          <w:ilvl w:val="0"/>
          <w:numId w:val="15"/>
        </w:numPr>
        <w:rPr>
          <w:rtl/>
        </w:rPr>
      </w:pPr>
      <w:r w:rsidRPr="00C65207">
        <w:rPr>
          <w:rFonts w:hint="cs"/>
          <w:rtl/>
        </w:rPr>
        <w:lastRenderedPageBreak/>
        <w:t xml:space="preserve">يكي اين است كه انسان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را براي </w:t>
      </w:r>
      <w:r>
        <w:rPr>
          <w:rFonts w:hint="cs"/>
          <w:rtl/>
        </w:rPr>
        <w:t>فخرفروشی</w:t>
      </w:r>
      <w:r w:rsidRPr="00C65207">
        <w:rPr>
          <w:rFonts w:hint="cs"/>
          <w:rtl/>
        </w:rPr>
        <w:t xml:space="preserve"> و كسب وجه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اجتماعي </w:t>
      </w:r>
      <w:r>
        <w:rPr>
          <w:rFonts w:hint="cs"/>
          <w:rtl/>
        </w:rPr>
        <w:t>انجام بدهد؛</w:t>
      </w:r>
    </w:p>
    <w:p w:rsidR="008D7425" w:rsidRDefault="008D7425" w:rsidP="008D7425">
      <w:pPr>
        <w:numPr>
          <w:ilvl w:val="0"/>
          <w:numId w:val="15"/>
        </w:numPr>
        <w:rPr>
          <w:rtl/>
        </w:rPr>
      </w:pPr>
      <w:r>
        <w:rPr>
          <w:rFonts w:hint="cs"/>
          <w:rtl/>
        </w:rPr>
        <w:t>ی</w:t>
      </w:r>
      <w:r w:rsidRPr="00C65207">
        <w:rPr>
          <w:rFonts w:hint="cs"/>
          <w:rtl/>
        </w:rPr>
        <w:t>ك حالت</w:t>
      </w:r>
      <w:r>
        <w:rPr>
          <w:rFonts w:hint="cs"/>
          <w:rtl/>
        </w:rPr>
        <w:t xml:space="preserve"> هم</w:t>
      </w:r>
      <w:r w:rsidRPr="00C65207">
        <w:rPr>
          <w:rFonts w:hint="cs"/>
          <w:rtl/>
        </w:rPr>
        <w:t xml:space="preserve"> اين است كه انسان همين اعمال را براي خدا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انجام بدهد</w:t>
      </w:r>
      <w:r>
        <w:rPr>
          <w:rFonts w:hint="cs"/>
          <w:rtl/>
        </w:rPr>
        <w:t>؛</w:t>
      </w:r>
    </w:p>
    <w:p w:rsidR="00F46097" w:rsidRDefault="008D7425" w:rsidP="008D7425">
      <w:pPr>
        <w:numPr>
          <w:ilvl w:val="0"/>
          <w:numId w:val="15"/>
        </w:numPr>
        <w:rPr>
          <w:rFonts w:hint="cs"/>
        </w:rPr>
      </w:pPr>
      <w:r w:rsidRPr="00C65207">
        <w:rPr>
          <w:rFonts w:hint="cs"/>
          <w:rtl/>
        </w:rPr>
        <w:t>حالت</w:t>
      </w:r>
      <w:r>
        <w:rPr>
          <w:rFonts w:hint="cs"/>
          <w:rtl/>
        </w:rPr>
        <w:t xml:space="preserve"> سوم</w:t>
      </w:r>
      <w:r w:rsidRPr="00C65207">
        <w:rPr>
          <w:rFonts w:hint="cs"/>
          <w:rtl/>
        </w:rPr>
        <w:t xml:space="preserve"> اين است </w:t>
      </w:r>
      <w:r>
        <w:rPr>
          <w:rFonts w:hint="cs"/>
          <w:rtl/>
        </w:rPr>
        <w:t>که آن</w:t>
      </w:r>
      <w:r w:rsidRPr="00C65207">
        <w:rPr>
          <w:rFonts w:hint="cs"/>
          <w:rtl/>
        </w:rPr>
        <w:t xml:space="preserve"> را وسيله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 xml:space="preserve">براي ترقي دنيايي يا </w:t>
      </w:r>
      <w:r>
        <w:rPr>
          <w:rFonts w:hint="cs"/>
          <w:rtl/>
        </w:rPr>
        <w:t>فخرفروشی،</w:t>
      </w:r>
      <w:r w:rsidRPr="00C65207">
        <w:rPr>
          <w:rFonts w:hint="cs"/>
          <w:rtl/>
        </w:rPr>
        <w:t xml:space="preserve"> طلب مال</w:t>
      </w:r>
      <w:r>
        <w:rPr>
          <w:rFonts w:hint="cs"/>
          <w:rtl/>
        </w:rPr>
        <w:t xml:space="preserve"> یا</w:t>
      </w:r>
      <w:r w:rsidRPr="00C65207">
        <w:rPr>
          <w:rFonts w:hint="cs"/>
          <w:rtl/>
        </w:rPr>
        <w:t xml:space="preserve"> مقام قرار نداده</w:t>
      </w:r>
      <w:r>
        <w:rPr>
          <w:rFonts w:hint="cs"/>
          <w:rtl/>
        </w:rPr>
        <w:t xml:space="preserve"> بلکه</w:t>
      </w:r>
      <w:r w:rsidRPr="00C65207">
        <w:rPr>
          <w:rFonts w:hint="cs"/>
          <w:rtl/>
        </w:rPr>
        <w:t xml:space="preserve"> با </w:t>
      </w:r>
      <w:r>
        <w:rPr>
          <w:rFonts w:hint="cs"/>
          <w:rtl/>
        </w:rPr>
        <w:t>قطع‌نظر</w:t>
      </w:r>
      <w:r w:rsidRPr="00C65207">
        <w:rPr>
          <w:rFonts w:hint="cs"/>
          <w:rtl/>
        </w:rPr>
        <w:t xml:space="preserve"> از </w:t>
      </w:r>
      <w:r>
        <w:rPr>
          <w:rFonts w:hint="cs"/>
          <w:rtl/>
        </w:rPr>
        <w:t>قرب به خدا</w:t>
      </w:r>
      <w:r w:rsidRPr="00C65207">
        <w:rPr>
          <w:rFonts w:hint="cs"/>
          <w:rtl/>
        </w:rPr>
        <w:t xml:space="preserve"> دوست دارد اين كار را انجام دهد </w:t>
      </w:r>
      <w:r>
        <w:rPr>
          <w:rFonts w:hint="cs"/>
          <w:rtl/>
        </w:rPr>
        <w:t xml:space="preserve">که </w:t>
      </w:r>
      <w:r w:rsidRPr="00C65207">
        <w:rPr>
          <w:rFonts w:hint="cs"/>
          <w:rtl/>
        </w:rPr>
        <w:t>گفته</w:t>
      </w:r>
      <w:r>
        <w:rPr>
          <w:rFonts w:hint="cs"/>
          <w:rtl/>
        </w:rPr>
        <w:t xml:space="preserve"> می‌</w:t>
      </w:r>
      <w:r w:rsidR="00F46097">
        <w:rPr>
          <w:rFonts w:hint="cs"/>
          <w:rtl/>
        </w:rPr>
        <w:t>شود.</w:t>
      </w:r>
    </w:p>
    <w:p w:rsidR="00041F7F" w:rsidRDefault="00041F7F" w:rsidP="00041F7F">
      <w:pPr>
        <w:pStyle w:val="2"/>
        <w:rPr>
          <w:rFonts w:hint="cs"/>
          <w:rtl/>
        </w:rPr>
      </w:pPr>
      <w:r>
        <w:rPr>
          <w:rFonts w:hint="cs"/>
          <w:rtl/>
        </w:rPr>
        <w:t>قصد قربت</w:t>
      </w:r>
      <w:r>
        <w:rPr>
          <w:rFonts w:hint="cs"/>
          <w:rtl/>
        </w:rPr>
        <w:t xml:space="preserve"> در عبادات </w:t>
      </w:r>
    </w:p>
    <w:p w:rsidR="00041F7F" w:rsidRDefault="008D7425" w:rsidP="00F46097">
      <w:pPr>
        <w:rPr>
          <w:rFonts w:hint="cs"/>
          <w:rtl/>
        </w:rPr>
      </w:pPr>
      <w:r w:rsidRPr="00C65207">
        <w:rPr>
          <w:rFonts w:hint="cs"/>
          <w:rtl/>
        </w:rPr>
        <w:t>در عبادات قصد قربت شرط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يعني بايد براي خدا انجام داد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اگر براي خدا نباشد عمل صحيح نيست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جزء عمل و شرط عمل نيت است</w:t>
      </w:r>
      <w:r>
        <w:rPr>
          <w:rFonts w:hint="cs"/>
          <w:rtl/>
        </w:rPr>
        <w:t>؛ يعني در بحث صوم يا صلاة</w:t>
      </w:r>
      <w:r w:rsidRPr="00C65207">
        <w:rPr>
          <w:rFonts w:hint="cs"/>
          <w:rtl/>
        </w:rPr>
        <w:t xml:space="preserve"> يا حج كه وارد شويد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يكي</w:t>
      </w:r>
      <w:r w:rsidRPr="00C65207">
        <w:rPr>
          <w:rFonts w:hint="cs"/>
          <w:rtl/>
        </w:rPr>
        <w:t xml:space="preserve"> نيت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ادله</w:t>
      </w:r>
      <w:r>
        <w:rPr>
          <w:rFonts w:hint="cs"/>
          <w:rtl/>
        </w:rPr>
        <w:t>‌ای براي</w:t>
      </w:r>
      <w:r w:rsidRPr="00C65207">
        <w:rPr>
          <w:rFonts w:hint="cs"/>
          <w:rtl/>
        </w:rPr>
        <w:t xml:space="preserve"> نيت هم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آورند </w:t>
      </w:r>
      <w:r>
        <w:rPr>
          <w:rFonts w:hint="cs"/>
          <w:rtl/>
        </w:rPr>
        <w:t>که</w:t>
      </w:r>
      <w:r w:rsidRPr="00C65207">
        <w:rPr>
          <w:rFonts w:hint="cs"/>
          <w:rtl/>
        </w:rPr>
        <w:t xml:space="preserve"> يا اجماع است</w:t>
      </w:r>
      <w:r>
        <w:rPr>
          <w:rFonts w:hint="cs"/>
          <w:rtl/>
        </w:rPr>
        <w:t xml:space="preserve"> یا</w:t>
      </w:r>
      <w:r w:rsidRPr="00C65207">
        <w:rPr>
          <w:rFonts w:hint="cs"/>
          <w:rtl/>
        </w:rPr>
        <w:t xml:space="preserve"> سيره است و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گاهي هم ادل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لفظي از آيات و روايات</w:t>
      </w:r>
      <w:r>
        <w:rPr>
          <w:rFonts w:hint="cs"/>
          <w:rtl/>
        </w:rPr>
        <w:t xml:space="preserve"> می‌آورند كه بايد قصد قربت باشد.</w:t>
      </w:r>
      <w:r w:rsidRPr="00C65207">
        <w:rPr>
          <w:rFonts w:hint="cs"/>
          <w:rtl/>
        </w:rPr>
        <w:t xml:space="preserve"> </w:t>
      </w:r>
    </w:p>
    <w:p w:rsidR="008D7425" w:rsidRDefault="008D7425" w:rsidP="00F46097">
      <w:pPr>
        <w:rPr>
          <w:rtl/>
        </w:rPr>
      </w:pPr>
      <w:r w:rsidRPr="00C65207">
        <w:rPr>
          <w:rFonts w:hint="cs"/>
          <w:rtl/>
        </w:rPr>
        <w:t>ذيل بحث نيت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گويند كه ريا </w:t>
      </w:r>
      <w:r>
        <w:rPr>
          <w:rFonts w:hint="cs"/>
          <w:rtl/>
        </w:rPr>
        <w:t xml:space="preserve">موجب بطلان است </w:t>
      </w:r>
      <w:r w:rsidRPr="00C65207">
        <w:rPr>
          <w:rFonts w:hint="cs"/>
          <w:rtl/>
        </w:rPr>
        <w:t xml:space="preserve">وقتي كه مبطلات را </w:t>
      </w:r>
      <w:r>
        <w:rPr>
          <w:rFonts w:hint="cs"/>
          <w:rtl/>
        </w:rPr>
        <w:t>جدا می‌کنند</w:t>
      </w:r>
      <w:r w:rsidRPr="00C65207">
        <w:rPr>
          <w:rFonts w:hint="cs"/>
          <w:rtl/>
        </w:rPr>
        <w:t xml:space="preserve"> ريا </w:t>
      </w:r>
      <w:r>
        <w:rPr>
          <w:rFonts w:hint="cs"/>
          <w:rtl/>
        </w:rPr>
        <w:t>را هم جزء آن می‌</w:t>
      </w:r>
      <w:r w:rsidRPr="00C65207">
        <w:rPr>
          <w:rFonts w:hint="cs"/>
          <w:rtl/>
        </w:rPr>
        <w:t>گويند</w:t>
      </w:r>
      <w:r>
        <w:rPr>
          <w:rFonts w:hint="cs"/>
          <w:rtl/>
        </w:rPr>
        <w:t>.</w:t>
      </w:r>
    </w:p>
    <w:p w:rsidR="00041F7F" w:rsidRDefault="00041F7F" w:rsidP="00041F7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واقعیت ماجرا </w:t>
      </w:r>
    </w:p>
    <w:p w:rsidR="008D7425" w:rsidRDefault="00041F7F" w:rsidP="008D7425">
      <w:pPr>
        <w:rPr>
          <w:rtl/>
        </w:rPr>
      </w:pPr>
      <w:r>
        <w:rPr>
          <w:rFonts w:hint="cs"/>
          <w:rtl/>
        </w:rPr>
        <w:t xml:space="preserve">واقعیت این است که در اینجا </w:t>
      </w:r>
      <w:r w:rsidR="008D7425" w:rsidRPr="00C65207">
        <w:rPr>
          <w:rFonts w:hint="cs"/>
          <w:rtl/>
        </w:rPr>
        <w:t>دو بحث است</w:t>
      </w:r>
      <w:r w:rsidR="008D7425">
        <w:rPr>
          <w:rFonts w:hint="cs"/>
          <w:rtl/>
        </w:rPr>
        <w:t>؛</w:t>
      </w:r>
      <w:r w:rsidR="008D7425" w:rsidRPr="00C65207">
        <w:rPr>
          <w:rFonts w:hint="cs"/>
          <w:rtl/>
        </w:rPr>
        <w:t xml:space="preserve"> يكي </w:t>
      </w:r>
      <w:r w:rsidR="008D7425">
        <w:rPr>
          <w:rtl/>
        </w:rPr>
        <w:t>ا</w:t>
      </w:r>
      <w:r w:rsidR="008D7425">
        <w:rPr>
          <w:rFonts w:hint="cs"/>
          <w:rtl/>
        </w:rPr>
        <w:t>ی</w:t>
      </w:r>
      <w:r w:rsidR="008D7425">
        <w:rPr>
          <w:rFonts w:hint="eastAsia"/>
          <w:rtl/>
        </w:rPr>
        <w:t>ن‌که</w:t>
      </w:r>
      <w:r w:rsidR="008D7425" w:rsidRPr="00C65207">
        <w:rPr>
          <w:rFonts w:hint="cs"/>
          <w:rtl/>
        </w:rPr>
        <w:t xml:space="preserve"> قصد قربت شرط است و يكي اينكه ريا گناه است و موجب بطلان </w:t>
      </w:r>
      <w:r w:rsidR="008D7425">
        <w:rPr>
          <w:rFonts w:hint="cs"/>
          <w:rtl/>
        </w:rPr>
        <w:t>عمل است و بين اين دو</w:t>
      </w:r>
      <w:r w:rsidR="008D7425" w:rsidRPr="00C65207">
        <w:rPr>
          <w:rFonts w:hint="cs"/>
          <w:rtl/>
        </w:rPr>
        <w:t xml:space="preserve"> شق ثالثي فرض</w:t>
      </w:r>
      <w:r w:rsidR="008D7425">
        <w:rPr>
          <w:rFonts w:hint="cs"/>
          <w:rtl/>
        </w:rPr>
        <w:t xml:space="preserve"> می‌</w:t>
      </w:r>
      <w:r w:rsidR="008D7425" w:rsidRPr="00C65207">
        <w:rPr>
          <w:rFonts w:hint="cs"/>
          <w:rtl/>
        </w:rPr>
        <w:t>شود</w:t>
      </w:r>
      <w:r w:rsidR="008D7425">
        <w:rPr>
          <w:rFonts w:hint="cs"/>
          <w:rtl/>
        </w:rPr>
        <w:t>؛</w:t>
      </w:r>
      <w:r w:rsidR="008D7425" w:rsidRPr="00C65207">
        <w:rPr>
          <w:rFonts w:hint="cs"/>
          <w:rtl/>
        </w:rPr>
        <w:t xml:space="preserve"> يعني اينكه عمل را به آن معنا</w:t>
      </w:r>
      <w:r w:rsidR="008D7425">
        <w:rPr>
          <w:rFonts w:hint="cs"/>
          <w:rtl/>
        </w:rPr>
        <w:t xml:space="preserve"> نه</w:t>
      </w:r>
      <w:r w:rsidR="008D7425" w:rsidRPr="00C65207">
        <w:rPr>
          <w:rFonts w:hint="cs"/>
          <w:rtl/>
        </w:rPr>
        <w:t xml:space="preserve"> براي خدا انجام </w:t>
      </w:r>
      <w:r w:rsidR="008D7425">
        <w:rPr>
          <w:rFonts w:hint="cs"/>
          <w:rtl/>
        </w:rPr>
        <w:t>دهد</w:t>
      </w:r>
      <w:r w:rsidR="008D7425" w:rsidRPr="00C65207">
        <w:rPr>
          <w:rFonts w:hint="cs"/>
          <w:rtl/>
        </w:rPr>
        <w:t xml:space="preserve"> نه براي ديدن ديگران و كسب مال و مقام </w:t>
      </w:r>
      <w:r w:rsidR="008D7425">
        <w:rPr>
          <w:rFonts w:hint="cs"/>
          <w:rtl/>
        </w:rPr>
        <w:t>بلکه</w:t>
      </w:r>
      <w:r w:rsidR="008D7425" w:rsidRPr="00C65207">
        <w:rPr>
          <w:rFonts w:hint="cs"/>
          <w:rtl/>
        </w:rPr>
        <w:t xml:space="preserve"> علاقه</w:t>
      </w:r>
      <w:r w:rsidR="008D7425">
        <w:rPr>
          <w:rFonts w:hint="cs"/>
          <w:rtl/>
        </w:rPr>
        <w:t xml:space="preserve">‌ای </w:t>
      </w:r>
      <w:r w:rsidR="008D7425" w:rsidRPr="00C65207">
        <w:rPr>
          <w:rFonts w:hint="cs"/>
          <w:rtl/>
        </w:rPr>
        <w:t xml:space="preserve">به اين كار دارد </w:t>
      </w:r>
      <w:r w:rsidR="008D7425">
        <w:rPr>
          <w:rtl/>
        </w:rPr>
        <w:t>علاقه‌ها</w:t>
      </w:r>
      <w:r w:rsidR="008D7425">
        <w:rPr>
          <w:rFonts w:hint="cs"/>
          <w:rtl/>
        </w:rPr>
        <w:t xml:space="preserve"> و</w:t>
      </w:r>
      <w:r w:rsidR="008D7425" w:rsidRPr="00C65207">
        <w:rPr>
          <w:rFonts w:hint="cs"/>
          <w:rtl/>
        </w:rPr>
        <w:t xml:space="preserve"> انگيزه</w:t>
      </w:r>
      <w:r w:rsidR="008D7425">
        <w:rPr>
          <w:rFonts w:hint="cs"/>
          <w:rtl/>
        </w:rPr>
        <w:t xml:space="preserve">‌های </w:t>
      </w:r>
      <w:r w:rsidR="008D7425" w:rsidRPr="00C65207">
        <w:rPr>
          <w:rFonts w:hint="cs"/>
          <w:rtl/>
        </w:rPr>
        <w:t>شخصي كه عنوان ريا در آن صدق</w:t>
      </w:r>
      <w:r w:rsidR="008D7425">
        <w:rPr>
          <w:rFonts w:hint="cs"/>
          <w:rtl/>
        </w:rPr>
        <w:t xml:space="preserve"> نمی‌</w:t>
      </w:r>
      <w:r w:rsidR="008D7425" w:rsidRPr="00C65207">
        <w:rPr>
          <w:rFonts w:hint="cs"/>
          <w:rtl/>
        </w:rPr>
        <w:t>كند</w:t>
      </w:r>
      <w:r w:rsidR="008D7425">
        <w:rPr>
          <w:rFonts w:hint="cs"/>
          <w:rtl/>
        </w:rPr>
        <w:t xml:space="preserve"> چون </w:t>
      </w:r>
      <w:r w:rsidR="008D7425" w:rsidRPr="00C65207">
        <w:rPr>
          <w:rFonts w:hint="cs"/>
          <w:rtl/>
        </w:rPr>
        <w:t xml:space="preserve">ريا و </w:t>
      </w:r>
      <w:r w:rsidR="008D7425">
        <w:rPr>
          <w:rFonts w:hint="cs"/>
          <w:rtl/>
        </w:rPr>
        <w:t>فخرفروشی</w:t>
      </w:r>
      <w:r w:rsidR="008D7425" w:rsidRPr="00C65207">
        <w:rPr>
          <w:rFonts w:hint="cs"/>
          <w:rtl/>
        </w:rPr>
        <w:t xml:space="preserve"> همه در ارتباط با ديگران مطرح</w:t>
      </w:r>
      <w:r w:rsidR="008D7425">
        <w:rPr>
          <w:rFonts w:hint="cs"/>
          <w:rtl/>
        </w:rPr>
        <w:t xml:space="preserve"> می‌</w:t>
      </w:r>
      <w:r w:rsidR="008D7425" w:rsidRPr="00C65207">
        <w:rPr>
          <w:rFonts w:hint="cs"/>
          <w:rtl/>
        </w:rPr>
        <w:t>شود</w:t>
      </w:r>
      <w:r w:rsidR="008D7425">
        <w:rPr>
          <w:rFonts w:hint="cs"/>
          <w:rtl/>
        </w:rPr>
        <w:t>،</w:t>
      </w:r>
      <w:r w:rsidR="008D7425" w:rsidRPr="00C65207">
        <w:rPr>
          <w:rFonts w:hint="cs"/>
          <w:rtl/>
        </w:rPr>
        <w:t xml:space="preserve"> </w:t>
      </w:r>
      <w:r w:rsidR="008D7425">
        <w:rPr>
          <w:rtl/>
        </w:rPr>
        <w:t>ه</w:t>
      </w:r>
      <w:r w:rsidR="008D7425">
        <w:rPr>
          <w:rFonts w:hint="cs"/>
          <w:rtl/>
        </w:rPr>
        <w:t>ی</w:t>
      </w:r>
      <w:r w:rsidR="008D7425">
        <w:rPr>
          <w:rFonts w:hint="eastAsia"/>
          <w:rtl/>
        </w:rPr>
        <w:t>چ‌کدام</w:t>
      </w:r>
      <w:r w:rsidR="008D7425" w:rsidRPr="00C65207">
        <w:rPr>
          <w:rFonts w:hint="cs"/>
          <w:rtl/>
        </w:rPr>
        <w:t xml:space="preserve"> نيست از آن طرف خدا هم مطرح نيست</w:t>
      </w:r>
      <w:r w:rsidR="008D7425">
        <w:rPr>
          <w:rFonts w:hint="cs"/>
          <w:rtl/>
        </w:rPr>
        <w:t xml:space="preserve"> </w:t>
      </w:r>
      <w:r w:rsidR="008D7425" w:rsidRPr="00C65207">
        <w:rPr>
          <w:rFonts w:hint="cs"/>
          <w:rtl/>
        </w:rPr>
        <w:t>يا آميزه</w:t>
      </w:r>
      <w:r w:rsidR="008D7425">
        <w:rPr>
          <w:rFonts w:hint="cs"/>
          <w:rtl/>
        </w:rPr>
        <w:t xml:space="preserve">‌ای </w:t>
      </w:r>
      <w:r w:rsidR="008D7425" w:rsidRPr="00C65207">
        <w:rPr>
          <w:rFonts w:hint="cs"/>
          <w:rtl/>
        </w:rPr>
        <w:t xml:space="preserve">از خدا و </w:t>
      </w:r>
      <w:r w:rsidR="008D7425">
        <w:rPr>
          <w:rFonts w:hint="cs"/>
          <w:rtl/>
        </w:rPr>
        <w:t>انگیزه‌های شخصي خود او</w:t>
      </w:r>
      <w:r w:rsidR="008D7425" w:rsidRPr="00C65207">
        <w:rPr>
          <w:rFonts w:hint="cs"/>
          <w:rtl/>
        </w:rPr>
        <w:t xml:space="preserve"> است بدون اينكه بحث ريا و صومعه در كار بيايد</w:t>
      </w:r>
      <w:r w:rsidR="008D7425">
        <w:rPr>
          <w:rFonts w:hint="cs"/>
          <w:rtl/>
        </w:rPr>
        <w:t>.</w:t>
      </w:r>
      <w:r w:rsidR="008D7425" w:rsidRPr="00C65207">
        <w:rPr>
          <w:rFonts w:hint="cs"/>
          <w:rtl/>
        </w:rPr>
        <w:t xml:space="preserve"> صورت سوم </w:t>
      </w:r>
      <w:r w:rsidR="008D7425">
        <w:rPr>
          <w:rFonts w:hint="cs"/>
          <w:rtl/>
        </w:rPr>
        <w:t xml:space="preserve">بین </w:t>
      </w:r>
      <w:r w:rsidR="008D7425" w:rsidRPr="00C65207">
        <w:rPr>
          <w:rFonts w:hint="cs"/>
          <w:rtl/>
        </w:rPr>
        <w:t>اين دو امر قرار</w:t>
      </w:r>
      <w:r w:rsidR="008D7425">
        <w:rPr>
          <w:rFonts w:hint="cs"/>
          <w:rtl/>
        </w:rPr>
        <w:t xml:space="preserve"> می‌</w:t>
      </w:r>
      <w:r w:rsidR="008D7425" w:rsidRPr="00C65207">
        <w:rPr>
          <w:rFonts w:hint="cs"/>
          <w:rtl/>
        </w:rPr>
        <w:t>گيرد</w:t>
      </w:r>
      <w:r w:rsidR="008D7425">
        <w:rPr>
          <w:rFonts w:hint="cs"/>
          <w:rtl/>
        </w:rPr>
        <w:t>.</w:t>
      </w:r>
    </w:p>
    <w:p w:rsidR="008D7425" w:rsidRPr="00C65207" w:rsidRDefault="008D7425" w:rsidP="008D7425">
      <w:r>
        <w:rPr>
          <w:rtl/>
        </w:rPr>
        <w:t xml:space="preserve"> </w:t>
      </w:r>
      <w:r w:rsidRPr="00C65207">
        <w:rPr>
          <w:rFonts w:hint="cs"/>
          <w:rtl/>
        </w:rPr>
        <w:t>در عباداتي كه براي</w:t>
      </w:r>
      <w:r>
        <w:rPr>
          <w:rFonts w:hint="cs"/>
          <w:rtl/>
        </w:rPr>
        <w:t xml:space="preserve"> ما</w:t>
      </w:r>
      <w:r w:rsidRPr="00C65207">
        <w:rPr>
          <w:rFonts w:hint="cs"/>
          <w:rtl/>
        </w:rPr>
        <w:t xml:space="preserve"> مفروض و متصور است تعبديتي كه</w:t>
      </w:r>
      <w:r>
        <w:rPr>
          <w:rFonts w:hint="cs"/>
          <w:rtl/>
        </w:rPr>
        <w:t xml:space="preserve"> در صوم و صلاة</w:t>
      </w:r>
      <w:r w:rsidRPr="00C65207">
        <w:rPr>
          <w:rFonts w:hint="cs"/>
          <w:rtl/>
        </w:rPr>
        <w:t xml:space="preserve"> و حج و زكات و خمس و جهاد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گوييم در واجبات </w:t>
      </w:r>
      <w:r>
        <w:rPr>
          <w:rFonts w:hint="cs"/>
          <w:rtl/>
        </w:rPr>
        <w:t xml:space="preserve">است در </w:t>
      </w:r>
      <w:r w:rsidRPr="00C65207">
        <w:rPr>
          <w:rFonts w:hint="cs"/>
          <w:rtl/>
        </w:rPr>
        <w:t xml:space="preserve">مستحبات هم چيزهاي زيادي از نوافل و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. از لحاظ فقهی در مورد </w:t>
      </w:r>
      <w:r w:rsidRPr="00C65207">
        <w:rPr>
          <w:rFonts w:hint="cs"/>
          <w:rtl/>
        </w:rPr>
        <w:t>دو امر بحث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كنم </w:t>
      </w:r>
      <w:r>
        <w:rPr>
          <w:rFonts w:hint="cs"/>
          <w:rtl/>
        </w:rPr>
        <w:t>یکی این‌</w:t>
      </w:r>
      <w:r w:rsidRPr="00C65207">
        <w:rPr>
          <w:rFonts w:hint="cs"/>
          <w:rtl/>
        </w:rPr>
        <w:t>كه نيت الهي شرط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گوييم بايد نيت الهي باشد يعني اگر نباشد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درست نيست ولي علاوه بر آن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گويند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ريا هم گناه است و هم موجب بطلان 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اين چيزي است كه در عبادات به معناي رايج و متداول ما هست.</w:t>
      </w:r>
    </w:p>
    <w:p w:rsidR="00041F7F" w:rsidRPr="00041F7F" w:rsidRDefault="00041F7F" w:rsidP="003C4D5D">
      <w:pPr>
        <w:pStyle w:val="1"/>
        <w:rPr>
          <w:rFonts w:hint="cs"/>
          <w:rtl/>
        </w:rPr>
      </w:pPr>
      <w:r w:rsidRPr="00041F7F">
        <w:rPr>
          <w:rFonts w:hint="cs"/>
          <w:rtl/>
        </w:rPr>
        <w:lastRenderedPageBreak/>
        <w:t xml:space="preserve">تعبد و توصل در مبحث </w:t>
      </w:r>
      <w:r w:rsidR="00570EB7">
        <w:rPr>
          <w:rFonts w:hint="cs"/>
          <w:rtl/>
        </w:rPr>
        <w:t>تعلیم</w:t>
      </w:r>
      <w:r w:rsidRPr="00041F7F">
        <w:rPr>
          <w:rFonts w:hint="cs"/>
          <w:rtl/>
        </w:rPr>
        <w:t xml:space="preserve"> و تعلم</w:t>
      </w:r>
    </w:p>
    <w:p w:rsidR="008D7425" w:rsidRPr="00C65207" w:rsidRDefault="008D7425" w:rsidP="008D7425">
      <w:pPr>
        <w:rPr>
          <w:rtl/>
        </w:rPr>
      </w:pPr>
      <w:r>
        <w:rPr>
          <w:rFonts w:hint="cs"/>
          <w:rtl/>
        </w:rPr>
        <w:t xml:space="preserve">اين بحث </w:t>
      </w:r>
      <w:r w:rsidRPr="00C65207">
        <w:rPr>
          <w:rFonts w:hint="cs"/>
          <w:rtl/>
        </w:rPr>
        <w:t>ديگري است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در مباحث تعليم و تعلم هم خيلي مصداق پيدا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 و اهميت دارد به نظر ما بحث مهمي است گر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چه من هنوز براي خودم پروند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اين بحث را نبستم و</w:t>
      </w:r>
      <w:r>
        <w:rPr>
          <w:rFonts w:hint="cs"/>
          <w:rtl/>
        </w:rPr>
        <w:t xml:space="preserve"> نمی‌خواهم تمام</w:t>
      </w:r>
      <w:r w:rsidRPr="00C65207">
        <w:rPr>
          <w:rFonts w:hint="cs"/>
          <w:rtl/>
        </w:rPr>
        <w:t xml:space="preserve"> كنم و فقط طرح مبحثي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كنم چون آينده هم باز بايد به اين بحث برگرديم.</w:t>
      </w:r>
    </w:p>
    <w:p w:rsidR="00041F7F" w:rsidRDefault="008D7425" w:rsidP="00041F7F">
      <w:pPr>
        <w:rPr>
          <w:rFonts w:hint="cs"/>
          <w:rtl/>
        </w:rPr>
      </w:pPr>
      <w:r w:rsidRPr="00C65207">
        <w:rPr>
          <w:rFonts w:hint="cs"/>
          <w:rtl/>
        </w:rPr>
        <w:t xml:space="preserve"> در تعلم علوم ديني تفقه </w:t>
      </w:r>
      <w:r>
        <w:rPr>
          <w:rtl/>
        </w:rPr>
        <w:t>به‌طور</w:t>
      </w:r>
      <w:r>
        <w:rPr>
          <w:rFonts w:hint="cs"/>
          <w:rtl/>
        </w:rPr>
        <w:t xml:space="preserve"> عام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فهم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حديث </w:t>
      </w:r>
      <w:r>
        <w:rPr>
          <w:rFonts w:hint="cs"/>
          <w:rtl/>
        </w:rPr>
        <w:t>که روایات آن را می‌خوانیم</w:t>
      </w:r>
      <w:r w:rsidRPr="00C65207">
        <w:rPr>
          <w:rFonts w:hint="cs"/>
          <w:rtl/>
        </w:rPr>
        <w:t xml:space="preserve"> و مسائلي كه تفقه در دين و علم دين در آن صادق است</w:t>
      </w:r>
      <w:r>
        <w:rPr>
          <w:rFonts w:hint="cs"/>
          <w:rtl/>
        </w:rPr>
        <w:t>-</w:t>
      </w:r>
      <w:r w:rsidRPr="00C65207">
        <w:rPr>
          <w:rFonts w:hint="cs"/>
          <w:rtl/>
        </w:rPr>
        <w:t xml:space="preserve"> كه عمد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روايات ما در همين باب وارد شده بود</w:t>
      </w:r>
      <w:r>
        <w:rPr>
          <w:rFonts w:hint="cs"/>
          <w:rtl/>
        </w:rPr>
        <w:t xml:space="preserve">- </w:t>
      </w:r>
      <w:r w:rsidRPr="00C65207">
        <w:rPr>
          <w:rFonts w:hint="cs"/>
          <w:rtl/>
        </w:rPr>
        <w:t>دو دسته روايات داريم</w:t>
      </w:r>
      <w:r w:rsidR="00041F7F">
        <w:rPr>
          <w:rFonts w:hint="cs"/>
          <w:rtl/>
        </w:rPr>
        <w:t>:</w:t>
      </w:r>
    </w:p>
    <w:p w:rsidR="00041F7F" w:rsidRDefault="00041F7F" w:rsidP="00041F7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دسته اول </w:t>
      </w:r>
      <w:r w:rsidR="00570EB7">
        <w:rPr>
          <w:rFonts w:hint="cs"/>
          <w:rtl/>
        </w:rPr>
        <w:t>تعلیم</w:t>
      </w:r>
      <w:r w:rsidRPr="00041F7F">
        <w:rPr>
          <w:rFonts w:hint="cs"/>
          <w:rtl/>
        </w:rPr>
        <w:t xml:space="preserve"> و تعلم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برای خدا</w:t>
      </w:r>
    </w:p>
    <w:p w:rsidR="008D7425" w:rsidRPr="00C65207" w:rsidRDefault="008D7425" w:rsidP="00041F7F">
      <w:pPr>
        <w:rPr>
          <w:rtl/>
        </w:rPr>
      </w:pPr>
      <w:r w:rsidRPr="00C65207">
        <w:rPr>
          <w:rFonts w:hint="cs"/>
          <w:rtl/>
        </w:rPr>
        <w:t>يك دسته از ر</w:t>
      </w:r>
      <w:r>
        <w:rPr>
          <w:rFonts w:hint="cs"/>
          <w:rtl/>
        </w:rPr>
        <w:t xml:space="preserve">وايات می‌گويد كه اگر اين عبادات، تعلم، </w:t>
      </w:r>
      <w:r w:rsidRPr="00C65207">
        <w:rPr>
          <w:rFonts w:hint="cs"/>
          <w:rtl/>
        </w:rPr>
        <w:t xml:space="preserve">فراگيري </w:t>
      </w:r>
      <w:r>
        <w:rPr>
          <w:rFonts w:hint="cs"/>
          <w:rtl/>
        </w:rPr>
        <w:t xml:space="preserve">و تفقه را براي خدا قرار بدهيد </w:t>
      </w:r>
      <w:r>
        <w:rPr>
          <w:rtl/>
        </w:rPr>
        <w:t>«</w:t>
      </w:r>
      <w:r w:rsidRPr="00DA3637">
        <w:rPr>
          <w:b/>
          <w:bCs/>
          <w:rtl/>
        </w:rPr>
        <w:t>مَنْ تَعَلَّمَ لِلَّهِ وَ عَمِلَ لِلَّهِ وَ عَلَّمَ لِلَّهِ دُعِيَ فِي مَلَكُوتِ السَّمَوَاتِ عَظِيما</w:t>
      </w:r>
      <w:r>
        <w:rPr>
          <w:rFonts w:hint="cs"/>
          <w:rtl/>
        </w:rPr>
        <w:t>»</w:t>
      </w:r>
      <w:r w:rsidR="00041F7F">
        <w:rPr>
          <w:rStyle w:val="aff3"/>
          <w:rtl/>
        </w:rPr>
        <w:footnoteReference w:id="1"/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مثلاً خيلي ترغيب شده كه </w:t>
      </w:r>
      <w:r>
        <w:rPr>
          <w:rFonts w:hint="cs"/>
          <w:rtl/>
        </w:rPr>
        <w:t>تعلم و تعلیم-</w:t>
      </w:r>
      <w:r w:rsidRPr="00C65207">
        <w:rPr>
          <w:rFonts w:hint="cs"/>
          <w:rtl/>
        </w:rPr>
        <w:t xml:space="preserve"> منظور تعلم دين است</w:t>
      </w:r>
      <w:r>
        <w:rPr>
          <w:rFonts w:hint="cs"/>
          <w:rtl/>
        </w:rPr>
        <w:t xml:space="preserve">- را </w:t>
      </w:r>
      <w:r w:rsidRPr="00C65207">
        <w:rPr>
          <w:rFonts w:hint="cs"/>
          <w:rtl/>
        </w:rPr>
        <w:t xml:space="preserve">براي خدا قرار بدهد </w:t>
      </w:r>
      <w:r>
        <w:rPr>
          <w:rtl/>
        </w:rPr>
        <w:t>«</w:t>
      </w:r>
      <w:r w:rsidRPr="00DA3637">
        <w:rPr>
          <w:b/>
          <w:bCs/>
          <w:rtl/>
        </w:rPr>
        <w:t>دُعِيَ فِي مَلَكُوتِ السَّمَوَاتِ عَظِيما</w:t>
      </w:r>
      <w:r>
        <w:rPr>
          <w:rtl/>
        </w:rPr>
        <w:t>»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چيزي از آن </w:t>
      </w:r>
      <w:r>
        <w:rPr>
          <w:rtl/>
        </w:rPr>
        <w:t>درنم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C65207">
        <w:rPr>
          <w:rFonts w:hint="cs"/>
          <w:rtl/>
        </w:rPr>
        <w:t xml:space="preserve"> كه اگر براي خدا نباشد </w:t>
      </w:r>
      <w:r>
        <w:rPr>
          <w:rFonts w:hint="cs"/>
          <w:rtl/>
        </w:rPr>
        <w:t>گناه دارد، ولی</w:t>
      </w:r>
      <w:r w:rsidRPr="00C65207">
        <w:rPr>
          <w:rFonts w:hint="cs"/>
          <w:rtl/>
        </w:rPr>
        <w:t xml:space="preserve"> براي خدا باشد ثواب دارد</w:t>
      </w:r>
      <w:r>
        <w:rPr>
          <w:rFonts w:hint="cs"/>
          <w:rtl/>
        </w:rPr>
        <w:t>. از این‌ها تعبديت به معنا</w:t>
      </w:r>
      <w:r w:rsidRPr="00C65207">
        <w:rPr>
          <w:rFonts w:hint="cs"/>
          <w:rtl/>
        </w:rPr>
        <w:t xml:space="preserve">ي ذاتي مثل نماز و روزه </w:t>
      </w:r>
      <w:r>
        <w:rPr>
          <w:rtl/>
        </w:rPr>
        <w:t>درن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 w:rsidRPr="00C65207">
        <w:rPr>
          <w:rFonts w:hint="cs"/>
          <w:rtl/>
        </w:rPr>
        <w:t>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طايف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ديگر از روايات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رساند كه اگر </w:t>
      </w:r>
      <w:r>
        <w:rPr>
          <w:rFonts w:ascii="Times New Roman" w:hAnsi="Times New Roman" w:cs="Times New Roman" w:hint="cs"/>
          <w:rtl/>
        </w:rPr>
        <w:t>–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به عناوين</w:t>
      </w:r>
      <w:r w:rsidRPr="00C65207">
        <w:rPr>
          <w:rFonts w:hint="cs"/>
          <w:rtl/>
        </w:rPr>
        <w:t xml:space="preserve"> مراجعه </w:t>
      </w:r>
      <w:r>
        <w:rPr>
          <w:rFonts w:hint="cs"/>
          <w:rtl/>
        </w:rPr>
        <w:t>ب</w:t>
      </w:r>
      <w:r w:rsidRPr="00C65207">
        <w:rPr>
          <w:rFonts w:hint="cs"/>
          <w:rtl/>
        </w:rPr>
        <w:t xml:space="preserve">كنيد </w:t>
      </w:r>
      <w:r>
        <w:rPr>
          <w:rFonts w:hint="cs"/>
          <w:rtl/>
        </w:rPr>
        <w:t>-</w:t>
      </w:r>
      <w:r w:rsidRPr="00C65207">
        <w:rPr>
          <w:rFonts w:hint="cs"/>
          <w:rtl/>
        </w:rPr>
        <w:t xml:space="preserve"> براي ريا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مناظره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مجادله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فخرفروشی، </w:t>
      </w:r>
      <w:r w:rsidRPr="00C65207">
        <w:rPr>
          <w:rFonts w:hint="cs"/>
          <w:rtl/>
        </w:rPr>
        <w:t>طلب مال</w:t>
      </w:r>
      <w:r>
        <w:rPr>
          <w:rFonts w:hint="cs"/>
          <w:rtl/>
        </w:rPr>
        <w:t xml:space="preserve"> یا </w:t>
      </w:r>
      <w:r w:rsidRPr="00C65207">
        <w:rPr>
          <w:rFonts w:hint="cs"/>
          <w:rtl/>
        </w:rPr>
        <w:t>مقام</w:t>
      </w:r>
      <w:r>
        <w:rPr>
          <w:rFonts w:hint="cs"/>
          <w:rtl/>
        </w:rPr>
        <w:t xml:space="preserve"> باشد</w:t>
      </w:r>
      <w:r w:rsidRPr="00C65207">
        <w:rPr>
          <w:rFonts w:hint="cs"/>
          <w:rtl/>
        </w:rPr>
        <w:t xml:space="preserve"> همين عناوين پنج و </w:t>
      </w:r>
      <w:r>
        <w:rPr>
          <w:rtl/>
        </w:rPr>
        <w:t>شش‌گانه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 w:rsidRPr="00C65207">
        <w:rPr>
          <w:rFonts w:hint="cs"/>
          <w:rtl/>
        </w:rPr>
        <w:t xml:space="preserve"> در </w:t>
      </w:r>
      <w:r>
        <w:rPr>
          <w:rFonts w:hint="cs"/>
          <w:rtl/>
        </w:rPr>
        <w:t>قرآن و</w:t>
      </w:r>
      <w:r w:rsidRPr="00C65207">
        <w:rPr>
          <w:rFonts w:hint="cs"/>
          <w:rtl/>
        </w:rPr>
        <w:t xml:space="preserve"> در حديث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C65207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براي تعلم در دين </w:t>
      </w:r>
      <w:r>
        <w:rPr>
          <w:rFonts w:hint="cs"/>
          <w:rtl/>
        </w:rPr>
        <w:t>یا تفقه در دين</w:t>
      </w:r>
      <w:r w:rsidRPr="004E108B"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عمده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حديث است</w:t>
      </w:r>
      <w:r>
        <w:rPr>
          <w:rFonts w:hint="cs"/>
          <w:rtl/>
        </w:rPr>
        <w:t>.</w:t>
      </w:r>
    </w:p>
    <w:p w:rsidR="00041F7F" w:rsidRDefault="00041F7F" w:rsidP="00041F7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دسته </w:t>
      </w:r>
      <w:r>
        <w:rPr>
          <w:rFonts w:hint="cs"/>
          <w:rtl/>
        </w:rPr>
        <w:t>دوم</w:t>
      </w:r>
      <w:r>
        <w:rPr>
          <w:rFonts w:hint="cs"/>
          <w:rtl/>
        </w:rPr>
        <w:t xml:space="preserve"> </w:t>
      </w:r>
      <w:r w:rsidR="00570EB7">
        <w:rPr>
          <w:rFonts w:hint="cs"/>
          <w:rtl/>
        </w:rPr>
        <w:t>تعلیم</w:t>
      </w:r>
      <w:r w:rsidRPr="00041F7F">
        <w:rPr>
          <w:rFonts w:hint="cs"/>
          <w:rtl/>
        </w:rPr>
        <w:t xml:space="preserve"> و تعلم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>به دور از ریا و طلب دنیا</w:t>
      </w:r>
    </w:p>
    <w:p w:rsidR="00041F7F" w:rsidRDefault="008D7425" w:rsidP="00041F7F">
      <w:pPr>
        <w:rPr>
          <w:rFonts w:hint="cs"/>
          <w:rtl/>
        </w:rPr>
      </w:pPr>
      <w:r w:rsidRPr="00C65207">
        <w:rPr>
          <w:rFonts w:hint="cs"/>
          <w:rtl/>
        </w:rPr>
        <w:t>طايف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دوم عناويني است كه به بحث ريا و طلب دنيا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براي اينكه اين</w:t>
      </w:r>
      <w:r>
        <w:rPr>
          <w:rFonts w:hint="cs"/>
          <w:rtl/>
        </w:rPr>
        <w:t xml:space="preserve"> را</w:t>
      </w:r>
      <w:r w:rsidRPr="00C65207">
        <w:rPr>
          <w:rFonts w:hint="cs"/>
          <w:rtl/>
        </w:rPr>
        <w:t xml:space="preserve"> ابزاري براي طلب دنيا قرار بدهد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بر آن داده شده است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چيزي غير از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نداريم</w:t>
      </w:r>
      <w:r w:rsidR="00041F7F">
        <w:rPr>
          <w:rFonts w:hint="cs"/>
          <w:rtl/>
        </w:rPr>
        <w:t>.</w:t>
      </w:r>
    </w:p>
    <w:p w:rsidR="008D7425" w:rsidRPr="00C65207" w:rsidRDefault="008D7425" w:rsidP="00041F7F">
      <w:pPr>
        <w:rPr>
          <w:rtl/>
        </w:rPr>
      </w:pPr>
      <w:r w:rsidRPr="00C65207">
        <w:rPr>
          <w:rFonts w:hint="cs"/>
          <w:rtl/>
        </w:rPr>
        <w:t>آيا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 xml:space="preserve">توانيم </w:t>
      </w:r>
      <w:r>
        <w:rPr>
          <w:rFonts w:hint="cs"/>
          <w:rtl/>
        </w:rPr>
        <w:t>شق ديگري را فرض بكنيم؟</w:t>
      </w:r>
      <w:r w:rsidRPr="00C65207">
        <w:rPr>
          <w:rFonts w:hint="cs"/>
          <w:rtl/>
        </w:rPr>
        <w:t xml:space="preserve"> عباديتي </w:t>
      </w:r>
      <w:r>
        <w:rPr>
          <w:rFonts w:hint="cs"/>
          <w:rtl/>
        </w:rPr>
        <w:t>متفاوت با آن</w:t>
      </w:r>
      <w:r w:rsidRPr="00C65207">
        <w:rPr>
          <w:rFonts w:hint="cs"/>
          <w:rtl/>
        </w:rPr>
        <w:t>چه در عبادات داريم يك چيزي ميان</w:t>
      </w:r>
      <w:r>
        <w:rPr>
          <w:rFonts w:hint="cs"/>
          <w:rtl/>
        </w:rPr>
        <w:t xml:space="preserve">ه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عبادي فرض می‌شود؛ البته به يك</w:t>
      </w:r>
      <w:r w:rsidRPr="00C65207">
        <w:rPr>
          <w:rFonts w:hint="cs"/>
          <w:rtl/>
        </w:rPr>
        <w:t xml:space="preserve"> معناي اصولي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می‌</w:t>
      </w:r>
      <w:r w:rsidRPr="00C65207">
        <w:rPr>
          <w:rFonts w:hint="cs"/>
          <w:rtl/>
        </w:rPr>
        <w:t xml:space="preserve">شود منتهي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ويژه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 w:rsidR="00570EB7">
        <w:rPr>
          <w:rFonts w:hint="cs"/>
          <w:rtl/>
        </w:rPr>
        <w:t>به‌عبارت‌دیگر</w:t>
      </w:r>
      <w:r w:rsidRPr="00C65207">
        <w:rPr>
          <w:rFonts w:hint="cs"/>
          <w:rtl/>
        </w:rPr>
        <w:t xml:space="preserve"> شق ميان تعبدي و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است اگر اين را بگوييم </w:t>
      </w:r>
      <w:r>
        <w:rPr>
          <w:rtl/>
        </w:rPr>
        <w:t>آن‌وقت</w:t>
      </w:r>
      <w:r w:rsidRPr="00C65207">
        <w:rPr>
          <w:rFonts w:hint="cs"/>
          <w:rtl/>
        </w:rPr>
        <w:t xml:space="preserve"> بايد در واجب تعبدي و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چنين تقسیمی</w:t>
      </w:r>
      <w:r w:rsidRPr="00C65207">
        <w:rPr>
          <w:rFonts w:hint="cs"/>
          <w:rtl/>
        </w:rPr>
        <w:t xml:space="preserve"> را انجام بدهيم </w:t>
      </w:r>
      <w:r w:rsidRPr="00C65207">
        <w:rPr>
          <w:rFonts w:hint="cs"/>
          <w:rtl/>
        </w:rPr>
        <w:lastRenderedPageBreak/>
        <w:t xml:space="preserve">بگوييم واجبات سه دسته است </w:t>
      </w:r>
      <w:r>
        <w:rPr>
          <w:rFonts w:hint="cs"/>
          <w:rtl/>
        </w:rPr>
        <w:t>-</w:t>
      </w:r>
      <w:r>
        <w:rPr>
          <w:rtl/>
        </w:rPr>
        <w:t>نام‌گذار</w:t>
      </w:r>
      <w:r>
        <w:rPr>
          <w:rFonts w:hint="cs"/>
          <w:rtl/>
        </w:rPr>
        <w:t>ی را هر ط</w:t>
      </w:r>
      <w:r w:rsidRPr="00C65207">
        <w:rPr>
          <w:rFonts w:hint="cs"/>
          <w:rtl/>
        </w:rPr>
        <w:t>ور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خواهيم نام بگذاريم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واجباتي كه شرط آن قصد </w:t>
      </w:r>
      <w:r w:rsidRPr="00DA3637">
        <w:rPr>
          <w:rFonts w:hint="cs"/>
          <w:b/>
          <w:bCs/>
          <w:rtl/>
        </w:rPr>
        <w:t>تقرب الي الله</w:t>
      </w:r>
      <w:r w:rsidRPr="00C65207">
        <w:rPr>
          <w:rFonts w:hint="cs"/>
          <w:rtl/>
        </w:rPr>
        <w:t xml:space="preserve"> است بايد با تقرب انجام بگيرد </w:t>
      </w:r>
      <w:r>
        <w:rPr>
          <w:rFonts w:hint="cs"/>
          <w:rtl/>
        </w:rPr>
        <w:t>و بدون</w:t>
      </w:r>
      <w:r w:rsidRPr="00C65207">
        <w:rPr>
          <w:rFonts w:hint="cs"/>
          <w:rtl/>
        </w:rPr>
        <w:t xml:space="preserve"> قربت جزء ندارد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عمل هم باطل 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البته در </w:t>
      </w:r>
      <w:r>
        <w:rPr>
          <w:rtl/>
        </w:rPr>
        <w:t>همان‌جا</w:t>
      </w:r>
      <w:r w:rsidRPr="00C65207">
        <w:rPr>
          <w:rFonts w:hint="cs"/>
          <w:rtl/>
        </w:rPr>
        <w:t xml:space="preserve"> </w:t>
      </w:r>
      <w:r>
        <w:rPr>
          <w:rtl/>
        </w:rPr>
        <w:t>به‌خصوص</w:t>
      </w:r>
      <w:r w:rsidRPr="00C65207">
        <w:rPr>
          <w:rFonts w:hint="cs"/>
          <w:rtl/>
        </w:rPr>
        <w:t xml:space="preserve"> يك بحث </w:t>
      </w:r>
      <w:r>
        <w:rPr>
          <w:rFonts w:hint="cs"/>
          <w:rtl/>
        </w:rPr>
        <w:t xml:space="preserve">اشتراك تقرب در عبادات داريم، يك </w:t>
      </w:r>
      <w:r w:rsidRPr="00C65207">
        <w:rPr>
          <w:rFonts w:hint="cs"/>
          <w:rtl/>
        </w:rPr>
        <w:t>بحثي</w:t>
      </w:r>
      <w:r>
        <w:rPr>
          <w:rFonts w:hint="cs"/>
          <w:rtl/>
        </w:rPr>
        <w:t xml:space="preserve"> هم</w:t>
      </w:r>
      <w:r w:rsidRPr="00C65207">
        <w:rPr>
          <w:rFonts w:hint="cs"/>
          <w:rtl/>
        </w:rPr>
        <w:t xml:space="preserve"> داريم كه ريا در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عبادات معصيت است چون ريا دو حكم دارد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يكي معصيت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يكي</w:t>
      </w:r>
      <w:r>
        <w:rPr>
          <w:rFonts w:hint="cs"/>
          <w:rtl/>
        </w:rPr>
        <w:t xml:space="preserve"> هم</w:t>
      </w:r>
      <w:r w:rsidRPr="00C65207">
        <w:rPr>
          <w:rFonts w:hint="cs"/>
          <w:rtl/>
        </w:rPr>
        <w:t xml:space="preserve"> اينكه موجب بطلان است اين حد از </w:t>
      </w:r>
      <w:r>
        <w:rPr>
          <w:rFonts w:hint="cs"/>
          <w:rtl/>
        </w:rPr>
        <w:t>آن</w:t>
      </w:r>
      <w:r w:rsidRPr="00C65207">
        <w:rPr>
          <w:rFonts w:hint="cs"/>
          <w:rtl/>
        </w:rPr>
        <w:t xml:space="preserve"> بيرون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آيد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يعني وقتي دليلي بگويد كه در نماز يا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روزه قصد قربت شرط است طبعاً مفاد آن دليل اين است كه اگر قصد قربت نباشد عمل باطل 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يكي از مصداق</w:t>
      </w:r>
      <w:r>
        <w:rPr>
          <w:rFonts w:hint="cs"/>
          <w:rtl/>
        </w:rPr>
        <w:t xml:space="preserve">‌های </w:t>
      </w:r>
      <w:r w:rsidRPr="00C65207">
        <w:rPr>
          <w:rFonts w:hint="cs"/>
          <w:rtl/>
        </w:rPr>
        <w:t xml:space="preserve">فقدان قصد قربت ريا هست كه </w:t>
      </w:r>
      <w:r>
        <w:rPr>
          <w:rtl/>
        </w:rPr>
        <w:t xml:space="preserve">مضاد </w:t>
      </w:r>
      <w:r w:rsidRPr="00C65207">
        <w:rPr>
          <w:rFonts w:hint="cs"/>
          <w:rtl/>
        </w:rPr>
        <w:t xml:space="preserve">با قصد قربت دارد </w:t>
      </w:r>
      <w:r>
        <w:rPr>
          <w:rFonts w:hint="cs"/>
          <w:rtl/>
        </w:rPr>
        <w:t>اين بطلان در آن شرط منطوی</w:t>
      </w:r>
      <w:r>
        <w:rPr>
          <w:rtl/>
        </w:rPr>
        <w:t>...</w:t>
      </w:r>
      <w:r w:rsidRPr="00C65207">
        <w:rPr>
          <w:rFonts w:hint="cs"/>
          <w:rtl/>
        </w:rPr>
        <w:t xml:space="preserve"> است علاوه بر آن ادله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 xml:space="preserve">داريم كه ريا در </w:t>
      </w:r>
      <w:r>
        <w:rPr>
          <w:rtl/>
        </w:rPr>
        <w:t>آن‌ها</w:t>
      </w:r>
      <w:r w:rsidRPr="00C65207">
        <w:rPr>
          <w:rFonts w:hint="cs"/>
          <w:rtl/>
        </w:rPr>
        <w:t xml:space="preserve"> گناه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مثلاً </w:t>
      </w:r>
      <w:r>
        <w:rPr>
          <w:rFonts w:hint="cs"/>
          <w:rtl/>
        </w:rPr>
        <w:t>کسی با قصد ریا نماز بخواند</w:t>
      </w:r>
      <w:r w:rsidRPr="00C65207">
        <w:rPr>
          <w:rFonts w:hint="cs"/>
          <w:rtl/>
        </w:rPr>
        <w:t xml:space="preserve"> گناه </w:t>
      </w:r>
      <w:r>
        <w:rPr>
          <w:rFonts w:hint="cs"/>
          <w:rtl/>
        </w:rPr>
        <w:t>انجام می‌</w:t>
      </w:r>
      <w:r w:rsidRPr="00C65207">
        <w:rPr>
          <w:rFonts w:hint="cs"/>
          <w:rtl/>
        </w:rPr>
        <w:t>دهد‌</w:t>
      </w:r>
      <w:r>
        <w:rPr>
          <w:rFonts w:hint="cs"/>
          <w:rtl/>
        </w:rPr>
        <w:t>، ‌</w:t>
      </w:r>
      <w:r w:rsidRPr="00C65207">
        <w:rPr>
          <w:rFonts w:hint="cs"/>
          <w:rtl/>
        </w:rPr>
        <w:t xml:space="preserve">ابزار قرار دادن نماز براي اينكه </w:t>
      </w:r>
      <w:r>
        <w:rPr>
          <w:rFonts w:hint="cs"/>
          <w:rtl/>
        </w:rPr>
        <w:t>ديگران شخصيت آدم را بالا ببرند،</w:t>
      </w:r>
      <w:r w:rsidRPr="00C65207">
        <w:rPr>
          <w:rFonts w:hint="cs"/>
          <w:rtl/>
        </w:rPr>
        <w:t xml:space="preserve"> گناه است پس حكم تكليفي</w:t>
      </w:r>
      <w:r>
        <w:rPr>
          <w:rFonts w:hint="cs"/>
          <w:rtl/>
        </w:rPr>
        <w:t xml:space="preserve"> آن</w:t>
      </w:r>
      <w:r w:rsidRPr="00C65207">
        <w:rPr>
          <w:rFonts w:hint="cs"/>
          <w:rtl/>
        </w:rPr>
        <w:t xml:space="preserve"> از شرطيت قصد بيرون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 xml:space="preserve">آيد ولي حكم </w:t>
      </w:r>
      <w:r>
        <w:rPr>
          <w:rFonts w:hint="cs"/>
          <w:rtl/>
        </w:rPr>
        <w:t>وضعی</w:t>
      </w:r>
      <w:r w:rsidRPr="00C65207">
        <w:rPr>
          <w:rFonts w:hint="cs"/>
          <w:rtl/>
        </w:rPr>
        <w:t xml:space="preserve"> در همان حكم </w:t>
      </w:r>
      <w:r>
        <w:rPr>
          <w:rFonts w:hint="cs"/>
          <w:rtl/>
        </w:rPr>
        <w:t>منطوی است.</w:t>
      </w:r>
      <w:r w:rsidRPr="00C65207">
        <w:rPr>
          <w:rFonts w:hint="cs"/>
          <w:rtl/>
        </w:rPr>
        <w:t xml:space="preserve"> وقتي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گوييد يكي از</w:t>
      </w:r>
      <w:r>
        <w:rPr>
          <w:rFonts w:hint="cs"/>
          <w:rtl/>
        </w:rPr>
        <w:t xml:space="preserve"> اجزا و شرايط نماز و ركن نماز قص</w:t>
      </w:r>
      <w:r w:rsidRPr="00C65207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تقرب </w:t>
      </w:r>
      <w:r>
        <w:rPr>
          <w:rFonts w:hint="cs"/>
          <w:rtl/>
        </w:rPr>
        <w:t>یا</w:t>
      </w:r>
      <w:r w:rsidRPr="00C65207">
        <w:rPr>
          <w:rFonts w:hint="cs"/>
          <w:rtl/>
        </w:rPr>
        <w:t xml:space="preserve"> نيت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C65207">
        <w:rPr>
          <w:rFonts w:hint="cs"/>
          <w:rtl/>
        </w:rPr>
        <w:t xml:space="preserve">كه نيت يعني قصد </w:t>
      </w:r>
      <w:r>
        <w:rPr>
          <w:rFonts w:hint="cs"/>
          <w:rtl/>
        </w:rPr>
        <w:t>فعل</w:t>
      </w:r>
      <w:r w:rsidRPr="00C65207">
        <w:rPr>
          <w:rFonts w:hint="cs"/>
          <w:rtl/>
        </w:rPr>
        <w:t xml:space="preserve"> قربت الي الله</w:t>
      </w:r>
      <w:r>
        <w:rPr>
          <w:rFonts w:hint="cs"/>
          <w:rtl/>
        </w:rPr>
        <w:t>-</w:t>
      </w:r>
      <w:r w:rsidRPr="00C65207">
        <w:rPr>
          <w:rFonts w:hint="cs"/>
          <w:rtl/>
        </w:rPr>
        <w:t xml:space="preserve"> با اين دو ويژگي </w:t>
      </w:r>
      <w:r>
        <w:rPr>
          <w:rFonts w:hint="cs"/>
          <w:rtl/>
        </w:rPr>
        <w:t>ريا موجب بطلان آن</w:t>
      </w:r>
      <w:r w:rsidRPr="00C65207">
        <w:rPr>
          <w:rFonts w:hint="cs"/>
          <w:rtl/>
        </w:rPr>
        <w:t xml:space="preserve"> هست منتهي ريا علاوه بر بطلان معصيت هم هست اين هم</w:t>
      </w:r>
      <w:r>
        <w:rPr>
          <w:rFonts w:hint="cs"/>
          <w:rtl/>
        </w:rPr>
        <w:t>ان</w:t>
      </w:r>
      <w:r w:rsidRPr="00C65207">
        <w:rPr>
          <w:rFonts w:hint="cs"/>
          <w:rtl/>
        </w:rPr>
        <w:t xml:space="preserve"> </w:t>
      </w:r>
      <w:bookmarkStart w:id="0" w:name="_GoBack"/>
      <w:r w:rsidRPr="00C65207">
        <w:rPr>
          <w:rFonts w:hint="cs"/>
          <w:rtl/>
        </w:rPr>
        <w:t>تعبديات</w:t>
      </w:r>
      <w:bookmarkEnd w:id="0"/>
      <w:r w:rsidRPr="00C65207">
        <w:rPr>
          <w:rFonts w:hint="cs"/>
          <w:rtl/>
        </w:rPr>
        <w:t xml:space="preserve"> معروف و مشهور ما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>ست كه نماز و روزه و حج و زكات و خمس و جهاد واجبات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مستحبات هم مست</w:t>
      </w:r>
      <w:r>
        <w:rPr>
          <w:rFonts w:hint="cs"/>
          <w:rtl/>
        </w:rPr>
        <w:t xml:space="preserve">حب می‌شود. يك نوع واجبات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C65207">
        <w:rPr>
          <w:rFonts w:hint="cs"/>
          <w:rtl/>
        </w:rPr>
        <w:t xml:space="preserve"> تصوير بكنيم</w:t>
      </w:r>
      <w:r>
        <w:rPr>
          <w:rFonts w:hint="cs"/>
          <w:rtl/>
        </w:rPr>
        <w:t>.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>يك نوع واجباتي</w:t>
      </w:r>
      <w:r>
        <w:rPr>
          <w:rFonts w:hint="cs"/>
          <w:rtl/>
        </w:rPr>
        <w:t xml:space="preserve"> هم هستند</w:t>
      </w:r>
      <w:r w:rsidRPr="00C65207">
        <w:rPr>
          <w:rFonts w:hint="cs"/>
          <w:rtl/>
        </w:rPr>
        <w:t xml:space="preserve"> كه شرط آن قصد قربت نيست اما ريا و طلب دنيا </w:t>
      </w:r>
      <w:r>
        <w:rPr>
          <w:rtl/>
        </w:rPr>
        <w:t>به‌واسطه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C65207">
        <w:rPr>
          <w:rFonts w:hint="cs"/>
          <w:rtl/>
        </w:rPr>
        <w:t>ها موجب عقاب است</w:t>
      </w:r>
      <w:r>
        <w:rPr>
          <w:rFonts w:hint="cs"/>
          <w:rtl/>
        </w:rPr>
        <w:t xml:space="preserve">؛ </w:t>
      </w:r>
      <w:r w:rsidRPr="00C65207">
        <w:rPr>
          <w:rFonts w:hint="cs"/>
          <w:rtl/>
        </w:rPr>
        <w:t xml:space="preserve">يعني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اين عبادات</w:t>
      </w:r>
      <w:r>
        <w:rPr>
          <w:rFonts w:hint="cs"/>
          <w:rtl/>
        </w:rPr>
        <w:t xml:space="preserve"> قصد قربت شرط</w:t>
      </w:r>
      <w:r w:rsidRPr="00C65207">
        <w:rPr>
          <w:rFonts w:hint="cs"/>
          <w:rtl/>
        </w:rPr>
        <w:t xml:space="preserve"> نيست ولي</w:t>
      </w:r>
      <w:r>
        <w:rPr>
          <w:rFonts w:hint="cs"/>
          <w:rtl/>
        </w:rPr>
        <w:t xml:space="preserve"> رياي در آنها موجب بطلان است.</w:t>
      </w:r>
    </w:p>
    <w:p w:rsidR="00041F7F" w:rsidRDefault="00041F7F" w:rsidP="00041F7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دسته </w:t>
      </w:r>
      <w:r>
        <w:rPr>
          <w:rFonts w:hint="cs"/>
          <w:rtl/>
        </w:rPr>
        <w:t>س</w:t>
      </w:r>
      <w:r>
        <w:rPr>
          <w:rFonts w:hint="cs"/>
          <w:rtl/>
        </w:rPr>
        <w:t xml:space="preserve">وم </w:t>
      </w:r>
      <w:r w:rsidR="00570EB7">
        <w:rPr>
          <w:rFonts w:hint="cs"/>
          <w:rtl/>
        </w:rPr>
        <w:t>تعلیم</w:t>
      </w:r>
      <w:r w:rsidRPr="00041F7F">
        <w:rPr>
          <w:rFonts w:hint="cs"/>
          <w:rtl/>
        </w:rPr>
        <w:t xml:space="preserve"> و تعلم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نه برای خدا نه برای ریا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حالت ميانه كه اشكالي ندارد اين است كه مثلاً</w:t>
      </w:r>
      <w:r>
        <w:rPr>
          <w:rFonts w:hint="cs"/>
          <w:rtl/>
        </w:rPr>
        <w:t xml:space="preserve"> در</w:t>
      </w:r>
      <w:r w:rsidRPr="00C65207">
        <w:rPr>
          <w:rFonts w:hint="cs"/>
          <w:rtl/>
        </w:rPr>
        <w:t xml:space="preserve"> بحث تعلم</w:t>
      </w:r>
      <w:r>
        <w:rPr>
          <w:rFonts w:hint="cs"/>
          <w:rtl/>
        </w:rPr>
        <w:t xml:space="preserve"> انسان</w:t>
      </w:r>
      <w:r w:rsidRPr="00C65207">
        <w:rPr>
          <w:rFonts w:hint="cs"/>
          <w:rtl/>
        </w:rPr>
        <w:t xml:space="preserve"> ياد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گيرد براي اينكه دوست دارد </w:t>
      </w:r>
      <w:r>
        <w:rPr>
          <w:rFonts w:hint="cs"/>
          <w:rtl/>
        </w:rPr>
        <w:t>ب</w:t>
      </w:r>
      <w:r w:rsidRPr="00C65207">
        <w:rPr>
          <w:rFonts w:hint="cs"/>
          <w:rtl/>
        </w:rPr>
        <w:t>فهمد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مسلمان است اما انگيزه</w:t>
      </w:r>
      <w:r>
        <w:rPr>
          <w:rFonts w:hint="cs"/>
          <w:rtl/>
        </w:rPr>
        <w:t xml:space="preserve">‌های </w:t>
      </w:r>
      <w:r w:rsidRPr="00C65207">
        <w:rPr>
          <w:rFonts w:hint="cs"/>
          <w:rtl/>
        </w:rPr>
        <w:t xml:space="preserve">الهي </w:t>
      </w:r>
      <w:r>
        <w:rPr>
          <w:rFonts w:hint="cs"/>
          <w:rtl/>
        </w:rPr>
        <w:t>ندارد می‌</w:t>
      </w:r>
      <w:r w:rsidRPr="00C65207">
        <w:rPr>
          <w:rFonts w:hint="cs"/>
          <w:rtl/>
        </w:rPr>
        <w:t xml:space="preserve">خواهد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 w:rsidRPr="00C65207">
        <w:rPr>
          <w:rFonts w:hint="cs"/>
          <w:rtl/>
        </w:rPr>
        <w:t>حديث را بفهمد</w:t>
      </w:r>
      <w:r>
        <w:rPr>
          <w:rFonts w:hint="cs"/>
          <w:rtl/>
        </w:rPr>
        <w:t xml:space="preserve"> یا يك بحث را گره‌</w:t>
      </w:r>
      <w:r w:rsidRPr="00C65207">
        <w:rPr>
          <w:rFonts w:hint="cs"/>
          <w:rtl/>
        </w:rPr>
        <w:t>گشايي بكند عشق و علاق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به علم دارد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اين حالت مثل حالتي است كه اگر عشق و علاق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به ذات عمل در آنجا بود بدون اينكه خدا و بهشت و جهنم يا محبت خدا يكي از</w:t>
      </w:r>
      <w:r>
        <w:rPr>
          <w:rFonts w:hint="cs"/>
          <w:rtl/>
        </w:rPr>
        <w:t xml:space="preserve"> </w:t>
      </w:r>
      <w:r w:rsidR="002F7478">
        <w:rPr>
          <w:rFonts w:hint="cs"/>
          <w:rtl/>
        </w:rPr>
        <w:t>انح</w:t>
      </w:r>
      <w:r w:rsidRPr="00C65207">
        <w:rPr>
          <w:rFonts w:hint="cs"/>
          <w:rtl/>
        </w:rPr>
        <w:t>اي</w:t>
      </w:r>
      <w:r w:rsidR="002F7478">
        <w:rPr>
          <w:rFonts w:hint="cs"/>
          <w:rtl/>
        </w:rPr>
        <w:t xml:space="preserve"> </w:t>
      </w:r>
      <w:r>
        <w:rPr>
          <w:rFonts w:hint="cs"/>
          <w:rtl/>
        </w:rPr>
        <w:t>حرمت</w:t>
      </w:r>
      <w:r w:rsidRPr="00C65207">
        <w:rPr>
          <w:rFonts w:hint="cs"/>
          <w:rtl/>
        </w:rPr>
        <w:t xml:space="preserve"> مطرح</w:t>
      </w:r>
      <w:r>
        <w:rPr>
          <w:rFonts w:hint="cs"/>
          <w:rtl/>
        </w:rPr>
        <w:t xml:space="preserve"> می‌شد </w:t>
      </w:r>
      <w:r w:rsidRPr="00C65207">
        <w:rPr>
          <w:rFonts w:hint="cs"/>
          <w:rtl/>
        </w:rPr>
        <w:t>در آن شق</w:t>
      </w:r>
      <w:r>
        <w:rPr>
          <w:rFonts w:hint="cs"/>
          <w:rtl/>
        </w:rPr>
        <w:t xml:space="preserve"> اول</w:t>
      </w:r>
      <w:r w:rsidRPr="00C65207">
        <w:rPr>
          <w:rFonts w:hint="cs"/>
          <w:rtl/>
        </w:rPr>
        <w:t xml:space="preserve"> باطل بود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عمل صحيح نبود</w:t>
      </w:r>
      <w:r>
        <w:rPr>
          <w:rFonts w:hint="cs"/>
          <w:rtl/>
        </w:rPr>
        <w:t xml:space="preserve">، </w:t>
      </w:r>
      <w:r>
        <w:rPr>
          <w:rtl/>
        </w:rPr>
        <w:t>درواقع</w:t>
      </w:r>
      <w:r>
        <w:rPr>
          <w:rFonts w:hint="cs"/>
          <w:rtl/>
        </w:rPr>
        <w:t xml:space="preserve"> عمل مصداق واجب نبود. </w:t>
      </w:r>
      <w:r w:rsidRPr="00C65207">
        <w:rPr>
          <w:rFonts w:hint="cs"/>
          <w:rtl/>
        </w:rPr>
        <w:t>اينجا عملي كه براي عشق و علاق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به خود ذات فعل انجام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دهد مصداق همان واجب الهي است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تكليف هم </w:t>
      </w:r>
      <w:r>
        <w:rPr>
          <w:rtl/>
        </w:rPr>
        <w:t>ادا</w:t>
      </w:r>
      <w:r w:rsidRPr="00C65207">
        <w:rPr>
          <w:rFonts w:hint="cs"/>
          <w:rtl/>
        </w:rPr>
        <w:t xml:space="preserve"> شده است اين يك شق است و يك شق هم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مشهور</w:t>
      </w:r>
      <w:r>
        <w:rPr>
          <w:rFonts w:hint="cs"/>
          <w:rtl/>
        </w:rPr>
        <w:t xml:space="preserve"> است كه شرط آن</w:t>
      </w:r>
      <w:r w:rsidRPr="00C65207">
        <w:rPr>
          <w:rFonts w:hint="cs"/>
          <w:rtl/>
        </w:rPr>
        <w:t xml:space="preserve"> قصد قربت نيست </w:t>
      </w:r>
      <w:r>
        <w:rPr>
          <w:rFonts w:hint="cs"/>
          <w:rtl/>
        </w:rPr>
        <w:t xml:space="preserve">و </w:t>
      </w:r>
      <w:r>
        <w:rPr>
          <w:rtl/>
        </w:rPr>
        <w:t>به‌واسطه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آن ريا و طلب دنيا هم موجب عقاب نيست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براي ريا موجب عقاب نيست بلكه با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ريا هم انجام </w:t>
      </w:r>
      <w:r>
        <w:rPr>
          <w:rFonts w:hint="cs"/>
          <w:rtl/>
        </w:rPr>
        <w:t>بدهد</w:t>
      </w:r>
      <w:r w:rsidRPr="00C65207">
        <w:rPr>
          <w:rFonts w:hint="cs"/>
          <w:rtl/>
        </w:rPr>
        <w:t xml:space="preserve"> تكليف از او ساقط شده است مثل دفن ميت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دفن ميت </w:t>
      </w:r>
      <w:r>
        <w:rPr>
          <w:rFonts w:hint="cs"/>
          <w:rtl/>
        </w:rPr>
        <w:t>که</w:t>
      </w:r>
      <w:r w:rsidRPr="00C65207">
        <w:rPr>
          <w:rFonts w:hint="cs"/>
          <w:rtl/>
        </w:rPr>
        <w:t xml:space="preserve"> به كسي بگويند كه آدم </w:t>
      </w:r>
      <w:r>
        <w:rPr>
          <w:rtl/>
        </w:rPr>
        <w:t>دست‌وپا</w:t>
      </w:r>
      <w:r w:rsidRPr="00C65207">
        <w:rPr>
          <w:rFonts w:hint="cs"/>
          <w:rtl/>
        </w:rPr>
        <w:t xml:space="preserve"> گري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می‌</w:t>
      </w:r>
      <w:r w:rsidRPr="00C65207">
        <w:rPr>
          <w:rFonts w:hint="cs"/>
          <w:rtl/>
        </w:rPr>
        <w:t>آيد و باريك الله بيايد و اين ميت را دفن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 يا غسل بدهد يا غريقي كه دارد غرق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شود </w:t>
      </w:r>
      <w:r>
        <w:rPr>
          <w:rFonts w:hint="cs"/>
          <w:rtl/>
        </w:rPr>
        <w:t>با قصد ریا نجات دهد اشکالی ندارد.</w:t>
      </w:r>
    </w:p>
    <w:p w:rsidR="008D7425" w:rsidRDefault="008D7425" w:rsidP="008D7425">
      <w:pPr>
        <w:rPr>
          <w:rtl/>
        </w:rPr>
      </w:pPr>
      <w:r>
        <w:rPr>
          <w:rFonts w:hint="cs"/>
          <w:rtl/>
        </w:rPr>
        <w:t>س</w:t>
      </w:r>
      <w:r w:rsidR="002F7478">
        <w:rPr>
          <w:rFonts w:hint="cs"/>
          <w:rtl/>
        </w:rPr>
        <w:t xml:space="preserve">ؤال: </w:t>
      </w:r>
      <w:r>
        <w:rPr>
          <w:rFonts w:hint="cs"/>
          <w:rtl/>
        </w:rPr>
        <w:t>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جواب: غسل دادن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است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جواب: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 می‌شود گفت</w:t>
      </w:r>
      <w:r w:rsidRPr="00C65207">
        <w:rPr>
          <w:rFonts w:hint="cs"/>
          <w:rtl/>
        </w:rPr>
        <w:t xml:space="preserve">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اين است كه قصد قربت در آن شر</w:t>
      </w:r>
      <w:r>
        <w:rPr>
          <w:rFonts w:hint="cs"/>
          <w:rtl/>
        </w:rPr>
        <w:t xml:space="preserve">ط نيست منتهي هر چه مثال می‌زنند </w:t>
      </w:r>
      <w:r w:rsidRPr="00C65207">
        <w:rPr>
          <w:rFonts w:hint="cs"/>
          <w:rtl/>
        </w:rPr>
        <w:t>هم</w:t>
      </w:r>
      <w:r>
        <w:rPr>
          <w:rFonts w:hint="cs"/>
          <w:rtl/>
        </w:rPr>
        <w:t xml:space="preserve">ه </w:t>
      </w:r>
      <w:r>
        <w:rPr>
          <w:rtl/>
        </w:rPr>
        <w:t>بحث‌ها</w:t>
      </w:r>
      <w:r w:rsidRPr="00C6520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تكيه كلام آنها</w:t>
      </w:r>
      <w:r w:rsidRPr="00C65207">
        <w:rPr>
          <w:rFonts w:hint="cs"/>
          <w:rtl/>
        </w:rPr>
        <w:t xml:space="preserve"> روي اين مصداق آخري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ولي ما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توانيم طبق آن تعريف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بگوييم اين </w:t>
      </w:r>
      <w:r w:rsidRPr="00C65207">
        <w:rPr>
          <w:rFonts w:hint="cs"/>
          <w:rtl/>
        </w:rPr>
        <w:t>به قرار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ما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 xml:space="preserve">ست </w:t>
      </w:r>
      <w:r>
        <w:rPr>
          <w:rFonts w:hint="cs"/>
          <w:rtl/>
        </w:rPr>
        <w:t>که</w:t>
      </w:r>
      <w:r w:rsidRPr="00C65207">
        <w:rPr>
          <w:rFonts w:hint="cs"/>
          <w:rtl/>
        </w:rPr>
        <w:t xml:space="preserve"> بگوييم </w:t>
      </w:r>
      <w:r>
        <w:rPr>
          <w:rFonts w:hint="cs"/>
          <w:rtl/>
        </w:rPr>
        <w:t xml:space="preserve">در </w:t>
      </w:r>
      <w:r w:rsidRPr="00C65207">
        <w:rPr>
          <w:rFonts w:hint="cs"/>
          <w:rtl/>
        </w:rPr>
        <w:t xml:space="preserve">تعبدي قصد قربت شرط است و در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قصد قربت شرط نيست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C65207">
        <w:rPr>
          <w:rFonts w:hint="cs"/>
          <w:rtl/>
        </w:rPr>
        <w:t xml:space="preserve"> بگوييد هر دو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اشکالی ندارد</w:t>
      </w:r>
      <w:r w:rsidRPr="00C65207">
        <w:rPr>
          <w:rFonts w:hint="cs"/>
          <w:rtl/>
        </w:rPr>
        <w:t xml:space="preserve"> ولي دسته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>از چيزها داريم كه قصد قربت در آن</w:t>
      </w:r>
      <w:r>
        <w:rPr>
          <w:rFonts w:hint="cs"/>
          <w:rtl/>
        </w:rPr>
        <w:t xml:space="preserve"> شرط</w:t>
      </w:r>
      <w:r w:rsidRPr="00C65207">
        <w:rPr>
          <w:rFonts w:hint="cs"/>
          <w:rtl/>
        </w:rPr>
        <w:t xml:space="preserve"> نيست ولي ريا و </w:t>
      </w:r>
      <w:r>
        <w:rPr>
          <w:rFonts w:hint="cs"/>
          <w:rtl/>
        </w:rPr>
        <w:t>فخرفروشی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آن </w:t>
      </w:r>
      <w:r w:rsidRPr="00C65207">
        <w:rPr>
          <w:rFonts w:hint="cs"/>
          <w:rtl/>
        </w:rPr>
        <w:t xml:space="preserve">موجب عقاب هست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بطلان اينجا معنا ندارد</w:t>
      </w:r>
      <w:r>
        <w:rPr>
          <w:rFonts w:hint="cs"/>
          <w:rtl/>
        </w:rPr>
        <w:t>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>
        <w:rPr>
          <w:rFonts w:hint="cs"/>
          <w:rtl/>
        </w:rPr>
        <w:t xml:space="preserve">جواب: </w:t>
      </w:r>
      <w:r w:rsidRPr="00C65207">
        <w:rPr>
          <w:rFonts w:hint="cs"/>
          <w:rtl/>
        </w:rPr>
        <w:t xml:space="preserve">ريا </w:t>
      </w:r>
      <w:r>
        <w:rPr>
          <w:rtl/>
        </w:rPr>
        <w:t>همه‌جا</w:t>
      </w:r>
      <w:r w:rsidRPr="00C65207">
        <w:rPr>
          <w:rFonts w:hint="cs"/>
          <w:rtl/>
        </w:rPr>
        <w:t xml:space="preserve"> حرام نيست رياي در عبادات حرام است </w:t>
      </w:r>
      <w:r>
        <w:rPr>
          <w:rFonts w:hint="cs"/>
          <w:rtl/>
        </w:rPr>
        <w:t>علت</w:t>
      </w:r>
      <w:r w:rsidRPr="00C65207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65207">
        <w:rPr>
          <w:rFonts w:hint="cs"/>
          <w:rtl/>
        </w:rPr>
        <w:t xml:space="preserve"> اين يك حالت ميانه پيدا بكند اين است</w:t>
      </w:r>
      <w:r>
        <w:rPr>
          <w:rFonts w:hint="cs"/>
          <w:rtl/>
        </w:rPr>
        <w:t xml:space="preserve">. </w:t>
      </w:r>
      <w:r w:rsidRPr="00C65207">
        <w:rPr>
          <w:rFonts w:hint="cs"/>
          <w:rtl/>
        </w:rPr>
        <w:t>ريا در عبادت حرام است والا اينكه آدم كار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انجام بدهد براي اينكه </w:t>
      </w:r>
      <w:r>
        <w:rPr>
          <w:rFonts w:hint="cs"/>
          <w:rtl/>
        </w:rPr>
        <w:t>مردم ببينند و بگويند باريك الله</w:t>
      </w:r>
      <w:r w:rsidRPr="00C65207">
        <w:rPr>
          <w:rFonts w:hint="cs"/>
          <w:rtl/>
        </w:rPr>
        <w:t>.</w:t>
      </w:r>
    </w:p>
    <w:p w:rsidR="008D7425" w:rsidRPr="00C65207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2F7478">
      <w:pPr>
        <w:rPr>
          <w:rtl/>
        </w:rPr>
      </w:pPr>
      <w:r w:rsidRPr="00C65207">
        <w:rPr>
          <w:rFonts w:hint="cs"/>
          <w:rtl/>
        </w:rPr>
        <w:t>جواب: بحث ما همين مصداق است</w:t>
      </w:r>
      <w:r>
        <w:rPr>
          <w:rFonts w:hint="cs"/>
          <w:rtl/>
        </w:rPr>
        <w:t xml:space="preserve"> که می‌</w:t>
      </w:r>
      <w:r w:rsidRPr="00C65207">
        <w:rPr>
          <w:rFonts w:hint="cs"/>
          <w:rtl/>
        </w:rPr>
        <w:t>شود علم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علم دين نه عبادي به آن معنا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 xml:space="preserve">ست كه قصد قربت در آن شرط باشد نه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به اين معنا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>ست كه علم دين را تحصيل بكن ولو براي اينكه فخر بفروشي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مناظره بكني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مجادله بكني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يك حالت ميانه است نه </w:t>
      </w:r>
      <w:r>
        <w:rPr>
          <w:rFonts w:hint="cs"/>
          <w:rtl/>
        </w:rPr>
        <w:t>این</w:t>
      </w:r>
      <w:r w:rsidRPr="00C65207">
        <w:rPr>
          <w:rFonts w:hint="cs"/>
          <w:rtl/>
        </w:rPr>
        <w:t xml:space="preserve"> شكل است نه آن شكل</w:t>
      </w:r>
      <w:r>
        <w:rPr>
          <w:rFonts w:hint="cs"/>
          <w:rtl/>
        </w:rPr>
        <w:t>، بدون</w:t>
      </w:r>
      <w:r w:rsidRPr="00C65207">
        <w:rPr>
          <w:rFonts w:hint="cs"/>
          <w:rtl/>
        </w:rPr>
        <w:t xml:space="preserve"> قصد قربت </w:t>
      </w:r>
      <w:r>
        <w:rPr>
          <w:rFonts w:hint="cs"/>
          <w:rtl/>
        </w:rPr>
        <w:t>انجام دهید</w:t>
      </w:r>
      <w:r w:rsidRPr="00C65207">
        <w:rPr>
          <w:rFonts w:hint="cs"/>
          <w:rtl/>
        </w:rPr>
        <w:t xml:space="preserve"> تكليف </w:t>
      </w:r>
      <w:r>
        <w:rPr>
          <w:rFonts w:hint="cs"/>
          <w:rtl/>
        </w:rPr>
        <w:t xml:space="preserve">انجام شده و </w:t>
      </w:r>
      <w:r w:rsidRPr="00C65207">
        <w:rPr>
          <w:rFonts w:hint="cs"/>
          <w:rtl/>
        </w:rPr>
        <w:t xml:space="preserve">گناهي هم در آن نيست و مصداق آن تكيلف است </w:t>
      </w:r>
      <w:r>
        <w:rPr>
          <w:rFonts w:hint="cs"/>
          <w:rtl/>
        </w:rPr>
        <w:t>مصداق</w:t>
      </w:r>
      <w:r w:rsidRPr="00C65207">
        <w:rPr>
          <w:rFonts w:hint="cs"/>
          <w:rtl/>
        </w:rPr>
        <w:t xml:space="preserve"> رواياتي</w:t>
      </w:r>
      <w:r>
        <w:rPr>
          <w:rFonts w:hint="cs"/>
          <w:rtl/>
        </w:rPr>
        <w:t xml:space="preserve"> است</w:t>
      </w:r>
      <w:r w:rsidRPr="00C65207">
        <w:rPr>
          <w:rFonts w:hint="cs"/>
          <w:rtl/>
        </w:rPr>
        <w:t xml:space="preserve"> كه ما را دعوت به علم كرده است ولي اگر ريا </w:t>
      </w:r>
      <w:r>
        <w:rPr>
          <w:rFonts w:hint="cs"/>
          <w:rtl/>
        </w:rPr>
        <w:t xml:space="preserve">و این‌ها بيايد موجب بطلان می‌شود. </w:t>
      </w:r>
      <w:r>
        <w:rPr>
          <w:rtl/>
        </w:rPr>
        <w:t>نام‌گذار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براي ما خيلي مهم نيست ممكن است </w:t>
      </w:r>
      <w:r>
        <w:rPr>
          <w:rFonts w:hint="cs"/>
          <w:rtl/>
        </w:rPr>
        <w:t>بگوييم</w:t>
      </w:r>
      <w:r w:rsidRPr="00C65207">
        <w:rPr>
          <w:rFonts w:hint="cs"/>
          <w:rtl/>
        </w:rPr>
        <w:t xml:space="preserve">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Pr="00C65207">
        <w:rPr>
          <w:rFonts w:hint="cs"/>
          <w:rtl/>
        </w:rPr>
        <w:t xml:space="preserve"> كه </w:t>
      </w:r>
      <w:r>
        <w:rPr>
          <w:rFonts w:hint="cs"/>
          <w:rtl/>
        </w:rPr>
        <w:t>«</w:t>
      </w:r>
      <w:r w:rsidR="002F7478">
        <w:rPr>
          <w:rFonts w:hint="cs"/>
          <w:b/>
          <w:bCs/>
          <w:rtl/>
        </w:rPr>
        <w:t>لا يشترط</w:t>
      </w:r>
      <w:r w:rsidRPr="00DA3637">
        <w:rPr>
          <w:rFonts w:hint="cs"/>
          <w:b/>
          <w:bCs/>
          <w:rtl/>
        </w:rPr>
        <w:t xml:space="preserve"> فيه قصد التقرب الواجب علي قسمین إما ان يشتر</w:t>
      </w:r>
      <w:r w:rsidR="002F7478">
        <w:rPr>
          <w:rFonts w:hint="cs"/>
          <w:b/>
          <w:bCs/>
          <w:rtl/>
        </w:rPr>
        <w:t>ط</w:t>
      </w:r>
      <w:r w:rsidRPr="00DA3637">
        <w:rPr>
          <w:rFonts w:hint="cs"/>
          <w:b/>
          <w:bCs/>
          <w:rtl/>
        </w:rPr>
        <w:t xml:space="preserve"> فيه قصد تقرب و هو تعبدیه و إما ان لا يشتر</w:t>
      </w:r>
      <w:r w:rsidR="002F7478">
        <w:rPr>
          <w:rFonts w:hint="cs"/>
          <w:b/>
          <w:bCs/>
          <w:rtl/>
        </w:rPr>
        <w:t>ط</w:t>
      </w:r>
      <w:r w:rsidRPr="00DA3637">
        <w:rPr>
          <w:rFonts w:hint="cs"/>
          <w:b/>
          <w:bCs/>
          <w:rtl/>
        </w:rPr>
        <w:t xml:space="preserve"> فيه قصد تقرب و هو توصلیه</w:t>
      </w:r>
      <w:r>
        <w:rPr>
          <w:b/>
          <w:bCs/>
          <w:rtl/>
        </w:rPr>
        <w:t>»</w:t>
      </w:r>
      <w:r>
        <w:rPr>
          <w:rFonts w:hint="cs"/>
          <w:rtl/>
        </w:rPr>
        <w:t xml:space="preserve"> يا بياييم به تعبدي كه </w:t>
      </w:r>
      <w:r w:rsidRPr="00C65207">
        <w:rPr>
          <w:rFonts w:hint="cs"/>
          <w:rtl/>
        </w:rPr>
        <w:t>قرار</w:t>
      </w:r>
      <w:r>
        <w:rPr>
          <w:rFonts w:hint="cs"/>
          <w:rtl/>
        </w:rPr>
        <w:t xml:space="preserve"> ما</w:t>
      </w:r>
      <w:r w:rsidRPr="00C65207">
        <w:rPr>
          <w:rFonts w:hint="cs"/>
          <w:rtl/>
        </w:rPr>
        <w:t xml:space="preserve"> است كه قرار اول بهتر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يا يك قرار ديگر بگذاريم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بگوييم </w:t>
      </w:r>
      <w:r>
        <w:rPr>
          <w:rFonts w:hint="cs"/>
          <w:rtl/>
        </w:rPr>
        <w:t xml:space="preserve">یا ریا در </w:t>
      </w:r>
      <w:r w:rsidRPr="00C65207">
        <w:rPr>
          <w:rFonts w:hint="cs"/>
          <w:rtl/>
        </w:rPr>
        <w:t xml:space="preserve">تكاليف ما موجب بطلان است كه </w:t>
      </w:r>
      <w:r>
        <w:rPr>
          <w:rFonts w:hint="cs"/>
          <w:rtl/>
        </w:rPr>
        <w:t>دو قسم در</w:t>
      </w:r>
      <w:r w:rsidRPr="00C65207">
        <w:rPr>
          <w:rFonts w:hint="cs"/>
          <w:rtl/>
        </w:rPr>
        <w:t xml:space="preserve"> تعبدي </w:t>
      </w:r>
      <w:r>
        <w:rPr>
          <w:rFonts w:hint="cs"/>
          <w:rtl/>
        </w:rPr>
        <w:t xml:space="preserve">برود، </w:t>
      </w:r>
      <w:r w:rsidRPr="00C65207">
        <w:rPr>
          <w:rFonts w:hint="cs"/>
          <w:rtl/>
        </w:rPr>
        <w:t>يا نيست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بشود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البته شق اول بهتر است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تعاريف رايج هم سازگار است</w:t>
      </w:r>
      <w:r>
        <w:rPr>
          <w:rFonts w:hint="cs"/>
          <w:rtl/>
        </w:rPr>
        <w:t xml:space="preserve">. </w:t>
      </w:r>
      <w:r>
        <w:rPr>
          <w:rtl/>
        </w:rPr>
        <w:t>آنچه</w:t>
      </w:r>
      <w:r w:rsidRPr="00C65207">
        <w:rPr>
          <w:rFonts w:hint="cs"/>
          <w:rtl/>
        </w:rPr>
        <w:t xml:space="preserve"> مهم است</w:t>
      </w:r>
      <w:r>
        <w:rPr>
          <w:rFonts w:hint="cs"/>
          <w:rtl/>
        </w:rPr>
        <w:t xml:space="preserve"> این</w:t>
      </w:r>
      <w:r w:rsidRPr="00C65207">
        <w:rPr>
          <w:rFonts w:hint="cs"/>
          <w:rtl/>
        </w:rPr>
        <w:t xml:space="preserve"> است كه يك </w:t>
      </w:r>
      <w:r>
        <w:rPr>
          <w:rFonts w:hint="cs"/>
          <w:rtl/>
        </w:rPr>
        <w:t>حالت</w:t>
      </w:r>
      <w:r w:rsidRPr="00C65207">
        <w:rPr>
          <w:rFonts w:hint="cs"/>
          <w:rtl/>
        </w:rPr>
        <w:t xml:space="preserve"> ميانه</w:t>
      </w:r>
      <w:r>
        <w:rPr>
          <w:rFonts w:hint="cs"/>
          <w:rtl/>
        </w:rPr>
        <w:t>‌ای اينجا تصویر می‌</w:t>
      </w:r>
      <w:r w:rsidRPr="00C65207">
        <w:rPr>
          <w:rFonts w:hint="cs"/>
          <w:rtl/>
        </w:rPr>
        <w:t xml:space="preserve">شود </w:t>
      </w:r>
      <w:r>
        <w:rPr>
          <w:rFonts w:hint="cs"/>
          <w:rtl/>
        </w:rPr>
        <w:t>که می‌</w:t>
      </w:r>
      <w:r w:rsidRPr="00C65207">
        <w:rPr>
          <w:rFonts w:hint="cs"/>
          <w:rtl/>
        </w:rPr>
        <w:t xml:space="preserve">شود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تعريف</w:t>
      </w:r>
      <w:r>
        <w:rPr>
          <w:rFonts w:hint="cs"/>
          <w:rtl/>
        </w:rPr>
        <w:t xml:space="preserve"> آن را </w:t>
      </w:r>
      <w:r w:rsidRPr="00C65207">
        <w:rPr>
          <w:rFonts w:hint="cs"/>
          <w:rtl/>
        </w:rPr>
        <w:t xml:space="preserve">جزء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قرار</w:t>
      </w:r>
      <w:r w:rsidRPr="00C65207">
        <w:rPr>
          <w:rFonts w:hint="cs"/>
          <w:rtl/>
        </w:rPr>
        <w:t xml:space="preserve"> داد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ولي بايد بدانيم كه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دو قسم است </w:t>
      </w:r>
      <w:r>
        <w:rPr>
          <w:rFonts w:hint="cs"/>
          <w:rtl/>
        </w:rPr>
        <w:t>و يك قسم آن در</w:t>
      </w:r>
      <w:r w:rsidRPr="00C65207">
        <w:rPr>
          <w:rFonts w:hint="cs"/>
          <w:rtl/>
        </w:rPr>
        <w:t xml:space="preserve"> </w:t>
      </w:r>
      <w:r w:rsidRPr="00C65207">
        <w:rPr>
          <w:rFonts w:hint="cs"/>
          <w:rtl/>
        </w:rPr>
        <w:lastRenderedPageBreak/>
        <w:t>مباحث تعليم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تعلم و در خيلي </w:t>
      </w:r>
      <w:r>
        <w:rPr>
          <w:rFonts w:hint="cs"/>
          <w:rtl/>
        </w:rPr>
        <w:t>از چيزهاي ديگر (</w:t>
      </w:r>
      <w:r w:rsidRPr="00C65207">
        <w:rPr>
          <w:rFonts w:hint="cs"/>
          <w:rtl/>
        </w:rPr>
        <w:t>ما تعلم را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گوييم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تعليم هم موارد ديگر </w:t>
      </w:r>
      <w:r>
        <w:rPr>
          <w:rFonts w:hint="cs"/>
          <w:rtl/>
        </w:rPr>
        <w:t>به این شکل</w:t>
      </w:r>
      <w:r w:rsidRPr="00C65207">
        <w:rPr>
          <w:rFonts w:hint="cs"/>
          <w:rtl/>
        </w:rPr>
        <w:t xml:space="preserve"> پيدا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>)</w:t>
      </w:r>
      <w:r w:rsidRPr="00C65207">
        <w:rPr>
          <w:rFonts w:hint="cs"/>
          <w:rtl/>
        </w:rPr>
        <w:t xml:space="preserve"> يك باب </w:t>
      </w:r>
      <w:r>
        <w:rPr>
          <w:rFonts w:hint="cs"/>
          <w:rtl/>
        </w:rPr>
        <w:t>جدايي باز می‌كند.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طلب دنيايي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گوييم طلب در ارتباط با ديگران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يعني اينكه مال بگيرند يا مقام پيدا بكنند اما چيزهايي كه انگيز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شخصي من است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دوست دارم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منظور </w:t>
      </w:r>
      <w:r>
        <w:rPr>
          <w:rFonts w:hint="cs"/>
          <w:rtl/>
        </w:rPr>
        <w:t xml:space="preserve">از </w:t>
      </w:r>
      <w:r w:rsidRPr="00C65207">
        <w:rPr>
          <w:rFonts w:hint="cs"/>
          <w:rtl/>
        </w:rPr>
        <w:t>دنيايي كه اينجا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گوييم اين است</w:t>
      </w:r>
      <w:r>
        <w:rPr>
          <w:rFonts w:hint="cs"/>
          <w:rtl/>
        </w:rPr>
        <w:t xml:space="preserve">- </w:t>
      </w:r>
      <w:r w:rsidRPr="00C65207">
        <w:rPr>
          <w:rFonts w:hint="cs"/>
          <w:rtl/>
        </w:rPr>
        <w:t>عنوان ما را كنار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بگذاريد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ما كه نبايد اسير عنوان باشيم</w:t>
      </w:r>
      <w:r>
        <w:rPr>
          <w:rFonts w:hint="cs"/>
          <w:rtl/>
        </w:rPr>
        <w:t>-</w:t>
      </w:r>
      <w:r w:rsidRPr="00C65207">
        <w:rPr>
          <w:rFonts w:hint="cs"/>
          <w:rtl/>
        </w:rPr>
        <w:t xml:space="preserve"> </w:t>
      </w:r>
      <w:r>
        <w:rPr>
          <w:rtl/>
        </w:rPr>
        <w:t>آنچه</w:t>
      </w:r>
      <w:r w:rsidRPr="00C65207">
        <w:rPr>
          <w:rFonts w:hint="cs"/>
          <w:rtl/>
        </w:rPr>
        <w:t xml:space="preserve"> در روايات در</w:t>
      </w:r>
      <w:r>
        <w:rPr>
          <w:rFonts w:hint="cs"/>
          <w:rtl/>
        </w:rPr>
        <w:t xml:space="preserve"> باب </w:t>
      </w:r>
      <w:r w:rsidRPr="00C65207">
        <w:rPr>
          <w:rFonts w:hint="cs"/>
          <w:rtl/>
        </w:rPr>
        <w:t xml:space="preserve">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حديث و تفقه در دين</w:t>
      </w:r>
      <w:r>
        <w:rPr>
          <w:rFonts w:hint="cs"/>
          <w:rtl/>
        </w:rPr>
        <w:t xml:space="preserve"> هست این است که می‌</w:t>
      </w:r>
      <w:r w:rsidRPr="00C65207">
        <w:rPr>
          <w:rFonts w:hint="cs"/>
          <w:rtl/>
        </w:rPr>
        <w:t>گويد</w:t>
      </w:r>
      <w:r>
        <w:rPr>
          <w:rFonts w:hint="cs"/>
          <w:rtl/>
        </w:rPr>
        <w:t xml:space="preserve"> یاد بگیرد</w:t>
      </w:r>
      <w:r w:rsidRPr="00C65207">
        <w:rPr>
          <w:rFonts w:hint="cs"/>
          <w:rtl/>
        </w:rPr>
        <w:t xml:space="preserve"> براي ريا</w:t>
      </w:r>
      <w:r>
        <w:rPr>
          <w:rFonts w:hint="cs"/>
          <w:rtl/>
        </w:rPr>
        <w:t xml:space="preserve">، </w:t>
      </w:r>
      <w:r>
        <w:rPr>
          <w:rtl/>
        </w:rPr>
        <w:t>مرا</w:t>
      </w:r>
      <w:r>
        <w:rPr>
          <w:rFonts w:hint="cs"/>
          <w:rtl/>
        </w:rPr>
        <w:t>، سمعه</w:t>
      </w:r>
      <w:r>
        <w:rPr>
          <w:rtl/>
        </w:rPr>
        <w:t>...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فخرفروشی،</w:t>
      </w:r>
      <w:r w:rsidRPr="00C65207">
        <w:rPr>
          <w:rFonts w:hint="cs"/>
          <w:rtl/>
        </w:rPr>
        <w:t xml:space="preserve"> استعكال ناس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استعكال از راه دين يعني از اين</w:t>
      </w:r>
      <w:r>
        <w:rPr>
          <w:rFonts w:hint="cs"/>
          <w:rtl/>
        </w:rPr>
        <w:t xml:space="preserve">، طریق </w:t>
      </w:r>
      <w:r w:rsidRPr="00C65207">
        <w:rPr>
          <w:rFonts w:hint="cs"/>
          <w:rtl/>
        </w:rPr>
        <w:t xml:space="preserve">پول </w:t>
      </w:r>
      <w:r>
        <w:rPr>
          <w:rtl/>
        </w:rPr>
        <w:t>درب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مقام پيدا بكند</w:t>
      </w:r>
      <w:r>
        <w:rPr>
          <w:rFonts w:hint="cs"/>
          <w:rtl/>
        </w:rPr>
        <w:t xml:space="preserve"> یا</w:t>
      </w:r>
      <w:r w:rsidRPr="00C65207">
        <w:rPr>
          <w:rFonts w:hint="cs"/>
          <w:rtl/>
        </w:rPr>
        <w:t xml:space="preserve"> از اين </w:t>
      </w:r>
      <w:r>
        <w:rPr>
          <w:rtl/>
        </w:rPr>
        <w:t>راه‌ها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كسب وجهه پيدا بكند،</w:t>
      </w:r>
      <w:r w:rsidRPr="00C65207">
        <w:rPr>
          <w:rFonts w:hint="cs"/>
          <w:rtl/>
        </w:rPr>
        <w:t xml:space="preserve"> وعده</w:t>
      </w:r>
      <w:r>
        <w:rPr>
          <w:rFonts w:hint="cs"/>
          <w:rtl/>
        </w:rPr>
        <w:t xml:space="preserve">‌های </w:t>
      </w:r>
      <w:r w:rsidRPr="00C65207">
        <w:rPr>
          <w:rFonts w:hint="cs"/>
          <w:rtl/>
        </w:rPr>
        <w:t xml:space="preserve">عقاب </w:t>
      </w:r>
      <w:r>
        <w:rPr>
          <w:rFonts w:hint="cs"/>
          <w:rtl/>
        </w:rPr>
        <w:t>خیلی شدید</w:t>
      </w:r>
      <w:r w:rsidRPr="00C65207">
        <w:rPr>
          <w:rFonts w:hint="cs"/>
          <w:rtl/>
        </w:rPr>
        <w:t xml:space="preserve"> و دشواري به آن داده شده است</w:t>
      </w:r>
      <w:r>
        <w:rPr>
          <w:rFonts w:hint="cs"/>
          <w:rtl/>
        </w:rPr>
        <w:t>، می‌</w:t>
      </w:r>
      <w:r w:rsidRPr="00C65207">
        <w:rPr>
          <w:rFonts w:hint="cs"/>
          <w:rtl/>
        </w:rPr>
        <w:t>گوييم اين طايفه روايات مستلزم عباديت به معناي اول نيست</w:t>
      </w:r>
      <w:r>
        <w:rPr>
          <w:rFonts w:hint="cs"/>
          <w:rtl/>
        </w:rPr>
        <w:t xml:space="preserve"> چون </w:t>
      </w:r>
      <w:r w:rsidRPr="00C65207">
        <w:rPr>
          <w:rFonts w:hint="cs"/>
          <w:rtl/>
        </w:rPr>
        <w:t xml:space="preserve">چيزي </w:t>
      </w:r>
      <w:r>
        <w:rPr>
          <w:rFonts w:hint="cs"/>
          <w:rtl/>
        </w:rPr>
        <w:t>ندارد كه اينجا قصد قربت شرط اس</w:t>
      </w:r>
      <w:r w:rsidRPr="00C65207">
        <w:rPr>
          <w:rFonts w:hint="cs"/>
          <w:rtl/>
        </w:rPr>
        <w:t>ت</w:t>
      </w:r>
      <w:r>
        <w:rPr>
          <w:rFonts w:hint="cs"/>
          <w:rtl/>
        </w:rPr>
        <w:t xml:space="preserve">؛ البته </w:t>
      </w:r>
      <w:r w:rsidRPr="00C65207">
        <w:rPr>
          <w:rFonts w:hint="cs"/>
          <w:rtl/>
        </w:rPr>
        <w:t>دارد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اگر قصد قربت بكني به شما ثواب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دهيم كه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هم اين‌طور است، ولي اشتراط</w:t>
      </w:r>
      <w:r w:rsidRPr="00C65207">
        <w:rPr>
          <w:rFonts w:hint="cs"/>
          <w:rtl/>
        </w:rPr>
        <w:t xml:space="preserve"> قصد قربت در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نيست كه تعبدي به معناي متداول و رايجي بشود كه ما در فقه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گوييم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بنابراين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به معناي رايج و متداول فقهي</w:t>
      </w:r>
      <w:r w:rsidRPr="00C5575B"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تعبدي نيست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 w:rsidRPr="00C65207">
        <w:rPr>
          <w:rFonts w:hint="cs"/>
          <w:rtl/>
        </w:rPr>
        <w:t xml:space="preserve"> آقاي </w:t>
      </w:r>
      <w:r>
        <w:rPr>
          <w:rtl/>
        </w:rPr>
        <w:t>ر</w:t>
      </w:r>
      <w:r>
        <w:rPr>
          <w:rFonts w:hint="cs"/>
          <w:rtl/>
        </w:rPr>
        <w:t>ی‌</w:t>
      </w:r>
      <w:r>
        <w:rPr>
          <w:rFonts w:hint="eastAsia"/>
          <w:rtl/>
        </w:rPr>
        <w:t>شهر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عنوان زده </w:t>
      </w:r>
      <w:r>
        <w:rPr>
          <w:rFonts w:hint="cs"/>
          <w:rtl/>
        </w:rPr>
        <w:t>كه در يك تحير است و</w:t>
      </w:r>
      <w:r w:rsidRPr="00C65207">
        <w:rPr>
          <w:rFonts w:hint="cs"/>
          <w:rtl/>
        </w:rPr>
        <w:t xml:space="preserve"> تعارضي هم در روايات ايجاد كرده</w:t>
      </w:r>
      <w:r>
        <w:rPr>
          <w:rFonts w:hint="cs"/>
          <w:rtl/>
        </w:rPr>
        <w:t xml:space="preserve"> است</w:t>
      </w:r>
      <w:r w:rsidRPr="00C65207">
        <w:rPr>
          <w:rFonts w:hint="cs"/>
          <w:rtl/>
        </w:rPr>
        <w:t>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چرا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قصد خدا كه نيست دو صورت دارد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غير دو صورت دارد غير يا غير خدا يا اين است </w:t>
      </w:r>
      <w:r>
        <w:rPr>
          <w:rtl/>
        </w:rPr>
        <w:t>كه 0000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>
        <w:rPr>
          <w:rFonts w:hint="cs"/>
          <w:rtl/>
        </w:rPr>
        <w:t xml:space="preserve">جواب: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65207">
        <w:rPr>
          <w:rFonts w:hint="cs"/>
          <w:rtl/>
        </w:rPr>
        <w:t xml:space="preserve"> من از راه علم طلب دنيا</w:t>
      </w:r>
      <w:r>
        <w:rPr>
          <w:rFonts w:hint="cs"/>
          <w:rtl/>
        </w:rPr>
        <w:t xml:space="preserve"> یا مال</w:t>
      </w:r>
      <w:r w:rsidRPr="00C65207">
        <w:rPr>
          <w:rFonts w:hint="cs"/>
          <w:rtl/>
        </w:rPr>
        <w:t xml:space="preserve"> بكنم </w:t>
      </w:r>
      <w:r>
        <w:rPr>
          <w:rFonts w:hint="cs"/>
          <w:rtl/>
        </w:rPr>
        <w:t>حرام است؟ می‌</w:t>
      </w:r>
      <w:r w:rsidRPr="00C65207">
        <w:rPr>
          <w:rFonts w:hint="cs"/>
          <w:rtl/>
        </w:rPr>
        <w:t>خواهد از راه اين علم كتاب بنويسد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پول </w:t>
      </w:r>
      <w:r>
        <w:rPr>
          <w:rtl/>
        </w:rPr>
        <w:t>درب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Pr="00C65207">
        <w:rPr>
          <w:rFonts w:hint="cs"/>
          <w:rtl/>
        </w:rPr>
        <w:t xml:space="preserve"> حرام است</w:t>
      </w:r>
      <w:r>
        <w:rPr>
          <w:rFonts w:hint="cs"/>
          <w:rtl/>
        </w:rPr>
        <w:t xml:space="preserve">. </w:t>
      </w:r>
      <w:r w:rsidRPr="00C65207">
        <w:rPr>
          <w:rFonts w:hint="cs"/>
          <w:rtl/>
        </w:rPr>
        <w:t xml:space="preserve">روايات </w:t>
      </w:r>
      <w:r>
        <w:rPr>
          <w:rtl/>
        </w:rPr>
        <w:t>به‌شدت</w:t>
      </w:r>
      <w:r w:rsidRPr="00C65207">
        <w:rPr>
          <w:rFonts w:hint="cs"/>
          <w:rtl/>
        </w:rPr>
        <w:t xml:space="preserve"> ما را مؤاخذه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 و</w:t>
      </w:r>
      <w:r>
        <w:rPr>
          <w:rFonts w:hint="cs"/>
          <w:rtl/>
        </w:rPr>
        <w:t xml:space="preserve"> همين منشأ آن</w:t>
      </w:r>
      <w:r w:rsidRPr="00C65207">
        <w:rPr>
          <w:rFonts w:hint="cs"/>
          <w:rtl/>
        </w:rPr>
        <w:t xml:space="preserve"> شده كه بگويند تعلم علوم ديني جزء تعبديات 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C65207">
        <w:rPr>
          <w:rFonts w:hint="cs"/>
          <w:rtl/>
        </w:rPr>
        <w:t xml:space="preserve">بحث ما حرام است </w:t>
      </w:r>
      <w:r>
        <w:rPr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C65207">
        <w:rPr>
          <w:rFonts w:hint="cs"/>
          <w:rtl/>
        </w:rPr>
        <w:t xml:space="preserve"> در جاي ديگر حرام نيست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ممكن است</w:t>
      </w:r>
      <w:r>
        <w:rPr>
          <w:rFonts w:hint="cs"/>
          <w:rtl/>
        </w:rPr>
        <w:t xml:space="preserve"> بگوییم فخر و فخرفروشي و كبر </w:t>
      </w:r>
      <w:r>
        <w:rPr>
          <w:rtl/>
        </w:rPr>
        <w:t>همه‌جا</w:t>
      </w:r>
      <w:r w:rsidRPr="00C65207">
        <w:rPr>
          <w:rFonts w:hint="cs"/>
          <w:rtl/>
        </w:rPr>
        <w:t xml:space="preserve"> حرام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tl/>
        </w:rPr>
        <w:t>ازجمله</w:t>
      </w:r>
      <w:r w:rsidRPr="00C65207">
        <w:rPr>
          <w:rFonts w:hint="cs"/>
          <w:rtl/>
        </w:rPr>
        <w:t xml:space="preserve"> اينجا هم حرام است.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جواب: </w:t>
      </w:r>
      <w:r>
        <w:rPr>
          <w:rFonts w:hint="cs"/>
          <w:rtl/>
        </w:rPr>
        <w:t>حساب</w:t>
      </w:r>
      <w:r w:rsidRPr="00C65207">
        <w:rPr>
          <w:rFonts w:hint="cs"/>
          <w:rtl/>
        </w:rPr>
        <w:t xml:space="preserve"> </w:t>
      </w:r>
      <w:r>
        <w:rPr>
          <w:rtl/>
        </w:rPr>
        <w:t>آن‌که</w:t>
      </w:r>
      <w:r w:rsidRPr="00C65207">
        <w:rPr>
          <w:rFonts w:hint="cs"/>
          <w:rtl/>
        </w:rPr>
        <w:t xml:space="preserve"> جداست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ياد مي</w:t>
      </w:r>
      <w:r>
        <w:rPr>
          <w:rFonts w:hint="cs"/>
          <w:rtl/>
        </w:rPr>
        <w:t>‌</w:t>
      </w:r>
      <w:r w:rsidRPr="00C65207">
        <w:rPr>
          <w:rFonts w:hint="cs"/>
          <w:rtl/>
        </w:rPr>
        <w:t>گيرد براي اينكه ديگران به او به به و چه چه بكنند يا به مقامي برسد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مگر اشكال دارد آدم يك چيزي ياد بگيرد به مقامي برسد</w:t>
      </w:r>
      <w:r>
        <w:rPr>
          <w:rFonts w:hint="cs"/>
          <w:rtl/>
        </w:rPr>
        <w:t>؟</w:t>
      </w:r>
      <w:r w:rsidRPr="00C65207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65207">
        <w:rPr>
          <w:rFonts w:hint="cs"/>
          <w:rtl/>
        </w:rPr>
        <w:t xml:space="preserve"> حرام نيست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طلب رياست كه حرام نيست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مگر </w:t>
      </w:r>
      <w:r w:rsidRPr="00C65207">
        <w:rPr>
          <w:rFonts w:hint="cs"/>
          <w:rtl/>
        </w:rPr>
        <w:lastRenderedPageBreak/>
        <w:t>كسي گفته كه طلب رياست حرام است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كراهت دارد ولي اين حرام است روايات </w:t>
      </w:r>
      <w:r>
        <w:rPr>
          <w:rtl/>
        </w:rPr>
        <w:t>به‌شدت</w:t>
      </w:r>
      <w:r w:rsidRPr="00C65207">
        <w:rPr>
          <w:rFonts w:hint="cs"/>
          <w:rtl/>
        </w:rPr>
        <w:t xml:space="preserve"> مؤاخذه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كند نه </w:t>
      </w:r>
      <w:r>
        <w:rPr>
          <w:rtl/>
        </w:rPr>
        <w:t>به‌عنوان</w:t>
      </w:r>
      <w:r w:rsidRPr="00C65207">
        <w:rPr>
          <w:rFonts w:hint="cs"/>
          <w:rtl/>
        </w:rPr>
        <w:t xml:space="preserve"> يك حكم اخلاقي كه طلب رياست </w:t>
      </w:r>
      <w:r>
        <w:rPr>
          <w:rFonts w:hint="cs"/>
          <w:rtl/>
        </w:rPr>
        <w:t>خوب</w:t>
      </w:r>
      <w:r w:rsidRPr="00C65207">
        <w:rPr>
          <w:rFonts w:hint="cs"/>
          <w:rtl/>
        </w:rPr>
        <w:t xml:space="preserve"> نيست</w:t>
      </w:r>
      <w:r>
        <w:rPr>
          <w:rFonts w:hint="cs"/>
          <w:rtl/>
        </w:rPr>
        <w:t>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از نظر فقهي طلب رياست اگر از نوع غير مشروع باشد حرام است ولي اينكه آدم دنبال رياست باشد مثلاً</w:t>
      </w:r>
      <w:r>
        <w:rPr>
          <w:rtl/>
        </w:rPr>
        <w:t xml:space="preserve"> </w:t>
      </w:r>
      <w:r w:rsidRPr="00C65207">
        <w:rPr>
          <w:rFonts w:hint="cs"/>
          <w:rtl/>
        </w:rPr>
        <w:t>كاري بكند كه وكيل بشود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ولي در علوم ديني </w:t>
      </w:r>
      <w:r>
        <w:rPr>
          <w:rtl/>
        </w:rPr>
        <w:t>عقاب‌ها</w:t>
      </w:r>
      <w:r>
        <w:rPr>
          <w:rFonts w:hint="cs"/>
          <w:rtl/>
        </w:rPr>
        <w:t>یی زیادی</w:t>
      </w:r>
      <w:r w:rsidRPr="00C65207">
        <w:rPr>
          <w:rFonts w:hint="cs"/>
          <w:rtl/>
        </w:rPr>
        <w:t xml:space="preserve"> ذكر شده براي اينكه با </w:t>
      </w:r>
      <w:r>
        <w:rPr>
          <w:rFonts w:hint="cs"/>
          <w:rtl/>
        </w:rPr>
        <w:t xml:space="preserve">آن </w:t>
      </w:r>
      <w:r w:rsidRPr="00C65207">
        <w:rPr>
          <w:rFonts w:hint="cs"/>
          <w:rtl/>
        </w:rPr>
        <w:t xml:space="preserve">پول </w:t>
      </w:r>
      <w:r>
        <w:rPr>
          <w:rtl/>
        </w:rPr>
        <w:t>درب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 xml:space="preserve">ی، </w:t>
      </w:r>
      <w:r w:rsidRPr="00C65207">
        <w:rPr>
          <w:rFonts w:hint="cs"/>
          <w:rtl/>
        </w:rPr>
        <w:t>مقام پيدا بكني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بخواهي چيزي پيدا بكني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اين يك تئوري است </w:t>
      </w:r>
      <w:r>
        <w:rPr>
          <w:rFonts w:hint="cs"/>
          <w:rtl/>
        </w:rPr>
        <w:t>که طرح می‌</w:t>
      </w:r>
      <w:r w:rsidRPr="00C65207">
        <w:rPr>
          <w:rFonts w:hint="cs"/>
          <w:rtl/>
        </w:rPr>
        <w:t>كنم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 xml:space="preserve">گويم </w:t>
      </w:r>
      <w:r>
        <w:rPr>
          <w:rFonts w:hint="cs"/>
          <w:rtl/>
        </w:rPr>
        <w:t>به پايان خط</w:t>
      </w:r>
      <w:r w:rsidRPr="00C65207">
        <w:rPr>
          <w:rFonts w:hint="cs"/>
          <w:rtl/>
        </w:rPr>
        <w:t xml:space="preserve"> رسيدم البته </w:t>
      </w:r>
      <w:r>
        <w:rPr>
          <w:rtl/>
        </w:rPr>
        <w:t>اشکالتان</w:t>
      </w:r>
      <w:r w:rsidRPr="00C65207">
        <w:rPr>
          <w:rFonts w:hint="cs"/>
          <w:rtl/>
        </w:rPr>
        <w:t xml:space="preserve"> را بكنيد كه ما دفاع بكنيم.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غير خدا يا متعلق به ديگران است كه من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خواهم در ارتباط بگويم فرق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>جواب</w:t>
      </w:r>
      <w:r>
        <w:rPr>
          <w:rFonts w:hint="cs"/>
          <w:rtl/>
        </w:rPr>
        <w:t>: می‌</w:t>
      </w:r>
      <w:r w:rsidRPr="00C65207">
        <w:rPr>
          <w:rFonts w:hint="cs"/>
          <w:rtl/>
        </w:rPr>
        <w:t>خوا</w:t>
      </w:r>
      <w:r>
        <w:rPr>
          <w:rFonts w:hint="cs"/>
          <w:rtl/>
        </w:rPr>
        <w:t>هيم يك چيز جديدي را درست</w:t>
      </w:r>
      <w:r w:rsidRPr="00C65207">
        <w:rPr>
          <w:rFonts w:hint="cs"/>
          <w:rtl/>
        </w:rPr>
        <w:t xml:space="preserve"> كنيم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من كه بحث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ندارم خودم از كساني هستم كه هميشه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اين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C65207">
        <w:rPr>
          <w:rFonts w:hint="cs"/>
          <w:rtl/>
        </w:rPr>
        <w:t xml:space="preserve"> دقيق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</w:t>
      </w:r>
      <w:r>
        <w:rPr>
          <w:rFonts w:hint="cs"/>
          <w:rtl/>
        </w:rPr>
        <w:t>وم و بعد می‌گويم اين تقسيم هست یا</w:t>
      </w:r>
      <w:r w:rsidRPr="00C65207">
        <w:rPr>
          <w:rFonts w:hint="cs"/>
          <w:rtl/>
        </w:rPr>
        <w:t xml:space="preserve"> نيست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اينجا دو تقسيم داريم</w:t>
      </w:r>
      <w:r>
        <w:rPr>
          <w:rFonts w:hint="cs"/>
          <w:rtl/>
        </w:rPr>
        <w:t xml:space="preserve"> یا</w:t>
      </w:r>
      <w:r w:rsidRPr="00C65207">
        <w:rPr>
          <w:rFonts w:hint="cs"/>
          <w:rtl/>
        </w:rPr>
        <w:t xml:space="preserve"> قصد قربت شرط هست</w:t>
      </w:r>
      <w:r>
        <w:rPr>
          <w:rFonts w:hint="cs"/>
          <w:rtl/>
        </w:rPr>
        <w:t xml:space="preserve"> یا</w:t>
      </w:r>
      <w:r w:rsidRPr="00C65207">
        <w:rPr>
          <w:rFonts w:hint="cs"/>
          <w:rtl/>
        </w:rPr>
        <w:t xml:space="preserve"> شرط نيست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65207">
        <w:rPr>
          <w:rFonts w:hint="cs"/>
          <w:rtl/>
        </w:rPr>
        <w:t xml:space="preserve"> قصد قربت شرط نيست دو قسم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>؛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 يا اين است كه ريا در آن موجب عقاب هست</w:t>
      </w:r>
      <w:r>
        <w:rPr>
          <w:rFonts w:hint="cs"/>
          <w:rtl/>
        </w:rPr>
        <w:t>؛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 يا اينكه </w:t>
      </w:r>
      <w:r>
        <w:rPr>
          <w:rFonts w:hint="cs"/>
          <w:rtl/>
        </w:rPr>
        <w:t>ريا و فخر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طلب رياست </w:t>
      </w:r>
      <w:r>
        <w:rPr>
          <w:rFonts w:hint="cs"/>
          <w:rtl/>
        </w:rPr>
        <w:t>در آن</w:t>
      </w:r>
      <w:r w:rsidRPr="00C65207">
        <w:rPr>
          <w:rFonts w:hint="cs"/>
          <w:rtl/>
        </w:rPr>
        <w:t xml:space="preserve"> موجب عقاب نيست.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جواب: </w:t>
      </w:r>
      <w:r>
        <w:rPr>
          <w:rFonts w:hint="cs"/>
          <w:rtl/>
        </w:rPr>
        <w:t>در اخلاق می‌گويند ریا</w:t>
      </w:r>
      <w:r w:rsidRPr="00C65207">
        <w:rPr>
          <w:rFonts w:hint="cs"/>
          <w:rtl/>
        </w:rPr>
        <w:t xml:space="preserve"> مطلقا</w:t>
      </w:r>
      <w:r>
        <w:rPr>
          <w:rFonts w:hint="cs"/>
          <w:rtl/>
        </w:rPr>
        <w:t>ً</w:t>
      </w:r>
      <w:r w:rsidRPr="00C65207">
        <w:rPr>
          <w:rFonts w:hint="cs"/>
          <w:rtl/>
        </w:rPr>
        <w:t xml:space="preserve"> حرام </w:t>
      </w:r>
      <w:r>
        <w:rPr>
          <w:rFonts w:hint="cs"/>
          <w:rtl/>
        </w:rPr>
        <w:t>نیست،</w:t>
      </w:r>
      <w:r w:rsidRPr="00C65207">
        <w:rPr>
          <w:rFonts w:hint="cs"/>
          <w:rtl/>
        </w:rPr>
        <w:t xml:space="preserve"> رياي در ع</w:t>
      </w:r>
      <w:r>
        <w:rPr>
          <w:rFonts w:hint="cs"/>
          <w:rtl/>
        </w:rPr>
        <w:t>بادت حرام است دليل بر حرمت مطلق آن</w:t>
      </w:r>
      <w:r w:rsidRPr="00C65207">
        <w:rPr>
          <w:rFonts w:hint="cs"/>
          <w:rtl/>
        </w:rPr>
        <w:t xml:space="preserve"> نداريم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ولي در تعلم دليل داريم كه حرام است.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جواب: نه </w:t>
      </w:r>
      <w:r>
        <w:rPr>
          <w:rFonts w:hint="cs"/>
          <w:rtl/>
        </w:rPr>
        <w:t xml:space="preserve">انسان در </w:t>
      </w:r>
      <w:r w:rsidRPr="00C65207">
        <w:rPr>
          <w:rFonts w:hint="cs"/>
          <w:rtl/>
        </w:rPr>
        <w:t xml:space="preserve">كار و زندگي </w:t>
      </w:r>
      <w:r>
        <w:rPr>
          <w:rFonts w:hint="cs"/>
          <w:rtl/>
        </w:rPr>
        <w:t>خود</w:t>
      </w:r>
      <w:r w:rsidRPr="00C65207">
        <w:rPr>
          <w:rFonts w:hint="cs"/>
          <w:rtl/>
        </w:rPr>
        <w:t xml:space="preserve"> ريا بكند </w:t>
      </w:r>
      <w:r>
        <w:rPr>
          <w:rFonts w:hint="cs"/>
          <w:rtl/>
        </w:rPr>
        <w:t xml:space="preserve">حرام </w:t>
      </w:r>
      <w:r w:rsidRPr="00C65207">
        <w:rPr>
          <w:rFonts w:hint="cs"/>
          <w:rtl/>
        </w:rPr>
        <w:t>نيست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ولي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عبادت كه بايد براي خدا باشد </w:t>
      </w:r>
      <w:r>
        <w:rPr>
          <w:rFonts w:hint="cs"/>
          <w:rtl/>
        </w:rPr>
        <w:t xml:space="preserve">در </w:t>
      </w:r>
      <w:r w:rsidRPr="00C65207">
        <w:rPr>
          <w:rFonts w:hint="cs"/>
          <w:rtl/>
        </w:rPr>
        <w:t>قسم اول ريا حرام است.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خواهيم بگوييم اين عبادت به آن معنا نيست ولي رياي در آن حرام است.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اخلاقاً حرام است يعني مكروه است فقه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گويد مكروه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ولي اينجا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خواهيم بگوييم </w:t>
      </w:r>
      <w:r>
        <w:rPr>
          <w:rtl/>
        </w:rPr>
        <w:t>باا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عبادت نيست ولي رياي در آن</w:t>
      </w:r>
      <w:r w:rsidRPr="00C65207">
        <w:rPr>
          <w:rFonts w:hint="cs"/>
          <w:rtl/>
        </w:rPr>
        <w:t xml:space="preserve"> حرام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طلب دنيا با آن حرام است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رياست با آن حرام است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طرح يك بحث</w:t>
      </w:r>
      <w:r w:rsidRPr="00C65207">
        <w:rPr>
          <w:rFonts w:hint="cs"/>
          <w:rtl/>
        </w:rPr>
        <w:t xml:space="preserve"> نسبتاً جديد است تصميم هم نداشتم خيلي هم به آن ور بروم ولي ديدم اتفاقاً يك بزنگاه مهمي است </w:t>
      </w:r>
      <w:r>
        <w:rPr>
          <w:rFonts w:hint="cs"/>
          <w:rtl/>
        </w:rPr>
        <w:t>به هر طرف بکشد</w:t>
      </w:r>
      <w:r w:rsidRPr="00C65207">
        <w:rPr>
          <w:rFonts w:hint="cs"/>
          <w:rtl/>
        </w:rPr>
        <w:t xml:space="preserve"> من هنوز هم از آن طرف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دفاع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كنم كه خوب جا بيفتد.</w:t>
      </w:r>
    </w:p>
    <w:p w:rsidR="003C4D5D" w:rsidRDefault="003C4D5D" w:rsidP="003C4D5D">
      <w:pPr>
        <w:pStyle w:val="1"/>
        <w:rPr>
          <w:rFonts w:hint="cs"/>
          <w:rtl/>
        </w:rPr>
      </w:pPr>
      <w:r>
        <w:rPr>
          <w:rFonts w:hint="cs"/>
          <w:rtl/>
        </w:rPr>
        <w:lastRenderedPageBreak/>
        <w:t>تکرار بحث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چون بحث يك مقدار حساس است يك بار ديگر با نوعي تكرار و تقليل جديد عرض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كنم</w:t>
      </w:r>
      <w:r>
        <w:rPr>
          <w:rFonts w:hint="cs"/>
          <w:rtl/>
        </w:rPr>
        <w:t>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اين بحث </w:t>
      </w:r>
      <w:r>
        <w:rPr>
          <w:rFonts w:hint="cs"/>
          <w:rtl/>
        </w:rPr>
        <w:t>کمی</w:t>
      </w:r>
      <w:r w:rsidRPr="00C65207">
        <w:rPr>
          <w:rFonts w:hint="cs"/>
          <w:rtl/>
        </w:rPr>
        <w:t xml:space="preserve"> اعم از بحث تدابيري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</w:t>
      </w:r>
      <w:r>
        <w:rPr>
          <w:rFonts w:hint="cs"/>
          <w:rtl/>
        </w:rPr>
        <w:t>این‌ها شد</w:t>
      </w:r>
      <w:r w:rsidRPr="00C65207">
        <w:rPr>
          <w:rFonts w:hint="cs"/>
          <w:rtl/>
        </w:rPr>
        <w:t xml:space="preserve"> اين بحث</w:t>
      </w:r>
      <w:r>
        <w:rPr>
          <w:rFonts w:hint="cs"/>
          <w:rtl/>
        </w:rPr>
        <w:t xml:space="preserve"> در</w:t>
      </w:r>
      <w:r w:rsidRPr="00C65207">
        <w:rPr>
          <w:rFonts w:hint="cs"/>
          <w:rtl/>
        </w:rPr>
        <w:t xml:space="preserve"> تفقه در دين است ما اين را گذاشته بوديم </w:t>
      </w:r>
      <w:r>
        <w:rPr>
          <w:rFonts w:hint="cs"/>
          <w:rtl/>
        </w:rPr>
        <w:t xml:space="preserve">در </w:t>
      </w:r>
      <w:r w:rsidRPr="00C65207">
        <w:rPr>
          <w:rFonts w:hint="cs"/>
          <w:rtl/>
        </w:rPr>
        <w:t xml:space="preserve">آخر جدا بحث بكنيم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مجبور شديم زودتر بگوييم.</w:t>
      </w:r>
    </w:p>
    <w:p w:rsidR="003C4D5D" w:rsidRDefault="003C4D5D" w:rsidP="003C4D5D">
      <w:pPr>
        <w:pStyle w:val="2"/>
        <w:rPr>
          <w:rFonts w:hint="cs"/>
          <w:rtl/>
        </w:rPr>
      </w:pPr>
      <w:r>
        <w:rPr>
          <w:rFonts w:hint="cs"/>
          <w:rtl/>
        </w:rPr>
        <w:t>سؤال</w:t>
      </w:r>
      <w:r w:rsidRPr="00C65207">
        <w:rPr>
          <w:rFonts w:hint="cs"/>
          <w:rtl/>
        </w:rPr>
        <w:t xml:space="preserve"> كلي</w:t>
      </w:r>
      <w:r>
        <w:rPr>
          <w:rFonts w:hint="cs"/>
          <w:rtl/>
        </w:rPr>
        <w:t xml:space="preserve">: </w:t>
      </w:r>
      <w:r w:rsidRPr="00C65207">
        <w:rPr>
          <w:rFonts w:hint="cs"/>
          <w:rtl/>
        </w:rPr>
        <w:t>تفقه در دين تعبدي است يا تفقهي</w:t>
      </w:r>
      <w:r>
        <w:rPr>
          <w:rFonts w:hint="cs"/>
          <w:rtl/>
        </w:rPr>
        <w:t>؟</w:t>
      </w:r>
    </w:p>
    <w:p w:rsidR="008D7425" w:rsidRPr="00C65207" w:rsidRDefault="008D7425" w:rsidP="008D7425">
      <w:pPr>
        <w:rPr>
          <w:rtl/>
        </w:rPr>
      </w:pPr>
      <w:r>
        <w:rPr>
          <w:rFonts w:hint="cs"/>
          <w:rtl/>
        </w:rPr>
        <w:t>سؤال</w:t>
      </w:r>
      <w:r w:rsidRPr="00C65207">
        <w:rPr>
          <w:rFonts w:hint="cs"/>
          <w:rtl/>
        </w:rPr>
        <w:t xml:space="preserve"> كلي اين است كه تفقه در دين تعبدي است يا تفقهي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به خصوص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C65207">
        <w:rPr>
          <w:rFonts w:hint="cs"/>
          <w:rtl/>
        </w:rPr>
        <w:t xml:space="preserve"> نفسيت هم در آن هست</w:t>
      </w:r>
      <w:r>
        <w:rPr>
          <w:rFonts w:hint="cs"/>
          <w:rtl/>
        </w:rPr>
        <w:t xml:space="preserve">، </w:t>
      </w:r>
      <w:r>
        <w:rPr>
          <w:rtl/>
        </w:rPr>
        <w:t>آنچه</w:t>
      </w:r>
      <w:r w:rsidRPr="00C65207">
        <w:rPr>
          <w:rFonts w:hint="cs"/>
          <w:rtl/>
        </w:rPr>
        <w:t xml:space="preserve"> اينجا داريم دو دسته روايات است</w:t>
      </w:r>
      <w:r>
        <w:rPr>
          <w:rFonts w:hint="cs"/>
          <w:rtl/>
        </w:rPr>
        <w:t xml:space="preserve">؛ </w:t>
      </w:r>
      <w:r w:rsidRPr="00C65207">
        <w:rPr>
          <w:rFonts w:hint="cs"/>
          <w:rtl/>
        </w:rPr>
        <w:t>رواياتي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گويد كه اگر براي خدا باشد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ثواب دارد كه گفتيم اين هيچ دلالت خاصي ندارد</w:t>
      </w:r>
      <w:r>
        <w:rPr>
          <w:rFonts w:hint="cs"/>
          <w:rtl/>
        </w:rPr>
        <w:t xml:space="preserve"> و </w:t>
      </w:r>
      <w:r w:rsidRPr="00C65207">
        <w:rPr>
          <w:rFonts w:hint="cs"/>
          <w:rtl/>
        </w:rPr>
        <w:t xml:space="preserve">هر امر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هم كه براي خدا باشد ثواب دارد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منتهي</w:t>
      </w:r>
      <w:r>
        <w:rPr>
          <w:rFonts w:hint="cs"/>
          <w:rtl/>
        </w:rPr>
        <w:t xml:space="preserve"> چون موضوع آن</w:t>
      </w:r>
      <w:r w:rsidRPr="00C65207">
        <w:rPr>
          <w:rFonts w:hint="cs"/>
          <w:rtl/>
        </w:rPr>
        <w:t xml:space="preserve"> يك امر </w:t>
      </w:r>
      <w:r>
        <w:rPr>
          <w:rtl/>
        </w:rPr>
        <w:t>مهم‌تر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برای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ثواب بيشتري </w:t>
      </w:r>
      <w:r>
        <w:rPr>
          <w:rFonts w:hint="cs"/>
          <w:rtl/>
        </w:rPr>
        <w:t xml:space="preserve">ذكر شده </w:t>
      </w:r>
      <w:r>
        <w:rPr>
          <w:rtl/>
        </w:rPr>
        <w:t>است</w:t>
      </w:r>
      <w:r w:rsidRPr="00C65207">
        <w:rPr>
          <w:rFonts w:hint="cs"/>
          <w:rtl/>
        </w:rPr>
        <w:t>.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>آن دسته از روايات كه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عقاب داده است </w:t>
      </w:r>
      <w:r>
        <w:rPr>
          <w:rFonts w:hint="cs"/>
          <w:rtl/>
        </w:rPr>
        <w:t>نمی‌</w:t>
      </w:r>
      <w:r w:rsidRPr="00C65207">
        <w:rPr>
          <w:rFonts w:hint="cs"/>
          <w:rtl/>
        </w:rPr>
        <w:t>توانيم در حد مذمت اخلاقي</w:t>
      </w:r>
      <w:r>
        <w:rPr>
          <w:rtl/>
        </w:rPr>
        <w:t xml:space="preserve"> </w:t>
      </w:r>
      <w:r w:rsidRPr="00C65207">
        <w:rPr>
          <w:rFonts w:hint="cs"/>
          <w:rtl/>
        </w:rPr>
        <w:t>بگيريم در ريا و طلب دنيا و رياست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داده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این‌ها غير از اشتراط</w:t>
      </w:r>
      <w:r w:rsidRPr="00C65207">
        <w:rPr>
          <w:rFonts w:hint="cs"/>
          <w:rtl/>
        </w:rPr>
        <w:t xml:space="preserve"> قصد قربت است روايات دست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دوم </w:t>
      </w:r>
      <w:r>
        <w:rPr>
          <w:rFonts w:hint="cs"/>
          <w:rtl/>
        </w:rPr>
        <w:t>را دو به گونه می‌شود تفسير</w:t>
      </w:r>
      <w:r w:rsidRPr="00C65207">
        <w:rPr>
          <w:rFonts w:hint="cs"/>
          <w:rtl/>
        </w:rPr>
        <w:t xml:space="preserve"> كرد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يك وقتي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گوييم كه اين روايات </w:t>
      </w:r>
      <w:r>
        <w:rPr>
          <w:rFonts w:hint="cs"/>
          <w:rtl/>
        </w:rPr>
        <w:t>می‌</w:t>
      </w:r>
      <w:r w:rsidRPr="00C65207">
        <w:rPr>
          <w:rFonts w:hint="cs"/>
          <w:rtl/>
        </w:rPr>
        <w:t>گوي</w:t>
      </w:r>
      <w:r>
        <w:rPr>
          <w:rFonts w:hint="cs"/>
          <w:rtl/>
        </w:rPr>
        <w:t>ن</w:t>
      </w:r>
      <w:r w:rsidRPr="00C65207">
        <w:rPr>
          <w:rFonts w:hint="cs"/>
          <w:rtl/>
        </w:rPr>
        <w:t>د قصد قربت شرط است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تعلم دين </w:t>
      </w:r>
      <w:r>
        <w:rPr>
          <w:rFonts w:hint="cs"/>
          <w:rtl/>
        </w:rPr>
        <w:t>عبادت است،</w:t>
      </w:r>
      <w:r w:rsidRPr="00C65207">
        <w:rPr>
          <w:rFonts w:hint="cs"/>
          <w:rtl/>
        </w:rPr>
        <w:t xml:space="preserve"> عبادت به معناي نماز و روزه است</w:t>
      </w:r>
      <w:r>
        <w:rPr>
          <w:rFonts w:hint="cs"/>
          <w:rtl/>
        </w:rPr>
        <w:t>.</w:t>
      </w:r>
    </w:p>
    <w:p w:rsidR="008D7425" w:rsidRPr="00C65207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البته اين يك احتمال است كه عبادت</w:t>
      </w:r>
      <w:r>
        <w:rPr>
          <w:rFonts w:hint="cs"/>
          <w:rtl/>
        </w:rPr>
        <w:t xml:space="preserve"> که</w:t>
      </w:r>
      <w:r w:rsidRPr="00C65207">
        <w:rPr>
          <w:rFonts w:hint="cs"/>
          <w:rtl/>
        </w:rPr>
        <w:t xml:space="preserve"> گفته قصد قربت است وقتي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گويد اگر براي ريا و صومعه </w:t>
      </w:r>
      <w:r>
        <w:rPr>
          <w:rFonts w:hint="cs"/>
          <w:rtl/>
        </w:rPr>
        <w:t>و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، شما عقاب می‌شويد اين عبادت اخرای اشتراط </w:t>
      </w:r>
      <w:r w:rsidRPr="00C65207">
        <w:rPr>
          <w:rFonts w:hint="cs"/>
          <w:rtl/>
        </w:rPr>
        <w:t xml:space="preserve">قصد قربت است اين يك احتمال كه همان امر متداول است </w:t>
      </w:r>
      <w:r>
        <w:rPr>
          <w:rFonts w:hint="cs"/>
          <w:rtl/>
        </w:rPr>
        <w:t>اگر کسی در</w:t>
      </w:r>
      <w:r w:rsidRPr="00C65207">
        <w:rPr>
          <w:rFonts w:hint="cs"/>
          <w:rtl/>
        </w:rPr>
        <w:t xml:space="preserve"> اجتهاد متداول </w:t>
      </w:r>
      <w:r>
        <w:rPr>
          <w:rFonts w:hint="cs"/>
          <w:rtl/>
        </w:rPr>
        <w:t xml:space="preserve">رایج </w:t>
      </w:r>
      <w:r w:rsidRPr="00C65207">
        <w:rPr>
          <w:rFonts w:hint="cs"/>
          <w:rtl/>
        </w:rPr>
        <w:t>مراجعه بكند همين است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يعني </w:t>
      </w:r>
      <w:r>
        <w:rPr>
          <w:rFonts w:hint="cs"/>
          <w:rtl/>
        </w:rPr>
        <w:t>مقابل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قصد</w:t>
      </w:r>
      <w:r w:rsidRPr="00C65207">
        <w:rPr>
          <w:rFonts w:hint="cs"/>
          <w:rtl/>
        </w:rPr>
        <w:t xml:space="preserve"> غير خدا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قصد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قربت است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گويد براي غير خدا نباشد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بايد براي خدا باشد</w:t>
      </w:r>
      <w:r>
        <w:rPr>
          <w:rFonts w:hint="cs"/>
          <w:rtl/>
        </w:rPr>
        <w:t xml:space="preserve">، پس این‌ها عبادت است و رياي </w:t>
      </w:r>
      <w:r>
        <w:rPr>
          <w:rtl/>
        </w:rPr>
        <w:t>آن‌هم</w:t>
      </w:r>
      <w:r w:rsidRPr="00C65207">
        <w:rPr>
          <w:rFonts w:hint="cs"/>
          <w:rtl/>
        </w:rPr>
        <w:t xml:space="preserve"> گناه دارد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البته اينجا بطلان به آن معنا ندارد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مصداق تكليف نيست و</w:t>
      </w:r>
      <w:r>
        <w:rPr>
          <w:rFonts w:hint="cs"/>
          <w:rtl/>
        </w:rPr>
        <w:t>لی</w:t>
      </w:r>
      <w:r w:rsidRPr="00C65207">
        <w:rPr>
          <w:rFonts w:hint="cs"/>
          <w:rtl/>
        </w:rPr>
        <w:t xml:space="preserve"> گناه دارد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اين يك تفسير است از روايات دست</w:t>
      </w:r>
      <w:r>
        <w:rPr>
          <w:rFonts w:hint="cs"/>
          <w:rtl/>
        </w:rPr>
        <w:t>ه دوم كه مضموم این‌ها همان اشتراط قصد قربت است.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 xml:space="preserve">تفسير دوم اين است كه اگر </w:t>
      </w:r>
      <w:r>
        <w:rPr>
          <w:rFonts w:hint="cs"/>
          <w:rtl/>
        </w:rPr>
        <w:t xml:space="preserve">در این </w:t>
      </w:r>
      <w:r w:rsidRPr="00C65207">
        <w:rPr>
          <w:rFonts w:hint="cs"/>
          <w:rtl/>
        </w:rPr>
        <w:t>روايات دقيق شويم بحث عناوين ويژه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>مورد مذمت قرار گ</w:t>
      </w:r>
      <w:r>
        <w:rPr>
          <w:rFonts w:hint="cs"/>
          <w:rtl/>
        </w:rPr>
        <w:t>رفته است كه‌ آنها ملازم با اشتراط</w:t>
      </w:r>
      <w:r w:rsidRPr="00C65207">
        <w:rPr>
          <w:rFonts w:hint="cs"/>
          <w:rtl/>
        </w:rPr>
        <w:t xml:space="preserve"> قصد قربت نيست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گفته ريا نكنيد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فخر نفروشيد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از راه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براي </w:t>
      </w:r>
      <w:r>
        <w:rPr>
          <w:rtl/>
        </w:rPr>
        <w:t>مرا</w:t>
      </w:r>
      <w:r w:rsidRPr="00C65207">
        <w:rPr>
          <w:rFonts w:hint="cs"/>
          <w:rtl/>
        </w:rPr>
        <w:t xml:space="preserve"> و مجادله نباشد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از راه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نخواهيد طلب مقام بكنيد </w:t>
      </w:r>
      <w:r>
        <w:rPr>
          <w:rFonts w:hint="cs"/>
          <w:rtl/>
        </w:rPr>
        <w:t>اگر</w:t>
      </w:r>
      <w:r w:rsidRPr="00C65207"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C65207">
        <w:rPr>
          <w:rFonts w:hint="cs"/>
          <w:rtl/>
        </w:rPr>
        <w:t xml:space="preserve"> از اين عناوين پنج و </w:t>
      </w:r>
      <w:r>
        <w:rPr>
          <w:rtl/>
        </w:rPr>
        <w:t>شش‌گانه‌ا</w:t>
      </w:r>
      <w:r>
        <w:rPr>
          <w:rFonts w:hint="cs"/>
          <w:rtl/>
        </w:rPr>
        <w:t xml:space="preserve">ی </w:t>
      </w:r>
      <w:r w:rsidRPr="00C65207">
        <w:rPr>
          <w:rFonts w:hint="cs"/>
          <w:rtl/>
        </w:rPr>
        <w:t>كه عقاب بر آن شده نيست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ولي به </w:t>
      </w:r>
      <w:r w:rsidRPr="00C65207">
        <w:rPr>
          <w:rFonts w:hint="cs"/>
          <w:rtl/>
        </w:rPr>
        <w:lastRenderedPageBreak/>
        <w:t>آن معنا براي خدا هم نيست</w:t>
      </w:r>
      <w:r>
        <w:rPr>
          <w:rFonts w:hint="cs"/>
          <w:rtl/>
        </w:rPr>
        <w:t xml:space="preserve"> بلکه</w:t>
      </w:r>
      <w:r w:rsidRPr="00C65207">
        <w:rPr>
          <w:rFonts w:hint="cs"/>
          <w:rtl/>
        </w:rPr>
        <w:t xml:space="preserve"> حباً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للعلم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جايي نداريم اين عنوان مذمت شده باشد</w:t>
      </w:r>
      <w:r>
        <w:rPr>
          <w:rFonts w:hint="cs"/>
          <w:rtl/>
        </w:rPr>
        <w:t>. وقتی</w:t>
      </w:r>
      <w:r w:rsidRPr="00C65207">
        <w:rPr>
          <w:rFonts w:hint="cs"/>
          <w:rtl/>
        </w:rPr>
        <w:t xml:space="preserve"> به ديدگاه عادي طبيعي </w:t>
      </w:r>
      <w:r>
        <w:rPr>
          <w:rFonts w:hint="cs"/>
          <w:rtl/>
        </w:rPr>
        <w:t>مراجعه شود</w:t>
      </w:r>
      <w:r w:rsidRPr="00C65207">
        <w:rPr>
          <w:rFonts w:hint="cs"/>
          <w:rtl/>
        </w:rPr>
        <w:t xml:space="preserve"> كه </w:t>
      </w:r>
      <w:r>
        <w:rPr>
          <w:rFonts w:hint="cs"/>
          <w:rtl/>
        </w:rPr>
        <w:t xml:space="preserve">انسان در </w:t>
      </w:r>
      <w:r w:rsidRPr="00C65207">
        <w:rPr>
          <w:rFonts w:hint="cs"/>
          <w:rtl/>
        </w:rPr>
        <w:t>عبادات دارد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نماز </w:t>
      </w:r>
      <w:r>
        <w:rPr>
          <w:rFonts w:hint="cs"/>
          <w:rtl/>
        </w:rPr>
        <w:t>اگر</w:t>
      </w:r>
      <w:r w:rsidRPr="00C65207">
        <w:rPr>
          <w:rFonts w:hint="cs"/>
          <w:rtl/>
        </w:rPr>
        <w:t xml:space="preserve"> براي غير خدا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باشد گناه دارد‌</w:t>
      </w:r>
      <w:r>
        <w:rPr>
          <w:rFonts w:hint="cs"/>
          <w:rtl/>
        </w:rPr>
        <w:t xml:space="preserve"> و امثال این، </w:t>
      </w:r>
      <w:r w:rsidRPr="00C65207">
        <w:rPr>
          <w:rFonts w:hint="cs"/>
          <w:rtl/>
        </w:rPr>
        <w:t xml:space="preserve">اينجا قصد قربت شرط است </w:t>
      </w:r>
      <w:r>
        <w:rPr>
          <w:rFonts w:hint="cs"/>
          <w:rtl/>
        </w:rPr>
        <w:t>دليل آن</w:t>
      </w:r>
      <w:r w:rsidRPr="00C6520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که می‌</w:t>
      </w:r>
      <w:r w:rsidRPr="00C65207">
        <w:rPr>
          <w:rFonts w:hint="cs"/>
          <w:rtl/>
        </w:rPr>
        <w:t xml:space="preserve">بينيم كه </w:t>
      </w:r>
      <w:r>
        <w:rPr>
          <w:rFonts w:hint="cs"/>
          <w:rtl/>
        </w:rPr>
        <w:t xml:space="preserve">بر </w:t>
      </w:r>
      <w:r w:rsidRPr="00C65207">
        <w:rPr>
          <w:rFonts w:hint="cs"/>
          <w:rtl/>
        </w:rPr>
        <w:t>عناوين خاصي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داده شده است بين اين عناوين و قصد قربت يك شق وسطي است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گوييم كه اين اگر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هم هست اين نوع از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نه تعبدي به آن معنا، </w:t>
      </w:r>
      <w:r w:rsidRPr="00C65207">
        <w:rPr>
          <w:rFonts w:hint="cs"/>
          <w:rtl/>
        </w:rPr>
        <w:t>طرح ديدگاه ما و دليل ما بر اين مسئله اين است كه جايي نداريم كه براي غير خدا به آن عنوان كلي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بر آن داده شده باشد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C65207">
        <w:rPr>
          <w:rFonts w:hint="cs"/>
          <w:rtl/>
        </w:rPr>
        <w:t xml:space="preserve"> داريم يك عناوين خاصه است و اين عناوين بين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و قصد قربت واسطه است كه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اين روايات آن واسطه را محكوم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>كند.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يك دسته از روايات براي خدا بودن</w:t>
      </w:r>
      <w:r>
        <w:rPr>
          <w:rFonts w:hint="cs"/>
          <w:rtl/>
        </w:rPr>
        <w:t xml:space="preserve"> را خيلي ترغیب می‌</w:t>
      </w:r>
      <w:r w:rsidRPr="00C65207">
        <w:rPr>
          <w:rFonts w:hint="cs"/>
          <w:rtl/>
        </w:rPr>
        <w:t>كند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يك دسته هم براي ريا و پنج و شش عنوان </w:t>
      </w:r>
      <w:r>
        <w:rPr>
          <w:rFonts w:hint="cs"/>
          <w:rtl/>
        </w:rPr>
        <w:t>دیگر</w:t>
      </w:r>
      <w:r w:rsidRPr="00C65207">
        <w:rPr>
          <w:rFonts w:hint="cs"/>
          <w:rtl/>
        </w:rPr>
        <w:t xml:space="preserve"> خيلي مذمت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>جواب: براي علم باشد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براي فهم باشد هر دو روايت از آن ساكت است </w:t>
      </w:r>
      <w:r>
        <w:rPr>
          <w:rFonts w:hint="cs"/>
          <w:rtl/>
        </w:rPr>
        <w:t>اطلاقات آن</w:t>
      </w:r>
      <w:r w:rsidRPr="00C65207">
        <w:rPr>
          <w:rFonts w:hint="cs"/>
          <w:rtl/>
        </w:rPr>
        <w:t xml:space="preserve"> اين است كه </w:t>
      </w:r>
      <w:r>
        <w:rPr>
          <w:rFonts w:hint="cs"/>
          <w:rtl/>
        </w:rPr>
        <w:t xml:space="preserve">تعلم باشد، </w:t>
      </w:r>
      <w:r w:rsidRPr="00C65207">
        <w:rPr>
          <w:rFonts w:hint="cs"/>
          <w:rtl/>
        </w:rPr>
        <w:t>دين ياد بگيريد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تفسير ياد بگيريد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تفقه بكنيد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اطلاقات شق ميانه را هم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گيرد اين تعبدي به معناي رايج</w:t>
      </w:r>
      <w:r>
        <w:rPr>
          <w:rFonts w:hint="cs"/>
          <w:rtl/>
        </w:rPr>
        <w:t xml:space="preserve"> نمی‌</w:t>
      </w:r>
      <w:r w:rsidRPr="00C65207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بلکه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می‌شود؛</w:t>
      </w:r>
      <w:r w:rsidRPr="00C65207">
        <w:rPr>
          <w:rFonts w:hint="cs"/>
          <w:rtl/>
        </w:rPr>
        <w:t xml:space="preserve"> منتهي يك شق خاص از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که</w:t>
      </w:r>
      <w:r w:rsidRPr="00C65207">
        <w:rPr>
          <w:rFonts w:hint="cs"/>
          <w:rtl/>
        </w:rPr>
        <w:t xml:space="preserve"> قصد قربت در آن شرط نيست اين دو احتمال در تفسير روايات اينجا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>ست كه واقعاً بحث فني و جدي است و ذيل ما هم معتاد به اين است كه وقتي كه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داده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 يا</w:t>
      </w:r>
      <w:r>
        <w:rPr>
          <w:rFonts w:hint="cs"/>
          <w:rtl/>
        </w:rPr>
        <w:t xml:space="preserve"> باید</w:t>
      </w:r>
      <w:r w:rsidRPr="00C65207">
        <w:rPr>
          <w:rFonts w:hint="cs"/>
          <w:rtl/>
        </w:rPr>
        <w:t xml:space="preserve"> بگوييم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اخلاقي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يا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گوييم كه يك عبادت است</w:t>
      </w:r>
      <w:r>
        <w:rPr>
          <w:rFonts w:hint="cs"/>
          <w:rtl/>
        </w:rPr>
        <w:t>، یا چيز ديگري ا</w:t>
      </w:r>
      <w:r w:rsidRPr="00C65207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C73A8B" w:rsidRDefault="008D7425" w:rsidP="008D7425">
      <w:pPr>
        <w:rPr>
          <w:rFonts w:hint="cs"/>
          <w:rtl/>
        </w:rPr>
      </w:pPr>
      <w:r w:rsidRPr="00C65207">
        <w:rPr>
          <w:rFonts w:hint="cs"/>
          <w:rtl/>
        </w:rPr>
        <w:t xml:space="preserve">يك احتمال هم اين است كه بگوييم اين روايات كه بر ريا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عقاب داده اخلاقي است</w:t>
      </w:r>
      <w:r>
        <w:rPr>
          <w:rFonts w:hint="cs"/>
          <w:rtl/>
        </w:rPr>
        <w:t xml:space="preserve"> و</w:t>
      </w:r>
      <w:r w:rsidRPr="00C65207">
        <w:rPr>
          <w:rFonts w:hint="cs"/>
          <w:rtl/>
        </w:rPr>
        <w:t xml:space="preserve"> فقط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خواهد كراهت را بگويد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</w:p>
    <w:p w:rsidR="00C73A8B" w:rsidRDefault="00C73A8B" w:rsidP="00C73A8B">
      <w:pPr>
        <w:pStyle w:val="2"/>
        <w:rPr>
          <w:rFonts w:hint="cs"/>
          <w:rtl/>
        </w:rPr>
      </w:pPr>
      <w:r w:rsidRPr="00C65207">
        <w:rPr>
          <w:rFonts w:hint="cs"/>
          <w:rtl/>
        </w:rPr>
        <w:t>احتمال</w:t>
      </w:r>
      <w:r>
        <w:rPr>
          <w:rFonts w:hint="cs"/>
          <w:rtl/>
        </w:rPr>
        <w:t>ات موجود در روايات</w:t>
      </w:r>
      <w:r w:rsidRPr="00C65207">
        <w:rPr>
          <w:rFonts w:hint="cs"/>
          <w:rtl/>
        </w:rPr>
        <w:t xml:space="preserve"> وعد</w:t>
      </w:r>
      <w:r>
        <w:rPr>
          <w:rFonts w:hint="cs"/>
          <w:rtl/>
        </w:rPr>
        <w:t>ه عقاب</w:t>
      </w:r>
    </w:p>
    <w:p w:rsidR="008D7425" w:rsidRDefault="008D7425" w:rsidP="008D7425">
      <w:pPr>
        <w:rPr>
          <w:rtl/>
        </w:rPr>
      </w:pPr>
      <w:r w:rsidRPr="00C65207">
        <w:rPr>
          <w:rFonts w:hint="cs"/>
          <w:rtl/>
        </w:rPr>
        <w:t>سه احتمال در رواياتي كه وعد</w:t>
      </w:r>
      <w:r>
        <w:rPr>
          <w:rFonts w:hint="cs"/>
          <w:rtl/>
        </w:rPr>
        <w:t>ه عقاب داده است وجود دارد؛</w:t>
      </w:r>
    </w:p>
    <w:p w:rsidR="008D7425" w:rsidRPr="00C65207" w:rsidRDefault="008D7425" w:rsidP="008D7425">
      <w:pPr>
        <w:numPr>
          <w:ilvl w:val="0"/>
          <w:numId w:val="14"/>
        </w:numPr>
        <w:rPr>
          <w:rtl/>
        </w:rPr>
      </w:pPr>
      <w:r w:rsidRPr="00C65207">
        <w:rPr>
          <w:rFonts w:hint="cs"/>
          <w:rtl/>
        </w:rPr>
        <w:t xml:space="preserve">يكي اينكه بگوييم همه اين روايات اخلاقي است </w:t>
      </w:r>
      <w:r>
        <w:rPr>
          <w:rFonts w:hint="cs"/>
          <w:rtl/>
        </w:rPr>
        <w:t>يعني كراهت را می‌</w:t>
      </w:r>
      <w:r w:rsidRPr="00C65207">
        <w:rPr>
          <w:rFonts w:hint="cs"/>
          <w:rtl/>
        </w:rPr>
        <w:t xml:space="preserve">گويد </w:t>
      </w:r>
      <w:r>
        <w:rPr>
          <w:rFonts w:hint="cs"/>
          <w:rtl/>
        </w:rPr>
        <w:t>پس این</w:t>
      </w:r>
      <w:r w:rsidRPr="00C65207">
        <w:rPr>
          <w:rFonts w:hint="cs"/>
          <w:rtl/>
        </w:rPr>
        <w:t xml:space="preserve"> عمل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است </w:t>
      </w:r>
      <w:r>
        <w:rPr>
          <w:rFonts w:hint="cs"/>
          <w:rtl/>
        </w:rPr>
        <w:t>ولی</w:t>
      </w:r>
      <w:r w:rsidRPr="00C65207">
        <w:rPr>
          <w:rFonts w:hint="cs"/>
          <w:rtl/>
        </w:rPr>
        <w:t xml:space="preserve"> براي غير خدا باشد </w:t>
      </w:r>
      <w:r>
        <w:rPr>
          <w:rFonts w:hint="cs"/>
          <w:rtl/>
        </w:rPr>
        <w:t>كراهت دارد ولي گناهي در آن نيست؛</w:t>
      </w:r>
    </w:p>
    <w:p w:rsidR="008D7425" w:rsidRPr="00C65207" w:rsidRDefault="008D7425" w:rsidP="008D7425">
      <w:pPr>
        <w:numPr>
          <w:ilvl w:val="0"/>
          <w:numId w:val="14"/>
        </w:numPr>
        <w:rPr>
          <w:rtl/>
        </w:rPr>
      </w:pPr>
      <w:r>
        <w:rPr>
          <w:rFonts w:hint="cs"/>
          <w:rtl/>
        </w:rPr>
        <w:lastRenderedPageBreak/>
        <w:t>دوم اینکه بگوییم</w:t>
      </w:r>
      <w:r w:rsidRPr="00C65207">
        <w:rPr>
          <w:rFonts w:hint="cs"/>
          <w:rtl/>
        </w:rPr>
        <w:t xml:space="preserve"> به معناي فقهي عقاب و حرمت را ذكر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 و موضوع اين حرمت هم عدم قصد خدا</w:t>
      </w:r>
      <w:r>
        <w:rPr>
          <w:rFonts w:hint="cs"/>
          <w:rtl/>
        </w:rPr>
        <w:t xml:space="preserve"> ا</w:t>
      </w:r>
      <w:r w:rsidRPr="00C65207">
        <w:rPr>
          <w:rFonts w:hint="cs"/>
          <w:rtl/>
        </w:rPr>
        <w:t>ست</w:t>
      </w:r>
      <w:r>
        <w:rPr>
          <w:rFonts w:hint="cs"/>
          <w:rtl/>
        </w:rPr>
        <w:t>؛</w:t>
      </w:r>
      <w:r w:rsidRPr="00C65207">
        <w:rPr>
          <w:rFonts w:hint="cs"/>
          <w:rtl/>
        </w:rPr>
        <w:t xml:space="preserve"> چه حباً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للعلم باشد چه لدنيا و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طلب الريا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و المقام باشد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مدلول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يك </w:t>
      </w:r>
      <w:r>
        <w:rPr>
          <w:rFonts w:hint="cs"/>
          <w:rtl/>
        </w:rPr>
        <w:t>مدلول كلي دارد و اشاره به اشتراط</w:t>
      </w:r>
      <w:r w:rsidRPr="00C65207">
        <w:rPr>
          <w:rFonts w:hint="cs"/>
          <w:rtl/>
        </w:rPr>
        <w:t xml:space="preserve"> قصد قربت است</w:t>
      </w:r>
      <w:r>
        <w:rPr>
          <w:rFonts w:hint="cs"/>
          <w:rtl/>
        </w:rPr>
        <w:t>. اين دو</w:t>
      </w:r>
      <w:r w:rsidRPr="00C65207">
        <w:rPr>
          <w:rFonts w:hint="cs"/>
          <w:rtl/>
        </w:rPr>
        <w:t xml:space="preserve"> احتمال رايج متداول است حرف تازه</w:t>
      </w:r>
      <w:r>
        <w:rPr>
          <w:rFonts w:hint="cs"/>
          <w:rtl/>
        </w:rPr>
        <w:t>‌ای نيست؛</w:t>
      </w:r>
    </w:p>
    <w:p w:rsidR="008D7425" w:rsidRDefault="008D7425" w:rsidP="008D7425">
      <w:pPr>
        <w:numPr>
          <w:ilvl w:val="0"/>
          <w:numId w:val="14"/>
        </w:numPr>
      </w:pPr>
      <w:r>
        <w:rPr>
          <w:rFonts w:hint="cs"/>
          <w:rtl/>
        </w:rPr>
        <w:t>ا</w:t>
      </w:r>
      <w:r w:rsidRPr="009C33BD">
        <w:rPr>
          <w:rFonts w:hint="cs"/>
          <w:rtl/>
        </w:rPr>
        <w:t>حتمال سوم اين است كه بگوييم اين روايات بين اين سه احتمال يك شق را تحريم</w:t>
      </w:r>
      <w:r>
        <w:rPr>
          <w:rFonts w:hint="cs"/>
          <w:rtl/>
        </w:rPr>
        <w:t xml:space="preserve"> می‌</w:t>
      </w:r>
      <w:r w:rsidRPr="009C33BD">
        <w:rPr>
          <w:rFonts w:hint="cs"/>
          <w:rtl/>
        </w:rPr>
        <w:t>كند يا مذمت اخلاقي</w:t>
      </w:r>
      <w:r>
        <w:rPr>
          <w:rFonts w:hint="cs"/>
          <w:rtl/>
        </w:rPr>
        <w:t xml:space="preserve"> می‌</w:t>
      </w:r>
      <w:r w:rsidRPr="009C33BD">
        <w:rPr>
          <w:rFonts w:hint="cs"/>
          <w:rtl/>
        </w:rPr>
        <w:t>كند يا تحريم</w:t>
      </w:r>
      <w:r>
        <w:rPr>
          <w:rFonts w:hint="cs"/>
          <w:rtl/>
        </w:rPr>
        <w:t xml:space="preserve"> می‌</w:t>
      </w:r>
      <w:r w:rsidRPr="009C33BD">
        <w:rPr>
          <w:rFonts w:hint="cs"/>
          <w:rtl/>
        </w:rPr>
        <w:t>كند</w:t>
      </w:r>
      <w:r>
        <w:rPr>
          <w:rFonts w:hint="cs"/>
          <w:rtl/>
        </w:rPr>
        <w:t xml:space="preserve"> که تحریم می‌کند</w:t>
      </w:r>
      <w:r w:rsidRPr="009C33BD">
        <w:rPr>
          <w:rFonts w:hint="cs"/>
          <w:rtl/>
        </w:rPr>
        <w:t xml:space="preserve"> و‌</w:t>
      </w:r>
      <w:r>
        <w:rPr>
          <w:rFonts w:hint="cs"/>
          <w:rtl/>
        </w:rPr>
        <w:t xml:space="preserve"> آن دو شق به حال خود</w:t>
      </w:r>
      <w:r w:rsidRPr="009C33BD">
        <w:rPr>
          <w:rFonts w:hint="cs"/>
          <w:rtl/>
        </w:rPr>
        <w:t xml:space="preserve"> باقي</w:t>
      </w:r>
      <w:r>
        <w:rPr>
          <w:rFonts w:hint="cs"/>
          <w:rtl/>
        </w:rPr>
        <w:t xml:space="preserve"> می‌</w:t>
      </w:r>
      <w:r w:rsidRPr="009C33BD">
        <w:rPr>
          <w:rFonts w:hint="cs"/>
          <w:rtl/>
        </w:rPr>
        <w:t>ماند؛ يعني جايي كه طلب للعلم باشد و دوست دارد بفهمد هم مورد ترغيب روايات هست</w:t>
      </w:r>
      <w:r>
        <w:rPr>
          <w:rFonts w:hint="cs"/>
          <w:rtl/>
        </w:rPr>
        <w:t xml:space="preserve"> هم</w:t>
      </w:r>
      <w:r w:rsidRPr="009C33BD">
        <w:rPr>
          <w:rFonts w:hint="cs"/>
          <w:rtl/>
        </w:rPr>
        <w:t xml:space="preserve"> مشمول </w:t>
      </w:r>
      <w:r>
        <w:rPr>
          <w:rFonts w:hint="cs"/>
          <w:rtl/>
        </w:rPr>
        <w:t>اطلاقات تعلم و تفقه در دين است.</w:t>
      </w:r>
    </w:p>
    <w:p w:rsidR="008D7425" w:rsidRDefault="002F7478" w:rsidP="008D7425">
      <w:pPr>
        <w:ind w:left="360"/>
        <w:rPr>
          <w:rtl/>
        </w:rPr>
      </w:pPr>
      <w:r>
        <w:rPr>
          <w:rFonts w:hint="cs"/>
          <w:rtl/>
        </w:rPr>
        <w:t>سؤال: ؟</w:t>
      </w:r>
    </w:p>
    <w:p w:rsidR="008D7425" w:rsidRPr="009C33BD" w:rsidRDefault="008D7425" w:rsidP="008D7425">
      <w:pPr>
        <w:ind w:left="360"/>
        <w:rPr>
          <w:rtl/>
        </w:rPr>
      </w:pPr>
      <w:r w:rsidRPr="009C33BD">
        <w:rPr>
          <w:rFonts w:hint="cs"/>
          <w:rtl/>
        </w:rPr>
        <w:t xml:space="preserve">جواب: اصل بر حرمت است در جواب احتمال اول كه </w:t>
      </w:r>
      <w:r>
        <w:rPr>
          <w:rFonts w:hint="cs"/>
          <w:rtl/>
        </w:rPr>
        <w:t>حمل بر كراهت می‌كند می‌گويد كه بيانات</w:t>
      </w:r>
      <w:r w:rsidRPr="009C33BD">
        <w:rPr>
          <w:rFonts w:hint="cs"/>
          <w:rtl/>
        </w:rPr>
        <w:t xml:space="preserve"> و </w:t>
      </w:r>
      <w:r>
        <w:rPr>
          <w:rtl/>
        </w:rPr>
        <w:t>لحن‌ها</w:t>
      </w:r>
      <w:r w:rsidRPr="009C33BD">
        <w:rPr>
          <w:rFonts w:hint="cs"/>
          <w:rtl/>
        </w:rPr>
        <w:t xml:space="preserve"> و شواهدي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ده‌ها</w:t>
      </w:r>
      <w:r w:rsidRPr="009C33BD">
        <w:rPr>
          <w:rFonts w:hint="cs"/>
          <w:rtl/>
        </w:rPr>
        <w:t xml:space="preserve"> روايت در بحث تفسير و تعلم حديث و قرآن </w:t>
      </w:r>
      <w:r>
        <w:rPr>
          <w:rFonts w:hint="cs"/>
          <w:rtl/>
        </w:rPr>
        <w:t>است</w:t>
      </w:r>
      <w:r w:rsidRPr="009C33BD">
        <w:rPr>
          <w:rFonts w:hint="cs"/>
          <w:rtl/>
        </w:rPr>
        <w:t xml:space="preserve"> كه</w:t>
      </w:r>
      <w:r>
        <w:rPr>
          <w:rFonts w:hint="cs"/>
          <w:rtl/>
        </w:rPr>
        <w:t xml:space="preserve"> نمی‌</w:t>
      </w:r>
      <w:r w:rsidRPr="009C33BD">
        <w:rPr>
          <w:rFonts w:hint="cs"/>
          <w:rtl/>
        </w:rPr>
        <w:t xml:space="preserve">سازد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9C33BD">
        <w:rPr>
          <w:rFonts w:hint="cs"/>
          <w:rtl/>
        </w:rPr>
        <w:t xml:space="preserve"> اين حكم صرفاً كراهي و اخلاقي بگويد</w:t>
      </w:r>
      <w:r>
        <w:rPr>
          <w:rFonts w:hint="cs"/>
          <w:rtl/>
        </w:rPr>
        <w:t>؛</w:t>
      </w:r>
      <w:r w:rsidRPr="009C33BD">
        <w:rPr>
          <w:rFonts w:hint="cs"/>
          <w:rtl/>
        </w:rPr>
        <w:t xml:space="preserve"> واقعاً وعده‌های عقاب </w:t>
      </w:r>
      <w:r>
        <w:rPr>
          <w:rFonts w:hint="cs"/>
          <w:rtl/>
        </w:rPr>
        <w:t xml:space="preserve">و </w:t>
      </w:r>
      <w:r>
        <w:rPr>
          <w:rtl/>
        </w:rPr>
        <w:t>عتاب‌آلود</w:t>
      </w:r>
      <w:r w:rsidRPr="009C33BD">
        <w:rPr>
          <w:rFonts w:hint="cs"/>
          <w:rtl/>
        </w:rPr>
        <w:t xml:space="preserve"> شديد است</w:t>
      </w:r>
      <w:r>
        <w:rPr>
          <w:rFonts w:hint="cs"/>
          <w:rtl/>
        </w:rPr>
        <w:t xml:space="preserve"> و آن</w:t>
      </w:r>
      <w:r w:rsidRPr="009C33BD">
        <w:rPr>
          <w:rFonts w:hint="cs"/>
          <w:rtl/>
        </w:rPr>
        <w:t xml:space="preserve"> خيلي بعيد است و </w:t>
      </w:r>
      <w:r>
        <w:rPr>
          <w:rFonts w:hint="cs"/>
          <w:rtl/>
        </w:rPr>
        <w:t xml:space="preserve">در </w:t>
      </w:r>
      <w:r w:rsidRPr="009C33BD">
        <w:rPr>
          <w:rFonts w:hint="cs"/>
          <w:rtl/>
        </w:rPr>
        <w:t>اصل هم</w:t>
      </w:r>
      <w:r>
        <w:rPr>
          <w:rtl/>
        </w:rPr>
        <w:t xml:space="preserve"> نه</w:t>
      </w:r>
      <w:r>
        <w:rPr>
          <w:rFonts w:hint="cs"/>
          <w:rtl/>
        </w:rPr>
        <w:t>ی‌ای</w:t>
      </w:r>
      <w:r w:rsidRPr="009C33BD">
        <w:rPr>
          <w:rFonts w:hint="cs"/>
          <w:rtl/>
        </w:rPr>
        <w:t xml:space="preserve"> كه</w:t>
      </w:r>
      <w:r>
        <w:rPr>
          <w:rFonts w:hint="cs"/>
          <w:rtl/>
        </w:rPr>
        <w:t xml:space="preserve"> می‌</w:t>
      </w:r>
      <w:r w:rsidRPr="009C33BD">
        <w:rPr>
          <w:rFonts w:hint="cs"/>
          <w:rtl/>
        </w:rPr>
        <w:t>كند حرمت است</w:t>
      </w:r>
      <w:r>
        <w:rPr>
          <w:rFonts w:hint="cs"/>
          <w:rtl/>
        </w:rPr>
        <w:t>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t>جواب: براي غير خدا دارد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من پروند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بحث را نبستم براي اينكه بحث ق</w:t>
      </w:r>
      <w:r>
        <w:rPr>
          <w:rFonts w:hint="cs"/>
          <w:rtl/>
        </w:rPr>
        <w:t xml:space="preserve">صد تقرب را در صلاة و صوم و این‌ها </w:t>
      </w:r>
      <w:r w:rsidRPr="00C65207">
        <w:rPr>
          <w:rFonts w:hint="cs"/>
          <w:rtl/>
        </w:rPr>
        <w:t>تتبع</w:t>
      </w:r>
      <w:r>
        <w:rPr>
          <w:rFonts w:hint="cs"/>
          <w:rtl/>
        </w:rPr>
        <w:t xml:space="preserve"> كردم كه هنوز تكميل نشده تتبعی</w:t>
      </w:r>
      <w:r w:rsidRPr="00C65207">
        <w:rPr>
          <w:rFonts w:hint="cs"/>
          <w:rtl/>
        </w:rPr>
        <w:t xml:space="preserve"> كه تفاوت اين </w:t>
      </w:r>
      <w:r>
        <w:rPr>
          <w:rtl/>
        </w:rPr>
        <w:t>لحن‌ها</w:t>
      </w:r>
      <w:r w:rsidRPr="00C65207">
        <w:rPr>
          <w:rFonts w:hint="cs"/>
          <w:rtl/>
        </w:rPr>
        <w:t xml:space="preserve"> را يك مقدار </w:t>
      </w:r>
      <w:r>
        <w:rPr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بفهمیم</w:t>
      </w:r>
      <w:r>
        <w:rPr>
          <w:rtl/>
        </w:rPr>
        <w:t xml:space="preserve"> </w:t>
      </w:r>
      <w:r w:rsidRPr="00C65207">
        <w:rPr>
          <w:rFonts w:hint="cs"/>
          <w:rtl/>
        </w:rPr>
        <w:t>تا حدي تفاوت لحن دارد</w:t>
      </w:r>
      <w:r>
        <w:rPr>
          <w:rFonts w:hint="cs"/>
          <w:rtl/>
        </w:rPr>
        <w:t xml:space="preserve">، </w:t>
      </w:r>
      <w:r>
        <w:rPr>
          <w:rtl/>
        </w:rPr>
        <w:t>مهم‌تر</w:t>
      </w:r>
      <w:r w:rsidRPr="00C65207">
        <w:rPr>
          <w:rFonts w:hint="cs"/>
          <w:rtl/>
        </w:rPr>
        <w:t xml:space="preserve"> اين است كه در آنجا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یی</w:t>
      </w:r>
      <w:r w:rsidRPr="00C65207">
        <w:rPr>
          <w:rFonts w:hint="cs"/>
          <w:rtl/>
        </w:rPr>
        <w:t xml:space="preserve"> داريم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گويد قصد </w:t>
      </w:r>
      <w:r>
        <w:rPr>
          <w:rFonts w:hint="cs"/>
          <w:rtl/>
        </w:rPr>
        <w:t xml:space="preserve">تقرب لازم است نه صرف اينكه ريا در آنها </w:t>
      </w:r>
      <w:r w:rsidRPr="00C65207">
        <w:rPr>
          <w:rFonts w:hint="cs"/>
          <w:rtl/>
        </w:rPr>
        <w:t>گناه دارد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 xml:space="preserve">ی </w:t>
      </w:r>
      <w:r w:rsidRPr="00C65207">
        <w:rPr>
          <w:rFonts w:hint="cs"/>
          <w:rtl/>
        </w:rPr>
        <w:t>اثباتي داريم پس تقرب را شرط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كند كه بعضي آيات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گاهي </w:t>
      </w:r>
      <w:r>
        <w:rPr>
          <w:rFonts w:hint="cs"/>
          <w:rtl/>
        </w:rPr>
        <w:t>اجماع</w:t>
      </w:r>
      <w:r>
        <w:rPr>
          <w:rtl/>
        </w:rPr>
        <w:t xml:space="preserve"> </w:t>
      </w:r>
      <w:r>
        <w:rPr>
          <w:rFonts w:hint="cs"/>
          <w:rtl/>
        </w:rPr>
        <w:t xml:space="preserve">یا </w:t>
      </w:r>
      <w:r w:rsidRPr="00C65207">
        <w:rPr>
          <w:rFonts w:hint="cs"/>
          <w:rtl/>
        </w:rPr>
        <w:t xml:space="preserve">سيره و بعضي آيات </w:t>
      </w:r>
      <w:r>
        <w:rPr>
          <w:rFonts w:hint="cs"/>
          <w:rtl/>
        </w:rPr>
        <w:t>قرآن هم می‌شود</w:t>
      </w:r>
      <w:r w:rsidRPr="00C65207">
        <w:rPr>
          <w:rFonts w:hint="cs"/>
          <w:rtl/>
        </w:rPr>
        <w:t xml:space="preserve"> صرف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عقاب بر ريا </w:t>
      </w:r>
      <w:r>
        <w:rPr>
          <w:rFonts w:hint="cs"/>
          <w:rtl/>
        </w:rPr>
        <w:t>نيست والا اگر</w:t>
      </w:r>
      <w:r w:rsidRPr="00C65207">
        <w:rPr>
          <w:rFonts w:hint="cs"/>
          <w:rtl/>
        </w:rPr>
        <w:t xml:space="preserve"> آنجا هم دليل آن شكلي نداشتيم ممكن بود كسي همين حرف را بگويد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  <w:r>
        <w:rPr>
          <w:rtl/>
        </w:rPr>
        <w:t>درواقع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C65207">
        <w:rPr>
          <w:rFonts w:hint="cs"/>
          <w:rtl/>
        </w:rPr>
        <w:t>توانيم اين روايات را به سه دسته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تقسيم بكنيم و بعيد نيست كه احتمال نوع دومي از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C65207">
        <w:rPr>
          <w:rFonts w:hint="cs"/>
          <w:rtl/>
        </w:rPr>
        <w:t xml:space="preserve"> در اينجا </w:t>
      </w:r>
      <w:r>
        <w:rPr>
          <w:rFonts w:hint="cs"/>
          <w:rtl/>
        </w:rPr>
        <w:t xml:space="preserve">قائل بشویم. </w:t>
      </w:r>
      <w:r w:rsidRPr="00C65207">
        <w:rPr>
          <w:rFonts w:hint="cs"/>
          <w:rtl/>
        </w:rPr>
        <w:t>پروند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>اين بحث مختوم است</w:t>
      </w:r>
      <w:r>
        <w:rPr>
          <w:rFonts w:hint="cs"/>
          <w:rtl/>
        </w:rPr>
        <w:t>.</w:t>
      </w:r>
    </w:p>
    <w:p w:rsidR="008D7425" w:rsidRDefault="002F7478" w:rsidP="008D7425">
      <w:pPr>
        <w:rPr>
          <w:rtl/>
        </w:rPr>
      </w:pPr>
      <w:r>
        <w:rPr>
          <w:rFonts w:hint="cs"/>
          <w:rtl/>
        </w:rPr>
        <w:t>سؤال: ؟</w:t>
      </w:r>
    </w:p>
    <w:p w:rsidR="00C73A8B" w:rsidRDefault="008D7425" w:rsidP="008D7425">
      <w:pPr>
        <w:rPr>
          <w:rFonts w:hint="cs"/>
          <w:rtl/>
        </w:rPr>
      </w:pPr>
      <w:r w:rsidRPr="00C65207">
        <w:rPr>
          <w:rFonts w:hint="cs"/>
          <w:rtl/>
        </w:rPr>
        <w:t xml:space="preserve">جواب: آدرس داديم من خودم خيلي با اين روايات كار </w:t>
      </w:r>
      <w:r>
        <w:rPr>
          <w:rtl/>
        </w:rPr>
        <w:t>کرده‌ام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براي تعبدي شدن به آن معنا يا بايد دليل اثباتي به اين قصد قربت شرط است يا دليلي بگويد كه </w:t>
      </w:r>
      <w:r>
        <w:rPr>
          <w:rFonts w:hint="cs"/>
          <w:rtl/>
        </w:rPr>
        <w:t xml:space="preserve">بر </w:t>
      </w:r>
      <w:r w:rsidRPr="00C65207">
        <w:rPr>
          <w:rFonts w:hint="cs"/>
          <w:rtl/>
        </w:rPr>
        <w:t>هر نوع غير قصد قربتي وعد</w:t>
      </w:r>
      <w:r>
        <w:rPr>
          <w:rFonts w:hint="cs"/>
          <w:rtl/>
        </w:rPr>
        <w:t xml:space="preserve">ه </w:t>
      </w:r>
      <w:r w:rsidRPr="00C65207">
        <w:rPr>
          <w:rFonts w:hint="cs"/>
          <w:rtl/>
        </w:rPr>
        <w:t xml:space="preserve">عقاب </w:t>
      </w:r>
      <w:r>
        <w:rPr>
          <w:rFonts w:hint="cs"/>
          <w:rtl/>
        </w:rPr>
        <w:t>داده</w:t>
      </w:r>
      <w:r w:rsidRPr="00C65207">
        <w:rPr>
          <w:rFonts w:hint="cs"/>
          <w:rtl/>
        </w:rPr>
        <w:t xml:space="preserve"> شده است كه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 w:rsidRPr="00C65207">
        <w:rPr>
          <w:rFonts w:hint="cs"/>
          <w:rtl/>
        </w:rPr>
        <w:t xml:space="preserve"> اينجا نداريم</w:t>
      </w:r>
      <w:r>
        <w:rPr>
          <w:rFonts w:hint="cs"/>
          <w:rtl/>
        </w:rPr>
        <w:t xml:space="preserve"> آنچه </w:t>
      </w:r>
      <w:r w:rsidRPr="00C65207">
        <w:rPr>
          <w:rFonts w:hint="cs"/>
          <w:rtl/>
        </w:rPr>
        <w:t>داريم عناوين خاصه</w:t>
      </w:r>
      <w:r>
        <w:rPr>
          <w:rFonts w:hint="cs"/>
          <w:rtl/>
        </w:rPr>
        <w:t xml:space="preserve">‌ای </w:t>
      </w:r>
      <w:r w:rsidRPr="00C65207">
        <w:rPr>
          <w:rFonts w:hint="cs"/>
          <w:rtl/>
        </w:rPr>
        <w:t xml:space="preserve">است آن شق وسط </w:t>
      </w:r>
      <w:r>
        <w:rPr>
          <w:rFonts w:hint="cs"/>
          <w:rtl/>
        </w:rPr>
        <w:t>به حال خود می‌</w:t>
      </w:r>
      <w:r w:rsidRPr="00C65207">
        <w:rPr>
          <w:rFonts w:hint="cs"/>
          <w:rtl/>
        </w:rPr>
        <w:t xml:space="preserve">ماند و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>ی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C65207">
        <w:rPr>
          <w:rFonts w:hint="cs"/>
          <w:rtl/>
        </w:rPr>
        <w:t xml:space="preserve"> </w:t>
      </w:r>
    </w:p>
    <w:p w:rsidR="008D7425" w:rsidRPr="00C65207" w:rsidRDefault="008D7425" w:rsidP="008D7425">
      <w:pPr>
        <w:rPr>
          <w:rtl/>
        </w:rPr>
      </w:pPr>
      <w:r w:rsidRPr="00C65207">
        <w:rPr>
          <w:rFonts w:hint="cs"/>
          <w:rtl/>
        </w:rPr>
        <w:lastRenderedPageBreak/>
        <w:t>اين طرح مبحث است روايات در تعلم ح</w:t>
      </w:r>
      <w:r>
        <w:rPr>
          <w:rFonts w:hint="cs"/>
          <w:rtl/>
        </w:rPr>
        <w:t xml:space="preserve">ديث هم كه جلد 18 هست صفحه 51 </w:t>
      </w:r>
      <w:r w:rsidRPr="00C65207">
        <w:rPr>
          <w:rFonts w:hint="cs"/>
          <w:rtl/>
        </w:rPr>
        <w:t xml:space="preserve">تعلم حديث هم مثل تعلم </w:t>
      </w:r>
      <w:r>
        <w:rPr>
          <w:rFonts w:hint="cs"/>
          <w:rtl/>
        </w:rPr>
        <w:t>قرآن وجود دارد</w:t>
      </w:r>
      <w:r w:rsidRPr="00C65207">
        <w:rPr>
          <w:rFonts w:hint="cs"/>
          <w:rtl/>
        </w:rPr>
        <w:t xml:space="preserve"> مورد دومي است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خواستيم بحث بكنيم منتهي من وارد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 آن نمی‌</w:t>
      </w:r>
      <w:r w:rsidRPr="00C65207">
        <w:rPr>
          <w:rFonts w:hint="cs"/>
          <w:rtl/>
        </w:rPr>
        <w:t>شوم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>تعلم حديث ه</w:t>
      </w:r>
      <w:r>
        <w:rPr>
          <w:rFonts w:hint="cs"/>
          <w:rtl/>
        </w:rPr>
        <w:t xml:space="preserve">م يكي از مواردي است كه فراگيري آن </w:t>
      </w:r>
      <w:r w:rsidRPr="00C65207">
        <w:rPr>
          <w:rFonts w:hint="cs"/>
          <w:rtl/>
        </w:rPr>
        <w:t>مستحب نفسي است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علاوه بر آن مقدميتي كه براي علوم دارد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عين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كه بحث كرديم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عين آن </w:t>
      </w:r>
      <w:r>
        <w:rPr>
          <w:rtl/>
        </w:rPr>
        <w:t>حرف‌ها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C65207">
        <w:rPr>
          <w:rFonts w:hint="cs"/>
          <w:rtl/>
        </w:rPr>
        <w:t xml:space="preserve"> اينجا تكرار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C65207">
        <w:rPr>
          <w:rFonts w:hint="cs"/>
          <w:rtl/>
        </w:rPr>
        <w:t xml:space="preserve"> چون خيلي تكراري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 بحث تعلم حديث را به عنوان مورد ديگري از موارد استحبا</w:t>
      </w:r>
      <w:r>
        <w:rPr>
          <w:rFonts w:hint="cs"/>
          <w:rtl/>
        </w:rPr>
        <w:t>ب تعلم جدا بحث نمی‌كنم فقط آدرس آن</w:t>
      </w:r>
      <w:r w:rsidRPr="00C65207">
        <w:rPr>
          <w:rFonts w:hint="cs"/>
          <w:rtl/>
        </w:rPr>
        <w:t xml:space="preserve"> را عرض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 xml:space="preserve">كنم كه جلد 18 ابواب صفات قاضي باب 8 كه صفحه 51 تا صفحه 70 و </w:t>
      </w:r>
      <w:r>
        <w:rPr>
          <w:rFonts w:hint="cs"/>
          <w:rtl/>
        </w:rPr>
        <w:t>این‌ها</w:t>
      </w:r>
      <w:r w:rsidRPr="00C65207">
        <w:rPr>
          <w:rFonts w:hint="cs"/>
          <w:rtl/>
        </w:rPr>
        <w:t xml:space="preserve"> كه روايات است رواياتي كه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گويد حديث را ما ياد بگيريم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كه جلد 4 همان ابواب باب </w:t>
      </w:r>
      <w:r>
        <w:rPr>
          <w:rFonts w:hint="cs"/>
          <w:rtl/>
        </w:rPr>
        <w:t>قرآن.</w:t>
      </w:r>
      <w:r w:rsidRPr="00C65207">
        <w:rPr>
          <w:rFonts w:hint="cs"/>
          <w:rtl/>
        </w:rPr>
        <w:t xml:space="preserve"> رواياتي كه در باب 8 است يك مقداري هم در باب 7 كه قبل از اين صفحه است</w:t>
      </w:r>
      <w:r>
        <w:rPr>
          <w:rFonts w:hint="cs"/>
          <w:rtl/>
        </w:rPr>
        <w:t>،</w:t>
      </w:r>
      <w:r>
        <w:rPr>
          <w:rtl/>
        </w:rPr>
        <w:t xml:space="preserve"> صفحه 52</w:t>
      </w:r>
      <w:r w:rsidRPr="00C65207">
        <w:rPr>
          <w:rFonts w:hint="cs"/>
          <w:rtl/>
        </w:rPr>
        <w:t xml:space="preserve"> هست رواياتي كه تعلم حديث را مستحب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كند</w:t>
      </w:r>
      <w:r>
        <w:rPr>
          <w:rFonts w:hint="cs"/>
          <w:rtl/>
        </w:rPr>
        <w:t xml:space="preserve">، </w:t>
      </w:r>
      <w:r w:rsidRPr="00C65207">
        <w:rPr>
          <w:rFonts w:hint="cs"/>
          <w:rtl/>
        </w:rPr>
        <w:t xml:space="preserve">مستحب نفسي با همان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C65207">
        <w:rPr>
          <w:rFonts w:hint="cs"/>
          <w:rtl/>
        </w:rPr>
        <w:t xml:space="preserve"> كه در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گفتيم اينجا با همان سه و چهار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>شيوه اينجا تكرار</w:t>
      </w:r>
      <w:r>
        <w:rPr>
          <w:rFonts w:hint="cs"/>
          <w:rtl/>
        </w:rPr>
        <w:t xml:space="preserve"> می‌</w:t>
      </w:r>
      <w:r w:rsidRPr="00C65207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C73A8B" w:rsidRDefault="008D7425" w:rsidP="008D7425">
      <w:pPr>
        <w:rPr>
          <w:rFonts w:hint="cs"/>
          <w:rtl/>
        </w:rPr>
      </w:pPr>
      <w:r w:rsidRPr="00C65207">
        <w:rPr>
          <w:rFonts w:hint="cs"/>
          <w:rtl/>
        </w:rPr>
        <w:t>در اين جهتي كه الان طرح كرديم چه تعلم حديث</w:t>
      </w:r>
      <w:r>
        <w:rPr>
          <w:rFonts w:hint="cs"/>
          <w:rtl/>
        </w:rPr>
        <w:t xml:space="preserve"> </w:t>
      </w:r>
      <w:r w:rsidRPr="00C65207">
        <w:rPr>
          <w:rFonts w:hint="cs"/>
          <w:rtl/>
        </w:rPr>
        <w:t xml:space="preserve">چه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و تعلم علوم ديني </w:t>
      </w:r>
      <w:r>
        <w:rPr>
          <w:rFonts w:hint="cs"/>
          <w:rtl/>
        </w:rPr>
        <w:t>در همه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 xml:space="preserve">بحث </w:t>
      </w:r>
      <w:r w:rsidR="00F46097">
        <w:rPr>
          <w:rFonts w:hint="cs"/>
          <w:rtl/>
        </w:rPr>
        <w:t>توصل</w:t>
      </w:r>
      <w:r>
        <w:rPr>
          <w:rFonts w:hint="cs"/>
          <w:rtl/>
        </w:rPr>
        <w:t xml:space="preserve"> تعبدي می‌</w:t>
      </w:r>
      <w:r w:rsidRPr="00C65207">
        <w:rPr>
          <w:rFonts w:hint="cs"/>
          <w:rtl/>
        </w:rPr>
        <w:t xml:space="preserve">آيد و رواياتي كه در تعلم </w:t>
      </w:r>
      <w:r>
        <w:rPr>
          <w:rFonts w:hint="cs"/>
          <w:rtl/>
        </w:rPr>
        <w:t>قرآن</w:t>
      </w:r>
      <w:r w:rsidRPr="00C65207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Pr="00C65207">
        <w:rPr>
          <w:rFonts w:hint="cs"/>
          <w:rtl/>
        </w:rPr>
        <w:t xml:space="preserve">تعلم حديث است </w:t>
      </w:r>
      <w:r>
        <w:rPr>
          <w:rFonts w:hint="cs"/>
          <w:rtl/>
        </w:rPr>
        <w:t>از آن مفادي</w:t>
      </w:r>
      <w:r w:rsidRPr="00C65207">
        <w:rPr>
          <w:rFonts w:hint="cs"/>
          <w:rtl/>
        </w:rPr>
        <w:t xml:space="preserve"> بيش از </w:t>
      </w:r>
      <w:r>
        <w:rPr>
          <w:rtl/>
        </w:rPr>
        <w:t>آن‌که</w:t>
      </w:r>
      <w:r w:rsidRPr="00C65207">
        <w:rPr>
          <w:rFonts w:hint="cs"/>
          <w:rtl/>
        </w:rPr>
        <w:t xml:space="preserve"> بحث كردم به دست نياوردم ولي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C65207">
        <w:rPr>
          <w:rFonts w:hint="cs"/>
          <w:rtl/>
        </w:rPr>
        <w:t xml:space="preserve"> جاي هنوز تأملات بيش</w:t>
      </w:r>
      <w:r>
        <w:rPr>
          <w:rFonts w:hint="cs"/>
          <w:rtl/>
        </w:rPr>
        <w:t xml:space="preserve">تري در آن هست. </w:t>
      </w:r>
    </w:p>
    <w:p w:rsidR="008D7425" w:rsidRPr="00C65207" w:rsidRDefault="008D7425" w:rsidP="008D7425">
      <w:pPr>
        <w:rPr>
          <w:rtl/>
        </w:rPr>
      </w:pPr>
      <w:r>
        <w:rPr>
          <w:rFonts w:hint="cs"/>
          <w:rtl/>
        </w:rPr>
        <w:t xml:space="preserve">والسلام عليكم و </w:t>
      </w:r>
      <w:r>
        <w:rPr>
          <w:rtl/>
        </w:rPr>
        <w:t>رحمه‌الله</w:t>
      </w:r>
      <w:r w:rsidRPr="00C65207">
        <w:rPr>
          <w:rFonts w:hint="cs"/>
          <w:rtl/>
        </w:rPr>
        <w:t xml:space="preserve"> و بركاته و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 w:rsidRPr="00C65207"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محمد</w:t>
      </w:r>
      <w:r w:rsidRPr="00C65207">
        <w:rPr>
          <w:rFonts w:hint="cs"/>
          <w:rtl/>
        </w:rPr>
        <w:t xml:space="preserve"> و آله الاطهار</w:t>
      </w:r>
    </w:p>
    <w:p w:rsidR="008D7425" w:rsidRPr="00C65207" w:rsidRDefault="008D7425" w:rsidP="008D7425">
      <w:pPr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8D7425">
      <w:headerReference w:type="default" r:id="rId9"/>
      <w:footerReference w:type="default" r:id="rId10"/>
      <w:pgSz w:w="12240" w:h="15840"/>
      <w:pgMar w:top="1440" w:right="1440" w:bottom="1134" w:left="1440" w:header="720" w:footer="443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E" w:rsidRDefault="00524D5E" w:rsidP="000D5800">
      <w:r>
        <w:separator/>
      </w:r>
    </w:p>
  </w:endnote>
  <w:endnote w:type="continuationSeparator" w:id="0">
    <w:p w:rsidR="00524D5E" w:rsidRDefault="00524D5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25625072"/>
      <w:docPartObj>
        <w:docPartGallery w:val="Page Numbers (Bottom of Page)"/>
        <w:docPartUnique/>
      </w:docPartObj>
    </w:sdtPr>
    <w:sdtEndPr/>
    <w:sdtContent>
      <w:p w:rsidR="008D7425" w:rsidRDefault="008D7425" w:rsidP="008D742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F8" w:rsidRPr="00504CF8">
          <w:rPr>
            <w:noProof/>
            <w:rtl/>
            <w:lang w:val="fa-IR"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E" w:rsidRDefault="00524D5E" w:rsidP="000D5800">
      <w:r>
        <w:separator/>
      </w:r>
    </w:p>
  </w:footnote>
  <w:footnote w:type="continuationSeparator" w:id="0">
    <w:p w:rsidR="00524D5E" w:rsidRDefault="00524D5E" w:rsidP="000D5800">
      <w:r>
        <w:continuationSeparator/>
      </w:r>
    </w:p>
  </w:footnote>
  <w:footnote w:id="1">
    <w:p w:rsidR="00041F7F" w:rsidRDefault="00041F7F">
      <w:pPr>
        <w:pStyle w:val="a1"/>
        <w:rPr>
          <w:rFonts w:hint="cs"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41F7F">
        <w:rPr>
          <w:rtl/>
        </w:rPr>
        <w:t xml:space="preserve"> </w:t>
      </w:r>
      <w:r w:rsidRPr="005F6DDD">
        <w:rPr>
          <w:rtl/>
        </w:rPr>
        <w:t>مجموعة ورام، ج‏2، ص: 179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8D742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C3F025" wp14:editId="4BE0BA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754DD13" wp14:editId="5DB1D68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</w:t>
    </w:r>
    <w:r w:rsidR="008D7425">
      <w:rPr>
        <w:rFonts w:ascii="IranNastaliq" w:hAnsi="IranNastaliq" w:cs="IranNastaliq" w:hint="cs"/>
        <w:sz w:val="40"/>
        <w:szCs w:val="40"/>
        <w:rtl/>
      </w:rPr>
      <w:t xml:space="preserve">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D7425">
      <w:rPr>
        <w:rFonts w:ascii="IranNastaliq" w:hAnsi="IranNastaliq" w:cs="IranNastaliq" w:hint="cs"/>
        <w:sz w:val="40"/>
        <w:szCs w:val="40"/>
        <w:rtl/>
      </w:rPr>
      <w:t>1013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192A27"/>
    <w:multiLevelType w:val="hybridMultilevel"/>
    <w:tmpl w:val="ED28CCEC"/>
    <w:lvl w:ilvl="0" w:tplc="7D5CBC1C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00D41"/>
    <w:multiLevelType w:val="hybridMultilevel"/>
    <w:tmpl w:val="75106C32"/>
    <w:lvl w:ilvl="0" w:tplc="D58AA41C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17E66"/>
    <w:multiLevelType w:val="hybridMultilevel"/>
    <w:tmpl w:val="E11E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5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1F7F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B065D"/>
    <w:rsid w:val="000B22C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50D4B"/>
    <w:rsid w:val="00152670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56FD"/>
    <w:rsid w:val="002D49E4"/>
    <w:rsid w:val="002E450B"/>
    <w:rsid w:val="002E4F83"/>
    <w:rsid w:val="002E73F9"/>
    <w:rsid w:val="002F05B9"/>
    <w:rsid w:val="002F1959"/>
    <w:rsid w:val="002F7478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D5D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04CF8"/>
    <w:rsid w:val="00523BDE"/>
    <w:rsid w:val="00524D5E"/>
    <w:rsid w:val="00545D05"/>
    <w:rsid w:val="00570EB7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27885"/>
    <w:rsid w:val="00636EFA"/>
    <w:rsid w:val="00641FBD"/>
    <w:rsid w:val="006473E4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E03E9"/>
    <w:rsid w:val="007E04EE"/>
    <w:rsid w:val="007E3F7C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7237D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D742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F4EB3"/>
    <w:rsid w:val="00A06D48"/>
    <w:rsid w:val="00A16316"/>
    <w:rsid w:val="00A21834"/>
    <w:rsid w:val="00A2389D"/>
    <w:rsid w:val="00A31C17"/>
    <w:rsid w:val="00A31FDE"/>
    <w:rsid w:val="00A35AC2"/>
    <w:rsid w:val="00A37C77"/>
    <w:rsid w:val="00A5418D"/>
    <w:rsid w:val="00A56E33"/>
    <w:rsid w:val="00A6187A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F0E41"/>
    <w:rsid w:val="00AF0F1A"/>
    <w:rsid w:val="00B03009"/>
    <w:rsid w:val="00B130BB"/>
    <w:rsid w:val="00B15027"/>
    <w:rsid w:val="00B2060B"/>
    <w:rsid w:val="00B212B1"/>
    <w:rsid w:val="00B21CF4"/>
    <w:rsid w:val="00B24300"/>
    <w:rsid w:val="00B37614"/>
    <w:rsid w:val="00B63F15"/>
    <w:rsid w:val="00B73AFC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3A8B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665C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EF1E81"/>
    <w:rsid w:val="00F034CE"/>
    <w:rsid w:val="00F10A0F"/>
    <w:rsid w:val="00F15597"/>
    <w:rsid w:val="00F40284"/>
    <w:rsid w:val="00F46097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46097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C4D5D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46097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46097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46097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4609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F4609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C4D5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F46097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46097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46097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F46097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46097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46097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46097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F46097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F4609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F46097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F4609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F4609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F46097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F46097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F46097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F46097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F46097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F46097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F46097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F46097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F46097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F4609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F4609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4609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F46097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F46097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F46097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F46097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F46097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4609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46097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4609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46097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46097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46097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8D7425"/>
  </w:style>
  <w:style w:type="paragraph" w:customStyle="1" w:styleId="001">
    <w:name w:val="001"/>
    <w:basedOn w:val="a"/>
    <w:autoRedefine/>
    <w:rsid w:val="008D7425"/>
  </w:style>
  <w:style w:type="paragraph" w:customStyle="1" w:styleId="Heading002">
    <w:name w:val="Heading 002"/>
    <w:basedOn w:val="a"/>
    <w:next w:val="a"/>
    <w:autoRedefine/>
    <w:rsid w:val="008D7425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8D7425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8D7425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041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46097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C4D5D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46097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46097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46097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4609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F4609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F4609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C4D5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F46097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46097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46097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F46097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46097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46097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46097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F46097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F4609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F46097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F4609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F4609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F46097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F46097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F46097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F46097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F46097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F46097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F46097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F46097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F46097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F4609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F4609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4609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F46097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F46097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F46097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F46097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F46097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4609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46097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4609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46097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46097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46097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8D7425"/>
  </w:style>
  <w:style w:type="paragraph" w:customStyle="1" w:styleId="001">
    <w:name w:val="001"/>
    <w:basedOn w:val="a"/>
    <w:autoRedefine/>
    <w:rsid w:val="008D7425"/>
  </w:style>
  <w:style w:type="paragraph" w:customStyle="1" w:styleId="Heading002">
    <w:name w:val="Heading 002"/>
    <w:basedOn w:val="a"/>
    <w:next w:val="a"/>
    <w:autoRedefine/>
    <w:rsid w:val="008D7425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8D7425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8D7425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041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ED43-F66E-4563-AD0E-83555FF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54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7</cp:revision>
  <dcterms:created xsi:type="dcterms:W3CDTF">2015-02-09T18:01:00Z</dcterms:created>
  <dcterms:modified xsi:type="dcterms:W3CDTF">2015-02-14T16:59:00Z</dcterms:modified>
</cp:coreProperties>
</file>