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5940AC86" w14:textId="2DF15C21" w:rsidR="00990CEF" w:rsidRDefault="0070112B" w:rsidP="00990CE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2750286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اصول</w:t>
            </w:r>
            <w:r w:rsidR="00990CEF" w:rsidRPr="00816A12">
              <w:rPr>
                <w:rStyle w:val="Hyperlink"/>
                <w:noProof/>
                <w:rtl/>
              </w:rPr>
              <w:t xml:space="preserve"> /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حج</w:t>
            </w:r>
            <w:r w:rsidR="00990CEF" w:rsidRPr="00816A12">
              <w:rPr>
                <w:rStyle w:val="Hyperlink"/>
                <w:rFonts w:hint="cs"/>
                <w:noProof/>
                <w:rtl/>
              </w:rPr>
              <w:t>ی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ت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خبر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واحد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_Toc182750286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2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1277816" w14:textId="211429D5" w:rsidR="00990CEF" w:rsidRDefault="00A754A4" w:rsidP="00990CE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87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پ</w:t>
            </w:r>
            <w:r w:rsidR="00990CEF" w:rsidRPr="00816A12">
              <w:rPr>
                <w:rStyle w:val="Hyperlink"/>
                <w:rFonts w:hint="cs"/>
                <w:noProof/>
                <w:rtl/>
              </w:rPr>
              <w:t>ی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_Toc182750287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2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236A196" w14:textId="3EE10644" w:rsidR="00990CEF" w:rsidRDefault="00A754A4" w:rsidP="00990CE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88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دل</w:t>
            </w:r>
            <w:r w:rsidR="00990CEF" w:rsidRPr="00816A12">
              <w:rPr>
                <w:rStyle w:val="Hyperlink"/>
                <w:rFonts w:hint="cs"/>
                <w:noProof/>
                <w:rtl/>
              </w:rPr>
              <w:t>ی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ل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چهارم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_Toc182750288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2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4E1B6CF" w14:textId="2D493B90" w:rsidR="00990CEF" w:rsidRDefault="00A754A4" w:rsidP="00990CE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89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بررس</w:t>
            </w:r>
            <w:r w:rsidR="00990CEF" w:rsidRPr="00816A12">
              <w:rPr>
                <w:rStyle w:val="Hyperlink"/>
                <w:rFonts w:hint="cs"/>
                <w:noProof/>
                <w:rtl/>
              </w:rPr>
              <w:t>ی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سند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روا</w:t>
            </w:r>
            <w:r w:rsidR="00990CEF" w:rsidRPr="00816A12">
              <w:rPr>
                <w:rStyle w:val="Hyperlink"/>
                <w:rFonts w:hint="cs"/>
                <w:noProof/>
                <w:rtl/>
              </w:rPr>
              <w:t>ی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ت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_Toc182750289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3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22EE955" w14:textId="19C44D10" w:rsidR="00990CEF" w:rsidRDefault="00A754A4" w:rsidP="00990CE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90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وجوه‌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عدم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420302">
              <w:rPr>
                <w:rStyle w:val="Hyperlink"/>
                <w:rFonts w:hint="eastAsia"/>
                <w:noProof/>
                <w:rtl/>
              </w:rPr>
              <w:t>تأیید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اسحاق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بن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cs"/>
                <w:noProof/>
                <w:rtl/>
              </w:rPr>
              <w:t>ی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عقوب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_Toc182750290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3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BA5350" w14:textId="4940672C" w:rsidR="00990CEF" w:rsidRDefault="00A754A4" w:rsidP="00990CE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91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وجوه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420302">
              <w:rPr>
                <w:rStyle w:val="Hyperlink"/>
                <w:rFonts w:hint="eastAsia"/>
                <w:noProof/>
                <w:rtl/>
              </w:rPr>
              <w:t>تأیید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اسحاق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بن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cs"/>
                <w:noProof/>
                <w:rtl/>
              </w:rPr>
              <w:t>ی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عقوب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_Toc182750291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4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31AEEC4" w14:textId="1A2AB878" w:rsidR="00990CEF" w:rsidRDefault="00A754A4" w:rsidP="00990CE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92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وجه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اول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_Toc182750292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4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B46B2B7" w14:textId="03B317D9" w:rsidR="00990CEF" w:rsidRDefault="00A754A4" w:rsidP="00990CE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93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وجه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دوم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_Toc182750293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5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42E454" w14:textId="2B9AB4BE" w:rsidR="00990CEF" w:rsidRDefault="00A754A4" w:rsidP="00990CE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94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پاسخ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به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وجه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دوم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_Toc182750294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5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3E6028" w14:textId="75A4DCDE" w:rsidR="00990CEF" w:rsidRDefault="00A754A4" w:rsidP="00990CE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95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وجه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سوم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_Toc182750295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6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FB98E6" w14:textId="3757BE1F" w:rsidR="00990CEF" w:rsidRDefault="00A754A4" w:rsidP="00990CE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750296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پاسخ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_Toc182750296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6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9259C80" w14:textId="4F3CD3E2" w:rsidR="00990CEF" w:rsidRDefault="00A754A4" w:rsidP="00990CE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97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وجه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چهارم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_Toc182750297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6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F1B888" w14:textId="2DFF4011" w:rsidR="00990CEF" w:rsidRDefault="00A754A4" w:rsidP="00990CEF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750298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پاسخ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_Toc182750298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6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E413809" w14:textId="52E8D5AD" w:rsidR="00990CEF" w:rsidRDefault="00A754A4" w:rsidP="00990CE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299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وجه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پنجم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_Toc182750299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7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0F8A35" w14:textId="33091B73" w:rsidR="00990CEF" w:rsidRDefault="00A754A4" w:rsidP="00990CE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750300" w:history="1">
            <w:r w:rsidR="00990CEF" w:rsidRPr="00816A12">
              <w:rPr>
                <w:rStyle w:val="Hyperlink"/>
                <w:rFonts w:hint="eastAsia"/>
                <w:noProof/>
                <w:rtl/>
              </w:rPr>
              <w:t>وجه</w:t>
            </w:r>
            <w:r w:rsidR="00990CEF" w:rsidRPr="00816A12">
              <w:rPr>
                <w:rStyle w:val="Hyperlink"/>
                <w:noProof/>
                <w:rtl/>
              </w:rPr>
              <w:t xml:space="preserve"> </w:t>
            </w:r>
            <w:r w:rsidR="00990CEF" w:rsidRPr="00816A12">
              <w:rPr>
                <w:rStyle w:val="Hyperlink"/>
                <w:rFonts w:hint="eastAsia"/>
                <w:noProof/>
                <w:rtl/>
              </w:rPr>
              <w:t>ششم</w:t>
            </w:r>
            <w:r w:rsidR="00990CEF">
              <w:rPr>
                <w:noProof/>
                <w:webHidden/>
              </w:rPr>
              <w:tab/>
            </w:r>
            <w:r w:rsidR="00990CEF">
              <w:rPr>
                <w:rStyle w:val="Hyperlink"/>
                <w:noProof/>
                <w:rtl/>
              </w:rPr>
              <w:fldChar w:fldCharType="begin"/>
            </w:r>
            <w:r w:rsidR="00990CEF">
              <w:rPr>
                <w:noProof/>
                <w:webHidden/>
              </w:rPr>
              <w:instrText xml:space="preserve"> PAGEREF _Toc182750300 \h </w:instrText>
            </w:r>
            <w:r w:rsidR="00990CEF">
              <w:rPr>
                <w:rStyle w:val="Hyperlink"/>
                <w:noProof/>
                <w:rtl/>
              </w:rPr>
            </w:r>
            <w:r w:rsidR="00990CEF">
              <w:rPr>
                <w:rStyle w:val="Hyperlink"/>
                <w:noProof/>
                <w:rtl/>
              </w:rPr>
              <w:fldChar w:fldCharType="separate"/>
            </w:r>
            <w:r w:rsidR="00990CEF">
              <w:rPr>
                <w:noProof/>
                <w:webHidden/>
              </w:rPr>
              <w:t>7</w:t>
            </w:r>
            <w:r w:rsidR="00990CEF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306D47" w14:textId="5A360465" w:rsidR="00123630" w:rsidRPr="005443E0" w:rsidRDefault="0070112B" w:rsidP="008F77CA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436C38ED" w14:textId="77777777" w:rsidR="007C5910" w:rsidRPr="00B23BF7" w:rsidRDefault="007C5910" w:rsidP="007C5910">
      <w:pPr>
        <w:pStyle w:val="Heading1"/>
        <w:ind w:firstLine="284"/>
        <w:jc w:val="both"/>
        <w:rPr>
          <w:rtl/>
        </w:rPr>
      </w:pPr>
      <w:bookmarkStart w:id="2" w:name="_Toc182750287"/>
      <w:bookmarkStart w:id="3" w:name="_Toc29129852"/>
      <w:bookmarkStart w:id="4" w:name="_Toc158114918"/>
      <w:bookmarkStart w:id="5" w:name="_Toc182468114"/>
      <w:bookmarkEnd w:id="0"/>
      <w:bookmarkEnd w:id="1"/>
      <w:r>
        <w:rPr>
          <w:rFonts w:hint="cs"/>
          <w:rtl/>
        </w:rPr>
        <w:lastRenderedPageBreak/>
        <w:t xml:space="preserve">موضوع: </w:t>
      </w:r>
      <w:r w:rsidRPr="0019538F">
        <w:rPr>
          <w:color w:val="auto"/>
          <w:rtl/>
        </w:rPr>
        <w:t>اصول /</w:t>
      </w:r>
      <w:bookmarkEnd w:id="3"/>
      <w:r w:rsidRPr="0019538F">
        <w:rPr>
          <w:color w:val="auto"/>
          <w:rtl/>
        </w:rPr>
        <w:t xml:space="preserve"> </w:t>
      </w:r>
      <w:r w:rsidRPr="0019538F">
        <w:rPr>
          <w:rFonts w:hint="cs"/>
          <w:color w:val="auto"/>
          <w:rtl/>
        </w:rPr>
        <w:t>حجیت خبر واحد</w:t>
      </w:r>
      <w:bookmarkEnd w:id="4"/>
      <w:bookmarkEnd w:id="5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r>
        <w:rPr>
          <w:rFonts w:hint="cs"/>
          <w:rtl/>
        </w:rPr>
        <w:t>پیشگفتار</w:t>
      </w:r>
      <w:bookmarkEnd w:id="2"/>
    </w:p>
    <w:p w14:paraId="6CDC8061" w14:textId="77777777" w:rsidR="001E37D4" w:rsidRDefault="001E37D4" w:rsidP="00F730B1">
      <w:pPr>
        <w:pStyle w:val="Heading1"/>
        <w:rPr>
          <w:rtl/>
        </w:rPr>
      </w:pPr>
      <w:bookmarkStart w:id="6" w:name="_Toc182750288"/>
      <w:r>
        <w:rPr>
          <w:rFonts w:hint="cs"/>
          <w:rtl/>
        </w:rPr>
        <w:t>دلیل چهارم</w:t>
      </w:r>
      <w:bookmarkEnd w:id="6"/>
      <w:r>
        <w:rPr>
          <w:rFonts w:hint="cs"/>
          <w:rtl/>
        </w:rPr>
        <w:t xml:space="preserve"> </w:t>
      </w:r>
    </w:p>
    <w:p w14:paraId="2E236518" w14:textId="77777777" w:rsidR="00F730B1" w:rsidRDefault="001E37D4" w:rsidP="00F730B1">
      <w:pPr>
        <w:rPr>
          <w:rtl/>
        </w:rPr>
      </w:pPr>
      <w:r>
        <w:rPr>
          <w:rFonts w:hint="cs"/>
          <w:rtl/>
        </w:rPr>
        <w:t xml:space="preserve">از </w:t>
      </w:r>
      <w:r w:rsidR="00F730B1">
        <w:rPr>
          <w:rtl/>
        </w:rPr>
        <w:t>روا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ات</w:t>
      </w:r>
      <w:r w:rsidR="00F730B1">
        <w:rPr>
          <w:rtl/>
        </w:rPr>
        <w:t xml:space="preserve"> و اخبار، توق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ع</w:t>
      </w:r>
      <w:r w:rsidR="00F730B1">
        <w:rPr>
          <w:rtl/>
        </w:rPr>
        <w:t xml:space="preserve"> مشهور</w:t>
      </w:r>
      <w:r w:rsidR="00F730B1">
        <w:rPr>
          <w:rFonts w:hint="cs"/>
          <w:rtl/>
        </w:rPr>
        <w:t>ی</w:t>
      </w:r>
      <w:r w:rsidR="00F730B1">
        <w:rPr>
          <w:rtl/>
        </w:rPr>
        <w:t xml:space="preserve"> است که ثاقب بن 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عقوب</w:t>
      </w:r>
      <w:r w:rsidR="00F730B1">
        <w:rPr>
          <w:rtl/>
        </w:rPr>
        <w:t xml:space="preserve"> آن را نقل کرده است که در باب پنج از ابواب مقدمات جامع الاحاد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ث</w:t>
      </w:r>
      <w:r w:rsidR="00F730B1">
        <w:rPr>
          <w:rtl/>
        </w:rPr>
        <w:t xml:space="preserve"> ش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عه،</w:t>
      </w:r>
      <w:r w:rsidR="00F730B1">
        <w:rPr>
          <w:rtl/>
        </w:rPr>
        <w:t xml:space="preserve"> حد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ث</w:t>
      </w:r>
      <w:r w:rsidR="00F730B1">
        <w:rPr>
          <w:rtl/>
        </w:rPr>
        <w:t xml:space="preserve"> دو، ا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ن</w:t>
      </w:r>
      <w:r w:rsidR="00F730B1">
        <w:rPr>
          <w:rtl/>
        </w:rPr>
        <w:t xml:space="preserve"> روا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ت</w:t>
      </w:r>
      <w:r w:rsidR="00F730B1">
        <w:rPr>
          <w:rtl/>
        </w:rPr>
        <w:t xml:space="preserve"> نقل شده است، ا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ن</w:t>
      </w:r>
      <w:r w:rsidR="00F730B1">
        <w:rPr>
          <w:rtl/>
        </w:rPr>
        <w:t xml:space="preserve"> چهارم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ن</w:t>
      </w:r>
      <w:r w:rsidR="00F730B1">
        <w:rPr>
          <w:rtl/>
        </w:rPr>
        <w:t xml:space="preserve"> خبر</w:t>
      </w:r>
      <w:r w:rsidR="00F730B1">
        <w:rPr>
          <w:rFonts w:hint="cs"/>
          <w:rtl/>
        </w:rPr>
        <w:t>ی</w:t>
      </w:r>
      <w:r w:rsidR="00F730B1">
        <w:rPr>
          <w:rtl/>
        </w:rPr>
        <w:t xml:space="preserve"> است که بررس</w:t>
      </w:r>
      <w:r w:rsidR="00F730B1">
        <w:rPr>
          <w:rFonts w:hint="cs"/>
          <w:rtl/>
        </w:rPr>
        <w:t>ی</w:t>
      </w:r>
      <w:r w:rsidR="00F730B1">
        <w:rPr>
          <w:rtl/>
        </w:rPr>
        <w:t xml:space="preserve"> م</w:t>
      </w:r>
      <w:r w:rsidR="00F730B1">
        <w:rPr>
          <w:rFonts w:hint="cs"/>
          <w:rtl/>
        </w:rPr>
        <w:t>ی‌</w:t>
      </w:r>
      <w:r w:rsidR="00F730B1">
        <w:rPr>
          <w:rFonts w:hint="eastAsia"/>
          <w:rtl/>
        </w:rPr>
        <w:t>کن</w:t>
      </w:r>
      <w:r w:rsidR="00F730B1">
        <w:rPr>
          <w:rFonts w:hint="cs"/>
          <w:rtl/>
        </w:rPr>
        <w:t>ی</w:t>
      </w:r>
      <w:r w:rsidR="00F730B1">
        <w:rPr>
          <w:rFonts w:hint="eastAsia"/>
          <w:rtl/>
        </w:rPr>
        <w:t>م</w:t>
      </w:r>
      <w:r w:rsidR="00F730B1">
        <w:rPr>
          <w:rtl/>
        </w:rPr>
        <w:t xml:space="preserve">. </w:t>
      </w:r>
    </w:p>
    <w:p w14:paraId="1EEA1087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نسبت به آن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معتبر هم بود، تا 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دفاع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خبر، به نحو مطلق، اما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وسائل هم آمده است. </w:t>
      </w:r>
    </w:p>
    <w:p w14:paraId="1488D779" w14:textId="55C27172" w:rsidR="00F730B1" w:rsidRDefault="00F730B1" w:rsidP="0042030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همان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دارد؛ </w:t>
      </w:r>
      <w:r w:rsidR="00420302">
        <w:rPr>
          <w:rFonts w:hint="cs"/>
          <w:rtl/>
        </w:rPr>
        <w:t xml:space="preserve"> </w:t>
      </w:r>
      <w:r w:rsidR="00420302">
        <w:rPr>
          <w:rFonts w:hint="cs"/>
          <w:spacing w:val="-2"/>
          <w:rtl/>
        </w:rPr>
        <w:t>«</w:t>
      </w:r>
      <w:r w:rsidR="00420302" w:rsidRPr="0067459D">
        <w:rPr>
          <w:color w:val="008000"/>
          <w:spacing w:val="-2"/>
          <w:rtl/>
        </w:rPr>
        <w:t>أَمَّا اَلْحَوَادِثُ اَلْوَاقِعَةُ فَارْجِعُوا فِ</w:t>
      </w:r>
      <w:r w:rsidR="00420302" w:rsidRPr="0067459D">
        <w:rPr>
          <w:rFonts w:hint="cs"/>
          <w:color w:val="008000"/>
          <w:spacing w:val="-2"/>
          <w:rtl/>
        </w:rPr>
        <w:t>ی</w:t>
      </w:r>
      <w:r w:rsidR="00420302" w:rsidRPr="0067459D">
        <w:rPr>
          <w:rFonts w:hint="eastAsia"/>
          <w:color w:val="008000"/>
          <w:spacing w:val="-2"/>
          <w:rtl/>
        </w:rPr>
        <w:t>هَا</w:t>
      </w:r>
      <w:r w:rsidR="00420302" w:rsidRPr="0067459D">
        <w:rPr>
          <w:color w:val="008000"/>
          <w:spacing w:val="-2"/>
          <w:rtl/>
        </w:rPr>
        <w:t xml:space="preserve"> إِلَ</w:t>
      </w:r>
      <w:r w:rsidR="00420302" w:rsidRPr="0067459D">
        <w:rPr>
          <w:rFonts w:hint="cs"/>
          <w:color w:val="008000"/>
          <w:spacing w:val="-2"/>
          <w:rtl/>
        </w:rPr>
        <w:t>ی</w:t>
      </w:r>
      <w:r w:rsidR="00420302" w:rsidRPr="0067459D">
        <w:rPr>
          <w:color w:val="008000"/>
          <w:spacing w:val="-2"/>
          <w:rtl/>
        </w:rPr>
        <w:t xml:space="preserve"> رُوَاةِ حَدِ</w:t>
      </w:r>
      <w:r w:rsidR="00420302" w:rsidRPr="0067459D">
        <w:rPr>
          <w:rFonts w:hint="cs"/>
          <w:color w:val="008000"/>
          <w:spacing w:val="-2"/>
          <w:rtl/>
        </w:rPr>
        <w:t>ی</w:t>
      </w:r>
      <w:r w:rsidR="00420302" w:rsidRPr="0067459D">
        <w:rPr>
          <w:rFonts w:hint="eastAsia"/>
          <w:color w:val="008000"/>
          <w:spacing w:val="-2"/>
          <w:rtl/>
        </w:rPr>
        <w:t>ثِنَا</w:t>
      </w:r>
      <w:r w:rsidR="00420302">
        <w:rPr>
          <w:rFonts w:hint="cs"/>
          <w:spacing w:val="-2"/>
          <w:rtl/>
        </w:rPr>
        <w:t>»</w:t>
      </w:r>
      <w:r w:rsidR="00420302" w:rsidRPr="00990CEF">
        <w:rPr>
          <w:spacing w:val="-2"/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ادله‌ا</w:t>
      </w:r>
      <w:r>
        <w:rPr>
          <w:rFonts w:hint="cs"/>
          <w:rtl/>
        </w:rPr>
        <w:t>ی</w:t>
      </w:r>
      <w:r>
        <w:rPr>
          <w:rtl/>
        </w:rPr>
        <w:t xml:space="preserve"> است که به آن برا</w:t>
      </w:r>
      <w:r>
        <w:rPr>
          <w:rFonts w:hint="cs"/>
          <w:rtl/>
        </w:rPr>
        <w:t>ی</w:t>
      </w:r>
      <w:r>
        <w:rPr>
          <w:rtl/>
        </w:rPr>
        <w:t xml:space="preserve"> هم بحث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افتاء و هم برا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شده است. </w:t>
      </w:r>
    </w:p>
    <w:p w14:paraId="60BEFAEC" w14:textId="3B40182B" w:rsidR="00F730B1" w:rsidRDefault="00F730B1" w:rsidP="00F730B1">
      <w:pPr>
        <w:rPr>
          <w:rtl/>
        </w:rPr>
      </w:pPr>
      <w:r w:rsidRPr="00F730B1">
        <w:rPr>
          <w:rFonts w:hint="eastAsia"/>
          <w:spacing w:val="-2"/>
          <w:rtl/>
        </w:rPr>
        <w:t>ا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ن</w:t>
      </w:r>
      <w:r w:rsidRPr="00F730B1">
        <w:rPr>
          <w:spacing w:val="-2"/>
          <w:rtl/>
        </w:rPr>
        <w:t xml:space="preserve"> روا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ت</w:t>
      </w:r>
      <w:r w:rsidRPr="00F730B1">
        <w:rPr>
          <w:spacing w:val="-2"/>
          <w:rtl/>
        </w:rPr>
        <w:t xml:space="preserve"> در کمال الد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ن</w:t>
      </w:r>
      <w:r w:rsidRPr="00F730B1">
        <w:rPr>
          <w:spacing w:val="-2"/>
          <w:rtl/>
        </w:rPr>
        <w:t xml:space="preserve"> مرحوم صدوق و احتجاج طبرس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و غ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بت</w:t>
      </w:r>
      <w:r w:rsidRPr="00F730B1">
        <w:rPr>
          <w:spacing w:val="-2"/>
          <w:rtl/>
        </w:rPr>
        <w:t xml:space="preserve"> ش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خ</w:t>
      </w:r>
      <w:r w:rsidRPr="00F730B1">
        <w:rPr>
          <w:spacing w:val="-2"/>
          <w:rtl/>
        </w:rPr>
        <w:t xml:space="preserve"> طوس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رحمة الله عل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هم</w:t>
      </w:r>
      <w:r w:rsidRPr="00F730B1">
        <w:rPr>
          <w:spacing w:val="-2"/>
          <w:rtl/>
        </w:rPr>
        <w:t xml:space="preserve"> اجمع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ن</w:t>
      </w:r>
      <w:r w:rsidRPr="00F730B1">
        <w:rPr>
          <w:spacing w:val="-2"/>
          <w:rtl/>
        </w:rPr>
        <w:t xml:space="preserve"> نقل شده است، در سه کتاب، روا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ت</w:t>
      </w:r>
      <w:r w:rsidRPr="00F730B1">
        <w:rPr>
          <w:spacing w:val="-2"/>
          <w:rtl/>
        </w:rPr>
        <w:t xml:space="preserve"> نقل شده است. با سندها</w:t>
      </w:r>
      <w:r w:rsidRPr="00F730B1">
        <w:rPr>
          <w:rFonts w:hint="cs"/>
          <w:spacing w:val="-2"/>
          <w:rtl/>
        </w:rPr>
        <w:t>یی</w:t>
      </w:r>
      <w:r w:rsidRPr="00F730B1">
        <w:rPr>
          <w:spacing w:val="-2"/>
          <w:rtl/>
        </w:rPr>
        <w:t xml:space="preserve"> که کم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تفاوت هم دارد، ا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نجا</w:t>
      </w:r>
      <w:r w:rsidRPr="00F730B1">
        <w:rPr>
          <w:spacing w:val="-2"/>
          <w:rtl/>
        </w:rPr>
        <w:t xml:space="preserve"> هم نقل </w:t>
      </w:r>
      <w:r w:rsidR="00DA55D3">
        <w:rPr>
          <w:spacing w:val="-2"/>
          <w:rtl/>
        </w:rPr>
        <w:t>کرده‌اند</w:t>
      </w:r>
      <w:r w:rsidRPr="00F730B1">
        <w:rPr>
          <w:spacing w:val="-2"/>
          <w:rtl/>
        </w:rPr>
        <w:t>؛ کمال الد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ن،</w:t>
      </w:r>
      <w:r w:rsidRPr="00F730B1">
        <w:rPr>
          <w:spacing w:val="-2"/>
          <w:rtl/>
        </w:rPr>
        <w:t xml:space="preserve"> حَدَّثَنَا مُحَمَّدُ بْنُ مُحَمَّدِ بْنِ عِصَامٍ اَلْکُ</w:t>
      </w:r>
      <w:r w:rsidRPr="00F730B1">
        <w:rPr>
          <w:rFonts w:hint="eastAsia"/>
          <w:spacing w:val="-2"/>
          <w:rtl/>
        </w:rPr>
        <w:t>لَ</w:t>
      </w:r>
      <w:r w:rsidRPr="00F730B1">
        <w:rPr>
          <w:rFonts w:hint="cs"/>
          <w:spacing w:val="-2"/>
          <w:rtl/>
        </w:rPr>
        <w:t>یْ</w:t>
      </w:r>
      <w:r w:rsidRPr="00F730B1">
        <w:rPr>
          <w:rFonts w:hint="eastAsia"/>
          <w:spacing w:val="-2"/>
          <w:rtl/>
        </w:rPr>
        <w:t>نِ</w:t>
      </w:r>
      <w:r w:rsidRPr="00F730B1">
        <w:rPr>
          <w:rFonts w:hint="cs"/>
          <w:spacing w:val="-2"/>
          <w:rtl/>
        </w:rPr>
        <w:t>یُّ</w:t>
      </w:r>
      <w:r w:rsidRPr="00F730B1">
        <w:rPr>
          <w:spacing w:val="-2"/>
          <w:rtl/>
        </w:rPr>
        <w:t xml:space="preserve"> رَضِ</w:t>
      </w:r>
      <w:r w:rsidRPr="00F730B1">
        <w:rPr>
          <w:rFonts w:hint="cs"/>
          <w:spacing w:val="-2"/>
          <w:rtl/>
        </w:rPr>
        <w:t>یَ</w:t>
      </w:r>
      <w:r w:rsidRPr="00F730B1">
        <w:rPr>
          <w:spacing w:val="-2"/>
          <w:rtl/>
        </w:rPr>
        <w:t xml:space="preserve"> اَللَّهُ عَنْهُ قَالَ حَدَّثَنَا مُحَمَّدُ بْنُ </w:t>
      </w:r>
      <w:r w:rsidRPr="00F730B1">
        <w:rPr>
          <w:rFonts w:hint="cs"/>
          <w:spacing w:val="-2"/>
          <w:rtl/>
        </w:rPr>
        <w:t>یَ</w:t>
      </w:r>
      <w:r w:rsidRPr="00F730B1">
        <w:rPr>
          <w:rFonts w:hint="eastAsia"/>
          <w:spacing w:val="-2"/>
          <w:rtl/>
        </w:rPr>
        <w:t>عْقُوبَ</w:t>
      </w:r>
      <w:r w:rsidRPr="00F730B1">
        <w:rPr>
          <w:spacing w:val="-2"/>
          <w:rtl/>
        </w:rPr>
        <w:t xml:space="preserve"> اَلْکُلَ</w:t>
      </w:r>
      <w:r w:rsidRPr="00F730B1">
        <w:rPr>
          <w:rFonts w:hint="cs"/>
          <w:spacing w:val="-2"/>
          <w:rtl/>
        </w:rPr>
        <w:t>یْ</w:t>
      </w:r>
      <w:r w:rsidRPr="00F730B1">
        <w:rPr>
          <w:rFonts w:hint="eastAsia"/>
          <w:spacing w:val="-2"/>
          <w:rtl/>
        </w:rPr>
        <w:t>نِ</w:t>
      </w:r>
      <w:r w:rsidRPr="00F730B1">
        <w:rPr>
          <w:rFonts w:hint="cs"/>
          <w:spacing w:val="-2"/>
          <w:rtl/>
        </w:rPr>
        <w:t>یُّ</w:t>
      </w:r>
      <w:r w:rsidRPr="00F730B1">
        <w:rPr>
          <w:spacing w:val="-2"/>
          <w:rtl/>
        </w:rPr>
        <w:t xml:space="preserve"> سند کمال الد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ن</w:t>
      </w:r>
      <w:r w:rsidRPr="00F730B1">
        <w:rPr>
          <w:spacing w:val="-2"/>
          <w:rtl/>
        </w:rPr>
        <w:t xml:space="preserve"> که مربوط به مرحوم مف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د</w:t>
      </w:r>
      <w:r w:rsidRPr="00F730B1">
        <w:rPr>
          <w:spacing w:val="-2"/>
          <w:rtl/>
        </w:rPr>
        <w:t xml:space="preserve"> است، محمد بن محمد بن عصام است و در غ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بت</w:t>
      </w:r>
      <w:r w:rsidRPr="00F730B1">
        <w:rPr>
          <w:spacing w:val="-2"/>
          <w:rtl/>
        </w:rPr>
        <w:t xml:space="preserve"> ش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خ</w:t>
      </w:r>
      <w:r w:rsidRPr="00F730B1">
        <w:rPr>
          <w:spacing w:val="-2"/>
          <w:rtl/>
        </w:rPr>
        <w:t xml:space="preserve"> طوس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دارد که اخبرن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جماعة عن جعفر بن محمد بن قولو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ه</w:t>
      </w:r>
      <w:r w:rsidRPr="00F730B1">
        <w:rPr>
          <w:spacing w:val="-2"/>
          <w:rtl/>
        </w:rPr>
        <w:t xml:space="preserve"> و اب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قالب زرار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و غ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رهما</w:t>
      </w:r>
      <w:r w:rsidRPr="00F730B1">
        <w:rPr>
          <w:spacing w:val="-2"/>
          <w:rtl/>
        </w:rPr>
        <w:t xml:space="preserve"> از کل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ن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>. در احتجاج طبرس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ک</w:t>
      </w:r>
      <w:r w:rsidRPr="00F730B1">
        <w:rPr>
          <w:spacing w:val="-2"/>
          <w:rtl/>
        </w:rPr>
        <w:t xml:space="preserve"> سند جمع و جورتر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دارد که نقل م</w:t>
      </w:r>
      <w:r w:rsidRPr="00F730B1">
        <w:rPr>
          <w:rFonts w:hint="cs"/>
          <w:spacing w:val="-2"/>
          <w:rtl/>
        </w:rPr>
        <w:t>ی‌</w:t>
      </w:r>
      <w:r w:rsidRPr="00F730B1">
        <w:rPr>
          <w:rFonts w:hint="eastAsia"/>
          <w:spacing w:val="-2"/>
          <w:rtl/>
        </w:rPr>
        <w:t>کند</w:t>
      </w:r>
      <w:r w:rsidRPr="00F730B1">
        <w:rPr>
          <w:spacing w:val="-2"/>
          <w:rtl/>
        </w:rPr>
        <w:t xml:space="preserve"> که از محمد بن 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عقوب</w:t>
      </w:r>
      <w:r w:rsidRPr="00F730B1">
        <w:rPr>
          <w:spacing w:val="-2"/>
          <w:rtl/>
        </w:rPr>
        <w:t xml:space="preserve"> کل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ن</w:t>
      </w:r>
      <w:r w:rsidRPr="00F730B1">
        <w:rPr>
          <w:rFonts w:hint="cs"/>
          <w:spacing w:val="-2"/>
          <w:rtl/>
        </w:rPr>
        <w:t>ی</w:t>
      </w:r>
      <w:r w:rsidRPr="00F730B1">
        <w:rPr>
          <w:spacing w:val="-2"/>
          <w:rtl/>
        </w:rPr>
        <w:t xml:space="preserve"> نقل م</w:t>
      </w:r>
      <w:r w:rsidRPr="00F730B1">
        <w:rPr>
          <w:rFonts w:hint="cs"/>
          <w:spacing w:val="-2"/>
          <w:rtl/>
        </w:rPr>
        <w:t>ی‌</w:t>
      </w:r>
      <w:r w:rsidRPr="00F730B1">
        <w:rPr>
          <w:rFonts w:hint="eastAsia"/>
          <w:spacing w:val="-2"/>
          <w:rtl/>
        </w:rPr>
        <w:t>کند</w:t>
      </w:r>
      <w:r w:rsidRPr="00F730B1">
        <w:rPr>
          <w:spacing w:val="-2"/>
          <w:rtl/>
        </w:rPr>
        <w:t xml:space="preserve"> عن اسحاق بن </w:t>
      </w:r>
      <w:r w:rsidRPr="00F730B1">
        <w:rPr>
          <w:rFonts w:hint="cs"/>
          <w:spacing w:val="-2"/>
          <w:rtl/>
        </w:rPr>
        <w:t>ی</w:t>
      </w:r>
      <w:r w:rsidRPr="00F730B1">
        <w:rPr>
          <w:rFonts w:hint="eastAsia"/>
          <w:spacing w:val="-2"/>
          <w:rtl/>
        </w:rPr>
        <w:t>عقوب</w:t>
      </w:r>
      <w:r>
        <w:rPr>
          <w:rtl/>
        </w:rPr>
        <w:t xml:space="preserve">. </w:t>
      </w:r>
    </w:p>
    <w:p w14:paraId="19AD11E5" w14:textId="3596E86B" w:rsidR="00F730B1" w:rsidRDefault="00F730B1" w:rsidP="0067459D">
      <w:pPr>
        <w:rPr>
          <w:rtl/>
        </w:rPr>
      </w:pPr>
      <w:r w:rsidRPr="00990CEF">
        <w:rPr>
          <w:rFonts w:hint="eastAsia"/>
          <w:spacing w:val="-2"/>
          <w:rtl/>
        </w:rPr>
        <w:t>روا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ت</w:t>
      </w:r>
      <w:r w:rsidRPr="00990CEF">
        <w:rPr>
          <w:spacing w:val="-2"/>
          <w:rtl/>
        </w:rPr>
        <w:t xml:space="preserve">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است، البته روا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ت</w:t>
      </w:r>
      <w:r w:rsidRPr="00990CEF">
        <w:rPr>
          <w:spacing w:val="-2"/>
          <w:rtl/>
        </w:rPr>
        <w:t xml:space="preserve"> مفصل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است که گوشه‌ا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از آن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نجا</w:t>
      </w:r>
      <w:r w:rsidRPr="00990CEF">
        <w:rPr>
          <w:spacing w:val="-2"/>
          <w:rtl/>
        </w:rPr>
        <w:t xml:space="preserve"> مورد استشهاد قرار 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گ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رد؛</w:t>
      </w:r>
      <w:r w:rsidRPr="00990CEF">
        <w:rPr>
          <w:spacing w:val="-2"/>
          <w:rtl/>
        </w:rPr>
        <w:t xml:space="preserve"> </w:t>
      </w:r>
      <w:r w:rsidR="00AF2BFC">
        <w:rPr>
          <w:rFonts w:hint="cs"/>
          <w:spacing w:val="-2"/>
          <w:rtl/>
        </w:rPr>
        <w:t>«</w:t>
      </w:r>
      <w:r w:rsidRPr="00AF2BFC">
        <w:rPr>
          <w:color w:val="008000"/>
          <w:spacing w:val="-2"/>
          <w:rtl/>
        </w:rPr>
        <w:t>قَالَ: سَأَلْتُ مُحَمَّدَ بْنَ عُثْمَانَ اَلْعَمْرِ</w:t>
      </w:r>
      <w:r w:rsidRPr="00AF2BFC">
        <w:rPr>
          <w:rFonts w:hint="cs"/>
          <w:color w:val="008000"/>
          <w:spacing w:val="-2"/>
          <w:rtl/>
        </w:rPr>
        <w:t>یَّ</w:t>
      </w:r>
      <w:r w:rsidRPr="00AF2BFC">
        <w:rPr>
          <w:color w:val="008000"/>
          <w:spacing w:val="-2"/>
          <w:rtl/>
        </w:rPr>
        <w:t xml:space="preserve"> رَضِ</w:t>
      </w:r>
      <w:r w:rsidRPr="00AF2BFC">
        <w:rPr>
          <w:rFonts w:hint="cs"/>
          <w:color w:val="008000"/>
          <w:spacing w:val="-2"/>
          <w:rtl/>
        </w:rPr>
        <w:t>یَ</w:t>
      </w:r>
      <w:r w:rsidRPr="00AF2BFC">
        <w:rPr>
          <w:color w:val="008000"/>
          <w:spacing w:val="-2"/>
          <w:rtl/>
        </w:rPr>
        <w:t xml:space="preserve"> اَللَّهُ عَنْهُ أَنْ </w:t>
      </w:r>
      <w:r w:rsidRPr="00AF2BFC">
        <w:rPr>
          <w:rFonts w:hint="cs"/>
          <w:color w:val="008000"/>
          <w:spacing w:val="-2"/>
          <w:rtl/>
        </w:rPr>
        <w:t>یُ</w:t>
      </w:r>
      <w:r w:rsidRPr="00AF2BFC">
        <w:rPr>
          <w:rFonts w:hint="eastAsia"/>
          <w:color w:val="008000"/>
          <w:spacing w:val="-2"/>
          <w:rtl/>
        </w:rPr>
        <w:t>وصِلَ</w:t>
      </w:r>
      <w:r w:rsidRPr="00AF2BFC">
        <w:rPr>
          <w:color w:val="008000"/>
          <w:spacing w:val="-2"/>
          <w:rtl/>
        </w:rPr>
        <w:t xml:space="preserve"> لِ</w:t>
      </w:r>
      <w:r w:rsidRPr="00AF2BFC">
        <w:rPr>
          <w:rFonts w:hint="cs"/>
          <w:color w:val="008000"/>
          <w:spacing w:val="-2"/>
          <w:rtl/>
        </w:rPr>
        <w:t>ی</w:t>
      </w:r>
      <w:r w:rsidRPr="00AF2BFC">
        <w:rPr>
          <w:color w:val="008000"/>
          <w:spacing w:val="-2"/>
          <w:rtl/>
        </w:rPr>
        <w:t xml:space="preserve"> کِتَاباً قَدْ سَأَلْتُ فِ</w:t>
      </w:r>
      <w:r w:rsidRPr="00AF2BFC">
        <w:rPr>
          <w:rFonts w:hint="cs"/>
          <w:color w:val="008000"/>
          <w:spacing w:val="-2"/>
          <w:rtl/>
        </w:rPr>
        <w:t>ی</w:t>
      </w:r>
      <w:r w:rsidRPr="00AF2BFC">
        <w:rPr>
          <w:rFonts w:hint="eastAsia"/>
          <w:color w:val="008000"/>
          <w:spacing w:val="-2"/>
          <w:rtl/>
        </w:rPr>
        <w:t>هِ</w:t>
      </w:r>
      <w:r w:rsidRPr="00AF2BFC">
        <w:rPr>
          <w:color w:val="008000"/>
          <w:spacing w:val="-2"/>
          <w:rtl/>
        </w:rPr>
        <w:t xml:space="preserve"> عَنْ مَسَائِلَ أَشْکَلَتْ عَلَ</w:t>
      </w:r>
      <w:r w:rsidRPr="00AF2BFC">
        <w:rPr>
          <w:rFonts w:hint="cs"/>
          <w:color w:val="008000"/>
          <w:spacing w:val="-2"/>
          <w:rtl/>
        </w:rPr>
        <w:t>یَّ</w:t>
      </w:r>
      <w:r w:rsidRPr="00AF2BFC">
        <w:rPr>
          <w:color w:val="008000"/>
          <w:spacing w:val="-2"/>
          <w:rtl/>
        </w:rPr>
        <w:t xml:space="preserve"> فَوَرَدَتْ </w:t>
      </w:r>
      <w:r w:rsidRPr="00AF2BFC">
        <w:rPr>
          <w:rFonts w:hint="eastAsia"/>
          <w:color w:val="008000"/>
          <w:spacing w:val="-2"/>
          <w:rtl/>
        </w:rPr>
        <w:t>فِ</w:t>
      </w:r>
      <w:r w:rsidRPr="00AF2BFC">
        <w:rPr>
          <w:rFonts w:hint="cs"/>
          <w:color w:val="008000"/>
          <w:spacing w:val="-2"/>
          <w:rtl/>
        </w:rPr>
        <w:t>ی</w:t>
      </w:r>
      <w:r w:rsidRPr="00AF2BFC">
        <w:rPr>
          <w:color w:val="008000"/>
          <w:spacing w:val="-2"/>
          <w:rtl/>
        </w:rPr>
        <w:t xml:space="preserve"> اَلتَّوْقِ</w:t>
      </w:r>
      <w:r w:rsidRPr="00AF2BFC">
        <w:rPr>
          <w:rFonts w:hint="cs"/>
          <w:color w:val="008000"/>
          <w:spacing w:val="-2"/>
          <w:rtl/>
        </w:rPr>
        <w:t>ی</w:t>
      </w:r>
      <w:r w:rsidRPr="00AF2BFC">
        <w:rPr>
          <w:rFonts w:hint="eastAsia"/>
          <w:color w:val="008000"/>
          <w:spacing w:val="-2"/>
          <w:rtl/>
        </w:rPr>
        <w:t>عِ</w:t>
      </w:r>
      <w:r w:rsidRPr="00AF2BFC">
        <w:rPr>
          <w:color w:val="008000"/>
          <w:spacing w:val="-2"/>
          <w:rtl/>
        </w:rPr>
        <w:t xml:space="preserve"> بِخَطِّ مَوْلاَنَا صَاحِبِ اَلزَّمَانِ عَلَ</w:t>
      </w:r>
      <w:r w:rsidRPr="00AF2BFC">
        <w:rPr>
          <w:rFonts w:hint="cs"/>
          <w:color w:val="008000"/>
          <w:spacing w:val="-2"/>
          <w:rtl/>
        </w:rPr>
        <w:t>یْ</w:t>
      </w:r>
      <w:r w:rsidRPr="00AF2BFC">
        <w:rPr>
          <w:rFonts w:hint="eastAsia"/>
          <w:color w:val="008000"/>
          <w:spacing w:val="-2"/>
          <w:rtl/>
        </w:rPr>
        <w:t>هِ</w:t>
      </w:r>
      <w:r w:rsidRPr="00AF2BFC">
        <w:rPr>
          <w:color w:val="008000"/>
          <w:spacing w:val="-2"/>
          <w:rtl/>
        </w:rPr>
        <w:t xml:space="preserve"> السَّلاَمُ</w:t>
      </w:r>
      <w:r w:rsidR="00AF2BFC">
        <w:rPr>
          <w:rFonts w:hint="cs"/>
          <w:spacing w:val="-2"/>
          <w:rtl/>
        </w:rPr>
        <w:t>»</w:t>
      </w:r>
      <w:r w:rsidR="0067459D">
        <w:rPr>
          <w:rStyle w:val="FootnoteReference"/>
          <w:spacing w:val="-2"/>
          <w:rtl/>
        </w:rPr>
        <w:footnoteReference w:id="1"/>
      </w:r>
      <w:r w:rsidRPr="00990CEF">
        <w:rPr>
          <w:spacing w:val="-2"/>
          <w:rtl/>
        </w:rPr>
        <w:t xml:space="preserve"> 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گو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د</w:t>
      </w:r>
      <w:r w:rsidRPr="00990CEF">
        <w:rPr>
          <w:spacing w:val="-2"/>
          <w:rtl/>
        </w:rPr>
        <w:t xml:space="preserve"> من به محمد بن عثمان عمر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که دوم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نائب حضرت هست، نامه‌ا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دادم و از او خواستم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نامه را به حضرت برساند و مسائل ز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اد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در آن نامه از حضرت سؤال کردم، </w:t>
      </w:r>
      <w:r w:rsidRPr="00990CEF">
        <w:rPr>
          <w:rFonts w:hint="eastAsia"/>
          <w:spacing w:val="-2"/>
          <w:rtl/>
        </w:rPr>
        <w:t>مسائل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که بر من پ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چ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ده</w:t>
      </w:r>
      <w:r w:rsidRPr="00990CEF">
        <w:rPr>
          <w:spacing w:val="-2"/>
          <w:rtl/>
        </w:rPr>
        <w:t xml:space="preserve"> شده بود، بعد توق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ع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با خط امام عصر </w:t>
      </w:r>
      <w:r w:rsidR="00DA55D3">
        <w:rPr>
          <w:spacing w:val="-2"/>
          <w:rtl/>
        </w:rPr>
        <w:t>سلام‌الله‌علیه</w:t>
      </w:r>
      <w:r w:rsidRPr="00990CEF">
        <w:rPr>
          <w:spacing w:val="-2"/>
          <w:rtl/>
        </w:rPr>
        <w:t xml:space="preserve"> به دست من رس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د</w:t>
      </w:r>
      <w:r w:rsidRPr="00990CEF">
        <w:rPr>
          <w:spacing w:val="-2"/>
          <w:rtl/>
        </w:rPr>
        <w:t xml:space="preserve"> که مطالب ز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اد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در آن وجود دارد؛ 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ک</w:t>
      </w:r>
      <w:r w:rsidRPr="00990CEF">
        <w:rPr>
          <w:spacing w:val="-2"/>
          <w:rtl/>
        </w:rPr>
        <w:t xml:space="preserve"> جمله آن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است؛ (در آن متن مفصل خ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ل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مسائل است از جمله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نکه</w:t>
      </w:r>
      <w:r w:rsidRPr="00990CEF">
        <w:rPr>
          <w:spacing w:val="-2"/>
          <w:rtl/>
        </w:rPr>
        <w:t xml:space="preserve"> </w:t>
      </w:r>
      <w:r w:rsidR="00DA55D3">
        <w:rPr>
          <w:rFonts w:hint="cs"/>
          <w:spacing w:val="-2"/>
          <w:rtl/>
        </w:rPr>
        <w:t>«</w:t>
      </w:r>
      <w:r w:rsidRPr="00DA55D3">
        <w:rPr>
          <w:color w:val="008000"/>
          <w:spacing w:val="-2"/>
          <w:rtl/>
        </w:rPr>
        <w:t>کَذَبَ اَلْوَقَّاتُونَ</w:t>
      </w:r>
      <w:r w:rsidR="00DA55D3">
        <w:rPr>
          <w:rFonts w:hint="cs"/>
          <w:spacing w:val="-2"/>
          <w:rtl/>
        </w:rPr>
        <w:t>»</w:t>
      </w:r>
      <w:r w:rsidRPr="00990CEF">
        <w:rPr>
          <w:spacing w:val="-2"/>
          <w:rtl/>
        </w:rPr>
        <w:t>، کسان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که 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گو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ند</w:t>
      </w:r>
      <w:r w:rsidRPr="00990CEF">
        <w:rPr>
          <w:spacing w:val="-2"/>
          <w:rtl/>
        </w:rPr>
        <w:t xml:space="preserve"> ما چه زمان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ظهور 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کن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م؟</w:t>
      </w:r>
      <w:r w:rsidRPr="00990CEF">
        <w:rPr>
          <w:spacing w:val="-2"/>
          <w:rtl/>
        </w:rPr>
        <w:t xml:space="preserve">! 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ا</w:t>
      </w:r>
      <w:r w:rsidRPr="00990CEF">
        <w:rPr>
          <w:spacing w:val="-2"/>
          <w:rtl/>
        </w:rPr>
        <w:t xml:space="preserve"> آن جمله مشهور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که استفاده‌ا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که از ما در عصر غ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بت</w:t>
      </w:r>
      <w:r w:rsidRPr="00990CEF">
        <w:rPr>
          <w:spacing w:val="-2"/>
          <w:rtl/>
        </w:rPr>
        <w:t xml:space="preserve"> 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شود</w:t>
      </w:r>
      <w:r w:rsidRPr="00990CEF">
        <w:rPr>
          <w:spacing w:val="-2"/>
          <w:rtl/>
        </w:rPr>
        <w:t xml:space="preserve"> مثل استفاده از خورش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د</w:t>
      </w:r>
      <w:r w:rsidRPr="00990CEF">
        <w:rPr>
          <w:spacing w:val="-2"/>
          <w:rtl/>
        </w:rPr>
        <w:t xml:space="preserve"> در پس ابرها است و مسائل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از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قب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ل</w:t>
      </w:r>
      <w:r w:rsidRPr="00990CEF">
        <w:rPr>
          <w:spacing w:val="-2"/>
          <w:rtl/>
        </w:rPr>
        <w:t xml:space="preserve"> و 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ک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هم </w:t>
      </w:r>
      <w:r w:rsidR="0067459D">
        <w:rPr>
          <w:rFonts w:hint="cs"/>
          <w:spacing w:val="-2"/>
          <w:rtl/>
        </w:rPr>
        <w:t>«</w:t>
      </w:r>
      <w:r w:rsidRPr="0067459D">
        <w:rPr>
          <w:color w:val="008000"/>
          <w:spacing w:val="-2"/>
          <w:rtl/>
        </w:rPr>
        <w:t>أَمَّا اَلْحَوَادِثُ اَلْوَاقِعَةُ فَارْجِعُوا فِ</w:t>
      </w:r>
      <w:r w:rsidRPr="0067459D">
        <w:rPr>
          <w:rFonts w:hint="cs"/>
          <w:color w:val="008000"/>
          <w:spacing w:val="-2"/>
          <w:rtl/>
        </w:rPr>
        <w:t>ی</w:t>
      </w:r>
      <w:r w:rsidRPr="0067459D">
        <w:rPr>
          <w:rFonts w:hint="eastAsia"/>
          <w:color w:val="008000"/>
          <w:spacing w:val="-2"/>
          <w:rtl/>
        </w:rPr>
        <w:t>هَا</w:t>
      </w:r>
      <w:r w:rsidRPr="0067459D">
        <w:rPr>
          <w:color w:val="008000"/>
          <w:spacing w:val="-2"/>
          <w:rtl/>
        </w:rPr>
        <w:t xml:space="preserve"> إِلَ</w:t>
      </w:r>
      <w:r w:rsidRPr="0067459D">
        <w:rPr>
          <w:rFonts w:hint="cs"/>
          <w:color w:val="008000"/>
          <w:spacing w:val="-2"/>
          <w:rtl/>
        </w:rPr>
        <w:t>ی</w:t>
      </w:r>
      <w:r w:rsidRPr="0067459D">
        <w:rPr>
          <w:color w:val="008000"/>
          <w:spacing w:val="-2"/>
          <w:rtl/>
        </w:rPr>
        <w:t xml:space="preserve"> رُوَاةِ حَدِ</w:t>
      </w:r>
      <w:r w:rsidRPr="0067459D">
        <w:rPr>
          <w:rFonts w:hint="cs"/>
          <w:color w:val="008000"/>
          <w:spacing w:val="-2"/>
          <w:rtl/>
        </w:rPr>
        <w:t>ی</w:t>
      </w:r>
      <w:r w:rsidRPr="0067459D">
        <w:rPr>
          <w:rFonts w:hint="eastAsia"/>
          <w:color w:val="008000"/>
          <w:spacing w:val="-2"/>
          <w:rtl/>
        </w:rPr>
        <w:t>ثِنَا</w:t>
      </w:r>
      <w:r w:rsidR="0067459D">
        <w:rPr>
          <w:rFonts w:hint="cs"/>
          <w:spacing w:val="-2"/>
          <w:rtl/>
        </w:rPr>
        <w:t>»</w:t>
      </w:r>
      <w:r w:rsidRPr="00990CEF">
        <w:rPr>
          <w:spacing w:val="-2"/>
          <w:rtl/>
        </w:rPr>
        <w:t xml:space="preserve"> قطعه‌ها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مهم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در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توق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ع</w:t>
      </w:r>
      <w:r w:rsidRPr="00990CEF">
        <w:rPr>
          <w:spacing w:val="-2"/>
          <w:rtl/>
        </w:rPr>
        <w:t xml:space="preserve"> وجود دارد و 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ک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فقره و ق</w:t>
      </w:r>
      <w:r w:rsidRPr="00990CEF">
        <w:rPr>
          <w:rFonts w:hint="eastAsia"/>
          <w:spacing w:val="-2"/>
          <w:rtl/>
        </w:rPr>
        <w:t>طعه</w:t>
      </w:r>
      <w:r w:rsidRPr="00990CEF">
        <w:rPr>
          <w:spacing w:val="-2"/>
          <w:rtl/>
        </w:rPr>
        <w:t xml:space="preserve"> هم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است </w:t>
      </w:r>
      <w:r w:rsidR="0067459D">
        <w:rPr>
          <w:rFonts w:hint="cs"/>
          <w:spacing w:val="-2"/>
          <w:rtl/>
        </w:rPr>
        <w:t>«</w:t>
      </w:r>
      <w:r w:rsidRPr="0067459D">
        <w:rPr>
          <w:color w:val="008000"/>
          <w:spacing w:val="-2"/>
          <w:rtl/>
        </w:rPr>
        <w:t>أَمَّا مُحَمَّدُ بْنُ عُثْمَانَ اَلْعَمْرِ</w:t>
      </w:r>
      <w:r w:rsidRPr="0067459D">
        <w:rPr>
          <w:rFonts w:hint="cs"/>
          <w:color w:val="008000"/>
          <w:spacing w:val="-2"/>
          <w:rtl/>
        </w:rPr>
        <w:t>یُّ</w:t>
      </w:r>
      <w:r w:rsidRPr="0067459D">
        <w:rPr>
          <w:color w:val="008000"/>
          <w:spacing w:val="-2"/>
          <w:rtl/>
        </w:rPr>
        <w:t xml:space="preserve"> رَضِ</w:t>
      </w:r>
      <w:r w:rsidRPr="0067459D">
        <w:rPr>
          <w:rFonts w:hint="cs"/>
          <w:color w:val="008000"/>
          <w:spacing w:val="-2"/>
          <w:rtl/>
        </w:rPr>
        <w:t>یَ</w:t>
      </w:r>
      <w:r w:rsidRPr="0067459D">
        <w:rPr>
          <w:color w:val="008000"/>
          <w:spacing w:val="-2"/>
          <w:rtl/>
        </w:rPr>
        <w:t xml:space="preserve"> اَللَّهُ عَنْهُ وَ عَنْ أَبِ</w:t>
      </w:r>
      <w:r w:rsidRPr="0067459D">
        <w:rPr>
          <w:rFonts w:hint="cs"/>
          <w:color w:val="008000"/>
          <w:spacing w:val="-2"/>
          <w:rtl/>
        </w:rPr>
        <w:t>ی</w:t>
      </w:r>
      <w:r w:rsidRPr="0067459D">
        <w:rPr>
          <w:rFonts w:hint="eastAsia"/>
          <w:color w:val="008000"/>
          <w:spacing w:val="-2"/>
          <w:rtl/>
        </w:rPr>
        <w:t>هِ</w:t>
      </w:r>
      <w:r w:rsidRPr="0067459D">
        <w:rPr>
          <w:color w:val="008000"/>
          <w:spacing w:val="-2"/>
          <w:rtl/>
        </w:rPr>
        <w:t xml:space="preserve"> مِنْ قَبْلُ فَإِنَّهُ ثِقَتِ</w:t>
      </w:r>
      <w:r w:rsidRPr="0067459D">
        <w:rPr>
          <w:rFonts w:hint="cs"/>
          <w:color w:val="008000"/>
          <w:spacing w:val="-2"/>
          <w:rtl/>
        </w:rPr>
        <w:t>ی</w:t>
      </w:r>
      <w:r w:rsidRPr="0067459D">
        <w:rPr>
          <w:color w:val="008000"/>
          <w:spacing w:val="-2"/>
          <w:rtl/>
        </w:rPr>
        <w:t xml:space="preserve"> وَ کِتَابُهُ کِتَابِ</w:t>
      </w:r>
      <w:r w:rsidRPr="0067459D">
        <w:rPr>
          <w:rFonts w:hint="cs"/>
          <w:color w:val="008000"/>
          <w:spacing w:val="-2"/>
          <w:rtl/>
        </w:rPr>
        <w:t>ی</w:t>
      </w:r>
      <w:r w:rsidR="0067459D">
        <w:rPr>
          <w:rFonts w:hint="cs"/>
          <w:spacing w:val="-2"/>
          <w:rtl/>
        </w:rPr>
        <w:t>»</w:t>
      </w:r>
      <w:r w:rsidRPr="00990CEF">
        <w:rPr>
          <w:rFonts w:hint="eastAsia"/>
          <w:spacing w:val="-2"/>
          <w:rtl/>
        </w:rPr>
        <w:t>،</w:t>
      </w:r>
      <w:r w:rsidRPr="00990CEF">
        <w:rPr>
          <w:spacing w:val="-2"/>
          <w:rtl/>
        </w:rPr>
        <w:t xml:space="preserve"> آقا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محمد بن عثمان عمر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،</w:t>
      </w:r>
      <w:r w:rsidRPr="00990CEF">
        <w:rPr>
          <w:spacing w:val="-2"/>
          <w:rtl/>
        </w:rPr>
        <w:t xml:space="preserve"> ثقه من است و نامه او، نامه من است و 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شود</w:t>
      </w:r>
      <w:r w:rsidRPr="00990CEF">
        <w:rPr>
          <w:spacing w:val="-2"/>
          <w:rtl/>
        </w:rPr>
        <w:t xml:space="preserve"> به او اعتماد کرد</w:t>
      </w:r>
      <w:r>
        <w:rPr>
          <w:rtl/>
        </w:rPr>
        <w:t xml:space="preserve">. </w:t>
      </w:r>
    </w:p>
    <w:p w14:paraId="1F942FB9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واضح است، استدلال مثل آن موارد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ثقه است و با ثقه بودن به او اعتبار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. </w:t>
      </w:r>
    </w:p>
    <w:p w14:paraId="12F78229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صورت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دو بخش سند و دلالت است. </w:t>
      </w:r>
    </w:p>
    <w:p w14:paraId="3C4909FB" w14:textId="77777777" w:rsidR="00F730B1" w:rsidRDefault="00F730B1" w:rsidP="00F730B1">
      <w:pPr>
        <w:pStyle w:val="Heading1"/>
        <w:rPr>
          <w:rtl/>
        </w:rPr>
      </w:pPr>
      <w:bookmarkStart w:id="7" w:name="_Toc182750289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"/>
    </w:p>
    <w:p w14:paraId="5910A6AB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سند آن سند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 بن محمد بن عصام دارد که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خاص ندارد و اثبات آن دشوار است، اما در سند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در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در احتجاج آن مشکل</w:t>
      </w:r>
      <w:r>
        <w:rPr>
          <w:rFonts w:hint="cs"/>
          <w:rtl/>
        </w:rPr>
        <w:t>ی</w:t>
      </w:r>
      <w:r>
        <w:rPr>
          <w:rtl/>
        </w:rPr>
        <w:t xml:space="preserve"> ندارد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جعفر بن محمد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>
        <w:rPr>
          <w:rtl/>
        </w:rPr>
        <w:t xml:space="preserve"> قالب زرار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رهما</w:t>
      </w:r>
      <w:r>
        <w:rPr>
          <w:rtl/>
        </w:rPr>
        <w:t xml:space="preserve"> است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معتبر هستند و بعد هم از ک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معتبر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ED6C8B5" w14:textId="2CBDBABE" w:rsidR="00F730B1" w:rsidRDefault="00F730B1" w:rsidP="00F730B1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سلسله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قابل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سند خوب است، گرچه بعض</w:t>
      </w:r>
      <w:r>
        <w:rPr>
          <w:rFonts w:hint="cs"/>
          <w:rtl/>
        </w:rPr>
        <w:t>ی</w:t>
      </w:r>
      <w:r>
        <w:rPr>
          <w:rtl/>
        </w:rPr>
        <w:t xml:space="preserve"> از اسناد آن محل خدشه است اما بعض</w:t>
      </w:r>
      <w:r>
        <w:rPr>
          <w:rFonts w:hint="cs"/>
          <w:rtl/>
        </w:rPr>
        <w:t>ی</w:t>
      </w:r>
      <w:r>
        <w:rPr>
          <w:rtl/>
        </w:rPr>
        <w:t xml:space="preserve"> از آن هم قابل </w:t>
      </w:r>
      <w:r w:rsidR="00420302">
        <w:rPr>
          <w:rtl/>
        </w:rPr>
        <w:t>تأیید</w:t>
      </w:r>
      <w:r>
        <w:rPr>
          <w:rtl/>
        </w:rPr>
        <w:t xml:space="preserve"> 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مشکل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40DEB8BF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سندها است،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جعفر بن محمد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اب</w:t>
      </w:r>
      <w:r>
        <w:rPr>
          <w:rFonts w:hint="cs"/>
          <w:rtl/>
        </w:rPr>
        <w:t>ی</w:t>
      </w:r>
      <w:r>
        <w:rPr>
          <w:rtl/>
        </w:rPr>
        <w:t xml:space="preserve"> قالب زرار</w:t>
      </w:r>
      <w:r>
        <w:rPr>
          <w:rFonts w:hint="cs"/>
          <w:rtl/>
        </w:rPr>
        <w:t>ی</w:t>
      </w:r>
      <w:r>
        <w:rPr>
          <w:rtl/>
        </w:rPr>
        <w:t xml:space="preserve">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صاحب کتاب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لذا تا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صاحب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سند درست</w:t>
      </w:r>
      <w:r>
        <w:rPr>
          <w:rFonts w:hint="cs"/>
          <w:rtl/>
        </w:rPr>
        <w:t>ی</w:t>
      </w:r>
      <w:r>
        <w:rPr>
          <w:rtl/>
        </w:rPr>
        <w:t xml:space="preserve"> وجود دارد و بحث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انما الکلام در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ندارد و از رجال مشهور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نظرم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جز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است و نه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چندان شناخته‌ا</w:t>
      </w:r>
      <w:r>
        <w:rPr>
          <w:rFonts w:hint="cs"/>
          <w:rtl/>
        </w:rPr>
        <w:t>ی</w:t>
      </w:r>
      <w:r>
        <w:rPr>
          <w:rtl/>
        </w:rPr>
        <w:t xml:space="preserve"> است 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 در باب او در کتاب رجال</w:t>
      </w:r>
      <w:r>
        <w:rPr>
          <w:rFonts w:hint="cs"/>
          <w:rtl/>
        </w:rPr>
        <w:t>ی</w:t>
      </w:r>
      <w:r>
        <w:rPr>
          <w:rtl/>
        </w:rPr>
        <w:t xml:space="preserve"> وجود ندارد لذا وقت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بحث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افتاء و مواضع مختلف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مشکل سند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آنجا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مشکل عمده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است. </w:t>
      </w:r>
    </w:p>
    <w:p w14:paraId="4554756F" w14:textId="14A43C9C" w:rsidR="00F730B1" w:rsidRDefault="00F730B1" w:rsidP="00F730B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302">
        <w:rPr>
          <w:rtl/>
        </w:rPr>
        <w:t>تأیید</w:t>
      </w:r>
      <w:r>
        <w:rPr>
          <w:rtl/>
        </w:rPr>
        <w:t xml:space="preserve"> و در نقطه مقابل وجوه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302">
        <w:rPr>
          <w:rtl/>
        </w:rPr>
        <w:t>برای عدم</w:t>
      </w:r>
      <w:r>
        <w:rPr>
          <w:rtl/>
        </w:rPr>
        <w:t xml:space="preserve"> </w:t>
      </w:r>
      <w:r w:rsidR="00420302">
        <w:rPr>
          <w:rtl/>
        </w:rPr>
        <w:t>تأیید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429F239" w14:textId="43F3B90C" w:rsidR="00F730B1" w:rsidRDefault="00F730B1" w:rsidP="00F730B1">
      <w:pPr>
        <w:pStyle w:val="Heading1"/>
        <w:rPr>
          <w:rtl/>
        </w:rPr>
      </w:pPr>
      <w:bookmarkStart w:id="8" w:name="_Toc182750290"/>
      <w:r>
        <w:rPr>
          <w:rFonts w:hint="eastAsia"/>
          <w:rtl/>
        </w:rPr>
        <w:t>وجوه‌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 w:rsidR="00420302">
        <w:rPr>
          <w:rtl/>
        </w:rPr>
        <w:t>تأیید</w:t>
      </w:r>
      <w:r>
        <w:rPr>
          <w:rFonts w:hint="cs"/>
          <w:rtl/>
        </w:rPr>
        <w:t xml:space="preserve"> اسحاق بن یعقوب</w:t>
      </w:r>
      <w:bookmarkEnd w:id="8"/>
    </w:p>
    <w:p w14:paraId="683E58CF" w14:textId="701CDC99" w:rsidR="00F730B1" w:rsidRDefault="00F730B1" w:rsidP="00F730B1">
      <w:pPr>
        <w:rPr>
          <w:rtl/>
        </w:rPr>
      </w:pPr>
      <w:r>
        <w:rPr>
          <w:rtl/>
        </w:rPr>
        <w:t xml:space="preserve">۱- از جمله </w:t>
      </w:r>
      <w:r w:rsidR="00420302">
        <w:rPr>
          <w:rtl/>
        </w:rPr>
        <w:t>وجوه عدم</w:t>
      </w:r>
      <w:r>
        <w:rPr>
          <w:rtl/>
        </w:rPr>
        <w:t xml:space="preserve"> </w:t>
      </w:r>
      <w:r w:rsidR="00420302">
        <w:rPr>
          <w:rtl/>
        </w:rPr>
        <w:t>تأیید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است که اشاره شد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مهم با آن مسائل مهم نقل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 w:rsidR="00420302">
        <w:rPr>
          <w:rtl/>
        </w:rPr>
        <w:t>شناخته‌شده‌ای</w:t>
      </w:r>
      <w:r>
        <w:rPr>
          <w:rtl/>
        </w:rPr>
        <w:t xml:space="preserve"> بود،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دارد و هم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وارد نشده است و شرح حال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مجهو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3AE1F0D0" w14:textId="77777777" w:rsidR="00F730B1" w:rsidRDefault="00F730B1" w:rsidP="00F730B1">
      <w:pPr>
        <w:rPr>
          <w:rtl/>
        </w:rPr>
      </w:pPr>
      <w:r>
        <w:rPr>
          <w:rtl/>
        </w:rPr>
        <w:t>۲- از جهات</w:t>
      </w:r>
      <w:r>
        <w:rPr>
          <w:rFonts w:hint="cs"/>
          <w:rtl/>
        </w:rPr>
        <w:t>ی</w:t>
      </w:r>
      <w:r>
        <w:rPr>
          <w:rtl/>
        </w:rPr>
        <w:t xml:space="preserve">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سند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کرده است ول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نشده است. معلو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آن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داشته است که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</w:t>
      </w:r>
    </w:p>
    <w:p w14:paraId="08E03FD2" w14:textId="77777777" w:rsidR="00F730B1" w:rsidRDefault="00F730B1" w:rsidP="00F730B1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اربعه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</w:t>
      </w:r>
    </w:p>
    <w:p w14:paraId="1DFD101E" w14:textId="77777777" w:rsidR="00F730B1" w:rsidRDefault="00F730B1" w:rsidP="00F730B1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راجع محمد بن عثمان عمر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خود او آورنده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است، خود واسطه که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او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درباره خود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شده است ک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فانّه ثقت</w:t>
      </w:r>
      <w:r>
        <w:rPr>
          <w:rFonts w:hint="cs"/>
          <w:rtl/>
        </w:rPr>
        <w:t>ی</w:t>
      </w:r>
      <w:r>
        <w:rPr>
          <w:rtl/>
        </w:rPr>
        <w:t xml:space="preserve"> و کتاب که کتاب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1060048D" w14:textId="77777777" w:rsidR="00F730B1" w:rsidRDefault="00F730B1" w:rsidP="00F730B1">
      <w:pPr>
        <w:rPr>
          <w:rtl/>
        </w:rPr>
      </w:pPr>
      <w:r>
        <w:rPr>
          <w:rtl/>
        </w:rPr>
        <w:t>۵-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خمس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خمس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نکته را کنار هم قرار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سند آن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E9B4ACC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نکته مربوط به مخبر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مفاد و خبر، استناد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مشکل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6914914" w14:textId="369E99EC" w:rsidR="00F730B1" w:rsidRDefault="00F730B1" w:rsidP="00F730B1">
      <w:pPr>
        <w:pStyle w:val="Heading1"/>
        <w:rPr>
          <w:rtl/>
        </w:rPr>
      </w:pPr>
      <w:bookmarkStart w:id="9" w:name="_Toc182750291"/>
      <w:r>
        <w:rPr>
          <w:rFonts w:hint="eastAsia"/>
          <w:rtl/>
        </w:rPr>
        <w:t>وجوه</w:t>
      </w:r>
      <w:r>
        <w:rPr>
          <w:rtl/>
        </w:rPr>
        <w:t xml:space="preserve"> </w:t>
      </w:r>
      <w:r w:rsidR="00420302">
        <w:rPr>
          <w:rtl/>
        </w:rPr>
        <w:t>تأیید</w:t>
      </w:r>
      <w:r>
        <w:rPr>
          <w:rFonts w:hint="cs"/>
          <w:rtl/>
        </w:rPr>
        <w:t xml:space="preserve"> اسحاق بن یعقوب</w:t>
      </w:r>
      <w:bookmarkEnd w:id="9"/>
    </w:p>
    <w:p w14:paraId="7EAD5D5A" w14:textId="4CFC9DE6" w:rsidR="00F730B1" w:rsidRDefault="00F730B1" w:rsidP="00F730B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جهت مقابل، جهات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302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نکات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بعض</w:t>
      </w:r>
      <w:r>
        <w:rPr>
          <w:rFonts w:hint="cs"/>
          <w:rtl/>
        </w:rPr>
        <w:t>ی</w:t>
      </w:r>
      <w:r>
        <w:rPr>
          <w:rtl/>
        </w:rPr>
        <w:t xml:space="preserve"> از نکات قبل با آن پاسخ داده شود. </w:t>
      </w:r>
    </w:p>
    <w:p w14:paraId="5BE344C6" w14:textId="627782C2" w:rsidR="00F730B1" w:rsidRDefault="00F730B1" w:rsidP="00F730B1">
      <w:pPr>
        <w:pStyle w:val="Heading2"/>
        <w:rPr>
          <w:rtl/>
        </w:rPr>
      </w:pPr>
      <w:bookmarkStart w:id="10" w:name="_Toc182750292"/>
      <w:r>
        <w:rPr>
          <w:rFonts w:hint="cs"/>
          <w:rtl/>
        </w:rPr>
        <w:t>وجه</w:t>
      </w:r>
      <w:r>
        <w:rPr>
          <w:rtl/>
        </w:rPr>
        <w:t xml:space="preserve"> اول</w:t>
      </w:r>
      <w:bookmarkEnd w:id="10"/>
    </w:p>
    <w:p w14:paraId="38D23C2B" w14:textId="0B7BEC7E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گرچه در کتب اربعه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در دو سه کتاب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وارد شده است و در کتاب‌ها</w:t>
      </w:r>
      <w:r>
        <w:rPr>
          <w:rFonts w:hint="cs"/>
          <w:rtl/>
        </w:rPr>
        <w:t>یی</w:t>
      </w:r>
      <w:r>
        <w:rPr>
          <w:rtl/>
        </w:rPr>
        <w:t xml:space="preserve"> که تخصص</w:t>
      </w:r>
      <w:r>
        <w:rPr>
          <w:rFonts w:hint="cs"/>
          <w:rtl/>
        </w:rPr>
        <w:t>ی</w:t>
      </w:r>
      <w:r>
        <w:rPr>
          <w:rtl/>
        </w:rPr>
        <w:t xml:space="preserve"> در باب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وارد شده است و آن را هم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="00DA55D3">
        <w:rPr>
          <w:rtl/>
        </w:rPr>
        <w:t>کرده‌اند</w:t>
      </w:r>
      <w:r>
        <w:rPr>
          <w:rtl/>
        </w:rPr>
        <w:t>، هم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است، جلالت صدوق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ک</w:t>
      </w:r>
      <w:r>
        <w:rPr>
          <w:rFonts w:hint="eastAsia"/>
          <w:rtl/>
        </w:rPr>
        <w:t>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کتاب مهم و بزرگ</w:t>
      </w:r>
      <w:r>
        <w:rPr>
          <w:rFonts w:hint="cs"/>
          <w:rtl/>
        </w:rPr>
        <w:t>ی</w:t>
      </w:r>
      <w:r>
        <w:rPr>
          <w:rtl/>
        </w:rPr>
        <w:t xml:space="preserve"> است و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آنجا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مباحث تخصص</w:t>
      </w:r>
      <w:r>
        <w:rPr>
          <w:rFonts w:hint="cs"/>
          <w:rtl/>
        </w:rPr>
        <w:t>ی</w:t>
      </w:r>
      <w:r>
        <w:rPr>
          <w:rtl/>
        </w:rPr>
        <w:t xml:space="preserve"> مربوط به امام را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45B0819" w14:textId="5DE37A67" w:rsidR="00F730B1" w:rsidRDefault="00F730B1" w:rsidP="00F730B1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کتب اربعه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دو مؤلف کتب اربعه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نقل </w:t>
      </w:r>
      <w:r w:rsidR="00DA55D3">
        <w:rPr>
          <w:rtl/>
        </w:rPr>
        <w:t>کرده‌اند</w:t>
      </w:r>
      <w:r>
        <w:rPr>
          <w:rtl/>
        </w:rPr>
        <w:t>، آن‌ها هم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="00DA55D3">
        <w:rPr>
          <w:rtl/>
        </w:rPr>
        <w:t>کرده‌اند</w:t>
      </w:r>
      <w:r>
        <w:rPr>
          <w:rtl/>
        </w:rPr>
        <w:t>،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کتب اربعه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خدشه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کتاب‌ها</w:t>
      </w:r>
      <w:r>
        <w:rPr>
          <w:rFonts w:hint="cs"/>
          <w:rtl/>
        </w:rPr>
        <w:t>ی</w:t>
      </w:r>
      <w:r>
        <w:rPr>
          <w:rtl/>
        </w:rPr>
        <w:t xml:space="preserve"> دست دوم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سوم باشد، گاه</w:t>
      </w:r>
      <w:r>
        <w:rPr>
          <w:rFonts w:hint="cs"/>
          <w:rtl/>
        </w:rPr>
        <w:t>ی</w:t>
      </w:r>
      <w:r>
        <w:rPr>
          <w:rtl/>
        </w:rPr>
        <w:t xml:space="preserve"> در کتاب‌ه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دست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مربوط به صدوق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</w:t>
      </w:r>
      <w:r>
        <w:rPr>
          <w:rtl/>
        </w:rPr>
        <w:t xml:space="preserve"> آن در کتب اربعه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چندان بحث فرع فقه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خصوص آن </w:t>
      </w:r>
      <w:r>
        <w:rPr>
          <w:rFonts w:hint="eastAsia"/>
          <w:rtl/>
        </w:rPr>
        <w:t>سه</w:t>
      </w:r>
      <w:r>
        <w:rPr>
          <w:rtl/>
        </w:rPr>
        <w:t xml:space="preserve"> کتاب ناظر عمدتاً فقه</w:t>
      </w:r>
      <w:r>
        <w:rPr>
          <w:rFonts w:hint="cs"/>
          <w:rtl/>
        </w:rPr>
        <w:t>ی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مباحث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فراتر از مباحث فقه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352960D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کتب اربعه،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خدشه مهم</w:t>
      </w:r>
      <w:r>
        <w:rPr>
          <w:rFonts w:hint="cs"/>
          <w:rtl/>
        </w:rPr>
        <w:t>ی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کند،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توقع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2534B02" w14:textId="5772728B" w:rsidR="00F730B1" w:rsidRDefault="00F730B1" w:rsidP="00F730B1">
      <w:pPr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</w:t>
      </w:r>
      <w:r>
        <w:rPr>
          <w:rtl/>
        </w:rPr>
        <w:t xml:space="preserve"> در آن‌ها،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 که در کتاب‌ها</w:t>
      </w:r>
      <w:r>
        <w:rPr>
          <w:rFonts w:hint="cs"/>
          <w:rtl/>
        </w:rPr>
        <w:t>یی</w:t>
      </w:r>
      <w:r>
        <w:rPr>
          <w:rtl/>
        </w:rPr>
        <w:t xml:space="preserve"> است که همان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اربعه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کرده‌اند و کتاب‌ها</w:t>
      </w:r>
      <w:r>
        <w:rPr>
          <w:rFonts w:hint="cs"/>
          <w:rtl/>
        </w:rPr>
        <w:t>ی</w:t>
      </w:r>
      <w:r>
        <w:rPr>
          <w:rtl/>
        </w:rPr>
        <w:t xml:space="preserve"> مهم و تخصص</w:t>
      </w:r>
      <w:r>
        <w:rPr>
          <w:rFonts w:hint="cs"/>
          <w:rtl/>
        </w:rPr>
        <w:t>ی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توسط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که کتب اربعه را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A55D3">
        <w:rPr>
          <w:rtl/>
        </w:rPr>
        <w:t>کرده‌اند</w:t>
      </w:r>
      <w:r>
        <w:rPr>
          <w:rtl/>
        </w:rPr>
        <w:t xml:space="preserve">. </w:t>
      </w:r>
    </w:p>
    <w:p w14:paraId="00718736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است که مباحث مهم</w:t>
      </w:r>
      <w:r>
        <w:rPr>
          <w:rFonts w:hint="cs"/>
          <w:rtl/>
        </w:rPr>
        <w:t>ی</w:t>
      </w:r>
      <w:r>
        <w:rPr>
          <w:rtl/>
        </w:rPr>
        <w:t xml:space="preserve"> هست که در کتب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صدوق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آن‌ها آمده است و نسبت به مرحوم صدوق، شبهه فقدان کتاب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وجود دارد، کتاب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مفقود شده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و کتاب‌ها</w:t>
      </w:r>
      <w:r>
        <w:rPr>
          <w:rFonts w:hint="cs"/>
          <w:rtl/>
        </w:rPr>
        <w:t>ی</w:t>
      </w:r>
      <w:r>
        <w:rPr>
          <w:rtl/>
        </w:rPr>
        <w:t xml:space="preserve"> موجود بوده است، شا</w:t>
      </w:r>
      <w:r>
        <w:rPr>
          <w:rFonts w:hint="cs"/>
          <w:rtl/>
        </w:rPr>
        <w:t>ی</w:t>
      </w:r>
      <w:r>
        <w:rPr>
          <w:rtl/>
        </w:rPr>
        <w:t xml:space="preserve">د در آن‌ها بوده است. </w:t>
      </w:r>
    </w:p>
    <w:p w14:paraId="1E5CE348" w14:textId="4DCBBF37" w:rsidR="00F730B1" w:rsidRDefault="00F730B1" w:rsidP="00990CEF">
      <w:pPr>
        <w:pStyle w:val="Heading2"/>
        <w:rPr>
          <w:rtl/>
        </w:rPr>
      </w:pPr>
      <w:bookmarkStart w:id="11" w:name="_Toc182750293"/>
      <w:r>
        <w:rPr>
          <w:rFonts w:hint="cs"/>
          <w:rtl/>
        </w:rPr>
        <w:t>وجه</w:t>
      </w:r>
      <w:r>
        <w:rPr>
          <w:rtl/>
        </w:rPr>
        <w:t xml:space="preserve"> دوم</w:t>
      </w:r>
      <w:bookmarkEnd w:id="11"/>
    </w:p>
    <w:p w14:paraId="6C8811A1" w14:textId="2AEA7005" w:rsidR="00F730B1" w:rsidRDefault="00F730B1" w:rsidP="00F730B1">
      <w:pPr>
        <w:rPr>
          <w:rtl/>
        </w:rPr>
      </w:pPr>
      <w:r>
        <w:rPr>
          <w:rtl/>
        </w:rPr>
        <w:t>نسبت به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پاسخ داد که کاف</w:t>
      </w:r>
      <w:r>
        <w:rPr>
          <w:rFonts w:hint="cs"/>
          <w:rtl/>
        </w:rPr>
        <w:t>ی</w:t>
      </w:r>
      <w:r>
        <w:rPr>
          <w:rtl/>
        </w:rPr>
        <w:t xml:space="preserve"> کتاب فقه</w:t>
      </w:r>
      <w:r>
        <w:rPr>
          <w:rFonts w:hint="cs"/>
          <w:rtl/>
        </w:rPr>
        <w:t>ی</w:t>
      </w:r>
      <w:r>
        <w:rPr>
          <w:rtl/>
        </w:rPr>
        <w:t xml:space="preserve"> است، کاف</w:t>
      </w:r>
      <w:r>
        <w:rPr>
          <w:rFonts w:hint="cs"/>
          <w:rtl/>
        </w:rPr>
        <w:t>ی</w:t>
      </w:r>
      <w:r>
        <w:rPr>
          <w:rtl/>
        </w:rPr>
        <w:t xml:space="preserve"> اصول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بحث حجت ارتباط دارد، روضه دارد و دامنه مباحث کتاب کاف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اوسع است از لحاظ موضوعات نسبت به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کتب اربعه و چرا </w:t>
      </w:r>
      <w:r>
        <w:rPr>
          <w:rFonts w:hint="eastAsia"/>
          <w:rtl/>
        </w:rPr>
        <w:t>در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همه سندها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به مرحوم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صاحب کتاب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حذف نشده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سند وجود دارد؛ چطور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آنجا نقل نکره است؟ و بعد شفاه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او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قالب زرار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رهما،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نفر از او نقل </w:t>
      </w:r>
      <w:r w:rsidR="00DA55D3">
        <w:rPr>
          <w:rtl/>
        </w:rPr>
        <w:t>کرده‌اند</w:t>
      </w:r>
      <w:r>
        <w:rPr>
          <w:rtl/>
        </w:rPr>
        <w:t>، چطور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چند نفر گفته است، از چند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کتاب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 داده شود. </w:t>
      </w:r>
    </w:p>
    <w:p w14:paraId="3B1935FA" w14:textId="7014F787" w:rsidR="00F730B1" w:rsidRDefault="00F730B1" w:rsidP="00990CEF">
      <w:pPr>
        <w:pStyle w:val="Heading2"/>
        <w:rPr>
          <w:rtl/>
        </w:rPr>
      </w:pPr>
      <w:bookmarkStart w:id="12" w:name="_Toc182750294"/>
      <w:r>
        <w:rPr>
          <w:rFonts w:hint="eastAsia"/>
          <w:rtl/>
        </w:rPr>
        <w:t>پاسخ</w:t>
      </w:r>
      <w:r>
        <w:rPr>
          <w:rtl/>
        </w:rPr>
        <w:t xml:space="preserve"> به </w:t>
      </w:r>
      <w:r w:rsidR="00990CEF">
        <w:rPr>
          <w:rFonts w:hint="cs"/>
          <w:rtl/>
        </w:rPr>
        <w:t>وجه</w:t>
      </w:r>
      <w:r>
        <w:rPr>
          <w:rtl/>
        </w:rPr>
        <w:t xml:space="preserve"> دوم</w:t>
      </w:r>
      <w:bookmarkEnd w:id="12"/>
    </w:p>
    <w:p w14:paraId="51388A04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بوده است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و اگر در کتاب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ممکن بود کل کاف</w:t>
      </w:r>
      <w:r>
        <w:rPr>
          <w:rFonts w:hint="cs"/>
          <w:rtl/>
        </w:rPr>
        <w:t>ی</w:t>
      </w:r>
      <w:r>
        <w:rPr>
          <w:rtl/>
        </w:rPr>
        <w:t xml:space="preserve"> در معرض خطر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تحرض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محفوظ بماند و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موجب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وجه دوم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شده است.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البته سخت است. </w:t>
      </w:r>
    </w:p>
    <w:p w14:paraId="01139F43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را در طول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نوشته است و منته</w:t>
      </w:r>
      <w:r>
        <w:rPr>
          <w:rFonts w:hint="cs"/>
          <w:rtl/>
        </w:rPr>
        <w:t>ی</w:t>
      </w:r>
      <w:r>
        <w:rPr>
          <w:rtl/>
        </w:rPr>
        <w:t xml:space="preserve"> به اواخر عمرشان شده است. لذا پرونده کاف</w:t>
      </w:r>
      <w:r>
        <w:rPr>
          <w:rFonts w:hint="cs"/>
          <w:rtl/>
        </w:rPr>
        <w:t>ی</w:t>
      </w:r>
      <w:r>
        <w:rPr>
          <w:rtl/>
        </w:rPr>
        <w:t xml:space="preserve"> باز بوده است. </w:t>
      </w:r>
    </w:p>
    <w:p w14:paraId="68D17EB7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(ظاهراً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نقل نشده است. </w:t>
      </w:r>
    </w:p>
    <w:p w14:paraId="47F72738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از باب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ارتباط موضوع</w:t>
      </w:r>
      <w:r>
        <w:rPr>
          <w:rFonts w:hint="cs"/>
          <w:rtl/>
        </w:rPr>
        <w:t>ی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مانع شده است. </w:t>
      </w:r>
    </w:p>
    <w:p w14:paraId="6FA8747F" w14:textId="241E47E6" w:rsidR="00F730B1" w:rsidRDefault="00F730B1" w:rsidP="00F730B1">
      <w:pPr>
        <w:rPr>
          <w:rtl/>
        </w:rPr>
      </w:pPr>
      <w:r>
        <w:rPr>
          <w:rFonts w:hint="eastAsia"/>
          <w:rtl/>
        </w:rPr>
        <w:t>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</w:t>
      </w:r>
      <w:r w:rsidR="00420302">
        <w:rPr>
          <w:rtl/>
        </w:rPr>
        <w:t>این‌گونه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نقل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نامه را </w:t>
      </w:r>
      <w:r w:rsidR="00420302">
        <w:rPr>
          <w:rtl/>
        </w:rPr>
        <w:t>دیده‌ام</w:t>
      </w:r>
      <w:r>
        <w:rPr>
          <w:rtl/>
        </w:rPr>
        <w:t>، نقل نامه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دنبال بکند. </w:t>
      </w:r>
    </w:p>
    <w:p w14:paraId="2C8A0E38" w14:textId="2E6F584A" w:rsidR="00F730B1" w:rsidRDefault="00F730B1" w:rsidP="00F730B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قابل پاسخ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دفاع</w:t>
      </w:r>
      <w:r>
        <w:rPr>
          <w:rFonts w:hint="cs"/>
          <w:rtl/>
        </w:rPr>
        <w:t>ی</w:t>
      </w:r>
      <w:r>
        <w:rPr>
          <w:rtl/>
        </w:rPr>
        <w:t xml:space="preserve"> که به عنوان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آن قدر مباحث خاصه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است، مباحث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است و اگر کس</w:t>
      </w:r>
      <w:r>
        <w:rPr>
          <w:rFonts w:hint="cs"/>
          <w:rtl/>
        </w:rPr>
        <w:t>ی</w:t>
      </w:r>
      <w:r>
        <w:rPr>
          <w:rtl/>
        </w:rPr>
        <w:t xml:space="preserve"> خواست آن را دنبال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چه کس</w:t>
      </w:r>
      <w:r>
        <w:rPr>
          <w:rFonts w:hint="cs"/>
          <w:rtl/>
        </w:rPr>
        <w:t>ی</w:t>
      </w:r>
      <w:r>
        <w:rPr>
          <w:rtl/>
        </w:rPr>
        <w:t xml:space="preserve"> نقل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از کجا </w:t>
      </w:r>
      <w:r w:rsidR="00420302">
        <w:rPr>
          <w:rtl/>
        </w:rPr>
        <w:t>آورده‌ای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باشد. </w:t>
      </w:r>
    </w:p>
    <w:p w14:paraId="47504B57" w14:textId="5112BC0F" w:rsidR="00F730B1" w:rsidRDefault="00F730B1" w:rsidP="00F730B1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مقام دفاع </w:t>
      </w:r>
      <w:r w:rsidR="00420302">
        <w:rPr>
          <w:rtl/>
        </w:rPr>
        <w:t>از عدم</w:t>
      </w:r>
      <w:r>
        <w:rPr>
          <w:rtl/>
        </w:rPr>
        <w:t xml:space="preserve"> نقل در کاف</w:t>
      </w:r>
      <w:r>
        <w:rPr>
          <w:rFonts w:hint="cs"/>
          <w:rtl/>
        </w:rPr>
        <w:t>ی</w:t>
      </w:r>
    </w:p>
    <w:p w14:paraId="6E673001" w14:textId="71551C47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داشته است از جمله کتاب رسائل الائمه </w:t>
      </w:r>
      <w:r w:rsidR="00420302">
        <w:rPr>
          <w:rtl/>
        </w:rPr>
        <w:t>علیهم‌السلام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نسبت داده شده است و ظاهراً کتاب مفصل</w:t>
      </w:r>
      <w:r>
        <w:rPr>
          <w:rFonts w:hint="cs"/>
          <w:rtl/>
        </w:rPr>
        <w:t>ی</w:t>
      </w:r>
      <w:r>
        <w:rPr>
          <w:rtl/>
        </w:rPr>
        <w:t xml:space="preserve"> هم بوده است و آن کتاب الان در دسترس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داشته اس</w:t>
      </w:r>
      <w:r>
        <w:rPr>
          <w:rFonts w:hint="eastAsia"/>
          <w:rtl/>
        </w:rPr>
        <w:t>ت</w:t>
      </w:r>
      <w:r>
        <w:rPr>
          <w:rtl/>
        </w:rPr>
        <w:t xml:space="preserve"> در رسائل آورده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است. </w:t>
      </w:r>
    </w:p>
    <w:p w14:paraId="07A989AF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دوم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قبول‌تر باشد، بالاخره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قول نداده است که هر چه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ممکن است در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آورده باشد. </w:t>
      </w:r>
    </w:p>
    <w:p w14:paraId="0E13A0AC" w14:textId="534A786D" w:rsidR="00F730B1" w:rsidRDefault="00F730B1" w:rsidP="00F730B1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توجه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در مقدمه کاف</w:t>
      </w:r>
      <w:r>
        <w:rPr>
          <w:rFonts w:hint="cs"/>
          <w:rtl/>
        </w:rPr>
        <w:t>ی</w:t>
      </w:r>
      <w:r>
        <w:rPr>
          <w:rtl/>
        </w:rPr>
        <w:t xml:space="preserve"> آمده است، </w:t>
      </w:r>
      <w:r w:rsidR="00420302">
        <w:rPr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420302">
        <w:rPr>
          <w:rtl/>
        </w:rPr>
        <w:t>می‌آورم</w:t>
      </w:r>
      <w:r>
        <w:rPr>
          <w:rtl/>
        </w:rPr>
        <w:t xml:space="preserve"> به آن اعتماد دارم،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حصر بکند هر چه اعتماد دارم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420302">
        <w:rPr>
          <w:rtl/>
        </w:rPr>
        <w:t>می‌آورم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420302">
        <w:rPr>
          <w:rtl/>
        </w:rPr>
        <w:t>می‌آورم</w:t>
      </w:r>
      <w:r>
        <w:rPr>
          <w:rtl/>
        </w:rPr>
        <w:t xml:space="preserve"> به آن اعتماد دارم،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0302">
        <w:rPr>
          <w:rtl/>
        </w:rPr>
        <w:t>این‌گونه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چه اعتماد دارم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420302">
        <w:rPr>
          <w:rtl/>
        </w:rPr>
        <w:t>می‌آورم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20302">
        <w:rPr>
          <w:rtl/>
        </w:rPr>
        <w:t>این‌جور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نداده است ممکن است بعض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مورد اعتماد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رسائل آمده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462B4F">
        <w:rPr>
          <w:rtl/>
        </w:rPr>
        <w:t>نیست</w:t>
      </w:r>
      <w:r>
        <w:rPr>
          <w:rtl/>
        </w:rPr>
        <w:t xml:space="preserve">. </w:t>
      </w:r>
    </w:p>
    <w:p w14:paraId="22078C66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مجموع قابل جواب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خدشه وارد بکند. </w:t>
      </w:r>
    </w:p>
    <w:p w14:paraId="16A1FB73" w14:textId="2758AABC" w:rsidR="00F730B1" w:rsidRDefault="00990CEF" w:rsidP="00990CEF">
      <w:pPr>
        <w:pStyle w:val="Heading2"/>
        <w:rPr>
          <w:rtl/>
        </w:rPr>
      </w:pPr>
      <w:bookmarkStart w:id="13" w:name="_Toc182750295"/>
      <w:r>
        <w:rPr>
          <w:rFonts w:hint="cs"/>
          <w:rtl/>
        </w:rPr>
        <w:t xml:space="preserve">وجه </w:t>
      </w:r>
      <w:r w:rsidR="00F730B1">
        <w:rPr>
          <w:rtl/>
        </w:rPr>
        <w:t>سوم</w:t>
      </w:r>
      <w:bookmarkEnd w:id="13"/>
    </w:p>
    <w:p w14:paraId="5F382ED0" w14:textId="3528DE2D" w:rsidR="00F730B1" w:rsidRDefault="00F730B1" w:rsidP="00F730B1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مع ذلک به نکته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خود اسحاق است، بالاخره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ندارد، وجه سوم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بخواهد خود اسحاق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درست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است که ظاهراً علامه شوشتر</w:t>
      </w:r>
      <w:r>
        <w:rPr>
          <w:rFonts w:hint="cs"/>
          <w:rtl/>
        </w:rPr>
        <w:t>ی</w:t>
      </w:r>
      <w:r>
        <w:rPr>
          <w:rtl/>
        </w:rPr>
        <w:t xml:space="preserve"> در قاموس الرجال آورده است،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</w:t>
      </w:r>
      <w:r w:rsidR="00DA55D3">
        <w:rPr>
          <w:rtl/>
        </w:rPr>
        <w:t>کرده‌اند</w:t>
      </w:r>
      <w:r>
        <w:rPr>
          <w:rtl/>
        </w:rPr>
        <w:t xml:space="preserve">، </w:t>
      </w:r>
      <w:r w:rsidR="00462B4F">
        <w:rPr>
          <w:rtl/>
        </w:rPr>
        <w:t>چند جا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گفته‌اند که به احتمال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برادر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است،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برادر خود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که مرو</w:t>
      </w:r>
      <w:r>
        <w:rPr>
          <w:rFonts w:hint="cs"/>
          <w:rtl/>
        </w:rPr>
        <w:t>ی</w:t>
      </w:r>
      <w:r>
        <w:rPr>
          <w:rtl/>
        </w:rPr>
        <w:t xml:space="preserve"> عنه است،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شاهدها</w:t>
      </w:r>
      <w:r>
        <w:rPr>
          <w:rFonts w:hint="cs"/>
          <w:rtl/>
        </w:rPr>
        <w:t>یی</w:t>
      </w:r>
      <w:r>
        <w:rPr>
          <w:rtl/>
        </w:rPr>
        <w:t xml:space="preserve"> ذکر </w:t>
      </w:r>
      <w:r w:rsidR="00DA55D3">
        <w:rPr>
          <w:rtl/>
        </w:rPr>
        <w:t>کرده‌اند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اسم جدشان </w:t>
      </w:r>
      <w:r>
        <w:rPr>
          <w:rFonts w:hint="eastAsia"/>
          <w:rtl/>
        </w:rPr>
        <w:t>اسحاق</w:t>
      </w:r>
      <w:r>
        <w:rPr>
          <w:rtl/>
        </w:rPr>
        <w:t xml:space="preserve"> بوده است (محمد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اسم جد را رو</w:t>
      </w:r>
      <w:r>
        <w:rPr>
          <w:rFonts w:hint="cs"/>
          <w:rtl/>
        </w:rPr>
        <w:t>ی</w:t>
      </w:r>
      <w:r>
        <w:rPr>
          <w:rtl/>
        </w:rPr>
        <w:t xml:space="preserve"> بچه‌ها بگذارند، متعارف بوده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شواهد گفته‌اند ممکن است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برادر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و آن وقت خانواده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مهم</w:t>
      </w:r>
      <w:r>
        <w:rPr>
          <w:rFonts w:hint="cs"/>
          <w:rtl/>
        </w:rPr>
        <w:t>ی</w:t>
      </w:r>
      <w:r>
        <w:rPr>
          <w:rtl/>
        </w:rPr>
        <w:t xml:space="preserve">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968B8B5" w14:textId="77777777" w:rsidR="00F730B1" w:rsidRDefault="00F730B1" w:rsidP="00990CEF">
      <w:pPr>
        <w:pStyle w:val="Heading3"/>
        <w:rPr>
          <w:rtl/>
        </w:rPr>
      </w:pPr>
      <w:bookmarkStart w:id="14" w:name="_Toc182750296"/>
      <w:r>
        <w:rPr>
          <w:rFonts w:hint="eastAsia"/>
          <w:rtl/>
        </w:rPr>
        <w:t>پاسخ</w:t>
      </w:r>
      <w:bookmarkEnd w:id="14"/>
      <w:r>
        <w:rPr>
          <w:rtl/>
        </w:rPr>
        <w:t xml:space="preserve"> </w:t>
      </w:r>
    </w:p>
    <w:p w14:paraId="1182B4C0" w14:textId="61886E18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حدس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اعتماد کرد، نقطه مقابل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به نام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داشت و اهل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بود، چون در خانواده مطرح</w:t>
      </w:r>
      <w:r>
        <w:rPr>
          <w:rFonts w:hint="cs"/>
          <w:rtl/>
        </w:rPr>
        <w:t>ی</w:t>
      </w:r>
      <w:r>
        <w:rPr>
          <w:rtl/>
        </w:rPr>
        <w:t xml:space="preserve"> بود حتماً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اسم او </w:t>
      </w:r>
      <w:r w:rsidR="00462B4F">
        <w:rPr>
          <w:rtl/>
        </w:rPr>
        <w:t>می‌آمد</w:t>
      </w:r>
      <w:r>
        <w:rPr>
          <w:rFonts w:hint="eastAsia"/>
          <w:rtl/>
        </w:rPr>
        <w:t>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حدس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به نام اسحاق داشته است 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همان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برادر</w:t>
      </w:r>
      <w:r>
        <w:rPr>
          <w:rFonts w:hint="cs"/>
          <w:rtl/>
        </w:rPr>
        <w:t>ی</w:t>
      </w:r>
      <w:r>
        <w:rPr>
          <w:rtl/>
        </w:rPr>
        <w:t xml:space="preserve"> به نام اسحاق داشته است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اسحاق همان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حدس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آورد. بعد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اسحاق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بوده است، ثقه هم هست. </w:t>
      </w:r>
    </w:p>
    <w:p w14:paraId="5E5CD7AE" w14:textId="01404CBC" w:rsidR="00F730B1" w:rsidRDefault="00990CEF" w:rsidP="00990CEF">
      <w:pPr>
        <w:pStyle w:val="Heading2"/>
        <w:rPr>
          <w:rtl/>
        </w:rPr>
      </w:pPr>
      <w:bookmarkStart w:id="15" w:name="_Toc182750297"/>
      <w:r>
        <w:rPr>
          <w:rFonts w:hint="cs"/>
          <w:rtl/>
        </w:rPr>
        <w:t xml:space="preserve">وجه </w:t>
      </w:r>
      <w:r w:rsidR="00F730B1">
        <w:rPr>
          <w:rtl/>
        </w:rPr>
        <w:t>چهارم</w:t>
      </w:r>
      <w:bookmarkEnd w:id="15"/>
    </w:p>
    <w:p w14:paraId="2ACB1550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ما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خود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القاعده اگر از استاد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قرائن قابل قبول است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جاها</w:t>
      </w:r>
      <w:r>
        <w:rPr>
          <w:rtl/>
        </w:rPr>
        <w:t xml:space="preserve">. </w:t>
      </w:r>
    </w:p>
    <w:p w14:paraId="4BFD7581" w14:textId="77777777" w:rsidR="00F730B1" w:rsidRDefault="00F730B1" w:rsidP="00990CEF">
      <w:pPr>
        <w:pStyle w:val="Heading3"/>
        <w:rPr>
          <w:rtl/>
        </w:rPr>
      </w:pPr>
      <w:bookmarkStart w:id="16" w:name="_Toc182750298"/>
      <w:r>
        <w:rPr>
          <w:rFonts w:hint="eastAsia"/>
          <w:rtl/>
        </w:rPr>
        <w:t>پاسخ</w:t>
      </w:r>
      <w:bookmarkEnd w:id="16"/>
    </w:p>
    <w:p w14:paraId="5591AEBA" w14:textId="4C020833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پنجاه تا، صدتا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 داشت،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که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اوست، رابطه قو</w:t>
      </w:r>
      <w:r>
        <w:rPr>
          <w:rFonts w:hint="cs"/>
          <w:rtl/>
        </w:rPr>
        <w:t>ی</w:t>
      </w:r>
      <w:r>
        <w:rPr>
          <w:rtl/>
        </w:rPr>
        <w:t xml:space="preserve"> دارد و به او اعتماد کرده است، اما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 w:rsidR="00462B4F">
        <w:rPr>
          <w:rtl/>
        </w:rPr>
        <w:t>کلاً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62B4F">
        <w:rPr>
          <w:rtl/>
        </w:rPr>
        <w:t>آقا</w:t>
      </w:r>
      <w:r>
        <w:rPr>
          <w:rtl/>
        </w:rPr>
        <w:t xml:space="preserve">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چون کاف</w:t>
      </w:r>
      <w:r>
        <w:rPr>
          <w:rFonts w:hint="cs"/>
          <w:rtl/>
        </w:rPr>
        <w:t>ی</w:t>
      </w:r>
      <w:r>
        <w:rPr>
          <w:rtl/>
        </w:rPr>
        <w:t xml:space="preserve"> از او نقل کرده است،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ثقه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دهنده وثوق به </w:t>
      </w:r>
      <w:r>
        <w:rPr>
          <w:rFonts w:hint="eastAsia"/>
          <w:rtl/>
        </w:rPr>
        <w:t>او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گفته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برادر اوست،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است.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50E8FFBE" w14:textId="28A63EC3" w:rsidR="00F730B1" w:rsidRDefault="00990CEF" w:rsidP="00990CEF">
      <w:pPr>
        <w:pStyle w:val="Heading2"/>
        <w:rPr>
          <w:rtl/>
        </w:rPr>
      </w:pPr>
      <w:bookmarkStart w:id="17" w:name="_Toc182750299"/>
      <w:r>
        <w:rPr>
          <w:rFonts w:hint="cs"/>
          <w:rtl/>
        </w:rPr>
        <w:t>وجه</w:t>
      </w:r>
      <w:r w:rsidR="00F730B1">
        <w:rPr>
          <w:rtl/>
        </w:rPr>
        <w:t xml:space="preserve"> پنجم</w:t>
      </w:r>
      <w:bookmarkEnd w:id="17"/>
      <w:r w:rsidR="00F730B1">
        <w:rPr>
          <w:rtl/>
        </w:rPr>
        <w:t xml:space="preserve"> </w:t>
      </w:r>
    </w:p>
    <w:p w14:paraId="15A804A0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اصولاً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داشته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که از امام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ناموس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اشتهار داشته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در کتاب‌ها</w:t>
      </w:r>
      <w:r>
        <w:rPr>
          <w:rFonts w:hint="cs"/>
          <w:rtl/>
        </w:rPr>
        <w:t>ی</w:t>
      </w:r>
      <w:r>
        <w:rPr>
          <w:rtl/>
        </w:rPr>
        <w:t xml:space="preserve"> مهم مربوط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اشتهار</w:t>
      </w:r>
      <w:r>
        <w:rPr>
          <w:rFonts w:hint="cs"/>
          <w:rtl/>
        </w:rPr>
        <w:t>ی</w:t>
      </w:r>
      <w:r>
        <w:rPr>
          <w:rtl/>
        </w:rPr>
        <w:t xml:space="preserve"> در جامع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eastAsia"/>
          <w:rtl/>
        </w:rPr>
        <w:t>وردار</w:t>
      </w:r>
      <w:r>
        <w:rPr>
          <w:rtl/>
        </w:rPr>
        <w:t xml:space="preserve"> بوده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اعتماد کرد. </w:t>
      </w:r>
    </w:p>
    <w:p w14:paraId="69C6377A" w14:textId="11318050" w:rsidR="00F730B1" w:rsidRDefault="00F730B1" w:rsidP="00F730B1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مستبعد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که به خط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توسط نواب،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اعتماد جامعه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است و بزرگان به آن اعتماد م</w:t>
      </w:r>
      <w:r>
        <w:rPr>
          <w:rFonts w:hint="cs"/>
          <w:rtl/>
        </w:rPr>
        <w:t>ی‌</w:t>
      </w:r>
      <w:r w:rsidR="00DA55D3">
        <w:rPr>
          <w:rFonts w:hint="eastAsia"/>
          <w:rtl/>
        </w:rPr>
        <w:t>کرده‌اند</w:t>
      </w:r>
      <w:r>
        <w:rPr>
          <w:rtl/>
        </w:rPr>
        <w:t>، مثل محمد بن عثمان و نواب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آوردند،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بوده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اعتماد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و کتاب خاص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744B3CDA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اتفاقاً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کلَّ ما ازاد ضعفاً ازاداً قوتاً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معمول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حساب و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 دارد. </w:t>
      </w:r>
    </w:p>
    <w:p w14:paraId="056A68DE" w14:textId="679B279F" w:rsidR="00F730B1" w:rsidRDefault="00F730B1" w:rsidP="00F730B1">
      <w:pPr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آن کتاب رسائل الائمه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نوشته است که نامه‌ها را جمع کرده است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عات،</w:t>
      </w:r>
      <w:r w:rsidR="00462E06">
        <w:rPr>
          <w:rtl/>
        </w:rPr>
        <w:t xml:space="preserve"> نامه</w:t>
      </w:r>
      <w:r w:rsidR="00462E06">
        <w:rPr>
          <w:rFonts w:hint="cs"/>
          <w:rtl/>
        </w:rPr>
        <w:t>‌</w:t>
      </w:r>
      <w:r>
        <w:rPr>
          <w:rtl/>
        </w:rPr>
        <w:t>هاست، به خاطر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آن‌ها را جدا کرده است، حدس 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رسائل الائمه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در آن بود.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</w:t>
      </w:r>
      <w:r>
        <w:rPr>
          <w:rFonts w:hint="eastAsia"/>
          <w:rtl/>
        </w:rPr>
        <w:t>م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پنجره مستقل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باز کرده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و حساب و دفتر خاص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باز کرده است و در رسائل الائمه برده است. </w:t>
      </w:r>
    </w:p>
    <w:p w14:paraId="5E45AEE4" w14:textId="1A01CE20" w:rsidR="00F730B1" w:rsidRDefault="00990CEF" w:rsidP="00990CEF">
      <w:pPr>
        <w:pStyle w:val="Heading2"/>
        <w:rPr>
          <w:rtl/>
        </w:rPr>
      </w:pPr>
      <w:bookmarkStart w:id="18" w:name="_Toc182750300"/>
      <w:r>
        <w:rPr>
          <w:rFonts w:hint="cs"/>
          <w:rtl/>
        </w:rPr>
        <w:t xml:space="preserve">وجه </w:t>
      </w:r>
      <w:r w:rsidR="00F730B1">
        <w:rPr>
          <w:rtl/>
        </w:rPr>
        <w:t>ششم</w:t>
      </w:r>
      <w:bookmarkEnd w:id="18"/>
      <w:r w:rsidR="00F730B1">
        <w:rPr>
          <w:rtl/>
        </w:rPr>
        <w:t xml:space="preserve"> </w:t>
      </w:r>
    </w:p>
    <w:p w14:paraId="32533B0B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بخش‌ها</w:t>
      </w:r>
      <w:r>
        <w:rPr>
          <w:rFonts w:hint="cs"/>
          <w:rtl/>
        </w:rPr>
        <w:t>یی</w:t>
      </w:r>
      <w:r>
        <w:rPr>
          <w:rtl/>
        </w:rPr>
        <w:t xml:space="preserve"> از آن در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آمده است،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عثمان عمر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شده است،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با آن قوت،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در آن دخالت</w:t>
      </w:r>
      <w:r>
        <w:rPr>
          <w:rFonts w:hint="cs"/>
          <w:rtl/>
        </w:rPr>
        <w:t>ی</w:t>
      </w:r>
      <w:r>
        <w:rPr>
          <w:rtl/>
        </w:rPr>
        <w:t xml:space="preserve"> داشته باشد، آمده است، همان که آنجا بود،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عبدالله بن جعف</w:t>
      </w:r>
      <w:r>
        <w:rPr>
          <w:rFonts w:hint="eastAsia"/>
          <w:rtl/>
        </w:rPr>
        <w:t>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احمد بن اسحاق و آن متن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آمده بود که وجود ما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مثل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پس ابرها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آمده است و اعتبار هم با آن مساعد است. </w:t>
      </w:r>
    </w:p>
    <w:p w14:paraId="3E0CE326" w14:textId="77777777" w:rsidR="00F730B1" w:rsidRDefault="00F730B1" w:rsidP="00F730B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خمس هم،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هست،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هم هست و راه حل و جمع در جا</w:t>
      </w:r>
      <w:r>
        <w:rPr>
          <w:rFonts w:hint="cs"/>
          <w:rtl/>
        </w:rPr>
        <w:t>ی</w:t>
      </w:r>
      <w:r>
        <w:rPr>
          <w:rtl/>
        </w:rPr>
        <w:t xml:space="preserve"> خود دارد،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مستغرب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مدلول‌ها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اما الحوادث الواقعه فارجعوا ال</w:t>
      </w:r>
      <w:r>
        <w:rPr>
          <w:rFonts w:hint="cs"/>
          <w:rtl/>
        </w:rPr>
        <w:t>ی</w:t>
      </w:r>
      <w:r>
        <w:rPr>
          <w:rtl/>
        </w:rPr>
        <w:t xml:space="preserve"> رواة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ثنا،</w:t>
      </w:r>
      <w:r>
        <w:rPr>
          <w:rtl/>
        </w:rPr>
        <w:t xml:space="preserve"> آن هم باز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دارد. </w:t>
      </w:r>
    </w:p>
    <w:p w14:paraId="0F72ED98" w14:textId="6856AB61" w:rsidR="00F730B1" w:rsidRPr="00990CEF" w:rsidRDefault="00F730B1" w:rsidP="00F730B1">
      <w:pPr>
        <w:rPr>
          <w:spacing w:val="-2"/>
          <w:rtl/>
        </w:rPr>
      </w:pPr>
      <w:r w:rsidRPr="00990CEF">
        <w:rPr>
          <w:rFonts w:hint="eastAsia"/>
          <w:spacing w:val="-2"/>
          <w:rtl/>
        </w:rPr>
        <w:t>از</w:t>
      </w:r>
      <w:r w:rsidRPr="00990CEF">
        <w:rPr>
          <w:spacing w:val="-2"/>
          <w:rtl/>
        </w:rPr>
        <w:t xml:space="preserve">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جهت است که ممکن است کس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بگو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د</w:t>
      </w:r>
      <w:r w:rsidRPr="00990CEF">
        <w:rPr>
          <w:spacing w:val="-2"/>
          <w:rtl/>
        </w:rPr>
        <w:t xml:space="preserve"> در مجموع من نم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توانم</w:t>
      </w:r>
      <w:r w:rsidRPr="00990CEF">
        <w:rPr>
          <w:spacing w:val="-2"/>
          <w:rtl/>
        </w:rPr>
        <w:t xml:space="preserve"> بگو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م</w:t>
      </w:r>
      <w:r w:rsidRPr="00990CEF">
        <w:rPr>
          <w:spacing w:val="-2"/>
          <w:rtl/>
        </w:rPr>
        <w:t xml:space="preserve"> که روا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ت</w:t>
      </w:r>
      <w:r w:rsidRPr="00990CEF">
        <w:rPr>
          <w:spacing w:val="-2"/>
          <w:rtl/>
        </w:rPr>
        <w:t xml:space="preserve"> را کنار 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گذارم</w:t>
      </w:r>
      <w:r w:rsidRPr="00990CEF">
        <w:rPr>
          <w:spacing w:val="-2"/>
          <w:rtl/>
        </w:rPr>
        <w:t xml:space="preserve"> و شا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د</w:t>
      </w:r>
      <w:r w:rsidRPr="00990CEF">
        <w:rPr>
          <w:spacing w:val="-2"/>
          <w:rtl/>
        </w:rPr>
        <w:t xml:space="preserve"> کس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بتواند بگو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د</w:t>
      </w:r>
      <w:r w:rsidRPr="00990CEF">
        <w:rPr>
          <w:spacing w:val="-2"/>
          <w:rtl/>
        </w:rPr>
        <w:t xml:space="preserve"> ورود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روا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ت</w:t>
      </w:r>
      <w:r w:rsidRPr="00990CEF">
        <w:rPr>
          <w:spacing w:val="-2"/>
          <w:rtl/>
        </w:rPr>
        <w:t xml:space="preserve"> به عنوان نامه امام عصر در کتاب کمال الد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و غ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بت</w:t>
      </w:r>
      <w:r w:rsidRPr="00990CEF">
        <w:rPr>
          <w:spacing w:val="-2"/>
          <w:rtl/>
        </w:rPr>
        <w:t xml:space="preserve"> ش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خ</w:t>
      </w:r>
      <w:r w:rsidRPr="00990CEF">
        <w:rPr>
          <w:spacing w:val="-2"/>
          <w:rtl/>
        </w:rPr>
        <w:t xml:space="preserve"> طوس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که کتاب‌ها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اختصاص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بحث است و توجه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که به توق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عات</w:t>
      </w:r>
      <w:r w:rsidRPr="00990CEF">
        <w:rPr>
          <w:spacing w:val="-2"/>
          <w:rtl/>
        </w:rPr>
        <w:t xml:space="preserve"> 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شده</w:t>
      </w:r>
      <w:r w:rsidRPr="00990CEF">
        <w:rPr>
          <w:spacing w:val="-2"/>
          <w:rtl/>
        </w:rPr>
        <w:t xml:space="preserve"> است و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نکه</w:t>
      </w:r>
      <w:r w:rsidRPr="00990CEF">
        <w:rPr>
          <w:spacing w:val="-2"/>
          <w:rtl/>
        </w:rPr>
        <w:t xml:space="preserve"> کل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هم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را نقل کرده است و </w:t>
      </w:r>
      <w:r w:rsidR="00462E06">
        <w:rPr>
          <w:spacing w:val="-2"/>
          <w:rtl/>
        </w:rPr>
        <w:t>علی‌رغم</w:t>
      </w:r>
      <w:r w:rsidRPr="00990CEF">
        <w:rPr>
          <w:spacing w:val="-2"/>
          <w:rtl/>
        </w:rPr>
        <w:t xml:space="preserve">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نکه</w:t>
      </w:r>
      <w:r w:rsidRPr="00990CEF">
        <w:rPr>
          <w:spacing w:val="-2"/>
          <w:rtl/>
        </w:rPr>
        <w:t xml:space="preserve"> اسحاق بن 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عقوب</w:t>
      </w:r>
      <w:r w:rsidRPr="00990CEF">
        <w:rPr>
          <w:spacing w:val="-2"/>
          <w:rtl/>
        </w:rPr>
        <w:t xml:space="preserve"> خ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ل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جا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گاه</w:t>
      </w:r>
      <w:r w:rsidRPr="00990CEF">
        <w:rPr>
          <w:spacing w:val="-2"/>
          <w:rtl/>
        </w:rPr>
        <w:t xml:space="preserve"> چ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ز</w:t>
      </w:r>
      <w:r w:rsidRPr="00990CEF">
        <w:rPr>
          <w:spacing w:val="-2"/>
          <w:rtl/>
        </w:rPr>
        <w:t xml:space="preserve"> نداشته است در ع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حال از او نقل کرده است،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نشان م</w:t>
      </w:r>
      <w:r w:rsidRPr="00990CEF">
        <w:rPr>
          <w:rFonts w:hint="cs"/>
          <w:spacing w:val="-2"/>
          <w:rtl/>
        </w:rPr>
        <w:t>ی‌</w:t>
      </w:r>
      <w:r w:rsidRPr="00990CEF">
        <w:rPr>
          <w:rFonts w:hint="eastAsia"/>
          <w:spacing w:val="-2"/>
          <w:rtl/>
        </w:rPr>
        <w:t>دهد</w:t>
      </w:r>
      <w:r w:rsidRPr="00990CEF">
        <w:rPr>
          <w:spacing w:val="-2"/>
          <w:rtl/>
        </w:rPr>
        <w:t xml:space="preserve"> که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</w:t>
      </w:r>
      <w:bookmarkStart w:id="19" w:name="_GoBack"/>
      <w:r w:rsidRPr="00990CEF">
        <w:rPr>
          <w:spacing w:val="-2"/>
          <w:rtl/>
        </w:rPr>
        <w:t>قابل اعتماد</w:t>
      </w:r>
      <w:bookmarkEnd w:id="19"/>
      <w:r w:rsidRPr="00990CEF">
        <w:rPr>
          <w:spacing w:val="-2"/>
          <w:rtl/>
        </w:rPr>
        <w:t xml:space="preserve"> است. </w:t>
      </w:r>
    </w:p>
    <w:p w14:paraId="0990C3D2" w14:textId="091980E4" w:rsidR="004B1CED" w:rsidRDefault="00F730B1" w:rsidP="0067459D">
      <w:pPr>
        <w:rPr>
          <w:color w:val="000000" w:themeColor="text1"/>
          <w:rtl/>
        </w:rPr>
      </w:pPr>
      <w:r w:rsidRPr="00990CEF">
        <w:rPr>
          <w:rFonts w:hint="eastAsia"/>
          <w:spacing w:val="-2"/>
          <w:rtl/>
        </w:rPr>
        <w:t>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بع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د</w:t>
      </w:r>
      <w:r w:rsidRPr="00990CEF">
        <w:rPr>
          <w:spacing w:val="-2"/>
          <w:rtl/>
        </w:rPr>
        <w:t xml:space="preserve"> ن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ست،</w:t>
      </w:r>
      <w:r w:rsidRPr="00990CEF">
        <w:rPr>
          <w:spacing w:val="-2"/>
          <w:rtl/>
        </w:rPr>
        <w:t xml:space="preserve"> البته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ک</w:t>
      </w:r>
      <w:r w:rsidRPr="00990CEF">
        <w:rPr>
          <w:spacing w:val="-2"/>
          <w:rtl/>
        </w:rPr>
        <w:t xml:space="preserve"> مجموعه قرائن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است که کس</w:t>
      </w:r>
      <w:r w:rsidRPr="00990CEF">
        <w:rPr>
          <w:rFonts w:hint="cs"/>
          <w:spacing w:val="-2"/>
          <w:rtl/>
        </w:rPr>
        <w:t>ی</w:t>
      </w:r>
      <w:r w:rsidRPr="00990CEF">
        <w:rPr>
          <w:spacing w:val="-2"/>
          <w:rtl/>
        </w:rPr>
        <w:t xml:space="preserve"> با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د</w:t>
      </w:r>
      <w:r w:rsidRPr="00990CEF">
        <w:rPr>
          <w:spacing w:val="-2"/>
          <w:rtl/>
        </w:rPr>
        <w:t xml:space="preserve"> در کنار هم قرار بدهد و اح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اناً</w:t>
      </w:r>
      <w:r w:rsidRPr="00990CEF">
        <w:rPr>
          <w:spacing w:val="-2"/>
          <w:rtl/>
        </w:rPr>
        <w:t xml:space="preserve"> به اطم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نان</w:t>
      </w:r>
      <w:r w:rsidRPr="00990CEF">
        <w:rPr>
          <w:spacing w:val="-2"/>
          <w:rtl/>
        </w:rPr>
        <w:t xml:space="preserve"> برسد. ا</w:t>
      </w:r>
      <w:r w:rsidRPr="00990CEF">
        <w:rPr>
          <w:rFonts w:hint="cs"/>
          <w:spacing w:val="-2"/>
          <w:rtl/>
        </w:rPr>
        <w:t>ی</w:t>
      </w:r>
      <w:r w:rsidRPr="00990CEF">
        <w:rPr>
          <w:rFonts w:hint="eastAsia"/>
          <w:spacing w:val="-2"/>
          <w:rtl/>
        </w:rPr>
        <w:t>ن</w:t>
      </w:r>
      <w:r w:rsidRPr="00990CEF">
        <w:rPr>
          <w:spacing w:val="-2"/>
          <w:rtl/>
        </w:rPr>
        <w:t xml:space="preserve"> بحث سند</w:t>
      </w:r>
      <w:r w:rsidRPr="00990CEF">
        <w:rPr>
          <w:rFonts w:hint="cs"/>
          <w:spacing w:val="-2"/>
          <w:rtl/>
        </w:rPr>
        <w:t>ی</w:t>
      </w:r>
      <w:r>
        <w:rPr>
          <w:rtl/>
        </w:rPr>
        <w:t>.</w:t>
      </w:r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A3AFE" w14:textId="77777777" w:rsidR="00A754A4" w:rsidRDefault="00A754A4" w:rsidP="000D5800">
      <w:pPr>
        <w:spacing w:after="0"/>
      </w:pPr>
      <w:r>
        <w:separator/>
      </w:r>
    </w:p>
  </w:endnote>
  <w:endnote w:type="continuationSeparator" w:id="0">
    <w:p w14:paraId="39C0C9DD" w14:textId="77777777" w:rsidR="00A754A4" w:rsidRDefault="00A754A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3E9ED78A-5564-4675-ADC3-CDEF8FEA3B77}"/>
    <w:embedBold r:id="rId2" w:fontKey="{6F0086F4-5281-42C8-A3F8-741A929FF726}"/>
    <w:embedBoldItalic r:id="rId3" w:fontKey="{D548CAE7-6C46-4C30-87C6-8357C6A5AAF1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7C2A357-7329-424F-BD85-94274B877C0F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018A3D41-867D-4569-8DFD-A843D9B7A8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4A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AE8A8" w14:textId="77777777" w:rsidR="00A754A4" w:rsidRDefault="00A754A4" w:rsidP="000D5800">
      <w:pPr>
        <w:spacing w:after="0"/>
      </w:pPr>
      <w:r>
        <w:separator/>
      </w:r>
    </w:p>
  </w:footnote>
  <w:footnote w:type="continuationSeparator" w:id="0">
    <w:p w14:paraId="7FB22D3B" w14:textId="77777777" w:rsidR="00A754A4" w:rsidRDefault="00A754A4" w:rsidP="000D5800">
      <w:pPr>
        <w:spacing w:after="0"/>
      </w:pPr>
      <w:r>
        <w:continuationSeparator/>
      </w:r>
    </w:p>
  </w:footnote>
  <w:footnote w:id="1">
    <w:p w14:paraId="3A8AEEAE" w14:textId="53B9EE40" w:rsidR="0067459D" w:rsidRPr="0067459D" w:rsidRDefault="0067459D" w:rsidP="0067459D">
      <w:pPr>
        <w:pStyle w:val="FootnoteText"/>
        <w:rPr>
          <w:rFonts w:hint="cs"/>
        </w:rPr>
      </w:pPr>
      <w:r w:rsidRPr="0067459D">
        <w:footnoteRef/>
      </w:r>
      <w:r w:rsidRPr="0067459D">
        <w:rPr>
          <w:rtl/>
        </w:rPr>
        <w:t xml:space="preserve"> </w:t>
      </w:r>
      <w:hyperlink r:id="rId1" w:history="1">
        <w:r w:rsidRPr="0067459D">
          <w:rPr>
            <w:rStyle w:val="Hyperlink"/>
            <w:rFonts w:eastAsia="2  Badr"/>
            <w:rtl/>
          </w:rPr>
          <w:t>كمال الدين و تمام النعمة، الشيخ الصدوق، ج2، ص483.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921C891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</w:t>
    </w:r>
    <w:r w:rsidR="003C67B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53BC4BC7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64</w:t>
    </w:r>
    <w:r w:rsidR="003C67B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6CFC"/>
    <w:rsid w:val="0004776C"/>
    <w:rsid w:val="0005044A"/>
    <w:rsid w:val="000506FE"/>
    <w:rsid w:val="00051F8F"/>
    <w:rsid w:val="00052BA3"/>
    <w:rsid w:val="000530AF"/>
    <w:rsid w:val="000545A5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3BF0"/>
    <w:rsid w:val="001D4F10"/>
    <w:rsid w:val="001D542D"/>
    <w:rsid w:val="001D61D6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E8"/>
    <w:rsid w:val="002601C2"/>
    <w:rsid w:val="00260C94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CD4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33E1"/>
    <w:rsid w:val="003F3D4B"/>
    <w:rsid w:val="003F3DD2"/>
    <w:rsid w:val="003F3EFF"/>
    <w:rsid w:val="003F48D9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02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B4F"/>
    <w:rsid w:val="00462D0C"/>
    <w:rsid w:val="00462E06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BC4"/>
    <w:rsid w:val="00562E69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59D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910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54A4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BFC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2DBC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C9B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5D3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B33"/>
    <w:rsid w:val="00EB3D35"/>
    <w:rsid w:val="00EB5814"/>
    <w:rsid w:val="00EB5FDA"/>
    <w:rsid w:val="00EB6558"/>
    <w:rsid w:val="00EB6905"/>
    <w:rsid w:val="00EB6B82"/>
    <w:rsid w:val="00EB7E8D"/>
    <w:rsid w:val="00EC04E1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D6"/>
    <w:rsid w:val="00EE3979"/>
    <w:rsid w:val="00EE4407"/>
    <w:rsid w:val="00EE45A5"/>
    <w:rsid w:val="00EE4CF1"/>
    <w:rsid w:val="00EE57D1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E5D"/>
    <w:rsid w:val="00FC70FB"/>
    <w:rsid w:val="00FC7949"/>
    <w:rsid w:val="00FC7B40"/>
    <w:rsid w:val="00FD0086"/>
    <w:rsid w:val="00FD143D"/>
    <w:rsid w:val="00FD18C7"/>
    <w:rsid w:val="00FD1EA6"/>
    <w:rsid w:val="00FD392C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27045/2/483/&#1571;&#1614;&#1588;&#1618;&#1603;&#1614;&#1604;&#1614;&#1578;&#1618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C070-E406-4DBB-95D4-1E1E811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277</TotalTime>
  <Pages>7</Pages>
  <Words>2289</Words>
  <Characters>13053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  <vt:variant>
        <vt:lpstr>عنوان</vt:lpstr>
      </vt:variant>
      <vt:variant>
        <vt:i4>1</vt:i4>
      </vt:variant>
    </vt:vector>
  </HeadingPairs>
  <TitlesOfParts>
    <vt:vector size="17" baseType="lpstr">
      <vt:lpstr/>
      <vt:lpstr>موضوع: اصول / حجیت خبر واحد</vt:lpstr>
      <vt:lpstr>پیشگفتار</vt:lpstr>
      <vt:lpstr>دلیل چهارم </vt:lpstr>
      <vt:lpstr>بررسی سند روایت</vt:lpstr>
      <vt:lpstr>وجوه‌ عدم تأیید اسحاق بن یعقوب</vt:lpstr>
      <vt:lpstr>وجوه تأیید اسحاق بن یعقوب</vt:lpstr>
      <vt:lpstr>    وجه اول</vt:lpstr>
      <vt:lpstr>    وجه دوم</vt:lpstr>
      <vt:lpstr>    پاسخ به وجه دوم</vt:lpstr>
      <vt:lpstr>    وجه سوم</vt:lpstr>
      <vt:lpstr>        پاسخ </vt:lpstr>
      <vt:lpstr>    وجه چهارم</vt:lpstr>
      <vt:lpstr>        پاسخ</vt:lpstr>
      <vt:lpstr>    وجه پنجم </vt:lpstr>
      <vt:lpstr>    وجه ششم </vt:lpstr>
      <vt:lpstr/>
    </vt:vector>
  </TitlesOfParts>
  <Company/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2024-11-17T07:45:00Z</dcterms:created>
  <dcterms:modified xsi:type="dcterms:W3CDTF">2024-11-18T05:02:00Z</dcterms:modified>
</cp:coreProperties>
</file>