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08453A" w:rsidRDefault="0070112B" w:rsidP="00CE4386">
          <w:pPr>
            <w:pStyle w:val="TOCHeading"/>
            <w:jc w:val="center"/>
            <w:rPr>
              <w:w w:val="100"/>
              <w:rtl/>
            </w:rPr>
          </w:pPr>
          <w:r w:rsidRPr="0008453A">
            <w:rPr>
              <w:rFonts w:hint="cs"/>
              <w:w w:val="100"/>
              <w:rtl/>
            </w:rPr>
            <w:t>فهرست</w:t>
          </w:r>
        </w:p>
        <w:p w14:paraId="09030941" w14:textId="60969E77" w:rsidR="00CA261D" w:rsidRDefault="0070112B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8759550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اصول</w:t>
            </w:r>
            <w:r w:rsidR="00CA261D" w:rsidRPr="000630A0">
              <w:rPr>
                <w:rStyle w:val="Hyperlink"/>
                <w:noProof/>
                <w:rtl/>
              </w:rPr>
              <w:t xml:space="preserve"> /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حج</w:t>
            </w:r>
            <w:r w:rsidR="00CA261D" w:rsidRPr="000630A0">
              <w:rPr>
                <w:rStyle w:val="Hyperlink"/>
                <w:rFonts w:hint="cs"/>
                <w:noProof/>
                <w:rtl/>
              </w:rPr>
              <w:t>ی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ت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خبر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واحد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_Toc208759550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2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5486C0E1" w14:textId="2B94C27B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51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پ</w:t>
            </w:r>
            <w:r w:rsidR="00CA261D" w:rsidRPr="000630A0">
              <w:rPr>
                <w:rStyle w:val="Hyperlink"/>
                <w:rFonts w:hint="cs"/>
                <w:noProof/>
                <w:rtl/>
              </w:rPr>
              <w:t>ی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شگفتار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_Toc208759551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2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50A24F67" w14:textId="7027E711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52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تنب</w:t>
            </w:r>
            <w:r w:rsidR="00CA261D" w:rsidRPr="000630A0">
              <w:rPr>
                <w:rStyle w:val="Hyperlink"/>
                <w:rFonts w:hint="cs"/>
                <w:noProof/>
                <w:rtl/>
              </w:rPr>
              <w:t>ی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ه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سوم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_Toc208759552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2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7DCD102F" w14:textId="79DA5CF8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53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اقسام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خبر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_Toc208759553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3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3EF2DF40" w14:textId="20C1E525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54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نکته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سوم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در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مقدمه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_Toc208759554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4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066B5D9D" w14:textId="40560BF3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55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نکته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چهارم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در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مقدمه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_Toc208759555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4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5FF30ED3" w14:textId="3357EB34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56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نکته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پنجم</w:t>
            </w:r>
            <w:r w:rsidR="00CA261D" w:rsidRPr="000630A0">
              <w:rPr>
                <w:rStyle w:val="Hyperlink"/>
                <w:noProof/>
                <w:rtl/>
              </w:rPr>
              <w:t xml:space="preserve">: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نت</w:t>
            </w:r>
            <w:r w:rsidR="00CA261D" w:rsidRPr="000630A0">
              <w:rPr>
                <w:rStyle w:val="Hyperlink"/>
                <w:rFonts w:hint="cs"/>
                <w:noProof/>
                <w:rtl/>
              </w:rPr>
              <w:t>ی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جه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بحث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_Toc208759556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4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0A8C96BD" w14:textId="5C9F7978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57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اصل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بحث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_Toc208759557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5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4E7F7B38" w14:textId="3E9B5AF7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58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اشکالات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شمول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حج</w:t>
            </w:r>
            <w:r w:rsidR="00CA261D" w:rsidRPr="000630A0">
              <w:rPr>
                <w:rStyle w:val="Hyperlink"/>
                <w:rFonts w:hint="cs"/>
                <w:noProof/>
                <w:rtl/>
              </w:rPr>
              <w:t>ی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ت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خبر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واحد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_Toc208759558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5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0BA6F3C8" w14:textId="409D3496" w:rsidR="00CA261D" w:rsidRDefault="0002159C" w:rsidP="00CA261D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59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اشکال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اول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_Toc208759559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5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1EE2EA5E" w14:textId="0D2E1FF3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60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بازگشت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به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مقدمات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_Toc208759560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6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0245E029" w14:textId="2F823116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61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بازگشت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به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بحث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_Toc208759561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7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4DB5275C" w14:textId="3FE1806D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62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پاسخ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به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اشکال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_Toc208759562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8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39B3E38B" w14:textId="0E990D52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63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اشکال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دوم</w:t>
            </w:r>
            <w:r w:rsidR="00CA261D" w:rsidRPr="000630A0">
              <w:rPr>
                <w:rStyle w:val="Hyperlink"/>
                <w:noProof/>
                <w:rtl/>
              </w:rPr>
              <w:t xml:space="preserve">: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اتحاد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حکم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با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موضوع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_Toc208759563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8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452D2449" w14:textId="4A45E28C" w:rsidR="00CA261D" w:rsidRDefault="0002159C" w:rsidP="00CA261D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8759564" w:history="1">
            <w:r w:rsidR="00CA261D" w:rsidRPr="000630A0">
              <w:rPr>
                <w:rStyle w:val="Hyperlink"/>
                <w:rFonts w:hint="eastAsia"/>
                <w:noProof/>
                <w:rtl/>
              </w:rPr>
              <w:t>اشکال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سوم</w:t>
            </w:r>
            <w:r w:rsidR="00CA261D" w:rsidRPr="000630A0">
              <w:rPr>
                <w:rStyle w:val="Hyperlink"/>
                <w:noProof/>
                <w:rtl/>
              </w:rPr>
              <w:t xml:space="preserve">: </w:t>
            </w:r>
            <w:r w:rsidR="00CD2673">
              <w:rPr>
                <w:rStyle w:val="Hyperlink"/>
                <w:rFonts w:hint="eastAsia"/>
                <w:noProof/>
                <w:rtl/>
              </w:rPr>
              <w:t>تأخر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موضوع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از</w:t>
            </w:r>
            <w:r w:rsidR="00CA261D" w:rsidRPr="000630A0">
              <w:rPr>
                <w:rStyle w:val="Hyperlink"/>
                <w:noProof/>
                <w:rtl/>
              </w:rPr>
              <w:t xml:space="preserve"> </w:t>
            </w:r>
            <w:r w:rsidR="00CA261D" w:rsidRPr="000630A0">
              <w:rPr>
                <w:rStyle w:val="Hyperlink"/>
                <w:rFonts w:hint="eastAsia"/>
                <w:noProof/>
                <w:rtl/>
              </w:rPr>
              <w:t>حکم</w:t>
            </w:r>
            <w:r w:rsidR="00CA261D">
              <w:rPr>
                <w:noProof/>
                <w:webHidden/>
              </w:rPr>
              <w:tab/>
            </w:r>
            <w:r w:rsidR="00CA261D">
              <w:rPr>
                <w:noProof/>
                <w:webHidden/>
              </w:rPr>
              <w:fldChar w:fldCharType="begin"/>
            </w:r>
            <w:r w:rsidR="00CA261D">
              <w:rPr>
                <w:noProof/>
                <w:webHidden/>
              </w:rPr>
              <w:instrText xml:space="preserve"> PAGEREF _Toc208759564 \h </w:instrText>
            </w:r>
            <w:r w:rsidR="00CA261D">
              <w:rPr>
                <w:noProof/>
                <w:webHidden/>
              </w:rPr>
            </w:r>
            <w:r w:rsidR="00CA261D">
              <w:rPr>
                <w:noProof/>
                <w:webHidden/>
              </w:rPr>
              <w:fldChar w:fldCharType="separate"/>
            </w:r>
            <w:r w:rsidR="00CA261D">
              <w:rPr>
                <w:noProof/>
                <w:webHidden/>
              </w:rPr>
              <w:t>8</w:t>
            </w:r>
            <w:r w:rsidR="00CA261D">
              <w:rPr>
                <w:noProof/>
                <w:webHidden/>
              </w:rPr>
              <w:fldChar w:fldCharType="end"/>
            </w:r>
          </w:hyperlink>
        </w:p>
        <w:p w14:paraId="4A306D47" w14:textId="6FD5E7B9" w:rsidR="00123630" w:rsidRPr="0008453A" w:rsidRDefault="0070112B" w:rsidP="005C0C1A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CE4386">
      <w:pPr>
        <w:bidi w:val="0"/>
        <w:spacing w:after="0"/>
        <w:jc w:val="left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C5CA4A4" w:rsidR="001005A8" w:rsidRPr="0008453A" w:rsidRDefault="00E21E20" w:rsidP="00CE4386">
      <w:pPr>
        <w:pStyle w:val="Heading1"/>
        <w:ind w:firstLine="284"/>
        <w:rPr>
          <w:w w:val="100"/>
          <w:rtl/>
        </w:rPr>
      </w:pPr>
      <w:bookmarkStart w:id="2" w:name="_Toc29129852"/>
      <w:bookmarkStart w:id="3" w:name="_Toc158114918"/>
      <w:bookmarkStart w:id="4" w:name="_Toc208759550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CE4386">
      <w:pPr>
        <w:pStyle w:val="Heading1"/>
        <w:ind w:firstLine="284"/>
        <w:rPr>
          <w:w w:val="100"/>
          <w:rtl/>
        </w:rPr>
      </w:pPr>
      <w:bookmarkStart w:id="5" w:name="_Toc208759551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5E01F625" w14:textId="65D7F0B5" w:rsidR="00E34A63" w:rsidRPr="00E34A63" w:rsidRDefault="00D41AD7" w:rsidP="00E34A63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در ذیل</w:t>
      </w:r>
      <w:r w:rsidR="00E34A63" w:rsidRPr="00E34A63">
        <w:rPr>
          <w:rtl/>
        </w:rPr>
        <w:t xml:space="preserve"> </w:t>
      </w:r>
      <w:r w:rsidR="00E34A63" w:rsidRPr="00E34A63">
        <w:rPr>
          <w:color w:val="000000" w:themeColor="text1"/>
          <w:rtl/>
        </w:rPr>
        <w:t>حج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ت</w:t>
      </w:r>
      <w:r w:rsidR="00E34A63" w:rsidRPr="00E34A63">
        <w:rPr>
          <w:color w:val="000000" w:themeColor="text1"/>
          <w:rtl/>
        </w:rPr>
        <w:t xml:space="preserve"> خبر واحد تنب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ه‌ها</w:t>
      </w:r>
      <w:r w:rsidR="00E34A63" w:rsidRPr="00E34A63">
        <w:rPr>
          <w:rFonts w:hint="cs"/>
          <w:color w:val="000000" w:themeColor="text1"/>
          <w:rtl/>
        </w:rPr>
        <w:t>یی</w:t>
      </w:r>
      <w:r w:rsidR="00E34A63" w:rsidRPr="00E34A63">
        <w:rPr>
          <w:color w:val="000000" w:themeColor="text1"/>
          <w:rtl/>
        </w:rPr>
        <w:t xml:space="preserve"> ذکر م</w:t>
      </w:r>
      <w:r w:rsidR="00E34A63" w:rsidRPr="00E34A63">
        <w:rPr>
          <w:rFonts w:hint="cs"/>
          <w:color w:val="000000" w:themeColor="text1"/>
          <w:rtl/>
        </w:rPr>
        <w:t>ی‌</w:t>
      </w:r>
      <w:r w:rsidR="00E34A63" w:rsidRPr="00E34A63">
        <w:rPr>
          <w:rFonts w:hint="eastAsia"/>
          <w:color w:val="000000" w:themeColor="text1"/>
          <w:rtl/>
        </w:rPr>
        <w:t>شود</w:t>
      </w:r>
      <w:r w:rsidR="00E34A63" w:rsidRPr="00E34A63">
        <w:rPr>
          <w:color w:val="000000" w:themeColor="text1"/>
          <w:rtl/>
        </w:rPr>
        <w:t xml:space="preserve"> که تاکنون دو تنب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ه</w:t>
      </w:r>
      <w:r w:rsidR="00E34A63" w:rsidRPr="00E34A63">
        <w:rPr>
          <w:color w:val="000000" w:themeColor="text1"/>
          <w:rtl/>
        </w:rPr>
        <w:t xml:space="preserve"> را ملاحظه کرد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د؛</w:t>
      </w:r>
      <w:r w:rsidR="00E34A63" w:rsidRPr="00E34A63">
        <w:rPr>
          <w:color w:val="000000" w:themeColor="text1"/>
          <w:rtl/>
        </w:rPr>
        <w:t xml:space="preserve"> تنب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ه</w:t>
      </w:r>
      <w:r w:rsidR="00E34A63" w:rsidRPr="00E34A63">
        <w:rPr>
          <w:color w:val="000000" w:themeColor="text1"/>
          <w:rtl/>
        </w:rPr>
        <w:t xml:space="preserve"> اول وجه حج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ت</w:t>
      </w:r>
      <w:r w:rsidR="00E34A63" w:rsidRPr="00E34A63">
        <w:rPr>
          <w:color w:val="000000" w:themeColor="text1"/>
          <w:rtl/>
        </w:rPr>
        <w:t xml:space="preserve"> خبر واحد بود، تنب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ه</w:t>
      </w:r>
      <w:r w:rsidR="00E34A63" w:rsidRPr="00E34A63">
        <w:rPr>
          <w:color w:val="000000" w:themeColor="text1"/>
          <w:rtl/>
        </w:rPr>
        <w:t xml:space="preserve"> دوم دا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ره</w:t>
      </w:r>
      <w:r w:rsidR="00E34A63" w:rsidRPr="00E34A63">
        <w:rPr>
          <w:color w:val="000000" w:themeColor="text1"/>
          <w:rtl/>
        </w:rPr>
        <w:t xml:space="preserve"> حج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ت</w:t>
      </w:r>
      <w:r w:rsidR="00E34A63" w:rsidRPr="00E34A63">
        <w:rPr>
          <w:color w:val="000000" w:themeColor="text1"/>
          <w:rtl/>
        </w:rPr>
        <w:t xml:space="preserve"> خبر واحد که مض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ق</w:t>
      </w:r>
      <w:r w:rsidR="00E34A63" w:rsidRPr="00E34A63">
        <w:rPr>
          <w:color w:val="000000" w:themeColor="text1"/>
          <w:rtl/>
        </w:rPr>
        <w:t xml:space="preserve"> است؟ موسع است؟ اختصاص داشت. </w:t>
      </w:r>
    </w:p>
    <w:p w14:paraId="0C4CCE4D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گرچه</w:t>
      </w:r>
      <w:r w:rsidRPr="00E34A63">
        <w:rPr>
          <w:color w:val="000000" w:themeColor="text1"/>
          <w:rtl/>
        </w:rPr>
        <w:t xml:space="preserve"> هنوز جا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تعرض به 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نکات در تنب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قبل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هست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به همان اکتفا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وارد تنب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سوم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. </w:t>
      </w:r>
    </w:p>
    <w:p w14:paraId="799316D1" w14:textId="77777777" w:rsidR="00E34A63" w:rsidRPr="00E34A63" w:rsidRDefault="00E34A63" w:rsidP="00E34A63">
      <w:pPr>
        <w:pStyle w:val="Heading1"/>
        <w:rPr>
          <w:rtl/>
        </w:rPr>
      </w:pPr>
      <w:bookmarkStart w:id="6" w:name="_Toc208759552"/>
      <w:r w:rsidRPr="00E34A63">
        <w:rPr>
          <w:rFonts w:hint="eastAsia"/>
          <w:rtl/>
        </w:rPr>
        <w:t>تنب</w:t>
      </w:r>
      <w:r w:rsidRPr="00E34A63">
        <w:rPr>
          <w:rFonts w:hint="cs"/>
          <w:rtl/>
        </w:rPr>
        <w:t>ی</w:t>
      </w:r>
      <w:r w:rsidRPr="00E34A63">
        <w:rPr>
          <w:rFonts w:hint="eastAsia"/>
          <w:rtl/>
        </w:rPr>
        <w:t>ه</w:t>
      </w:r>
      <w:r w:rsidRPr="00E34A63">
        <w:rPr>
          <w:rtl/>
        </w:rPr>
        <w:t xml:space="preserve"> سوم</w:t>
      </w:r>
      <w:bookmarkEnd w:id="6"/>
    </w:p>
    <w:p w14:paraId="1ADF4EA2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ادله حج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ت</w:t>
      </w:r>
      <w:r w:rsidRPr="00E34A63">
        <w:rPr>
          <w:color w:val="000000" w:themeColor="text1"/>
          <w:rtl/>
        </w:rPr>
        <w:t xml:space="preserve"> خبر واحد، شامل اخبار مع الواسطه هم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ر؟</w:t>
      </w:r>
      <w:r w:rsidRPr="00E34A63">
        <w:rPr>
          <w:color w:val="000000" w:themeColor="text1"/>
          <w:rtl/>
        </w:rPr>
        <w:t xml:space="preserve"> </w:t>
      </w:r>
    </w:p>
    <w:p w14:paraId="03D85653" w14:textId="4807E673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خبرها</w:t>
      </w:r>
      <w:r w:rsidRPr="00E34A63">
        <w:rPr>
          <w:color w:val="000000" w:themeColor="text1"/>
          <w:rtl/>
        </w:rPr>
        <w:t xml:space="preserve"> دو قسم است؛ </w:t>
      </w:r>
      <w:r w:rsidR="00563BCB">
        <w:rPr>
          <w:color w:val="000000" w:themeColor="text1"/>
          <w:rtl/>
        </w:rPr>
        <w:t>مثلاً</w:t>
      </w:r>
      <w:r w:rsidRPr="00E34A63">
        <w:rPr>
          <w:color w:val="000000" w:themeColor="text1"/>
          <w:rtl/>
        </w:rPr>
        <w:t xml:space="preserve"> کس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وارد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و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جنگ شروع شده است،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خبر بلاواسطه است،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نفر آمده و مطلب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را گزارش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. </w:t>
      </w:r>
    </w:p>
    <w:p w14:paraId="1D746DD8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نوع</w:t>
      </w:r>
      <w:r w:rsidRPr="00E34A63">
        <w:rPr>
          <w:color w:val="000000" w:themeColor="text1"/>
          <w:rtl/>
        </w:rPr>
        <w:t xml:space="preserve"> دوم، خبرها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مع الواسطه است و آنجا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است که ز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از عمرو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و عمرو از خالد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که خالد گفت جنگ شروع شد. </w:t>
      </w:r>
    </w:p>
    <w:p w14:paraId="16A6BA15" w14:textId="4B11042D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نجا</w:t>
      </w:r>
      <w:r w:rsidRPr="00E34A63">
        <w:rPr>
          <w:color w:val="000000" w:themeColor="text1"/>
          <w:rtl/>
        </w:rPr>
        <w:t xml:space="preserve"> واسطه خورده است و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نوع دوم روشن است، گاه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واسطه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نفر است و گاه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صد واسطه است،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دو نوع خبر است، خبر بلا واسطه و خبر مع الواسطه و روشن هم هست بحث‌ها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که ما در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عصر در باب حج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ت</w:t>
      </w:r>
      <w:r w:rsidRPr="00E34A63">
        <w:rPr>
          <w:color w:val="000000" w:themeColor="text1"/>
          <w:rtl/>
        </w:rPr>
        <w:t xml:space="preserve"> خبر واحد در مسائل شرع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همه خبرها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مع الواسطه است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ما و عصر معصوم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قرن‌ها واسطه افتاده است و آن که وجود دارد </w:t>
      </w:r>
      <w:r w:rsidR="00563BCB">
        <w:rPr>
          <w:color w:val="000000" w:themeColor="text1"/>
          <w:rtl/>
        </w:rPr>
        <w:t>باواسطه</w:t>
      </w:r>
      <w:r w:rsidRPr="00E34A63">
        <w:rPr>
          <w:color w:val="000000" w:themeColor="text1"/>
          <w:rtl/>
        </w:rPr>
        <w:t xml:space="preserve"> است. </w:t>
      </w:r>
    </w:p>
    <w:p w14:paraId="153D7D77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البته</w:t>
      </w:r>
      <w:r w:rsidRPr="00E34A63">
        <w:rPr>
          <w:color w:val="000000" w:themeColor="text1"/>
          <w:rtl/>
        </w:rPr>
        <w:t xml:space="preserve"> ما که الان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ما در قرن سه و چهار، کتاب‌ها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که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قرن سه و چهار و پنج هست، مثل کتب اربعه و امثال آن‌ها. </w:t>
      </w:r>
    </w:p>
    <w:p w14:paraId="7302FCCB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آن‌ها</w:t>
      </w:r>
      <w:r w:rsidRPr="00E34A63">
        <w:rPr>
          <w:color w:val="000000" w:themeColor="text1"/>
          <w:rtl/>
        </w:rPr>
        <w:t xml:space="preserve"> مع الواسطه است،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ما تا قرن چهار و پنج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گفت واسطه‌ا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در صورت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کتب،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نسبت به آن کتب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در آن استفاضه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اطم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نان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تواتر است،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ما و اصول کاف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نقل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کتاب، خبر واحد مع الواسطه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نسخه‌ها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آن اطم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نان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و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است، اگر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را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ما آدم‌ها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قرن چهار و پنج هست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آن‌ها کتاب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نند</w:t>
      </w:r>
      <w:r w:rsidRPr="00E34A63">
        <w:rPr>
          <w:color w:val="000000" w:themeColor="text1"/>
          <w:rtl/>
        </w:rPr>
        <w:t xml:space="preserve"> مرحوم کل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در کتاب خود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من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کنم</w:t>
      </w:r>
      <w:r w:rsidRPr="00E34A63">
        <w:rPr>
          <w:color w:val="000000" w:themeColor="text1"/>
          <w:rtl/>
        </w:rPr>
        <w:t xml:space="preserve"> از عل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بن ابراه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او از ابراه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بن هاشم، او نوفل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عن سکون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کند،</w:t>
      </w:r>
      <w:r w:rsidRPr="00E34A63">
        <w:rPr>
          <w:color w:val="000000" w:themeColor="text1"/>
          <w:rtl/>
        </w:rPr>
        <w:t xml:space="preserve">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color w:val="000000" w:themeColor="text1"/>
          <w:rtl/>
        </w:rPr>
        <w:t xml:space="preserve"> سندها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جمع و جور، چهارتا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،</w:t>
      </w:r>
      <w:r w:rsidRPr="00E34A63">
        <w:rPr>
          <w:color w:val="000000" w:themeColor="text1"/>
          <w:rtl/>
        </w:rPr>
        <w:t xml:space="preserve"> سه </w:t>
      </w:r>
      <w:r w:rsidRPr="00E34A63">
        <w:rPr>
          <w:rFonts w:hint="eastAsia"/>
          <w:color w:val="000000" w:themeColor="text1"/>
          <w:rtl/>
        </w:rPr>
        <w:t>تا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هم هست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کم است. </w:t>
      </w:r>
    </w:p>
    <w:p w14:paraId="54A8EB49" w14:textId="104A7F72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حداقلش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آن 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راث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دست ما هست، اگر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نسخه‌ها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موجود تواتر دارد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</w:t>
      </w:r>
      <w:r w:rsidR="00563BCB">
        <w:rPr>
          <w:color w:val="000000" w:themeColor="text1"/>
          <w:rtl/>
        </w:rPr>
        <w:t>اطمینان‌آور</w:t>
      </w:r>
      <w:r w:rsidRPr="00E34A63">
        <w:rPr>
          <w:color w:val="000000" w:themeColor="text1"/>
          <w:rtl/>
        </w:rPr>
        <w:t xml:space="preserve"> است و مشمول خبر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نقل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کتاب و اسناد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کتاب به مؤلف، اگر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را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و بعد در کتاب‌ها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مثل اصول کاف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،</w:t>
      </w:r>
      <w:r w:rsidRPr="00E34A63">
        <w:rPr>
          <w:color w:val="000000" w:themeColor="text1"/>
          <w:rtl/>
        </w:rPr>
        <w:t xml:space="preserve"> آن سلسله و زنج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ره‌ها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که کمتر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افراد در آن قرار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رند،</w:t>
      </w:r>
      <w:r w:rsidRPr="00E34A63">
        <w:rPr>
          <w:color w:val="000000" w:themeColor="text1"/>
          <w:rtl/>
        </w:rPr>
        <w:t xml:space="preserve"> آن را انتخاب بکن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حداقل به سند سه واسطه‌ا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رسد،</w:t>
      </w:r>
      <w:r w:rsidRPr="00E34A63">
        <w:rPr>
          <w:color w:val="000000" w:themeColor="text1"/>
          <w:rtl/>
        </w:rPr>
        <w:t xml:space="preserve"> چهار واسطه‌ا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ز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اد</w:t>
      </w:r>
      <w:r w:rsidRPr="00E34A63">
        <w:rPr>
          <w:color w:val="000000" w:themeColor="text1"/>
          <w:rtl/>
        </w:rPr>
        <w:t xml:space="preserve"> است و کم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مثل هم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که گفتم، </w:t>
      </w:r>
    </w:p>
    <w:p w14:paraId="6F572CF4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color w:val="000000" w:themeColor="text1"/>
          <w:rtl/>
        </w:rPr>
        <w:t>۱- کل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عل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بن ابراه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کند،</w:t>
      </w:r>
      <w:r w:rsidRPr="00E34A63">
        <w:rPr>
          <w:color w:val="000000" w:themeColor="text1"/>
          <w:rtl/>
        </w:rPr>
        <w:t xml:space="preserve"> </w:t>
      </w:r>
    </w:p>
    <w:p w14:paraId="7E6479E2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color w:val="000000" w:themeColor="text1"/>
          <w:rtl/>
        </w:rPr>
        <w:t>۲- عل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بن ابراه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از اب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ه،</w:t>
      </w:r>
      <w:r w:rsidRPr="00E34A63">
        <w:rPr>
          <w:color w:val="000000" w:themeColor="text1"/>
          <w:rtl/>
        </w:rPr>
        <w:t xml:space="preserve"> ابراه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بن هاشم، </w:t>
      </w:r>
    </w:p>
    <w:p w14:paraId="6FA4CD02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color w:val="000000" w:themeColor="text1"/>
          <w:rtl/>
        </w:rPr>
        <w:t>۳- از نوفل</w:t>
      </w:r>
      <w:r w:rsidRPr="00E34A63">
        <w:rPr>
          <w:rFonts w:hint="cs"/>
          <w:color w:val="000000" w:themeColor="text1"/>
          <w:rtl/>
        </w:rPr>
        <w:t>ی</w:t>
      </w:r>
    </w:p>
    <w:p w14:paraId="2059B3F3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color w:val="000000" w:themeColor="text1"/>
          <w:rtl/>
        </w:rPr>
        <w:t>۴- از سکون</w:t>
      </w:r>
      <w:r w:rsidRPr="00E34A63">
        <w:rPr>
          <w:rFonts w:hint="cs"/>
          <w:color w:val="000000" w:themeColor="text1"/>
          <w:rtl/>
        </w:rPr>
        <w:t>ی</w:t>
      </w:r>
    </w:p>
    <w:p w14:paraId="2C592C3F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سه تا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هم هست، قرب الاسناد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روا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که سند‌ها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دارد. </w:t>
      </w:r>
    </w:p>
    <w:p w14:paraId="740344DA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آنجا</w:t>
      </w:r>
      <w:r w:rsidRPr="00E34A63">
        <w:rPr>
          <w:color w:val="000000" w:themeColor="text1"/>
          <w:rtl/>
        </w:rPr>
        <w:t xml:space="preserve"> که کل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چهارم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باشد و قبل از او سه تا باشد هم وجود دارد. </w:t>
      </w:r>
    </w:p>
    <w:p w14:paraId="3C75427A" w14:textId="6E726A29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نها</w:t>
      </w:r>
      <w:r w:rsidRPr="00E34A63">
        <w:rPr>
          <w:color w:val="000000" w:themeColor="text1"/>
          <w:rtl/>
        </w:rPr>
        <w:t xml:space="preserve">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مهم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اصل مسئله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آن محط نزاع و محل ابتلا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ما قسم دوم خبر است، اخبار مع الواسطه است، اگر هم آن مباحث را اضافه بکن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و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دوره ما تا کتب اربعه و کتاب‌ها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مهم </w:t>
      </w:r>
      <w:r w:rsidR="00563BCB">
        <w:rPr>
          <w:color w:val="000000" w:themeColor="text1"/>
          <w:rtl/>
        </w:rPr>
        <w:t>طایفه</w:t>
      </w:r>
      <w:r w:rsidRPr="00E34A63">
        <w:rPr>
          <w:color w:val="000000" w:themeColor="text1"/>
          <w:rtl/>
        </w:rPr>
        <w:t>، واسطه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نجا</w:t>
      </w:r>
      <w:r w:rsidRPr="00E34A63">
        <w:rPr>
          <w:color w:val="000000" w:themeColor="text1"/>
          <w:rtl/>
        </w:rPr>
        <w:t xml:space="preserve"> خبر واحد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نسخه‌ها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ش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اع</w:t>
      </w:r>
      <w:r w:rsidRPr="00E34A63">
        <w:rPr>
          <w:color w:val="000000" w:themeColor="text1"/>
          <w:rtl/>
        </w:rPr>
        <w:t xml:space="preserve"> است و امثال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نها</w:t>
      </w:r>
      <w:r w:rsidRPr="00E34A63">
        <w:rPr>
          <w:color w:val="000000" w:themeColor="text1"/>
          <w:rtl/>
        </w:rPr>
        <w:t xml:space="preserve"> است، باز هم در آن کتاب‌ها برو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واسطه است. </w:t>
      </w:r>
    </w:p>
    <w:p w14:paraId="79840FB8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اگر</w:t>
      </w:r>
      <w:r w:rsidRPr="00E34A63">
        <w:rPr>
          <w:color w:val="000000" w:themeColor="text1"/>
          <w:rtl/>
        </w:rPr>
        <w:t xml:space="preserve"> روا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ات</w:t>
      </w:r>
      <w:r w:rsidRPr="00E34A63">
        <w:rPr>
          <w:color w:val="000000" w:themeColor="text1"/>
          <w:rtl/>
        </w:rPr>
        <w:t xml:space="preserve">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کم واسطه بگ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از خود کل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به بعد سه تا است و خود او چهارم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است.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حداقل وسائط به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نجا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رسد</w:t>
      </w:r>
      <w:r w:rsidRPr="00E34A63">
        <w:rPr>
          <w:color w:val="000000" w:themeColor="text1"/>
          <w:rtl/>
        </w:rPr>
        <w:t xml:space="preserve"> که سه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چهار واسطه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خورد</w:t>
      </w:r>
      <w:r w:rsidRPr="00E34A63">
        <w:rPr>
          <w:color w:val="000000" w:themeColor="text1"/>
          <w:rtl/>
        </w:rPr>
        <w:t xml:space="preserve">. </w:t>
      </w:r>
    </w:p>
    <w:p w14:paraId="5A5BF808" w14:textId="181E52F8" w:rsidR="00E34A63" w:rsidRPr="00E34A63" w:rsidRDefault="00563BCB" w:rsidP="00E34A63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بنابراین</w:t>
      </w:r>
      <w:r w:rsidR="00E34A63" w:rsidRPr="00E34A63">
        <w:rPr>
          <w:color w:val="000000" w:themeColor="text1"/>
          <w:rtl/>
        </w:rPr>
        <w:t xml:space="preserve"> دست ما کوتاه است از 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ک</w:t>
      </w:r>
      <w:r w:rsidR="00E34A63" w:rsidRPr="00E34A63">
        <w:rPr>
          <w:color w:val="000000" w:themeColor="text1"/>
          <w:rtl/>
        </w:rPr>
        <w:t xml:space="preserve"> خبر مع الواسطه از امام، مگر 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نکه</w:t>
      </w:r>
      <w:r w:rsidR="00E34A63" w:rsidRPr="00E34A63">
        <w:rPr>
          <w:color w:val="000000" w:themeColor="text1"/>
          <w:rtl/>
        </w:rPr>
        <w:t xml:space="preserve"> کس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در 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ک</w:t>
      </w:r>
      <w:r w:rsidR="00E34A63" w:rsidRPr="00E34A63">
        <w:rPr>
          <w:color w:val="000000" w:themeColor="text1"/>
          <w:rtl/>
        </w:rPr>
        <w:t xml:space="preserve"> اتفاق </w:t>
      </w:r>
      <w:r>
        <w:rPr>
          <w:color w:val="000000" w:themeColor="text1"/>
          <w:rtl/>
        </w:rPr>
        <w:t>غیرعادی</w:t>
      </w:r>
      <w:r w:rsidR="00E34A63" w:rsidRPr="00E34A63">
        <w:rPr>
          <w:color w:val="000000" w:themeColor="text1"/>
          <w:rtl/>
        </w:rPr>
        <w:t xml:space="preserve"> و طب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ع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ک</w:t>
      </w:r>
      <w:r w:rsidR="00E34A63" w:rsidRPr="00E34A63">
        <w:rPr>
          <w:color w:val="000000" w:themeColor="text1"/>
          <w:rtl/>
        </w:rPr>
        <w:t xml:space="preserve"> چ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ز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را مستق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م</w:t>
      </w:r>
      <w:r w:rsidR="00E34A63" w:rsidRPr="00E34A63">
        <w:rPr>
          <w:color w:val="000000" w:themeColor="text1"/>
          <w:rtl/>
        </w:rPr>
        <w:t xml:space="preserve"> در 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ک</w:t>
      </w:r>
      <w:r w:rsidR="00E34A63" w:rsidRPr="00E34A63">
        <w:rPr>
          <w:color w:val="000000" w:themeColor="text1"/>
          <w:rtl/>
        </w:rPr>
        <w:t xml:space="preserve"> مکاشفه‌ا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از امام معصوم </w:t>
      </w:r>
      <w:r>
        <w:rPr>
          <w:color w:val="000000" w:themeColor="text1"/>
          <w:rtl/>
        </w:rPr>
        <w:t>علیه‌السلام</w:t>
      </w:r>
      <w:r w:rsidR="00E34A63" w:rsidRPr="00E34A63">
        <w:rPr>
          <w:color w:val="000000" w:themeColor="text1"/>
          <w:rtl/>
        </w:rPr>
        <w:t xml:space="preserve"> بشنود 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ا</w:t>
      </w:r>
      <w:r w:rsidR="00E34A63" w:rsidRPr="00E34A63">
        <w:rPr>
          <w:color w:val="000000" w:themeColor="text1"/>
          <w:rtl/>
        </w:rPr>
        <w:t xml:space="preserve"> با 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ک</w:t>
      </w:r>
      <w:r w:rsidR="00E34A63" w:rsidRPr="00E34A63">
        <w:rPr>
          <w:color w:val="000000" w:themeColor="text1"/>
          <w:rtl/>
        </w:rPr>
        <w:t xml:space="preserve"> واسطه نقل کند. </w:t>
      </w:r>
    </w:p>
    <w:p w14:paraId="15474438" w14:textId="0340037D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از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قب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با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واسطه وجود دارد، الان </w:t>
      </w:r>
      <w:r w:rsidR="00563BCB">
        <w:rPr>
          <w:color w:val="000000" w:themeColor="text1"/>
          <w:rtl/>
        </w:rPr>
        <w:t>مثلاً</w:t>
      </w:r>
      <w:r w:rsidRPr="00E34A63">
        <w:rPr>
          <w:color w:val="000000" w:themeColor="text1"/>
          <w:rtl/>
        </w:rPr>
        <w:t xml:space="preserve"> </w:t>
      </w:r>
      <w:r w:rsidR="00563BCB">
        <w:rPr>
          <w:color w:val="000000" w:themeColor="text1"/>
          <w:rtl/>
        </w:rPr>
        <w:t>آیت‌الله</w:t>
      </w:r>
      <w:r w:rsidRPr="00E34A63">
        <w:rPr>
          <w:color w:val="000000" w:themeColor="text1"/>
          <w:rtl/>
        </w:rPr>
        <w:t xml:space="preserve"> زنجان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بزرگان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ند</w:t>
      </w:r>
      <w:r w:rsidRPr="00E34A63">
        <w:rPr>
          <w:color w:val="000000" w:themeColor="text1"/>
          <w:rtl/>
        </w:rPr>
        <w:t xml:space="preserve"> ما از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نفر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که او از امام زمان </w:t>
      </w:r>
      <w:r w:rsidR="00563BCB">
        <w:rPr>
          <w:color w:val="000000" w:themeColor="text1"/>
          <w:rtl/>
        </w:rPr>
        <w:t>علیه‌السلام</w:t>
      </w:r>
      <w:r w:rsidRPr="00E34A63">
        <w:rPr>
          <w:color w:val="000000" w:themeColor="text1"/>
          <w:rtl/>
        </w:rPr>
        <w:t xml:space="preserve">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کرده</w:t>
      </w:r>
      <w:r w:rsidRPr="00E34A63">
        <w:rPr>
          <w:color w:val="000000" w:themeColor="text1"/>
          <w:rtl/>
        </w:rPr>
        <w:t xml:space="preserve"> است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آقا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مرعش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</w:t>
      </w:r>
      <w:r w:rsidR="00563BCB">
        <w:rPr>
          <w:color w:val="000000" w:themeColor="text1"/>
          <w:rtl/>
        </w:rPr>
        <w:t>این‌طور</w:t>
      </w:r>
      <w:r w:rsidRPr="00E34A63">
        <w:rPr>
          <w:color w:val="000000" w:themeColor="text1"/>
          <w:rtl/>
        </w:rPr>
        <w:t xml:space="preserve"> بوده است.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نها</w:t>
      </w:r>
      <w:r w:rsidRPr="00E34A63">
        <w:rPr>
          <w:color w:val="000000" w:themeColor="text1"/>
          <w:rtl/>
        </w:rPr>
        <w:t xml:space="preserve"> از طرق </w:t>
      </w:r>
      <w:r w:rsidR="00563BCB">
        <w:rPr>
          <w:color w:val="000000" w:themeColor="text1"/>
          <w:rtl/>
        </w:rPr>
        <w:t>غیرعادی</w:t>
      </w:r>
      <w:r w:rsidRPr="00E34A63">
        <w:rPr>
          <w:color w:val="000000" w:themeColor="text1"/>
          <w:rtl/>
        </w:rPr>
        <w:t xml:space="preserve"> است، آن بحث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است. </w:t>
      </w:r>
    </w:p>
    <w:p w14:paraId="6A10CEBD" w14:textId="2AF8AFD2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خبر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طرق </w:t>
      </w:r>
      <w:r w:rsidR="00563BCB">
        <w:rPr>
          <w:color w:val="000000" w:themeColor="text1"/>
          <w:rtl/>
        </w:rPr>
        <w:t>غیرعادی</w:t>
      </w:r>
      <w:r w:rsidRPr="00E34A63">
        <w:rPr>
          <w:color w:val="000000" w:themeColor="text1"/>
          <w:rtl/>
        </w:rPr>
        <w:t xml:space="preserve">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د،</w:t>
      </w:r>
      <w:r w:rsidRPr="00E34A63">
        <w:rPr>
          <w:color w:val="000000" w:themeColor="text1"/>
          <w:rtl/>
        </w:rPr>
        <w:t xml:space="preserve"> </w:t>
      </w:r>
      <w:r w:rsidR="00563BCB">
        <w:rPr>
          <w:color w:val="000000" w:themeColor="text1"/>
          <w:rtl/>
        </w:rPr>
        <w:t>آن‌جوری</w:t>
      </w:r>
      <w:r w:rsidRPr="00E34A63">
        <w:rPr>
          <w:color w:val="000000" w:themeColor="text1"/>
          <w:rtl/>
        </w:rPr>
        <w:t xml:space="preserve"> است، خبر متعارف بلاواسطه از امام معصوم از همان قرون اول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وجود نداشته است،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ما به طر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ق</w:t>
      </w:r>
      <w:r w:rsidRPr="00E34A63">
        <w:rPr>
          <w:color w:val="000000" w:themeColor="text1"/>
          <w:rtl/>
        </w:rPr>
        <w:t xml:space="preserve"> اول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،</w:t>
      </w:r>
      <w:r w:rsidRPr="00E34A63">
        <w:rPr>
          <w:color w:val="000000" w:themeColor="text1"/>
          <w:rtl/>
        </w:rPr>
        <w:t xml:space="preserve"> حت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اگر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اسناد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کتاب‌ها به مؤلف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و حت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اگر سراغ زنج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ره‌ها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با تعداد کم را انتخاب بکن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باز سه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eastAsia"/>
          <w:color w:val="000000" w:themeColor="text1"/>
          <w:rtl/>
        </w:rPr>
        <w:t>چهار</w:t>
      </w:r>
      <w:r w:rsidRPr="00E34A63">
        <w:rPr>
          <w:color w:val="000000" w:themeColor="text1"/>
          <w:rtl/>
        </w:rPr>
        <w:t xml:space="preserve"> واسطه است. اگر هم 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مقدمات را اشکال بکن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واسطه‌ها به هفت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هشت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نه عدد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رسد</w:t>
      </w:r>
      <w:r w:rsidR="00563BCB">
        <w:rPr>
          <w:color w:val="000000" w:themeColor="text1"/>
          <w:rtl/>
        </w:rPr>
        <w:t xml:space="preserve"> و تعدد و</w:t>
      </w:r>
      <w:r w:rsidRPr="00E34A63">
        <w:rPr>
          <w:color w:val="000000" w:themeColor="text1"/>
          <w:rtl/>
        </w:rPr>
        <w:t>سائط اوسع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. </w:t>
      </w:r>
    </w:p>
    <w:p w14:paraId="21D823EB" w14:textId="77777777" w:rsidR="00E34A63" w:rsidRPr="00E34A63" w:rsidRDefault="00E34A63" w:rsidP="00E34A63">
      <w:pPr>
        <w:pStyle w:val="Heading1"/>
        <w:rPr>
          <w:rtl/>
        </w:rPr>
      </w:pPr>
      <w:bookmarkStart w:id="7" w:name="_Toc208759553"/>
      <w:r w:rsidRPr="00E34A63">
        <w:rPr>
          <w:rFonts w:hint="eastAsia"/>
          <w:rtl/>
        </w:rPr>
        <w:t>اقسام</w:t>
      </w:r>
      <w:r w:rsidRPr="00E34A63">
        <w:rPr>
          <w:rtl/>
        </w:rPr>
        <w:t xml:space="preserve"> خبر</w:t>
      </w:r>
      <w:bookmarkEnd w:id="7"/>
    </w:p>
    <w:p w14:paraId="7BE6C07D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color w:val="000000" w:themeColor="text1"/>
          <w:rtl/>
        </w:rPr>
        <w:t>۱- دو نوع مع الواسطه و بلا واسطه</w:t>
      </w:r>
    </w:p>
    <w:p w14:paraId="5E737E9C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color w:val="000000" w:themeColor="text1"/>
          <w:rtl/>
        </w:rPr>
        <w:t>۲-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آن که محل ابتلا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امروز ما هست، خبر مع الواسطه است و حداقل با قطع نظر از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مسائل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گر،</w:t>
      </w:r>
      <w:r w:rsidRPr="00E34A63">
        <w:rPr>
          <w:color w:val="000000" w:themeColor="text1"/>
          <w:rtl/>
        </w:rPr>
        <w:t xml:space="preserve"> حداقل با سه چهار واسطه تا معصوم وجود دارد. </w:t>
      </w:r>
    </w:p>
    <w:p w14:paraId="0FCD029D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دو مقدمه را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توجه داشت که بر اساس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تنب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سوم، اهم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ت</w:t>
      </w:r>
      <w:r w:rsidRPr="00E34A63">
        <w:rPr>
          <w:color w:val="000000" w:themeColor="text1"/>
          <w:rtl/>
        </w:rPr>
        <w:t xml:space="preserve">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بالا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دا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. </w:t>
      </w:r>
    </w:p>
    <w:p w14:paraId="46E9EFA4" w14:textId="4F03442F" w:rsidR="00E34A63" w:rsidRPr="00E34A63" w:rsidRDefault="00E34A63" w:rsidP="00E34A63">
      <w:pPr>
        <w:pStyle w:val="Heading1"/>
        <w:rPr>
          <w:rtl/>
        </w:rPr>
      </w:pPr>
      <w:bookmarkStart w:id="8" w:name="_Toc208759554"/>
      <w:r w:rsidRPr="00E34A63">
        <w:rPr>
          <w:rFonts w:hint="eastAsia"/>
          <w:rtl/>
        </w:rPr>
        <w:t>نکته</w:t>
      </w:r>
      <w:r w:rsidRPr="00E34A63">
        <w:rPr>
          <w:rtl/>
        </w:rPr>
        <w:t xml:space="preserve"> </w:t>
      </w:r>
      <w:r>
        <w:rPr>
          <w:rFonts w:hint="cs"/>
          <w:rtl/>
        </w:rPr>
        <w:t>سوم</w:t>
      </w:r>
      <w:r w:rsidRPr="00E34A63">
        <w:rPr>
          <w:rtl/>
        </w:rPr>
        <w:t xml:space="preserve"> در مقدمه</w:t>
      </w:r>
      <w:bookmarkEnd w:id="8"/>
    </w:p>
    <w:p w14:paraId="179B3FAC" w14:textId="5E28F6D3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اخبار</w:t>
      </w:r>
      <w:r w:rsidRPr="00E34A63">
        <w:rPr>
          <w:color w:val="000000" w:themeColor="text1"/>
          <w:rtl/>
        </w:rPr>
        <w:t xml:space="preserve"> مع الواسطه غالباً در کتب اصول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ذ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نبأ مطرح شده است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فرما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د؛</w:t>
      </w:r>
      <w:r w:rsidRPr="00E34A63">
        <w:rPr>
          <w:color w:val="000000" w:themeColor="text1"/>
          <w:rtl/>
        </w:rPr>
        <w:t xml:space="preserve"> </w:t>
      </w:r>
      <w:r w:rsidR="00563BCB">
        <w:rPr>
          <w:b/>
          <w:bCs/>
          <w:color w:val="007200"/>
          <w:rtl/>
        </w:rPr>
        <w:t>﴿</w:t>
      </w:r>
      <w:r w:rsidR="00563BCB">
        <w:rPr>
          <w:rFonts w:hint="cs"/>
          <w:b/>
          <w:bCs/>
          <w:color w:val="007200"/>
          <w:rtl/>
        </w:rPr>
        <w:t>یَ</w:t>
      </w:r>
      <w:r w:rsidR="00563BCB">
        <w:rPr>
          <w:rFonts w:hint="eastAsia"/>
          <w:b/>
          <w:bCs/>
          <w:color w:val="007200"/>
          <w:rtl/>
        </w:rPr>
        <w:t>ا</w:t>
      </w:r>
      <w:r w:rsidR="00563BCB">
        <w:rPr>
          <w:b/>
          <w:bCs/>
          <w:color w:val="007200"/>
          <w:rtl/>
        </w:rPr>
        <w:t xml:space="preserve"> أَ</w:t>
      </w:r>
      <w:r w:rsidR="00563BCB">
        <w:rPr>
          <w:rFonts w:hint="cs"/>
          <w:b/>
          <w:bCs/>
          <w:color w:val="007200"/>
          <w:rtl/>
        </w:rPr>
        <w:t>یُّ</w:t>
      </w:r>
      <w:r w:rsidR="00563BCB">
        <w:rPr>
          <w:rFonts w:hint="eastAsia"/>
          <w:b/>
          <w:bCs/>
          <w:color w:val="007200"/>
          <w:rtl/>
        </w:rPr>
        <w:t>هَا</w:t>
      </w:r>
      <w:r w:rsidR="00563BCB">
        <w:rPr>
          <w:b/>
          <w:bCs/>
          <w:color w:val="007200"/>
          <w:rtl/>
        </w:rPr>
        <w:t xml:space="preserve"> الَّذِ</w:t>
      </w:r>
      <w:r w:rsidR="00563BCB">
        <w:rPr>
          <w:rFonts w:hint="cs"/>
          <w:b/>
          <w:bCs/>
          <w:color w:val="007200"/>
          <w:rtl/>
        </w:rPr>
        <w:t>ی</w:t>
      </w:r>
      <w:r w:rsidR="00563BCB">
        <w:rPr>
          <w:rFonts w:hint="eastAsia"/>
          <w:b/>
          <w:bCs/>
          <w:color w:val="007200"/>
          <w:rtl/>
        </w:rPr>
        <w:t>نَ</w:t>
      </w:r>
      <w:r w:rsidR="00563BCB">
        <w:rPr>
          <w:b/>
          <w:bCs/>
          <w:color w:val="007200"/>
          <w:rtl/>
        </w:rPr>
        <w:t xml:space="preserve"> آمَنُوا إِنْ جَاءَکُمْ فَاسِقٌ بِنَبَإٍ فَتَبَ</w:t>
      </w:r>
      <w:r w:rsidR="00563BCB">
        <w:rPr>
          <w:rFonts w:hint="cs"/>
          <w:b/>
          <w:bCs/>
          <w:color w:val="007200"/>
          <w:rtl/>
        </w:rPr>
        <w:t>یَّ</w:t>
      </w:r>
      <w:r w:rsidR="00563BCB">
        <w:rPr>
          <w:rFonts w:hint="eastAsia"/>
          <w:b/>
          <w:bCs/>
          <w:color w:val="007200"/>
          <w:rtl/>
        </w:rPr>
        <w:t>نُوا</w:t>
      </w:r>
      <w:r w:rsidR="00563BCB">
        <w:rPr>
          <w:b/>
          <w:bCs/>
          <w:color w:val="007200"/>
          <w:rtl/>
        </w:rPr>
        <w:t xml:space="preserve">﴾ </w:t>
      </w:r>
      <w:r w:rsidRPr="00E34A63">
        <w:rPr>
          <w:color w:val="000000" w:themeColor="text1"/>
          <w:rtl/>
        </w:rPr>
        <w:t>سوره حجرات،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۴۹ ذ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آن مسئله اخبار مع الواسطه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خبر مع الواسطه را بحث </w:t>
      </w:r>
      <w:r w:rsidR="00563BCB">
        <w:rPr>
          <w:color w:val="000000" w:themeColor="text1"/>
          <w:rtl/>
        </w:rPr>
        <w:t>کرده‌اند</w:t>
      </w:r>
      <w:r w:rsidRPr="00E34A63">
        <w:rPr>
          <w:color w:val="000000" w:themeColor="text1"/>
          <w:rtl/>
        </w:rPr>
        <w:t xml:space="preserve">. </w:t>
      </w:r>
    </w:p>
    <w:p w14:paraId="39E65BD6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ما</w:t>
      </w:r>
      <w:r w:rsidRPr="00E34A63">
        <w:rPr>
          <w:color w:val="000000" w:themeColor="text1"/>
          <w:rtl/>
        </w:rPr>
        <w:t xml:space="preserve"> آنجا بحث نکرد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گفت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اختصاص به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ندارد، همه ادله‌ا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خبر معتبر است، سؤال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که شامل خبر مع الواسطه هم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شود،</w:t>
      </w:r>
      <w:r w:rsidRPr="00E34A63">
        <w:rPr>
          <w:color w:val="000000" w:themeColor="text1"/>
          <w:rtl/>
        </w:rPr>
        <w:t xml:space="preserve"> لذا بحث کل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به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هم ما از وسط بحث‌ها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خبر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شر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فه</w:t>
      </w:r>
      <w:r w:rsidRPr="00E34A63">
        <w:rPr>
          <w:color w:val="000000" w:themeColor="text1"/>
          <w:rtl/>
        </w:rPr>
        <w:t xml:space="preserve"> نبأ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رون</w:t>
      </w:r>
      <w:r w:rsidRPr="00E34A63">
        <w:rPr>
          <w:color w:val="000000" w:themeColor="text1"/>
          <w:rtl/>
        </w:rPr>
        <w:t xml:space="preserve"> آورد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و به عنوان تنب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سوم قرار داد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. </w:t>
      </w:r>
    </w:p>
    <w:p w14:paraId="555DFCFA" w14:textId="1A338DA8" w:rsidR="00E34A63" w:rsidRPr="00E34A63" w:rsidRDefault="00E34A63" w:rsidP="00E34A63">
      <w:pPr>
        <w:pStyle w:val="Heading1"/>
        <w:rPr>
          <w:rtl/>
        </w:rPr>
      </w:pPr>
      <w:bookmarkStart w:id="9" w:name="_Toc208759555"/>
      <w:r w:rsidRPr="00E34A63">
        <w:rPr>
          <w:rFonts w:hint="eastAsia"/>
          <w:rtl/>
        </w:rPr>
        <w:t>نکته</w:t>
      </w:r>
      <w:r w:rsidRPr="00E34A63">
        <w:rPr>
          <w:rtl/>
        </w:rPr>
        <w:t xml:space="preserve"> </w:t>
      </w:r>
      <w:r>
        <w:rPr>
          <w:rFonts w:hint="cs"/>
          <w:rtl/>
        </w:rPr>
        <w:t>چهارم در مقدمه</w:t>
      </w:r>
      <w:bookmarkEnd w:id="9"/>
      <w:r w:rsidRPr="00E34A63">
        <w:rPr>
          <w:rtl/>
        </w:rPr>
        <w:t xml:space="preserve"> </w:t>
      </w:r>
    </w:p>
    <w:p w14:paraId="11BEF3AA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بحث سابقه دارد، به نظرم در کتاب‌ها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قد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هم مطرح باشد،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غنا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بحث و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دگ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که در بحث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دا</w:t>
      </w:r>
      <w:r w:rsidRPr="00E34A63">
        <w:rPr>
          <w:color w:val="000000" w:themeColor="text1"/>
          <w:rtl/>
        </w:rPr>
        <w:t xml:space="preserve"> شده است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دوره‌ها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فصول به خصوص از ش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خ</w:t>
      </w:r>
      <w:r w:rsidRPr="00E34A63">
        <w:rPr>
          <w:color w:val="000000" w:themeColor="text1"/>
          <w:rtl/>
        </w:rPr>
        <w:t xml:space="preserve"> به بعد است که در رسائل ملاحظه کرد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که در کفا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آمده است و در سا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color w:val="000000" w:themeColor="text1"/>
          <w:rtl/>
        </w:rPr>
        <w:t xml:space="preserve"> کتب به هم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ترت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ب</w:t>
      </w:r>
      <w:r w:rsidRPr="00E34A63">
        <w:rPr>
          <w:color w:val="000000" w:themeColor="text1"/>
          <w:rtl/>
        </w:rPr>
        <w:t xml:space="preserve">. </w:t>
      </w:r>
    </w:p>
    <w:p w14:paraId="6596895D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مقدمات ورود در بحث تنب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سوم و خبر مع الواسطه بود.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شاپ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ش</w:t>
      </w:r>
      <w:r w:rsidRPr="00E34A63">
        <w:rPr>
          <w:color w:val="000000" w:themeColor="text1"/>
          <w:rtl/>
        </w:rPr>
        <w:t xml:space="preserve"> واضح است که تقر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باً</w:t>
      </w:r>
      <w:r w:rsidRPr="00E34A63">
        <w:rPr>
          <w:color w:val="000000" w:themeColor="text1"/>
          <w:rtl/>
        </w:rPr>
        <w:t xml:space="preserve"> جمله آقا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ان،</w:t>
      </w:r>
      <w:r w:rsidRPr="00E34A63">
        <w:rPr>
          <w:color w:val="000000" w:themeColor="text1"/>
          <w:rtl/>
        </w:rPr>
        <w:t xml:space="preserve"> نت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جه</w:t>
      </w:r>
      <w:r w:rsidRPr="00E34A63">
        <w:rPr>
          <w:color w:val="000000" w:themeColor="text1"/>
          <w:rtl/>
        </w:rPr>
        <w:t xml:space="preserve"> نظرشان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شامل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. </w:t>
      </w:r>
    </w:p>
    <w:p w14:paraId="5B208EFF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ادم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الان بعد از مرحوم ش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خ</w:t>
      </w:r>
      <w:r w:rsidRPr="00E34A63">
        <w:rPr>
          <w:color w:val="000000" w:themeColor="text1"/>
          <w:rtl/>
        </w:rPr>
        <w:t xml:space="preserve"> به بعد که ما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شتر</w:t>
      </w:r>
      <w:r w:rsidRPr="00E34A63">
        <w:rPr>
          <w:color w:val="000000" w:themeColor="text1"/>
          <w:rtl/>
        </w:rPr>
        <w:t xml:space="preserve"> مأنوس هست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کس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سراغ داشته باش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که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بحث‌ها را انجام داده باشد و بعد نها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تاً</w:t>
      </w:r>
      <w:r w:rsidRPr="00E34A63">
        <w:rPr>
          <w:color w:val="000000" w:themeColor="text1"/>
          <w:rtl/>
        </w:rPr>
        <w:t xml:space="preserve"> بگو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ادله حج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ت</w:t>
      </w:r>
      <w:r w:rsidRPr="00E34A63">
        <w:rPr>
          <w:color w:val="000000" w:themeColor="text1"/>
          <w:rtl/>
        </w:rPr>
        <w:t xml:space="preserve"> خبر مع الواسطه، خبر مع الواسطه را نم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رد</w:t>
      </w:r>
      <w:r w:rsidRPr="00E34A63">
        <w:rPr>
          <w:color w:val="000000" w:themeColor="text1"/>
          <w:rtl/>
        </w:rPr>
        <w:t xml:space="preserve">. </w:t>
      </w:r>
    </w:p>
    <w:p w14:paraId="0B1AC127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نظر علم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اثرش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ممکن است کس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شبهه‌ها بماند و نتواند حل بکند و بعد خبر مع الواسطه را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پذ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رد</w:t>
      </w:r>
      <w:r w:rsidRPr="00E34A63">
        <w:rPr>
          <w:color w:val="000000" w:themeColor="text1"/>
          <w:rtl/>
        </w:rPr>
        <w:t xml:space="preserve"> منته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باب انسداد،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راه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بهتر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راه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به آن اعتماد کرد. </w:t>
      </w:r>
    </w:p>
    <w:p w14:paraId="1C70B9F4" w14:textId="77777777" w:rsidR="00E34A63" w:rsidRPr="00E34A63" w:rsidRDefault="00E34A63" w:rsidP="00E34A63">
      <w:pPr>
        <w:pStyle w:val="Heading1"/>
        <w:rPr>
          <w:rtl/>
        </w:rPr>
      </w:pPr>
      <w:bookmarkStart w:id="10" w:name="_Toc208759556"/>
      <w:r w:rsidRPr="00E34A63">
        <w:rPr>
          <w:rFonts w:hint="eastAsia"/>
          <w:rtl/>
        </w:rPr>
        <w:t>نکته</w:t>
      </w:r>
      <w:r w:rsidRPr="00E34A63">
        <w:rPr>
          <w:rtl/>
        </w:rPr>
        <w:t xml:space="preserve"> پنجم: نت</w:t>
      </w:r>
      <w:r w:rsidRPr="00E34A63">
        <w:rPr>
          <w:rFonts w:hint="cs"/>
          <w:rtl/>
        </w:rPr>
        <w:t>ی</w:t>
      </w:r>
      <w:r w:rsidRPr="00E34A63">
        <w:rPr>
          <w:rFonts w:hint="eastAsia"/>
          <w:rtl/>
        </w:rPr>
        <w:t>جه</w:t>
      </w:r>
      <w:r w:rsidRPr="00E34A63">
        <w:rPr>
          <w:rtl/>
        </w:rPr>
        <w:t xml:space="preserve"> بحث</w:t>
      </w:r>
      <w:bookmarkEnd w:id="10"/>
    </w:p>
    <w:p w14:paraId="2B9A95BE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گرچه غالباً تا آنجا که الان در ذهنمان هست، گفته‌اند خبر مع الواسطه حجت است، اما در 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حال ممکن است کسان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خبر مع الواسطه را حجت ندانند و 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شبهات را بپذ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رند</w:t>
      </w:r>
      <w:r w:rsidRPr="00E34A63">
        <w:rPr>
          <w:color w:val="000000" w:themeColor="text1"/>
          <w:rtl/>
        </w:rPr>
        <w:t xml:space="preserve"> و دفع شبهات را نپذ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رند،</w:t>
      </w:r>
      <w:r w:rsidRPr="00E34A63">
        <w:rPr>
          <w:color w:val="000000" w:themeColor="text1"/>
          <w:rtl/>
        </w:rPr>
        <w:t xml:space="preserve"> اگر آن‌ها را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دا</w:t>
      </w:r>
      <w:r w:rsidRPr="00E34A63">
        <w:rPr>
          <w:color w:val="000000" w:themeColor="text1"/>
          <w:rtl/>
        </w:rPr>
        <w:t xml:space="preserve"> بکن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آن‌ها در آخر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انسداد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بشوند،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ند</w:t>
      </w:r>
      <w:r w:rsidRPr="00E34A63">
        <w:rPr>
          <w:color w:val="000000" w:themeColor="text1"/>
          <w:rtl/>
        </w:rPr>
        <w:t xml:space="preserve"> کل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اخبار مشمول ادله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دچار انسداد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حال اگر انسداد کب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color w:val="000000" w:themeColor="text1"/>
          <w:rtl/>
        </w:rPr>
        <w:t xml:space="preserve"> و صغ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color w:val="000000" w:themeColor="text1"/>
          <w:rtl/>
        </w:rPr>
        <w:t xml:space="preserve"> باشد ممکن است بروند به سمت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که بگو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ند</w:t>
      </w:r>
      <w:r w:rsidRPr="00E34A63">
        <w:rPr>
          <w:color w:val="000000" w:themeColor="text1"/>
          <w:rtl/>
        </w:rPr>
        <w:t xml:space="preserve"> هم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خبرها را ناچار هست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بپذ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. </w:t>
      </w:r>
    </w:p>
    <w:p w14:paraId="646F542A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ثمره</w:t>
      </w:r>
      <w:r w:rsidRPr="00E34A63">
        <w:rPr>
          <w:color w:val="000000" w:themeColor="text1"/>
          <w:rtl/>
        </w:rPr>
        <w:t xml:space="preserve"> عمل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نجا</w:t>
      </w:r>
      <w:r w:rsidRPr="00E34A63">
        <w:rPr>
          <w:color w:val="000000" w:themeColor="text1"/>
          <w:rtl/>
        </w:rPr>
        <w:t xml:space="preserve"> ظاهر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که اگر کس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شبهه‌ها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ان</w:t>
      </w:r>
      <w:r w:rsidRPr="00E34A63">
        <w:rPr>
          <w:color w:val="000000" w:themeColor="text1"/>
          <w:rtl/>
        </w:rPr>
        <w:t xml:space="preserve"> راه و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ش</w:t>
      </w:r>
      <w:r w:rsidRPr="00E34A63">
        <w:rPr>
          <w:color w:val="000000" w:themeColor="text1"/>
          <w:rtl/>
        </w:rPr>
        <w:t xml:space="preserve"> رو را در شمول ادله نسبت به خبر مع الواسطه را دفع کرد، آن وقت غ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color w:val="000000" w:themeColor="text1"/>
          <w:rtl/>
        </w:rPr>
        <w:t xml:space="preserve"> انسداد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اخبار حجت است به عنوان ظن خاص. </w:t>
      </w:r>
    </w:p>
    <w:p w14:paraId="1DFCCDAA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اگر</w:t>
      </w:r>
      <w:r w:rsidRPr="00E34A63">
        <w:rPr>
          <w:color w:val="000000" w:themeColor="text1"/>
          <w:rtl/>
        </w:rPr>
        <w:t xml:space="preserve"> کس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نتوانست دفع کند آن وقت به احتمال قو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باز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نها</w:t>
      </w:r>
      <w:r w:rsidRPr="00E34A63">
        <w:rPr>
          <w:color w:val="000000" w:themeColor="text1"/>
          <w:rtl/>
        </w:rPr>
        <w:t xml:space="preserve"> را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پذ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رد،</w:t>
      </w:r>
      <w:r w:rsidRPr="00E34A63">
        <w:rPr>
          <w:color w:val="000000" w:themeColor="text1"/>
          <w:rtl/>
        </w:rPr>
        <w:t xml:space="preserve"> اما از باب انسداد و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درجات انسداد. </w:t>
      </w:r>
    </w:p>
    <w:p w14:paraId="066AB6A6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چند نکته مقدمات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در طرح بحث بود. </w:t>
      </w:r>
    </w:p>
    <w:p w14:paraId="46EDA125" w14:textId="77777777" w:rsidR="00E34A63" w:rsidRPr="00E34A63" w:rsidRDefault="00E34A63" w:rsidP="00E34A63">
      <w:pPr>
        <w:pStyle w:val="Heading1"/>
        <w:rPr>
          <w:rtl/>
        </w:rPr>
      </w:pPr>
      <w:bookmarkStart w:id="11" w:name="_Toc208759557"/>
      <w:r w:rsidRPr="00E34A63">
        <w:rPr>
          <w:rFonts w:hint="eastAsia"/>
          <w:rtl/>
        </w:rPr>
        <w:t>اصل</w:t>
      </w:r>
      <w:r w:rsidRPr="00E34A63">
        <w:rPr>
          <w:rtl/>
        </w:rPr>
        <w:t xml:space="preserve"> بحث</w:t>
      </w:r>
      <w:bookmarkEnd w:id="11"/>
      <w:r w:rsidRPr="00E34A63">
        <w:rPr>
          <w:rtl/>
        </w:rPr>
        <w:t xml:space="preserve"> </w:t>
      </w:r>
    </w:p>
    <w:p w14:paraId="254BF40A" w14:textId="3DF4C4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دو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سه اشکال در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نجا</w:t>
      </w:r>
      <w:r w:rsidRPr="00E34A63">
        <w:rPr>
          <w:color w:val="000000" w:themeColor="text1"/>
          <w:rtl/>
        </w:rPr>
        <w:t xml:space="preserve"> وجود دارد، اگر رسائل را توجه بکن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نکته اول در اشکال وجود دارد که به نظر فقط در رسائل آمده است و </w:t>
      </w:r>
      <w:r w:rsidR="00563BCB">
        <w:rPr>
          <w:color w:val="000000" w:themeColor="text1"/>
          <w:rtl/>
        </w:rPr>
        <w:t>متأخرین</w:t>
      </w:r>
      <w:r w:rsidRPr="00E34A63">
        <w:rPr>
          <w:color w:val="000000" w:themeColor="text1"/>
          <w:rtl/>
        </w:rPr>
        <w:t xml:space="preserve"> متعرض آن </w:t>
      </w:r>
      <w:r w:rsidR="00563BCB">
        <w:rPr>
          <w:color w:val="000000" w:themeColor="text1"/>
          <w:rtl/>
        </w:rPr>
        <w:t>نشده‌اند</w:t>
      </w:r>
      <w:r w:rsidRPr="00E34A63">
        <w:rPr>
          <w:color w:val="000000" w:themeColor="text1"/>
          <w:rtl/>
        </w:rPr>
        <w:t>، به خاطر وجه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روشن خواهد شد. </w:t>
      </w:r>
    </w:p>
    <w:p w14:paraId="6DDDF72D" w14:textId="77777777" w:rsidR="00E34A63" w:rsidRPr="00E34A63" w:rsidRDefault="00E34A63" w:rsidP="00E34A63">
      <w:pPr>
        <w:pStyle w:val="Heading1"/>
        <w:rPr>
          <w:rtl/>
        </w:rPr>
      </w:pPr>
      <w:bookmarkStart w:id="12" w:name="_Toc208759558"/>
      <w:r w:rsidRPr="00E34A63">
        <w:rPr>
          <w:rFonts w:hint="eastAsia"/>
          <w:rtl/>
        </w:rPr>
        <w:t>اشکالات</w:t>
      </w:r>
      <w:r w:rsidRPr="00E34A63">
        <w:rPr>
          <w:rtl/>
        </w:rPr>
        <w:t xml:space="preserve"> شمول حج</w:t>
      </w:r>
      <w:r w:rsidRPr="00E34A63">
        <w:rPr>
          <w:rFonts w:hint="cs"/>
          <w:rtl/>
        </w:rPr>
        <w:t>ی</w:t>
      </w:r>
      <w:r w:rsidRPr="00E34A63">
        <w:rPr>
          <w:rFonts w:hint="eastAsia"/>
          <w:rtl/>
        </w:rPr>
        <w:t>ت</w:t>
      </w:r>
      <w:r w:rsidRPr="00E34A63">
        <w:rPr>
          <w:rtl/>
        </w:rPr>
        <w:t xml:space="preserve"> خبر واحد</w:t>
      </w:r>
      <w:bookmarkEnd w:id="12"/>
    </w:p>
    <w:p w14:paraId="7760677D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چند</w:t>
      </w:r>
      <w:r w:rsidRPr="00E34A63">
        <w:rPr>
          <w:color w:val="000000" w:themeColor="text1"/>
          <w:rtl/>
        </w:rPr>
        <w:t xml:space="preserve"> اشکال در مورد شمول ادله حج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ت</w:t>
      </w:r>
      <w:r w:rsidRPr="00E34A63">
        <w:rPr>
          <w:color w:val="000000" w:themeColor="text1"/>
          <w:rtl/>
        </w:rPr>
        <w:t xml:space="preserve"> خبر واحد نسبت به خبر مع الواسطه وجود دارد؛ </w:t>
      </w:r>
    </w:p>
    <w:p w14:paraId="486F2736" w14:textId="77777777" w:rsidR="00E34A63" w:rsidRPr="00E34A63" w:rsidRDefault="00E34A63" w:rsidP="00E34A63">
      <w:pPr>
        <w:pStyle w:val="Heading2"/>
        <w:rPr>
          <w:rtl/>
        </w:rPr>
      </w:pPr>
      <w:bookmarkStart w:id="13" w:name="_Toc208759559"/>
      <w:r w:rsidRPr="00E34A63">
        <w:rPr>
          <w:rFonts w:hint="eastAsia"/>
          <w:rtl/>
        </w:rPr>
        <w:t>اشکال</w:t>
      </w:r>
      <w:r w:rsidRPr="00E34A63">
        <w:rPr>
          <w:rtl/>
        </w:rPr>
        <w:t xml:space="preserve"> اول</w:t>
      </w:r>
      <w:bookmarkEnd w:id="13"/>
    </w:p>
    <w:p w14:paraId="6B4025BF" w14:textId="1D0E9FE6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در</w:t>
      </w:r>
      <w:r w:rsidRPr="00E34A63">
        <w:rPr>
          <w:color w:val="000000" w:themeColor="text1"/>
          <w:rtl/>
        </w:rPr>
        <w:t xml:space="preserve"> رسائل متعرض آن </w:t>
      </w:r>
      <w:r w:rsidR="00563BCB">
        <w:rPr>
          <w:color w:val="000000" w:themeColor="text1"/>
          <w:rtl/>
        </w:rPr>
        <w:t>شده‌اند</w:t>
      </w:r>
      <w:r w:rsidRPr="00E34A63">
        <w:rPr>
          <w:color w:val="000000" w:themeColor="text1"/>
          <w:rtl/>
        </w:rPr>
        <w:t>،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کس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قائل به انصراف بشود، با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ان</w:t>
      </w:r>
      <w:r w:rsidRPr="00E34A63">
        <w:rPr>
          <w:color w:val="000000" w:themeColor="text1"/>
          <w:rtl/>
        </w:rPr>
        <w:t xml:space="preserve"> که ظاهر ادله به خصوص ادله‌ا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مثل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شر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فه</w:t>
      </w:r>
      <w:r w:rsidRPr="00E34A63">
        <w:rPr>
          <w:color w:val="000000" w:themeColor="text1"/>
          <w:rtl/>
        </w:rPr>
        <w:t xml:space="preserve"> نباء انصراف به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دارد که خبر بلاواسطه را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د؛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</w:t>
      </w:r>
      <w:r w:rsidR="00563BCB">
        <w:rPr>
          <w:b/>
          <w:bCs/>
          <w:color w:val="007200"/>
          <w:rtl/>
        </w:rPr>
        <w:t>﴿إِنْ جَاءَکُمْ فَاسِقٌ بِنَبَإٍ فَتَبَ</w:t>
      </w:r>
      <w:r w:rsidR="00563BCB">
        <w:rPr>
          <w:rFonts w:hint="cs"/>
          <w:b/>
          <w:bCs/>
          <w:color w:val="007200"/>
          <w:rtl/>
        </w:rPr>
        <w:t>یَّ</w:t>
      </w:r>
      <w:r w:rsidR="00563BCB">
        <w:rPr>
          <w:rFonts w:hint="eastAsia"/>
          <w:b/>
          <w:bCs/>
          <w:color w:val="007200"/>
          <w:rtl/>
        </w:rPr>
        <w:t>نُوا</w:t>
      </w:r>
      <w:r w:rsidR="00563BCB">
        <w:rPr>
          <w:b/>
          <w:bCs/>
          <w:color w:val="007200"/>
          <w:rtl/>
        </w:rPr>
        <w:t xml:space="preserve">﴾ </w:t>
      </w:r>
      <w:r w:rsidRPr="00E34A63">
        <w:rPr>
          <w:color w:val="000000" w:themeColor="text1"/>
          <w:rtl/>
        </w:rPr>
        <w:t>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تحق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ق</w:t>
      </w:r>
      <w:r w:rsidRPr="00E34A63">
        <w:rPr>
          <w:color w:val="000000" w:themeColor="text1"/>
          <w:rtl/>
        </w:rPr>
        <w:t xml:space="preserve"> بکن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د،</w:t>
      </w:r>
      <w:r w:rsidRPr="00E34A63">
        <w:rPr>
          <w:color w:val="000000" w:themeColor="text1"/>
          <w:rtl/>
        </w:rPr>
        <w:t xml:space="preserve"> تحق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ق</w:t>
      </w:r>
      <w:r w:rsidRPr="00E34A63">
        <w:rPr>
          <w:color w:val="000000" w:themeColor="text1"/>
          <w:rtl/>
        </w:rPr>
        <w:t xml:space="preserve"> نسبت به محتوا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خبر را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و ظاهر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ن،</w:t>
      </w:r>
      <w:r w:rsidRPr="00E34A63">
        <w:rPr>
          <w:color w:val="000000" w:themeColor="text1"/>
          <w:rtl/>
        </w:rPr>
        <w:t xml:space="preserve"> انصراف به خود آن محتوا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اصل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دارد. وقت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ز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از عمرو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که عمرو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جنگ شد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</w:t>
      </w:r>
      <w:r w:rsidR="00563BCB">
        <w:rPr>
          <w:color w:val="000000" w:themeColor="text1"/>
          <w:rtl/>
        </w:rPr>
        <w:t>آتش‌بس</w:t>
      </w:r>
      <w:r w:rsidRPr="00E34A63">
        <w:rPr>
          <w:color w:val="000000" w:themeColor="text1"/>
          <w:rtl/>
        </w:rPr>
        <w:t xml:space="preserve"> شد،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نماز جمعه واجب است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واجب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آن مفاد را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ان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کند،</w:t>
      </w:r>
      <w:r w:rsidRPr="00E34A63">
        <w:rPr>
          <w:color w:val="000000" w:themeColor="text1"/>
          <w:rtl/>
        </w:rPr>
        <w:t xml:space="preserve"> آن خبر اول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بلا واسطه است، مفاد آن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ج</w:t>
      </w:r>
      <w:r w:rsidRPr="00E34A63">
        <w:rPr>
          <w:rFonts w:hint="eastAsia"/>
          <w:color w:val="000000" w:themeColor="text1"/>
          <w:rtl/>
        </w:rPr>
        <w:t>نگ</w:t>
      </w:r>
      <w:r w:rsidRPr="00E34A63">
        <w:rPr>
          <w:color w:val="000000" w:themeColor="text1"/>
          <w:rtl/>
        </w:rPr>
        <w:t xml:space="preserve"> شد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ر؟</w:t>
      </w:r>
      <w:r w:rsidRPr="00E34A63">
        <w:rPr>
          <w:color w:val="000000" w:themeColor="text1"/>
          <w:rtl/>
        </w:rPr>
        <w:t xml:space="preserve"> نماز جمعه واجب تع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ست؟</w:t>
      </w:r>
      <w:r w:rsidRPr="00E34A63">
        <w:rPr>
          <w:color w:val="000000" w:themeColor="text1"/>
          <w:rtl/>
        </w:rPr>
        <w:t xml:space="preserve"> </w:t>
      </w:r>
    </w:p>
    <w:p w14:paraId="16F4F624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اما</w:t>
      </w:r>
      <w:r w:rsidRPr="00E34A63">
        <w:rPr>
          <w:color w:val="000000" w:themeColor="text1"/>
          <w:rtl/>
        </w:rPr>
        <w:t xml:space="preserve"> مخبر بعد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ز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از عمرو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کند،</w:t>
      </w:r>
      <w:r w:rsidRPr="00E34A63">
        <w:rPr>
          <w:color w:val="000000" w:themeColor="text1"/>
          <w:rtl/>
        </w:rPr>
        <w:t xml:space="preserve"> آن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color w:val="000000" w:themeColor="text1"/>
          <w:rtl/>
        </w:rPr>
        <w:t xml:space="preserve"> خبر ز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عمرو گفته است چن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ن،</w:t>
      </w:r>
      <w:r w:rsidRPr="00E34A63">
        <w:rPr>
          <w:color w:val="000000" w:themeColor="text1"/>
          <w:rtl/>
        </w:rPr>
        <w:t xml:space="preserve"> تب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در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هست ظاهر آن، تب</w:t>
      </w:r>
      <w:r w:rsidRPr="00E34A63">
        <w:rPr>
          <w:rFonts w:hint="cs"/>
          <w:color w:val="000000" w:themeColor="text1"/>
          <w:rtl/>
        </w:rPr>
        <w:t>یُّ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از مفاد اصل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است، جنگ شد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نشد، باران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نم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د؟</w:t>
      </w:r>
      <w:r w:rsidRPr="00E34A63">
        <w:rPr>
          <w:color w:val="000000" w:themeColor="text1"/>
          <w:rtl/>
        </w:rPr>
        <w:t xml:space="preserve"> تب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از محتوا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که اصل است، نه محتواها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که واسطه است، محتوا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>ن است که او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را گفته است، محتوا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سوم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او نقل کرده است که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را گفته است، آن‌ها از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و ادله ظاهر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ادله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تب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بکن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عن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آن مسئله اصل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را روشن بکن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که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هست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. </w:t>
      </w:r>
    </w:p>
    <w:p w14:paraId="4E939054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به</w:t>
      </w:r>
      <w:r w:rsidRPr="00E34A63">
        <w:rPr>
          <w:color w:val="000000" w:themeColor="text1"/>
          <w:rtl/>
        </w:rPr>
        <w:t xml:space="preserve"> دلا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جمله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فَتَبَ</w:t>
      </w:r>
      <w:r w:rsidRPr="00E34A63">
        <w:rPr>
          <w:rFonts w:hint="cs"/>
          <w:color w:val="000000" w:themeColor="text1"/>
          <w:rtl/>
        </w:rPr>
        <w:t>یَّ</w:t>
      </w:r>
      <w:r w:rsidRPr="00E34A63">
        <w:rPr>
          <w:rFonts w:hint="eastAsia"/>
          <w:color w:val="000000" w:themeColor="text1"/>
          <w:rtl/>
        </w:rPr>
        <w:t>نُوا</w:t>
      </w:r>
      <w:r w:rsidRPr="00E34A63">
        <w:rPr>
          <w:color w:val="000000" w:themeColor="text1"/>
          <w:rtl/>
        </w:rPr>
        <w:t xml:space="preserve"> و از جمله 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زها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از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قب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که وجود دارد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جاها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که در 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اخبار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بود،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گفت</w:t>
      </w:r>
      <w:r w:rsidRPr="00E34A63">
        <w:rPr>
          <w:color w:val="000000" w:themeColor="text1"/>
          <w:rtl/>
        </w:rPr>
        <w:t xml:space="preserve"> من هم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شه</w:t>
      </w:r>
      <w:r w:rsidRPr="00E34A63">
        <w:rPr>
          <w:color w:val="000000" w:themeColor="text1"/>
          <w:rtl/>
        </w:rPr>
        <w:t xml:space="preserve"> نم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توانم</w:t>
      </w:r>
      <w:r w:rsidRPr="00E34A63">
        <w:rPr>
          <w:color w:val="000000" w:themeColor="text1"/>
          <w:rtl/>
        </w:rPr>
        <w:t xml:space="preserve"> خدمت شما برسم، حضرت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فرمود</w:t>
      </w:r>
      <w:r w:rsidRPr="00E34A63">
        <w:rPr>
          <w:color w:val="000000" w:themeColor="text1"/>
          <w:rtl/>
        </w:rPr>
        <w:t xml:space="preserve"> از زراره بپرس، از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ونس</w:t>
      </w:r>
      <w:r w:rsidRPr="00E34A63">
        <w:rPr>
          <w:color w:val="000000" w:themeColor="text1"/>
          <w:rtl/>
        </w:rPr>
        <w:t xml:space="preserve"> بن عبدالرحمن بپرس، مورد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از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نها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واسطه است،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عن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از امام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کند،</w:t>
      </w:r>
      <w:r w:rsidRPr="00E34A63">
        <w:rPr>
          <w:color w:val="000000" w:themeColor="text1"/>
          <w:rtl/>
        </w:rPr>
        <w:t xml:space="preserve"> </w:t>
      </w:r>
    </w:p>
    <w:p w14:paraId="0E14CAC6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مورد</w:t>
      </w:r>
      <w:r w:rsidRPr="00E34A63">
        <w:rPr>
          <w:color w:val="000000" w:themeColor="text1"/>
          <w:rtl/>
        </w:rPr>
        <w:t xml:space="preserve"> هم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نباشد گاه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نکات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وجود دارد موجب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ذهن به سمت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برود که منصرف بداند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اطلاق را به خبرها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که آن امر واقع را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ان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نه نقل امر واقع، خود امر واقع را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ان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و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اختصاص به خبر بلاواسطه دارد، اول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کس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. </w:t>
      </w:r>
    </w:p>
    <w:p w14:paraId="4EB3C2C1" w14:textId="3B6FF80C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color w:val="000000" w:themeColor="text1"/>
          <w:rtl/>
        </w:rPr>
        <w:t xml:space="preserve">(البته ممکن است </w:t>
      </w:r>
      <w:r w:rsidR="00563BCB">
        <w:rPr>
          <w:color w:val="000000" w:themeColor="text1"/>
          <w:rtl/>
        </w:rPr>
        <w:t>سؤالی</w:t>
      </w:r>
      <w:r w:rsidRPr="00E34A63">
        <w:rPr>
          <w:color w:val="000000" w:themeColor="text1"/>
          <w:rtl/>
        </w:rPr>
        <w:t xml:space="preserve">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هلال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مطرح شود و آن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زراره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محمد بن مسلم از امام صادق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کند،</w:t>
      </w:r>
      <w:r w:rsidRPr="00E34A63">
        <w:rPr>
          <w:color w:val="000000" w:themeColor="text1"/>
          <w:rtl/>
        </w:rPr>
        <w:t xml:space="preserve"> امام صادق هم طبق آن روا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ات</w:t>
      </w:r>
      <w:r w:rsidRPr="00E34A63">
        <w:rPr>
          <w:color w:val="000000" w:themeColor="text1"/>
          <w:rtl/>
        </w:rPr>
        <w:t xml:space="preserve"> از پدرشان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تا به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غمبر</w:t>
      </w:r>
      <w:r w:rsidRPr="00E34A63">
        <w:rPr>
          <w:color w:val="000000" w:themeColor="text1"/>
          <w:rtl/>
        </w:rPr>
        <w:t xml:space="preserve"> برسد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از خدا نقل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کند،</w:t>
      </w:r>
      <w:r w:rsidRPr="00E34A63">
        <w:rPr>
          <w:color w:val="000000" w:themeColor="text1"/>
          <w:rtl/>
        </w:rPr>
        <w:t xml:space="preserve"> آن هم مع الواسطه است؟ </w:t>
      </w:r>
    </w:p>
    <w:p w14:paraId="61434220" w14:textId="4E076EF2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جوابش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اخبار آن‌ها،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و مع الواسطه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>. هم وساطت امام صادق نسبت به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غمبر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نسبت به خدا وساطت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و هم عاد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</w:t>
      </w:r>
      <w:r w:rsidR="00563BCB">
        <w:rPr>
          <w:color w:val="000000" w:themeColor="text1"/>
          <w:rtl/>
        </w:rPr>
        <w:t>غیرعادی</w:t>
      </w:r>
      <w:r w:rsidRPr="00E34A63">
        <w:rPr>
          <w:color w:val="000000" w:themeColor="text1"/>
          <w:rtl/>
        </w:rPr>
        <w:t xml:space="preserve"> است و از بحث خارج است.) </w:t>
      </w:r>
    </w:p>
    <w:p w14:paraId="6C4CA18F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ما</w:t>
      </w:r>
      <w:r w:rsidRPr="00E34A63">
        <w:rPr>
          <w:color w:val="000000" w:themeColor="text1"/>
          <w:rtl/>
        </w:rPr>
        <w:t xml:space="preserve"> از معصوم به بالا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خودشان که به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غمبر</w:t>
      </w:r>
      <w:r w:rsidRPr="00E34A63">
        <w:rPr>
          <w:color w:val="000000" w:themeColor="text1"/>
          <w:rtl/>
        </w:rPr>
        <w:t xml:space="preserve"> برسد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به خدا برسد، آن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color w:val="000000" w:themeColor="text1"/>
          <w:rtl/>
        </w:rPr>
        <w:t xml:space="preserve"> داستان وسائط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آن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است، ما نسبت خودمان به معصوم را بررس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. </w:t>
      </w:r>
    </w:p>
    <w:p w14:paraId="52DEE648" w14:textId="77777777" w:rsidR="00E34A63" w:rsidRPr="00E34A63" w:rsidRDefault="00E34A63" w:rsidP="00E34A63">
      <w:pPr>
        <w:pStyle w:val="Heading1"/>
        <w:rPr>
          <w:rtl/>
        </w:rPr>
      </w:pPr>
      <w:bookmarkStart w:id="14" w:name="_Toc208759560"/>
      <w:r w:rsidRPr="00E34A63">
        <w:rPr>
          <w:rFonts w:hint="eastAsia"/>
          <w:rtl/>
        </w:rPr>
        <w:t>بازگشت</w:t>
      </w:r>
      <w:r w:rsidRPr="00E34A63">
        <w:rPr>
          <w:rtl/>
        </w:rPr>
        <w:t xml:space="preserve"> به مقدمات</w:t>
      </w:r>
      <w:bookmarkEnd w:id="14"/>
      <w:r w:rsidRPr="00E34A63">
        <w:rPr>
          <w:rtl/>
        </w:rPr>
        <w:t xml:space="preserve"> </w:t>
      </w:r>
    </w:p>
    <w:p w14:paraId="4C353165" w14:textId="7ACFC7E4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color w:val="000000" w:themeColor="text1"/>
          <w:rtl/>
        </w:rPr>
        <w:t>(</w:t>
      </w:r>
      <w:r w:rsidR="00563BCB">
        <w:rPr>
          <w:color w:val="000000" w:themeColor="text1"/>
          <w:rtl/>
        </w:rPr>
        <w:t>برگردم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نکته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color w:val="000000" w:themeColor="text1"/>
          <w:rtl/>
        </w:rPr>
        <w:t xml:space="preserve"> در مقدمه را اشاره بکنم) </w:t>
      </w:r>
    </w:p>
    <w:p w14:paraId="2FB4D658" w14:textId="4855FA95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آن</w:t>
      </w:r>
      <w:r w:rsidRPr="00E34A63">
        <w:rPr>
          <w:color w:val="000000" w:themeColor="text1"/>
          <w:rtl/>
        </w:rPr>
        <w:t xml:space="preserve"> مقدمه و نکته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color w:val="000000" w:themeColor="text1"/>
          <w:rtl/>
        </w:rPr>
        <w:t xml:space="preserve"> که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در مقدمات اشاره کرد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وسائط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نجا</w:t>
      </w:r>
      <w:r w:rsidRPr="00E34A63">
        <w:rPr>
          <w:color w:val="000000" w:themeColor="text1"/>
          <w:rtl/>
        </w:rPr>
        <w:t xml:space="preserve"> بحث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در خبر واحد بود اما شب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در خبر متواتر هم متصور است. آنجا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دقت کرد، مرحوم شه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صدر در جا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به آن توجه </w:t>
      </w:r>
      <w:r w:rsidR="00563BCB">
        <w:rPr>
          <w:color w:val="000000" w:themeColor="text1"/>
          <w:rtl/>
        </w:rPr>
        <w:t>داده‌اند</w:t>
      </w:r>
      <w:r w:rsidRPr="00E34A63">
        <w:rPr>
          <w:color w:val="000000" w:themeColor="text1"/>
          <w:rtl/>
        </w:rPr>
        <w:t xml:space="preserve">. </w:t>
      </w:r>
    </w:p>
    <w:p w14:paraId="478FC1F7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در</w:t>
      </w:r>
      <w:r w:rsidRPr="00E34A63">
        <w:rPr>
          <w:color w:val="000000" w:themeColor="text1"/>
          <w:rtl/>
        </w:rPr>
        <w:t xml:space="preserve"> مقدمه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به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توجه کرد که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وسائط گاه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در خبر ظن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که الان بحث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هم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در خبر متواتر هم متصور است و آنجا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دقت کرد که خبر متواتر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شبهه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نم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د؟</w:t>
      </w:r>
      <w:r w:rsidRPr="00E34A63">
        <w:rPr>
          <w:color w:val="000000" w:themeColor="text1"/>
          <w:rtl/>
        </w:rPr>
        <w:t xml:space="preserve"> </w:t>
      </w:r>
    </w:p>
    <w:p w14:paraId="7110EBF5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جمله که عجالتاً عرض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کنم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در خبر متواتر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دقت کرد که تواتر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در همه زنج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ره</w:t>
      </w:r>
      <w:r w:rsidRPr="00E34A63">
        <w:rPr>
          <w:color w:val="000000" w:themeColor="text1"/>
          <w:rtl/>
        </w:rPr>
        <w:t xml:space="preserve"> باشد، اگر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جا خبر واحد شد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color w:val="000000" w:themeColor="text1"/>
          <w:rtl/>
        </w:rPr>
        <w:t xml:space="preserve"> خبر متواتر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>.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نت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جه</w:t>
      </w:r>
      <w:r w:rsidRPr="00E34A63">
        <w:rPr>
          <w:color w:val="000000" w:themeColor="text1"/>
          <w:rtl/>
        </w:rPr>
        <w:t xml:space="preserve"> تابع اخص مقدمات است. </w:t>
      </w:r>
    </w:p>
    <w:p w14:paraId="3138FDEE" w14:textId="672AF375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لذا</w:t>
      </w:r>
      <w:r w:rsidRPr="00E34A63">
        <w:rPr>
          <w:color w:val="000000" w:themeColor="text1"/>
          <w:rtl/>
        </w:rPr>
        <w:t xml:space="preserve"> اگر بخواه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واقعه غد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color w:val="000000" w:themeColor="text1"/>
          <w:rtl/>
        </w:rPr>
        <w:t xml:space="preserve"> متواتر است،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از الان تا صدر اول، کسان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</w:t>
      </w:r>
      <w:r w:rsidR="00CF64FD">
        <w:rPr>
          <w:color w:val="000000" w:themeColor="text1"/>
          <w:rtl/>
        </w:rPr>
        <w:t>در داستان حضور داشته‌اند و به‌</w:t>
      </w:r>
      <w:r w:rsidRPr="00E34A63">
        <w:rPr>
          <w:color w:val="000000" w:themeColor="text1"/>
          <w:rtl/>
        </w:rPr>
        <w:t xml:space="preserve"> اع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نهم</w:t>
      </w:r>
      <w:r w:rsidRPr="00E34A63">
        <w:rPr>
          <w:color w:val="000000" w:themeColor="text1"/>
          <w:rtl/>
        </w:rPr>
        <w:t xml:space="preserve">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دند</w:t>
      </w:r>
      <w:r w:rsidRPr="00E34A63">
        <w:rPr>
          <w:color w:val="000000" w:themeColor="text1"/>
          <w:rtl/>
        </w:rPr>
        <w:t xml:space="preserve"> و نقل کردند که طبق نقل علامه ام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آن طبقه اول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حدود نود تا صد تا است، آن طبقه اول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صد تا باشند بعد تصاعد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جلو آمد. </w:t>
      </w:r>
    </w:p>
    <w:p w14:paraId="72726AE6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لذا</w:t>
      </w:r>
      <w:r w:rsidRPr="00E34A63">
        <w:rPr>
          <w:color w:val="000000" w:themeColor="text1"/>
          <w:rtl/>
        </w:rPr>
        <w:t xml:space="preserve"> تواتر مع الواسطه به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سادگ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محقق نم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شود،</w:t>
      </w:r>
      <w:r w:rsidRPr="00E34A63">
        <w:rPr>
          <w:color w:val="000000" w:themeColor="text1"/>
          <w:rtl/>
        </w:rPr>
        <w:t xml:space="preserve">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گفت آن هشتاد تا که از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نها</w:t>
      </w:r>
      <w:r w:rsidRPr="00E34A63">
        <w:rPr>
          <w:color w:val="000000" w:themeColor="text1"/>
          <w:rtl/>
        </w:rPr>
        <w:t xml:space="preserve"> نقل شده است، هر کدام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از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نفر نقل بکنند و هم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جور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ند</w:t>
      </w:r>
      <w:r w:rsidRPr="00E34A63">
        <w:rPr>
          <w:color w:val="000000" w:themeColor="text1"/>
          <w:rtl/>
        </w:rPr>
        <w:t xml:space="preserve"> تا به هزار و دو هزار برسند،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تواتر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خواه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احراز 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طبقه اول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ز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اد</w:t>
      </w:r>
      <w:r w:rsidRPr="00E34A63">
        <w:rPr>
          <w:color w:val="000000" w:themeColor="text1"/>
          <w:rtl/>
        </w:rPr>
        <w:t xml:space="preserve"> باشند، چون هر خبر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از آن هشتاد، نود نفر،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که کل آن متواتر باشد، هر کدام از آن‌ها که باشد،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از هر کدام از 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نفر نقل بکنند که 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تا بشود از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تا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هر کدام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تعداد ز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نقل بکنند. </w:t>
      </w:r>
    </w:p>
    <w:p w14:paraId="2A7BF8C9" w14:textId="7E72BCBC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هم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شکل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</w:t>
      </w:r>
      <w:r w:rsidR="00CF64FD">
        <w:rPr>
          <w:color w:val="000000" w:themeColor="text1"/>
          <w:rtl/>
        </w:rPr>
        <w:t>نگفته‌اند</w:t>
      </w:r>
      <w:r w:rsidRPr="00E34A63">
        <w:rPr>
          <w:color w:val="000000" w:themeColor="text1"/>
          <w:rtl/>
        </w:rPr>
        <w:t>، نقل متعدد ولو تصاعد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نباشد، باز هم تواتر است. </w:t>
      </w:r>
    </w:p>
    <w:p w14:paraId="7103FAFA" w14:textId="57928BD5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داستان</w:t>
      </w:r>
      <w:r w:rsidRPr="00E34A63">
        <w:rPr>
          <w:color w:val="000000" w:themeColor="text1"/>
          <w:rtl/>
        </w:rPr>
        <w:t xml:space="preserve"> آنجا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تواتر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تصاعد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تواتر را </w:t>
      </w:r>
      <w:r w:rsidR="00CF64FD">
        <w:rPr>
          <w:color w:val="000000" w:themeColor="text1"/>
          <w:rtl/>
        </w:rPr>
        <w:t>تأمین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بدون تصاعد هم تواتر قابل قبول است. </w:t>
      </w:r>
    </w:p>
    <w:p w14:paraId="40C03F5B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شه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صدر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تواتر هم تصاعد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است،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ما مق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به عنوان تواتر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بدون تصاعد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قرائن دارد و قطع تول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. </w:t>
      </w:r>
    </w:p>
    <w:p w14:paraId="2A4B6DB0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لذا</w:t>
      </w:r>
      <w:r w:rsidRPr="00E34A63">
        <w:rPr>
          <w:color w:val="000000" w:themeColor="text1"/>
          <w:rtl/>
        </w:rPr>
        <w:t xml:space="preserve"> از عنوان تواتر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گذرند</w:t>
      </w:r>
      <w:r w:rsidRPr="00E34A63">
        <w:rPr>
          <w:color w:val="000000" w:themeColor="text1"/>
          <w:rtl/>
        </w:rPr>
        <w:t xml:space="preserve">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ند</w:t>
      </w:r>
      <w:r w:rsidRPr="00E34A63">
        <w:rPr>
          <w:color w:val="000000" w:themeColor="text1"/>
          <w:rtl/>
        </w:rPr>
        <w:t xml:space="preserve"> حساب احتمالات درست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و قطع را تول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>. ولو عنوان تواتر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. </w:t>
      </w:r>
    </w:p>
    <w:p w14:paraId="2ABBB46F" w14:textId="1083353F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بنابرا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در تواتر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آنجا که تصاعد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متعدد است، صد تا نقل </w:t>
      </w:r>
      <w:r w:rsidR="00563BCB">
        <w:rPr>
          <w:color w:val="000000" w:themeColor="text1"/>
          <w:rtl/>
        </w:rPr>
        <w:t>کرده‌اند</w:t>
      </w:r>
      <w:r w:rsidRPr="00E34A63">
        <w:rPr>
          <w:color w:val="000000" w:themeColor="text1"/>
          <w:rtl/>
        </w:rPr>
        <w:t>، مثل قصه غد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ر،</w:t>
      </w:r>
      <w:r w:rsidRPr="00E34A63">
        <w:rPr>
          <w:color w:val="000000" w:themeColor="text1"/>
          <w:rtl/>
        </w:rPr>
        <w:t xml:space="preserve"> بعد صد نفر از آن صد نفر نقل </w:t>
      </w:r>
      <w:r w:rsidR="00563BCB">
        <w:rPr>
          <w:color w:val="000000" w:themeColor="text1"/>
          <w:rtl/>
        </w:rPr>
        <w:t>کرده‌اند</w:t>
      </w:r>
      <w:r w:rsidRPr="00E34A63">
        <w:rPr>
          <w:color w:val="000000" w:themeColor="text1"/>
          <w:rtl/>
        </w:rPr>
        <w:t>، ولو جداگانه، تا الان آمده که 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چ</w:t>
      </w:r>
      <w:r w:rsidRPr="00E34A63">
        <w:rPr>
          <w:color w:val="000000" w:themeColor="text1"/>
          <w:rtl/>
        </w:rPr>
        <w:t xml:space="preserve"> وقت از پنجاه تا و صد تا کم نشده است. لذا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تواتر است </w:t>
      </w:r>
    </w:p>
    <w:p w14:paraId="7E05C257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و</w:t>
      </w:r>
      <w:r w:rsidRPr="00E34A63">
        <w:rPr>
          <w:color w:val="000000" w:themeColor="text1"/>
          <w:rtl/>
        </w:rPr>
        <w:t xml:space="preserve"> اگر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را تواتر ننام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که 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لشان</w:t>
      </w:r>
      <w:r w:rsidRPr="00E34A63">
        <w:rPr>
          <w:color w:val="000000" w:themeColor="text1"/>
          <w:rtl/>
        </w:rPr>
        <w:t xml:space="preserve"> به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تواتر نباشد و تواتر اختصاص به تصاعد دارد،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ند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تجم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ع</w:t>
      </w:r>
      <w:r w:rsidRPr="00E34A63">
        <w:rPr>
          <w:color w:val="000000" w:themeColor="text1"/>
          <w:rtl/>
        </w:rPr>
        <w:t xml:space="preserve"> قرائن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که بر اساس حساب احتمالات تول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قطع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</w:t>
      </w:r>
    </w:p>
    <w:p w14:paraId="3DFD7067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ممکن</w:t>
      </w:r>
      <w:r w:rsidRPr="00E34A63">
        <w:rPr>
          <w:color w:val="000000" w:themeColor="text1"/>
          <w:rtl/>
        </w:rPr>
        <w:t xml:space="preserve"> است تواتر نباشد، حساب احتمالات تعدد نقل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هم نباشد، خبر واحد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باشد،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خبر منضم به خبر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شده است و تول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قطع کرده است </w:t>
      </w:r>
    </w:p>
    <w:p w14:paraId="3ECDEF5E" w14:textId="1D1C1E7B" w:rsidR="00E34A63" w:rsidRPr="00E34A63" w:rsidRDefault="00E34A63" w:rsidP="00CF64FD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هر</w:t>
      </w:r>
      <w:r w:rsidRPr="00E34A63">
        <w:rPr>
          <w:color w:val="000000" w:themeColor="text1"/>
          <w:rtl/>
        </w:rPr>
        <w:t xml:space="preserve"> کدام از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اشکال که باشد، (کم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به حاش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رفتم و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حواش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جا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color w:val="000000" w:themeColor="text1"/>
          <w:rtl/>
        </w:rPr>
        <w:t xml:space="preserve"> بررس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بشود) چه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تواتر اصطلاح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تصاعد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خواهد</w:t>
      </w:r>
      <w:r w:rsidRPr="00E34A63">
        <w:rPr>
          <w:color w:val="000000" w:themeColor="text1"/>
          <w:rtl/>
        </w:rPr>
        <w:t xml:space="preserve"> و چه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نم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خواهد،</w:t>
      </w:r>
      <w:r w:rsidRPr="00E34A63">
        <w:rPr>
          <w:color w:val="000000" w:themeColor="text1"/>
          <w:rtl/>
        </w:rPr>
        <w:t xml:space="preserve"> در هر صورت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قطع باشد، چه در تواتر اصطلاح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و چه در تواتر غ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color w:val="000000" w:themeColor="text1"/>
          <w:rtl/>
        </w:rPr>
        <w:t xml:space="preserve"> اصطلاح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ول</w:t>
      </w:r>
      <w:r w:rsidRPr="00E34A63">
        <w:rPr>
          <w:rFonts w:hint="cs"/>
          <w:color w:val="000000" w:themeColor="text1"/>
          <w:rtl/>
        </w:rPr>
        <w:t>ی</w:t>
      </w:r>
      <w:r w:rsidR="00CF64FD">
        <w:rPr>
          <w:color w:val="000000" w:themeColor="text1"/>
          <w:rtl/>
        </w:rPr>
        <w:t xml:space="preserve"> قطع</w:t>
      </w:r>
      <w:r w:rsidR="00CF64FD">
        <w:rPr>
          <w:rFonts w:hint="cs"/>
          <w:color w:val="000000" w:themeColor="text1"/>
          <w:rtl/>
        </w:rPr>
        <w:t>‌آ</w:t>
      </w:r>
      <w:r w:rsidRPr="00E34A63">
        <w:rPr>
          <w:color w:val="000000" w:themeColor="text1"/>
          <w:rtl/>
        </w:rPr>
        <w:t xml:space="preserve">ور باشد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حت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قطع در خ</w:t>
      </w:r>
      <w:r w:rsidRPr="00E34A63">
        <w:rPr>
          <w:rFonts w:hint="eastAsia"/>
          <w:color w:val="000000" w:themeColor="text1"/>
          <w:rtl/>
        </w:rPr>
        <w:t>بر</w:t>
      </w:r>
      <w:r w:rsidRPr="00E34A63">
        <w:rPr>
          <w:color w:val="000000" w:themeColor="text1"/>
          <w:rtl/>
        </w:rPr>
        <w:t xml:space="preserve"> واحد باشد. </w:t>
      </w:r>
    </w:p>
    <w:p w14:paraId="7D64BBB7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موارد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هست که قطع است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وسائط قطع وجود دارد، در آنجا آن از بحث ما خارج است. </w:t>
      </w:r>
    </w:p>
    <w:p w14:paraId="1C826221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در</w:t>
      </w:r>
      <w:r w:rsidRPr="00E34A63">
        <w:rPr>
          <w:color w:val="000000" w:themeColor="text1"/>
          <w:rtl/>
        </w:rPr>
        <w:t xml:space="preserve"> مقدمه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که بحث ما در خبر ظن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مع الوسائط است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خواهد</w:t>
      </w:r>
      <w:r w:rsidRPr="00E34A63">
        <w:rPr>
          <w:color w:val="000000" w:themeColor="text1"/>
          <w:rtl/>
        </w:rPr>
        <w:t xml:space="preserve"> با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تعبد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حجت بشود اما در اخبار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بحث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قطع حجت است و حج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ت</w:t>
      </w:r>
      <w:r w:rsidRPr="00E34A63">
        <w:rPr>
          <w:color w:val="000000" w:themeColor="text1"/>
          <w:rtl/>
        </w:rPr>
        <w:t xml:space="preserve"> قطع به 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و جعل و تعبد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که 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اشکالات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دا</w:t>
      </w:r>
      <w:r w:rsidRPr="00E34A63">
        <w:rPr>
          <w:color w:val="000000" w:themeColor="text1"/>
          <w:rtl/>
        </w:rPr>
        <w:t xml:space="preserve"> بشود، چه انصراف و چه 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زها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. </w:t>
      </w:r>
    </w:p>
    <w:p w14:paraId="50FB4F33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منته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بعد بخواه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که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چطور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اشکال وارد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اجمال آن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چون قطع است و تعبد و اعمال تعبد در آنجا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اشکالات بعد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آنجا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. وابسته به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لفظ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. </w:t>
      </w:r>
    </w:p>
    <w:p w14:paraId="541A2EBE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اشکال انصراف بود که در 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لفظ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و 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لفظ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شبه لفظ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که در وسائط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. </w:t>
      </w:r>
    </w:p>
    <w:p w14:paraId="0B80195A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در</w:t>
      </w:r>
      <w:r w:rsidRPr="00E34A63">
        <w:rPr>
          <w:color w:val="000000" w:themeColor="text1"/>
          <w:rtl/>
        </w:rPr>
        <w:t xml:space="preserve"> هر صورت بحث ما در خبر مع الواسطه، خبر ظن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است،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به 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اشکالات در آن وارد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</w:t>
      </w:r>
    </w:p>
    <w:p w14:paraId="4C593B81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آقا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ان</w:t>
      </w:r>
      <w:r w:rsidRPr="00E34A63">
        <w:rPr>
          <w:color w:val="000000" w:themeColor="text1"/>
          <w:rtl/>
        </w:rPr>
        <w:t xml:space="preserve"> متعرض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نشده‌اند که چگونه در خبر قطع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اشکالات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. </w:t>
      </w:r>
    </w:p>
    <w:p w14:paraId="164CAB58" w14:textId="77777777" w:rsidR="00E34A63" w:rsidRPr="00E34A63" w:rsidRDefault="00E34A63" w:rsidP="00E34A63">
      <w:pPr>
        <w:pStyle w:val="Heading1"/>
        <w:rPr>
          <w:rtl/>
        </w:rPr>
      </w:pPr>
      <w:bookmarkStart w:id="15" w:name="_Toc208759561"/>
      <w:r w:rsidRPr="00E34A63">
        <w:rPr>
          <w:rFonts w:hint="eastAsia"/>
          <w:rtl/>
        </w:rPr>
        <w:t>بازگشت</w:t>
      </w:r>
      <w:r w:rsidRPr="00E34A63">
        <w:rPr>
          <w:rtl/>
        </w:rPr>
        <w:t xml:space="preserve"> به بحث</w:t>
      </w:r>
      <w:bookmarkEnd w:id="15"/>
      <w:r w:rsidRPr="00E34A63">
        <w:rPr>
          <w:rtl/>
        </w:rPr>
        <w:t xml:space="preserve"> </w:t>
      </w:r>
    </w:p>
    <w:p w14:paraId="1655FC87" w14:textId="18876671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اشکال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ساده است و حل آن راحت است و به هم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در کفا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و کتب </w:t>
      </w:r>
      <w:r w:rsidR="00CF64FD">
        <w:rPr>
          <w:color w:val="000000" w:themeColor="text1"/>
          <w:rtl/>
        </w:rPr>
        <w:t>متأخر</w:t>
      </w:r>
      <w:r w:rsidRPr="00E34A63">
        <w:rPr>
          <w:color w:val="000000" w:themeColor="text1"/>
          <w:rtl/>
        </w:rPr>
        <w:t xml:space="preserve">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امده</w:t>
      </w:r>
      <w:r w:rsidRPr="00E34A63">
        <w:rPr>
          <w:color w:val="000000" w:themeColor="text1"/>
          <w:rtl/>
        </w:rPr>
        <w:t xml:space="preserve"> است،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در رسائل هست، </w:t>
      </w:r>
    </w:p>
    <w:p w14:paraId="7BC58B4D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اشکال</w:t>
      </w:r>
      <w:r w:rsidRPr="00E34A63">
        <w:rPr>
          <w:color w:val="000000" w:themeColor="text1"/>
          <w:rtl/>
        </w:rPr>
        <w:t xml:space="preserve"> اول انصراف </w:t>
      </w:r>
    </w:p>
    <w:p w14:paraId="647DF504" w14:textId="0EEF4CC1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ادله</w:t>
      </w:r>
      <w:r w:rsidRPr="00E34A63">
        <w:rPr>
          <w:color w:val="000000" w:themeColor="text1"/>
          <w:rtl/>
        </w:rPr>
        <w:t xml:space="preserve"> مثل </w:t>
      </w:r>
      <w:r w:rsidR="00CF64FD">
        <w:rPr>
          <w:b/>
          <w:bCs/>
          <w:color w:val="007200"/>
          <w:rtl/>
        </w:rPr>
        <w:t>﴿إِنْ جَاءَکُمْ فَاسِقٌ بِنَبَإٍ فَتَبَ</w:t>
      </w:r>
      <w:r w:rsidR="00CF64FD">
        <w:rPr>
          <w:rFonts w:hint="cs"/>
          <w:b/>
          <w:bCs/>
          <w:color w:val="007200"/>
          <w:rtl/>
        </w:rPr>
        <w:t>یَّ</w:t>
      </w:r>
      <w:r w:rsidR="00CF64FD">
        <w:rPr>
          <w:rFonts w:hint="eastAsia"/>
          <w:b/>
          <w:bCs/>
          <w:color w:val="007200"/>
          <w:rtl/>
        </w:rPr>
        <w:t>نُوا</w:t>
      </w:r>
      <w:r w:rsidR="00CF64FD">
        <w:rPr>
          <w:b/>
          <w:bCs/>
          <w:color w:val="007200"/>
          <w:rtl/>
        </w:rPr>
        <w:t xml:space="preserve">﴾ </w:t>
      </w:r>
      <w:r w:rsidRPr="00E34A63">
        <w:rPr>
          <w:color w:val="000000" w:themeColor="text1"/>
          <w:rtl/>
        </w:rPr>
        <w:t>و سا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color w:val="000000" w:themeColor="text1"/>
          <w:rtl/>
        </w:rPr>
        <w:t xml:space="preserve"> روا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ات</w:t>
      </w:r>
      <w:r w:rsidRPr="00E34A63">
        <w:rPr>
          <w:color w:val="000000" w:themeColor="text1"/>
          <w:rtl/>
        </w:rPr>
        <w:t xml:space="preserve"> و ادله ظهور انصراف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آن‌ها به خبر مع الواسطه از امام است، 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موردش آن است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من به شما دسترس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ندارم،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از او بپرس، مورد امام است،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واسطه است. </w:t>
      </w:r>
    </w:p>
    <w:p w14:paraId="4F2D97F5" w14:textId="7E131CCF" w:rsidR="00E34A63" w:rsidRPr="00E34A63" w:rsidRDefault="00E34A63" w:rsidP="00CF64FD">
      <w:pPr>
        <w:rPr>
          <w:color w:val="000000" w:themeColor="text1"/>
          <w:rtl/>
        </w:rPr>
      </w:pP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آن‌ها که موردشان واسطه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ست،</w:t>
      </w:r>
      <w:r w:rsidRPr="00E34A63">
        <w:rPr>
          <w:color w:val="000000" w:themeColor="text1"/>
          <w:rtl/>
        </w:rPr>
        <w:t xml:space="preserve"> مورد اغلب ادله بلاواسطه است اگر مورد هم مخصص نباشد و بگو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اطلاق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افاده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مثل </w:t>
      </w:r>
      <w:r w:rsidR="00CF64FD">
        <w:rPr>
          <w:b/>
          <w:bCs/>
          <w:color w:val="007200"/>
          <w:rtl/>
        </w:rPr>
        <w:t>﴿إِنْ جَاءَکُمْ فَاسِقٌ بِنَبَإٍ فَتَبَ</w:t>
      </w:r>
      <w:r w:rsidR="00CF64FD">
        <w:rPr>
          <w:rFonts w:hint="cs"/>
          <w:b/>
          <w:bCs/>
          <w:color w:val="007200"/>
          <w:rtl/>
        </w:rPr>
        <w:t>یَّ</w:t>
      </w:r>
      <w:r w:rsidR="00CF64FD">
        <w:rPr>
          <w:rFonts w:hint="eastAsia"/>
          <w:b/>
          <w:bCs/>
          <w:color w:val="007200"/>
          <w:rtl/>
        </w:rPr>
        <w:t>نُوا</w:t>
      </w:r>
      <w:r w:rsidR="00CF64FD">
        <w:rPr>
          <w:b/>
          <w:bCs/>
          <w:color w:val="007200"/>
          <w:rtl/>
        </w:rPr>
        <w:t xml:space="preserve">﴾ </w:t>
      </w:r>
      <w:r w:rsidRPr="00E34A63">
        <w:rPr>
          <w:color w:val="000000" w:themeColor="text1"/>
          <w:rtl/>
        </w:rPr>
        <w:t>انصراف آن بلاواسطه است وجه انصراف هم از جمله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فتب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نوا</w:t>
      </w:r>
      <w:r w:rsidRPr="00E34A63">
        <w:rPr>
          <w:color w:val="000000" w:themeColor="text1"/>
          <w:rtl/>
        </w:rPr>
        <w:t xml:space="preserve"> ظاهر بررس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خود آن محتوا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اصل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است نه محتواها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واسطه که نقل از نقل است. </w:t>
      </w:r>
    </w:p>
    <w:p w14:paraId="232B755C" w14:textId="77777777" w:rsidR="00E34A63" w:rsidRPr="00E34A63" w:rsidRDefault="00E34A63" w:rsidP="00E34A63">
      <w:pPr>
        <w:pStyle w:val="Heading1"/>
        <w:rPr>
          <w:rtl/>
        </w:rPr>
      </w:pPr>
      <w:bookmarkStart w:id="16" w:name="_Toc208759562"/>
      <w:r w:rsidRPr="00E34A63">
        <w:rPr>
          <w:rFonts w:hint="eastAsia"/>
          <w:rtl/>
        </w:rPr>
        <w:t>پاسخ</w:t>
      </w:r>
      <w:r w:rsidRPr="00E34A63">
        <w:rPr>
          <w:rtl/>
        </w:rPr>
        <w:t xml:space="preserve"> به اشکال</w:t>
      </w:r>
      <w:bookmarkEnd w:id="16"/>
    </w:p>
    <w:p w14:paraId="55421EB7" w14:textId="6A1F1362" w:rsidR="00E34A63" w:rsidRPr="00E34A63" w:rsidRDefault="00E34A63" w:rsidP="00CD267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وجه را همه پاسخ </w:t>
      </w:r>
      <w:r w:rsidR="00563BCB">
        <w:rPr>
          <w:color w:val="000000" w:themeColor="text1"/>
          <w:rtl/>
        </w:rPr>
        <w:t>داده‌اند</w:t>
      </w:r>
      <w:r w:rsidRPr="00E34A63">
        <w:rPr>
          <w:color w:val="000000" w:themeColor="text1"/>
          <w:rtl/>
        </w:rPr>
        <w:t>، به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انصراف درست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ست</w:t>
      </w:r>
      <w:r w:rsidRPr="00E34A63">
        <w:rPr>
          <w:color w:val="000000" w:themeColor="text1"/>
          <w:rtl/>
        </w:rPr>
        <w:t xml:space="preserve"> و قرائن و شواهد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دارد از جمله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ائمه وقت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ند</w:t>
      </w:r>
      <w:r w:rsidRPr="00E34A63">
        <w:rPr>
          <w:color w:val="000000" w:themeColor="text1"/>
          <w:rtl/>
        </w:rPr>
        <w:t xml:space="preserve"> </w:t>
      </w:r>
      <w:r w:rsidR="00CF64FD">
        <w:rPr>
          <w:rFonts w:hint="cs"/>
          <w:color w:val="000000" w:themeColor="text1"/>
          <w:rtl/>
        </w:rPr>
        <w:t>«</w:t>
      </w:r>
      <w:r w:rsidR="00CA261D" w:rsidRPr="00965AD8">
        <w:rPr>
          <w:color w:val="008000"/>
          <w:rtl/>
        </w:rPr>
        <w:t>فَارْجِعُوا فِيهَا إِلَى رُوَاةِ حَدِيثِنَا</w:t>
      </w:r>
      <w:r w:rsidR="00965AD8">
        <w:rPr>
          <w:rFonts w:hint="cs"/>
          <w:color w:val="000000" w:themeColor="text1"/>
          <w:rtl/>
        </w:rPr>
        <w:t>»</w:t>
      </w:r>
      <w:r w:rsidR="008E4C9D">
        <w:rPr>
          <w:rStyle w:val="FootnoteReference"/>
          <w:color w:val="000000" w:themeColor="text1"/>
          <w:rtl/>
        </w:rPr>
        <w:footnoteReference w:id="1"/>
      </w:r>
      <w:r w:rsidRPr="00E34A63">
        <w:rPr>
          <w:rFonts w:hint="eastAsia"/>
          <w:color w:val="000000" w:themeColor="text1"/>
          <w:rtl/>
        </w:rPr>
        <w:t>،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وقت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دسترس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ندارند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ند</w:t>
      </w:r>
      <w:r w:rsidRPr="00E34A63">
        <w:rPr>
          <w:color w:val="000000" w:themeColor="text1"/>
          <w:rtl/>
        </w:rPr>
        <w:t xml:space="preserve"> مراجعه به کس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کن که دسترس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دار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د،</w:t>
      </w:r>
      <w:r w:rsidRPr="00E34A63">
        <w:rPr>
          <w:color w:val="000000" w:themeColor="text1"/>
          <w:rtl/>
        </w:rPr>
        <w:t xml:space="preserve"> گاه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مصداق در بعض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روا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ات</w:t>
      </w:r>
      <w:r w:rsidRPr="00E34A63">
        <w:rPr>
          <w:color w:val="000000" w:themeColor="text1"/>
          <w:rtl/>
        </w:rPr>
        <w:t xml:space="preserve"> واسطه هم وجود </w:t>
      </w:r>
      <w:r w:rsidRPr="00E34A63">
        <w:rPr>
          <w:rFonts w:hint="eastAsia"/>
          <w:color w:val="000000" w:themeColor="text1"/>
          <w:rtl/>
        </w:rPr>
        <w:t>داشته</w:t>
      </w:r>
      <w:r w:rsidRPr="00E34A63">
        <w:rPr>
          <w:color w:val="000000" w:themeColor="text1"/>
          <w:rtl/>
        </w:rPr>
        <w:t xml:space="preserve"> است و </w:t>
      </w:r>
      <w:r w:rsidR="00CD2673">
        <w:rPr>
          <w:color w:val="000000" w:themeColor="text1"/>
          <w:rtl/>
        </w:rPr>
        <w:t>سر عدم</w:t>
      </w:r>
      <w:r w:rsidRPr="00E34A63">
        <w:rPr>
          <w:color w:val="000000" w:themeColor="text1"/>
          <w:rtl/>
        </w:rPr>
        <w:t xml:space="preserve"> دسترس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ملاک قض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بوده است که ارجاع به 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گر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دهد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را مورد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قر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ب</w:t>
      </w:r>
      <w:r w:rsidRPr="00E34A63">
        <w:rPr>
          <w:color w:val="000000" w:themeColor="text1"/>
          <w:rtl/>
        </w:rPr>
        <w:t xml:space="preserve"> به مورد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پ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دا</w:t>
      </w:r>
      <w:r w:rsidRPr="00E34A63">
        <w:rPr>
          <w:color w:val="000000" w:themeColor="text1"/>
          <w:rtl/>
        </w:rPr>
        <w:t xml:space="preserve"> کرد که مع الواسطه را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رد</w:t>
      </w:r>
      <w:r w:rsidRPr="00E34A63">
        <w:rPr>
          <w:color w:val="000000" w:themeColor="text1"/>
          <w:rtl/>
        </w:rPr>
        <w:t xml:space="preserve"> و به خصوص آن روا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</w:t>
      </w:r>
      <w:r w:rsidR="00965AD8">
        <w:rPr>
          <w:rFonts w:hint="cs"/>
          <w:color w:val="000000" w:themeColor="text1"/>
          <w:rtl/>
        </w:rPr>
        <w:t>«</w:t>
      </w:r>
      <w:r w:rsidR="00CA261D" w:rsidRPr="00965AD8">
        <w:rPr>
          <w:color w:val="008000"/>
          <w:rtl/>
        </w:rPr>
        <w:t xml:space="preserve">رسولُ </w:t>
      </w:r>
      <w:r w:rsidR="00965AD8" w:rsidRPr="00965AD8">
        <w:rPr>
          <w:color w:val="008000"/>
          <w:rtl/>
        </w:rPr>
        <w:t>اللّه ِ صلى الله عليه و آله</w:t>
      </w:r>
      <w:r w:rsidR="00CA261D" w:rsidRPr="00965AD8">
        <w:rPr>
          <w:color w:val="008000"/>
          <w:rtl/>
        </w:rPr>
        <w:t>: قَيِّدُوا العِلمَ بالكِتابِ</w:t>
      </w:r>
      <w:r w:rsidR="00965AD8">
        <w:rPr>
          <w:rFonts w:hint="cs"/>
          <w:color w:val="000000" w:themeColor="text1"/>
          <w:rtl/>
        </w:rPr>
        <w:t>»</w:t>
      </w:r>
      <w:r w:rsidR="00CD2673" w:rsidRPr="00CD2673">
        <w:rPr>
          <w:rStyle w:val="FootnoteReference"/>
          <w:color w:val="000000" w:themeColor="text1"/>
          <w:rtl/>
        </w:rPr>
        <w:footnoteReference w:id="2"/>
      </w:r>
      <w:r w:rsidRPr="00E34A63">
        <w:rPr>
          <w:rFonts w:hint="eastAsia"/>
          <w:color w:val="000000" w:themeColor="text1"/>
          <w:rtl/>
        </w:rPr>
        <w:t>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نها</w:t>
      </w:r>
      <w:r w:rsidRPr="00E34A63">
        <w:rPr>
          <w:color w:val="000000" w:themeColor="text1"/>
          <w:rtl/>
        </w:rPr>
        <w:t xml:space="preserve"> را نگه دار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و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ندگان</w:t>
      </w:r>
      <w:r w:rsidRPr="00E34A63">
        <w:rPr>
          <w:color w:val="000000" w:themeColor="text1"/>
          <w:rtl/>
        </w:rPr>
        <w:t xml:space="preserve"> حفظ کن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آن‌ها هم 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از</w:t>
      </w:r>
      <w:r w:rsidRPr="00E34A63">
        <w:rPr>
          <w:color w:val="000000" w:themeColor="text1"/>
          <w:rtl/>
        </w:rPr>
        <w:t xml:space="preserve"> د</w:t>
      </w:r>
      <w:r w:rsidRPr="00E34A63">
        <w:rPr>
          <w:rFonts w:hint="eastAsia"/>
          <w:color w:val="000000" w:themeColor="text1"/>
          <w:rtl/>
        </w:rPr>
        <w:t>ارند،</w:t>
      </w:r>
      <w:r w:rsidRPr="00E34A63">
        <w:rPr>
          <w:color w:val="000000" w:themeColor="text1"/>
          <w:rtl/>
        </w:rPr>
        <w:t xml:space="preserve"> آن‌ها را هم بب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. </w:t>
      </w:r>
    </w:p>
    <w:p w14:paraId="64A13994" w14:textId="40439AD7" w:rsidR="00E34A63" w:rsidRPr="00E34A63" w:rsidRDefault="00E34A63" w:rsidP="00965AD8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از</w:t>
      </w:r>
      <w:r w:rsidRPr="00E34A63">
        <w:rPr>
          <w:color w:val="000000" w:themeColor="text1"/>
          <w:rtl/>
        </w:rPr>
        <w:t xml:space="preserve"> آن طرف هم </w:t>
      </w:r>
      <w:r w:rsidR="00965AD8">
        <w:rPr>
          <w:b/>
          <w:bCs/>
          <w:color w:val="007200"/>
          <w:rtl/>
        </w:rPr>
        <w:t>﴿إِنْ جَاءَکُمْ فَاسِقٌ بِنَبَإٍ فَتَبَ</w:t>
      </w:r>
      <w:r w:rsidR="00965AD8">
        <w:rPr>
          <w:rFonts w:hint="cs"/>
          <w:b/>
          <w:bCs/>
          <w:color w:val="007200"/>
          <w:rtl/>
        </w:rPr>
        <w:t>یَّ</w:t>
      </w:r>
      <w:r w:rsidR="00965AD8">
        <w:rPr>
          <w:rFonts w:hint="eastAsia"/>
          <w:b/>
          <w:bCs/>
          <w:color w:val="007200"/>
          <w:rtl/>
        </w:rPr>
        <w:t>نُوا</w:t>
      </w:r>
      <w:r w:rsidR="00965AD8">
        <w:rPr>
          <w:b/>
          <w:bCs/>
          <w:color w:val="007200"/>
          <w:rtl/>
        </w:rPr>
        <w:t xml:space="preserve">﴾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قاعده عامه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برا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چه بلاواسطه را ق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بزن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. </w:t>
      </w:r>
    </w:p>
    <w:p w14:paraId="182AE093" w14:textId="218D674F" w:rsidR="00E34A63" w:rsidRPr="00E34A63" w:rsidRDefault="00563BCB" w:rsidP="00E34A63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بنابراین</w:t>
      </w:r>
      <w:r w:rsidR="00E34A63" w:rsidRPr="00E34A63">
        <w:rPr>
          <w:color w:val="000000" w:themeColor="text1"/>
          <w:rtl/>
        </w:rPr>
        <w:t xml:space="preserve"> اطلاق آن به صرف ادعا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انصراف، نم</w:t>
      </w:r>
      <w:r w:rsidR="00E34A63" w:rsidRPr="00E34A63">
        <w:rPr>
          <w:rFonts w:hint="cs"/>
          <w:color w:val="000000" w:themeColor="text1"/>
          <w:rtl/>
        </w:rPr>
        <w:t>ی‌</w:t>
      </w:r>
      <w:r w:rsidR="00E34A63" w:rsidRPr="00E34A63">
        <w:rPr>
          <w:rFonts w:hint="eastAsia"/>
          <w:color w:val="000000" w:themeColor="text1"/>
          <w:rtl/>
        </w:rPr>
        <w:t>شود</w:t>
      </w:r>
      <w:r w:rsidR="00E34A63" w:rsidRPr="00E34A63">
        <w:rPr>
          <w:color w:val="000000" w:themeColor="text1"/>
          <w:rtl/>
        </w:rPr>
        <w:t xml:space="preserve"> انصراف را پذ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رفت</w:t>
      </w:r>
      <w:r w:rsidR="00E34A63" w:rsidRPr="00E34A63">
        <w:rPr>
          <w:color w:val="000000" w:themeColor="text1"/>
          <w:rtl/>
        </w:rPr>
        <w:t xml:space="preserve"> هم شواهد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وجود دارد مبن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بر 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نکه</w:t>
      </w:r>
      <w:r w:rsidR="00E34A63" w:rsidRPr="00E34A63">
        <w:rPr>
          <w:color w:val="000000" w:themeColor="text1"/>
          <w:rtl/>
        </w:rPr>
        <w:t xml:space="preserve"> در فضا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شرع، به خصوص در فضا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شرع با توجه به طول دوره ائمه و بعد روشن بودن 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نکه</w:t>
      </w:r>
      <w:r w:rsidR="00E34A63" w:rsidRPr="00E34A63">
        <w:rPr>
          <w:color w:val="000000" w:themeColor="text1"/>
          <w:rtl/>
        </w:rPr>
        <w:t xml:space="preserve"> وارد عصر غ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بت</w:t>
      </w:r>
      <w:r w:rsidR="00E34A63" w:rsidRPr="00E34A63">
        <w:rPr>
          <w:color w:val="000000" w:themeColor="text1"/>
          <w:rtl/>
        </w:rPr>
        <w:t xml:space="preserve"> وارد خواهند شد نشان م</w:t>
      </w:r>
      <w:r w:rsidR="00E34A63" w:rsidRPr="00E34A63">
        <w:rPr>
          <w:rFonts w:hint="cs"/>
          <w:color w:val="000000" w:themeColor="text1"/>
          <w:rtl/>
        </w:rPr>
        <w:t>ی‌</w:t>
      </w:r>
      <w:r w:rsidR="00E34A63" w:rsidRPr="00E34A63">
        <w:rPr>
          <w:rFonts w:hint="eastAsia"/>
          <w:color w:val="000000" w:themeColor="text1"/>
          <w:rtl/>
        </w:rPr>
        <w:t>دهد</w:t>
      </w:r>
      <w:r w:rsidR="00E34A63" w:rsidRPr="00E34A63">
        <w:rPr>
          <w:color w:val="000000" w:themeColor="text1"/>
          <w:rtl/>
        </w:rPr>
        <w:t xml:space="preserve"> که انصراف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color w:val="000000" w:themeColor="text1"/>
          <w:rtl/>
        </w:rPr>
        <w:t xml:space="preserve"> را 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نجا</w:t>
      </w:r>
      <w:r w:rsidR="00E34A63" w:rsidRPr="00E34A63">
        <w:rPr>
          <w:color w:val="000000" w:themeColor="text1"/>
          <w:rtl/>
        </w:rPr>
        <w:t xml:space="preserve"> نم</w:t>
      </w:r>
      <w:r w:rsidR="00E34A63" w:rsidRPr="00E34A63">
        <w:rPr>
          <w:rFonts w:hint="cs"/>
          <w:color w:val="000000" w:themeColor="text1"/>
          <w:rtl/>
        </w:rPr>
        <w:t>ی‌</w:t>
      </w:r>
      <w:r w:rsidR="00E34A63" w:rsidRPr="00E34A63">
        <w:rPr>
          <w:rFonts w:hint="eastAsia"/>
          <w:color w:val="000000" w:themeColor="text1"/>
          <w:rtl/>
        </w:rPr>
        <w:t>شود</w:t>
      </w:r>
      <w:r w:rsidR="00E34A63" w:rsidRPr="00E34A63">
        <w:rPr>
          <w:color w:val="000000" w:themeColor="text1"/>
          <w:rtl/>
        </w:rPr>
        <w:t xml:space="preserve"> پذ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رفت</w:t>
      </w:r>
      <w:r w:rsidR="00E34A63" w:rsidRPr="00E34A63">
        <w:rPr>
          <w:color w:val="000000" w:themeColor="text1"/>
          <w:rtl/>
        </w:rPr>
        <w:t xml:space="preserve"> و ا</w:t>
      </w:r>
      <w:r w:rsidR="00E34A63" w:rsidRPr="00E34A63">
        <w:rPr>
          <w:rFonts w:hint="cs"/>
          <w:color w:val="000000" w:themeColor="text1"/>
          <w:rtl/>
        </w:rPr>
        <w:t>ی</w:t>
      </w:r>
      <w:r w:rsidR="00E34A63" w:rsidRPr="00E34A63">
        <w:rPr>
          <w:rFonts w:hint="eastAsia"/>
          <w:color w:val="000000" w:themeColor="text1"/>
          <w:rtl/>
        </w:rPr>
        <w:t>ن</w:t>
      </w:r>
      <w:r w:rsidR="00E34A63" w:rsidRPr="00E34A63">
        <w:rPr>
          <w:color w:val="000000" w:themeColor="text1"/>
          <w:rtl/>
        </w:rPr>
        <w:t xml:space="preserve"> ادله اطلاق دارد. </w:t>
      </w:r>
    </w:p>
    <w:p w14:paraId="3FF619E8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لذا</w:t>
      </w:r>
      <w:r w:rsidRPr="00E34A63">
        <w:rPr>
          <w:color w:val="000000" w:themeColor="text1"/>
          <w:rtl/>
        </w:rPr>
        <w:t xml:space="preserve"> از انصراف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گذشت. به خاطر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انصراف وجه قو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خواهد</w:t>
      </w:r>
      <w:r w:rsidRPr="00E34A63">
        <w:rPr>
          <w:color w:val="000000" w:themeColor="text1"/>
          <w:rtl/>
        </w:rPr>
        <w:t xml:space="preserve"> تا اطلاقات را از آن برگردان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و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نکه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نجا</w:t>
      </w:r>
      <w:r w:rsidRPr="00E34A63">
        <w:rPr>
          <w:color w:val="000000" w:themeColor="text1"/>
          <w:rtl/>
        </w:rPr>
        <w:t xml:space="preserve"> شواهد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خلاف انصراف در روا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ات</w:t>
      </w:r>
      <w:r w:rsidRPr="00E34A63">
        <w:rPr>
          <w:color w:val="000000" w:themeColor="text1"/>
          <w:rtl/>
        </w:rPr>
        <w:t xml:space="preserve"> به خصوص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. </w:t>
      </w:r>
    </w:p>
    <w:p w14:paraId="5F4C9D17" w14:textId="7C76BE7C" w:rsidR="00E34A63" w:rsidRPr="00E34A63" w:rsidRDefault="00E34A63" w:rsidP="00965AD8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حت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در </w:t>
      </w:r>
      <w:r w:rsidR="00965AD8">
        <w:rPr>
          <w:b/>
          <w:bCs/>
          <w:color w:val="007200"/>
          <w:rtl/>
        </w:rPr>
        <w:t>﴿إِنْ جَاءَکُمْ فَاسِقٌ بِنَبَإٍ فَتَبَ</w:t>
      </w:r>
      <w:r w:rsidR="00965AD8">
        <w:rPr>
          <w:rFonts w:hint="cs"/>
          <w:b/>
          <w:bCs/>
          <w:color w:val="007200"/>
          <w:rtl/>
        </w:rPr>
        <w:t>یَّ</w:t>
      </w:r>
      <w:r w:rsidR="00965AD8">
        <w:rPr>
          <w:rFonts w:hint="eastAsia"/>
          <w:b/>
          <w:bCs/>
          <w:color w:val="007200"/>
          <w:rtl/>
        </w:rPr>
        <w:t>نُوا</w:t>
      </w:r>
      <w:r w:rsidR="00965AD8">
        <w:rPr>
          <w:b/>
          <w:bCs/>
          <w:color w:val="007200"/>
          <w:rtl/>
        </w:rPr>
        <w:t xml:space="preserve">﴾ </w:t>
      </w:r>
      <w:r w:rsidRPr="00E34A63">
        <w:rPr>
          <w:color w:val="000000" w:themeColor="text1"/>
          <w:rtl/>
        </w:rPr>
        <w:t xml:space="preserve">ممکن است مورد هم </w:t>
      </w:r>
      <w:r w:rsidR="00CD2673">
        <w:rPr>
          <w:color w:val="000000" w:themeColor="text1"/>
          <w:rtl/>
        </w:rPr>
        <w:t>این‌جور</w:t>
      </w:r>
      <w:r w:rsidRPr="00E34A63">
        <w:rPr>
          <w:color w:val="000000" w:themeColor="text1"/>
          <w:rtl/>
        </w:rPr>
        <w:t xml:space="preserve"> است که همه مردم مد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نه</w:t>
      </w:r>
      <w:r w:rsidRPr="00E34A63">
        <w:rPr>
          <w:color w:val="000000" w:themeColor="text1"/>
          <w:rtl/>
        </w:rPr>
        <w:t xml:space="preserve"> که مستق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از 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نشن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ده</w:t>
      </w:r>
      <w:r w:rsidRPr="00E34A63">
        <w:rPr>
          <w:color w:val="000000" w:themeColor="text1"/>
          <w:rtl/>
        </w:rPr>
        <w:t xml:space="preserve"> بودند، خ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</w:t>
      </w:r>
      <w:r w:rsidR="00563BCB">
        <w:rPr>
          <w:color w:val="000000" w:themeColor="text1"/>
          <w:rtl/>
        </w:rPr>
        <w:t>باواسطه</w:t>
      </w:r>
      <w:r w:rsidRPr="00E34A63">
        <w:rPr>
          <w:color w:val="000000" w:themeColor="text1"/>
          <w:rtl/>
        </w:rPr>
        <w:t xml:space="preserve"> شن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ده</w:t>
      </w:r>
      <w:r w:rsidRPr="00E34A63">
        <w:rPr>
          <w:color w:val="000000" w:themeColor="text1"/>
          <w:rtl/>
        </w:rPr>
        <w:t xml:space="preserve"> بودند و ظاهراً آ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ه</w:t>
      </w:r>
      <w:r w:rsidRPr="00E34A63">
        <w:rPr>
          <w:color w:val="000000" w:themeColor="text1"/>
          <w:rtl/>
        </w:rPr>
        <w:t xml:space="preserve"> آن‌ها را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رد</w:t>
      </w:r>
      <w:r w:rsidRPr="00E34A63">
        <w:rPr>
          <w:color w:val="000000" w:themeColor="text1"/>
          <w:rtl/>
        </w:rPr>
        <w:t xml:space="preserve"> و شواهد ز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وجود دارد که نم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 به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انصراف تن داد و ادله به لحا</w:t>
      </w:r>
      <w:r w:rsidRPr="00E34A63">
        <w:rPr>
          <w:rFonts w:hint="eastAsia"/>
          <w:color w:val="000000" w:themeColor="text1"/>
          <w:rtl/>
        </w:rPr>
        <w:t>ظ</w:t>
      </w:r>
      <w:r w:rsidRPr="00E34A63">
        <w:rPr>
          <w:color w:val="000000" w:themeColor="text1"/>
          <w:rtl/>
        </w:rPr>
        <w:t xml:space="preserve"> ظاهر اطلاق دارد. </w:t>
      </w:r>
    </w:p>
    <w:p w14:paraId="193363F5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اگر</w:t>
      </w:r>
      <w:r w:rsidRPr="00E34A63">
        <w:rPr>
          <w:color w:val="000000" w:themeColor="text1"/>
          <w:rtl/>
        </w:rPr>
        <w:t xml:space="preserve"> اطلاق دارد سراغ اشکالات بعد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رو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که اشکال دو و سه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شود</w:t>
      </w:r>
      <w:r w:rsidRPr="00E34A63">
        <w:rPr>
          <w:color w:val="000000" w:themeColor="text1"/>
          <w:rtl/>
        </w:rPr>
        <w:t xml:space="preserve">. </w:t>
      </w:r>
    </w:p>
    <w:p w14:paraId="638E775B" w14:textId="77777777" w:rsidR="00E34A63" w:rsidRPr="00E34A63" w:rsidRDefault="00E34A63" w:rsidP="00E34A63">
      <w:pPr>
        <w:pStyle w:val="Heading1"/>
        <w:rPr>
          <w:rtl/>
        </w:rPr>
      </w:pPr>
      <w:bookmarkStart w:id="17" w:name="_Toc208759563"/>
      <w:r w:rsidRPr="00E34A63">
        <w:rPr>
          <w:rFonts w:hint="eastAsia"/>
          <w:rtl/>
        </w:rPr>
        <w:t>اشکال</w:t>
      </w:r>
      <w:r w:rsidRPr="00E34A63">
        <w:rPr>
          <w:rtl/>
        </w:rPr>
        <w:t xml:space="preserve"> دوم: اتحاد حکم با موضوع</w:t>
      </w:r>
      <w:bookmarkEnd w:id="17"/>
    </w:p>
    <w:p w14:paraId="6B85D797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شمول</w:t>
      </w:r>
      <w:r w:rsidRPr="00E34A63">
        <w:rPr>
          <w:color w:val="000000" w:themeColor="text1"/>
          <w:rtl/>
        </w:rPr>
        <w:t xml:space="preserve"> ادله نسبت به خبرها</w:t>
      </w:r>
      <w:r w:rsidRPr="00E34A63">
        <w:rPr>
          <w:rFonts w:hint="cs"/>
          <w:color w:val="000000" w:themeColor="text1"/>
          <w:rtl/>
        </w:rPr>
        <w:t>یی</w:t>
      </w:r>
      <w:r w:rsidRPr="00E34A63">
        <w:rPr>
          <w:color w:val="000000" w:themeColor="text1"/>
          <w:rtl/>
        </w:rPr>
        <w:t xml:space="preserve"> که واسطه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خورد،</w:t>
      </w:r>
      <w:r w:rsidRPr="00E34A63">
        <w:rPr>
          <w:color w:val="000000" w:themeColor="text1"/>
          <w:rtl/>
        </w:rPr>
        <w:t xml:space="preserve">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مستلزم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حکم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color w:val="000000" w:themeColor="text1"/>
          <w:rtl/>
        </w:rPr>
        <w:t xml:space="preserve"> افاده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با موضوع آن متحد بشود و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محال است. </w:t>
      </w:r>
    </w:p>
    <w:p w14:paraId="08ACAD87" w14:textId="18EA2AB5" w:rsidR="00E34A63" w:rsidRPr="00E34A63" w:rsidRDefault="00E34A63" w:rsidP="00E34A63">
      <w:pPr>
        <w:pStyle w:val="Heading1"/>
        <w:rPr>
          <w:rtl/>
        </w:rPr>
      </w:pPr>
      <w:bookmarkStart w:id="18" w:name="_Toc208759564"/>
      <w:r w:rsidRPr="00E34A63">
        <w:rPr>
          <w:rFonts w:hint="eastAsia"/>
          <w:rtl/>
        </w:rPr>
        <w:t>اشکال</w:t>
      </w:r>
      <w:r w:rsidRPr="00E34A63">
        <w:rPr>
          <w:rtl/>
        </w:rPr>
        <w:t xml:space="preserve"> سوم: </w:t>
      </w:r>
      <w:r w:rsidR="00CD2673">
        <w:rPr>
          <w:rtl/>
        </w:rPr>
        <w:t>تأخر</w:t>
      </w:r>
      <w:r w:rsidRPr="00E34A63">
        <w:rPr>
          <w:rtl/>
        </w:rPr>
        <w:t xml:space="preserve"> موضوع از حکم</w:t>
      </w:r>
      <w:bookmarkEnd w:id="18"/>
    </w:p>
    <w:p w14:paraId="6389B649" w14:textId="20BE41A0" w:rsidR="00E34A63" w:rsidRPr="00E34A63" w:rsidRDefault="00E34A63" w:rsidP="00263F41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که</w:t>
      </w:r>
      <w:r w:rsidRPr="00E34A63">
        <w:rPr>
          <w:color w:val="000000" w:themeColor="text1"/>
          <w:rtl/>
        </w:rPr>
        <w:t xml:space="preserve"> به تعب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color w:val="000000" w:themeColor="text1"/>
          <w:rtl/>
        </w:rPr>
        <w:t xml:space="preserve"> شه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صدر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ابش</w:t>
      </w:r>
      <w:r w:rsidR="00263F41">
        <w:rPr>
          <w:rFonts w:hint="cs"/>
          <w:color w:val="000000" w:themeColor="text1"/>
          <w:rtl/>
        </w:rPr>
        <w:t>ع</w:t>
      </w:r>
      <w:r w:rsidRPr="00E34A63">
        <w:rPr>
          <w:color w:val="000000" w:themeColor="text1"/>
          <w:rtl/>
        </w:rPr>
        <w:t xml:space="preserve"> الاشکال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فرمول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درست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کند</w:t>
      </w:r>
      <w:r w:rsidRPr="00E34A63">
        <w:rPr>
          <w:color w:val="000000" w:themeColor="text1"/>
          <w:rtl/>
        </w:rPr>
        <w:t xml:space="preserve">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موضوع از حکم </w:t>
      </w:r>
      <w:r w:rsidR="00CF64FD">
        <w:rPr>
          <w:color w:val="000000" w:themeColor="text1"/>
          <w:rtl/>
        </w:rPr>
        <w:t>متأخر</w:t>
      </w:r>
      <w:r w:rsidRPr="00E34A63">
        <w:rPr>
          <w:color w:val="000000" w:themeColor="text1"/>
          <w:rtl/>
        </w:rPr>
        <w:t xml:space="preserve"> است. </w:t>
      </w:r>
    </w:p>
    <w:p w14:paraId="3522E8BC" w14:textId="7A9F0C5B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اشکال</w:t>
      </w:r>
      <w:r w:rsidRPr="00E34A63">
        <w:rPr>
          <w:color w:val="000000" w:themeColor="text1"/>
          <w:rtl/>
        </w:rPr>
        <w:t xml:space="preserve"> دوم وحدت رتبه حکم و موضوع است در حال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حکم از موضوع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</w:t>
      </w:r>
      <w:r w:rsidR="00CF64FD">
        <w:rPr>
          <w:color w:val="000000" w:themeColor="text1"/>
          <w:rtl/>
        </w:rPr>
        <w:t>متأخر</w:t>
      </w:r>
      <w:r w:rsidRPr="00E34A63">
        <w:rPr>
          <w:color w:val="000000" w:themeColor="text1"/>
          <w:rtl/>
        </w:rPr>
        <w:t xml:space="preserve"> باشد </w:t>
      </w:r>
    </w:p>
    <w:p w14:paraId="17474273" w14:textId="16DB6115" w:rsidR="00E34A63" w:rsidRPr="00E34A63" w:rsidRDefault="00E34A63" w:rsidP="00263F41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و</w:t>
      </w:r>
      <w:r w:rsidRPr="00E34A63">
        <w:rPr>
          <w:color w:val="000000" w:themeColor="text1"/>
          <w:rtl/>
        </w:rPr>
        <w:t xml:space="preserve"> اشکال سوم </w:t>
      </w:r>
      <w:r w:rsidR="00CD2673">
        <w:rPr>
          <w:color w:val="000000" w:themeColor="text1"/>
          <w:rtl/>
        </w:rPr>
        <w:t>تأخر</w:t>
      </w:r>
      <w:r w:rsidRPr="00E34A63">
        <w:rPr>
          <w:color w:val="000000" w:themeColor="text1"/>
          <w:rtl/>
        </w:rPr>
        <w:t xml:space="preserve"> موضوع از حکم است که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ابش</w:t>
      </w:r>
      <w:r w:rsidR="00263F41">
        <w:rPr>
          <w:rFonts w:hint="cs"/>
          <w:color w:val="000000" w:themeColor="text1"/>
          <w:rtl/>
        </w:rPr>
        <w:t>ع</w:t>
      </w:r>
      <w:r w:rsidRPr="00E34A63">
        <w:rPr>
          <w:color w:val="000000" w:themeColor="text1"/>
          <w:rtl/>
        </w:rPr>
        <w:t xml:space="preserve"> است. </w:t>
      </w:r>
    </w:p>
    <w:p w14:paraId="23CCFA90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دل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خبر واحد حجت است، خبر واحد را موضوع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حجت بودن را محمول و حکم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ا</w:t>
      </w:r>
      <w:r w:rsidRPr="00E34A63">
        <w:rPr>
          <w:color w:val="000000" w:themeColor="text1"/>
          <w:rtl/>
        </w:rPr>
        <w:t xml:space="preserve"> به تعب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color w:val="000000" w:themeColor="text1"/>
          <w:rtl/>
        </w:rPr>
        <w:t xml:space="preserve"> رسائل صدق العادل، خبر عادل را موضوع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</w:t>
      </w:r>
      <w:r w:rsidRPr="00E34A63">
        <w:rPr>
          <w:color w:val="000000" w:themeColor="text1"/>
          <w:rtl/>
        </w:rPr>
        <w:t xml:space="preserve"> و صدق را حکم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م،</w:t>
      </w:r>
      <w:r w:rsidRPr="00E34A63">
        <w:rPr>
          <w:color w:val="000000" w:themeColor="text1"/>
          <w:rtl/>
        </w:rPr>
        <w:t xml:space="preserve"> </w:t>
      </w:r>
    </w:p>
    <w:p w14:paraId="09B5366A" w14:textId="77777777" w:rsidR="00E34A63" w:rsidRPr="00E34A63" w:rsidRDefault="00E34A63" w:rsidP="00E34A63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اشکال</w:t>
      </w:r>
      <w:r w:rsidRPr="00E34A63">
        <w:rPr>
          <w:color w:val="000000" w:themeColor="text1"/>
          <w:rtl/>
        </w:rPr>
        <w:t xml:space="preserve"> دوم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صدق و خبر عادل در 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ک</w:t>
      </w:r>
      <w:r w:rsidRPr="00E34A63">
        <w:rPr>
          <w:color w:val="000000" w:themeColor="text1"/>
          <w:rtl/>
        </w:rPr>
        <w:t xml:space="preserve"> رتبه قرار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رند</w:t>
      </w:r>
      <w:r w:rsidRPr="00E34A63">
        <w:rPr>
          <w:color w:val="000000" w:themeColor="text1"/>
          <w:rtl/>
        </w:rPr>
        <w:t xml:space="preserve"> در حال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color w:val="000000" w:themeColor="text1"/>
          <w:rtl/>
        </w:rPr>
        <w:t xml:space="preserve"> که با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حکم و موضوع در دو رتبه باشند</w:t>
      </w:r>
    </w:p>
    <w:p w14:paraId="577F8B64" w14:textId="11C25D09" w:rsidR="00B848B5" w:rsidRPr="006F279F" w:rsidRDefault="00E34A63" w:rsidP="00263F41">
      <w:pPr>
        <w:rPr>
          <w:color w:val="000000" w:themeColor="text1"/>
          <w:rtl/>
        </w:rPr>
      </w:pPr>
      <w:r w:rsidRPr="00E34A63">
        <w:rPr>
          <w:rFonts w:hint="eastAsia"/>
          <w:color w:val="000000" w:themeColor="text1"/>
          <w:rtl/>
        </w:rPr>
        <w:t>اشکال</w:t>
      </w:r>
      <w:r w:rsidRPr="00E34A63">
        <w:rPr>
          <w:color w:val="000000" w:themeColor="text1"/>
          <w:rtl/>
        </w:rPr>
        <w:t xml:space="preserve"> سوم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</w:t>
      </w:r>
      <w:r w:rsidRPr="00E34A63">
        <w:rPr>
          <w:color w:val="000000" w:themeColor="text1"/>
          <w:rtl/>
        </w:rPr>
        <w:t xml:space="preserve"> است که م</w:t>
      </w:r>
      <w:r w:rsidRPr="00E34A63">
        <w:rPr>
          <w:rFonts w:hint="cs"/>
          <w:color w:val="000000" w:themeColor="text1"/>
          <w:rtl/>
        </w:rPr>
        <w:t>ی‌</w:t>
      </w:r>
      <w:r w:rsidRPr="00E34A63">
        <w:rPr>
          <w:rFonts w:hint="eastAsia"/>
          <w:color w:val="000000" w:themeColor="text1"/>
          <w:rtl/>
        </w:rPr>
        <w:t>گو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د</w:t>
      </w:r>
      <w:r w:rsidRPr="00E34A63">
        <w:rPr>
          <w:color w:val="000000" w:themeColor="text1"/>
          <w:rtl/>
        </w:rPr>
        <w:t xml:space="preserve"> در ا</w:t>
      </w:r>
      <w:r w:rsidRPr="00E34A63">
        <w:rPr>
          <w:rFonts w:hint="cs"/>
          <w:color w:val="000000" w:themeColor="text1"/>
          <w:rtl/>
        </w:rPr>
        <w:t>ی</w:t>
      </w:r>
      <w:r w:rsidRPr="00E34A63">
        <w:rPr>
          <w:rFonts w:hint="eastAsia"/>
          <w:color w:val="000000" w:themeColor="text1"/>
          <w:rtl/>
        </w:rPr>
        <w:t>نجا</w:t>
      </w:r>
      <w:r w:rsidRPr="00E34A63">
        <w:rPr>
          <w:color w:val="000000" w:themeColor="text1"/>
          <w:rtl/>
        </w:rPr>
        <w:t xml:space="preserve"> موضوع از حکم </w:t>
      </w:r>
      <w:r w:rsidR="00CF64FD">
        <w:rPr>
          <w:color w:val="000000" w:themeColor="text1"/>
          <w:rtl/>
        </w:rPr>
        <w:t>متأخر</w:t>
      </w:r>
      <w:r w:rsidRPr="00E34A63">
        <w:rPr>
          <w:color w:val="000000" w:themeColor="text1"/>
          <w:rtl/>
        </w:rPr>
        <w:t xml:space="preserve"> است</w:t>
      </w:r>
      <w:r w:rsidR="00A56FE9">
        <w:rPr>
          <w:rFonts w:hint="cs"/>
          <w:color w:val="000000" w:themeColor="text1"/>
          <w:rtl/>
        </w:rPr>
        <w:t>.</w:t>
      </w:r>
      <w:r w:rsidR="00356F28">
        <w:rPr>
          <w:rFonts w:hint="cs"/>
          <w:color w:val="000000" w:themeColor="text1"/>
          <w:rtl/>
        </w:rPr>
        <w:t xml:space="preserve"> </w:t>
      </w:r>
      <w:bookmarkStart w:id="19" w:name="_GoBack"/>
      <w:bookmarkEnd w:id="19"/>
    </w:p>
    <w:sectPr w:rsidR="00B848B5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E96F8" w14:textId="77777777" w:rsidR="0002159C" w:rsidRDefault="0002159C" w:rsidP="000D5800">
      <w:pPr>
        <w:spacing w:after="0"/>
      </w:pPr>
      <w:r>
        <w:separator/>
      </w:r>
    </w:p>
  </w:endnote>
  <w:endnote w:type="continuationSeparator" w:id="0">
    <w:p w14:paraId="548AD99E" w14:textId="77777777" w:rsidR="0002159C" w:rsidRDefault="0002159C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2289074-EE52-4D2D-8C60-33B793BB1ECF}"/>
    <w:embedBold r:id="rId2" w:fontKey="{B186CF0D-4133-4562-B67B-F270733DF6FD}"/>
    <w:embedBoldItalic r:id="rId3" w:fontKey="{21661FE0-4427-482E-96BE-FD0AEEB2531A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fontKey="{B368A2AD-3B25-4FFB-AC08-A8C8ECCB04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59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0E03" w14:textId="77777777" w:rsidR="0002159C" w:rsidRDefault="0002159C" w:rsidP="000D5800">
      <w:pPr>
        <w:spacing w:after="0"/>
      </w:pPr>
      <w:r>
        <w:separator/>
      </w:r>
    </w:p>
  </w:footnote>
  <w:footnote w:type="continuationSeparator" w:id="0">
    <w:p w14:paraId="65B5ECA2" w14:textId="77777777" w:rsidR="0002159C" w:rsidRDefault="0002159C" w:rsidP="000D5800">
      <w:pPr>
        <w:spacing w:after="0"/>
      </w:pPr>
      <w:r>
        <w:continuationSeparator/>
      </w:r>
    </w:p>
  </w:footnote>
  <w:footnote w:id="1">
    <w:p w14:paraId="1E89F9F8" w14:textId="7CB2876B" w:rsidR="008E4C9D" w:rsidRPr="008E4C9D" w:rsidRDefault="008E4C9D" w:rsidP="008E4C9D">
      <w:pPr>
        <w:pStyle w:val="FootnoteText"/>
        <w:rPr>
          <w:rFonts w:hint="cs"/>
        </w:rPr>
      </w:pPr>
      <w:r w:rsidRPr="008E4C9D">
        <w:footnoteRef/>
      </w:r>
      <w:r w:rsidRPr="008E4C9D">
        <w:rPr>
          <w:rtl/>
        </w:rPr>
        <w:t xml:space="preserve"> </w:t>
      </w:r>
      <w:hyperlink r:id="rId1" w:history="1">
        <w:r w:rsidRPr="008E4C9D">
          <w:rPr>
            <w:rStyle w:val="Hyperlink"/>
            <w:rFonts w:eastAsia="2  Badr"/>
            <w:rtl/>
          </w:rPr>
          <w:t>كمال الدين و تمام النعمة، الشيخ الصدوق، ج2، ص483.</w:t>
        </w:r>
      </w:hyperlink>
    </w:p>
  </w:footnote>
  <w:footnote w:id="2">
    <w:p w14:paraId="161CFA5B" w14:textId="77777777" w:rsidR="00CD2673" w:rsidRPr="00CD2673" w:rsidRDefault="00CD2673" w:rsidP="00CD2673">
      <w:pPr>
        <w:pStyle w:val="FootnoteText"/>
        <w:rPr>
          <w:rFonts w:hint="cs"/>
        </w:rPr>
      </w:pPr>
      <w:r w:rsidRPr="00CD2673">
        <w:footnoteRef/>
      </w:r>
      <w:r w:rsidRPr="00CD2673">
        <w:rPr>
          <w:rtl/>
        </w:rPr>
        <w:t xml:space="preserve"> </w:t>
      </w:r>
      <w:hyperlink r:id="rId2" w:history="1">
        <w:r w:rsidRPr="00CD2673">
          <w:rPr>
            <w:rStyle w:val="Hyperlink"/>
            <w:rFonts w:eastAsia="2  Badr"/>
            <w:rtl/>
          </w:rPr>
          <w:t>تحف العقول، ابن شعبة الحراني، ج1، ص36.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821A929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2F360E">
      <w:rPr>
        <w:rFonts w:ascii="Adobe Arabic" w:hAnsi="Adobe Arabic" w:cs="B Mitra" w:hint="cs"/>
        <w:b/>
        <w:bCs/>
        <w:sz w:val="24"/>
        <w:szCs w:val="24"/>
        <w:rtl/>
      </w:rPr>
      <w:t>3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48B0D930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7055EB">
      <w:rPr>
        <w:rFonts w:ascii="Adobe Arabic" w:hAnsi="Adobe Arabic" w:cs="B Mitra" w:hint="cs"/>
        <w:b/>
        <w:bCs/>
        <w:sz w:val="24"/>
        <w:szCs w:val="24"/>
        <w:rtl/>
      </w:rPr>
      <w:t>69</w:t>
    </w:r>
    <w:r w:rsidR="002F360E">
      <w:rPr>
        <w:rFonts w:ascii="Adobe Arabic" w:hAnsi="Adobe Arabic" w:cs="B Mitra" w:hint="cs"/>
        <w:b/>
        <w:bCs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B94"/>
    <w:rsid w:val="00000E79"/>
    <w:rsid w:val="00001118"/>
    <w:rsid w:val="0000159B"/>
    <w:rsid w:val="00001E9E"/>
    <w:rsid w:val="00002985"/>
    <w:rsid w:val="00003620"/>
    <w:rsid w:val="0000366F"/>
    <w:rsid w:val="00003FD3"/>
    <w:rsid w:val="00004287"/>
    <w:rsid w:val="00004580"/>
    <w:rsid w:val="0000491C"/>
    <w:rsid w:val="00004AA5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159C"/>
    <w:rsid w:val="000222DC"/>
    <w:rsid w:val="000228A2"/>
    <w:rsid w:val="00022BFE"/>
    <w:rsid w:val="000231A8"/>
    <w:rsid w:val="0002358F"/>
    <w:rsid w:val="00024217"/>
    <w:rsid w:val="00024502"/>
    <w:rsid w:val="00024580"/>
    <w:rsid w:val="000249E7"/>
    <w:rsid w:val="00024B4E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8D7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164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492"/>
    <w:rsid w:val="00106A88"/>
    <w:rsid w:val="0010766C"/>
    <w:rsid w:val="001076C5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3630"/>
    <w:rsid w:val="00123946"/>
    <w:rsid w:val="00123D03"/>
    <w:rsid w:val="00124665"/>
    <w:rsid w:val="00124B6D"/>
    <w:rsid w:val="00126EA8"/>
    <w:rsid w:val="001270CD"/>
    <w:rsid w:val="00127992"/>
    <w:rsid w:val="00127B1D"/>
    <w:rsid w:val="001309CA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3F41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60E"/>
    <w:rsid w:val="002F3F01"/>
    <w:rsid w:val="002F4B56"/>
    <w:rsid w:val="002F65CE"/>
    <w:rsid w:val="002F785C"/>
    <w:rsid w:val="002F7869"/>
    <w:rsid w:val="002F7C50"/>
    <w:rsid w:val="0030037F"/>
    <w:rsid w:val="00301B61"/>
    <w:rsid w:val="003020A5"/>
    <w:rsid w:val="0030245E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6F28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AE3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3F15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695"/>
    <w:rsid w:val="003B09FE"/>
    <w:rsid w:val="003B0EBC"/>
    <w:rsid w:val="003B22F0"/>
    <w:rsid w:val="003B26CF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B91"/>
    <w:rsid w:val="00455DC9"/>
    <w:rsid w:val="00455F4E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411A"/>
    <w:rsid w:val="004845CE"/>
    <w:rsid w:val="00484609"/>
    <w:rsid w:val="00484669"/>
    <w:rsid w:val="00484BEB"/>
    <w:rsid w:val="00484D18"/>
    <w:rsid w:val="00484EC6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3BCB"/>
    <w:rsid w:val="00564250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9F8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5AC5"/>
    <w:rsid w:val="00606102"/>
    <w:rsid w:val="006069F4"/>
    <w:rsid w:val="00606E93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342"/>
    <w:rsid w:val="006359FA"/>
    <w:rsid w:val="00636EFA"/>
    <w:rsid w:val="00637A6C"/>
    <w:rsid w:val="00640AC7"/>
    <w:rsid w:val="00640DB4"/>
    <w:rsid w:val="00643FE5"/>
    <w:rsid w:val="0064487E"/>
    <w:rsid w:val="006448A9"/>
    <w:rsid w:val="00644BD3"/>
    <w:rsid w:val="00645591"/>
    <w:rsid w:val="00645A5A"/>
    <w:rsid w:val="00645B95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434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ADB"/>
    <w:rsid w:val="006D1E61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3A5A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497B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D85"/>
    <w:rsid w:val="007A431B"/>
    <w:rsid w:val="007A4B99"/>
    <w:rsid w:val="007A4F18"/>
    <w:rsid w:val="007A50C9"/>
    <w:rsid w:val="007A5427"/>
    <w:rsid w:val="007A5521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92E"/>
    <w:rsid w:val="00804969"/>
    <w:rsid w:val="008053A3"/>
    <w:rsid w:val="008056AC"/>
    <w:rsid w:val="00805A3C"/>
    <w:rsid w:val="008067D6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7354"/>
    <w:rsid w:val="00877869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71A3"/>
    <w:rsid w:val="008B7958"/>
    <w:rsid w:val="008B7AFB"/>
    <w:rsid w:val="008B7F95"/>
    <w:rsid w:val="008C02F8"/>
    <w:rsid w:val="008C0663"/>
    <w:rsid w:val="008C0AD3"/>
    <w:rsid w:val="008C0DC5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64AA"/>
    <w:rsid w:val="008C6644"/>
    <w:rsid w:val="008C6675"/>
    <w:rsid w:val="008D030F"/>
    <w:rsid w:val="008D088D"/>
    <w:rsid w:val="008D17C5"/>
    <w:rsid w:val="008D19C5"/>
    <w:rsid w:val="008D2AF4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C9D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5AD8"/>
    <w:rsid w:val="00966925"/>
    <w:rsid w:val="00967CD0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894"/>
    <w:rsid w:val="00A028AF"/>
    <w:rsid w:val="00A029EB"/>
    <w:rsid w:val="00A037EE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58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8C3"/>
    <w:rsid w:val="00A56A56"/>
    <w:rsid w:val="00A56DD1"/>
    <w:rsid w:val="00A56DF6"/>
    <w:rsid w:val="00A56E31"/>
    <w:rsid w:val="00A56FE9"/>
    <w:rsid w:val="00A570CD"/>
    <w:rsid w:val="00A57231"/>
    <w:rsid w:val="00A57907"/>
    <w:rsid w:val="00A57B7E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4649"/>
    <w:rsid w:val="00A763BA"/>
    <w:rsid w:val="00A76607"/>
    <w:rsid w:val="00A769EE"/>
    <w:rsid w:val="00A76D48"/>
    <w:rsid w:val="00A76FB4"/>
    <w:rsid w:val="00A777EE"/>
    <w:rsid w:val="00A807A8"/>
    <w:rsid w:val="00A80817"/>
    <w:rsid w:val="00A80C43"/>
    <w:rsid w:val="00A810A5"/>
    <w:rsid w:val="00A81502"/>
    <w:rsid w:val="00A816F1"/>
    <w:rsid w:val="00A81969"/>
    <w:rsid w:val="00A81EDF"/>
    <w:rsid w:val="00A82669"/>
    <w:rsid w:val="00A834C6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C7E"/>
    <w:rsid w:val="00B02FD0"/>
    <w:rsid w:val="00B03B4A"/>
    <w:rsid w:val="00B03F2C"/>
    <w:rsid w:val="00B04D10"/>
    <w:rsid w:val="00B04D62"/>
    <w:rsid w:val="00B04EDC"/>
    <w:rsid w:val="00B05E71"/>
    <w:rsid w:val="00B06037"/>
    <w:rsid w:val="00B0644F"/>
    <w:rsid w:val="00B0651A"/>
    <w:rsid w:val="00B07B79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844"/>
    <w:rsid w:val="00B501EF"/>
    <w:rsid w:val="00B50237"/>
    <w:rsid w:val="00B504A9"/>
    <w:rsid w:val="00B50A58"/>
    <w:rsid w:val="00B5159A"/>
    <w:rsid w:val="00B5266C"/>
    <w:rsid w:val="00B53F5E"/>
    <w:rsid w:val="00B548F6"/>
    <w:rsid w:val="00B556F8"/>
    <w:rsid w:val="00B559AC"/>
    <w:rsid w:val="00B55A53"/>
    <w:rsid w:val="00B55C24"/>
    <w:rsid w:val="00B55D51"/>
    <w:rsid w:val="00B564B8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87F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46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F12"/>
    <w:rsid w:val="00C4321F"/>
    <w:rsid w:val="00C44619"/>
    <w:rsid w:val="00C45418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61D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673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1AD7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2B2"/>
    <w:rsid w:val="00D76353"/>
    <w:rsid w:val="00D763CF"/>
    <w:rsid w:val="00D77252"/>
    <w:rsid w:val="00D779B0"/>
    <w:rsid w:val="00D77C57"/>
    <w:rsid w:val="00D80136"/>
    <w:rsid w:val="00D80F96"/>
    <w:rsid w:val="00D81E29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7B4C"/>
    <w:rsid w:val="00DB050D"/>
    <w:rsid w:val="00DB05B5"/>
    <w:rsid w:val="00DB1BBB"/>
    <w:rsid w:val="00DB1BCB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1E20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305D"/>
    <w:rsid w:val="00E335A3"/>
    <w:rsid w:val="00E33EC5"/>
    <w:rsid w:val="00E3409B"/>
    <w:rsid w:val="00E34190"/>
    <w:rsid w:val="00E3484E"/>
    <w:rsid w:val="00E34A63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6598"/>
    <w:rsid w:val="00E76686"/>
    <w:rsid w:val="00E76934"/>
    <w:rsid w:val="00E76E74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857"/>
    <w:rsid w:val="00EF7D07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D0B"/>
    <w:rsid w:val="00F32E86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C9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A6C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12E0"/>
    <w:rsid w:val="00FA1B5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E1C"/>
    <w:rsid w:val="00FE0D38"/>
    <w:rsid w:val="00FE1189"/>
    <w:rsid w:val="00FE1C0D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748"/>
    <w:rsid w:val="00FF2811"/>
    <w:rsid w:val="00FF2F2B"/>
    <w:rsid w:val="00FF37A3"/>
    <w:rsid w:val="00FF3ABE"/>
    <w:rsid w:val="00FF3DEC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ib.eshia.ir/15139/1/36/&#1602;&#1610;&#1583;&#1608;&#1575;" TargetMode="External"/><Relationship Id="rId1" Type="http://schemas.openxmlformats.org/officeDocument/2006/relationships/hyperlink" Target="https://lib.eshia.ir/27045/2/483/&#1601;&#1614;&#1575;&#1585;&#1618;&#1580;&#1616;&#1593;&#1615;&#1608;&#157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610E-C04B-4727-939C-19E9CD9D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20</TotalTime>
  <Pages>9</Pages>
  <Words>2367</Words>
  <Characters>13494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موضوع: اصول / حجیت خبر واحد</vt:lpstr>
      <vt:lpstr>پیشگفتار </vt:lpstr>
      <vt:lpstr>تنبیه سوم</vt:lpstr>
      <vt:lpstr>اقسام خبر</vt:lpstr>
      <vt:lpstr>نکته سوم در مقدمه</vt:lpstr>
      <vt:lpstr>نکته چهارم در مقدمه </vt:lpstr>
      <vt:lpstr>نکته پنجم: نتیجه بحث</vt:lpstr>
      <vt:lpstr>اصل بحث </vt:lpstr>
      <vt:lpstr>اشکالات شمول حجیت خبر واحد</vt:lpstr>
      <vt:lpstr>    اشکال اول</vt:lpstr>
      <vt:lpstr>بازگشت به مقدمات </vt:lpstr>
      <vt:lpstr>بازگشت به بحث </vt:lpstr>
      <vt:lpstr>پاسخ به اشکال</vt:lpstr>
      <vt:lpstr>اشکال دوم: اتحاد حکم با موضوع</vt:lpstr>
      <vt:lpstr>اشکال سوم: تأخر موضوع از حکم</vt:lpstr>
      <vt:lpstr/>
    </vt:vector>
  </TitlesOfParts>
  <Company/>
  <LinksUpToDate>false</LinksUpToDate>
  <CharactersWithSpaces>15830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2025-09-14T12:55:00Z</dcterms:created>
  <dcterms:modified xsi:type="dcterms:W3CDTF">2025-09-15T04:09:00Z</dcterms:modified>
</cp:coreProperties>
</file>